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Corpsdetexte"/>
        <w:jc w:val="left"/>
      </w:pPr>
    </w:p>
    <w:p>
      <w:pPr>
        <w:pStyle w:val="Corpsdetexte"/>
        <w:jc w:val="left"/>
      </w:pPr>
    </w:p>
    <w:p>
      <w:pPr>
        <w:pStyle w:val="Corpsdetexte"/>
        <w:jc w:val="left"/>
      </w:pPr>
    </w:p>
    <w:p>
      <w:pPr>
        <w:pStyle w:val="Corpsdetexte"/>
        <w:spacing w:before="41"/>
        <w:jc w:val="left"/>
      </w:pPr>
    </w:p>
    <w:p>
      <w:pPr>
        <w:spacing w:before="1"/>
        <w:ind w:left="90" w:right="323"/>
        <w:jc w:val="center"/>
        <w:rPr>
          <w:rFonts w:ascii="Arial"/>
          <w:b/>
          <w:sz w:val="24"/>
        </w:rPr>
      </w:pPr>
      <w:r>
        <w:rPr>
          <w:rFonts w:ascii="Arial"/>
          <w:b/>
          <w:sz w:val="24"/>
          <w:u w:val="thick"/>
        </w:rPr>
        <w:t xml:space="preserve">ESRS </w:t>
      </w:r>
      <w:r>
        <w:rPr>
          <w:rFonts w:ascii="Arial"/>
          <w:b/>
          <w:spacing w:val="-5"/>
          <w:sz w:val="24"/>
          <w:u w:val="thick"/>
        </w:rPr>
        <w:t>S1</w:t>
      </w:r>
    </w:p>
    <w:p>
      <w:pPr>
        <w:pStyle w:val="Corpsdetexte"/>
        <w:spacing w:before="81"/>
        <w:jc w:val="left"/>
        <w:rPr>
          <w:rFonts w:ascii="Arial"/>
          <w:b/>
          <w:sz w:val="24"/>
        </w:rPr>
      </w:pPr>
    </w:p>
    <w:p>
      <w:pPr>
        <w:ind w:right="136"/>
        <w:jc w:val="center"/>
        <w:rPr>
          <w:rFonts w:ascii="Arial" w:hAnsi="Arial"/>
          <w:b/>
          <w:sz w:val="24"/>
        </w:rPr>
      </w:pPr>
      <w:r>
        <w:rPr>
          <w:rFonts w:ascii="Arial" w:hAnsi="Arial"/>
          <w:b/>
          <w:sz w:val="24"/>
          <w:u w:val="single"/>
        </w:rPr>
        <w:t xml:space="preserve">EFFECTIFS DE </w:t>
      </w:r>
      <w:r>
        <w:rPr>
          <w:rFonts w:ascii="Arial" w:hAnsi="Arial"/>
          <w:b/>
          <w:spacing w:val="-2"/>
          <w:sz w:val="24"/>
          <w:u w:val="single"/>
        </w:rPr>
        <w:t>L’ENTREPRISE</w:t>
      </w:r>
    </w:p>
    <w:p>
      <w:pPr>
        <w:pStyle w:val="Corpsdetexte"/>
        <w:spacing w:before="84"/>
        <w:jc w:val="left"/>
        <w:rPr>
          <w:rFonts w:ascii="Arial"/>
          <w:b/>
          <w:sz w:val="24"/>
        </w:rPr>
      </w:pPr>
    </w:p>
    <w:p>
      <w:pPr>
        <w:pStyle w:val="Titre1"/>
      </w:pPr>
      <w:r>
        <w:t>Table</w:t>
      </w:r>
      <w:r>
        <w:rPr>
          <w:spacing w:val="-2"/>
        </w:rPr>
        <w:t xml:space="preserve"> </w:t>
      </w:r>
      <w:r>
        <w:t>des</w:t>
      </w:r>
      <w:r>
        <w:rPr>
          <w:spacing w:val="-2"/>
        </w:rPr>
        <w:t xml:space="preserve"> matières</w:t>
      </w:r>
    </w:p>
    <w:p>
      <w:pPr>
        <w:pStyle w:val="Corpsdetexte"/>
        <w:spacing w:before="10"/>
        <w:jc w:val="left"/>
        <w:rPr>
          <w:rFonts w:ascii="Arial"/>
          <w:b/>
          <w:sz w:val="3"/>
        </w:rPr>
      </w:pPr>
      <w:r>
        <w:rPr>
          <w:noProof/>
        </w:rPr>
        <mc:AlternateContent>
          <mc:Choice Requires="wps">
            <w:drawing>
              <wp:anchor distT="0" distB="0" distL="0" distR="0" simplePos="0" relativeHeight="487588352" behindDoc="1" locked="0" layoutInCell="1" allowOverlap="1">
                <wp:simplePos x="0" y="0"/>
                <wp:positionH relativeFrom="page">
                  <wp:posOffset>927100</wp:posOffset>
                </wp:positionH>
                <wp:positionV relativeFrom="paragraph">
                  <wp:posOffset>43681</wp:posOffset>
                </wp:positionV>
                <wp:extent cx="57277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7700" cy="1270"/>
                        </a:xfrm>
                        <a:custGeom>
                          <a:avLst/>
                          <a:gdLst/>
                          <a:ahLst/>
                          <a:cxnLst/>
                          <a:rect l="l" t="t" r="r" b="b"/>
                          <a:pathLst>
                            <a:path w="5727700">
                              <a:moveTo>
                                <a:pt x="0" y="0"/>
                              </a:moveTo>
                              <a:lnTo>
                                <a:pt x="57277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3" o:spid="_x0000_s1026" style="position:absolute;margin-left:73pt;margin-top:3.45pt;width:451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727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" path="m,l5727700,e" filled="f" strokeweight=".5pt">
                <v:path arrowok="t"/>
                <w10:wrap type="topAndBottom" anchorx="page"/>
              </v:shape>
            </w:pict>
          </mc:Fallback>
        </mc:AlternateContent>
      </w:r>
    </w:p>
    <w:p>
      <w:pPr>
        <w:pStyle w:val="Corpsdetexte"/>
        <w:spacing w:before="7"/>
        <w:jc w:val="left"/>
        <w:rPr>
          <w:rFonts w:ascii="Arial"/>
          <w:b/>
          <w:sz w:val="24"/>
        </w:rPr>
      </w:pPr>
    </w:p>
    <w:p>
      <w:pPr>
        <w:ind w:left="140"/>
        <w:rPr>
          <w:rFonts w:ascii="Arial"/>
          <w:b/>
          <w:sz w:val="20"/>
        </w:rPr>
      </w:pPr>
      <w:r>
        <w:rPr>
          <w:rFonts w:ascii="Arial"/>
          <w:b/>
          <w:spacing w:val="-2"/>
          <w:sz w:val="20"/>
        </w:rPr>
        <w:t>Objectif</w:t>
      </w:r>
    </w:p>
    <w:p>
      <w:pPr>
        <w:spacing w:before="1"/>
        <w:ind w:left="140"/>
        <w:rPr>
          <w:rFonts w:ascii="Arial" w:hAnsi="Arial"/>
          <w:b/>
          <w:sz w:val="20"/>
        </w:rPr>
      </w:pPr>
      <w:r>
        <w:rPr>
          <w:rFonts w:ascii="Arial" w:hAnsi="Arial"/>
          <w:b/>
          <w:sz w:val="20"/>
        </w:rPr>
        <w:t>Interaction</w:t>
      </w:r>
      <w:r>
        <w:rPr>
          <w:rFonts w:ascii="Arial" w:hAnsi="Arial"/>
          <w:b/>
          <w:spacing w:val="-8"/>
          <w:sz w:val="20"/>
        </w:rPr>
        <w:t xml:space="preserve"> </w:t>
      </w:r>
      <w:r>
        <w:rPr>
          <w:rFonts w:ascii="Arial" w:hAnsi="Arial"/>
          <w:b/>
          <w:sz w:val="20"/>
        </w:rPr>
        <w:t>avec</w:t>
      </w:r>
      <w:r>
        <w:rPr>
          <w:rFonts w:ascii="Arial" w:hAnsi="Arial"/>
          <w:b/>
          <w:spacing w:val="-11"/>
          <w:sz w:val="20"/>
        </w:rPr>
        <w:t xml:space="preserve"> </w:t>
      </w:r>
      <w:r>
        <w:rPr>
          <w:rFonts w:ascii="Arial" w:hAnsi="Arial"/>
          <w:b/>
          <w:sz w:val="20"/>
        </w:rPr>
        <w:t>d’autres</w:t>
      </w:r>
      <w:r>
        <w:rPr>
          <w:rFonts w:ascii="Arial" w:hAnsi="Arial"/>
          <w:b/>
          <w:spacing w:val="-9"/>
          <w:sz w:val="20"/>
        </w:rPr>
        <w:t xml:space="preserve"> </w:t>
      </w:r>
      <w:r>
        <w:rPr>
          <w:rFonts w:ascii="Arial" w:hAnsi="Arial"/>
          <w:b/>
          <w:spacing w:val="-4"/>
          <w:sz w:val="20"/>
        </w:rPr>
        <w:t>ESRS</w:t>
      </w:r>
    </w:p>
    <w:p>
      <w:pPr>
        <w:spacing w:line="229" w:lineRule="exact"/>
        <w:ind w:left="140"/>
        <w:rPr>
          <w:rFonts w:ascii="Arial"/>
          <w:b/>
          <w:sz w:val="20"/>
        </w:rPr>
      </w:pPr>
      <w:r>
        <w:rPr>
          <w:rFonts w:ascii="Arial"/>
          <w:b/>
          <w:sz w:val="20"/>
        </w:rPr>
        <w:t>Exigences</w:t>
      </w:r>
      <w:r>
        <w:rPr>
          <w:rFonts w:ascii="Arial"/>
          <w:b/>
          <w:spacing w:val="-7"/>
          <w:sz w:val="20"/>
        </w:rPr>
        <w:t xml:space="preserve"> </w:t>
      </w:r>
      <w:r>
        <w:rPr>
          <w:rFonts w:ascii="Arial"/>
          <w:b/>
          <w:sz w:val="20"/>
        </w:rPr>
        <w:t>de</w:t>
      </w:r>
      <w:r>
        <w:rPr>
          <w:rFonts w:ascii="Arial"/>
          <w:b/>
          <w:spacing w:val="-7"/>
          <w:sz w:val="20"/>
        </w:rPr>
        <w:t xml:space="preserve"> </w:t>
      </w:r>
      <w:r>
        <w:rPr>
          <w:rFonts w:ascii="Arial"/>
          <w:b/>
          <w:spacing w:val="-2"/>
          <w:sz w:val="20"/>
        </w:rPr>
        <w:t>publication</w:t>
      </w:r>
    </w:p>
    <w:p>
      <w:pPr>
        <w:pStyle w:val="Paragraphedeliste"/>
        <w:numPr>
          <w:ilvl w:val="0"/>
          <w:numId w:val="21"/>
        </w:numPr>
        <w:tabs>
          <w:tab w:val="left" w:pos="706"/>
        </w:tabs>
        <w:spacing w:before="0" w:line="244" w:lineRule="exact"/>
        <w:jc w:val="left"/>
        <w:rPr>
          <w:rFonts w:ascii="Arial" w:hAnsi="Arial"/>
          <w:b/>
          <w:sz w:val="20"/>
        </w:rPr>
      </w:pPr>
      <w:r>
        <w:rPr>
          <w:rFonts w:ascii="Arial" w:hAnsi="Arial"/>
          <w:b/>
          <w:sz w:val="20"/>
        </w:rPr>
        <w:t>ESRS</w:t>
      </w:r>
      <w:r>
        <w:rPr>
          <w:rFonts w:ascii="Arial" w:hAnsi="Arial"/>
          <w:b/>
          <w:spacing w:val="-8"/>
          <w:sz w:val="20"/>
        </w:rPr>
        <w:t xml:space="preserve"> </w:t>
      </w:r>
      <w:r>
        <w:rPr>
          <w:rFonts w:ascii="Arial" w:hAnsi="Arial"/>
          <w:b/>
          <w:sz w:val="20"/>
        </w:rPr>
        <w:t>2</w:t>
      </w:r>
      <w:r>
        <w:rPr>
          <w:rFonts w:ascii="Arial" w:hAnsi="Arial"/>
          <w:b/>
          <w:spacing w:val="-4"/>
          <w:sz w:val="20"/>
        </w:rPr>
        <w:t xml:space="preserve"> </w:t>
      </w:r>
      <w:r>
        <w:rPr>
          <w:rFonts w:ascii="Arial" w:hAnsi="Arial"/>
          <w:b/>
          <w:sz w:val="20"/>
        </w:rPr>
        <w:t>Informations</w:t>
      </w:r>
      <w:r>
        <w:rPr>
          <w:rFonts w:ascii="Arial" w:hAnsi="Arial"/>
          <w:b/>
          <w:spacing w:val="-7"/>
          <w:sz w:val="20"/>
        </w:rPr>
        <w:t xml:space="preserve"> </w:t>
      </w:r>
      <w:r>
        <w:rPr>
          <w:rFonts w:ascii="Arial" w:hAnsi="Arial"/>
          <w:b/>
          <w:sz w:val="20"/>
        </w:rPr>
        <w:t>générales</w:t>
      </w:r>
      <w:r>
        <w:rPr>
          <w:rFonts w:ascii="Arial" w:hAnsi="Arial"/>
          <w:b/>
          <w:spacing w:val="-7"/>
          <w:sz w:val="20"/>
        </w:rPr>
        <w:t xml:space="preserve"> </w:t>
      </w:r>
      <w:r>
        <w:rPr>
          <w:rFonts w:ascii="Arial" w:hAnsi="Arial"/>
          <w:b/>
          <w:sz w:val="20"/>
        </w:rPr>
        <w:t>à</w:t>
      </w:r>
      <w:r>
        <w:rPr>
          <w:rFonts w:ascii="Arial" w:hAnsi="Arial"/>
          <w:b/>
          <w:spacing w:val="-5"/>
          <w:sz w:val="20"/>
        </w:rPr>
        <w:t xml:space="preserve"> </w:t>
      </w:r>
      <w:r>
        <w:rPr>
          <w:rFonts w:ascii="Arial" w:hAnsi="Arial"/>
          <w:b/>
          <w:spacing w:val="-2"/>
          <w:sz w:val="20"/>
        </w:rPr>
        <w:t>publier</w:t>
      </w:r>
    </w:p>
    <w:p>
      <w:pPr>
        <w:spacing w:before="1" w:line="229" w:lineRule="exact"/>
        <w:ind w:left="706"/>
        <w:rPr>
          <w:rFonts w:ascii="Arial" w:hAnsi="Arial"/>
          <w:b/>
          <w:i/>
          <w:sz w:val="20"/>
        </w:rPr>
      </w:pPr>
      <w:r>
        <w:rPr>
          <w:rFonts w:ascii="Arial" w:hAnsi="Arial"/>
          <w:b/>
          <w:i/>
          <w:spacing w:val="-2"/>
          <w:sz w:val="20"/>
          <w:u w:val="thick"/>
        </w:rPr>
        <w:t>Stratégie</w:t>
      </w:r>
    </w:p>
    <w:p>
      <w:pPr>
        <w:pStyle w:val="Paragraphedeliste"/>
        <w:numPr>
          <w:ilvl w:val="1"/>
          <w:numId w:val="21"/>
        </w:numPr>
        <w:tabs>
          <w:tab w:val="left" w:pos="1133"/>
        </w:tabs>
        <w:spacing w:before="11" w:line="223" w:lineRule="auto"/>
        <w:ind w:left="1133" w:right="276"/>
        <w:jc w:val="left"/>
        <w:rPr>
          <w:rFonts w:ascii="Arial" w:hAnsi="Arial"/>
          <w:b/>
          <w:sz w:val="20"/>
        </w:rPr>
      </w:pPr>
      <w:r>
        <w:rPr>
          <w:rFonts w:ascii="Arial" w:hAnsi="Arial"/>
          <w:b/>
          <w:sz w:val="20"/>
        </w:rPr>
        <w:t>Exigence</w:t>
      </w:r>
      <w:r>
        <w:rPr>
          <w:rFonts w:ascii="Arial" w:hAnsi="Arial"/>
          <w:b/>
          <w:spacing w:val="40"/>
          <w:sz w:val="20"/>
        </w:rPr>
        <w:t xml:space="preserve"> </w:t>
      </w:r>
      <w:r>
        <w:rPr>
          <w:rFonts w:ascii="Arial" w:hAnsi="Arial"/>
          <w:b/>
          <w:sz w:val="20"/>
        </w:rPr>
        <w:t>de</w:t>
      </w:r>
      <w:r>
        <w:rPr>
          <w:rFonts w:ascii="Arial" w:hAnsi="Arial"/>
          <w:b/>
          <w:spacing w:val="40"/>
          <w:sz w:val="20"/>
        </w:rPr>
        <w:t xml:space="preserve"> </w:t>
      </w:r>
      <w:r>
        <w:rPr>
          <w:rFonts w:ascii="Arial" w:hAnsi="Arial"/>
          <w:b/>
          <w:sz w:val="20"/>
        </w:rPr>
        <w:t>publication</w:t>
      </w:r>
      <w:r>
        <w:rPr>
          <w:rFonts w:ascii="Arial" w:hAnsi="Arial"/>
          <w:b/>
          <w:spacing w:val="40"/>
          <w:sz w:val="20"/>
        </w:rPr>
        <w:t xml:space="preserve"> </w:t>
      </w:r>
      <w:r>
        <w:rPr>
          <w:rFonts w:ascii="Arial" w:hAnsi="Arial"/>
          <w:b/>
          <w:sz w:val="20"/>
        </w:rPr>
        <w:t>liée</w:t>
      </w:r>
      <w:r>
        <w:rPr>
          <w:rFonts w:ascii="Arial" w:hAnsi="Arial"/>
          <w:b/>
          <w:spacing w:val="40"/>
          <w:sz w:val="20"/>
        </w:rPr>
        <w:t xml:space="preserve"> </w:t>
      </w:r>
      <w:r>
        <w:rPr>
          <w:rFonts w:ascii="Arial" w:hAnsi="Arial"/>
          <w:b/>
          <w:sz w:val="20"/>
        </w:rPr>
        <w:t>à</w:t>
      </w:r>
      <w:r>
        <w:rPr>
          <w:rFonts w:ascii="Arial" w:hAnsi="Arial"/>
          <w:b/>
          <w:spacing w:val="40"/>
          <w:sz w:val="20"/>
        </w:rPr>
        <w:t xml:space="preserve"> </w:t>
      </w:r>
      <w:r>
        <w:rPr>
          <w:rFonts w:ascii="Arial" w:hAnsi="Arial"/>
          <w:b/>
          <w:sz w:val="20"/>
        </w:rPr>
        <w:t>ESRS 2</w:t>
      </w:r>
      <w:r>
        <w:rPr>
          <w:rFonts w:ascii="Arial" w:hAnsi="Arial"/>
          <w:b/>
          <w:spacing w:val="40"/>
          <w:sz w:val="20"/>
        </w:rPr>
        <w:t xml:space="preserve"> </w:t>
      </w:r>
      <w:r>
        <w:rPr>
          <w:rFonts w:ascii="Arial" w:hAnsi="Arial"/>
          <w:b/>
          <w:sz w:val="20"/>
        </w:rPr>
        <w:t>SBM-2</w:t>
      </w:r>
      <w:r>
        <w:rPr>
          <w:rFonts w:ascii="Arial" w:hAnsi="Arial"/>
          <w:b/>
          <w:spacing w:val="40"/>
          <w:sz w:val="20"/>
        </w:rPr>
        <w:t xml:space="preserve"> </w:t>
      </w:r>
      <w:r>
        <w:rPr>
          <w:rFonts w:ascii="Arial" w:hAnsi="Arial"/>
          <w:b/>
          <w:sz w:val="20"/>
        </w:rPr>
        <w:t>—</w:t>
      </w:r>
      <w:r>
        <w:rPr>
          <w:rFonts w:ascii="Arial" w:hAnsi="Arial"/>
          <w:b/>
          <w:spacing w:val="40"/>
          <w:sz w:val="20"/>
        </w:rPr>
        <w:t xml:space="preserve"> </w:t>
      </w:r>
      <w:r>
        <w:rPr>
          <w:rFonts w:ascii="Arial" w:hAnsi="Arial"/>
          <w:b/>
          <w:sz w:val="20"/>
        </w:rPr>
        <w:t>Intérêts</w:t>
      </w:r>
      <w:r>
        <w:rPr>
          <w:rFonts w:ascii="Arial" w:hAnsi="Arial"/>
          <w:b/>
          <w:spacing w:val="40"/>
          <w:sz w:val="20"/>
        </w:rPr>
        <w:t xml:space="preserve"> </w:t>
      </w:r>
      <w:r>
        <w:rPr>
          <w:rFonts w:ascii="Arial" w:hAnsi="Arial"/>
          <w:b/>
          <w:sz w:val="20"/>
        </w:rPr>
        <w:t>et</w:t>
      </w:r>
      <w:r>
        <w:rPr>
          <w:rFonts w:ascii="Arial" w:hAnsi="Arial"/>
          <w:b/>
          <w:spacing w:val="40"/>
          <w:sz w:val="20"/>
        </w:rPr>
        <w:t xml:space="preserve"> </w:t>
      </w:r>
      <w:r>
        <w:rPr>
          <w:rFonts w:ascii="Arial" w:hAnsi="Arial"/>
          <w:b/>
          <w:sz w:val="20"/>
        </w:rPr>
        <w:t>points</w:t>
      </w:r>
      <w:r>
        <w:rPr>
          <w:rFonts w:ascii="Arial" w:hAnsi="Arial"/>
          <w:b/>
          <w:spacing w:val="40"/>
          <w:sz w:val="20"/>
        </w:rPr>
        <w:t xml:space="preserve"> </w:t>
      </w:r>
      <w:r>
        <w:rPr>
          <w:rFonts w:ascii="Arial" w:hAnsi="Arial"/>
          <w:b/>
          <w:sz w:val="20"/>
        </w:rPr>
        <w:t>de</w:t>
      </w:r>
      <w:r>
        <w:rPr>
          <w:rFonts w:ascii="Arial" w:hAnsi="Arial"/>
          <w:b/>
          <w:spacing w:val="40"/>
          <w:sz w:val="20"/>
        </w:rPr>
        <w:t xml:space="preserve"> </w:t>
      </w:r>
      <w:r>
        <w:rPr>
          <w:rFonts w:ascii="Arial" w:hAnsi="Arial"/>
          <w:b/>
          <w:sz w:val="20"/>
        </w:rPr>
        <w:t>vue</w:t>
      </w:r>
      <w:r>
        <w:rPr>
          <w:rFonts w:ascii="Arial" w:hAnsi="Arial"/>
          <w:b/>
          <w:spacing w:val="40"/>
          <w:sz w:val="20"/>
        </w:rPr>
        <w:t xml:space="preserve"> </w:t>
      </w:r>
      <w:r>
        <w:rPr>
          <w:rFonts w:ascii="Arial" w:hAnsi="Arial"/>
          <w:b/>
          <w:sz w:val="20"/>
        </w:rPr>
        <w:t>des parties intéressées</w:t>
      </w:r>
    </w:p>
    <w:p>
      <w:pPr>
        <w:pStyle w:val="Paragraphedeliste"/>
        <w:numPr>
          <w:ilvl w:val="1"/>
          <w:numId w:val="21"/>
        </w:numPr>
        <w:tabs>
          <w:tab w:val="left" w:pos="1133"/>
        </w:tabs>
        <w:spacing w:before="18" w:line="220" w:lineRule="auto"/>
        <w:ind w:left="1133" w:right="278"/>
        <w:rPr>
          <w:rFonts w:ascii="Arial" w:hAnsi="Arial"/>
          <w:b/>
          <w:sz w:val="20"/>
        </w:rPr>
      </w:pPr>
      <w:r>
        <w:rPr>
          <w:rFonts w:ascii="Arial" w:hAnsi="Arial"/>
          <w:b/>
          <w:sz w:val="20"/>
        </w:rPr>
        <w:t>Exigence</w:t>
      </w:r>
      <w:r>
        <w:rPr>
          <w:rFonts w:ascii="Arial" w:hAnsi="Arial"/>
          <w:b/>
          <w:spacing w:val="-3"/>
          <w:sz w:val="20"/>
        </w:rPr>
        <w:t xml:space="preserve"> </w:t>
      </w:r>
      <w:r>
        <w:rPr>
          <w:rFonts w:ascii="Arial" w:hAnsi="Arial"/>
          <w:b/>
          <w:sz w:val="20"/>
        </w:rPr>
        <w:t>de</w:t>
      </w:r>
      <w:r>
        <w:rPr>
          <w:rFonts w:ascii="Arial" w:hAnsi="Arial"/>
          <w:b/>
          <w:spacing w:val="-2"/>
          <w:sz w:val="20"/>
        </w:rPr>
        <w:t xml:space="preserve"> </w:t>
      </w:r>
      <w:r>
        <w:rPr>
          <w:rFonts w:ascii="Arial" w:hAnsi="Arial"/>
          <w:b/>
          <w:sz w:val="20"/>
        </w:rPr>
        <w:t>publication</w:t>
      </w:r>
      <w:r>
        <w:rPr>
          <w:rFonts w:ascii="Arial" w:hAnsi="Arial"/>
          <w:b/>
          <w:spacing w:val="-1"/>
          <w:sz w:val="20"/>
        </w:rPr>
        <w:t xml:space="preserve"> </w:t>
      </w:r>
      <w:r>
        <w:rPr>
          <w:rFonts w:ascii="Arial" w:hAnsi="Arial"/>
          <w:b/>
          <w:sz w:val="20"/>
        </w:rPr>
        <w:t>liée à ESRS 2 SBM-3</w:t>
      </w:r>
      <w:r>
        <w:rPr>
          <w:rFonts w:ascii="Arial" w:hAnsi="Arial"/>
          <w:b/>
          <w:spacing w:val="-2"/>
          <w:sz w:val="20"/>
        </w:rPr>
        <w:t xml:space="preserve"> </w:t>
      </w:r>
      <w:r>
        <w:rPr>
          <w:rFonts w:ascii="Arial" w:hAnsi="Arial"/>
          <w:b/>
          <w:sz w:val="20"/>
        </w:rPr>
        <w:t>–</w:t>
      </w:r>
      <w:r>
        <w:rPr>
          <w:rFonts w:ascii="Arial" w:hAnsi="Arial"/>
          <w:b/>
          <w:spacing w:val="-2"/>
          <w:sz w:val="20"/>
        </w:rPr>
        <w:t xml:space="preserve"> </w:t>
      </w:r>
      <w:r>
        <w:rPr>
          <w:rFonts w:ascii="Arial" w:hAnsi="Arial"/>
          <w:b/>
          <w:sz w:val="20"/>
        </w:rPr>
        <w:t>Incidences,</w:t>
      </w:r>
      <w:r>
        <w:rPr>
          <w:rFonts w:ascii="Arial" w:hAnsi="Arial"/>
          <w:b/>
          <w:spacing w:val="-2"/>
          <w:sz w:val="20"/>
        </w:rPr>
        <w:t xml:space="preserve"> </w:t>
      </w:r>
      <w:r>
        <w:rPr>
          <w:rFonts w:ascii="Arial" w:hAnsi="Arial"/>
          <w:b/>
          <w:sz w:val="20"/>
        </w:rPr>
        <w:t>risques et opportunités importants et leur interaction avec la stratégie et le modèle économique</w:t>
      </w:r>
    </w:p>
    <w:p>
      <w:pPr>
        <w:spacing w:before="6" w:line="229" w:lineRule="exact"/>
        <w:ind w:left="706"/>
        <w:jc w:val="both"/>
        <w:rPr>
          <w:rFonts w:ascii="Arial" w:hAnsi="Arial"/>
          <w:b/>
          <w:i/>
          <w:sz w:val="20"/>
        </w:rPr>
      </w:pPr>
      <w:r>
        <w:rPr>
          <w:rFonts w:ascii="Arial" w:hAnsi="Arial"/>
          <w:b/>
          <w:i/>
          <w:sz w:val="20"/>
          <w:u w:val="thick"/>
        </w:rPr>
        <w:t>Gestion</w:t>
      </w:r>
      <w:r>
        <w:rPr>
          <w:rFonts w:ascii="Arial" w:hAnsi="Arial"/>
          <w:b/>
          <w:i/>
          <w:spacing w:val="-8"/>
          <w:sz w:val="20"/>
          <w:u w:val="thick"/>
        </w:rPr>
        <w:t xml:space="preserve"> </w:t>
      </w:r>
      <w:r>
        <w:rPr>
          <w:rFonts w:ascii="Arial" w:hAnsi="Arial"/>
          <w:b/>
          <w:i/>
          <w:sz w:val="20"/>
          <w:u w:val="thick"/>
        </w:rPr>
        <w:t>des</w:t>
      </w:r>
      <w:r>
        <w:rPr>
          <w:rFonts w:ascii="Arial" w:hAnsi="Arial"/>
          <w:b/>
          <w:i/>
          <w:spacing w:val="-8"/>
          <w:sz w:val="20"/>
          <w:u w:val="thick"/>
        </w:rPr>
        <w:t xml:space="preserve"> </w:t>
      </w:r>
      <w:r>
        <w:rPr>
          <w:rFonts w:ascii="Arial" w:hAnsi="Arial"/>
          <w:b/>
          <w:i/>
          <w:sz w:val="20"/>
          <w:u w:val="thick"/>
        </w:rPr>
        <w:t>incidences,</w:t>
      </w:r>
      <w:r>
        <w:rPr>
          <w:rFonts w:ascii="Arial" w:hAnsi="Arial"/>
          <w:b/>
          <w:i/>
          <w:spacing w:val="-7"/>
          <w:sz w:val="20"/>
          <w:u w:val="thick"/>
        </w:rPr>
        <w:t xml:space="preserve"> </w:t>
      </w:r>
      <w:r>
        <w:rPr>
          <w:rFonts w:ascii="Arial" w:hAnsi="Arial"/>
          <w:b/>
          <w:i/>
          <w:sz w:val="20"/>
          <w:u w:val="thick"/>
        </w:rPr>
        <w:t>risques</w:t>
      </w:r>
      <w:r>
        <w:rPr>
          <w:rFonts w:ascii="Arial" w:hAnsi="Arial"/>
          <w:b/>
          <w:i/>
          <w:spacing w:val="-8"/>
          <w:sz w:val="20"/>
          <w:u w:val="thick"/>
        </w:rPr>
        <w:t xml:space="preserve"> </w:t>
      </w:r>
      <w:r>
        <w:rPr>
          <w:rFonts w:ascii="Arial" w:hAnsi="Arial"/>
          <w:b/>
          <w:i/>
          <w:sz w:val="20"/>
          <w:u w:val="thick"/>
        </w:rPr>
        <w:t>et</w:t>
      </w:r>
      <w:r>
        <w:rPr>
          <w:rFonts w:ascii="Arial" w:hAnsi="Arial"/>
          <w:b/>
          <w:i/>
          <w:spacing w:val="-8"/>
          <w:sz w:val="20"/>
          <w:u w:val="thick"/>
        </w:rPr>
        <w:t xml:space="preserve"> </w:t>
      </w:r>
      <w:r>
        <w:rPr>
          <w:rFonts w:ascii="Arial" w:hAnsi="Arial"/>
          <w:b/>
          <w:i/>
          <w:spacing w:val="-2"/>
          <w:sz w:val="20"/>
          <w:u w:val="thick"/>
        </w:rPr>
        <w:t>opportunités</w:t>
      </w:r>
    </w:p>
    <w:p>
      <w:pPr>
        <w:pStyle w:val="Paragraphedeliste"/>
        <w:numPr>
          <w:ilvl w:val="1"/>
          <w:numId w:val="21"/>
        </w:numPr>
        <w:tabs>
          <w:tab w:val="left" w:pos="1132"/>
        </w:tabs>
        <w:spacing w:before="0" w:line="238" w:lineRule="exact"/>
        <w:ind w:left="1132" w:hanging="359"/>
        <w:rPr>
          <w:rFonts w:ascii="Arial" w:hAnsi="Arial"/>
          <w:b/>
          <w:sz w:val="20"/>
        </w:rPr>
      </w:pPr>
      <w:r>
        <w:rPr>
          <w:rFonts w:ascii="Arial" w:hAnsi="Arial"/>
          <w:b/>
          <w:sz w:val="20"/>
        </w:rPr>
        <w:t>Exigence</w:t>
      </w:r>
      <w:r>
        <w:rPr>
          <w:rFonts w:ascii="Arial" w:hAnsi="Arial"/>
          <w:b/>
          <w:spacing w:val="-8"/>
          <w:sz w:val="20"/>
        </w:rPr>
        <w:t xml:space="preserve"> </w:t>
      </w:r>
      <w:r>
        <w:rPr>
          <w:rFonts w:ascii="Arial" w:hAnsi="Arial"/>
          <w:b/>
          <w:sz w:val="20"/>
        </w:rPr>
        <w:t>de</w:t>
      </w:r>
      <w:r>
        <w:rPr>
          <w:rFonts w:ascii="Arial" w:hAnsi="Arial"/>
          <w:b/>
          <w:spacing w:val="-5"/>
          <w:sz w:val="20"/>
        </w:rPr>
        <w:t xml:space="preserve"> </w:t>
      </w:r>
      <w:r>
        <w:rPr>
          <w:rFonts w:ascii="Arial" w:hAnsi="Arial"/>
          <w:b/>
          <w:sz w:val="20"/>
        </w:rPr>
        <w:t>publication</w:t>
      </w:r>
      <w:r>
        <w:rPr>
          <w:rFonts w:ascii="Arial" w:hAnsi="Arial"/>
          <w:b/>
          <w:spacing w:val="-4"/>
          <w:sz w:val="20"/>
        </w:rPr>
        <w:t xml:space="preserve"> </w:t>
      </w:r>
      <w:r>
        <w:rPr>
          <w:rFonts w:ascii="Arial" w:hAnsi="Arial"/>
          <w:b/>
          <w:sz w:val="20"/>
        </w:rPr>
        <w:t>S1-1</w:t>
      </w:r>
      <w:r>
        <w:rPr>
          <w:rFonts w:ascii="Arial" w:hAnsi="Arial"/>
          <w:b/>
          <w:spacing w:val="-5"/>
          <w:sz w:val="20"/>
        </w:rPr>
        <w:t xml:space="preserve"> </w:t>
      </w:r>
      <w:r>
        <w:rPr>
          <w:rFonts w:ascii="Arial" w:hAnsi="Arial"/>
          <w:b/>
          <w:sz w:val="20"/>
        </w:rPr>
        <w:t>—</w:t>
      </w:r>
      <w:r>
        <w:rPr>
          <w:rFonts w:ascii="Arial" w:hAnsi="Arial"/>
          <w:b/>
          <w:spacing w:val="-7"/>
          <w:sz w:val="20"/>
        </w:rPr>
        <w:t xml:space="preserve"> </w:t>
      </w:r>
      <w:r>
        <w:rPr>
          <w:rFonts w:ascii="Arial" w:hAnsi="Arial"/>
          <w:b/>
          <w:sz w:val="20"/>
        </w:rPr>
        <w:t>Politiques</w:t>
      </w:r>
      <w:r>
        <w:rPr>
          <w:rFonts w:ascii="Arial" w:hAnsi="Arial"/>
          <w:b/>
          <w:spacing w:val="-8"/>
          <w:sz w:val="20"/>
        </w:rPr>
        <w:t xml:space="preserve"> </w:t>
      </w:r>
      <w:r>
        <w:rPr>
          <w:rFonts w:ascii="Arial" w:hAnsi="Arial"/>
          <w:b/>
          <w:sz w:val="20"/>
        </w:rPr>
        <w:t>liées</w:t>
      </w:r>
      <w:r>
        <w:rPr>
          <w:rFonts w:ascii="Arial" w:hAnsi="Arial"/>
          <w:b/>
          <w:spacing w:val="-6"/>
          <w:sz w:val="20"/>
        </w:rPr>
        <w:t xml:space="preserve"> </w:t>
      </w:r>
      <w:r>
        <w:rPr>
          <w:rFonts w:ascii="Arial" w:hAnsi="Arial"/>
          <w:b/>
          <w:sz w:val="20"/>
        </w:rPr>
        <w:t>aux</w:t>
      </w:r>
      <w:r>
        <w:rPr>
          <w:rFonts w:ascii="Arial" w:hAnsi="Arial"/>
          <w:b/>
          <w:spacing w:val="-7"/>
          <w:sz w:val="20"/>
        </w:rPr>
        <w:t xml:space="preserve"> </w:t>
      </w:r>
      <w:r>
        <w:rPr>
          <w:rFonts w:ascii="Arial" w:hAnsi="Arial"/>
          <w:b/>
          <w:sz w:val="20"/>
        </w:rPr>
        <w:t>effectifs</w:t>
      </w:r>
      <w:r>
        <w:rPr>
          <w:rFonts w:ascii="Arial" w:hAnsi="Arial"/>
          <w:b/>
          <w:spacing w:val="-7"/>
          <w:sz w:val="20"/>
        </w:rPr>
        <w:t xml:space="preserve"> </w:t>
      </w:r>
      <w:r>
        <w:rPr>
          <w:rFonts w:ascii="Arial" w:hAnsi="Arial"/>
          <w:b/>
          <w:sz w:val="20"/>
        </w:rPr>
        <w:t>de</w:t>
      </w:r>
      <w:r>
        <w:rPr>
          <w:rFonts w:ascii="Arial" w:hAnsi="Arial"/>
          <w:b/>
          <w:spacing w:val="-5"/>
          <w:sz w:val="20"/>
        </w:rPr>
        <w:t xml:space="preserve"> </w:t>
      </w:r>
      <w:r>
        <w:rPr>
          <w:rFonts w:ascii="Arial" w:hAnsi="Arial"/>
          <w:b/>
          <w:spacing w:val="-2"/>
          <w:sz w:val="20"/>
        </w:rPr>
        <w:t>l’entreprise</w:t>
      </w:r>
    </w:p>
    <w:p>
      <w:pPr>
        <w:pStyle w:val="Paragraphedeliste"/>
        <w:numPr>
          <w:ilvl w:val="1"/>
          <w:numId w:val="21"/>
        </w:numPr>
        <w:tabs>
          <w:tab w:val="left" w:pos="1133"/>
        </w:tabs>
        <w:spacing w:before="3" w:line="223" w:lineRule="auto"/>
        <w:ind w:left="1133" w:right="277"/>
        <w:rPr>
          <w:rFonts w:ascii="Arial" w:hAnsi="Arial"/>
          <w:b/>
          <w:sz w:val="20"/>
        </w:rPr>
      </w:pPr>
      <w:r>
        <w:rPr>
          <w:rFonts w:ascii="Arial" w:hAnsi="Arial"/>
          <w:b/>
          <w:sz w:val="20"/>
        </w:rPr>
        <w:t>Exigence de publication S1-2 — Processus d’interaction au sujet des incidences avec les effectifs de l’entreprise et leurs représentants</w:t>
      </w:r>
    </w:p>
    <w:p>
      <w:pPr>
        <w:pStyle w:val="Paragraphedeliste"/>
        <w:numPr>
          <w:ilvl w:val="1"/>
          <w:numId w:val="21"/>
        </w:numPr>
        <w:tabs>
          <w:tab w:val="left" w:pos="1133"/>
        </w:tabs>
        <w:spacing w:before="11" w:line="230" w:lineRule="auto"/>
        <w:ind w:left="1133" w:right="277"/>
        <w:rPr>
          <w:rFonts w:ascii="Arial" w:hAnsi="Arial"/>
          <w:b/>
          <w:sz w:val="20"/>
        </w:rPr>
      </w:pPr>
      <w:r>
        <w:rPr>
          <w:rFonts w:ascii="Arial" w:hAnsi="Arial"/>
          <w:b/>
          <w:sz w:val="20"/>
        </w:rPr>
        <w:t>Exigence de publication S1-3 — Procédures de réparation des incidences négatives et canaux permettant aux travailleurs de l’entreprise de faire part de</w:t>
      </w:r>
      <w:r>
        <w:rPr>
          <w:rFonts w:ascii="Arial" w:hAnsi="Arial"/>
          <w:b/>
          <w:spacing w:val="40"/>
          <w:sz w:val="20"/>
        </w:rPr>
        <w:t xml:space="preserve"> </w:t>
      </w:r>
      <w:r>
        <w:rPr>
          <w:rFonts w:ascii="Arial" w:hAnsi="Arial"/>
          <w:b/>
          <w:sz w:val="20"/>
        </w:rPr>
        <w:t>leurs préoccupations</w:t>
      </w:r>
    </w:p>
    <w:p>
      <w:pPr>
        <w:pStyle w:val="Paragraphedeliste"/>
        <w:numPr>
          <w:ilvl w:val="1"/>
          <w:numId w:val="21"/>
        </w:numPr>
        <w:tabs>
          <w:tab w:val="left" w:pos="1133"/>
        </w:tabs>
        <w:spacing w:before="5" w:line="235" w:lineRule="auto"/>
        <w:ind w:left="1133" w:right="280"/>
        <w:rPr>
          <w:rFonts w:ascii="Arial" w:hAnsi="Arial"/>
          <w:b/>
          <w:sz w:val="20"/>
        </w:rPr>
      </w:pPr>
      <w:r>
        <w:rPr>
          <w:rFonts w:ascii="Arial" w:hAnsi="Arial"/>
          <w:b/>
          <w:sz w:val="20"/>
        </w:rPr>
        <w:t>Exigence de publication</w:t>
      </w:r>
      <w:r>
        <w:rPr>
          <w:rFonts w:ascii="Arial" w:hAnsi="Arial"/>
          <w:b/>
          <w:spacing w:val="-3"/>
          <w:sz w:val="20"/>
        </w:rPr>
        <w:t xml:space="preserve"> </w:t>
      </w:r>
      <w:r>
        <w:rPr>
          <w:rFonts w:ascii="Arial" w:hAnsi="Arial"/>
          <w:b/>
          <w:sz w:val="20"/>
        </w:rPr>
        <w:t xml:space="preserve">S1-4 — Actions concernant les incidences importantes, approches visant à atténuer les risques importants et à saisir les opportunités importantes concernant les effectifs de l’entreprise, et efficacité de ces actions et </w:t>
      </w:r>
      <w:r>
        <w:rPr>
          <w:rFonts w:ascii="Arial" w:hAnsi="Arial"/>
          <w:b/>
          <w:spacing w:val="-2"/>
          <w:sz w:val="20"/>
        </w:rPr>
        <w:t>approches</w:t>
      </w:r>
    </w:p>
    <w:p>
      <w:pPr>
        <w:spacing w:line="228" w:lineRule="exact"/>
        <w:ind w:left="706"/>
        <w:jc w:val="both"/>
        <w:rPr>
          <w:rFonts w:ascii="Arial" w:hAnsi="Arial"/>
          <w:b/>
          <w:i/>
          <w:sz w:val="20"/>
        </w:rPr>
      </w:pPr>
      <w:r>
        <w:rPr>
          <w:rFonts w:ascii="Arial" w:hAnsi="Arial"/>
          <w:b/>
          <w:i/>
          <w:sz w:val="20"/>
          <w:u w:val="thick"/>
        </w:rPr>
        <w:t>Métriques</w:t>
      </w:r>
      <w:r>
        <w:rPr>
          <w:rFonts w:ascii="Arial" w:hAnsi="Arial"/>
          <w:b/>
          <w:i/>
          <w:spacing w:val="-8"/>
          <w:sz w:val="20"/>
          <w:u w:val="thick"/>
        </w:rPr>
        <w:t xml:space="preserve"> </w:t>
      </w:r>
      <w:r>
        <w:rPr>
          <w:rFonts w:ascii="Arial" w:hAnsi="Arial"/>
          <w:b/>
          <w:i/>
          <w:sz w:val="20"/>
          <w:u w:val="thick"/>
        </w:rPr>
        <w:t>et</w:t>
      </w:r>
      <w:r>
        <w:rPr>
          <w:rFonts w:ascii="Arial" w:hAnsi="Arial"/>
          <w:b/>
          <w:i/>
          <w:spacing w:val="-7"/>
          <w:sz w:val="20"/>
          <w:u w:val="thick"/>
        </w:rPr>
        <w:t xml:space="preserve"> </w:t>
      </w:r>
      <w:r>
        <w:rPr>
          <w:rFonts w:ascii="Arial" w:hAnsi="Arial"/>
          <w:b/>
          <w:i/>
          <w:spacing w:val="-2"/>
          <w:sz w:val="20"/>
          <w:u w:val="thick"/>
        </w:rPr>
        <w:t>cibles</w:t>
      </w:r>
    </w:p>
    <w:p>
      <w:pPr>
        <w:pStyle w:val="Paragraphedeliste"/>
        <w:numPr>
          <w:ilvl w:val="1"/>
          <w:numId w:val="21"/>
        </w:numPr>
        <w:tabs>
          <w:tab w:val="left" w:pos="1133"/>
        </w:tabs>
        <w:spacing w:before="4" w:line="232" w:lineRule="auto"/>
        <w:ind w:left="1133" w:right="278"/>
        <w:rPr>
          <w:rFonts w:ascii="Arial" w:hAnsi="Arial"/>
          <w:b/>
          <w:sz w:val="20"/>
        </w:rPr>
      </w:pPr>
      <w:r>
        <w:rPr>
          <w:rFonts w:ascii="Arial" w:hAnsi="Arial"/>
          <w:b/>
          <w:sz w:val="20"/>
        </w:rPr>
        <w:t>Exigence de publication S1-5 — Cibles liées à la gestion des incidences négatives importantes, à la promotion des incidences positives et à la gestion des risques et opportunités importants</w:t>
      </w:r>
    </w:p>
    <w:p>
      <w:pPr>
        <w:pStyle w:val="Paragraphedeliste"/>
        <w:numPr>
          <w:ilvl w:val="1"/>
          <w:numId w:val="21"/>
        </w:numPr>
        <w:tabs>
          <w:tab w:val="left" w:pos="1132"/>
        </w:tabs>
        <w:spacing w:before="0" w:line="239" w:lineRule="exact"/>
        <w:ind w:left="1132" w:hanging="359"/>
        <w:rPr>
          <w:rFonts w:ascii="Arial" w:hAnsi="Arial"/>
          <w:b/>
          <w:sz w:val="20"/>
        </w:rPr>
      </w:pPr>
      <w:r>
        <w:rPr>
          <w:rFonts w:ascii="Arial" w:hAnsi="Arial"/>
          <w:b/>
          <w:sz w:val="20"/>
        </w:rPr>
        <w:t>Exigence</w:t>
      </w:r>
      <w:r>
        <w:rPr>
          <w:rFonts w:ascii="Arial" w:hAnsi="Arial"/>
          <w:b/>
          <w:spacing w:val="-9"/>
          <w:sz w:val="20"/>
        </w:rPr>
        <w:t xml:space="preserve"> </w:t>
      </w:r>
      <w:r>
        <w:rPr>
          <w:rFonts w:ascii="Arial" w:hAnsi="Arial"/>
          <w:b/>
          <w:sz w:val="20"/>
        </w:rPr>
        <w:t>de</w:t>
      </w:r>
      <w:r>
        <w:rPr>
          <w:rFonts w:ascii="Arial" w:hAnsi="Arial"/>
          <w:b/>
          <w:spacing w:val="-6"/>
          <w:sz w:val="20"/>
        </w:rPr>
        <w:t xml:space="preserve"> </w:t>
      </w:r>
      <w:r>
        <w:rPr>
          <w:rFonts w:ascii="Arial" w:hAnsi="Arial"/>
          <w:b/>
          <w:sz w:val="20"/>
        </w:rPr>
        <w:t>publication</w:t>
      </w:r>
      <w:r>
        <w:rPr>
          <w:rFonts w:ascii="Arial" w:hAnsi="Arial"/>
          <w:b/>
          <w:spacing w:val="-5"/>
          <w:sz w:val="20"/>
        </w:rPr>
        <w:t xml:space="preserve"> </w:t>
      </w:r>
      <w:r>
        <w:rPr>
          <w:rFonts w:ascii="Arial" w:hAnsi="Arial"/>
          <w:b/>
          <w:sz w:val="20"/>
        </w:rPr>
        <w:t>S1-6</w:t>
      </w:r>
      <w:r>
        <w:rPr>
          <w:rFonts w:ascii="Arial" w:hAnsi="Arial"/>
          <w:b/>
          <w:spacing w:val="-7"/>
          <w:sz w:val="20"/>
        </w:rPr>
        <w:t xml:space="preserve"> </w:t>
      </w:r>
      <w:r>
        <w:rPr>
          <w:rFonts w:ascii="Arial" w:hAnsi="Arial"/>
          <w:b/>
          <w:sz w:val="20"/>
        </w:rPr>
        <w:t>—</w:t>
      </w:r>
      <w:r>
        <w:rPr>
          <w:rFonts w:ascii="Arial" w:hAnsi="Arial"/>
          <w:b/>
          <w:spacing w:val="-8"/>
          <w:sz w:val="20"/>
        </w:rPr>
        <w:t xml:space="preserve"> </w:t>
      </w:r>
      <w:r>
        <w:rPr>
          <w:rFonts w:ascii="Arial" w:hAnsi="Arial"/>
          <w:b/>
          <w:sz w:val="20"/>
        </w:rPr>
        <w:t>Caractéristiques</w:t>
      </w:r>
      <w:r>
        <w:rPr>
          <w:rFonts w:ascii="Arial" w:hAnsi="Arial"/>
          <w:b/>
          <w:spacing w:val="-6"/>
          <w:sz w:val="20"/>
        </w:rPr>
        <w:t xml:space="preserve"> </w:t>
      </w:r>
      <w:r>
        <w:rPr>
          <w:rFonts w:ascii="Arial" w:hAnsi="Arial"/>
          <w:b/>
          <w:sz w:val="20"/>
        </w:rPr>
        <w:t>des</w:t>
      </w:r>
      <w:r>
        <w:rPr>
          <w:rFonts w:ascii="Arial" w:hAnsi="Arial"/>
          <w:b/>
          <w:spacing w:val="-9"/>
          <w:sz w:val="20"/>
        </w:rPr>
        <w:t xml:space="preserve"> </w:t>
      </w:r>
      <w:r>
        <w:rPr>
          <w:rFonts w:ascii="Arial" w:hAnsi="Arial"/>
          <w:b/>
          <w:sz w:val="20"/>
        </w:rPr>
        <w:t>salariés</w:t>
      </w:r>
      <w:r>
        <w:rPr>
          <w:rFonts w:ascii="Arial" w:hAnsi="Arial"/>
          <w:b/>
          <w:spacing w:val="-9"/>
          <w:sz w:val="20"/>
        </w:rPr>
        <w:t xml:space="preserve"> </w:t>
      </w:r>
      <w:r>
        <w:rPr>
          <w:rFonts w:ascii="Arial" w:hAnsi="Arial"/>
          <w:b/>
          <w:sz w:val="20"/>
        </w:rPr>
        <w:t>de</w:t>
      </w:r>
      <w:r>
        <w:rPr>
          <w:rFonts w:ascii="Arial" w:hAnsi="Arial"/>
          <w:b/>
          <w:spacing w:val="-8"/>
          <w:sz w:val="20"/>
        </w:rPr>
        <w:t xml:space="preserve"> </w:t>
      </w:r>
      <w:r>
        <w:rPr>
          <w:rFonts w:ascii="Arial" w:hAnsi="Arial"/>
          <w:b/>
          <w:spacing w:val="-2"/>
          <w:sz w:val="20"/>
        </w:rPr>
        <w:t>l’entreprise</w:t>
      </w:r>
    </w:p>
    <w:p>
      <w:pPr>
        <w:pStyle w:val="Paragraphedeliste"/>
        <w:numPr>
          <w:ilvl w:val="1"/>
          <w:numId w:val="21"/>
        </w:numPr>
        <w:tabs>
          <w:tab w:val="left" w:pos="1132"/>
        </w:tabs>
        <w:spacing w:before="0" w:line="229" w:lineRule="exact"/>
        <w:ind w:left="1132" w:hanging="359"/>
        <w:rPr>
          <w:rFonts w:ascii="Arial" w:hAnsi="Arial"/>
          <w:b/>
          <w:sz w:val="20"/>
        </w:rPr>
      </w:pPr>
      <w:r>
        <w:rPr>
          <w:rFonts w:ascii="Arial" w:hAnsi="Arial"/>
          <w:b/>
          <w:sz w:val="20"/>
        </w:rPr>
        <w:t>Exigence</w:t>
      </w:r>
      <w:r>
        <w:rPr>
          <w:rFonts w:ascii="Arial" w:hAnsi="Arial"/>
          <w:b/>
          <w:spacing w:val="48"/>
          <w:sz w:val="20"/>
        </w:rPr>
        <w:t xml:space="preserve"> </w:t>
      </w:r>
      <w:r>
        <w:rPr>
          <w:rFonts w:ascii="Arial" w:hAnsi="Arial"/>
          <w:b/>
          <w:sz w:val="20"/>
        </w:rPr>
        <w:t>de</w:t>
      </w:r>
      <w:r>
        <w:rPr>
          <w:rFonts w:ascii="Arial" w:hAnsi="Arial"/>
          <w:b/>
          <w:spacing w:val="48"/>
          <w:sz w:val="20"/>
        </w:rPr>
        <w:t xml:space="preserve"> </w:t>
      </w:r>
      <w:r>
        <w:rPr>
          <w:rFonts w:ascii="Arial" w:hAnsi="Arial"/>
          <w:b/>
          <w:sz w:val="20"/>
        </w:rPr>
        <w:t>publication</w:t>
      </w:r>
      <w:r>
        <w:rPr>
          <w:rFonts w:ascii="Arial" w:hAnsi="Arial"/>
          <w:b/>
          <w:spacing w:val="49"/>
          <w:sz w:val="20"/>
        </w:rPr>
        <w:t xml:space="preserve"> </w:t>
      </w:r>
      <w:r>
        <w:rPr>
          <w:rFonts w:ascii="Arial" w:hAnsi="Arial"/>
          <w:b/>
          <w:sz w:val="20"/>
        </w:rPr>
        <w:t>S1-7</w:t>
      </w:r>
      <w:r>
        <w:rPr>
          <w:rFonts w:ascii="Arial" w:hAnsi="Arial"/>
          <w:b/>
          <w:spacing w:val="51"/>
          <w:sz w:val="20"/>
        </w:rPr>
        <w:t xml:space="preserve"> </w:t>
      </w:r>
      <w:r>
        <w:rPr>
          <w:rFonts w:ascii="Arial" w:hAnsi="Arial"/>
          <w:b/>
          <w:sz w:val="20"/>
        </w:rPr>
        <w:t>—</w:t>
      </w:r>
      <w:r>
        <w:rPr>
          <w:rFonts w:ascii="Arial" w:hAnsi="Arial"/>
          <w:b/>
          <w:spacing w:val="52"/>
          <w:sz w:val="20"/>
        </w:rPr>
        <w:t xml:space="preserve"> </w:t>
      </w:r>
      <w:r>
        <w:rPr>
          <w:rFonts w:ascii="Arial" w:hAnsi="Arial"/>
          <w:b/>
          <w:sz w:val="20"/>
        </w:rPr>
        <w:t>Caractéristiques</w:t>
      </w:r>
      <w:r>
        <w:rPr>
          <w:rFonts w:ascii="Arial" w:hAnsi="Arial"/>
          <w:b/>
          <w:spacing w:val="48"/>
          <w:sz w:val="20"/>
        </w:rPr>
        <w:t xml:space="preserve"> </w:t>
      </w:r>
      <w:r>
        <w:rPr>
          <w:rFonts w:ascii="Arial" w:hAnsi="Arial"/>
          <w:b/>
          <w:sz w:val="20"/>
        </w:rPr>
        <w:t>des</w:t>
      </w:r>
      <w:r>
        <w:rPr>
          <w:rFonts w:ascii="Arial" w:hAnsi="Arial"/>
          <w:b/>
          <w:spacing w:val="50"/>
          <w:sz w:val="20"/>
        </w:rPr>
        <w:t xml:space="preserve"> </w:t>
      </w:r>
      <w:r>
        <w:rPr>
          <w:rFonts w:ascii="Arial" w:hAnsi="Arial"/>
          <w:b/>
          <w:sz w:val="20"/>
        </w:rPr>
        <w:t>travailleurs</w:t>
      </w:r>
      <w:r>
        <w:rPr>
          <w:rFonts w:ascii="Arial" w:hAnsi="Arial"/>
          <w:b/>
          <w:spacing w:val="50"/>
          <w:sz w:val="20"/>
        </w:rPr>
        <w:t xml:space="preserve"> </w:t>
      </w:r>
      <w:r>
        <w:rPr>
          <w:rFonts w:ascii="Arial" w:hAnsi="Arial"/>
          <w:b/>
          <w:sz w:val="20"/>
        </w:rPr>
        <w:t>non</w:t>
      </w:r>
      <w:r>
        <w:rPr>
          <w:rFonts w:ascii="Arial" w:hAnsi="Arial"/>
          <w:b/>
          <w:spacing w:val="49"/>
          <w:sz w:val="20"/>
        </w:rPr>
        <w:t xml:space="preserve"> </w:t>
      </w:r>
      <w:r>
        <w:rPr>
          <w:rFonts w:ascii="Arial" w:hAnsi="Arial"/>
          <w:b/>
          <w:spacing w:val="-2"/>
          <w:sz w:val="20"/>
        </w:rPr>
        <w:t>salariés</w:t>
      </w:r>
    </w:p>
    <w:p>
      <w:pPr>
        <w:spacing w:line="220" w:lineRule="exact"/>
        <w:ind w:left="1133"/>
        <w:jc w:val="both"/>
        <w:rPr>
          <w:rFonts w:ascii="Arial" w:hAnsi="Arial"/>
          <w:b/>
          <w:sz w:val="20"/>
        </w:rPr>
      </w:pPr>
      <w:proofErr w:type="gramStart"/>
      <w:r>
        <w:rPr>
          <w:rFonts w:ascii="Arial" w:hAnsi="Arial"/>
          <w:b/>
          <w:sz w:val="20"/>
        </w:rPr>
        <w:t>faisant</w:t>
      </w:r>
      <w:proofErr w:type="gramEnd"/>
      <w:r>
        <w:rPr>
          <w:rFonts w:ascii="Arial" w:hAnsi="Arial"/>
          <w:b/>
          <w:spacing w:val="-6"/>
          <w:sz w:val="20"/>
        </w:rPr>
        <w:t xml:space="preserve"> </w:t>
      </w:r>
      <w:r>
        <w:rPr>
          <w:rFonts w:ascii="Arial" w:hAnsi="Arial"/>
          <w:b/>
          <w:sz w:val="20"/>
        </w:rPr>
        <w:t>partie</w:t>
      </w:r>
      <w:r>
        <w:rPr>
          <w:rFonts w:ascii="Arial" w:hAnsi="Arial"/>
          <w:b/>
          <w:spacing w:val="-7"/>
          <w:sz w:val="20"/>
        </w:rPr>
        <w:t xml:space="preserve"> </w:t>
      </w:r>
      <w:r>
        <w:rPr>
          <w:rFonts w:ascii="Arial" w:hAnsi="Arial"/>
          <w:b/>
          <w:sz w:val="20"/>
        </w:rPr>
        <w:t>des</w:t>
      </w:r>
      <w:r>
        <w:rPr>
          <w:rFonts w:ascii="Arial" w:hAnsi="Arial"/>
          <w:b/>
          <w:spacing w:val="-5"/>
          <w:sz w:val="20"/>
        </w:rPr>
        <w:t xml:space="preserve"> </w:t>
      </w:r>
      <w:r>
        <w:rPr>
          <w:rFonts w:ascii="Arial" w:hAnsi="Arial"/>
          <w:b/>
          <w:sz w:val="20"/>
        </w:rPr>
        <w:t>effectifs</w:t>
      </w:r>
      <w:r>
        <w:rPr>
          <w:rFonts w:ascii="Arial" w:hAnsi="Arial"/>
          <w:b/>
          <w:spacing w:val="-6"/>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l’entreprise</w:t>
      </w:r>
    </w:p>
    <w:p>
      <w:pPr>
        <w:pStyle w:val="Paragraphedeliste"/>
        <w:numPr>
          <w:ilvl w:val="1"/>
          <w:numId w:val="21"/>
        </w:numPr>
        <w:tabs>
          <w:tab w:val="left" w:pos="1133"/>
        </w:tabs>
        <w:spacing w:before="12" w:line="223" w:lineRule="auto"/>
        <w:ind w:left="1133" w:right="279"/>
        <w:jc w:val="left"/>
        <w:rPr>
          <w:rFonts w:ascii="Arial" w:hAnsi="Arial"/>
          <w:b/>
          <w:sz w:val="20"/>
        </w:rPr>
      </w:pPr>
      <w:r>
        <w:rPr>
          <w:rFonts w:ascii="Arial" w:hAnsi="Arial"/>
          <w:b/>
          <w:sz w:val="20"/>
        </w:rPr>
        <w:t>Exigence</w:t>
      </w:r>
      <w:r>
        <w:rPr>
          <w:rFonts w:ascii="Arial" w:hAnsi="Arial"/>
          <w:b/>
          <w:spacing w:val="80"/>
          <w:sz w:val="20"/>
        </w:rPr>
        <w:t xml:space="preserve"> </w:t>
      </w:r>
      <w:r>
        <w:rPr>
          <w:rFonts w:ascii="Arial" w:hAnsi="Arial"/>
          <w:b/>
          <w:sz w:val="20"/>
        </w:rPr>
        <w:t>de</w:t>
      </w:r>
      <w:r>
        <w:rPr>
          <w:rFonts w:ascii="Arial" w:hAnsi="Arial"/>
          <w:b/>
          <w:spacing w:val="80"/>
          <w:sz w:val="20"/>
        </w:rPr>
        <w:t xml:space="preserve"> </w:t>
      </w:r>
      <w:r>
        <w:rPr>
          <w:rFonts w:ascii="Arial" w:hAnsi="Arial"/>
          <w:b/>
          <w:sz w:val="20"/>
        </w:rPr>
        <w:t>publication</w:t>
      </w:r>
      <w:r>
        <w:rPr>
          <w:rFonts w:ascii="Arial" w:hAnsi="Arial"/>
          <w:b/>
          <w:spacing w:val="80"/>
          <w:sz w:val="20"/>
        </w:rPr>
        <w:t xml:space="preserve"> </w:t>
      </w:r>
      <w:r>
        <w:rPr>
          <w:rFonts w:ascii="Arial" w:hAnsi="Arial"/>
          <w:b/>
          <w:sz w:val="20"/>
        </w:rPr>
        <w:t>S1-8</w:t>
      </w:r>
      <w:r>
        <w:rPr>
          <w:rFonts w:ascii="Arial" w:hAnsi="Arial"/>
          <w:b/>
          <w:spacing w:val="80"/>
          <w:sz w:val="20"/>
        </w:rPr>
        <w:t xml:space="preserve"> </w:t>
      </w:r>
      <w:r>
        <w:rPr>
          <w:rFonts w:ascii="Arial" w:hAnsi="Arial"/>
          <w:b/>
          <w:sz w:val="20"/>
        </w:rPr>
        <w:t>—</w:t>
      </w:r>
      <w:r>
        <w:rPr>
          <w:rFonts w:ascii="Arial" w:hAnsi="Arial"/>
          <w:b/>
          <w:spacing w:val="80"/>
          <w:sz w:val="20"/>
        </w:rPr>
        <w:t xml:space="preserve"> </w:t>
      </w:r>
      <w:r>
        <w:rPr>
          <w:rFonts w:ascii="Arial" w:hAnsi="Arial"/>
          <w:b/>
          <w:sz w:val="20"/>
        </w:rPr>
        <w:t>Couverture</w:t>
      </w:r>
      <w:r>
        <w:rPr>
          <w:rFonts w:ascii="Arial" w:hAnsi="Arial"/>
          <w:b/>
          <w:spacing w:val="80"/>
          <w:sz w:val="20"/>
        </w:rPr>
        <w:t xml:space="preserve"> </w:t>
      </w:r>
      <w:r>
        <w:rPr>
          <w:rFonts w:ascii="Arial" w:hAnsi="Arial"/>
          <w:b/>
          <w:sz w:val="20"/>
        </w:rPr>
        <w:t>des</w:t>
      </w:r>
      <w:r>
        <w:rPr>
          <w:rFonts w:ascii="Arial" w:hAnsi="Arial"/>
          <w:b/>
          <w:spacing w:val="80"/>
          <w:sz w:val="20"/>
        </w:rPr>
        <w:t xml:space="preserve"> </w:t>
      </w:r>
      <w:r>
        <w:rPr>
          <w:rFonts w:ascii="Arial" w:hAnsi="Arial"/>
          <w:b/>
          <w:sz w:val="20"/>
        </w:rPr>
        <w:t>négociations</w:t>
      </w:r>
      <w:r>
        <w:rPr>
          <w:rFonts w:ascii="Arial" w:hAnsi="Arial"/>
          <w:b/>
          <w:spacing w:val="80"/>
          <w:sz w:val="20"/>
        </w:rPr>
        <w:t xml:space="preserve"> </w:t>
      </w:r>
      <w:r>
        <w:rPr>
          <w:rFonts w:ascii="Arial" w:hAnsi="Arial"/>
          <w:b/>
          <w:sz w:val="20"/>
        </w:rPr>
        <w:t>collectives</w:t>
      </w:r>
      <w:r>
        <w:rPr>
          <w:rFonts w:ascii="Arial" w:hAnsi="Arial"/>
          <w:b/>
          <w:spacing w:val="80"/>
          <w:sz w:val="20"/>
        </w:rPr>
        <w:t xml:space="preserve"> </w:t>
      </w:r>
      <w:r>
        <w:rPr>
          <w:rFonts w:ascii="Arial" w:hAnsi="Arial"/>
          <w:b/>
          <w:sz w:val="20"/>
        </w:rPr>
        <w:t>et dialogue social</w:t>
      </w:r>
    </w:p>
    <w:p>
      <w:pPr>
        <w:pStyle w:val="Paragraphedeliste"/>
        <w:numPr>
          <w:ilvl w:val="1"/>
          <w:numId w:val="21"/>
        </w:numPr>
        <w:tabs>
          <w:tab w:val="left" w:pos="1132"/>
        </w:tabs>
        <w:spacing w:before="4" w:line="239" w:lineRule="exact"/>
        <w:ind w:left="1132" w:hanging="359"/>
        <w:jc w:val="left"/>
        <w:rPr>
          <w:rFonts w:ascii="Arial" w:hAnsi="Arial"/>
          <w:b/>
          <w:sz w:val="20"/>
        </w:rPr>
      </w:pPr>
      <w:r>
        <w:rPr>
          <w:rFonts w:ascii="Arial" w:hAnsi="Arial"/>
          <w:b/>
          <w:sz w:val="20"/>
        </w:rPr>
        <w:t>Exigence</w:t>
      </w:r>
      <w:r>
        <w:rPr>
          <w:rFonts w:ascii="Arial" w:hAnsi="Arial"/>
          <w:b/>
          <w:spacing w:val="-8"/>
          <w:sz w:val="20"/>
        </w:rPr>
        <w:t xml:space="preserve"> </w:t>
      </w:r>
      <w:r>
        <w:rPr>
          <w:rFonts w:ascii="Arial" w:hAnsi="Arial"/>
          <w:b/>
          <w:sz w:val="20"/>
        </w:rPr>
        <w:t>de</w:t>
      </w:r>
      <w:r>
        <w:rPr>
          <w:rFonts w:ascii="Arial" w:hAnsi="Arial"/>
          <w:b/>
          <w:spacing w:val="-4"/>
          <w:sz w:val="20"/>
        </w:rPr>
        <w:t xml:space="preserve"> </w:t>
      </w:r>
      <w:r>
        <w:rPr>
          <w:rFonts w:ascii="Arial" w:hAnsi="Arial"/>
          <w:b/>
          <w:sz w:val="20"/>
        </w:rPr>
        <w:t>publication</w:t>
      </w:r>
      <w:r>
        <w:rPr>
          <w:rFonts w:ascii="Arial" w:hAnsi="Arial"/>
          <w:b/>
          <w:spacing w:val="-4"/>
          <w:sz w:val="20"/>
        </w:rPr>
        <w:t xml:space="preserve"> </w:t>
      </w:r>
      <w:r>
        <w:rPr>
          <w:rFonts w:ascii="Arial" w:hAnsi="Arial"/>
          <w:b/>
          <w:sz w:val="20"/>
        </w:rPr>
        <w:t>S1-9</w:t>
      </w:r>
      <w:r>
        <w:rPr>
          <w:rFonts w:ascii="Arial" w:hAnsi="Arial"/>
          <w:b/>
          <w:spacing w:val="-5"/>
          <w:sz w:val="20"/>
        </w:rPr>
        <w:t xml:space="preserve"> </w:t>
      </w:r>
      <w:r>
        <w:rPr>
          <w:rFonts w:ascii="Arial" w:hAnsi="Arial"/>
          <w:b/>
          <w:sz w:val="20"/>
        </w:rPr>
        <w:t>—</w:t>
      </w:r>
      <w:r>
        <w:rPr>
          <w:rFonts w:ascii="Arial" w:hAnsi="Arial"/>
          <w:b/>
          <w:spacing w:val="-7"/>
          <w:sz w:val="20"/>
        </w:rPr>
        <w:t xml:space="preserve"> </w:t>
      </w:r>
      <w:r>
        <w:rPr>
          <w:rFonts w:ascii="Arial" w:hAnsi="Arial"/>
          <w:b/>
          <w:sz w:val="20"/>
        </w:rPr>
        <w:t>Métriques</w:t>
      </w:r>
      <w:r>
        <w:rPr>
          <w:rFonts w:ascii="Arial" w:hAnsi="Arial"/>
          <w:b/>
          <w:spacing w:val="-8"/>
          <w:sz w:val="20"/>
        </w:rPr>
        <w:t xml:space="preserve"> </w:t>
      </w:r>
      <w:r>
        <w:rPr>
          <w:rFonts w:ascii="Arial" w:hAnsi="Arial"/>
          <w:b/>
          <w:sz w:val="20"/>
        </w:rPr>
        <w:t>de</w:t>
      </w:r>
      <w:r>
        <w:rPr>
          <w:rFonts w:ascii="Arial" w:hAnsi="Arial"/>
          <w:b/>
          <w:spacing w:val="-6"/>
          <w:sz w:val="20"/>
        </w:rPr>
        <w:t xml:space="preserve"> </w:t>
      </w:r>
      <w:r>
        <w:rPr>
          <w:rFonts w:ascii="Arial" w:hAnsi="Arial"/>
          <w:b/>
          <w:spacing w:val="-2"/>
          <w:sz w:val="20"/>
        </w:rPr>
        <w:t>diversité</w:t>
      </w:r>
    </w:p>
    <w:p>
      <w:pPr>
        <w:pStyle w:val="Paragraphedeliste"/>
        <w:numPr>
          <w:ilvl w:val="1"/>
          <w:numId w:val="21"/>
        </w:numPr>
        <w:tabs>
          <w:tab w:val="left" w:pos="1132"/>
        </w:tabs>
        <w:spacing w:before="0" w:line="229" w:lineRule="exact"/>
        <w:ind w:left="1132" w:hanging="359"/>
        <w:jc w:val="left"/>
        <w:rPr>
          <w:rFonts w:ascii="Arial" w:hAnsi="Arial"/>
          <w:b/>
          <w:sz w:val="20"/>
        </w:rPr>
      </w:pPr>
      <w:r>
        <w:rPr>
          <w:rFonts w:ascii="Arial" w:hAnsi="Arial"/>
          <w:b/>
          <w:sz w:val="20"/>
        </w:rPr>
        <w:t>Exigence</w:t>
      </w:r>
      <w:r>
        <w:rPr>
          <w:rFonts w:ascii="Arial" w:hAnsi="Arial"/>
          <w:b/>
          <w:spacing w:val="-9"/>
          <w:sz w:val="20"/>
        </w:rPr>
        <w:t xml:space="preserve"> </w:t>
      </w:r>
      <w:r>
        <w:rPr>
          <w:rFonts w:ascii="Arial" w:hAnsi="Arial"/>
          <w:b/>
          <w:sz w:val="20"/>
        </w:rPr>
        <w:t>de</w:t>
      </w:r>
      <w:r>
        <w:rPr>
          <w:rFonts w:ascii="Arial" w:hAnsi="Arial"/>
          <w:b/>
          <w:spacing w:val="-6"/>
          <w:sz w:val="20"/>
        </w:rPr>
        <w:t xml:space="preserve"> </w:t>
      </w:r>
      <w:r>
        <w:rPr>
          <w:rFonts w:ascii="Arial" w:hAnsi="Arial"/>
          <w:b/>
          <w:sz w:val="20"/>
        </w:rPr>
        <w:t>publication</w:t>
      </w:r>
      <w:r>
        <w:rPr>
          <w:rFonts w:ascii="Arial" w:hAnsi="Arial"/>
          <w:b/>
          <w:spacing w:val="-5"/>
          <w:sz w:val="20"/>
        </w:rPr>
        <w:t xml:space="preserve"> </w:t>
      </w:r>
      <w:r>
        <w:rPr>
          <w:rFonts w:ascii="Arial" w:hAnsi="Arial"/>
          <w:b/>
          <w:sz w:val="20"/>
        </w:rPr>
        <w:t>S1-10</w:t>
      </w:r>
      <w:r>
        <w:rPr>
          <w:rFonts w:ascii="Arial" w:hAnsi="Arial"/>
          <w:b/>
          <w:spacing w:val="-7"/>
          <w:sz w:val="20"/>
        </w:rPr>
        <w:t xml:space="preserve"> </w:t>
      </w:r>
      <w:r>
        <w:rPr>
          <w:rFonts w:ascii="Arial" w:hAnsi="Arial"/>
          <w:b/>
          <w:sz w:val="20"/>
        </w:rPr>
        <w:t>—</w:t>
      </w:r>
      <w:r>
        <w:rPr>
          <w:rFonts w:ascii="Arial" w:hAnsi="Arial"/>
          <w:b/>
          <w:spacing w:val="-5"/>
          <w:sz w:val="20"/>
        </w:rPr>
        <w:t xml:space="preserve"> </w:t>
      </w:r>
      <w:r>
        <w:rPr>
          <w:rFonts w:ascii="Arial" w:hAnsi="Arial"/>
          <w:b/>
          <w:sz w:val="20"/>
        </w:rPr>
        <w:t>Salaires</w:t>
      </w:r>
      <w:r>
        <w:rPr>
          <w:rFonts w:ascii="Arial" w:hAnsi="Arial"/>
          <w:b/>
          <w:spacing w:val="-8"/>
          <w:sz w:val="20"/>
        </w:rPr>
        <w:t xml:space="preserve"> </w:t>
      </w:r>
      <w:r>
        <w:rPr>
          <w:rFonts w:ascii="Arial" w:hAnsi="Arial"/>
          <w:b/>
          <w:spacing w:val="-2"/>
          <w:sz w:val="20"/>
        </w:rPr>
        <w:t>décents</w:t>
      </w:r>
    </w:p>
    <w:p>
      <w:pPr>
        <w:pStyle w:val="Paragraphedeliste"/>
        <w:numPr>
          <w:ilvl w:val="1"/>
          <w:numId w:val="21"/>
        </w:numPr>
        <w:tabs>
          <w:tab w:val="left" w:pos="1132"/>
        </w:tabs>
        <w:spacing w:before="0" w:line="229" w:lineRule="exact"/>
        <w:ind w:left="1132" w:hanging="359"/>
        <w:jc w:val="left"/>
        <w:rPr>
          <w:rFonts w:ascii="Arial" w:hAnsi="Arial"/>
          <w:b/>
          <w:sz w:val="20"/>
        </w:rPr>
      </w:pPr>
      <w:r>
        <w:rPr>
          <w:rFonts w:ascii="Arial" w:hAnsi="Arial"/>
          <w:b/>
          <w:sz w:val="20"/>
        </w:rPr>
        <w:t>Exigence</w:t>
      </w:r>
      <w:r>
        <w:rPr>
          <w:rFonts w:ascii="Arial" w:hAnsi="Arial"/>
          <w:b/>
          <w:spacing w:val="-12"/>
          <w:sz w:val="20"/>
        </w:rPr>
        <w:t xml:space="preserve"> </w:t>
      </w:r>
      <w:r>
        <w:rPr>
          <w:rFonts w:ascii="Arial" w:hAnsi="Arial"/>
          <w:b/>
          <w:sz w:val="20"/>
        </w:rPr>
        <w:t>de</w:t>
      </w:r>
      <w:r>
        <w:rPr>
          <w:rFonts w:ascii="Arial" w:hAnsi="Arial"/>
          <w:b/>
          <w:spacing w:val="-6"/>
          <w:sz w:val="20"/>
        </w:rPr>
        <w:t xml:space="preserve"> </w:t>
      </w:r>
      <w:r>
        <w:rPr>
          <w:rFonts w:ascii="Arial" w:hAnsi="Arial"/>
          <w:b/>
          <w:sz w:val="20"/>
        </w:rPr>
        <w:t>publication</w:t>
      </w:r>
      <w:r>
        <w:rPr>
          <w:rFonts w:ascii="Arial" w:hAnsi="Arial"/>
          <w:b/>
          <w:spacing w:val="-6"/>
          <w:sz w:val="20"/>
        </w:rPr>
        <w:t xml:space="preserve"> </w:t>
      </w:r>
      <w:r>
        <w:rPr>
          <w:rFonts w:ascii="Arial" w:hAnsi="Arial"/>
          <w:b/>
          <w:sz w:val="20"/>
        </w:rPr>
        <w:t>S1-11</w:t>
      </w:r>
      <w:r>
        <w:rPr>
          <w:rFonts w:ascii="Arial" w:hAnsi="Arial"/>
          <w:b/>
          <w:spacing w:val="-7"/>
          <w:sz w:val="20"/>
        </w:rPr>
        <w:t xml:space="preserve"> </w:t>
      </w:r>
      <w:r>
        <w:rPr>
          <w:rFonts w:ascii="Arial" w:hAnsi="Arial"/>
          <w:b/>
          <w:sz w:val="20"/>
        </w:rPr>
        <w:t>—</w:t>
      </w:r>
      <w:r>
        <w:rPr>
          <w:rFonts w:ascii="Arial" w:hAnsi="Arial"/>
          <w:b/>
          <w:spacing w:val="-6"/>
          <w:sz w:val="20"/>
        </w:rPr>
        <w:t xml:space="preserve"> </w:t>
      </w:r>
      <w:r>
        <w:rPr>
          <w:rFonts w:ascii="Arial" w:hAnsi="Arial"/>
          <w:b/>
          <w:sz w:val="20"/>
        </w:rPr>
        <w:t>Protection</w:t>
      </w:r>
      <w:r>
        <w:rPr>
          <w:rFonts w:ascii="Arial" w:hAnsi="Arial"/>
          <w:b/>
          <w:spacing w:val="-5"/>
          <w:sz w:val="20"/>
        </w:rPr>
        <w:t xml:space="preserve"> </w:t>
      </w:r>
      <w:r>
        <w:rPr>
          <w:rFonts w:ascii="Arial" w:hAnsi="Arial"/>
          <w:b/>
          <w:spacing w:val="-2"/>
          <w:sz w:val="20"/>
        </w:rPr>
        <w:t>sociale</w:t>
      </w:r>
    </w:p>
    <w:p>
      <w:pPr>
        <w:pStyle w:val="Paragraphedeliste"/>
        <w:numPr>
          <w:ilvl w:val="1"/>
          <w:numId w:val="21"/>
        </w:numPr>
        <w:tabs>
          <w:tab w:val="left" w:pos="1132"/>
        </w:tabs>
        <w:spacing w:before="0" w:line="230" w:lineRule="exact"/>
        <w:ind w:left="1132" w:hanging="359"/>
        <w:jc w:val="left"/>
        <w:rPr>
          <w:rFonts w:ascii="Arial" w:hAnsi="Arial"/>
          <w:b/>
          <w:sz w:val="20"/>
        </w:rPr>
      </w:pPr>
      <w:r>
        <w:rPr>
          <w:rFonts w:ascii="Arial" w:hAnsi="Arial"/>
          <w:b/>
          <w:sz w:val="20"/>
        </w:rPr>
        <w:t>Exigence</w:t>
      </w:r>
      <w:r>
        <w:rPr>
          <w:rFonts w:ascii="Arial" w:hAnsi="Arial"/>
          <w:b/>
          <w:spacing w:val="-10"/>
          <w:sz w:val="20"/>
        </w:rPr>
        <w:t xml:space="preserve"> </w:t>
      </w:r>
      <w:r>
        <w:rPr>
          <w:rFonts w:ascii="Arial" w:hAnsi="Arial"/>
          <w:b/>
          <w:sz w:val="20"/>
        </w:rPr>
        <w:t>de</w:t>
      </w:r>
      <w:r>
        <w:rPr>
          <w:rFonts w:ascii="Arial" w:hAnsi="Arial"/>
          <w:b/>
          <w:spacing w:val="-5"/>
          <w:sz w:val="20"/>
        </w:rPr>
        <w:t xml:space="preserve"> </w:t>
      </w:r>
      <w:r>
        <w:rPr>
          <w:rFonts w:ascii="Arial" w:hAnsi="Arial"/>
          <w:b/>
          <w:sz w:val="20"/>
        </w:rPr>
        <w:t>publication</w:t>
      </w:r>
      <w:r>
        <w:rPr>
          <w:rFonts w:ascii="Arial" w:hAnsi="Arial"/>
          <w:b/>
          <w:spacing w:val="-6"/>
          <w:sz w:val="20"/>
        </w:rPr>
        <w:t xml:space="preserve"> </w:t>
      </w:r>
      <w:r>
        <w:rPr>
          <w:rFonts w:ascii="Arial" w:hAnsi="Arial"/>
          <w:b/>
          <w:sz w:val="20"/>
        </w:rPr>
        <w:t>S1-12</w:t>
      </w:r>
      <w:r>
        <w:rPr>
          <w:rFonts w:ascii="Arial" w:hAnsi="Arial"/>
          <w:b/>
          <w:spacing w:val="-7"/>
          <w:sz w:val="20"/>
        </w:rPr>
        <w:t xml:space="preserve"> </w:t>
      </w:r>
      <w:r>
        <w:rPr>
          <w:rFonts w:ascii="Arial" w:hAnsi="Arial"/>
          <w:b/>
          <w:sz w:val="20"/>
        </w:rPr>
        <w:t>—</w:t>
      </w:r>
      <w:r>
        <w:rPr>
          <w:rFonts w:ascii="Arial" w:hAnsi="Arial"/>
          <w:b/>
          <w:spacing w:val="-6"/>
          <w:sz w:val="20"/>
        </w:rPr>
        <w:t xml:space="preserve"> </w:t>
      </w:r>
      <w:r>
        <w:rPr>
          <w:rFonts w:ascii="Arial" w:hAnsi="Arial"/>
          <w:b/>
          <w:sz w:val="20"/>
        </w:rPr>
        <w:t>Personnes</w:t>
      </w:r>
      <w:r>
        <w:rPr>
          <w:rFonts w:ascii="Arial" w:hAnsi="Arial"/>
          <w:b/>
          <w:spacing w:val="-9"/>
          <w:sz w:val="20"/>
        </w:rPr>
        <w:t xml:space="preserve"> </w:t>
      </w:r>
      <w:r>
        <w:rPr>
          <w:rFonts w:ascii="Arial" w:hAnsi="Arial"/>
          <w:b/>
          <w:spacing w:val="-2"/>
          <w:sz w:val="20"/>
        </w:rPr>
        <w:t>handicapées</w:t>
      </w:r>
    </w:p>
    <w:p>
      <w:pPr>
        <w:pStyle w:val="Paragraphedeliste"/>
        <w:numPr>
          <w:ilvl w:val="1"/>
          <w:numId w:val="21"/>
        </w:numPr>
        <w:tabs>
          <w:tab w:val="left" w:pos="1132"/>
        </w:tabs>
        <w:spacing w:before="0" w:line="239" w:lineRule="exact"/>
        <w:ind w:left="1132" w:hanging="359"/>
        <w:jc w:val="left"/>
        <w:rPr>
          <w:rFonts w:ascii="Arial" w:hAnsi="Arial"/>
          <w:b/>
          <w:sz w:val="20"/>
        </w:rPr>
      </w:pPr>
      <w:r>
        <w:rPr>
          <w:rFonts w:ascii="Arial" w:hAnsi="Arial"/>
          <w:b/>
          <w:sz w:val="20"/>
        </w:rPr>
        <w:t>Exigence</w:t>
      </w:r>
      <w:r>
        <w:rPr>
          <w:rFonts w:ascii="Arial" w:hAnsi="Arial"/>
          <w:b/>
          <w:spacing w:val="15"/>
          <w:sz w:val="20"/>
        </w:rPr>
        <w:t xml:space="preserve"> </w:t>
      </w:r>
      <w:r>
        <w:rPr>
          <w:rFonts w:ascii="Arial" w:hAnsi="Arial"/>
          <w:b/>
          <w:sz w:val="20"/>
        </w:rPr>
        <w:t>de</w:t>
      </w:r>
      <w:r>
        <w:rPr>
          <w:rFonts w:ascii="Arial" w:hAnsi="Arial"/>
          <w:b/>
          <w:spacing w:val="14"/>
          <w:sz w:val="20"/>
        </w:rPr>
        <w:t xml:space="preserve"> </w:t>
      </w:r>
      <w:r>
        <w:rPr>
          <w:rFonts w:ascii="Arial" w:hAnsi="Arial"/>
          <w:b/>
          <w:sz w:val="20"/>
        </w:rPr>
        <w:t>publication</w:t>
      </w:r>
      <w:r>
        <w:rPr>
          <w:rFonts w:ascii="Arial" w:hAnsi="Arial"/>
          <w:b/>
          <w:spacing w:val="19"/>
          <w:sz w:val="20"/>
        </w:rPr>
        <w:t xml:space="preserve"> </w:t>
      </w:r>
      <w:r>
        <w:rPr>
          <w:rFonts w:ascii="Arial" w:hAnsi="Arial"/>
          <w:b/>
          <w:sz w:val="20"/>
        </w:rPr>
        <w:t>S1-13</w:t>
      </w:r>
      <w:r>
        <w:rPr>
          <w:rFonts w:ascii="Arial" w:hAnsi="Arial"/>
          <w:b/>
          <w:spacing w:val="18"/>
          <w:sz w:val="20"/>
        </w:rPr>
        <w:t xml:space="preserve"> </w:t>
      </w:r>
      <w:r>
        <w:rPr>
          <w:rFonts w:ascii="Arial" w:hAnsi="Arial"/>
          <w:b/>
          <w:sz w:val="20"/>
        </w:rPr>
        <w:t>—</w:t>
      </w:r>
      <w:r>
        <w:rPr>
          <w:rFonts w:ascii="Arial" w:hAnsi="Arial"/>
          <w:b/>
          <w:spacing w:val="16"/>
          <w:sz w:val="20"/>
        </w:rPr>
        <w:t xml:space="preserve"> </w:t>
      </w:r>
      <w:r>
        <w:rPr>
          <w:rFonts w:ascii="Arial" w:hAnsi="Arial"/>
          <w:b/>
          <w:sz w:val="20"/>
        </w:rPr>
        <w:t>Métriques</w:t>
      </w:r>
      <w:r>
        <w:rPr>
          <w:rFonts w:ascii="Arial" w:hAnsi="Arial"/>
          <w:b/>
          <w:spacing w:val="15"/>
          <w:sz w:val="20"/>
        </w:rPr>
        <w:t xml:space="preserve"> </w:t>
      </w:r>
      <w:r>
        <w:rPr>
          <w:rFonts w:ascii="Arial" w:hAnsi="Arial"/>
          <w:b/>
          <w:sz w:val="20"/>
        </w:rPr>
        <w:t>de</w:t>
      </w:r>
      <w:r>
        <w:rPr>
          <w:rFonts w:ascii="Arial" w:hAnsi="Arial"/>
          <w:b/>
          <w:spacing w:val="15"/>
          <w:sz w:val="20"/>
        </w:rPr>
        <w:t xml:space="preserve"> </w:t>
      </w:r>
      <w:r>
        <w:rPr>
          <w:rFonts w:ascii="Arial" w:hAnsi="Arial"/>
          <w:b/>
          <w:sz w:val="20"/>
        </w:rPr>
        <w:t>la</w:t>
      </w:r>
      <w:r>
        <w:rPr>
          <w:rFonts w:ascii="Arial" w:hAnsi="Arial"/>
          <w:b/>
          <w:spacing w:val="17"/>
          <w:sz w:val="20"/>
        </w:rPr>
        <w:t xml:space="preserve"> </w:t>
      </w:r>
      <w:r>
        <w:rPr>
          <w:rFonts w:ascii="Arial" w:hAnsi="Arial"/>
          <w:b/>
          <w:sz w:val="20"/>
        </w:rPr>
        <w:t>formation</w:t>
      </w:r>
      <w:r>
        <w:rPr>
          <w:rFonts w:ascii="Arial" w:hAnsi="Arial"/>
          <w:b/>
          <w:spacing w:val="17"/>
          <w:sz w:val="20"/>
        </w:rPr>
        <w:t xml:space="preserve"> </w:t>
      </w:r>
      <w:r>
        <w:rPr>
          <w:rFonts w:ascii="Arial" w:hAnsi="Arial"/>
          <w:b/>
          <w:sz w:val="20"/>
        </w:rPr>
        <w:t>et</w:t>
      </w:r>
      <w:r>
        <w:rPr>
          <w:rFonts w:ascii="Arial" w:hAnsi="Arial"/>
          <w:b/>
          <w:spacing w:val="16"/>
          <w:sz w:val="20"/>
        </w:rPr>
        <w:t xml:space="preserve"> </w:t>
      </w:r>
      <w:r>
        <w:rPr>
          <w:rFonts w:ascii="Arial" w:hAnsi="Arial"/>
          <w:b/>
          <w:sz w:val="20"/>
        </w:rPr>
        <w:t>du</w:t>
      </w:r>
      <w:r>
        <w:rPr>
          <w:rFonts w:ascii="Arial" w:hAnsi="Arial"/>
          <w:b/>
          <w:spacing w:val="15"/>
          <w:sz w:val="20"/>
        </w:rPr>
        <w:t xml:space="preserve"> </w:t>
      </w:r>
      <w:r>
        <w:rPr>
          <w:rFonts w:ascii="Arial" w:hAnsi="Arial"/>
          <w:b/>
          <w:spacing w:val="-2"/>
          <w:sz w:val="20"/>
        </w:rPr>
        <w:t>développement</w:t>
      </w:r>
    </w:p>
    <w:p>
      <w:pPr>
        <w:spacing w:line="239" w:lineRule="exact"/>
        <w:rPr>
          <w:rFonts w:ascii="Arial" w:hAnsi="Arial"/>
          <w:sz w:val="20"/>
        </w:rPr>
        <w:sectPr>
          <w:footerReference w:type="default" r:id="rId7"/>
          <w:type w:val="continuous"/>
          <w:pgSz w:w="11910" w:h="16840"/>
          <w:pgMar w:top="1340" w:right="1280" w:bottom="1200" w:left="1300" w:header="0" w:footer="1008" w:gutter="0"/>
          <w:pgNumType w:start="178"/>
          <w:cols w:space="720"/>
        </w:sectPr>
      </w:pPr>
    </w:p>
    <w:p>
      <w:pPr>
        <w:spacing w:before="79"/>
        <w:ind w:left="1133"/>
        <w:rPr>
          <w:rFonts w:ascii="Arial" w:hAnsi="Arial"/>
          <w:b/>
          <w:sz w:val="20"/>
        </w:rPr>
      </w:pPr>
      <w:proofErr w:type="gramStart"/>
      <w:r>
        <w:rPr>
          <w:rFonts w:ascii="Arial" w:hAnsi="Arial"/>
          <w:b/>
          <w:sz w:val="20"/>
        </w:rPr>
        <w:lastRenderedPageBreak/>
        <w:t>des</w:t>
      </w:r>
      <w:proofErr w:type="gramEnd"/>
      <w:r>
        <w:rPr>
          <w:rFonts w:ascii="Arial" w:hAnsi="Arial"/>
          <w:b/>
          <w:spacing w:val="-7"/>
          <w:sz w:val="20"/>
        </w:rPr>
        <w:t xml:space="preserve"> </w:t>
      </w:r>
      <w:r>
        <w:rPr>
          <w:rFonts w:ascii="Arial" w:hAnsi="Arial"/>
          <w:b/>
          <w:spacing w:val="-2"/>
          <w:sz w:val="20"/>
        </w:rPr>
        <w:t>compétences</w:t>
      </w:r>
    </w:p>
    <w:p>
      <w:pPr>
        <w:pStyle w:val="Paragraphedeliste"/>
        <w:numPr>
          <w:ilvl w:val="1"/>
          <w:numId w:val="21"/>
        </w:numPr>
        <w:tabs>
          <w:tab w:val="left" w:pos="1132"/>
        </w:tabs>
        <w:spacing w:before="0" w:line="238" w:lineRule="exact"/>
        <w:ind w:left="1132" w:hanging="359"/>
        <w:jc w:val="left"/>
        <w:rPr>
          <w:rFonts w:ascii="Arial" w:hAnsi="Arial"/>
          <w:b/>
          <w:sz w:val="20"/>
        </w:rPr>
      </w:pPr>
      <w:r>
        <w:rPr>
          <w:rFonts w:ascii="Arial" w:hAnsi="Arial"/>
          <w:b/>
          <w:sz w:val="20"/>
        </w:rPr>
        <w:t>Exigence</w:t>
      </w:r>
      <w:r>
        <w:rPr>
          <w:rFonts w:ascii="Arial" w:hAnsi="Arial"/>
          <w:b/>
          <w:spacing w:val="-8"/>
          <w:sz w:val="20"/>
        </w:rPr>
        <w:t xml:space="preserve"> </w:t>
      </w:r>
      <w:r>
        <w:rPr>
          <w:rFonts w:ascii="Arial" w:hAnsi="Arial"/>
          <w:b/>
          <w:sz w:val="20"/>
        </w:rPr>
        <w:t>de</w:t>
      </w:r>
      <w:r>
        <w:rPr>
          <w:rFonts w:ascii="Arial" w:hAnsi="Arial"/>
          <w:b/>
          <w:spacing w:val="-3"/>
          <w:sz w:val="20"/>
        </w:rPr>
        <w:t xml:space="preserve"> </w:t>
      </w:r>
      <w:r>
        <w:rPr>
          <w:rFonts w:ascii="Arial" w:hAnsi="Arial"/>
          <w:b/>
          <w:sz w:val="20"/>
        </w:rPr>
        <w:t>publication</w:t>
      </w:r>
      <w:r>
        <w:rPr>
          <w:rFonts w:ascii="Arial" w:hAnsi="Arial"/>
          <w:b/>
          <w:spacing w:val="-4"/>
          <w:sz w:val="20"/>
        </w:rPr>
        <w:t xml:space="preserve"> </w:t>
      </w:r>
      <w:r>
        <w:rPr>
          <w:rFonts w:ascii="Arial" w:hAnsi="Arial"/>
          <w:b/>
          <w:sz w:val="20"/>
        </w:rPr>
        <w:t>S1-14</w:t>
      </w:r>
      <w:r>
        <w:rPr>
          <w:rFonts w:ascii="Arial" w:hAnsi="Arial"/>
          <w:b/>
          <w:spacing w:val="-5"/>
          <w:sz w:val="20"/>
        </w:rPr>
        <w:t xml:space="preserve"> </w:t>
      </w:r>
      <w:r>
        <w:rPr>
          <w:rFonts w:ascii="Arial" w:hAnsi="Arial"/>
          <w:b/>
          <w:sz w:val="20"/>
        </w:rPr>
        <w:t>—</w:t>
      </w:r>
      <w:r>
        <w:rPr>
          <w:rFonts w:ascii="Arial" w:hAnsi="Arial"/>
          <w:b/>
          <w:spacing w:val="-6"/>
          <w:sz w:val="20"/>
        </w:rPr>
        <w:t xml:space="preserve"> </w:t>
      </w:r>
      <w:r>
        <w:rPr>
          <w:rFonts w:ascii="Arial" w:hAnsi="Arial"/>
          <w:b/>
          <w:sz w:val="20"/>
        </w:rPr>
        <w:t>Métriques</w:t>
      </w:r>
      <w:r>
        <w:rPr>
          <w:rFonts w:ascii="Arial" w:hAnsi="Arial"/>
          <w:b/>
          <w:spacing w:val="-7"/>
          <w:sz w:val="20"/>
        </w:rPr>
        <w:t xml:space="preserve"> </w:t>
      </w:r>
      <w:r>
        <w:rPr>
          <w:rFonts w:ascii="Arial" w:hAnsi="Arial"/>
          <w:b/>
          <w:sz w:val="20"/>
        </w:rPr>
        <w:t>de</w:t>
      </w:r>
      <w:r>
        <w:rPr>
          <w:rFonts w:ascii="Arial" w:hAnsi="Arial"/>
          <w:b/>
          <w:spacing w:val="-5"/>
          <w:sz w:val="20"/>
        </w:rPr>
        <w:t xml:space="preserve"> </w:t>
      </w:r>
      <w:r>
        <w:rPr>
          <w:rFonts w:ascii="Arial" w:hAnsi="Arial"/>
          <w:b/>
          <w:sz w:val="20"/>
        </w:rPr>
        <w:t>santé</w:t>
      </w:r>
      <w:r>
        <w:rPr>
          <w:rFonts w:ascii="Arial" w:hAnsi="Arial"/>
          <w:b/>
          <w:spacing w:val="-6"/>
          <w:sz w:val="20"/>
        </w:rPr>
        <w:t xml:space="preserve"> </w:t>
      </w:r>
      <w:r>
        <w:rPr>
          <w:rFonts w:ascii="Arial" w:hAnsi="Arial"/>
          <w:b/>
          <w:sz w:val="20"/>
        </w:rPr>
        <w:t>et</w:t>
      </w:r>
      <w:r>
        <w:rPr>
          <w:rFonts w:ascii="Arial" w:hAnsi="Arial"/>
          <w:b/>
          <w:spacing w:val="-5"/>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sécurité</w:t>
      </w:r>
    </w:p>
    <w:p>
      <w:pPr>
        <w:pStyle w:val="Paragraphedeliste"/>
        <w:numPr>
          <w:ilvl w:val="1"/>
          <w:numId w:val="21"/>
        </w:numPr>
        <w:tabs>
          <w:tab w:val="left" w:pos="1132"/>
        </w:tabs>
        <w:spacing w:before="0" w:line="229" w:lineRule="exact"/>
        <w:ind w:left="1132" w:hanging="359"/>
        <w:jc w:val="left"/>
        <w:rPr>
          <w:rFonts w:ascii="Arial" w:hAnsi="Arial"/>
          <w:b/>
          <w:sz w:val="20"/>
        </w:rPr>
      </w:pPr>
      <w:r>
        <w:rPr>
          <w:rFonts w:ascii="Arial" w:hAnsi="Arial"/>
          <w:b/>
          <w:sz w:val="20"/>
        </w:rPr>
        <w:t>Exigence</w:t>
      </w:r>
      <w:r>
        <w:rPr>
          <w:rFonts w:ascii="Arial" w:hAnsi="Arial"/>
          <w:b/>
          <w:spacing w:val="-2"/>
          <w:sz w:val="20"/>
        </w:rPr>
        <w:t xml:space="preserve"> </w:t>
      </w:r>
      <w:r>
        <w:rPr>
          <w:rFonts w:ascii="Arial" w:hAnsi="Arial"/>
          <w:b/>
          <w:sz w:val="20"/>
        </w:rPr>
        <w:t>de</w:t>
      </w:r>
      <w:r>
        <w:rPr>
          <w:rFonts w:ascii="Arial" w:hAnsi="Arial"/>
          <w:b/>
          <w:spacing w:val="-1"/>
          <w:sz w:val="20"/>
        </w:rPr>
        <w:t xml:space="preserve"> </w:t>
      </w:r>
      <w:r>
        <w:rPr>
          <w:rFonts w:ascii="Arial" w:hAnsi="Arial"/>
          <w:b/>
          <w:sz w:val="20"/>
        </w:rPr>
        <w:t>publication</w:t>
      </w:r>
      <w:r>
        <w:rPr>
          <w:rFonts w:ascii="Arial" w:hAnsi="Arial"/>
          <w:b/>
          <w:spacing w:val="3"/>
          <w:sz w:val="20"/>
        </w:rPr>
        <w:t xml:space="preserve"> </w:t>
      </w:r>
      <w:r>
        <w:rPr>
          <w:rFonts w:ascii="Arial" w:hAnsi="Arial"/>
          <w:b/>
          <w:sz w:val="20"/>
        </w:rPr>
        <w:t>S1-15</w:t>
      </w:r>
      <w:r>
        <w:rPr>
          <w:rFonts w:ascii="Arial" w:hAnsi="Arial"/>
          <w:b/>
          <w:spacing w:val="1"/>
          <w:sz w:val="20"/>
        </w:rPr>
        <w:t xml:space="preserve"> </w:t>
      </w:r>
      <w:r>
        <w:rPr>
          <w:rFonts w:ascii="Arial" w:hAnsi="Arial"/>
          <w:b/>
          <w:sz w:val="20"/>
        </w:rPr>
        <w:t>—</w:t>
      </w:r>
      <w:r>
        <w:rPr>
          <w:rFonts w:ascii="Arial" w:hAnsi="Arial"/>
          <w:b/>
          <w:spacing w:val="-1"/>
          <w:sz w:val="20"/>
        </w:rPr>
        <w:t xml:space="preserve"> </w:t>
      </w:r>
      <w:r>
        <w:rPr>
          <w:rFonts w:ascii="Arial" w:hAnsi="Arial"/>
          <w:b/>
          <w:sz w:val="20"/>
        </w:rPr>
        <w:t>Métriques</w:t>
      </w:r>
      <w:r>
        <w:rPr>
          <w:rFonts w:ascii="Arial" w:hAnsi="Arial"/>
          <w:b/>
          <w:spacing w:val="-2"/>
          <w:sz w:val="20"/>
        </w:rPr>
        <w:t xml:space="preserve"> </w:t>
      </w:r>
      <w:r>
        <w:rPr>
          <w:rFonts w:ascii="Arial" w:hAnsi="Arial"/>
          <w:b/>
          <w:sz w:val="20"/>
        </w:rPr>
        <w:t>d’équilibre</w:t>
      </w:r>
      <w:r>
        <w:rPr>
          <w:rFonts w:ascii="Arial" w:hAnsi="Arial"/>
          <w:b/>
          <w:spacing w:val="-1"/>
          <w:sz w:val="20"/>
        </w:rPr>
        <w:t xml:space="preserve"> </w:t>
      </w:r>
      <w:r>
        <w:rPr>
          <w:rFonts w:ascii="Arial" w:hAnsi="Arial"/>
          <w:b/>
          <w:sz w:val="20"/>
        </w:rPr>
        <w:t>entre</w:t>
      </w:r>
      <w:r>
        <w:rPr>
          <w:rFonts w:ascii="Arial" w:hAnsi="Arial"/>
          <w:b/>
          <w:spacing w:val="-1"/>
          <w:sz w:val="20"/>
        </w:rPr>
        <w:t xml:space="preserve"> </w:t>
      </w:r>
      <w:r>
        <w:rPr>
          <w:rFonts w:ascii="Arial" w:hAnsi="Arial"/>
          <w:b/>
          <w:sz w:val="20"/>
        </w:rPr>
        <w:t>vie</w:t>
      </w:r>
      <w:r>
        <w:rPr>
          <w:rFonts w:ascii="Arial" w:hAnsi="Arial"/>
          <w:b/>
          <w:spacing w:val="-1"/>
          <w:sz w:val="20"/>
        </w:rPr>
        <w:t xml:space="preserve"> </w:t>
      </w:r>
      <w:r>
        <w:rPr>
          <w:rFonts w:ascii="Arial" w:hAnsi="Arial"/>
          <w:b/>
          <w:sz w:val="20"/>
        </w:rPr>
        <w:t>professionnelle</w:t>
      </w:r>
      <w:r>
        <w:rPr>
          <w:rFonts w:ascii="Arial" w:hAnsi="Arial"/>
          <w:b/>
          <w:spacing w:val="-1"/>
          <w:sz w:val="20"/>
        </w:rPr>
        <w:t xml:space="preserve"> </w:t>
      </w:r>
      <w:r>
        <w:rPr>
          <w:rFonts w:ascii="Arial" w:hAnsi="Arial"/>
          <w:b/>
          <w:spacing w:val="-5"/>
          <w:sz w:val="20"/>
        </w:rPr>
        <w:t>et</w:t>
      </w:r>
    </w:p>
    <w:p>
      <w:pPr>
        <w:spacing w:line="221" w:lineRule="exact"/>
        <w:ind w:left="1133"/>
        <w:rPr>
          <w:rFonts w:ascii="Arial" w:hAnsi="Arial"/>
          <w:b/>
          <w:sz w:val="20"/>
        </w:rPr>
      </w:pPr>
      <w:proofErr w:type="gramStart"/>
      <w:r>
        <w:rPr>
          <w:rFonts w:ascii="Arial" w:hAnsi="Arial"/>
          <w:b/>
          <w:sz w:val="20"/>
        </w:rPr>
        <w:t>vie</w:t>
      </w:r>
      <w:proofErr w:type="gramEnd"/>
      <w:r>
        <w:rPr>
          <w:rFonts w:ascii="Arial" w:hAnsi="Arial"/>
          <w:b/>
          <w:spacing w:val="-5"/>
          <w:sz w:val="20"/>
        </w:rPr>
        <w:t xml:space="preserve"> </w:t>
      </w:r>
      <w:r>
        <w:rPr>
          <w:rFonts w:ascii="Arial" w:hAnsi="Arial"/>
          <w:b/>
          <w:spacing w:val="-2"/>
          <w:sz w:val="20"/>
        </w:rPr>
        <w:t>privée</w:t>
      </w:r>
    </w:p>
    <w:p>
      <w:pPr>
        <w:pStyle w:val="Paragraphedeliste"/>
        <w:numPr>
          <w:ilvl w:val="1"/>
          <w:numId w:val="21"/>
        </w:numPr>
        <w:tabs>
          <w:tab w:val="left" w:pos="1133"/>
        </w:tabs>
        <w:spacing w:before="13" w:line="223" w:lineRule="auto"/>
        <w:ind w:left="1133" w:right="277"/>
        <w:jc w:val="left"/>
        <w:rPr>
          <w:rFonts w:ascii="Arial" w:hAnsi="Arial"/>
          <w:b/>
          <w:sz w:val="20"/>
        </w:rPr>
      </w:pPr>
      <w:r>
        <w:rPr>
          <w:rFonts w:ascii="Arial" w:hAnsi="Arial"/>
          <w:b/>
          <w:sz w:val="20"/>
        </w:rPr>
        <w:t>Exigence</w:t>
      </w:r>
      <w:r>
        <w:rPr>
          <w:rFonts w:ascii="Arial" w:hAnsi="Arial"/>
          <w:b/>
          <w:spacing w:val="80"/>
          <w:w w:val="150"/>
          <w:sz w:val="20"/>
        </w:rPr>
        <w:t xml:space="preserve"> </w:t>
      </w:r>
      <w:r>
        <w:rPr>
          <w:rFonts w:ascii="Arial" w:hAnsi="Arial"/>
          <w:b/>
          <w:sz w:val="20"/>
        </w:rPr>
        <w:t>de</w:t>
      </w:r>
      <w:r>
        <w:rPr>
          <w:rFonts w:ascii="Arial" w:hAnsi="Arial"/>
          <w:b/>
          <w:spacing w:val="80"/>
          <w:w w:val="150"/>
          <w:sz w:val="20"/>
        </w:rPr>
        <w:t xml:space="preserve"> </w:t>
      </w:r>
      <w:r>
        <w:rPr>
          <w:rFonts w:ascii="Arial" w:hAnsi="Arial"/>
          <w:b/>
          <w:sz w:val="20"/>
        </w:rPr>
        <w:t>publication</w:t>
      </w:r>
      <w:r>
        <w:rPr>
          <w:rFonts w:ascii="Arial" w:hAnsi="Arial"/>
          <w:b/>
          <w:spacing w:val="80"/>
          <w:w w:val="150"/>
          <w:sz w:val="20"/>
        </w:rPr>
        <w:t xml:space="preserve"> </w:t>
      </w:r>
      <w:r>
        <w:rPr>
          <w:rFonts w:ascii="Arial" w:hAnsi="Arial"/>
          <w:b/>
          <w:sz w:val="20"/>
        </w:rPr>
        <w:t>S1-16</w:t>
      </w:r>
      <w:r>
        <w:rPr>
          <w:rFonts w:ascii="Arial" w:hAnsi="Arial"/>
          <w:b/>
          <w:spacing w:val="80"/>
          <w:w w:val="150"/>
          <w:sz w:val="20"/>
        </w:rPr>
        <w:t xml:space="preserve"> </w:t>
      </w:r>
      <w:r>
        <w:rPr>
          <w:rFonts w:ascii="Arial" w:hAnsi="Arial"/>
          <w:b/>
          <w:sz w:val="20"/>
        </w:rPr>
        <w:t>—</w:t>
      </w:r>
      <w:r>
        <w:rPr>
          <w:rFonts w:ascii="Arial" w:hAnsi="Arial"/>
          <w:b/>
          <w:spacing w:val="80"/>
          <w:w w:val="150"/>
          <w:sz w:val="20"/>
        </w:rPr>
        <w:t xml:space="preserve"> </w:t>
      </w:r>
      <w:r>
        <w:rPr>
          <w:rFonts w:ascii="Arial" w:hAnsi="Arial"/>
          <w:b/>
          <w:sz w:val="20"/>
        </w:rPr>
        <w:t>Métriques</w:t>
      </w:r>
      <w:r>
        <w:rPr>
          <w:rFonts w:ascii="Arial" w:hAnsi="Arial"/>
          <w:b/>
          <w:spacing w:val="80"/>
          <w:w w:val="150"/>
          <w:sz w:val="20"/>
        </w:rPr>
        <w:t xml:space="preserve"> </w:t>
      </w:r>
      <w:r>
        <w:rPr>
          <w:rFonts w:ascii="Arial" w:hAnsi="Arial"/>
          <w:b/>
          <w:sz w:val="20"/>
        </w:rPr>
        <w:t>de</w:t>
      </w:r>
      <w:r>
        <w:rPr>
          <w:rFonts w:ascii="Arial" w:hAnsi="Arial"/>
          <w:b/>
          <w:spacing w:val="80"/>
          <w:w w:val="150"/>
          <w:sz w:val="20"/>
        </w:rPr>
        <w:t xml:space="preserve"> </w:t>
      </w:r>
      <w:r>
        <w:rPr>
          <w:rFonts w:ascii="Arial" w:hAnsi="Arial"/>
          <w:b/>
          <w:sz w:val="20"/>
        </w:rPr>
        <w:t>rémunération</w:t>
      </w:r>
      <w:r>
        <w:rPr>
          <w:rFonts w:ascii="Arial" w:hAnsi="Arial"/>
          <w:b/>
          <w:spacing w:val="80"/>
          <w:w w:val="150"/>
          <w:sz w:val="20"/>
        </w:rPr>
        <w:t xml:space="preserve"> </w:t>
      </w:r>
      <w:r>
        <w:rPr>
          <w:rFonts w:ascii="Arial" w:hAnsi="Arial"/>
          <w:b/>
          <w:sz w:val="20"/>
        </w:rPr>
        <w:t>(écart</w:t>
      </w:r>
      <w:r>
        <w:rPr>
          <w:rFonts w:ascii="Arial" w:hAnsi="Arial"/>
          <w:b/>
          <w:spacing w:val="80"/>
          <w:w w:val="150"/>
          <w:sz w:val="20"/>
        </w:rPr>
        <w:t xml:space="preserve"> </w:t>
      </w:r>
      <w:r>
        <w:rPr>
          <w:rFonts w:ascii="Arial" w:hAnsi="Arial"/>
          <w:b/>
          <w:sz w:val="20"/>
        </w:rPr>
        <w:t>de</w:t>
      </w:r>
      <w:r>
        <w:rPr>
          <w:rFonts w:ascii="Arial" w:hAnsi="Arial"/>
          <w:b/>
          <w:spacing w:val="80"/>
          <w:sz w:val="20"/>
        </w:rPr>
        <w:t xml:space="preserve"> </w:t>
      </w:r>
      <w:r>
        <w:rPr>
          <w:rFonts w:ascii="Arial" w:hAnsi="Arial"/>
          <w:b/>
          <w:sz w:val="20"/>
        </w:rPr>
        <w:t>rémunération et rémunération totale)</w:t>
      </w:r>
    </w:p>
    <w:p>
      <w:pPr>
        <w:pStyle w:val="Paragraphedeliste"/>
        <w:numPr>
          <w:ilvl w:val="1"/>
          <w:numId w:val="21"/>
        </w:numPr>
        <w:tabs>
          <w:tab w:val="left" w:pos="1132"/>
        </w:tabs>
        <w:spacing w:before="3" w:line="239" w:lineRule="exact"/>
        <w:ind w:left="1132" w:hanging="359"/>
        <w:jc w:val="left"/>
        <w:rPr>
          <w:rFonts w:ascii="Arial" w:hAnsi="Arial"/>
          <w:b/>
          <w:sz w:val="20"/>
        </w:rPr>
      </w:pPr>
      <w:r>
        <w:rPr>
          <w:rFonts w:ascii="Arial" w:hAnsi="Arial"/>
          <w:b/>
          <w:sz w:val="20"/>
        </w:rPr>
        <w:t>Exigence</w:t>
      </w:r>
      <w:r>
        <w:rPr>
          <w:rFonts w:ascii="Arial" w:hAnsi="Arial"/>
          <w:b/>
          <w:spacing w:val="2"/>
          <w:sz w:val="20"/>
        </w:rPr>
        <w:t xml:space="preserve"> </w:t>
      </w:r>
      <w:r>
        <w:rPr>
          <w:rFonts w:ascii="Arial" w:hAnsi="Arial"/>
          <w:b/>
          <w:sz w:val="20"/>
        </w:rPr>
        <w:t>de</w:t>
      </w:r>
      <w:r>
        <w:rPr>
          <w:rFonts w:ascii="Arial" w:hAnsi="Arial"/>
          <w:b/>
          <w:spacing w:val="2"/>
          <w:sz w:val="20"/>
        </w:rPr>
        <w:t xml:space="preserve"> </w:t>
      </w:r>
      <w:r>
        <w:rPr>
          <w:rFonts w:ascii="Arial" w:hAnsi="Arial"/>
          <w:b/>
          <w:sz w:val="20"/>
        </w:rPr>
        <w:t>publication</w:t>
      </w:r>
      <w:r>
        <w:rPr>
          <w:rFonts w:ascii="Arial" w:hAnsi="Arial"/>
          <w:b/>
          <w:spacing w:val="5"/>
          <w:sz w:val="20"/>
        </w:rPr>
        <w:t xml:space="preserve"> </w:t>
      </w:r>
      <w:r>
        <w:rPr>
          <w:rFonts w:ascii="Arial" w:hAnsi="Arial"/>
          <w:b/>
          <w:sz w:val="20"/>
        </w:rPr>
        <w:t>S1-17</w:t>
      </w:r>
      <w:r>
        <w:rPr>
          <w:rFonts w:ascii="Arial" w:hAnsi="Arial"/>
          <w:b/>
          <w:spacing w:val="4"/>
          <w:sz w:val="20"/>
        </w:rPr>
        <w:t xml:space="preserve"> </w:t>
      </w:r>
      <w:r>
        <w:rPr>
          <w:rFonts w:ascii="Arial" w:hAnsi="Arial"/>
          <w:b/>
          <w:sz w:val="20"/>
        </w:rPr>
        <w:t>—</w:t>
      </w:r>
      <w:r>
        <w:rPr>
          <w:rFonts w:ascii="Arial" w:hAnsi="Arial"/>
          <w:b/>
          <w:spacing w:val="5"/>
          <w:sz w:val="20"/>
        </w:rPr>
        <w:t xml:space="preserve"> </w:t>
      </w:r>
      <w:r>
        <w:rPr>
          <w:rFonts w:ascii="Arial" w:hAnsi="Arial"/>
          <w:b/>
          <w:sz w:val="20"/>
        </w:rPr>
        <w:t>Cas,</w:t>
      </w:r>
      <w:r>
        <w:rPr>
          <w:rFonts w:ascii="Arial" w:hAnsi="Arial"/>
          <w:b/>
          <w:spacing w:val="3"/>
          <w:sz w:val="20"/>
        </w:rPr>
        <w:t xml:space="preserve"> </w:t>
      </w:r>
      <w:r>
        <w:rPr>
          <w:rFonts w:ascii="Arial" w:hAnsi="Arial"/>
          <w:b/>
          <w:sz w:val="20"/>
        </w:rPr>
        <w:t>plaintes</w:t>
      </w:r>
      <w:r>
        <w:rPr>
          <w:rFonts w:ascii="Arial" w:hAnsi="Arial"/>
          <w:b/>
          <w:spacing w:val="4"/>
          <w:sz w:val="20"/>
        </w:rPr>
        <w:t xml:space="preserve"> </w:t>
      </w:r>
      <w:r>
        <w:rPr>
          <w:rFonts w:ascii="Arial" w:hAnsi="Arial"/>
          <w:b/>
          <w:sz w:val="20"/>
        </w:rPr>
        <w:t>et</w:t>
      </w:r>
      <w:r>
        <w:rPr>
          <w:rFonts w:ascii="Arial" w:hAnsi="Arial"/>
          <w:b/>
          <w:spacing w:val="5"/>
          <w:sz w:val="20"/>
        </w:rPr>
        <w:t xml:space="preserve"> </w:t>
      </w:r>
      <w:r>
        <w:rPr>
          <w:rFonts w:ascii="Arial" w:hAnsi="Arial"/>
          <w:b/>
          <w:sz w:val="20"/>
        </w:rPr>
        <w:t>incidences</w:t>
      </w:r>
      <w:r>
        <w:rPr>
          <w:rFonts w:ascii="Arial" w:hAnsi="Arial"/>
          <w:b/>
          <w:spacing w:val="2"/>
          <w:sz w:val="20"/>
        </w:rPr>
        <w:t xml:space="preserve"> </w:t>
      </w:r>
      <w:r>
        <w:rPr>
          <w:rFonts w:ascii="Arial" w:hAnsi="Arial"/>
          <w:b/>
          <w:sz w:val="20"/>
        </w:rPr>
        <w:t>graves</w:t>
      </w:r>
      <w:r>
        <w:rPr>
          <w:rFonts w:ascii="Arial" w:hAnsi="Arial"/>
          <w:b/>
          <w:spacing w:val="4"/>
          <w:sz w:val="20"/>
        </w:rPr>
        <w:t xml:space="preserve"> </w:t>
      </w:r>
      <w:r>
        <w:rPr>
          <w:rFonts w:ascii="Arial" w:hAnsi="Arial"/>
          <w:b/>
          <w:sz w:val="20"/>
        </w:rPr>
        <w:t>en</w:t>
      </w:r>
      <w:r>
        <w:rPr>
          <w:rFonts w:ascii="Arial" w:hAnsi="Arial"/>
          <w:b/>
          <w:spacing w:val="3"/>
          <w:sz w:val="20"/>
        </w:rPr>
        <w:t xml:space="preserve"> </w:t>
      </w:r>
      <w:r>
        <w:rPr>
          <w:rFonts w:ascii="Arial" w:hAnsi="Arial"/>
          <w:b/>
          <w:sz w:val="20"/>
        </w:rPr>
        <w:t>matière</w:t>
      </w:r>
      <w:r>
        <w:rPr>
          <w:rFonts w:ascii="Arial" w:hAnsi="Arial"/>
          <w:b/>
          <w:spacing w:val="3"/>
          <w:sz w:val="20"/>
        </w:rPr>
        <w:t xml:space="preserve"> </w:t>
      </w:r>
      <w:r>
        <w:rPr>
          <w:rFonts w:ascii="Arial" w:hAnsi="Arial"/>
          <w:b/>
          <w:spacing w:val="-5"/>
          <w:sz w:val="20"/>
        </w:rPr>
        <w:t>de</w:t>
      </w:r>
    </w:p>
    <w:p>
      <w:pPr>
        <w:spacing w:line="220" w:lineRule="exact"/>
        <w:ind w:left="88" w:right="5424"/>
        <w:jc w:val="center"/>
        <w:rPr>
          <w:rFonts w:ascii="Arial" w:hAnsi="Arial"/>
          <w:b/>
          <w:sz w:val="20"/>
        </w:rPr>
      </w:pPr>
      <w:proofErr w:type="gramStart"/>
      <w:r>
        <w:rPr>
          <w:rFonts w:ascii="Arial" w:hAnsi="Arial"/>
          <w:b/>
          <w:sz w:val="20"/>
        </w:rPr>
        <w:t>droits</w:t>
      </w:r>
      <w:proofErr w:type="gramEnd"/>
      <w:r>
        <w:rPr>
          <w:rFonts w:ascii="Arial" w:hAnsi="Arial"/>
          <w:b/>
          <w:spacing w:val="-6"/>
          <w:sz w:val="20"/>
        </w:rPr>
        <w:t xml:space="preserve"> </w:t>
      </w:r>
      <w:r>
        <w:rPr>
          <w:rFonts w:ascii="Arial" w:hAnsi="Arial"/>
          <w:b/>
          <w:sz w:val="20"/>
        </w:rPr>
        <w:t>de</w:t>
      </w:r>
      <w:r>
        <w:rPr>
          <w:rFonts w:ascii="Arial" w:hAnsi="Arial"/>
          <w:b/>
          <w:spacing w:val="-6"/>
          <w:sz w:val="20"/>
        </w:rPr>
        <w:t xml:space="preserve"> </w:t>
      </w:r>
      <w:r>
        <w:rPr>
          <w:rFonts w:ascii="Arial" w:hAnsi="Arial"/>
          <w:b/>
          <w:spacing w:val="-2"/>
          <w:sz w:val="20"/>
        </w:rPr>
        <w:t>l’homme</w:t>
      </w:r>
    </w:p>
    <w:p>
      <w:pPr>
        <w:spacing w:line="228" w:lineRule="exact"/>
        <w:ind w:right="5424"/>
        <w:jc w:val="center"/>
        <w:rPr>
          <w:rFonts w:ascii="Arial" w:hAnsi="Arial"/>
          <w:b/>
          <w:sz w:val="20"/>
        </w:rPr>
      </w:pPr>
      <w:r>
        <w:rPr>
          <w:rFonts w:ascii="Arial" w:hAnsi="Arial"/>
          <w:b/>
          <w:sz w:val="20"/>
        </w:rPr>
        <w:t>Appendice</w:t>
      </w:r>
      <w:r>
        <w:rPr>
          <w:rFonts w:ascii="Arial" w:hAnsi="Arial"/>
          <w:b/>
          <w:spacing w:val="-7"/>
          <w:sz w:val="20"/>
        </w:rPr>
        <w:t xml:space="preserve"> </w:t>
      </w:r>
      <w:proofErr w:type="gramStart"/>
      <w:r>
        <w:rPr>
          <w:rFonts w:ascii="Arial" w:hAnsi="Arial"/>
          <w:b/>
          <w:sz w:val="20"/>
        </w:rPr>
        <w:t>A:</w:t>
      </w:r>
      <w:proofErr w:type="gramEnd"/>
      <w:r>
        <w:rPr>
          <w:rFonts w:ascii="Arial" w:hAnsi="Arial"/>
          <w:b/>
          <w:spacing w:val="-7"/>
          <w:sz w:val="20"/>
        </w:rPr>
        <w:t xml:space="preserve"> </w:t>
      </w:r>
      <w:r>
        <w:rPr>
          <w:rFonts w:ascii="Arial" w:hAnsi="Arial"/>
          <w:b/>
          <w:sz w:val="20"/>
        </w:rPr>
        <w:t>Exigences</w:t>
      </w:r>
      <w:r>
        <w:rPr>
          <w:rFonts w:ascii="Arial" w:hAnsi="Arial"/>
          <w:b/>
          <w:spacing w:val="-9"/>
          <w:sz w:val="20"/>
        </w:rPr>
        <w:t xml:space="preserve"> </w:t>
      </w:r>
      <w:r>
        <w:rPr>
          <w:rFonts w:ascii="Arial" w:hAnsi="Arial"/>
          <w:b/>
          <w:spacing w:val="-2"/>
          <w:sz w:val="20"/>
        </w:rPr>
        <w:t>d’application</w:t>
      </w:r>
    </w:p>
    <w:p>
      <w:pPr>
        <w:pStyle w:val="Paragraphedeliste"/>
        <w:numPr>
          <w:ilvl w:val="0"/>
          <w:numId w:val="21"/>
        </w:numPr>
        <w:tabs>
          <w:tab w:val="left" w:pos="706"/>
        </w:tabs>
        <w:spacing w:before="0" w:line="244" w:lineRule="exact"/>
        <w:jc w:val="left"/>
        <w:rPr>
          <w:rFonts w:ascii="Arial" w:hAnsi="Arial"/>
          <w:b/>
          <w:sz w:val="20"/>
        </w:rPr>
      </w:pPr>
      <w:r>
        <w:rPr>
          <w:rFonts w:ascii="Arial" w:hAnsi="Arial"/>
          <w:b/>
          <w:spacing w:val="-2"/>
          <w:sz w:val="20"/>
        </w:rPr>
        <w:t>Objectif</w:t>
      </w:r>
    </w:p>
    <w:p>
      <w:pPr>
        <w:pStyle w:val="Paragraphedeliste"/>
        <w:numPr>
          <w:ilvl w:val="0"/>
          <w:numId w:val="21"/>
        </w:numPr>
        <w:tabs>
          <w:tab w:val="left" w:pos="706"/>
        </w:tabs>
        <w:spacing w:before="0"/>
        <w:jc w:val="left"/>
        <w:rPr>
          <w:rFonts w:ascii="Arial" w:hAnsi="Arial"/>
          <w:b/>
          <w:sz w:val="20"/>
        </w:rPr>
      </w:pPr>
      <w:r>
        <w:rPr>
          <w:rFonts w:ascii="Arial" w:hAnsi="Arial"/>
          <w:b/>
          <w:sz w:val="20"/>
        </w:rPr>
        <w:t>ESRS</w:t>
      </w:r>
      <w:r>
        <w:rPr>
          <w:rFonts w:ascii="Arial" w:hAnsi="Arial"/>
          <w:b/>
          <w:spacing w:val="-8"/>
          <w:sz w:val="20"/>
        </w:rPr>
        <w:t xml:space="preserve"> </w:t>
      </w:r>
      <w:r>
        <w:rPr>
          <w:rFonts w:ascii="Arial" w:hAnsi="Arial"/>
          <w:b/>
          <w:sz w:val="20"/>
        </w:rPr>
        <w:t>2</w:t>
      </w:r>
      <w:r>
        <w:rPr>
          <w:rFonts w:ascii="Arial" w:hAnsi="Arial"/>
          <w:b/>
          <w:spacing w:val="-4"/>
          <w:sz w:val="20"/>
        </w:rPr>
        <w:t xml:space="preserve"> </w:t>
      </w:r>
      <w:r>
        <w:rPr>
          <w:rFonts w:ascii="Arial" w:hAnsi="Arial"/>
          <w:b/>
          <w:sz w:val="20"/>
        </w:rPr>
        <w:t>Informations</w:t>
      </w:r>
      <w:r>
        <w:rPr>
          <w:rFonts w:ascii="Arial" w:hAnsi="Arial"/>
          <w:b/>
          <w:spacing w:val="-7"/>
          <w:sz w:val="20"/>
        </w:rPr>
        <w:t xml:space="preserve"> </w:t>
      </w:r>
      <w:r>
        <w:rPr>
          <w:rFonts w:ascii="Arial" w:hAnsi="Arial"/>
          <w:b/>
          <w:sz w:val="20"/>
        </w:rPr>
        <w:t>générales</w:t>
      </w:r>
      <w:r>
        <w:rPr>
          <w:rFonts w:ascii="Arial" w:hAnsi="Arial"/>
          <w:b/>
          <w:spacing w:val="-7"/>
          <w:sz w:val="20"/>
        </w:rPr>
        <w:t xml:space="preserve"> </w:t>
      </w:r>
      <w:r>
        <w:rPr>
          <w:rFonts w:ascii="Arial" w:hAnsi="Arial"/>
          <w:b/>
          <w:sz w:val="20"/>
        </w:rPr>
        <w:t>à</w:t>
      </w:r>
      <w:r>
        <w:rPr>
          <w:rFonts w:ascii="Arial" w:hAnsi="Arial"/>
          <w:b/>
          <w:spacing w:val="-5"/>
          <w:sz w:val="20"/>
        </w:rPr>
        <w:t xml:space="preserve"> </w:t>
      </w:r>
      <w:r>
        <w:rPr>
          <w:rFonts w:ascii="Arial" w:hAnsi="Arial"/>
          <w:b/>
          <w:spacing w:val="-2"/>
          <w:sz w:val="20"/>
        </w:rPr>
        <w:t>publier</w:t>
      </w:r>
    </w:p>
    <w:p>
      <w:pPr>
        <w:spacing w:before="1" w:line="229" w:lineRule="exact"/>
        <w:ind w:left="706"/>
        <w:rPr>
          <w:rFonts w:ascii="Arial" w:hAnsi="Arial"/>
          <w:b/>
          <w:i/>
          <w:sz w:val="20"/>
        </w:rPr>
      </w:pPr>
      <w:r>
        <w:rPr>
          <w:rFonts w:ascii="Arial" w:hAnsi="Arial"/>
          <w:b/>
          <w:i/>
          <w:spacing w:val="-2"/>
          <w:sz w:val="20"/>
          <w:u w:val="thick"/>
        </w:rPr>
        <w:t>Stratégie</w:t>
      </w:r>
    </w:p>
    <w:p>
      <w:pPr>
        <w:pStyle w:val="Paragraphedeliste"/>
        <w:numPr>
          <w:ilvl w:val="1"/>
          <w:numId w:val="21"/>
        </w:numPr>
        <w:tabs>
          <w:tab w:val="left" w:pos="1143"/>
        </w:tabs>
        <w:spacing w:before="11" w:line="223" w:lineRule="auto"/>
        <w:ind w:left="1143" w:right="279"/>
        <w:jc w:val="left"/>
        <w:rPr>
          <w:rFonts w:ascii="Arial" w:hAnsi="Arial"/>
          <w:b/>
          <w:sz w:val="20"/>
        </w:rPr>
      </w:pPr>
      <w:r>
        <w:rPr>
          <w:rFonts w:ascii="Arial" w:hAnsi="Arial"/>
          <w:b/>
          <w:sz w:val="20"/>
        </w:rPr>
        <w:t>Exigence</w:t>
      </w:r>
      <w:r>
        <w:rPr>
          <w:rFonts w:ascii="Arial" w:hAnsi="Arial"/>
          <w:b/>
          <w:spacing w:val="40"/>
          <w:sz w:val="20"/>
        </w:rPr>
        <w:t xml:space="preserve"> </w:t>
      </w:r>
      <w:r>
        <w:rPr>
          <w:rFonts w:ascii="Arial" w:hAnsi="Arial"/>
          <w:b/>
          <w:sz w:val="20"/>
        </w:rPr>
        <w:t>de</w:t>
      </w:r>
      <w:r>
        <w:rPr>
          <w:rFonts w:ascii="Arial" w:hAnsi="Arial"/>
          <w:b/>
          <w:spacing w:val="40"/>
          <w:sz w:val="20"/>
        </w:rPr>
        <w:t xml:space="preserve"> </w:t>
      </w:r>
      <w:r>
        <w:rPr>
          <w:rFonts w:ascii="Arial" w:hAnsi="Arial"/>
          <w:b/>
          <w:sz w:val="20"/>
        </w:rPr>
        <w:t>publication</w:t>
      </w:r>
      <w:r>
        <w:rPr>
          <w:rFonts w:ascii="Arial" w:hAnsi="Arial"/>
          <w:b/>
          <w:spacing w:val="40"/>
          <w:sz w:val="20"/>
        </w:rPr>
        <w:t xml:space="preserve"> </w:t>
      </w:r>
      <w:r>
        <w:rPr>
          <w:rFonts w:ascii="Arial" w:hAnsi="Arial"/>
          <w:b/>
          <w:sz w:val="20"/>
        </w:rPr>
        <w:t>liée</w:t>
      </w:r>
      <w:r>
        <w:rPr>
          <w:rFonts w:ascii="Arial" w:hAnsi="Arial"/>
          <w:b/>
          <w:spacing w:val="40"/>
          <w:sz w:val="20"/>
        </w:rPr>
        <w:t xml:space="preserve"> </w:t>
      </w:r>
      <w:r>
        <w:rPr>
          <w:rFonts w:ascii="Arial" w:hAnsi="Arial"/>
          <w:b/>
          <w:sz w:val="20"/>
        </w:rPr>
        <w:t>à</w:t>
      </w:r>
      <w:r>
        <w:rPr>
          <w:rFonts w:ascii="Arial" w:hAnsi="Arial"/>
          <w:b/>
          <w:spacing w:val="40"/>
          <w:sz w:val="20"/>
        </w:rPr>
        <w:t xml:space="preserve"> </w:t>
      </w:r>
      <w:r>
        <w:rPr>
          <w:rFonts w:ascii="Arial" w:hAnsi="Arial"/>
          <w:b/>
          <w:sz w:val="20"/>
        </w:rPr>
        <w:t>ESRS</w:t>
      </w:r>
      <w:r>
        <w:rPr>
          <w:rFonts w:ascii="Arial" w:hAnsi="Arial"/>
          <w:b/>
          <w:spacing w:val="-2"/>
          <w:sz w:val="20"/>
        </w:rPr>
        <w:t xml:space="preserve"> </w:t>
      </w:r>
      <w:r>
        <w:rPr>
          <w:rFonts w:ascii="Arial" w:hAnsi="Arial"/>
          <w:b/>
          <w:sz w:val="20"/>
        </w:rPr>
        <w:t>2</w:t>
      </w:r>
      <w:r>
        <w:rPr>
          <w:rFonts w:ascii="Arial" w:hAnsi="Arial"/>
          <w:b/>
          <w:spacing w:val="40"/>
          <w:sz w:val="20"/>
        </w:rPr>
        <w:t xml:space="preserve"> </w:t>
      </w:r>
      <w:r>
        <w:rPr>
          <w:rFonts w:ascii="Arial" w:hAnsi="Arial"/>
          <w:b/>
          <w:sz w:val="20"/>
        </w:rPr>
        <w:t>SBM-2</w:t>
      </w:r>
      <w:r>
        <w:rPr>
          <w:rFonts w:ascii="Arial" w:hAnsi="Arial"/>
          <w:b/>
          <w:spacing w:val="40"/>
          <w:sz w:val="20"/>
        </w:rPr>
        <w:t xml:space="preserve"> </w:t>
      </w:r>
      <w:r>
        <w:rPr>
          <w:rFonts w:ascii="Arial" w:hAnsi="Arial"/>
          <w:b/>
          <w:sz w:val="20"/>
        </w:rPr>
        <w:t>—</w:t>
      </w:r>
      <w:r>
        <w:rPr>
          <w:rFonts w:ascii="Arial" w:hAnsi="Arial"/>
          <w:b/>
          <w:spacing w:val="40"/>
          <w:sz w:val="20"/>
        </w:rPr>
        <w:t xml:space="preserve"> </w:t>
      </w:r>
      <w:r>
        <w:rPr>
          <w:rFonts w:ascii="Arial" w:hAnsi="Arial"/>
          <w:b/>
          <w:sz w:val="20"/>
        </w:rPr>
        <w:t>Intérêts</w:t>
      </w:r>
      <w:r>
        <w:rPr>
          <w:rFonts w:ascii="Arial" w:hAnsi="Arial"/>
          <w:b/>
          <w:spacing w:val="40"/>
          <w:sz w:val="20"/>
        </w:rPr>
        <w:t xml:space="preserve"> </w:t>
      </w:r>
      <w:r>
        <w:rPr>
          <w:rFonts w:ascii="Arial" w:hAnsi="Arial"/>
          <w:b/>
          <w:sz w:val="20"/>
        </w:rPr>
        <w:t>et</w:t>
      </w:r>
      <w:r>
        <w:rPr>
          <w:rFonts w:ascii="Arial" w:hAnsi="Arial"/>
          <w:b/>
          <w:spacing w:val="40"/>
          <w:sz w:val="20"/>
        </w:rPr>
        <w:t xml:space="preserve"> </w:t>
      </w:r>
      <w:r>
        <w:rPr>
          <w:rFonts w:ascii="Arial" w:hAnsi="Arial"/>
          <w:b/>
          <w:sz w:val="20"/>
        </w:rPr>
        <w:t>points</w:t>
      </w:r>
      <w:r>
        <w:rPr>
          <w:rFonts w:ascii="Arial" w:hAnsi="Arial"/>
          <w:b/>
          <w:spacing w:val="40"/>
          <w:sz w:val="20"/>
        </w:rPr>
        <w:t xml:space="preserve"> </w:t>
      </w:r>
      <w:r>
        <w:rPr>
          <w:rFonts w:ascii="Arial" w:hAnsi="Arial"/>
          <w:b/>
          <w:sz w:val="20"/>
        </w:rPr>
        <w:t>de</w:t>
      </w:r>
      <w:r>
        <w:rPr>
          <w:rFonts w:ascii="Arial" w:hAnsi="Arial"/>
          <w:b/>
          <w:spacing w:val="40"/>
          <w:sz w:val="20"/>
        </w:rPr>
        <w:t xml:space="preserve"> </w:t>
      </w:r>
      <w:r>
        <w:rPr>
          <w:rFonts w:ascii="Arial" w:hAnsi="Arial"/>
          <w:b/>
          <w:sz w:val="20"/>
        </w:rPr>
        <w:t>vue</w:t>
      </w:r>
      <w:r>
        <w:rPr>
          <w:rFonts w:ascii="Arial" w:hAnsi="Arial"/>
          <w:b/>
          <w:spacing w:val="40"/>
          <w:sz w:val="20"/>
        </w:rPr>
        <w:t xml:space="preserve"> </w:t>
      </w:r>
      <w:r>
        <w:rPr>
          <w:rFonts w:ascii="Arial" w:hAnsi="Arial"/>
          <w:b/>
          <w:sz w:val="20"/>
        </w:rPr>
        <w:t>des parties intéressées</w:t>
      </w:r>
    </w:p>
    <w:p>
      <w:pPr>
        <w:pStyle w:val="Paragraphedeliste"/>
        <w:numPr>
          <w:ilvl w:val="1"/>
          <w:numId w:val="21"/>
        </w:numPr>
        <w:tabs>
          <w:tab w:val="left" w:pos="1143"/>
        </w:tabs>
        <w:spacing w:before="17" w:line="220" w:lineRule="auto"/>
        <w:ind w:left="1143" w:right="278"/>
        <w:jc w:val="left"/>
        <w:rPr>
          <w:rFonts w:ascii="Arial" w:hAnsi="Arial"/>
          <w:b/>
          <w:sz w:val="20"/>
        </w:rPr>
      </w:pPr>
      <w:r>
        <w:rPr>
          <w:rFonts w:ascii="Arial" w:hAnsi="Arial"/>
          <w:b/>
          <w:sz w:val="20"/>
        </w:rPr>
        <w:t>Exigence</w:t>
      </w:r>
      <w:r>
        <w:rPr>
          <w:rFonts w:ascii="Arial" w:hAnsi="Arial"/>
          <w:b/>
          <w:spacing w:val="80"/>
          <w:w w:val="150"/>
          <w:sz w:val="20"/>
        </w:rPr>
        <w:t xml:space="preserve"> </w:t>
      </w:r>
      <w:r>
        <w:rPr>
          <w:rFonts w:ascii="Arial" w:hAnsi="Arial"/>
          <w:b/>
          <w:sz w:val="20"/>
        </w:rPr>
        <w:t>de</w:t>
      </w:r>
      <w:r>
        <w:rPr>
          <w:rFonts w:ascii="Arial" w:hAnsi="Arial"/>
          <w:b/>
          <w:spacing w:val="80"/>
          <w:w w:val="150"/>
          <w:sz w:val="20"/>
        </w:rPr>
        <w:t xml:space="preserve"> </w:t>
      </w:r>
      <w:r>
        <w:rPr>
          <w:rFonts w:ascii="Arial" w:hAnsi="Arial"/>
          <w:b/>
          <w:sz w:val="20"/>
        </w:rPr>
        <w:t>publication</w:t>
      </w:r>
      <w:r>
        <w:rPr>
          <w:rFonts w:ascii="Arial" w:hAnsi="Arial"/>
          <w:b/>
          <w:spacing w:val="80"/>
          <w:w w:val="150"/>
          <w:sz w:val="20"/>
        </w:rPr>
        <w:t xml:space="preserve"> </w:t>
      </w:r>
      <w:r>
        <w:rPr>
          <w:rFonts w:ascii="Arial" w:hAnsi="Arial"/>
          <w:b/>
          <w:sz w:val="20"/>
        </w:rPr>
        <w:t>liée</w:t>
      </w:r>
      <w:r>
        <w:rPr>
          <w:rFonts w:ascii="Arial" w:hAnsi="Arial"/>
          <w:b/>
          <w:spacing w:val="80"/>
          <w:w w:val="150"/>
          <w:sz w:val="20"/>
        </w:rPr>
        <w:t xml:space="preserve"> </w:t>
      </w:r>
      <w:r>
        <w:rPr>
          <w:rFonts w:ascii="Arial" w:hAnsi="Arial"/>
          <w:b/>
          <w:sz w:val="20"/>
        </w:rPr>
        <w:t>à</w:t>
      </w:r>
      <w:r>
        <w:rPr>
          <w:rFonts w:ascii="Arial" w:hAnsi="Arial"/>
          <w:b/>
          <w:spacing w:val="80"/>
          <w:w w:val="150"/>
          <w:sz w:val="20"/>
        </w:rPr>
        <w:t xml:space="preserve"> </w:t>
      </w:r>
      <w:r>
        <w:rPr>
          <w:rFonts w:ascii="Arial" w:hAnsi="Arial"/>
          <w:b/>
          <w:sz w:val="20"/>
        </w:rPr>
        <w:t>ESRS 2</w:t>
      </w:r>
      <w:r>
        <w:rPr>
          <w:rFonts w:ascii="Arial" w:hAnsi="Arial"/>
          <w:b/>
          <w:spacing w:val="80"/>
          <w:w w:val="150"/>
          <w:sz w:val="20"/>
        </w:rPr>
        <w:t xml:space="preserve"> </w:t>
      </w:r>
      <w:r>
        <w:rPr>
          <w:rFonts w:ascii="Arial" w:hAnsi="Arial"/>
          <w:b/>
          <w:sz w:val="20"/>
        </w:rPr>
        <w:t>SBM-3</w:t>
      </w:r>
      <w:r>
        <w:rPr>
          <w:rFonts w:ascii="Arial" w:hAnsi="Arial"/>
          <w:b/>
          <w:spacing w:val="80"/>
          <w:w w:val="150"/>
          <w:sz w:val="20"/>
        </w:rPr>
        <w:t xml:space="preserve"> </w:t>
      </w:r>
      <w:r>
        <w:rPr>
          <w:rFonts w:ascii="Arial" w:hAnsi="Arial"/>
          <w:b/>
          <w:sz w:val="20"/>
        </w:rPr>
        <w:t>—</w:t>
      </w:r>
      <w:r>
        <w:rPr>
          <w:rFonts w:ascii="Arial" w:hAnsi="Arial"/>
          <w:b/>
          <w:spacing w:val="80"/>
          <w:w w:val="150"/>
          <w:sz w:val="20"/>
        </w:rPr>
        <w:t xml:space="preserve"> </w:t>
      </w:r>
      <w:r>
        <w:rPr>
          <w:rFonts w:ascii="Arial" w:hAnsi="Arial"/>
          <w:b/>
          <w:sz w:val="20"/>
        </w:rPr>
        <w:t>Incidences,</w:t>
      </w:r>
      <w:r>
        <w:rPr>
          <w:rFonts w:ascii="Arial" w:hAnsi="Arial"/>
          <w:b/>
          <w:spacing w:val="80"/>
          <w:w w:val="150"/>
          <w:sz w:val="20"/>
        </w:rPr>
        <w:t xml:space="preserve"> </w:t>
      </w:r>
      <w:r>
        <w:rPr>
          <w:rFonts w:ascii="Arial" w:hAnsi="Arial"/>
          <w:b/>
          <w:sz w:val="20"/>
        </w:rPr>
        <w:t>risques</w:t>
      </w:r>
      <w:r>
        <w:rPr>
          <w:rFonts w:ascii="Arial" w:hAnsi="Arial"/>
          <w:b/>
          <w:spacing w:val="80"/>
          <w:w w:val="150"/>
          <w:sz w:val="20"/>
        </w:rPr>
        <w:t xml:space="preserve"> </w:t>
      </w:r>
      <w:r>
        <w:rPr>
          <w:rFonts w:ascii="Arial" w:hAnsi="Arial"/>
          <w:b/>
          <w:sz w:val="20"/>
        </w:rPr>
        <w:t>et opportunités importants</w:t>
      </w:r>
      <w:r>
        <w:rPr>
          <w:rFonts w:ascii="Arial" w:hAnsi="Arial"/>
          <w:b/>
          <w:spacing w:val="22"/>
          <w:sz w:val="20"/>
        </w:rPr>
        <w:t xml:space="preserve"> </w:t>
      </w:r>
      <w:r>
        <w:rPr>
          <w:rFonts w:ascii="Arial" w:hAnsi="Arial"/>
          <w:b/>
          <w:sz w:val="20"/>
        </w:rPr>
        <w:t>et interaction avec la stratégie et le modèle</w:t>
      </w:r>
      <w:r>
        <w:rPr>
          <w:rFonts w:ascii="Arial" w:hAnsi="Arial"/>
          <w:b/>
          <w:spacing w:val="20"/>
          <w:sz w:val="20"/>
        </w:rPr>
        <w:t xml:space="preserve"> </w:t>
      </w:r>
      <w:r>
        <w:rPr>
          <w:rFonts w:ascii="Arial" w:hAnsi="Arial"/>
          <w:b/>
          <w:sz w:val="20"/>
        </w:rPr>
        <w:t>économique</w:t>
      </w:r>
    </w:p>
    <w:p>
      <w:pPr>
        <w:pStyle w:val="Corpsdetexte"/>
        <w:spacing w:before="7"/>
        <w:jc w:val="left"/>
        <w:rPr>
          <w:rFonts w:ascii="Arial"/>
          <w:b/>
        </w:rPr>
      </w:pPr>
    </w:p>
    <w:p>
      <w:pPr>
        <w:spacing w:before="1" w:line="229" w:lineRule="exact"/>
        <w:ind w:left="706"/>
        <w:jc w:val="both"/>
        <w:rPr>
          <w:rFonts w:ascii="Arial" w:hAnsi="Arial"/>
          <w:b/>
          <w:i/>
          <w:sz w:val="20"/>
        </w:rPr>
      </w:pPr>
      <w:r>
        <w:rPr>
          <w:rFonts w:ascii="Arial" w:hAnsi="Arial"/>
          <w:b/>
          <w:i/>
          <w:sz w:val="20"/>
          <w:u w:val="thick"/>
        </w:rPr>
        <w:t>Gestion</w:t>
      </w:r>
      <w:r>
        <w:rPr>
          <w:rFonts w:ascii="Arial" w:hAnsi="Arial"/>
          <w:b/>
          <w:i/>
          <w:spacing w:val="-8"/>
          <w:sz w:val="20"/>
          <w:u w:val="thick"/>
        </w:rPr>
        <w:t xml:space="preserve"> </w:t>
      </w:r>
      <w:r>
        <w:rPr>
          <w:rFonts w:ascii="Arial" w:hAnsi="Arial"/>
          <w:b/>
          <w:i/>
          <w:sz w:val="20"/>
          <w:u w:val="thick"/>
        </w:rPr>
        <w:t>des</w:t>
      </w:r>
      <w:r>
        <w:rPr>
          <w:rFonts w:ascii="Arial" w:hAnsi="Arial"/>
          <w:b/>
          <w:i/>
          <w:spacing w:val="-8"/>
          <w:sz w:val="20"/>
          <w:u w:val="thick"/>
        </w:rPr>
        <w:t xml:space="preserve"> </w:t>
      </w:r>
      <w:r>
        <w:rPr>
          <w:rFonts w:ascii="Arial" w:hAnsi="Arial"/>
          <w:b/>
          <w:i/>
          <w:sz w:val="20"/>
          <w:u w:val="thick"/>
        </w:rPr>
        <w:t>incidences,</w:t>
      </w:r>
      <w:r>
        <w:rPr>
          <w:rFonts w:ascii="Arial" w:hAnsi="Arial"/>
          <w:b/>
          <w:i/>
          <w:spacing w:val="-7"/>
          <w:sz w:val="20"/>
          <w:u w:val="thick"/>
        </w:rPr>
        <w:t xml:space="preserve"> </w:t>
      </w:r>
      <w:r>
        <w:rPr>
          <w:rFonts w:ascii="Arial" w:hAnsi="Arial"/>
          <w:b/>
          <w:i/>
          <w:sz w:val="20"/>
          <w:u w:val="thick"/>
        </w:rPr>
        <w:t>risques</w:t>
      </w:r>
      <w:r>
        <w:rPr>
          <w:rFonts w:ascii="Arial" w:hAnsi="Arial"/>
          <w:b/>
          <w:i/>
          <w:spacing w:val="-8"/>
          <w:sz w:val="20"/>
          <w:u w:val="thick"/>
        </w:rPr>
        <w:t xml:space="preserve"> </w:t>
      </w:r>
      <w:r>
        <w:rPr>
          <w:rFonts w:ascii="Arial" w:hAnsi="Arial"/>
          <w:b/>
          <w:i/>
          <w:sz w:val="20"/>
          <w:u w:val="thick"/>
        </w:rPr>
        <w:t>et</w:t>
      </w:r>
      <w:r>
        <w:rPr>
          <w:rFonts w:ascii="Arial" w:hAnsi="Arial"/>
          <w:b/>
          <w:i/>
          <w:spacing w:val="-8"/>
          <w:sz w:val="20"/>
          <w:u w:val="thick"/>
        </w:rPr>
        <w:t xml:space="preserve"> </w:t>
      </w:r>
      <w:r>
        <w:rPr>
          <w:rFonts w:ascii="Arial" w:hAnsi="Arial"/>
          <w:b/>
          <w:i/>
          <w:spacing w:val="-2"/>
          <w:sz w:val="20"/>
          <w:u w:val="thick"/>
        </w:rPr>
        <w:t>opportunités</w:t>
      </w:r>
    </w:p>
    <w:p>
      <w:pPr>
        <w:pStyle w:val="Paragraphedeliste"/>
        <w:numPr>
          <w:ilvl w:val="1"/>
          <w:numId w:val="21"/>
        </w:numPr>
        <w:tabs>
          <w:tab w:val="left" w:pos="1142"/>
        </w:tabs>
        <w:spacing w:before="0" w:line="238" w:lineRule="exact"/>
        <w:ind w:left="1142" w:hanging="359"/>
        <w:rPr>
          <w:rFonts w:ascii="Arial" w:hAnsi="Arial"/>
          <w:b/>
          <w:sz w:val="20"/>
        </w:rPr>
      </w:pPr>
      <w:r>
        <w:rPr>
          <w:rFonts w:ascii="Arial" w:hAnsi="Arial"/>
          <w:b/>
          <w:sz w:val="20"/>
        </w:rPr>
        <w:t>Exigence</w:t>
      </w:r>
      <w:r>
        <w:rPr>
          <w:rFonts w:ascii="Arial" w:hAnsi="Arial"/>
          <w:b/>
          <w:spacing w:val="-8"/>
          <w:sz w:val="20"/>
        </w:rPr>
        <w:t xml:space="preserve"> </w:t>
      </w:r>
      <w:r>
        <w:rPr>
          <w:rFonts w:ascii="Arial" w:hAnsi="Arial"/>
          <w:b/>
          <w:sz w:val="20"/>
        </w:rPr>
        <w:t>de</w:t>
      </w:r>
      <w:r>
        <w:rPr>
          <w:rFonts w:ascii="Arial" w:hAnsi="Arial"/>
          <w:b/>
          <w:spacing w:val="-5"/>
          <w:sz w:val="20"/>
        </w:rPr>
        <w:t xml:space="preserve"> </w:t>
      </w:r>
      <w:r>
        <w:rPr>
          <w:rFonts w:ascii="Arial" w:hAnsi="Arial"/>
          <w:b/>
          <w:sz w:val="20"/>
        </w:rPr>
        <w:t>publication</w:t>
      </w:r>
      <w:r>
        <w:rPr>
          <w:rFonts w:ascii="Arial" w:hAnsi="Arial"/>
          <w:b/>
          <w:spacing w:val="-4"/>
          <w:sz w:val="20"/>
        </w:rPr>
        <w:t xml:space="preserve"> </w:t>
      </w:r>
      <w:r>
        <w:rPr>
          <w:rFonts w:ascii="Arial" w:hAnsi="Arial"/>
          <w:b/>
          <w:sz w:val="20"/>
        </w:rPr>
        <w:t>S1-1</w:t>
      </w:r>
      <w:r>
        <w:rPr>
          <w:rFonts w:ascii="Arial" w:hAnsi="Arial"/>
          <w:b/>
          <w:spacing w:val="-5"/>
          <w:sz w:val="20"/>
        </w:rPr>
        <w:t xml:space="preserve"> </w:t>
      </w:r>
      <w:r>
        <w:rPr>
          <w:rFonts w:ascii="Arial" w:hAnsi="Arial"/>
          <w:b/>
          <w:sz w:val="20"/>
        </w:rPr>
        <w:t>—</w:t>
      </w:r>
      <w:r>
        <w:rPr>
          <w:rFonts w:ascii="Arial" w:hAnsi="Arial"/>
          <w:b/>
          <w:spacing w:val="-7"/>
          <w:sz w:val="20"/>
        </w:rPr>
        <w:t xml:space="preserve"> </w:t>
      </w:r>
      <w:r>
        <w:rPr>
          <w:rFonts w:ascii="Arial" w:hAnsi="Arial"/>
          <w:b/>
          <w:sz w:val="20"/>
        </w:rPr>
        <w:t>Politiques</w:t>
      </w:r>
      <w:r>
        <w:rPr>
          <w:rFonts w:ascii="Arial" w:hAnsi="Arial"/>
          <w:b/>
          <w:spacing w:val="-8"/>
          <w:sz w:val="20"/>
        </w:rPr>
        <w:t xml:space="preserve"> </w:t>
      </w:r>
      <w:r>
        <w:rPr>
          <w:rFonts w:ascii="Arial" w:hAnsi="Arial"/>
          <w:b/>
          <w:sz w:val="20"/>
        </w:rPr>
        <w:t>liées</w:t>
      </w:r>
      <w:r>
        <w:rPr>
          <w:rFonts w:ascii="Arial" w:hAnsi="Arial"/>
          <w:b/>
          <w:spacing w:val="-6"/>
          <w:sz w:val="20"/>
        </w:rPr>
        <w:t xml:space="preserve"> </w:t>
      </w:r>
      <w:r>
        <w:rPr>
          <w:rFonts w:ascii="Arial" w:hAnsi="Arial"/>
          <w:b/>
          <w:sz w:val="20"/>
        </w:rPr>
        <w:t>aux</w:t>
      </w:r>
      <w:r>
        <w:rPr>
          <w:rFonts w:ascii="Arial" w:hAnsi="Arial"/>
          <w:b/>
          <w:spacing w:val="-7"/>
          <w:sz w:val="20"/>
        </w:rPr>
        <w:t xml:space="preserve"> </w:t>
      </w:r>
      <w:r>
        <w:rPr>
          <w:rFonts w:ascii="Arial" w:hAnsi="Arial"/>
          <w:b/>
          <w:sz w:val="20"/>
        </w:rPr>
        <w:t>effectifs</w:t>
      </w:r>
      <w:r>
        <w:rPr>
          <w:rFonts w:ascii="Arial" w:hAnsi="Arial"/>
          <w:b/>
          <w:spacing w:val="-7"/>
          <w:sz w:val="20"/>
        </w:rPr>
        <w:t xml:space="preserve"> </w:t>
      </w:r>
      <w:r>
        <w:rPr>
          <w:rFonts w:ascii="Arial" w:hAnsi="Arial"/>
          <w:b/>
          <w:sz w:val="20"/>
        </w:rPr>
        <w:t>de</w:t>
      </w:r>
      <w:r>
        <w:rPr>
          <w:rFonts w:ascii="Arial" w:hAnsi="Arial"/>
          <w:b/>
          <w:spacing w:val="-5"/>
          <w:sz w:val="20"/>
        </w:rPr>
        <w:t xml:space="preserve"> </w:t>
      </w:r>
      <w:r>
        <w:rPr>
          <w:rFonts w:ascii="Arial" w:hAnsi="Arial"/>
          <w:b/>
          <w:spacing w:val="-2"/>
          <w:sz w:val="20"/>
        </w:rPr>
        <w:t>l’entreprise</w:t>
      </w:r>
    </w:p>
    <w:p>
      <w:pPr>
        <w:pStyle w:val="Paragraphedeliste"/>
        <w:numPr>
          <w:ilvl w:val="1"/>
          <w:numId w:val="21"/>
        </w:numPr>
        <w:tabs>
          <w:tab w:val="left" w:pos="1143"/>
        </w:tabs>
        <w:spacing w:before="3" w:line="223" w:lineRule="auto"/>
        <w:ind w:left="1143" w:right="280"/>
        <w:rPr>
          <w:rFonts w:ascii="Arial" w:hAnsi="Arial"/>
          <w:b/>
          <w:sz w:val="20"/>
        </w:rPr>
      </w:pPr>
      <w:r>
        <w:rPr>
          <w:rFonts w:ascii="Arial" w:hAnsi="Arial"/>
          <w:b/>
          <w:sz w:val="20"/>
        </w:rPr>
        <w:t>Exigence de publication S1-2 — Processus d’interaction au sujet des incidences avec les effectifs de l’entreprise et leurs représentants</w:t>
      </w:r>
    </w:p>
    <w:p>
      <w:pPr>
        <w:pStyle w:val="Paragraphedeliste"/>
        <w:numPr>
          <w:ilvl w:val="1"/>
          <w:numId w:val="21"/>
        </w:numPr>
        <w:tabs>
          <w:tab w:val="left" w:pos="1143"/>
        </w:tabs>
        <w:spacing w:before="8" w:line="230" w:lineRule="auto"/>
        <w:ind w:left="1143" w:right="280"/>
        <w:rPr>
          <w:rFonts w:ascii="Arial" w:hAnsi="Arial"/>
          <w:b/>
          <w:sz w:val="20"/>
        </w:rPr>
      </w:pPr>
      <w:r>
        <w:rPr>
          <w:rFonts w:ascii="Arial" w:hAnsi="Arial"/>
          <w:b/>
          <w:sz w:val="20"/>
        </w:rPr>
        <w:t xml:space="preserve">Exigence de publication S1-3 — Procédures de réparation des incidences négatives et canaux permettant aux effectifs de l’entreprise de faire part de leurs </w:t>
      </w:r>
      <w:r>
        <w:rPr>
          <w:rFonts w:ascii="Arial" w:hAnsi="Arial"/>
          <w:b/>
          <w:spacing w:val="-2"/>
          <w:sz w:val="20"/>
        </w:rPr>
        <w:t>préoccupations</w:t>
      </w:r>
    </w:p>
    <w:p>
      <w:pPr>
        <w:pStyle w:val="Paragraphedeliste"/>
        <w:numPr>
          <w:ilvl w:val="1"/>
          <w:numId w:val="21"/>
        </w:numPr>
        <w:tabs>
          <w:tab w:val="left" w:pos="1143"/>
        </w:tabs>
        <w:spacing w:before="9" w:line="232" w:lineRule="auto"/>
        <w:ind w:left="1143" w:right="280"/>
        <w:rPr>
          <w:rFonts w:ascii="Arial" w:hAnsi="Arial"/>
          <w:b/>
          <w:sz w:val="20"/>
        </w:rPr>
      </w:pPr>
      <w:r>
        <w:rPr>
          <w:rFonts w:ascii="Arial" w:hAnsi="Arial"/>
          <w:b/>
          <w:sz w:val="20"/>
        </w:rPr>
        <w:t xml:space="preserve">Exigence de publication S1-4 — Actions concernant les incidences importantes, approches visant à atténuer les risques importants et à saisir les opportunités importantes concernant les effectifs de l’entreprise, et efficacité de ces actions et </w:t>
      </w:r>
      <w:r>
        <w:rPr>
          <w:rFonts w:ascii="Arial" w:hAnsi="Arial"/>
          <w:b/>
          <w:spacing w:val="-2"/>
          <w:sz w:val="20"/>
        </w:rPr>
        <w:t>approches</w:t>
      </w:r>
    </w:p>
    <w:p>
      <w:pPr>
        <w:spacing w:before="7" w:line="229" w:lineRule="exact"/>
        <w:ind w:left="706"/>
        <w:jc w:val="both"/>
        <w:rPr>
          <w:rFonts w:ascii="Arial" w:hAnsi="Arial"/>
          <w:b/>
          <w:i/>
          <w:sz w:val="20"/>
        </w:rPr>
      </w:pPr>
      <w:r>
        <w:rPr>
          <w:rFonts w:ascii="Arial" w:hAnsi="Arial"/>
          <w:b/>
          <w:i/>
          <w:sz w:val="20"/>
          <w:u w:val="thick"/>
        </w:rPr>
        <w:t>Métriques</w:t>
      </w:r>
      <w:r>
        <w:rPr>
          <w:rFonts w:ascii="Arial" w:hAnsi="Arial"/>
          <w:b/>
          <w:i/>
          <w:spacing w:val="-8"/>
          <w:sz w:val="20"/>
          <w:u w:val="thick"/>
        </w:rPr>
        <w:t xml:space="preserve"> </w:t>
      </w:r>
      <w:r>
        <w:rPr>
          <w:rFonts w:ascii="Arial" w:hAnsi="Arial"/>
          <w:b/>
          <w:i/>
          <w:sz w:val="20"/>
          <w:u w:val="thick"/>
        </w:rPr>
        <w:t>et</w:t>
      </w:r>
      <w:r>
        <w:rPr>
          <w:rFonts w:ascii="Arial" w:hAnsi="Arial"/>
          <w:b/>
          <w:i/>
          <w:spacing w:val="-7"/>
          <w:sz w:val="20"/>
          <w:u w:val="thick"/>
        </w:rPr>
        <w:t xml:space="preserve"> </w:t>
      </w:r>
      <w:r>
        <w:rPr>
          <w:rFonts w:ascii="Arial" w:hAnsi="Arial"/>
          <w:b/>
          <w:i/>
          <w:spacing w:val="-2"/>
          <w:sz w:val="20"/>
          <w:u w:val="thick"/>
        </w:rPr>
        <w:t>cibles</w:t>
      </w:r>
    </w:p>
    <w:p>
      <w:pPr>
        <w:pStyle w:val="Paragraphedeliste"/>
        <w:numPr>
          <w:ilvl w:val="1"/>
          <w:numId w:val="21"/>
        </w:numPr>
        <w:tabs>
          <w:tab w:val="left" w:pos="1143"/>
        </w:tabs>
        <w:spacing w:before="6" w:line="230" w:lineRule="auto"/>
        <w:ind w:left="1143" w:right="281"/>
        <w:rPr>
          <w:rFonts w:ascii="Arial" w:hAnsi="Arial"/>
          <w:b/>
          <w:sz w:val="20"/>
        </w:rPr>
      </w:pPr>
      <w:r>
        <w:rPr>
          <w:rFonts w:ascii="Arial" w:hAnsi="Arial"/>
          <w:b/>
          <w:sz w:val="20"/>
        </w:rPr>
        <w:t xml:space="preserve">Exigence de publication S1-5 — Cibles liées à la gestion des incidences importantes, à la promotion des incidences positives et à la gestion des risques et </w:t>
      </w:r>
      <w:r>
        <w:rPr>
          <w:rFonts w:ascii="Arial" w:hAnsi="Arial"/>
          <w:b/>
          <w:spacing w:val="-2"/>
          <w:sz w:val="20"/>
        </w:rPr>
        <w:t>opportunités</w:t>
      </w:r>
    </w:p>
    <w:p>
      <w:pPr>
        <w:pStyle w:val="Paragraphedeliste"/>
        <w:numPr>
          <w:ilvl w:val="1"/>
          <w:numId w:val="21"/>
        </w:numPr>
        <w:tabs>
          <w:tab w:val="left" w:pos="1142"/>
        </w:tabs>
        <w:spacing w:before="2" w:line="239" w:lineRule="exact"/>
        <w:ind w:left="1142" w:hanging="359"/>
        <w:rPr>
          <w:rFonts w:ascii="Arial" w:hAnsi="Arial"/>
          <w:b/>
          <w:sz w:val="20"/>
        </w:rPr>
      </w:pPr>
      <w:r>
        <w:rPr>
          <w:rFonts w:ascii="Arial" w:hAnsi="Arial"/>
          <w:b/>
          <w:sz w:val="20"/>
        </w:rPr>
        <w:t>Exigence</w:t>
      </w:r>
      <w:r>
        <w:rPr>
          <w:rFonts w:ascii="Arial" w:hAnsi="Arial"/>
          <w:b/>
          <w:spacing w:val="-9"/>
          <w:sz w:val="20"/>
        </w:rPr>
        <w:t xml:space="preserve"> </w:t>
      </w:r>
      <w:r>
        <w:rPr>
          <w:rFonts w:ascii="Arial" w:hAnsi="Arial"/>
          <w:b/>
          <w:sz w:val="20"/>
        </w:rPr>
        <w:t>de</w:t>
      </w:r>
      <w:r>
        <w:rPr>
          <w:rFonts w:ascii="Arial" w:hAnsi="Arial"/>
          <w:b/>
          <w:spacing w:val="-6"/>
          <w:sz w:val="20"/>
        </w:rPr>
        <w:t xml:space="preserve"> </w:t>
      </w:r>
      <w:r>
        <w:rPr>
          <w:rFonts w:ascii="Arial" w:hAnsi="Arial"/>
          <w:b/>
          <w:sz w:val="20"/>
        </w:rPr>
        <w:t>publication</w:t>
      </w:r>
      <w:r>
        <w:rPr>
          <w:rFonts w:ascii="Arial" w:hAnsi="Arial"/>
          <w:b/>
          <w:spacing w:val="-5"/>
          <w:sz w:val="20"/>
        </w:rPr>
        <w:t xml:space="preserve"> </w:t>
      </w:r>
      <w:r>
        <w:rPr>
          <w:rFonts w:ascii="Arial" w:hAnsi="Arial"/>
          <w:b/>
          <w:sz w:val="20"/>
        </w:rPr>
        <w:t>S1-6</w:t>
      </w:r>
      <w:r>
        <w:rPr>
          <w:rFonts w:ascii="Arial" w:hAnsi="Arial"/>
          <w:b/>
          <w:spacing w:val="-7"/>
          <w:sz w:val="20"/>
        </w:rPr>
        <w:t xml:space="preserve"> </w:t>
      </w:r>
      <w:r>
        <w:rPr>
          <w:rFonts w:ascii="Arial" w:hAnsi="Arial"/>
          <w:b/>
          <w:sz w:val="20"/>
        </w:rPr>
        <w:t>—</w:t>
      </w:r>
      <w:r>
        <w:rPr>
          <w:rFonts w:ascii="Arial" w:hAnsi="Arial"/>
          <w:b/>
          <w:spacing w:val="-8"/>
          <w:sz w:val="20"/>
        </w:rPr>
        <w:t xml:space="preserve"> </w:t>
      </w:r>
      <w:r>
        <w:rPr>
          <w:rFonts w:ascii="Arial" w:hAnsi="Arial"/>
          <w:b/>
          <w:sz w:val="20"/>
        </w:rPr>
        <w:t>Caractéristiques</w:t>
      </w:r>
      <w:r>
        <w:rPr>
          <w:rFonts w:ascii="Arial" w:hAnsi="Arial"/>
          <w:b/>
          <w:spacing w:val="-6"/>
          <w:sz w:val="20"/>
        </w:rPr>
        <w:t xml:space="preserve"> </w:t>
      </w:r>
      <w:r>
        <w:rPr>
          <w:rFonts w:ascii="Arial" w:hAnsi="Arial"/>
          <w:b/>
          <w:sz w:val="20"/>
        </w:rPr>
        <w:t>des</w:t>
      </w:r>
      <w:r>
        <w:rPr>
          <w:rFonts w:ascii="Arial" w:hAnsi="Arial"/>
          <w:b/>
          <w:spacing w:val="-9"/>
          <w:sz w:val="20"/>
        </w:rPr>
        <w:t xml:space="preserve"> </w:t>
      </w:r>
      <w:r>
        <w:rPr>
          <w:rFonts w:ascii="Arial" w:hAnsi="Arial"/>
          <w:b/>
          <w:sz w:val="20"/>
        </w:rPr>
        <w:t>salariés</w:t>
      </w:r>
      <w:r>
        <w:rPr>
          <w:rFonts w:ascii="Arial" w:hAnsi="Arial"/>
          <w:b/>
          <w:spacing w:val="-9"/>
          <w:sz w:val="20"/>
        </w:rPr>
        <w:t xml:space="preserve"> </w:t>
      </w:r>
      <w:r>
        <w:rPr>
          <w:rFonts w:ascii="Arial" w:hAnsi="Arial"/>
          <w:b/>
          <w:sz w:val="20"/>
        </w:rPr>
        <w:t>de</w:t>
      </w:r>
      <w:r>
        <w:rPr>
          <w:rFonts w:ascii="Arial" w:hAnsi="Arial"/>
          <w:b/>
          <w:spacing w:val="-8"/>
          <w:sz w:val="20"/>
        </w:rPr>
        <w:t xml:space="preserve"> </w:t>
      </w:r>
      <w:r>
        <w:rPr>
          <w:rFonts w:ascii="Arial" w:hAnsi="Arial"/>
          <w:b/>
          <w:spacing w:val="-2"/>
          <w:sz w:val="20"/>
        </w:rPr>
        <w:t>l’entreprise</w:t>
      </w:r>
    </w:p>
    <w:p>
      <w:pPr>
        <w:pStyle w:val="Paragraphedeliste"/>
        <w:numPr>
          <w:ilvl w:val="1"/>
          <w:numId w:val="21"/>
        </w:numPr>
        <w:tabs>
          <w:tab w:val="left" w:pos="1143"/>
        </w:tabs>
        <w:spacing w:before="3" w:line="223" w:lineRule="auto"/>
        <w:ind w:left="1143" w:right="281"/>
        <w:jc w:val="left"/>
        <w:rPr>
          <w:rFonts w:ascii="Arial" w:hAnsi="Arial"/>
          <w:b/>
          <w:sz w:val="20"/>
        </w:rPr>
      </w:pPr>
      <w:r>
        <w:rPr>
          <w:rFonts w:ascii="Arial" w:hAnsi="Arial"/>
          <w:b/>
          <w:sz w:val="20"/>
        </w:rPr>
        <w:t>Exigence</w:t>
      </w:r>
      <w:r>
        <w:rPr>
          <w:rFonts w:ascii="Arial" w:hAnsi="Arial"/>
          <w:b/>
          <w:spacing w:val="40"/>
          <w:sz w:val="20"/>
        </w:rPr>
        <w:t xml:space="preserve"> </w:t>
      </w:r>
      <w:r>
        <w:rPr>
          <w:rFonts w:ascii="Arial" w:hAnsi="Arial"/>
          <w:b/>
          <w:sz w:val="20"/>
        </w:rPr>
        <w:t>de</w:t>
      </w:r>
      <w:r>
        <w:rPr>
          <w:rFonts w:ascii="Arial" w:hAnsi="Arial"/>
          <w:b/>
          <w:spacing w:val="40"/>
          <w:sz w:val="20"/>
        </w:rPr>
        <w:t xml:space="preserve"> </w:t>
      </w:r>
      <w:r>
        <w:rPr>
          <w:rFonts w:ascii="Arial" w:hAnsi="Arial"/>
          <w:b/>
          <w:sz w:val="20"/>
        </w:rPr>
        <w:t>publication</w:t>
      </w:r>
      <w:r>
        <w:rPr>
          <w:rFonts w:ascii="Arial" w:hAnsi="Arial"/>
          <w:b/>
          <w:spacing w:val="40"/>
          <w:sz w:val="20"/>
        </w:rPr>
        <w:t xml:space="preserve"> </w:t>
      </w:r>
      <w:r>
        <w:rPr>
          <w:rFonts w:ascii="Arial" w:hAnsi="Arial"/>
          <w:b/>
          <w:sz w:val="20"/>
        </w:rPr>
        <w:t>S1-7</w:t>
      </w:r>
      <w:r>
        <w:rPr>
          <w:rFonts w:ascii="Arial" w:hAnsi="Arial"/>
          <w:b/>
          <w:spacing w:val="40"/>
          <w:sz w:val="20"/>
        </w:rPr>
        <w:t xml:space="preserve"> </w:t>
      </w:r>
      <w:r>
        <w:rPr>
          <w:rFonts w:ascii="Arial" w:hAnsi="Arial"/>
          <w:b/>
          <w:sz w:val="20"/>
        </w:rPr>
        <w:t>—</w:t>
      </w:r>
      <w:r>
        <w:rPr>
          <w:rFonts w:ascii="Arial" w:hAnsi="Arial"/>
          <w:b/>
          <w:spacing w:val="40"/>
          <w:sz w:val="20"/>
        </w:rPr>
        <w:t xml:space="preserve"> </w:t>
      </w:r>
      <w:r>
        <w:rPr>
          <w:rFonts w:ascii="Arial" w:hAnsi="Arial"/>
          <w:b/>
          <w:sz w:val="20"/>
        </w:rPr>
        <w:t>Caractéristiques</w:t>
      </w:r>
      <w:r>
        <w:rPr>
          <w:rFonts w:ascii="Arial" w:hAnsi="Arial"/>
          <w:b/>
          <w:spacing w:val="40"/>
          <w:sz w:val="20"/>
        </w:rPr>
        <w:t xml:space="preserve"> </w:t>
      </w:r>
      <w:r>
        <w:rPr>
          <w:rFonts w:ascii="Arial" w:hAnsi="Arial"/>
          <w:b/>
          <w:sz w:val="20"/>
        </w:rPr>
        <w:t>des</w:t>
      </w:r>
      <w:r>
        <w:rPr>
          <w:rFonts w:ascii="Arial" w:hAnsi="Arial"/>
          <w:b/>
          <w:spacing w:val="40"/>
          <w:sz w:val="20"/>
        </w:rPr>
        <w:t xml:space="preserve"> </w:t>
      </w:r>
      <w:r>
        <w:rPr>
          <w:rFonts w:ascii="Arial" w:hAnsi="Arial"/>
          <w:b/>
          <w:sz w:val="20"/>
        </w:rPr>
        <w:t>travailleurs</w:t>
      </w:r>
      <w:r>
        <w:rPr>
          <w:rFonts w:ascii="Arial" w:hAnsi="Arial"/>
          <w:b/>
          <w:spacing w:val="40"/>
          <w:sz w:val="20"/>
        </w:rPr>
        <w:t xml:space="preserve"> </w:t>
      </w:r>
      <w:r>
        <w:rPr>
          <w:rFonts w:ascii="Arial" w:hAnsi="Arial"/>
          <w:b/>
          <w:sz w:val="20"/>
        </w:rPr>
        <w:t>non</w:t>
      </w:r>
      <w:r>
        <w:rPr>
          <w:rFonts w:ascii="Arial" w:hAnsi="Arial"/>
          <w:b/>
          <w:spacing w:val="40"/>
          <w:sz w:val="20"/>
        </w:rPr>
        <w:t xml:space="preserve"> </w:t>
      </w:r>
      <w:r>
        <w:rPr>
          <w:rFonts w:ascii="Arial" w:hAnsi="Arial"/>
          <w:b/>
          <w:sz w:val="20"/>
        </w:rPr>
        <w:t>salariés faisant partie des effectifs de l’entreprise</w:t>
      </w:r>
    </w:p>
    <w:p>
      <w:pPr>
        <w:pStyle w:val="Paragraphedeliste"/>
        <w:numPr>
          <w:ilvl w:val="1"/>
          <w:numId w:val="21"/>
        </w:numPr>
        <w:tabs>
          <w:tab w:val="left" w:pos="1143"/>
        </w:tabs>
        <w:spacing w:before="16" w:line="223" w:lineRule="auto"/>
        <w:ind w:left="1143" w:right="282"/>
        <w:jc w:val="left"/>
        <w:rPr>
          <w:rFonts w:ascii="Arial" w:hAnsi="Arial"/>
          <w:b/>
          <w:sz w:val="20"/>
        </w:rPr>
      </w:pPr>
      <w:r>
        <w:rPr>
          <w:rFonts w:ascii="Arial" w:hAnsi="Arial"/>
          <w:b/>
          <w:sz w:val="20"/>
        </w:rPr>
        <w:t>Exigence</w:t>
      </w:r>
      <w:r>
        <w:rPr>
          <w:rFonts w:ascii="Arial" w:hAnsi="Arial"/>
          <w:b/>
          <w:spacing w:val="78"/>
          <w:sz w:val="20"/>
        </w:rPr>
        <w:t xml:space="preserve"> </w:t>
      </w:r>
      <w:r>
        <w:rPr>
          <w:rFonts w:ascii="Arial" w:hAnsi="Arial"/>
          <w:b/>
          <w:sz w:val="20"/>
        </w:rPr>
        <w:t>de</w:t>
      </w:r>
      <w:r>
        <w:rPr>
          <w:rFonts w:ascii="Arial" w:hAnsi="Arial"/>
          <w:b/>
          <w:spacing w:val="80"/>
          <w:sz w:val="20"/>
        </w:rPr>
        <w:t xml:space="preserve"> </w:t>
      </w:r>
      <w:r>
        <w:rPr>
          <w:rFonts w:ascii="Arial" w:hAnsi="Arial"/>
          <w:b/>
          <w:sz w:val="20"/>
        </w:rPr>
        <w:t>publication</w:t>
      </w:r>
      <w:r>
        <w:rPr>
          <w:rFonts w:ascii="Arial" w:hAnsi="Arial"/>
          <w:b/>
          <w:spacing w:val="79"/>
          <w:sz w:val="20"/>
        </w:rPr>
        <w:t xml:space="preserve"> </w:t>
      </w:r>
      <w:r>
        <w:rPr>
          <w:rFonts w:ascii="Arial" w:hAnsi="Arial"/>
          <w:b/>
          <w:sz w:val="20"/>
        </w:rPr>
        <w:t>S1-8</w:t>
      </w:r>
      <w:r>
        <w:rPr>
          <w:rFonts w:ascii="Arial" w:hAnsi="Arial"/>
          <w:b/>
          <w:spacing w:val="80"/>
          <w:sz w:val="20"/>
        </w:rPr>
        <w:t xml:space="preserve"> </w:t>
      </w:r>
      <w:r>
        <w:rPr>
          <w:rFonts w:ascii="Arial" w:hAnsi="Arial"/>
          <w:b/>
          <w:sz w:val="20"/>
        </w:rPr>
        <w:t>—</w:t>
      </w:r>
      <w:r>
        <w:rPr>
          <w:rFonts w:ascii="Arial" w:hAnsi="Arial"/>
          <w:b/>
          <w:spacing w:val="79"/>
          <w:sz w:val="20"/>
        </w:rPr>
        <w:t xml:space="preserve"> </w:t>
      </w:r>
      <w:r>
        <w:rPr>
          <w:rFonts w:ascii="Arial" w:hAnsi="Arial"/>
          <w:b/>
          <w:sz w:val="20"/>
        </w:rPr>
        <w:t>Couverture</w:t>
      </w:r>
      <w:r>
        <w:rPr>
          <w:rFonts w:ascii="Arial" w:hAnsi="Arial"/>
          <w:b/>
          <w:spacing w:val="80"/>
          <w:sz w:val="20"/>
        </w:rPr>
        <w:t xml:space="preserve"> </w:t>
      </w:r>
      <w:r>
        <w:rPr>
          <w:rFonts w:ascii="Arial" w:hAnsi="Arial"/>
          <w:b/>
          <w:sz w:val="20"/>
        </w:rPr>
        <w:t>des</w:t>
      </w:r>
      <w:r>
        <w:rPr>
          <w:rFonts w:ascii="Arial" w:hAnsi="Arial"/>
          <w:b/>
          <w:spacing w:val="78"/>
          <w:sz w:val="20"/>
        </w:rPr>
        <w:t xml:space="preserve"> </w:t>
      </w:r>
      <w:r>
        <w:rPr>
          <w:rFonts w:ascii="Arial" w:hAnsi="Arial"/>
          <w:b/>
          <w:sz w:val="20"/>
        </w:rPr>
        <w:t>négociations</w:t>
      </w:r>
      <w:r>
        <w:rPr>
          <w:rFonts w:ascii="Arial" w:hAnsi="Arial"/>
          <w:b/>
          <w:spacing w:val="78"/>
          <w:sz w:val="20"/>
        </w:rPr>
        <w:t xml:space="preserve"> </w:t>
      </w:r>
      <w:r>
        <w:rPr>
          <w:rFonts w:ascii="Arial" w:hAnsi="Arial"/>
          <w:b/>
          <w:sz w:val="20"/>
        </w:rPr>
        <w:t>collectives</w:t>
      </w:r>
      <w:r>
        <w:rPr>
          <w:rFonts w:ascii="Arial" w:hAnsi="Arial"/>
          <w:b/>
          <w:spacing w:val="78"/>
          <w:sz w:val="20"/>
        </w:rPr>
        <w:t xml:space="preserve"> </w:t>
      </w:r>
      <w:r>
        <w:rPr>
          <w:rFonts w:ascii="Arial" w:hAnsi="Arial"/>
          <w:b/>
          <w:sz w:val="20"/>
        </w:rPr>
        <w:t>et dialogue social</w:t>
      </w:r>
    </w:p>
    <w:p>
      <w:pPr>
        <w:pStyle w:val="Paragraphedeliste"/>
        <w:numPr>
          <w:ilvl w:val="1"/>
          <w:numId w:val="21"/>
        </w:numPr>
        <w:tabs>
          <w:tab w:val="left" w:pos="1142"/>
        </w:tabs>
        <w:spacing w:before="3" w:line="238" w:lineRule="exact"/>
        <w:ind w:left="1142" w:hanging="359"/>
        <w:jc w:val="left"/>
        <w:rPr>
          <w:rFonts w:ascii="Arial" w:hAnsi="Arial"/>
          <w:b/>
          <w:sz w:val="20"/>
        </w:rPr>
      </w:pPr>
      <w:r>
        <w:rPr>
          <w:rFonts w:ascii="Arial" w:hAnsi="Arial"/>
          <w:b/>
          <w:sz w:val="20"/>
        </w:rPr>
        <w:t>Exigence</w:t>
      </w:r>
      <w:r>
        <w:rPr>
          <w:rFonts w:ascii="Arial" w:hAnsi="Arial"/>
          <w:b/>
          <w:spacing w:val="-8"/>
          <w:sz w:val="20"/>
        </w:rPr>
        <w:t xml:space="preserve"> </w:t>
      </w:r>
      <w:r>
        <w:rPr>
          <w:rFonts w:ascii="Arial" w:hAnsi="Arial"/>
          <w:b/>
          <w:sz w:val="20"/>
        </w:rPr>
        <w:t>de</w:t>
      </w:r>
      <w:r>
        <w:rPr>
          <w:rFonts w:ascii="Arial" w:hAnsi="Arial"/>
          <w:b/>
          <w:spacing w:val="-4"/>
          <w:sz w:val="20"/>
        </w:rPr>
        <w:t xml:space="preserve"> </w:t>
      </w:r>
      <w:r>
        <w:rPr>
          <w:rFonts w:ascii="Arial" w:hAnsi="Arial"/>
          <w:b/>
          <w:sz w:val="20"/>
        </w:rPr>
        <w:t>publication</w:t>
      </w:r>
      <w:r>
        <w:rPr>
          <w:rFonts w:ascii="Arial" w:hAnsi="Arial"/>
          <w:b/>
          <w:spacing w:val="-4"/>
          <w:sz w:val="20"/>
        </w:rPr>
        <w:t xml:space="preserve"> </w:t>
      </w:r>
      <w:r>
        <w:rPr>
          <w:rFonts w:ascii="Arial" w:hAnsi="Arial"/>
          <w:b/>
          <w:sz w:val="20"/>
        </w:rPr>
        <w:t>S1-9</w:t>
      </w:r>
      <w:r>
        <w:rPr>
          <w:rFonts w:ascii="Arial" w:hAnsi="Arial"/>
          <w:b/>
          <w:spacing w:val="-5"/>
          <w:sz w:val="20"/>
        </w:rPr>
        <w:t xml:space="preserve"> </w:t>
      </w:r>
      <w:r>
        <w:rPr>
          <w:rFonts w:ascii="Arial" w:hAnsi="Arial"/>
          <w:b/>
          <w:sz w:val="20"/>
        </w:rPr>
        <w:t>—</w:t>
      </w:r>
      <w:r>
        <w:rPr>
          <w:rFonts w:ascii="Arial" w:hAnsi="Arial"/>
          <w:b/>
          <w:spacing w:val="-7"/>
          <w:sz w:val="20"/>
        </w:rPr>
        <w:t xml:space="preserve"> </w:t>
      </w:r>
      <w:r>
        <w:rPr>
          <w:rFonts w:ascii="Arial" w:hAnsi="Arial"/>
          <w:b/>
          <w:sz w:val="20"/>
        </w:rPr>
        <w:t>Métriques</w:t>
      </w:r>
      <w:r>
        <w:rPr>
          <w:rFonts w:ascii="Arial" w:hAnsi="Arial"/>
          <w:b/>
          <w:spacing w:val="-8"/>
          <w:sz w:val="20"/>
        </w:rPr>
        <w:t xml:space="preserve"> </w:t>
      </w:r>
      <w:r>
        <w:rPr>
          <w:rFonts w:ascii="Arial" w:hAnsi="Arial"/>
          <w:b/>
          <w:sz w:val="20"/>
        </w:rPr>
        <w:t>de</w:t>
      </w:r>
      <w:r>
        <w:rPr>
          <w:rFonts w:ascii="Arial" w:hAnsi="Arial"/>
          <w:b/>
          <w:spacing w:val="-6"/>
          <w:sz w:val="20"/>
        </w:rPr>
        <w:t xml:space="preserve"> </w:t>
      </w:r>
      <w:r>
        <w:rPr>
          <w:rFonts w:ascii="Arial" w:hAnsi="Arial"/>
          <w:b/>
          <w:spacing w:val="-2"/>
          <w:sz w:val="20"/>
        </w:rPr>
        <w:t>diversité</w:t>
      </w:r>
    </w:p>
    <w:p>
      <w:pPr>
        <w:pStyle w:val="Paragraphedeliste"/>
        <w:numPr>
          <w:ilvl w:val="1"/>
          <w:numId w:val="21"/>
        </w:numPr>
        <w:tabs>
          <w:tab w:val="left" w:pos="1142"/>
        </w:tabs>
        <w:spacing w:before="0" w:line="229" w:lineRule="exact"/>
        <w:ind w:left="1142" w:hanging="359"/>
        <w:jc w:val="left"/>
        <w:rPr>
          <w:rFonts w:ascii="Arial" w:hAnsi="Arial"/>
          <w:b/>
          <w:sz w:val="20"/>
        </w:rPr>
      </w:pPr>
      <w:r>
        <w:rPr>
          <w:rFonts w:ascii="Arial" w:hAnsi="Arial"/>
          <w:b/>
          <w:sz w:val="20"/>
        </w:rPr>
        <w:t>Exigence</w:t>
      </w:r>
      <w:r>
        <w:rPr>
          <w:rFonts w:ascii="Arial" w:hAnsi="Arial"/>
          <w:b/>
          <w:spacing w:val="-9"/>
          <w:sz w:val="20"/>
        </w:rPr>
        <w:t xml:space="preserve"> </w:t>
      </w:r>
      <w:r>
        <w:rPr>
          <w:rFonts w:ascii="Arial" w:hAnsi="Arial"/>
          <w:b/>
          <w:sz w:val="20"/>
        </w:rPr>
        <w:t>de</w:t>
      </w:r>
      <w:r>
        <w:rPr>
          <w:rFonts w:ascii="Arial" w:hAnsi="Arial"/>
          <w:b/>
          <w:spacing w:val="-6"/>
          <w:sz w:val="20"/>
        </w:rPr>
        <w:t xml:space="preserve"> </w:t>
      </w:r>
      <w:r>
        <w:rPr>
          <w:rFonts w:ascii="Arial" w:hAnsi="Arial"/>
          <w:b/>
          <w:sz w:val="20"/>
        </w:rPr>
        <w:t>publication</w:t>
      </w:r>
      <w:r>
        <w:rPr>
          <w:rFonts w:ascii="Arial" w:hAnsi="Arial"/>
          <w:b/>
          <w:spacing w:val="-5"/>
          <w:sz w:val="20"/>
        </w:rPr>
        <w:t xml:space="preserve"> </w:t>
      </w:r>
      <w:r>
        <w:rPr>
          <w:rFonts w:ascii="Arial" w:hAnsi="Arial"/>
          <w:b/>
          <w:sz w:val="20"/>
        </w:rPr>
        <w:t>S1-10</w:t>
      </w:r>
      <w:r>
        <w:rPr>
          <w:rFonts w:ascii="Arial" w:hAnsi="Arial"/>
          <w:b/>
          <w:spacing w:val="-7"/>
          <w:sz w:val="20"/>
        </w:rPr>
        <w:t xml:space="preserve"> </w:t>
      </w:r>
      <w:r>
        <w:rPr>
          <w:rFonts w:ascii="Arial" w:hAnsi="Arial"/>
          <w:b/>
          <w:sz w:val="20"/>
        </w:rPr>
        <w:t>—</w:t>
      </w:r>
      <w:r>
        <w:rPr>
          <w:rFonts w:ascii="Arial" w:hAnsi="Arial"/>
          <w:b/>
          <w:spacing w:val="-5"/>
          <w:sz w:val="20"/>
        </w:rPr>
        <w:t xml:space="preserve"> </w:t>
      </w:r>
      <w:r>
        <w:rPr>
          <w:rFonts w:ascii="Arial" w:hAnsi="Arial"/>
          <w:b/>
          <w:sz w:val="20"/>
        </w:rPr>
        <w:t>Salaires</w:t>
      </w:r>
      <w:r>
        <w:rPr>
          <w:rFonts w:ascii="Arial" w:hAnsi="Arial"/>
          <w:b/>
          <w:spacing w:val="-8"/>
          <w:sz w:val="20"/>
        </w:rPr>
        <w:t xml:space="preserve"> </w:t>
      </w:r>
      <w:r>
        <w:rPr>
          <w:rFonts w:ascii="Arial" w:hAnsi="Arial"/>
          <w:b/>
          <w:spacing w:val="-2"/>
          <w:sz w:val="20"/>
        </w:rPr>
        <w:t>décents</w:t>
      </w:r>
    </w:p>
    <w:p>
      <w:pPr>
        <w:pStyle w:val="Paragraphedeliste"/>
        <w:numPr>
          <w:ilvl w:val="1"/>
          <w:numId w:val="21"/>
        </w:numPr>
        <w:tabs>
          <w:tab w:val="left" w:pos="1142"/>
        </w:tabs>
        <w:spacing w:before="0" w:line="230" w:lineRule="exact"/>
        <w:ind w:left="1142" w:hanging="359"/>
        <w:jc w:val="left"/>
        <w:rPr>
          <w:rFonts w:ascii="Arial" w:hAnsi="Arial"/>
          <w:b/>
          <w:sz w:val="20"/>
        </w:rPr>
      </w:pPr>
      <w:r>
        <w:rPr>
          <w:rFonts w:ascii="Arial" w:hAnsi="Arial"/>
          <w:b/>
          <w:sz w:val="20"/>
        </w:rPr>
        <w:t>Exigence</w:t>
      </w:r>
      <w:r>
        <w:rPr>
          <w:rFonts w:ascii="Arial" w:hAnsi="Arial"/>
          <w:b/>
          <w:spacing w:val="-12"/>
          <w:sz w:val="20"/>
        </w:rPr>
        <w:t xml:space="preserve"> </w:t>
      </w:r>
      <w:r>
        <w:rPr>
          <w:rFonts w:ascii="Arial" w:hAnsi="Arial"/>
          <w:b/>
          <w:sz w:val="20"/>
        </w:rPr>
        <w:t>de</w:t>
      </w:r>
      <w:r>
        <w:rPr>
          <w:rFonts w:ascii="Arial" w:hAnsi="Arial"/>
          <w:b/>
          <w:spacing w:val="-6"/>
          <w:sz w:val="20"/>
        </w:rPr>
        <w:t xml:space="preserve"> </w:t>
      </w:r>
      <w:r>
        <w:rPr>
          <w:rFonts w:ascii="Arial" w:hAnsi="Arial"/>
          <w:b/>
          <w:sz w:val="20"/>
        </w:rPr>
        <w:t>publication</w:t>
      </w:r>
      <w:r>
        <w:rPr>
          <w:rFonts w:ascii="Arial" w:hAnsi="Arial"/>
          <w:b/>
          <w:spacing w:val="-6"/>
          <w:sz w:val="20"/>
        </w:rPr>
        <w:t xml:space="preserve"> </w:t>
      </w:r>
      <w:r>
        <w:rPr>
          <w:rFonts w:ascii="Arial" w:hAnsi="Arial"/>
          <w:b/>
          <w:sz w:val="20"/>
        </w:rPr>
        <w:t>S1-11</w:t>
      </w:r>
      <w:r>
        <w:rPr>
          <w:rFonts w:ascii="Arial" w:hAnsi="Arial"/>
          <w:b/>
          <w:spacing w:val="-7"/>
          <w:sz w:val="20"/>
        </w:rPr>
        <w:t xml:space="preserve"> </w:t>
      </w:r>
      <w:r>
        <w:rPr>
          <w:rFonts w:ascii="Arial" w:hAnsi="Arial"/>
          <w:b/>
          <w:sz w:val="20"/>
        </w:rPr>
        <w:t>—</w:t>
      </w:r>
      <w:r>
        <w:rPr>
          <w:rFonts w:ascii="Arial" w:hAnsi="Arial"/>
          <w:b/>
          <w:spacing w:val="-6"/>
          <w:sz w:val="20"/>
        </w:rPr>
        <w:t xml:space="preserve"> </w:t>
      </w:r>
      <w:r>
        <w:rPr>
          <w:rFonts w:ascii="Arial" w:hAnsi="Arial"/>
          <w:b/>
          <w:sz w:val="20"/>
        </w:rPr>
        <w:t>Protection</w:t>
      </w:r>
      <w:r>
        <w:rPr>
          <w:rFonts w:ascii="Arial" w:hAnsi="Arial"/>
          <w:b/>
          <w:spacing w:val="-5"/>
          <w:sz w:val="20"/>
        </w:rPr>
        <w:t xml:space="preserve"> </w:t>
      </w:r>
      <w:r>
        <w:rPr>
          <w:rFonts w:ascii="Arial" w:hAnsi="Arial"/>
          <w:b/>
          <w:spacing w:val="-2"/>
          <w:sz w:val="20"/>
        </w:rPr>
        <w:t>sociale</w:t>
      </w:r>
    </w:p>
    <w:p>
      <w:pPr>
        <w:pStyle w:val="Paragraphedeliste"/>
        <w:numPr>
          <w:ilvl w:val="1"/>
          <w:numId w:val="21"/>
        </w:numPr>
        <w:tabs>
          <w:tab w:val="left" w:pos="1142"/>
        </w:tabs>
        <w:spacing w:before="0" w:line="230" w:lineRule="exact"/>
        <w:ind w:left="1142" w:hanging="359"/>
        <w:jc w:val="left"/>
        <w:rPr>
          <w:rFonts w:ascii="Arial" w:hAnsi="Arial"/>
          <w:b/>
          <w:sz w:val="20"/>
        </w:rPr>
      </w:pPr>
      <w:r>
        <w:rPr>
          <w:rFonts w:ascii="Arial" w:hAnsi="Arial"/>
          <w:b/>
          <w:sz w:val="20"/>
        </w:rPr>
        <w:t>Exigence</w:t>
      </w:r>
      <w:r>
        <w:rPr>
          <w:rFonts w:ascii="Arial" w:hAnsi="Arial"/>
          <w:b/>
          <w:spacing w:val="-10"/>
          <w:sz w:val="20"/>
        </w:rPr>
        <w:t xml:space="preserve"> </w:t>
      </w:r>
      <w:r>
        <w:rPr>
          <w:rFonts w:ascii="Arial" w:hAnsi="Arial"/>
          <w:b/>
          <w:sz w:val="20"/>
        </w:rPr>
        <w:t>de</w:t>
      </w:r>
      <w:r>
        <w:rPr>
          <w:rFonts w:ascii="Arial" w:hAnsi="Arial"/>
          <w:b/>
          <w:spacing w:val="-5"/>
          <w:sz w:val="20"/>
        </w:rPr>
        <w:t xml:space="preserve"> </w:t>
      </w:r>
      <w:r>
        <w:rPr>
          <w:rFonts w:ascii="Arial" w:hAnsi="Arial"/>
          <w:b/>
          <w:sz w:val="20"/>
        </w:rPr>
        <w:t>publication</w:t>
      </w:r>
      <w:r>
        <w:rPr>
          <w:rFonts w:ascii="Arial" w:hAnsi="Arial"/>
          <w:b/>
          <w:spacing w:val="-6"/>
          <w:sz w:val="20"/>
        </w:rPr>
        <w:t xml:space="preserve"> </w:t>
      </w:r>
      <w:r>
        <w:rPr>
          <w:rFonts w:ascii="Arial" w:hAnsi="Arial"/>
          <w:b/>
          <w:sz w:val="20"/>
        </w:rPr>
        <w:t>S1-12</w:t>
      </w:r>
      <w:r>
        <w:rPr>
          <w:rFonts w:ascii="Arial" w:hAnsi="Arial"/>
          <w:b/>
          <w:spacing w:val="-7"/>
          <w:sz w:val="20"/>
        </w:rPr>
        <w:t xml:space="preserve"> </w:t>
      </w:r>
      <w:r>
        <w:rPr>
          <w:rFonts w:ascii="Arial" w:hAnsi="Arial"/>
          <w:b/>
          <w:sz w:val="20"/>
        </w:rPr>
        <w:t>—</w:t>
      </w:r>
      <w:r>
        <w:rPr>
          <w:rFonts w:ascii="Arial" w:hAnsi="Arial"/>
          <w:b/>
          <w:spacing w:val="-6"/>
          <w:sz w:val="20"/>
        </w:rPr>
        <w:t xml:space="preserve"> </w:t>
      </w:r>
      <w:r>
        <w:rPr>
          <w:rFonts w:ascii="Arial" w:hAnsi="Arial"/>
          <w:b/>
          <w:sz w:val="20"/>
        </w:rPr>
        <w:t>Personnes</w:t>
      </w:r>
      <w:r>
        <w:rPr>
          <w:rFonts w:ascii="Arial" w:hAnsi="Arial"/>
          <w:b/>
          <w:spacing w:val="-9"/>
          <w:sz w:val="20"/>
        </w:rPr>
        <w:t xml:space="preserve"> </w:t>
      </w:r>
      <w:r>
        <w:rPr>
          <w:rFonts w:ascii="Arial" w:hAnsi="Arial"/>
          <w:b/>
          <w:spacing w:val="-2"/>
          <w:sz w:val="20"/>
        </w:rPr>
        <w:t>handicapées</w:t>
      </w:r>
    </w:p>
    <w:p>
      <w:pPr>
        <w:pStyle w:val="Paragraphedeliste"/>
        <w:numPr>
          <w:ilvl w:val="1"/>
          <w:numId w:val="21"/>
        </w:numPr>
        <w:tabs>
          <w:tab w:val="left" w:pos="1143"/>
        </w:tabs>
        <w:spacing w:before="3" w:line="223" w:lineRule="auto"/>
        <w:ind w:left="1143" w:right="280"/>
        <w:jc w:val="left"/>
        <w:rPr>
          <w:rFonts w:ascii="Arial" w:hAnsi="Arial"/>
          <w:b/>
          <w:sz w:val="20"/>
        </w:rPr>
      </w:pPr>
      <w:r>
        <w:rPr>
          <w:rFonts w:ascii="Arial" w:hAnsi="Arial"/>
          <w:b/>
          <w:sz w:val="20"/>
        </w:rPr>
        <w:t>Exigence de publication S1-13 — Métriques de la formation et du développement des compétences</w:t>
      </w:r>
    </w:p>
    <w:p>
      <w:pPr>
        <w:pStyle w:val="Paragraphedeliste"/>
        <w:numPr>
          <w:ilvl w:val="1"/>
          <w:numId w:val="21"/>
        </w:numPr>
        <w:tabs>
          <w:tab w:val="left" w:pos="1142"/>
        </w:tabs>
        <w:spacing w:before="4" w:line="238" w:lineRule="exact"/>
        <w:ind w:left="1142" w:hanging="359"/>
        <w:jc w:val="left"/>
        <w:rPr>
          <w:rFonts w:ascii="Arial" w:hAnsi="Arial"/>
          <w:b/>
          <w:sz w:val="20"/>
        </w:rPr>
      </w:pPr>
      <w:r>
        <w:rPr>
          <w:rFonts w:ascii="Arial" w:hAnsi="Arial"/>
          <w:b/>
          <w:sz w:val="20"/>
        </w:rPr>
        <w:t>Exigence</w:t>
      </w:r>
      <w:r>
        <w:rPr>
          <w:rFonts w:ascii="Arial" w:hAnsi="Arial"/>
          <w:b/>
          <w:spacing w:val="-8"/>
          <w:sz w:val="20"/>
        </w:rPr>
        <w:t xml:space="preserve"> </w:t>
      </w:r>
      <w:r>
        <w:rPr>
          <w:rFonts w:ascii="Arial" w:hAnsi="Arial"/>
          <w:b/>
          <w:sz w:val="20"/>
        </w:rPr>
        <w:t>de</w:t>
      </w:r>
      <w:r>
        <w:rPr>
          <w:rFonts w:ascii="Arial" w:hAnsi="Arial"/>
          <w:b/>
          <w:spacing w:val="-3"/>
          <w:sz w:val="20"/>
        </w:rPr>
        <w:t xml:space="preserve"> </w:t>
      </w:r>
      <w:r>
        <w:rPr>
          <w:rFonts w:ascii="Arial" w:hAnsi="Arial"/>
          <w:b/>
          <w:sz w:val="20"/>
        </w:rPr>
        <w:t>publication</w:t>
      </w:r>
      <w:r>
        <w:rPr>
          <w:rFonts w:ascii="Arial" w:hAnsi="Arial"/>
          <w:b/>
          <w:spacing w:val="-4"/>
          <w:sz w:val="20"/>
        </w:rPr>
        <w:t xml:space="preserve"> </w:t>
      </w:r>
      <w:r>
        <w:rPr>
          <w:rFonts w:ascii="Arial" w:hAnsi="Arial"/>
          <w:b/>
          <w:sz w:val="20"/>
        </w:rPr>
        <w:t>S1-14</w:t>
      </w:r>
      <w:r>
        <w:rPr>
          <w:rFonts w:ascii="Arial" w:hAnsi="Arial"/>
          <w:b/>
          <w:spacing w:val="-5"/>
          <w:sz w:val="20"/>
        </w:rPr>
        <w:t xml:space="preserve"> </w:t>
      </w:r>
      <w:r>
        <w:rPr>
          <w:rFonts w:ascii="Arial" w:hAnsi="Arial"/>
          <w:b/>
          <w:sz w:val="20"/>
        </w:rPr>
        <w:t>—</w:t>
      </w:r>
      <w:r>
        <w:rPr>
          <w:rFonts w:ascii="Arial" w:hAnsi="Arial"/>
          <w:b/>
          <w:spacing w:val="-6"/>
          <w:sz w:val="20"/>
        </w:rPr>
        <w:t xml:space="preserve"> </w:t>
      </w:r>
      <w:r>
        <w:rPr>
          <w:rFonts w:ascii="Arial" w:hAnsi="Arial"/>
          <w:b/>
          <w:sz w:val="20"/>
        </w:rPr>
        <w:t>Métriques</w:t>
      </w:r>
      <w:r>
        <w:rPr>
          <w:rFonts w:ascii="Arial" w:hAnsi="Arial"/>
          <w:b/>
          <w:spacing w:val="-7"/>
          <w:sz w:val="20"/>
        </w:rPr>
        <w:t xml:space="preserve"> </w:t>
      </w:r>
      <w:r>
        <w:rPr>
          <w:rFonts w:ascii="Arial" w:hAnsi="Arial"/>
          <w:b/>
          <w:sz w:val="20"/>
        </w:rPr>
        <w:t>de</w:t>
      </w:r>
      <w:r>
        <w:rPr>
          <w:rFonts w:ascii="Arial" w:hAnsi="Arial"/>
          <w:b/>
          <w:spacing w:val="-5"/>
          <w:sz w:val="20"/>
        </w:rPr>
        <w:t xml:space="preserve"> </w:t>
      </w:r>
      <w:r>
        <w:rPr>
          <w:rFonts w:ascii="Arial" w:hAnsi="Arial"/>
          <w:b/>
          <w:sz w:val="20"/>
        </w:rPr>
        <w:t>santé</w:t>
      </w:r>
      <w:r>
        <w:rPr>
          <w:rFonts w:ascii="Arial" w:hAnsi="Arial"/>
          <w:b/>
          <w:spacing w:val="-6"/>
          <w:sz w:val="20"/>
        </w:rPr>
        <w:t xml:space="preserve"> </w:t>
      </w:r>
      <w:r>
        <w:rPr>
          <w:rFonts w:ascii="Arial" w:hAnsi="Arial"/>
          <w:b/>
          <w:sz w:val="20"/>
        </w:rPr>
        <w:t>et</w:t>
      </w:r>
      <w:r>
        <w:rPr>
          <w:rFonts w:ascii="Arial" w:hAnsi="Arial"/>
          <w:b/>
          <w:spacing w:val="-5"/>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sécurité</w:t>
      </w:r>
    </w:p>
    <w:p>
      <w:pPr>
        <w:pStyle w:val="Paragraphedeliste"/>
        <w:numPr>
          <w:ilvl w:val="1"/>
          <w:numId w:val="21"/>
        </w:numPr>
        <w:tabs>
          <w:tab w:val="left" w:pos="1142"/>
        </w:tabs>
        <w:spacing w:before="0" w:line="238" w:lineRule="exact"/>
        <w:ind w:left="1142" w:hanging="359"/>
        <w:jc w:val="left"/>
        <w:rPr>
          <w:rFonts w:ascii="Arial" w:hAnsi="Arial"/>
          <w:b/>
          <w:sz w:val="20"/>
        </w:rPr>
      </w:pPr>
      <w:r>
        <w:rPr>
          <w:rFonts w:ascii="Arial" w:hAnsi="Arial"/>
          <w:b/>
          <w:sz w:val="20"/>
        </w:rPr>
        <w:t>Exigence</w:t>
      </w:r>
      <w:r>
        <w:rPr>
          <w:rFonts w:ascii="Arial" w:hAnsi="Arial"/>
          <w:b/>
          <w:spacing w:val="13"/>
          <w:sz w:val="20"/>
        </w:rPr>
        <w:t xml:space="preserve"> </w:t>
      </w:r>
      <w:r>
        <w:rPr>
          <w:rFonts w:ascii="Arial" w:hAnsi="Arial"/>
          <w:b/>
          <w:sz w:val="20"/>
        </w:rPr>
        <w:t>de</w:t>
      </w:r>
      <w:r>
        <w:rPr>
          <w:rFonts w:ascii="Arial" w:hAnsi="Arial"/>
          <w:b/>
          <w:spacing w:val="15"/>
          <w:sz w:val="20"/>
        </w:rPr>
        <w:t xml:space="preserve"> </w:t>
      </w:r>
      <w:r>
        <w:rPr>
          <w:rFonts w:ascii="Arial" w:hAnsi="Arial"/>
          <w:b/>
          <w:sz w:val="20"/>
        </w:rPr>
        <w:t>publication</w:t>
      </w:r>
      <w:r>
        <w:rPr>
          <w:rFonts w:ascii="Arial" w:hAnsi="Arial"/>
          <w:b/>
          <w:spacing w:val="17"/>
          <w:sz w:val="20"/>
        </w:rPr>
        <w:t xml:space="preserve"> </w:t>
      </w:r>
      <w:r>
        <w:rPr>
          <w:rFonts w:ascii="Arial" w:hAnsi="Arial"/>
          <w:b/>
          <w:sz w:val="20"/>
        </w:rPr>
        <w:t>S1-15</w:t>
      </w:r>
      <w:r>
        <w:rPr>
          <w:rFonts w:ascii="Arial" w:hAnsi="Arial"/>
          <w:b/>
          <w:spacing w:val="16"/>
          <w:sz w:val="20"/>
        </w:rPr>
        <w:t xml:space="preserve"> </w:t>
      </w:r>
      <w:r>
        <w:rPr>
          <w:rFonts w:ascii="Arial" w:hAnsi="Arial"/>
          <w:b/>
          <w:sz w:val="20"/>
        </w:rPr>
        <w:t>—</w:t>
      </w:r>
      <w:r>
        <w:rPr>
          <w:rFonts w:ascii="Arial" w:hAnsi="Arial"/>
          <w:b/>
          <w:spacing w:val="15"/>
          <w:sz w:val="20"/>
        </w:rPr>
        <w:t xml:space="preserve"> </w:t>
      </w:r>
      <w:r>
        <w:rPr>
          <w:rFonts w:ascii="Arial" w:hAnsi="Arial"/>
          <w:b/>
          <w:sz w:val="20"/>
        </w:rPr>
        <w:t>Équilibre</w:t>
      </w:r>
      <w:r>
        <w:rPr>
          <w:rFonts w:ascii="Arial" w:hAnsi="Arial"/>
          <w:b/>
          <w:spacing w:val="15"/>
          <w:sz w:val="20"/>
        </w:rPr>
        <w:t xml:space="preserve"> </w:t>
      </w:r>
      <w:r>
        <w:rPr>
          <w:rFonts w:ascii="Arial" w:hAnsi="Arial"/>
          <w:b/>
          <w:sz w:val="20"/>
        </w:rPr>
        <w:t>entre</w:t>
      </w:r>
      <w:r>
        <w:rPr>
          <w:rFonts w:ascii="Arial" w:hAnsi="Arial"/>
          <w:b/>
          <w:spacing w:val="17"/>
          <w:sz w:val="20"/>
        </w:rPr>
        <w:t xml:space="preserve"> </w:t>
      </w:r>
      <w:r>
        <w:rPr>
          <w:rFonts w:ascii="Arial" w:hAnsi="Arial"/>
          <w:b/>
          <w:sz w:val="20"/>
        </w:rPr>
        <w:t>vie</w:t>
      </w:r>
      <w:r>
        <w:rPr>
          <w:rFonts w:ascii="Arial" w:hAnsi="Arial"/>
          <w:b/>
          <w:spacing w:val="13"/>
          <w:sz w:val="20"/>
        </w:rPr>
        <w:t xml:space="preserve"> </w:t>
      </w:r>
      <w:r>
        <w:rPr>
          <w:rFonts w:ascii="Arial" w:hAnsi="Arial"/>
          <w:b/>
          <w:sz w:val="20"/>
        </w:rPr>
        <w:t>professionnelle</w:t>
      </w:r>
      <w:r>
        <w:rPr>
          <w:rFonts w:ascii="Arial" w:hAnsi="Arial"/>
          <w:b/>
          <w:spacing w:val="14"/>
          <w:sz w:val="20"/>
        </w:rPr>
        <w:t xml:space="preserve"> </w:t>
      </w:r>
      <w:r>
        <w:rPr>
          <w:rFonts w:ascii="Arial" w:hAnsi="Arial"/>
          <w:b/>
          <w:sz w:val="20"/>
        </w:rPr>
        <w:t>et</w:t>
      </w:r>
      <w:r>
        <w:rPr>
          <w:rFonts w:ascii="Arial" w:hAnsi="Arial"/>
          <w:b/>
          <w:spacing w:val="14"/>
          <w:sz w:val="20"/>
        </w:rPr>
        <w:t xml:space="preserve"> </w:t>
      </w:r>
      <w:r>
        <w:rPr>
          <w:rFonts w:ascii="Arial" w:hAnsi="Arial"/>
          <w:b/>
          <w:sz w:val="20"/>
        </w:rPr>
        <w:t>vie</w:t>
      </w:r>
      <w:r>
        <w:rPr>
          <w:rFonts w:ascii="Arial" w:hAnsi="Arial"/>
          <w:b/>
          <w:spacing w:val="16"/>
          <w:sz w:val="20"/>
        </w:rPr>
        <w:t xml:space="preserve"> </w:t>
      </w:r>
      <w:r>
        <w:rPr>
          <w:rFonts w:ascii="Arial" w:hAnsi="Arial"/>
          <w:b/>
          <w:spacing w:val="-2"/>
          <w:sz w:val="20"/>
        </w:rPr>
        <w:t>privée</w:t>
      </w:r>
    </w:p>
    <w:p>
      <w:pPr>
        <w:pStyle w:val="Paragraphedeliste"/>
        <w:numPr>
          <w:ilvl w:val="1"/>
          <w:numId w:val="21"/>
        </w:numPr>
        <w:tabs>
          <w:tab w:val="left" w:pos="1143"/>
        </w:tabs>
        <w:spacing w:before="225" w:line="223" w:lineRule="auto"/>
        <w:ind w:left="1143" w:right="279"/>
        <w:jc w:val="left"/>
        <w:rPr>
          <w:rFonts w:ascii="Arial" w:hAnsi="Arial"/>
          <w:b/>
          <w:sz w:val="20"/>
        </w:rPr>
      </w:pPr>
      <w:r>
        <w:rPr>
          <w:rFonts w:ascii="Arial" w:hAnsi="Arial"/>
          <w:b/>
          <w:sz w:val="20"/>
        </w:rPr>
        <w:t>Exigence</w:t>
      </w:r>
      <w:r>
        <w:rPr>
          <w:rFonts w:ascii="Arial" w:hAnsi="Arial"/>
          <w:b/>
          <w:spacing w:val="80"/>
          <w:w w:val="150"/>
          <w:sz w:val="20"/>
        </w:rPr>
        <w:t xml:space="preserve"> </w:t>
      </w:r>
      <w:r>
        <w:rPr>
          <w:rFonts w:ascii="Arial" w:hAnsi="Arial"/>
          <w:b/>
          <w:sz w:val="20"/>
        </w:rPr>
        <w:t>de</w:t>
      </w:r>
      <w:r>
        <w:rPr>
          <w:rFonts w:ascii="Arial" w:hAnsi="Arial"/>
          <w:b/>
          <w:spacing w:val="80"/>
          <w:w w:val="150"/>
          <w:sz w:val="20"/>
        </w:rPr>
        <w:t xml:space="preserve"> </w:t>
      </w:r>
      <w:r>
        <w:rPr>
          <w:rFonts w:ascii="Arial" w:hAnsi="Arial"/>
          <w:b/>
          <w:sz w:val="20"/>
        </w:rPr>
        <w:t>publication</w:t>
      </w:r>
      <w:r>
        <w:rPr>
          <w:rFonts w:ascii="Arial" w:hAnsi="Arial"/>
          <w:b/>
          <w:spacing w:val="80"/>
          <w:w w:val="150"/>
          <w:sz w:val="20"/>
        </w:rPr>
        <w:t xml:space="preserve"> </w:t>
      </w:r>
      <w:r>
        <w:rPr>
          <w:rFonts w:ascii="Arial" w:hAnsi="Arial"/>
          <w:b/>
          <w:sz w:val="20"/>
        </w:rPr>
        <w:t>S1-16</w:t>
      </w:r>
      <w:r>
        <w:rPr>
          <w:rFonts w:ascii="Arial" w:hAnsi="Arial"/>
          <w:b/>
          <w:spacing w:val="80"/>
          <w:w w:val="150"/>
          <w:sz w:val="20"/>
        </w:rPr>
        <w:t xml:space="preserve"> </w:t>
      </w:r>
      <w:r>
        <w:rPr>
          <w:rFonts w:ascii="Arial" w:hAnsi="Arial"/>
          <w:b/>
          <w:sz w:val="20"/>
        </w:rPr>
        <w:t>—</w:t>
      </w:r>
      <w:r>
        <w:rPr>
          <w:rFonts w:ascii="Arial" w:hAnsi="Arial"/>
          <w:b/>
          <w:spacing w:val="80"/>
          <w:w w:val="150"/>
          <w:sz w:val="20"/>
        </w:rPr>
        <w:t xml:space="preserve"> </w:t>
      </w:r>
      <w:r>
        <w:rPr>
          <w:rFonts w:ascii="Arial" w:hAnsi="Arial"/>
          <w:b/>
          <w:sz w:val="20"/>
        </w:rPr>
        <w:t>Métriques</w:t>
      </w:r>
      <w:r>
        <w:rPr>
          <w:rFonts w:ascii="Arial" w:hAnsi="Arial"/>
          <w:b/>
          <w:spacing w:val="80"/>
          <w:w w:val="150"/>
          <w:sz w:val="20"/>
        </w:rPr>
        <w:t xml:space="preserve"> </w:t>
      </w:r>
      <w:r>
        <w:rPr>
          <w:rFonts w:ascii="Arial" w:hAnsi="Arial"/>
          <w:b/>
          <w:sz w:val="20"/>
        </w:rPr>
        <w:t>de</w:t>
      </w:r>
      <w:r>
        <w:rPr>
          <w:rFonts w:ascii="Arial" w:hAnsi="Arial"/>
          <w:b/>
          <w:spacing w:val="80"/>
          <w:w w:val="150"/>
          <w:sz w:val="20"/>
        </w:rPr>
        <w:t xml:space="preserve"> </w:t>
      </w:r>
      <w:r>
        <w:rPr>
          <w:rFonts w:ascii="Arial" w:hAnsi="Arial"/>
          <w:b/>
          <w:sz w:val="20"/>
        </w:rPr>
        <w:t>rémunération</w:t>
      </w:r>
      <w:r>
        <w:rPr>
          <w:rFonts w:ascii="Arial" w:hAnsi="Arial"/>
          <w:b/>
          <w:spacing w:val="80"/>
          <w:w w:val="150"/>
          <w:sz w:val="20"/>
        </w:rPr>
        <w:t xml:space="preserve"> </w:t>
      </w:r>
      <w:r>
        <w:rPr>
          <w:rFonts w:ascii="Arial" w:hAnsi="Arial"/>
          <w:b/>
          <w:sz w:val="20"/>
        </w:rPr>
        <w:t>(écart</w:t>
      </w:r>
      <w:r>
        <w:rPr>
          <w:rFonts w:ascii="Arial" w:hAnsi="Arial"/>
          <w:b/>
          <w:spacing w:val="80"/>
          <w:w w:val="150"/>
          <w:sz w:val="20"/>
        </w:rPr>
        <w:t xml:space="preserve"> </w:t>
      </w:r>
      <w:r>
        <w:rPr>
          <w:rFonts w:ascii="Arial" w:hAnsi="Arial"/>
          <w:b/>
          <w:sz w:val="20"/>
        </w:rPr>
        <w:t>de</w:t>
      </w:r>
      <w:r>
        <w:rPr>
          <w:rFonts w:ascii="Arial" w:hAnsi="Arial"/>
          <w:b/>
          <w:spacing w:val="80"/>
          <w:sz w:val="20"/>
        </w:rPr>
        <w:t xml:space="preserve"> </w:t>
      </w:r>
      <w:r>
        <w:rPr>
          <w:rFonts w:ascii="Arial" w:hAnsi="Arial"/>
          <w:b/>
          <w:sz w:val="20"/>
        </w:rPr>
        <w:t>rémunération et rémunération totale)</w:t>
      </w:r>
    </w:p>
    <w:p>
      <w:pPr>
        <w:pStyle w:val="Paragraphedeliste"/>
        <w:numPr>
          <w:ilvl w:val="1"/>
          <w:numId w:val="21"/>
        </w:numPr>
        <w:tabs>
          <w:tab w:val="left" w:pos="1142"/>
        </w:tabs>
        <w:spacing w:before="4" w:line="238" w:lineRule="exact"/>
        <w:ind w:left="1142" w:hanging="359"/>
        <w:jc w:val="left"/>
        <w:rPr>
          <w:rFonts w:ascii="Arial" w:hAnsi="Arial"/>
          <w:b/>
          <w:sz w:val="20"/>
        </w:rPr>
      </w:pPr>
      <w:r>
        <w:rPr>
          <w:rFonts w:ascii="Arial" w:hAnsi="Arial"/>
          <w:b/>
          <w:sz w:val="20"/>
        </w:rPr>
        <w:t>Exigence</w:t>
      </w:r>
      <w:r>
        <w:rPr>
          <w:rFonts w:ascii="Arial" w:hAnsi="Arial"/>
          <w:b/>
          <w:spacing w:val="1"/>
          <w:sz w:val="20"/>
        </w:rPr>
        <w:t xml:space="preserve"> </w:t>
      </w:r>
      <w:r>
        <w:rPr>
          <w:rFonts w:ascii="Arial" w:hAnsi="Arial"/>
          <w:b/>
          <w:sz w:val="20"/>
        </w:rPr>
        <w:t>de</w:t>
      </w:r>
      <w:r>
        <w:rPr>
          <w:rFonts w:ascii="Arial" w:hAnsi="Arial"/>
          <w:b/>
          <w:spacing w:val="2"/>
          <w:sz w:val="20"/>
        </w:rPr>
        <w:t xml:space="preserve"> </w:t>
      </w:r>
      <w:r>
        <w:rPr>
          <w:rFonts w:ascii="Arial" w:hAnsi="Arial"/>
          <w:b/>
          <w:sz w:val="20"/>
        </w:rPr>
        <w:t>publication</w:t>
      </w:r>
      <w:r>
        <w:rPr>
          <w:rFonts w:ascii="Arial" w:hAnsi="Arial"/>
          <w:b/>
          <w:spacing w:val="6"/>
          <w:sz w:val="20"/>
        </w:rPr>
        <w:t xml:space="preserve"> </w:t>
      </w:r>
      <w:r>
        <w:rPr>
          <w:rFonts w:ascii="Arial" w:hAnsi="Arial"/>
          <w:b/>
          <w:sz w:val="20"/>
        </w:rPr>
        <w:t>S1-17</w:t>
      </w:r>
      <w:r>
        <w:rPr>
          <w:rFonts w:ascii="Arial" w:hAnsi="Arial"/>
          <w:b/>
          <w:spacing w:val="4"/>
          <w:sz w:val="20"/>
        </w:rPr>
        <w:t xml:space="preserve"> </w:t>
      </w:r>
      <w:r>
        <w:rPr>
          <w:rFonts w:ascii="Arial" w:hAnsi="Arial"/>
          <w:b/>
          <w:sz w:val="20"/>
        </w:rPr>
        <w:t>—</w:t>
      </w:r>
      <w:r>
        <w:rPr>
          <w:rFonts w:ascii="Arial" w:hAnsi="Arial"/>
          <w:b/>
          <w:spacing w:val="3"/>
          <w:sz w:val="20"/>
        </w:rPr>
        <w:t xml:space="preserve"> </w:t>
      </w:r>
      <w:r>
        <w:rPr>
          <w:rFonts w:ascii="Arial" w:hAnsi="Arial"/>
          <w:b/>
          <w:sz w:val="20"/>
        </w:rPr>
        <w:t>Cas,</w:t>
      </w:r>
      <w:r>
        <w:rPr>
          <w:rFonts w:ascii="Arial" w:hAnsi="Arial"/>
          <w:b/>
          <w:spacing w:val="2"/>
          <w:sz w:val="20"/>
        </w:rPr>
        <w:t xml:space="preserve"> </w:t>
      </w:r>
      <w:r>
        <w:rPr>
          <w:rFonts w:ascii="Arial" w:hAnsi="Arial"/>
          <w:b/>
          <w:sz w:val="20"/>
        </w:rPr>
        <w:t>plaintes</w:t>
      </w:r>
      <w:r>
        <w:rPr>
          <w:rFonts w:ascii="Arial" w:hAnsi="Arial"/>
          <w:b/>
          <w:spacing w:val="2"/>
          <w:sz w:val="20"/>
        </w:rPr>
        <w:t xml:space="preserve"> </w:t>
      </w:r>
      <w:r>
        <w:rPr>
          <w:rFonts w:ascii="Arial" w:hAnsi="Arial"/>
          <w:b/>
          <w:sz w:val="20"/>
        </w:rPr>
        <w:t>et</w:t>
      </w:r>
      <w:r>
        <w:rPr>
          <w:rFonts w:ascii="Arial" w:hAnsi="Arial"/>
          <w:b/>
          <w:spacing w:val="4"/>
          <w:sz w:val="20"/>
        </w:rPr>
        <w:t xml:space="preserve"> </w:t>
      </w:r>
      <w:r>
        <w:rPr>
          <w:rFonts w:ascii="Arial" w:hAnsi="Arial"/>
          <w:b/>
          <w:sz w:val="20"/>
        </w:rPr>
        <w:t>incidences</w:t>
      </w:r>
      <w:r>
        <w:rPr>
          <w:rFonts w:ascii="Arial" w:hAnsi="Arial"/>
          <w:b/>
          <w:spacing w:val="2"/>
          <w:sz w:val="20"/>
        </w:rPr>
        <w:t xml:space="preserve"> </w:t>
      </w:r>
      <w:r>
        <w:rPr>
          <w:rFonts w:ascii="Arial" w:hAnsi="Arial"/>
          <w:b/>
          <w:sz w:val="20"/>
        </w:rPr>
        <w:t>graves</w:t>
      </w:r>
      <w:r>
        <w:rPr>
          <w:rFonts w:ascii="Arial" w:hAnsi="Arial"/>
          <w:b/>
          <w:spacing w:val="2"/>
          <w:sz w:val="20"/>
        </w:rPr>
        <w:t xml:space="preserve"> </w:t>
      </w:r>
      <w:r>
        <w:rPr>
          <w:rFonts w:ascii="Arial" w:hAnsi="Arial"/>
          <w:b/>
          <w:sz w:val="20"/>
        </w:rPr>
        <w:t>en</w:t>
      </w:r>
      <w:r>
        <w:rPr>
          <w:rFonts w:ascii="Arial" w:hAnsi="Arial"/>
          <w:b/>
          <w:spacing w:val="3"/>
          <w:sz w:val="20"/>
        </w:rPr>
        <w:t xml:space="preserve"> </w:t>
      </w:r>
      <w:r>
        <w:rPr>
          <w:rFonts w:ascii="Arial" w:hAnsi="Arial"/>
          <w:b/>
          <w:sz w:val="20"/>
        </w:rPr>
        <w:t>matière</w:t>
      </w:r>
      <w:r>
        <w:rPr>
          <w:rFonts w:ascii="Arial" w:hAnsi="Arial"/>
          <w:b/>
          <w:spacing w:val="2"/>
          <w:sz w:val="20"/>
        </w:rPr>
        <w:t xml:space="preserve"> </w:t>
      </w:r>
      <w:r>
        <w:rPr>
          <w:rFonts w:ascii="Arial" w:hAnsi="Arial"/>
          <w:b/>
          <w:spacing w:val="-5"/>
          <w:sz w:val="20"/>
        </w:rPr>
        <w:t>de</w:t>
      </w:r>
    </w:p>
    <w:p>
      <w:pPr>
        <w:spacing w:line="220" w:lineRule="exact"/>
        <w:ind w:left="1143"/>
        <w:rPr>
          <w:rFonts w:ascii="Arial" w:hAnsi="Arial"/>
          <w:b/>
          <w:sz w:val="20"/>
        </w:rPr>
      </w:pPr>
      <w:proofErr w:type="gramStart"/>
      <w:r>
        <w:rPr>
          <w:rFonts w:ascii="Arial" w:hAnsi="Arial"/>
          <w:b/>
          <w:sz w:val="20"/>
        </w:rPr>
        <w:t>droits</w:t>
      </w:r>
      <w:proofErr w:type="gramEnd"/>
      <w:r>
        <w:rPr>
          <w:rFonts w:ascii="Arial" w:hAnsi="Arial"/>
          <w:b/>
          <w:spacing w:val="-6"/>
          <w:sz w:val="20"/>
        </w:rPr>
        <w:t xml:space="preserve"> </w:t>
      </w:r>
      <w:r>
        <w:rPr>
          <w:rFonts w:ascii="Arial" w:hAnsi="Arial"/>
          <w:b/>
          <w:sz w:val="20"/>
        </w:rPr>
        <w:t>de</w:t>
      </w:r>
      <w:r>
        <w:rPr>
          <w:rFonts w:ascii="Arial" w:hAnsi="Arial"/>
          <w:b/>
          <w:spacing w:val="-6"/>
          <w:sz w:val="20"/>
        </w:rPr>
        <w:t xml:space="preserve"> </w:t>
      </w:r>
      <w:r>
        <w:rPr>
          <w:rFonts w:ascii="Arial" w:hAnsi="Arial"/>
          <w:b/>
          <w:spacing w:val="-2"/>
          <w:sz w:val="20"/>
        </w:rPr>
        <w:t>l’homme</w:t>
      </w:r>
    </w:p>
    <w:p>
      <w:pPr>
        <w:ind w:left="140"/>
        <w:rPr>
          <w:rFonts w:ascii="Arial" w:hAnsi="Arial"/>
          <w:b/>
          <w:sz w:val="20"/>
        </w:rPr>
      </w:pPr>
      <w:r>
        <w:rPr>
          <w:rFonts w:ascii="Arial" w:hAnsi="Arial"/>
          <w:b/>
          <w:sz w:val="20"/>
        </w:rPr>
        <w:t>Appendice</w:t>
      </w:r>
      <w:r>
        <w:rPr>
          <w:rFonts w:ascii="Arial" w:hAnsi="Arial"/>
          <w:b/>
          <w:spacing w:val="-2"/>
          <w:sz w:val="20"/>
        </w:rPr>
        <w:t xml:space="preserve"> </w:t>
      </w:r>
      <w:r>
        <w:rPr>
          <w:rFonts w:ascii="Arial" w:hAnsi="Arial"/>
          <w:b/>
          <w:sz w:val="20"/>
        </w:rPr>
        <w:t>A.1:</w:t>
      </w:r>
      <w:r>
        <w:rPr>
          <w:rFonts w:ascii="Arial" w:hAnsi="Arial"/>
          <w:b/>
          <w:spacing w:val="23"/>
          <w:sz w:val="20"/>
        </w:rPr>
        <w:t xml:space="preserve"> </w:t>
      </w:r>
      <w:r>
        <w:rPr>
          <w:rFonts w:ascii="Arial" w:hAnsi="Arial"/>
          <w:b/>
          <w:sz w:val="20"/>
        </w:rPr>
        <w:t>Exigences</w:t>
      </w:r>
      <w:r>
        <w:rPr>
          <w:rFonts w:ascii="Arial" w:hAnsi="Arial"/>
          <w:b/>
          <w:spacing w:val="22"/>
          <w:sz w:val="20"/>
        </w:rPr>
        <w:t xml:space="preserve"> </w:t>
      </w:r>
      <w:r>
        <w:rPr>
          <w:rFonts w:ascii="Arial" w:hAnsi="Arial"/>
          <w:b/>
          <w:sz w:val="20"/>
        </w:rPr>
        <w:t>d’application</w:t>
      </w:r>
      <w:r>
        <w:rPr>
          <w:rFonts w:ascii="Arial" w:hAnsi="Arial"/>
          <w:b/>
          <w:spacing w:val="22"/>
          <w:sz w:val="20"/>
        </w:rPr>
        <w:t xml:space="preserve"> </w:t>
      </w:r>
      <w:r>
        <w:rPr>
          <w:rFonts w:ascii="Arial" w:hAnsi="Arial"/>
          <w:b/>
          <w:sz w:val="20"/>
        </w:rPr>
        <w:t>concernant</w:t>
      </w:r>
      <w:r>
        <w:rPr>
          <w:rFonts w:ascii="Arial" w:hAnsi="Arial"/>
          <w:b/>
          <w:spacing w:val="23"/>
          <w:sz w:val="20"/>
        </w:rPr>
        <w:t xml:space="preserve"> </w:t>
      </w:r>
      <w:r>
        <w:rPr>
          <w:rFonts w:ascii="Arial" w:hAnsi="Arial"/>
          <w:b/>
          <w:sz w:val="20"/>
        </w:rPr>
        <w:t>les</w:t>
      </w:r>
      <w:r>
        <w:rPr>
          <w:rFonts w:ascii="Arial" w:hAnsi="Arial"/>
          <w:b/>
          <w:spacing w:val="22"/>
          <w:sz w:val="20"/>
        </w:rPr>
        <w:t xml:space="preserve"> </w:t>
      </w:r>
      <w:r>
        <w:rPr>
          <w:rFonts w:ascii="Arial" w:hAnsi="Arial"/>
          <w:b/>
          <w:sz w:val="20"/>
        </w:rPr>
        <w:t>informations</w:t>
      </w:r>
      <w:r>
        <w:rPr>
          <w:rFonts w:ascii="Arial" w:hAnsi="Arial"/>
          <w:b/>
          <w:spacing w:val="21"/>
          <w:sz w:val="20"/>
        </w:rPr>
        <w:t xml:space="preserve"> </w:t>
      </w:r>
      <w:r>
        <w:rPr>
          <w:rFonts w:ascii="Arial" w:hAnsi="Arial"/>
          <w:b/>
          <w:sz w:val="20"/>
        </w:rPr>
        <w:t>à</w:t>
      </w:r>
      <w:r>
        <w:rPr>
          <w:rFonts w:ascii="Arial" w:hAnsi="Arial"/>
          <w:b/>
          <w:spacing w:val="22"/>
          <w:sz w:val="20"/>
        </w:rPr>
        <w:t xml:space="preserve"> </w:t>
      </w:r>
      <w:r>
        <w:rPr>
          <w:rFonts w:ascii="Arial" w:hAnsi="Arial"/>
          <w:b/>
          <w:sz w:val="20"/>
        </w:rPr>
        <w:t>publier</w:t>
      </w:r>
      <w:r>
        <w:rPr>
          <w:rFonts w:ascii="Arial" w:hAnsi="Arial"/>
          <w:b/>
          <w:spacing w:val="22"/>
          <w:sz w:val="20"/>
        </w:rPr>
        <w:t xml:space="preserve"> </w:t>
      </w:r>
      <w:r>
        <w:rPr>
          <w:rFonts w:ascii="Arial" w:hAnsi="Arial"/>
          <w:b/>
          <w:sz w:val="20"/>
        </w:rPr>
        <w:t>en</w:t>
      </w:r>
      <w:r>
        <w:rPr>
          <w:rFonts w:ascii="Arial" w:hAnsi="Arial"/>
          <w:b/>
          <w:spacing w:val="22"/>
          <w:sz w:val="20"/>
        </w:rPr>
        <w:t xml:space="preserve"> </w:t>
      </w:r>
      <w:r>
        <w:rPr>
          <w:rFonts w:ascii="Arial" w:hAnsi="Arial"/>
          <w:b/>
          <w:sz w:val="20"/>
        </w:rPr>
        <w:t>lien</w:t>
      </w:r>
      <w:r>
        <w:rPr>
          <w:rFonts w:ascii="Arial" w:hAnsi="Arial"/>
          <w:b/>
          <w:spacing w:val="23"/>
          <w:sz w:val="20"/>
        </w:rPr>
        <w:t xml:space="preserve"> </w:t>
      </w:r>
      <w:r>
        <w:rPr>
          <w:rFonts w:ascii="Arial" w:hAnsi="Arial"/>
          <w:b/>
          <w:spacing w:val="-4"/>
          <w:sz w:val="20"/>
        </w:rPr>
        <w:t>avec</w:t>
      </w:r>
    </w:p>
    <w:p>
      <w:pPr>
        <w:spacing w:before="1"/>
        <w:ind w:left="140"/>
        <w:rPr>
          <w:rFonts w:ascii="Arial"/>
          <w:b/>
          <w:sz w:val="20"/>
        </w:rPr>
      </w:pPr>
      <w:r>
        <w:rPr>
          <w:rFonts w:ascii="Arial"/>
          <w:b/>
          <w:sz w:val="20"/>
        </w:rPr>
        <w:t>ESRS</w:t>
      </w:r>
      <w:r>
        <w:rPr>
          <w:rFonts w:ascii="Arial"/>
          <w:b/>
          <w:spacing w:val="-8"/>
          <w:sz w:val="20"/>
        </w:rPr>
        <w:t xml:space="preserve"> </w:t>
      </w:r>
      <w:r>
        <w:rPr>
          <w:rFonts w:ascii="Arial"/>
          <w:b/>
          <w:spacing w:val="-10"/>
          <w:sz w:val="20"/>
        </w:rPr>
        <w:t>2</w:t>
      </w:r>
    </w:p>
    <w:p>
      <w:pPr>
        <w:ind w:left="140"/>
        <w:jc w:val="both"/>
        <w:rPr>
          <w:rFonts w:ascii="Arial" w:hAnsi="Arial"/>
          <w:b/>
          <w:sz w:val="20"/>
        </w:rPr>
      </w:pPr>
      <w:r>
        <w:rPr>
          <w:rFonts w:ascii="Arial" w:hAnsi="Arial"/>
          <w:b/>
          <w:sz w:val="20"/>
        </w:rPr>
        <w:t>Appendice</w:t>
      </w:r>
      <w:r>
        <w:rPr>
          <w:rFonts w:ascii="Arial" w:hAnsi="Arial"/>
          <w:b/>
          <w:spacing w:val="-3"/>
          <w:sz w:val="20"/>
        </w:rPr>
        <w:t xml:space="preserve"> </w:t>
      </w:r>
      <w:r>
        <w:rPr>
          <w:rFonts w:ascii="Arial" w:hAnsi="Arial"/>
          <w:b/>
          <w:sz w:val="20"/>
        </w:rPr>
        <w:t>A.2:</w:t>
      </w:r>
      <w:r>
        <w:rPr>
          <w:rFonts w:ascii="Arial" w:hAnsi="Arial"/>
          <w:b/>
          <w:spacing w:val="12"/>
          <w:sz w:val="20"/>
        </w:rPr>
        <w:t xml:space="preserve"> </w:t>
      </w:r>
      <w:r>
        <w:rPr>
          <w:rFonts w:ascii="Arial" w:hAnsi="Arial"/>
          <w:b/>
          <w:sz w:val="20"/>
        </w:rPr>
        <w:t>Exigences</w:t>
      </w:r>
      <w:r>
        <w:rPr>
          <w:rFonts w:ascii="Arial" w:hAnsi="Arial"/>
          <w:b/>
          <w:spacing w:val="11"/>
          <w:sz w:val="20"/>
        </w:rPr>
        <w:t xml:space="preserve"> </w:t>
      </w:r>
      <w:r>
        <w:rPr>
          <w:rFonts w:ascii="Arial" w:hAnsi="Arial"/>
          <w:b/>
          <w:sz w:val="20"/>
        </w:rPr>
        <w:t>d’application</w:t>
      </w:r>
      <w:r>
        <w:rPr>
          <w:rFonts w:ascii="Arial" w:hAnsi="Arial"/>
          <w:b/>
          <w:spacing w:val="12"/>
          <w:sz w:val="20"/>
        </w:rPr>
        <w:t xml:space="preserve"> </w:t>
      </w:r>
      <w:r>
        <w:rPr>
          <w:rFonts w:ascii="Arial" w:hAnsi="Arial"/>
          <w:b/>
          <w:sz w:val="20"/>
        </w:rPr>
        <w:t>concernant</w:t>
      </w:r>
      <w:r>
        <w:rPr>
          <w:rFonts w:ascii="Arial" w:hAnsi="Arial"/>
          <w:b/>
          <w:spacing w:val="12"/>
          <w:sz w:val="20"/>
        </w:rPr>
        <w:t xml:space="preserve"> </w:t>
      </w:r>
      <w:r>
        <w:rPr>
          <w:rFonts w:ascii="Arial" w:hAnsi="Arial"/>
          <w:b/>
          <w:sz w:val="20"/>
        </w:rPr>
        <w:t>ESRS</w:t>
      </w:r>
      <w:r>
        <w:rPr>
          <w:rFonts w:ascii="Arial" w:hAnsi="Arial"/>
          <w:b/>
          <w:spacing w:val="-3"/>
          <w:sz w:val="20"/>
        </w:rPr>
        <w:t xml:space="preserve"> </w:t>
      </w:r>
      <w:r>
        <w:rPr>
          <w:rFonts w:ascii="Arial" w:hAnsi="Arial"/>
          <w:b/>
          <w:sz w:val="20"/>
        </w:rPr>
        <w:t>S1-1</w:t>
      </w:r>
      <w:r>
        <w:rPr>
          <w:rFonts w:ascii="Arial" w:hAnsi="Arial"/>
          <w:b/>
          <w:spacing w:val="14"/>
          <w:sz w:val="20"/>
        </w:rPr>
        <w:t xml:space="preserve"> </w:t>
      </w:r>
      <w:r>
        <w:rPr>
          <w:rFonts w:ascii="Arial" w:hAnsi="Arial"/>
          <w:b/>
          <w:sz w:val="20"/>
        </w:rPr>
        <w:t>Politiques</w:t>
      </w:r>
      <w:r>
        <w:rPr>
          <w:rFonts w:ascii="Arial" w:hAnsi="Arial"/>
          <w:b/>
          <w:spacing w:val="13"/>
          <w:sz w:val="20"/>
        </w:rPr>
        <w:t xml:space="preserve"> </w:t>
      </w:r>
      <w:r>
        <w:rPr>
          <w:rFonts w:ascii="Arial" w:hAnsi="Arial"/>
          <w:b/>
          <w:sz w:val="20"/>
        </w:rPr>
        <w:t>liées</w:t>
      </w:r>
      <w:r>
        <w:rPr>
          <w:rFonts w:ascii="Arial" w:hAnsi="Arial"/>
          <w:b/>
          <w:spacing w:val="14"/>
          <w:sz w:val="20"/>
        </w:rPr>
        <w:t xml:space="preserve"> </w:t>
      </w:r>
      <w:r>
        <w:rPr>
          <w:rFonts w:ascii="Arial" w:hAnsi="Arial"/>
          <w:b/>
          <w:sz w:val="20"/>
        </w:rPr>
        <w:t>aux</w:t>
      </w:r>
      <w:r>
        <w:rPr>
          <w:rFonts w:ascii="Arial" w:hAnsi="Arial"/>
          <w:b/>
          <w:spacing w:val="11"/>
          <w:sz w:val="20"/>
        </w:rPr>
        <w:t xml:space="preserve"> </w:t>
      </w:r>
      <w:r>
        <w:rPr>
          <w:rFonts w:ascii="Arial" w:hAnsi="Arial"/>
          <w:b/>
          <w:spacing w:val="-2"/>
          <w:sz w:val="20"/>
        </w:rPr>
        <w:t>effectifs</w:t>
      </w:r>
    </w:p>
    <w:p>
      <w:pPr>
        <w:spacing w:before="1"/>
        <w:ind w:left="140"/>
        <w:jc w:val="both"/>
        <w:rPr>
          <w:rFonts w:ascii="Arial" w:hAnsi="Arial"/>
          <w:b/>
          <w:sz w:val="20"/>
        </w:rPr>
      </w:pPr>
      <w:proofErr w:type="gramStart"/>
      <w:r>
        <w:rPr>
          <w:rFonts w:ascii="Arial" w:hAnsi="Arial"/>
          <w:b/>
          <w:sz w:val="20"/>
        </w:rPr>
        <w:t>de</w:t>
      </w:r>
      <w:proofErr w:type="gramEnd"/>
      <w:r>
        <w:rPr>
          <w:rFonts w:ascii="Arial" w:hAnsi="Arial"/>
          <w:b/>
          <w:spacing w:val="-4"/>
          <w:sz w:val="20"/>
        </w:rPr>
        <w:t xml:space="preserve"> </w:t>
      </w:r>
      <w:r>
        <w:rPr>
          <w:rFonts w:ascii="Arial" w:hAnsi="Arial"/>
          <w:b/>
          <w:spacing w:val="-2"/>
          <w:sz w:val="20"/>
        </w:rPr>
        <w:t>l’entreprise</w:t>
      </w:r>
    </w:p>
    <w:p>
      <w:pPr>
        <w:ind w:left="140" w:right="277"/>
        <w:jc w:val="both"/>
        <w:rPr>
          <w:rFonts w:ascii="Arial" w:hAnsi="Arial"/>
          <w:b/>
          <w:sz w:val="20"/>
        </w:rPr>
      </w:pPr>
      <w:r>
        <w:rPr>
          <w:rFonts w:ascii="Arial" w:hAnsi="Arial"/>
          <w:b/>
          <w:sz w:val="20"/>
        </w:rPr>
        <w:t>Appendice A.3: Exigence de publication</w:t>
      </w:r>
      <w:r>
        <w:rPr>
          <w:rFonts w:ascii="Arial" w:hAnsi="Arial"/>
          <w:b/>
          <w:spacing w:val="-1"/>
          <w:sz w:val="20"/>
        </w:rPr>
        <w:t xml:space="preserve"> </w:t>
      </w:r>
      <w:r>
        <w:rPr>
          <w:rFonts w:ascii="Arial" w:hAnsi="Arial"/>
          <w:b/>
          <w:sz w:val="20"/>
        </w:rPr>
        <w:t>S1-4 — Actions concernant les incidences importantes, approches visant à atténuer les risques importants et à saisir les opportunités importantes concernant les effectifs de l’entreprise, et efficacité de ces actions et approches</w:t>
      </w:r>
    </w:p>
    <w:p>
      <w:pPr>
        <w:jc w:val="both"/>
        <w:rPr>
          <w:rFonts w:ascii="Arial" w:hAnsi="Arial"/>
          <w:sz w:val="20"/>
        </w:rPr>
        <w:sectPr>
          <w:pgSz w:w="11910" w:h="16840"/>
          <w:pgMar w:top="1340" w:right="1280" w:bottom="1200" w:left="1300" w:header="0" w:footer="1008" w:gutter="0"/>
          <w:cols w:space="720"/>
        </w:sectPr>
      </w:pPr>
    </w:p>
    <w:p>
      <w:pPr>
        <w:spacing w:before="79"/>
        <w:ind w:left="140" w:right="279"/>
        <w:jc w:val="both"/>
        <w:rPr>
          <w:rFonts w:ascii="Arial" w:hAnsi="Arial"/>
          <w:b/>
          <w:sz w:val="20"/>
        </w:rPr>
      </w:pPr>
      <w:r>
        <w:rPr>
          <w:rFonts w:ascii="Arial" w:hAnsi="Arial"/>
          <w:b/>
          <w:sz w:val="20"/>
        </w:rPr>
        <w:lastRenderedPageBreak/>
        <w:t>Appendice A.4: Exigences d’application concernant ESRS S1-5 Cibles liées à la gestion des incidences</w:t>
      </w:r>
      <w:r>
        <w:rPr>
          <w:rFonts w:ascii="Arial" w:hAnsi="Arial"/>
          <w:b/>
          <w:spacing w:val="-4"/>
          <w:sz w:val="20"/>
        </w:rPr>
        <w:t xml:space="preserve"> </w:t>
      </w:r>
      <w:r>
        <w:rPr>
          <w:rFonts w:ascii="Arial" w:hAnsi="Arial"/>
          <w:b/>
          <w:sz w:val="20"/>
        </w:rPr>
        <w:t>négatives</w:t>
      </w:r>
      <w:r>
        <w:rPr>
          <w:rFonts w:ascii="Arial" w:hAnsi="Arial"/>
          <w:b/>
          <w:spacing w:val="-5"/>
          <w:sz w:val="20"/>
        </w:rPr>
        <w:t xml:space="preserve"> </w:t>
      </w:r>
      <w:r>
        <w:rPr>
          <w:rFonts w:ascii="Arial" w:hAnsi="Arial"/>
          <w:b/>
          <w:sz w:val="20"/>
        </w:rPr>
        <w:t>importantes,</w:t>
      </w:r>
      <w:r>
        <w:rPr>
          <w:rFonts w:ascii="Arial" w:hAnsi="Arial"/>
          <w:b/>
          <w:spacing w:val="-2"/>
          <w:sz w:val="20"/>
        </w:rPr>
        <w:t xml:space="preserve"> </w:t>
      </w:r>
      <w:r>
        <w:rPr>
          <w:rFonts w:ascii="Arial" w:hAnsi="Arial"/>
          <w:b/>
          <w:sz w:val="20"/>
        </w:rPr>
        <w:t>à</w:t>
      </w:r>
      <w:r>
        <w:rPr>
          <w:rFonts w:ascii="Arial" w:hAnsi="Arial"/>
          <w:b/>
          <w:spacing w:val="-4"/>
          <w:sz w:val="20"/>
        </w:rPr>
        <w:t xml:space="preserve"> </w:t>
      </w:r>
      <w:r>
        <w:rPr>
          <w:rFonts w:ascii="Arial" w:hAnsi="Arial"/>
          <w:b/>
          <w:sz w:val="20"/>
        </w:rPr>
        <w:t>la</w:t>
      </w:r>
      <w:r>
        <w:rPr>
          <w:rFonts w:ascii="Arial" w:hAnsi="Arial"/>
          <w:b/>
          <w:spacing w:val="-2"/>
          <w:sz w:val="20"/>
        </w:rPr>
        <w:t xml:space="preserve"> </w:t>
      </w:r>
      <w:r>
        <w:rPr>
          <w:rFonts w:ascii="Arial" w:hAnsi="Arial"/>
          <w:b/>
          <w:sz w:val="20"/>
        </w:rPr>
        <w:t>promotion</w:t>
      </w:r>
      <w:r>
        <w:rPr>
          <w:rFonts w:ascii="Arial" w:hAnsi="Arial"/>
          <w:b/>
          <w:spacing w:val="-1"/>
          <w:sz w:val="20"/>
        </w:rPr>
        <w:t xml:space="preserve"> </w:t>
      </w:r>
      <w:r>
        <w:rPr>
          <w:rFonts w:ascii="Arial" w:hAnsi="Arial"/>
          <w:b/>
          <w:sz w:val="20"/>
        </w:rPr>
        <w:t>des</w:t>
      </w:r>
      <w:r>
        <w:rPr>
          <w:rFonts w:ascii="Arial" w:hAnsi="Arial"/>
          <w:b/>
          <w:spacing w:val="-5"/>
          <w:sz w:val="20"/>
        </w:rPr>
        <w:t xml:space="preserve"> </w:t>
      </w:r>
      <w:r>
        <w:rPr>
          <w:rFonts w:ascii="Arial" w:hAnsi="Arial"/>
          <w:b/>
          <w:sz w:val="20"/>
        </w:rPr>
        <w:t>incidences</w:t>
      </w:r>
      <w:r>
        <w:rPr>
          <w:rFonts w:ascii="Arial" w:hAnsi="Arial"/>
          <w:b/>
          <w:spacing w:val="-4"/>
          <w:sz w:val="20"/>
        </w:rPr>
        <w:t xml:space="preserve"> </w:t>
      </w:r>
      <w:r>
        <w:rPr>
          <w:rFonts w:ascii="Arial" w:hAnsi="Arial"/>
          <w:b/>
          <w:sz w:val="20"/>
        </w:rPr>
        <w:t>positives et</w:t>
      </w:r>
      <w:r>
        <w:rPr>
          <w:rFonts w:ascii="Arial" w:hAnsi="Arial"/>
          <w:b/>
          <w:spacing w:val="-4"/>
          <w:sz w:val="20"/>
        </w:rPr>
        <w:t xml:space="preserve"> </w:t>
      </w:r>
      <w:r>
        <w:rPr>
          <w:rFonts w:ascii="Arial" w:hAnsi="Arial"/>
          <w:b/>
          <w:sz w:val="20"/>
        </w:rPr>
        <w:t>à</w:t>
      </w:r>
      <w:r>
        <w:rPr>
          <w:rFonts w:ascii="Arial" w:hAnsi="Arial"/>
          <w:b/>
          <w:spacing w:val="-4"/>
          <w:sz w:val="20"/>
        </w:rPr>
        <w:t xml:space="preserve"> </w:t>
      </w:r>
      <w:r>
        <w:rPr>
          <w:rFonts w:ascii="Arial" w:hAnsi="Arial"/>
          <w:b/>
          <w:sz w:val="20"/>
        </w:rPr>
        <w:t>la</w:t>
      </w:r>
      <w:r>
        <w:rPr>
          <w:rFonts w:ascii="Arial" w:hAnsi="Arial"/>
          <w:b/>
          <w:spacing w:val="-4"/>
          <w:sz w:val="20"/>
        </w:rPr>
        <w:t xml:space="preserve"> </w:t>
      </w:r>
      <w:r>
        <w:rPr>
          <w:rFonts w:ascii="Arial" w:hAnsi="Arial"/>
          <w:b/>
          <w:sz w:val="20"/>
        </w:rPr>
        <w:t>gestion</w:t>
      </w:r>
      <w:r>
        <w:rPr>
          <w:rFonts w:ascii="Arial" w:hAnsi="Arial"/>
          <w:b/>
          <w:spacing w:val="-3"/>
          <w:sz w:val="20"/>
        </w:rPr>
        <w:t xml:space="preserve"> </w:t>
      </w:r>
      <w:r>
        <w:rPr>
          <w:rFonts w:ascii="Arial" w:hAnsi="Arial"/>
          <w:b/>
          <w:sz w:val="20"/>
        </w:rPr>
        <w:t>des risques et opportunités importants</w:t>
      </w:r>
    </w:p>
    <w:p>
      <w:pPr>
        <w:tabs>
          <w:tab w:val="left" w:pos="9008"/>
        </w:tabs>
        <w:ind w:left="140"/>
        <w:jc w:val="both"/>
        <w:rPr>
          <w:rFonts w:ascii="Arial"/>
          <w:b/>
          <w:sz w:val="24"/>
        </w:rPr>
      </w:pPr>
      <w:r>
        <w:rPr>
          <w:rFonts w:ascii="Arial"/>
          <w:b/>
          <w:spacing w:val="-2"/>
          <w:sz w:val="24"/>
          <w:u w:val="single"/>
        </w:rPr>
        <w:t>Objectif</w:t>
      </w:r>
      <w:r>
        <w:rPr>
          <w:rFonts w:ascii="Arial"/>
          <w:b/>
          <w:sz w:val="24"/>
          <w:u w:val="single"/>
        </w:rPr>
        <w:tab/>
      </w:r>
    </w:p>
    <w:p>
      <w:pPr>
        <w:pStyle w:val="Paragraphedeliste"/>
        <w:numPr>
          <w:ilvl w:val="0"/>
          <w:numId w:val="20"/>
        </w:numPr>
        <w:tabs>
          <w:tab w:val="left" w:pos="704"/>
          <w:tab w:val="left" w:pos="706"/>
        </w:tabs>
        <w:spacing w:before="136"/>
        <w:ind w:right="374"/>
        <w:jc w:val="both"/>
        <w:rPr>
          <w:sz w:val="20"/>
        </w:rPr>
      </w:pPr>
      <w:r>
        <w:rPr>
          <w:sz w:val="20"/>
        </w:rPr>
        <w:t xml:space="preserve">La présente norme a pour objectif de préciser les exigences de publication qui permettront aux </w:t>
      </w:r>
      <w:r>
        <w:rPr>
          <w:rFonts w:ascii="Arial" w:hAnsi="Arial"/>
          <w:b/>
          <w:i/>
          <w:sz w:val="20"/>
        </w:rPr>
        <w:t xml:space="preserve">utilisateurs </w:t>
      </w:r>
      <w:r>
        <w:rPr>
          <w:sz w:val="20"/>
        </w:rPr>
        <w:t xml:space="preserve">de la </w:t>
      </w:r>
      <w:r>
        <w:rPr>
          <w:rFonts w:ascii="Arial" w:hAnsi="Arial"/>
          <w:b/>
          <w:i/>
          <w:sz w:val="20"/>
        </w:rPr>
        <w:t xml:space="preserve">déclaration relative à la durabilité </w:t>
      </w:r>
      <w:r>
        <w:rPr>
          <w:sz w:val="20"/>
        </w:rPr>
        <w:t xml:space="preserve">de comprendre les </w:t>
      </w:r>
      <w:r>
        <w:rPr>
          <w:rFonts w:ascii="Arial" w:hAnsi="Arial"/>
          <w:b/>
          <w:i/>
          <w:sz w:val="20"/>
        </w:rPr>
        <w:t xml:space="preserve">incidences </w:t>
      </w:r>
      <w:r>
        <w:rPr>
          <w:sz w:val="20"/>
        </w:rPr>
        <w:t xml:space="preserve">importantes de l’entreprise sur </w:t>
      </w:r>
      <w:r>
        <w:rPr>
          <w:rFonts w:ascii="Arial" w:hAnsi="Arial"/>
          <w:b/>
          <w:i/>
          <w:sz w:val="20"/>
        </w:rPr>
        <w:t>ses effectifs</w:t>
      </w:r>
      <w:r>
        <w:rPr>
          <w:sz w:val="20"/>
        </w:rPr>
        <w:t xml:space="preserve">, ainsi que les </w:t>
      </w:r>
      <w:r>
        <w:rPr>
          <w:rFonts w:ascii="Arial" w:hAnsi="Arial"/>
          <w:b/>
          <w:i/>
          <w:sz w:val="20"/>
        </w:rPr>
        <w:t xml:space="preserve">risques </w:t>
      </w:r>
      <w:r>
        <w:rPr>
          <w:sz w:val="20"/>
        </w:rPr>
        <w:t xml:space="preserve">et </w:t>
      </w:r>
      <w:r>
        <w:rPr>
          <w:rFonts w:ascii="Arial" w:hAnsi="Arial"/>
          <w:b/>
          <w:i/>
          <w:sz w:val="20"/>
        </w:rPr>
        <w:t xml:space="preserve">opportunités </w:t>
      </w:r>
      <w:r>
        <w:rPr>
          <w:sz w:val="20"/>
        </w:rPr>
        <w:t xml:space="preserve">importants connexes, </w:t>
      </w:r>
      <w:proofErr w:type="gramStart"/>
      <w:r>
        <w:rPr>
          <w:sz w:val="20"/>
        </w:rPr>
        <w:t>notamment:</w:t>
      </w:r>
      <w:proofErr w:type="gramEnd"/>
    </w:p>
    <w:p>
      <w:pPr>
        <w:pStyle w:val="Paragraphedeliste"/>
        <w:numPr>
          <w:ilvl w:val="1"/>
          <w:numId w:val="20"/>
        </w:numPr>
        <w:tabs>
          <w:tab w:val="left" w:pos="1273"/>
        </w:tabs>
        <w:spacing w:before="145"/>
        <w:rPr>
          <w:sz w:val="20"/>
        </w:rPr>
      </w:pPr>
      <w:proofErr w:type="gramStart"/>
      <w:r>
        <w:rPr>
          <w:sz w:val="20"/>
        </w:rPr>
        <w:t>la</w:t>
      </w:r>
      <w:proofErr w:type="gramEnd"/>
      <w:r>
        <w:rPr>
          <w:spacing w:val="11"/>
          <w:sz w:val="20"/>
        </w:rPr>
        <w:t xml:space="preserve"> </w:t>
      </w:r>
      <w:r>
        <w:rPr>
          <w:sz w:val="20"/>
        </w:rPr>
        <w:t>manière</w:t>
      </w:r>
      <w:r>
        <w:rPr>
          <w:spacing w:val="12"/>
          <w:sz w:val="20"/>
        </w:rPr>
        <w:t xml:space="preserve"> </w:t>
      </w:r>
      <w:r>
        <w:rPr>
          <w:sz w:val="20"/>
        </w:rPr>
        <w:t>dont</w:t>
      </w:r>
      <w:r>
        <w:rPr>
          <w:spacing w:val="11"/>
          <w:sz w:val="20"/>
        </w:rPr>
        <w:t xml:space="preserve"> </w:t>
      </w:r>
      <w:r>
        <w:rPr>
          <w:sz w:val="20"/>
        </w:rPr>
        <w:t>l’entreprise</w:t>
      </w:r>
      <w:r>
        <w:rPr>
          <w:spacing w:val="12"/>
          <w:sz w:val="20"/>
        </w:rPr>
        <w:t xml:space="preserve"> </w:t>
      </w:r>
      <w:r>
        <w:rPr>
          <w:sz w:val="20"/>
        </w:rPr>
        <w:t>modules</w:t>
      </w:r>
      <w:r>
        <w:rPr>
          <w:spacing w:val="15"/>
          <w:sz w:val="20"/>
        </w:rPr>
        <w:t xml:space="preserve"> </w:t>
      </w:r>
      <w:r>
        <w:rPr>
          <w:rFonts w:ascii="Arial" w:hAnsi="Arial"/>
          <w:b/>
          <w:i/>
          <w:sz w:val="20"/>
        </w:rPr>
        <w:t>ses</w:t>
      </w:r>
      <w:r>
        <w:rPr>
          <w:rFonts w:ascii="Arial" w:hAnsi="Arial"/>
          <w:b/>
          <w:i/>
          <w:spacing w:val="11"/>
          <w:sz w:val="20"/>
        </w:rPr>
        <w:t xml:space="preserve"> </w:t>
      </w:r>
      <w:r>
        <w:rPr>
          <w:rFonts w:ascii="Arial" w:hAnsi="Arial"/>
          <w:b/>
          <w:i/>
          <w:sz w:val="20"/>
        </w:rPr>
        <w:t>effectifs,</w:t>
      </w:r>
      <w:r>
        <w:rPr>
          <w:rFonts w:ascii="Arial" w:hAnsi="Arial"/>
          <w:b/>
          <w:i/>
          <w:spacing w:val="12"/>
          <w:sz w:val="20"/>
        </w:rPr>
        <w:t xml:space="preserve"> </w:t>
      </w:r>
      <w:r>
        <w:rPr>
          <w:rFonts w:ascii="Arial" w:hAnsi="Arial"/>
          <w:b/>
          <w:i/>
          <w:sz w:val="20"/>
        </w:rPr>
        <w:t>en</w:t>
      </w:r>
      <w:r>
        <w:rPr>
          <w:rFonts w:ascii="Arial" w:hAnsi="Arial"/>
          <w:b/>
          <w:i/>
          <w:spacing w:val="12"/>
          <w:sz w:val="20"/>
        </w:rPr>
        <w:t xml:space="preserve"> </w:t>
      </w:r>
      <w:r>
        <w:rPr>
          <w:sz w:val="20"/>
        </w:rPr>
        <w:t>termes</w:t>
      </w:r>
      <w:r>
        <w:rPr>
          <w:spacing w:val="13"/>
          <w:sz w:val="20"/>
        </w:rPr>
        <w:t xml:space="preserve"> </w:t>
      </w:r>
      <w:r>
        <w:rPr>
          <w:sz w:val="20"/>
        </w:rPr>
        <w:t>d’incidences</w:t>
      </w:r>
      <w:r>
        <w:rPr>
          <w:spacing w:val="12"/>
          <w:sz w:val="20"/>
        </w:rPr>
        <w:t xml:space="preserve"> </w:t>
      </w:r>
      <w:r>
        <w:rPr>
          <w:sz w:val="20"/>
        </w:rPr>
        <w:t>réelles</w:t>
      </w:r>
      <w:r>
        <w:rPr>
          <w:spacing w:val="13"/>
          <w:sz w:val="20"/>
        </w:rPr>
        <w:t xml:space="preserve"> </w:t>
      </w:r>
      <w:r>
        <w:rPr>
          <w:spacing w:val="-5"/>
          <w:sz w:val="20"/>
        </w:rPr>
        <w:t>et</w:t>
      </w:r>
    </w:p>
    <w:p>
      <w:pPr>
        <w:pStyle w:val="Corpsdetexte"/>
        <w:spacing w:before="1"/>
        <w:ind w:left="1273"/>
        <w:jc w:val="left"/>
      </w:pPr>
      <w:proofErr w:type="gramStart"/>
      <w:r>
        <w:t>négatives</w:t>
      </w:r>
      <w:proofErr w:type="gramEnd"/>
      <w:r>
        <w:t>,</w:t>
      </w:r>
      <w:r>
        <w:rPr>
          <w:spacing w:val="-10"/>
        </w:rPr>
        <w:t xml:space="preserve"> </w:t>
      </w:r>
      <w:r>
        <w:t>réelles</w:t>
      </w:r>
      <w:r>
        <w:rPr>
          <w:spacing w:val="-8"/>
        </w:rPr>
        <w:t xml:space="preserve"> </w:t>
      </w:r>
      <w:r>
        <w:t>ou</w:t>
      </w:r>
      <w:r>
        <w:rPr>
          <w:spacing w:val="-8"/>
        </w:rPr>
        <w:t xml:space="preserve"> </w:t>
      </w:r>
      <w:r>
        <w:rPr>
          <w:spacing w:val="-2"/>
        </w:rPr>
        <w:t>potentielles;</w:t>
      </w:r>
    </w:p>
    <w:p>
      <w:pPr>
        <w:pStyle w:val="Paragraphedeliste"/>
        <w:numPr>
          <w:ilvl w:val="1"/>
          <w:numId w:val="20"/>
        </w:numPr>
        <w:tabs>
          <w:tab w:val="left" w:pos="1270"/>
          <w:tab w:val="left" w:pos="1273"/>
        </w:tabs>
        <w:spacing w:before="144"/>
        <w:ind w:right="382"/>
        <w:jc w:val="both"/>
        <w:rPr>
          <w:sz w:val="20"/>
        </w:rPr>
      </w:pPr>
      <w:proofErr w:type="gramStart"/>
      <w:r>
        <w:rPr>
          <w:sz w:val="20"/>
        </w:rPr>
        <w:t>toute</w:t>
      </w:r>
      <w:proofErr w:type="gramEnd"/>
      <w:r>
        <w:rPr>
          <w:sz w:val="20"/>
        </w:rPr>
        <w:t xml:space="preserve"> </w:t>
      </w:r>
      <w:r>
        <w:rPr>
          <w:rFonts w:ascii="Arial" w:hAnsi="Arial"/>
          <w:b/>
          <w:i/>
          <w:sz w:val="20"/>
        </w:rPr>
        <w:t xml:space="preserve">mesure </w:t>
      </w:r>
      <w:r>
        <w:rPr>
          <w:sz w:val="20"/>
        </w:rPr>
        <w:t xml:space="preserve">prise, et le résultat de ces mesures, pour prévenir, atténuer ou corriger les incidences négatives réelles ou potentielles, et pour faire face aux risques et aux </w:t>
      </w:r>
      <w:r>
        <w:rPr>
          <w:spacing w:val="-2"/>
          <w:sz w:val="20"/>
        </w:rPr>
        <w:t>possibilités;</w:t>
      </w:r>
    </w:p>
    <w:p>
      <w:pPr>
        <w:pStyle w:val="Paragraphedeliste"/>
        <w:numPr>
          <w:ilvl w:val="1"/>
          <w:numId w:val="20"/>
        </w:numPr>
        <w:tabs>
          <w:tab w:val="left" w:pos="1271"/>
          <w:tab w:val="left" w:pos="1273"/>
        </w:tabs>
        <w:spacing w:before="143"/>
        <w:ind w:right="378"/>
        <w:jc w:val="both"/>
        <w:rPr>
          <w:sz w:val="20"/>
        </w:rPr>
      </w:pPr>
      <w:proofErr w:type="gramStart"/>
      <w:r>
        <w:rPr>
          <w:sz w:val="20"/>
        </w:rPr>
        <w:t>la</w:t>
      </w:r>
      <w:proofErr w:type="gramEnd"/>
      <w:r>
        <w:rPr>
          <w:spacing w:val="-2"/>
          <w:sz w:val="20"/>
        </w:rPr>
        <w:t xml:space="preserve"> </w:t>
      </w:r>
      <w:r>
        <w:rPr>
          <w:sz w:val="20"/>
        </w:rPr>
        <w:t>nature, le</w:t>
      </w:r>
      <w:r>
        <w:rPr>
          <w:spacing w:val="-2"/>
          <w:sz w:val="20"/>
        </w:rPr>
        <w:t xml:space="preserve"> </w:t>
      </w:r>
      <w:r>
        <w:rPr>
          <w:sz w:val="20"/>
        </w:rPr>
        <w:t>type</w:t>
      </w:r>
      <w:r>
        <w:rPr>
          <w:spacing w:val="-2"/>
          <w:sz w:val="20"/>
        </w:rPr>
        <w:t xml:space="preserve"> </w:t>
      </w:r>
      <w:r>
        <w:rPr>
          <w:sz w:val="20"/>
        </w:rPr>
        <w:t>et l’ampleur</w:t>
      </w:r>
      <w:r>
        <w:rPr>
          <w:spacing w:val="-1"/>
          <w:sz w:val="20"/>
        </w:rPr>
        <w:t xml:space="preserve"> </w:t>
      </w:r>
      <w:r>
        <w:rPr>
          <w:sz w:val="20"/>
        </w:rPr>
        <w:t>des</w:t>
      </w:r>
      <w:r>
        <w:rPr>
          <w:spacing w:val="-1"/>
          <w:sz w:val="20"/>
        </w:rPr>
        <w:t xml:space="preserve"> </w:t>
      </w:r>
      <w:r>
        <w:rPr>
          <w:sz w:val="20"/>
        </w:rPr>
        <w:t>risques</w:t>
      </w:r>
      <w:r>
        <w:rPr>
          <w:spacing w:val="-1"/>
          <w:sz w:val="20"/>
        </w:rPr>
        <w:t xml:space="preserve"> </w:t>
      </w:r>
      <w:r>
        <w:rPr>
          <w:sz w:val="20"/>
        </w:rPr>
        <w:t>et</w:t>
      </w:r>
      <w:r>
        <w:rPr>
          <w:spacing w:val="-2"/>
          <w:sz w:val="20"/>
        </w:rPr>
        <w:t xml:space="preserve"> </w:t>
      </w:r>
      <w:r>
        <w:rPr>
          <w:sz w:val="20"/>
        </w:rPr>
        <w:t>opportunités</w:t>
      </w:r>
      <w:r>
        <w:rPr>
          <w:spacing w:val="-1"/>
          <w:sz w:val="20"/>
        </w:rPr>
        <w:t xml:space="preserve"> </w:t>
      </w:r>
      <w:r>
        <w:rPr>
          <w:sz w:val="20"/>
        </w:rPr>
        <w:t>importants</w:t>
      </w:r>
      <w:r>
        <w:rPr>
          <w:spacing w:val="-1"/>
          <w:sz w:val="20"/>
        </w:rPr>
        <w:t xml:space="preserve"> </w:t>
      </w:r>
      <w:r>
        <w:rPr>
          <w:sz w:val="20"/>
        </w:rPr>
        <w:t>de</w:t>
      </w:r>
      <w:r>
        <w:rPr>
          <w:spacing w:val="-3"/>
          <w:sz w:val="20"/>
        </w:rPr>
        <w:t xml:space="preserve"> </w:t>
      </w:r>
      <w:r>
        <w:rPr>
          <w:sz w:val="20"/>
        </w:rPr>
        <w:t>l’entreprise</w:t>
      </w:r>
      <w:r>
        <w:rPr>
          <w:spacing w:val="-2"/>
          <w:sz w:val="20"/>
        </w:rPr>
        <w:t xml:space="preserve"> </w:t>
      </w:r>
      <w:r>
        <w:rPr>
          <w:sz w:val="20"/>
        </w:rPr>
        <w:t xml:space="preserve">qui sont liés à ses incidences et à ses </w:t>
      </w:r>
      <w:r>
        <w:rPr>
          <w:rFonts w:ascii="Arial" w:hAnsi="Arial"/>
          <w:b/>
          <w:i/>
          <w:sz w:val="20"/>
        </w:rPr>
        <w:t xml:space="preserve">dépendances </w:t>
      </w:r>
      <w:r>
        <w:rPr>
          <w:sz w:val="20"/>
        </w:rPr>
        <w:t>en matière d’effectifs, et la manière dont l’entreprise les gère; et</w:t>
      </w:r>
    </w:p>
    <w:p>
      <w:pPr>
        <w:pStyle w:val="Paragraphedeliste"/>
        <w:numPr>
          <w:ilvl w:val="1"/>
          <w:numId w:val="20"/>
        </w:numPr>
        <w:tabs>
          <w:tab w:val="left" w:pos="1270"/>
          <w:tab w:val="left" w:pos="1273"/>
        </w:tabs>
        <w:spacing w:before="146"/>
        <w:ind w:right="380"/>
        <w:jc w:val="both"/>
        <w:rPr>
          <w:sz w:val="20"/>
        </w:rPr>
      </w:pPr>
      <w:proofErr w:type="gramStart"/>
      <w:r>
        <w:rPr>
          <w:sz w:val="20"/>
        </w:rPr>
        <w:t>les</w:t>
      </w:r>
      <w:proofErr w:type="gramEnd"/>
      <w:r>
        <w:rPr>
          <w:sz w:val="20"/>
        </w:rPr>
        <w:t xml:space="preserve"> </w:t>
      </w:r>
      <w:r>
        <w:rPr>
          <w:rFonts w:ascii="Arial" w:hAnsi="Arial"/>
          <w:b/>
          <w:i/>
          <w:sz w:val="20"/>
        </w:rPr>
        <w:t xml:space="preserve">effets financiers </w:t>
      </w:r>
      <w:r>
        <w:rPr>
          <w:sz w:val="20"/>
        </w:rPr>
        <w:t>sur l’entreprise sur les horizons à court, moyen et long termes des risques et opportunités importants découlant des incidences et des dépendances de l’entreprise à l’égard de ses effectifs.</w:t>
      </w:r>
    </w:p>
    <w:p>
      <w:pPr>
        <w:pStyle w:val="Paragraphedeliste"/>
        <w:numPr>
          <w:ilvl w:val="0"/>
          <w:numId w:val="20"/>
        </w:numPr>
        <w:tabs>
          <w:tab w:val="left" w:pos="704"/>
          <w:tab w:val="left" w:pos="706"/>
        </w:tabs>
        <w:spacing w:before="143"/>
        <w:ind w:right="375"/>
        <w:jc w:val="both"/>
        <w:rPr>
          <w:sz w:val="20"/>
        </w:rPr>
      </w:pPr>
      <w:r>
        <w:rPr>
          <w:sz w:val="20"/>
        </w:rPr>
        <w:t>Afin d’atteindre cet objectif, la présente Norme exige également une explication de</w:t>
      </w:r>
      <w:r>
        <w:rPr>
          <w:spacing w:val="40"/>
          <w:sz w:val="20"/>
        </w:rPr>
        <w:t xml:space="preserve"> </w:t>
      </w:r>
      <w:r>
        <w:rPr>
          <w:sz w:val="20"/>
        </w:rPr>
        <w:t xml:space="preserve">l’approche générale adoptée par l’entreprise pour identifier et gérer toute incidence réelle et potentielle sur </w:t>
      </w:r>
      <w:r>
        <w:rPr>
          <w:rFonts w:ascii="Arial" w:hAnsi="Arial"/>
          <w:b/>
          <w:i/>
          <w:sz w:val="20"/>
        </w:rPr>
        <w:t xml:space="preserve">ses effectifs </w:t>
      </w:r>
      <w:r>
        <w:rPr>
          <w:sz w:val="20"/>
        </w:rPr>
        <w:t>en ce qui concerne les facteurs ou questions sociaux, y</w:t>
      </w:r>
      <w:r>
        <w:rPr>
          <w:spacing w:val="-2"/>
          <w:sz w:val="20"/>
        </w:rPr>
        <w:t xml:space="preserve"> </w:t>
      </w:r>
      <w:r>
        <w:rPr>
          <w:sz w:val="20"/>
        </w:rPr>
        <w:t xml:space="preserve">compris les droits de l’homme, </w:t>
      </w:r>
      <w:proofErr w:type="gramStart"/>
      <w:r>
        <w:rPr>
          <w:sz w:val="20"/>
        </w:rPr>
        <w:t>suivants:</w:t>
      </w:r>
      <w:proofErr w:type="gramEnd"/>
    </w:p>
    <w:p>
      <w:pPr>
        <w:pStyle w:val="Paragraphedeliste"/>
        <w:numPr>
          <w:ilvl w:val="1"/>
          <w:numId w:val="20"/>
        </w:numPr>
        <w:tabs>
          <w:tab w:val="left" w:pos="1273"/>
        </w:tabs>
        <w:spacing w:before="145"/>
        <w:rPr>
          <w:sz w:val="20"/>
        </w:rPr>
      </w:pPr>
      <w:proofErr w:type="gramStart"/>
      <w:r>
        <w:rPr>
          <w:sz w:val="20"/>
        </w:rPr>
        <w:t>les</w:t>
      </w:r>
      <w:proofErr w:type="gramEnd"/>
      <w:r>
        <w:rPr>
          <w:spacing w:val="-8"/>
          <w:sz w:val="20"/>
        </w:rPr>
        <w:t xml:space="preserve"> </w:t>
      </w:r>
      <w:r>
        <w:rPr>
          <w:sz w:val="20"/>
        </w:rPr>
        <w:t>conditions</w:t>
      </w:r>
      <w:r>
        <w:rPr>
          <w:spacing w:val="-8"/>
          <w:sz w:val="20"/>
        </w:rPr>
        <w:t xml:space="preserve"> </w:t>
      </w:r>
      <w:r>
        <w:rPr>
          <w:sz w:val="20"/>
        </w:rPr>
        <w:t>de</w:t>
      </w:r>
      <w:r>
        <w:rPr>
          <w:spacing w:val="-8"/>
          <w:sz w:val="20"/>
        </w:rPr>
        <w:t xml:space="preserve"> </w:t>
      </w:r>
      <w:r>
        <w:rPr>
          <w:sz w:val="20"/>
        </w:rPr>
        <w:t>travail,</w:t>
      </w:r>
      <w:r>
        <w:rPr>
          <w:spacing w:val="-7"/>
          <w:sz w:val="20"/>
        </w:rPr>
        <w:t xml:space="preserve"> </w:t>
      </w:r>
      <w:r>
        <w:rPr>
          <w:spacing w:val="-2"/>
          <w:sz w:val="20"/>
        </w:rPr>
        <w:t>notamment:</w:t>
      </w:r>
    </w:p>
    <w:p>
      <w:pPr>
        <w:pStyle w:val="Paragraphedeliste"/>
        <w:numPr>
          <w:ilvl w:val="2"/>
          <w:numId w:val="20"/>
        </w:numPr>
        <w:tabs>
          <w:tab w:val="left" w:pos="1841"/>
        </w:tabs>
        <w:spacing w:before="145"/>
        <w:ind w:left="1841" w:hanging="568"/>
        <w:rPr>
          <w:sz w:val="18"/>
        </w:rPr>
      </w:pPr>
      <w:proofErr w:type="gramStart"/>
      <w:r>
        <w:rPr>
          <w:sz w:val="20"/>
        </w:rPr>
        <w:t>sécurité</w:t>
      </w:r>
      <w:proofErr w:type="gramEnd"/>
      <w:r>
        <w:rPr>
          <w:spacing w:val="-6"/>
          <w:sz w:val="20"/>
        </w:rPr>
        <w:t xml:space="preserve"> </w:t>
      </w:r>
      <w:r>
        <w:rPr>
          <w:sz w:val="20"/>
        </w:rPr>
        <w:t>de</w:t>
      </w:r>
      <w:r>
        <w:rPr>
          <w:spacing w:val="-5"/>
          <w:sz w:val="20"/>
        </w:rPr>
        <w:t xml:space="preserve"> </w:t>
      </w:r>
      <w:r>
        <w:rPr>
          <w:spacing w:val="-2"/>
          <w:sz w:val="20"/>
        </w:rPr>
        <w:t>l’emploi;</w:t>
      </w:r>
    </w:p>
    <w:p>
      <w:pPr>
        <w:pStyle w:val="Paragraphedeliste"/>
        <w:numPr>
          <w:ilvl w:val="2"/>
          <w:numId w:val="20"/>
        </w:numPr>
        <w:tabs>
          <w:tab w:val="left" w:pos="1841"/>
        </w:tabs>
        <w:spacing w:before="118"/>
        <w:ind w:left="1841" w:hanging="568"/>
        <w:rPr>
          <w:sz w:val="18"/>
        </w:rPr>
      </w:pPr>
      <w:proofErr w:type="gramStart"/>
      <w:r>
        <w:rPr>
          <w:sz w:val="20"/>
        </w:rPr>
        <w:t>temps</w:t>
      </w:r>
      <w:proofErr w:type="gramEnd"/>
      <w:r>
        <w:rPr>
          <w:spacing w:val="-3"/>
          <w:sz w:val="20"/>
        </w:rPr>
        <w:t xml:space="preserve"> </w:t>
      </w:r>
      <w:r>
        <w:rPr>
          <w:sz w:val="20"/>
        </w:rPr>
        <w:t>de</w:t>
      </w:r>
      <w:r>
        <w:rPr>
          <w:spacing w:val="-5"/>
          <w:sz w:val="20"/>
        </w:rPr>
        <w:t xml:space="preserve"> </w:t>
      </w:r>
      <w:r>
        <w:rPr>
          <w:spacing w:val="-2"/>
          <w:sz w:val="20"/>
        </w:rPr>
        <w:t>travail;</w:t>
      </w:r>
    </w:p>
    <w:p>
      <w:pPr>
        <w:pStyle w:val="Paragraphedeliste"/>
        <w:numPr>
          <w:ilvl w:val="2"/>
          <w:numId w:val="20"/>
        </w:numPr>
        <w:tabs>
          <w:tab w:val="left" w:pos="1841"/>
        </w:tabs>
        <w:spacing w:before="121"/>
        <w:ind w:left="1841" w:hanging="568"/>
        <w:rPr>
          <w:sz w:val="18"/>
        </w:rPr>
      </w:pPr>
      <w:proofErr w:type="gramStart"/>
      <w:r>
        <w:rPr>
          <w:rFonts w:ascii="Arial" w:hAnsi="Arial"/>
          <w:b/>
          <w:i/>
          <w:sz w:val="20"/>
        </w:rPr>
        <w:t>salaires</w:t>
      </w:r>
      <w:proofErr w:type="gramEnd"/>
      <w:r>
        <w:rPr>
          <w:rFonts w:ascii="Arial" w:hAnsi="Arial"/>
          <w:b/>
          <w:i/>
          <w:spacing w:val="-10"/>
          <w:sz w:val="20"/>
        </w:rPr>
        <w:t xml:space="preserve"> </w:t>
      </w:r>
      <w:r>
        <w:rPr>
          <w:rFonts w:ascii="Arial" w:hAnsi="Arial"/>
          <w:b/>
          <w:i/>
          <w:spacing w:val="-2"/>
          <w:sz w:val="20"/>
        </w:rPr>
        <w:t>décents</w:t>
      </w:r>
      <w:r>
        <w:rPr>
          <w:spacing w:val="-2"/>
          <w:sz w:val="20"/>
        </w:rPr>
        <w:t>;</w:t>
      </w:r>
    </w:p>
    <w:p>
      <w:pPr>
        <w:pStyle w:val="Paragraphedeliste"/>
        <w:numPr>
          <w:ilvl w:val="2"/>
          <w:numId w:val="20"/>
        </w:numPr>
        <w:tabs>
          <w:tab w:val="left" w:pos="1841"/>
        </w:tabs>
        <w:ind w:left="1841" w:hanging="568"/>
        <w:rPr>
          <w:sz w:val="18"/>
        </w:rPr>
      </w:pPr>
      <w:proofErr w:type="gramStart"/>
      <w:r>
        <w:rPr>
          <w:rFonts w:ascii="Arial"/>
          <w:b/>
          <w:i/>
          <w:sz w:val="20"/>
        </w:rPr>
        <w:t>dialogue</w:t>
      </w:r>
      <w:proofErr w:type="gramEnd"/>
      <w:r>
        <w:rPr>
          <w:rFonts w:ascii="Arial"/>
          <w:b/>
          <w:i/>
          <w:spacing w:val="-11"/>
          <w:sz w:val="20"/>
        </w:rPr>
        <w:t xml:space="preserve"> </w:t>
      </w:r>
      <w:r>
        <w:rPr>
          <w:rFonts w:ascii="Arial"/>
          <w:b/>
          <w:i/>
          <w:spacing w:val="-2"/>
          <w:sz w:val="20"/>
        </w:rPr>
        <w:t>social</w:t>
      </w:r>
      <w:r>
        <w:rPr>
          <w:spacing w:val="-2"/>
          <w:sz w:val="20"/>
        </w:rPr>
        <w:t>;</w:t>
      </w:r>
    </w:p>
    <w:p>
      <w:pPr>
        <w:pStyle w:val="Paragraphedeliste"/>
        <w:numPr>
          <w:ilvl w:val="2"/>
          <w:numId w:val="20"/>
        </w:numPr>
        <w:tabs>
          <w:tab w:val="left" w:pos="1841"/>
        </w:tabs>
        <w:ind w:left="1841" w:hanging="568"/>
        <w:rPr>
          <w:sz w:val="18"/>
        </w:rPr>
      </w:pPr>
      <w:proofErr w:type="gramStart"/>
      <w:r>
        <w:rPr>
          <w:sz w:val="20"/>
        </w:rPr>
        <w:t>liberté</w:t>
      </w:r>
      <w:proofErr w:type="gramEnd"/>
      <w:r>
        <w:rPr>
          <w:spacing w:val="3"/>
          <w:sz w:val="20"/>
        </w:rPr>
        <w:t xml:space="preserve"> </w:t>
      </w:r>
      <w:r>
        <w:rPr>
          <w:sz w:val="20"/>
        </w:rPr>
        <w:t>d’association,</w:t>
      </w:r>
      <w:r>
        <w:rPr>
          <w:spacing w:val="4"/>
          <w:sz w:val="20"/>
        </w:rPr>
        <w:t xml:space="preserve"> </w:t>
      </w:r>
      <w:r>
        <w:rPr>
          <w:sz w:val="20"/>
        </w:rPr>
        <w:t>existence</w:t>
      </w:r>
      <w:r>
        <w:rPr>
          <w:spacing w:val="3"/>
          <w:sz w:val="20"/>
        </w:rPr>
        <w:t xml:space="preserve"> </w:t>
      </w:r>
      <w:r>
        <w:rPr>
          <w:sz w:val="20"/>
        </w:rPr>
        <w:t>de</w:t>
      </w:r>
      <w:r>
        <w:rPr>
          <w:spacing w:val="3"/>
          <w:sz w:val="20"/>
        </w:rPr>
        <w:t xml:space="preserve"> </w:t>
      </w:r>
      <w:r>
        <w:rPr>
          <w:sz w:val="20"/>
        </w:rPr>
        <w:t>comités</w:t>
      </w:r>
      <w:r>
        <w:rPr>
          <w:spacing w:val="4"/>
          <w:sz w:val="20"/>
        </w:rPr>
        <w:t xml:space="preserve"> </w:t>
      </w:r>
      <w:r>
        <w:rPr>
          <w:sz w:val="20"/>
        </w:rPr>
        <w:t>d’entreprise</w:t>
      </w:r>
      <w:r>
        <w:rPr>
          <w:spacing w:val="3"/>
          <w:sz w:val="20"/>
        </w:rPr>
        <w:t xml:space="preserve"> </w:t>
      </w:r>
      <w:r>
        <w:rPr>
          <w:sz w:val="20"/>
        </w:rPr>
        <w:t>et</w:t>
      </w:r>
      <w:r>
        <w:rPr>
          <w:spacing w:val="4"/>
          <w:sz w:val="20"/>
        </w:rPr>
        <w:t xml:space="preserve"> </w:t>
      </w:r>
      <w:r>
        <w:rPr>
          <w:sz w:val="20"/>
        </w:rPr>
        <w:t>droits</w:t>
      </w:r>
      <w:r>
        <w:rPr>
          <w:spacing w:val="5"/>
          <w:sz w:val="20"/>
        </w:rPr>
        <w:t xml:space="preserve"> </w:t>
      </w:r>
      <w:r>
        <w:rPr>
          <w:sz w:val="20"/>
        </w:rPr>
        <w:t>des</w:t>
      </w:r>
      <w:r>
        <w:rPr>
          <w:spacing w:val="4"/>
          <w:sz w:val="20"/>
        </w:rPr>
        <w:t xml:space="preserve"> </w:t>
      </w:r>
      <w:r>
        <w:rPr>
          <w:spacing w:val="-2"/>
          <w:sz w:val="20"/>
        </w:rPr>
        <w:t>travailleurs</w:t>
      </w:r>
    </w:p>
    <w:p>
      <w:pPr>
        <w:pStyle w:val="Corpsdetexte"/>
        <w:spacing w:before="1"/>
        <w:ind w:left="1842"/>
        <w:jc w:val="left"/>
      </w:pPr>
      <w:proofErr w:type="gramStart"/>
      <w:r>
        <w:t>à</w:t>
      </w:r>
      <w:proofErr w:type="gramEnd"/>
      <w:r>
        <w:rPr>
          <w:spacing w:val="-7"/>
        </w:rPr>
        <w:t xml:space="preserve"> </w:t>
      </w:r>
      <w:r>
        <w:t>l’information,</w:t>
      </w:r>
      <w:r>
        <w:rPr>
          <w:spacing w:val="-6"/>
        </w:rPr>
        <w:t xml:space="preserve"> </w:t>
      </w:r>
      <w:r>
        <w:t>à</w:t>
      </w:r>
      <w:r>
        <w:rPr>
          <w:spacing w:val="-4"/>
        </w:rPr>
        <w:t xml:space="preserve"> </w:t>
      </w:r>
      <w:r>
        <w:t>la</w:t>
      </w:r>
      <w:r>
        <w:rPr>
          <w:spacing w:val="-5"/>
        </w:rPr>
        <w:t xml:space="preserve"> </w:t>
      </w:r>
      <w:r>
        <w:t>consultation</w:t>
      </w:r>
      <w:r>
        <w:rPr>
          <w:spacing w:val="-6"/>
        </w:rPr>
        <w:t xml:space="preserve"> </w:t>
      </w:r>
      <w:r>
        <w:t>et</w:t>
      </w:r>
      <w:r>
        <w:rPr>
          <w:spacing w:val="-4"/>
        </w:rPr>
        <w:t xml:space="preserve"> </w:t>
      </w:r>
      <w:r>
        <w:t>à</w:t>
      </w:r>
      <w:r>
        <w:rPr>
          <w:spacing w:val="-4"/>
        </w:rPr>
        <w:t xml:space="preserve"> </w:t>
      </w:r>
      <w:r>
        <w:t>la</w:t>
      </w:r>
      <w:r>
        <w:rPr>
          <w:spacing w:val="-7"/>
        </w:rPr>
        <w:t xml:space="preserve"> </w:t>
      </w:r>
      <w:r>
        <w:rPr>
          <w:spacing w:val="-2"/>
        </w:rPr>
        <w:t>participation;</w:t>
      </w:r>
    </w:p>
    <w:p>
      <w:pPr>
        <w:pStyle w:val="Paragraphedeliste"/>
        <w:numPr>
          <w:ilvl w:val="2"/>
          <w:numId w:val="20"/>
        </w:numPr>
        <w:tabs>
          <w:tab w:val="left" w:pos="1841"/>
        </w:tabs>
        <w:spacing w:before="118"/>
        <w:ind w:left="1841" w:hanging="568"/>
        <w:rPr>
          <w:sz w:val="18"/>
        </w:rPr>
      </w:pPr>
      <w:proofErr w:type="gramStart"/>
      <w:r>
        <w:rPr>
          <w:rFonts w:ascii="Arial" w:hAnsi="Arial"/>
          <w:b/>
          <w:i/>
          <w:sz w:val="20"/>
        </w:rPr>
        <w:t>négociation</w:t>
      </w:r>
      <w:proofErr w:type="gramEnd"/>
      <w:r>
        <w:rPr>
          <w:rFonts w:ascii="Arial" w:hAnsi="Arial"/>
          <w:b/>
          <w:i/>
          <w:spacing w:val="77"/>
          <w:sz w:val="20"/>
        </w:rPr>
        <w:t xml:space="preserve"> </w:t>
      </w:r>
      <w:r>
        <w:rPr>
          <w:rFonts w:ascii="Arial" w:hAnsi="Arial"/>
          <w:b/>
          <w:i/>
          <w:sz w:val="20"/>
        </w:rPr>
        <w:t>collective</w:t>
      </w:r>
      <w:r>
        <w:rPr>
          <w:sz w:val="20"/>
        </w:rPr>
        <w:t>,</w:t>
      </w:r>
      <w:r>
        <w:rPr>
          <w:spacing w:val="78"/>
          <w:sz w:val="20"/>
        </w:rPr>
        <w:t xml:space="preserve"> </w:t>
      </w:r>
      <w:r>
        <w:rPr>
          <w:sz w:val="20"/>
        </w:rPr>
        <w:t>y</w:t>
      </w:r>
      <w:r>
        <w:rPr>
          <w:spacing w:val="74"/>
          <w:sz w:val="20"/>
        </w:rPr>
        <w:t xml:space="preserve"> </w:t>
      </w:r>
      <w:r>
        <w:rPr>
          <w:sz w:val="20"/>
        </w:rPr>
        <w:t>compris</w:t>
      </w:r>
      <w:r>
        <w:rPr>
          <w:spacing w:val="76"/>
          <w:sz w:val="20"/>
        </w:rPr>
        <w:t xml:space="preserve"> </w:t>
      </w:r>
      <w:r>
        <w:rPr>
          <w:sz w:val="20"/>
        </w:rPr>
        <w:t>la</w:t>
      </w:r>
      <w:r>
        <w:rPr>
          <w:spacing w:val="75"/>
          <w:sz w:val="20"/>
        </w:rPr>
        <w:t xml:space="preserve"> </w:t>
      </w:r>
      <w:r>
        <w:rPr>
          <w:sz w:val="20"/>
        </w:rPr>
        <w:t>proportion</w:t>
      </w:r>
      <w:r>
        <w:rPr>
          <w:spacing w:val="77"/>
          <w:sz w:val="20"/>
        </w:rPr>
        <w:t xml:space="preserve"> </w:t>
      </w:r>
      <w:r>
        <w:rPr>
          <w:sz w:val="20"/>
        </w:rPr>
        <w:t>d’effectifs</w:t>
      </w:r>
      <w:r>
        <w:rPr>
          <w:spacing w:val="77"/>
          <w:sz w:val="20"/>
        </w:rPr>
        <w:t xml:space="preserve"> </w:t>
      </w:r>
      <w:r>
        <w:rPr>
          <w:sz w:val="20"/>
        </w:rPr>
        <w:t>de</w:t>
      </w:r>
      <w:r>
        <w:rPr>
          <w:spacing w:val="75"/>
          <w:sz w:val="20"/>
        </w:rPr>
        <w:t xml:space="preserve"> </w:t>
      </w:r>
      <w:r>
        <w:rPr>
          <w:spacing w:val="-2"/>
          <w:sz w:val="20"/>
        </w:rPr>
        <w:t>l’entreprise</w:t>
      </w:r>
    </w:p>
    <w:p>
      <w:pPr>
        <w:pStyle w:val="Corpsdetexte"/>
        <w:ind w:left="1842"/>
        <w:jc w:val="left"/>
      </w:pPr>
      <w:proofErr w:type="gramStart"/>
      <w:r>
        <w:t>couverts</w:t>
      </w:r>
      <w:proofErr w:type="gramEnd"/>
      <w:r>
        <w:rPr>
          <w:spacing w:val="-6"/>
        </w:rPr>
        <w:t xml:space="preserve"> </w:t>
      </w:r>
      <w:r>
        <w:t>par</w:t>
      </w:r>
      <w:r>
        <w:rPr>
          <w:spacing w:val="-8"/>
        </w:rPr>
        <w:t xml:space="preserve"> </w:t>
      </w:r>
      <w:r>
        <w:t>des</w:t>
      </w:r>
      <w:r>
        <w:rPr>
          <w:spacing w:val="-6"/>
        </w:rPr>
        <w:t xml:space="preserve"> </w:t>
      </w:r>
      <w:r>
        <w:t>conventions</w:t>
      </w:r>
      <w:r>
        <w:rPr>
          <w:spacing w:val="-7"/>
        </w:rPr>
        <w:t xml:space="preserve"> </w:t>
      </w:r>
      <w:r>
        <w:rPr>
          <w:spacing w:val="-2"/>
        </w:rPr>
        <w:t>collectives;</w:t>
      </w:r>
    </w:p>
    <w:p>
      <w:pPr>
        <w:pStyle w:val="Paragraphedeliste"/>
        <w:numPr>
          <w:ilvl w:val="2"/>
          <w:numId w:val="20"/>
        </w:numPr>
        <w:tabs>
          <w:tab w:val="left" w:pos="1841"/>
        </w:tabs>
        <w:spacing w:before="121"/>
        <w:ind w:left="1841" w:hanging="568"/>
        <w:rPr>
          <w:sz w:val="18"/>
        </w:rPr>
      </w:pPr>
      <w:proofErr w:type="gramStart"/>
      <w:r>
        <w:rPr>
          <w:sz w:val="20"/>
        </w:rPr>
        <w:t>équilibre</w:t>
      </w:r>
      <w:proofErr w:type="gramEnd"/>
      <w:r>
        <w:rPr>
          <w:spacing w:val="-7"/>
          <w:sz w:val="20"/>
        </w:rPr>
        <w:t xml:space="preserve"> </w:t>
      </w:r>
      <w:r>
        <w:rPr>
          <w:sz w:val="20"/>
        </w:rPr>
        <w:t>entre</w:t>
      </w:r>
      <w:r>
        <w:rPr>
          <w:spacing w:val="-7"/>
          <w:sz w:val="20"/>
        </w:rPr>
        <w:t xml:space="preserve"> </w:t>
      </w:r>
      <w:r>
        <w:rPr>
          <w:sz w:val="20"/>
        </w:rPr>
        <w:t>vie</w:t>
      </w:r>
      <w:r>
        <w:rPr>
          <w:spacing w:val="-9"/>
          <w:sz w:val="20"/>
        </w:rPr>
        <w:t xml:space="preserve"> </w:t>
      </w:r>
      <w:r>
        <w:rPr>
          <w:sz w:val="20"/>
        </w:rPr>
        <w:t>professionnelle</w:t>
      </w:r>
      <w:r>
        <w:rPr>
          <w:spacing w:val="-7"/>
          <w:sz w:val="20"/>
        </w:rPr>
        <w:t xml:space="preserve"> </w:t>
      </w:r>
      <w:r>
        <w:rPr>
          <w:sz w:val="20"/>
        </w:rPr>
        <w:t>et</w:t>
      </w:r>
      <w:r>
        <w:rPr>
          <w:spacing w:val="-7"/>
          <w:sz w:val="20"/>
        </w:rPr>
        <w:t xml:space="preserve"> </w:t>
      </w:r>
      <w:r>
        <w:rPr>
          <w:sz w:val="20"/>
        </w:rPr>
        <w:t>vie</w:t>
      </w:r>
      <w:r>
        <w:rPr>
          <w:spacing w:val="-9"/>
          <w:sz w:val="20"/>
        </w:rPr>
        <w:t xml:space="preserve"> </w:t>
      </w:r>
      <w:r>
        <w:rPr>
          <w:sz w:val="20"/>
        </w:rPr>
        <w:t>privée;</w:t>
      </w:r>
      <w:r>
        <w:rPr>
          <w:spacing w:val="-7"/>
          <w:sz w:val="20"/>
        </w:rPr>
        <w:t xml:space="preserve"> </w:t>
      </w:r>
      <w:r>
        <w:rPr>
          <w:spacing w:val="-5"/>
          <w:sz w:val="20"/>
        </w:rPr>
        <w:t>et</w:t>
      </w:r>
    </w:p>
    <w:p>
      <w:pPr>
        <w:pStyle w:val="Paragraphedeliste"/>
        <w:numPr>
          <w:ilvl w:val="2"/>
          <w:numId w:val="20"/>
        </w:numPr>
        <w:tabs>
          <w:tab w:val="left" w:pos="1841"/>
        </w:tabs>
        <w:ind w:left="1841" w:hanging="568"/>
        <w:rPr>
          <w:sz w:val="18"/>
        </w:rPr>
      </w:pPr>
      <w:proofErr w:type="gramStart"/>
      <w:r>
        <w:rPr>
          <w:sz w:val="20"/>
        </w:rPr>
        <w:t>santé</w:t>
      </w:r>
      <w:proofErr w:type="gramEnd"/>
      <w:r>
        <w:rPr>
          <w:spacing w:val="-6"/>
          <w:sz w:val="20"/>
        </w:rPr>
        <w:t xml:space="preserve"> </w:t>
      </w:r>
      <w:r>
        <w:rPr>
          <w:sz w:val="20"/>
        </w:rPr>
        <w:t>et</w:t>
      </w:r>
      <w:r>
        <w:rPr>
          <w:spacing w:val="-5"/>
          <w:sz w:val="20"/>
        </w:rPr>
        <w:t xml:space="preserve"> </w:t>
      </w:r>
      <w:r>
        <w:rPr>
          <w:spacing w:val="-2"/>
          <w:sz w:val="20"/>
        </w:rPr>
        <w:t>sécurité;</w:t>
      </w:r>
    </w:p>
    <w:p>
      <w:pPr>
        <w:pStyle w:val="Paragraphedeliste"/>
        <w:numPr>
          <w:ilvl w:val="1"/>
          <w:numId w:val="20"/>
        </w:numPr>
        <w:tabs>
          <w:tab w:val="left" w:pos="1273"/>
        </w:tabs>
        <w:spacing w:before="145"/>
        <w:rPr>
          <w:sz w:val="20"/>
        </w:rPr>
      </w:pPr>
      <w:proofErr w:type="gramStart"/>
      <w:r>
        <w:rPr>
          <w:sz w:val="20"/>
        </w:rPr>
        <w:t>l’</w:t>
      </w:r>
      <w:r>
        <w:rPr>
          <w:rFonts w:ascii="Arial" w:hAnsi="Arial"/>
          <w:b/>
          <w:i/>
          <w:sz w:val="20"/>
        </w:rPr>
        <w:t>égalité</w:t>
      </w:r>
      <w:proofErr w:type="gramEnd"/>
      <w:r>
        <w:rPr>
          <w:rFonts w:ascii="Arial" w:hAnsi="Arial"/>
          <w:b/>
          <w:i/>
          <w:spacing w:val="-8"/>
          <w:sz w:val="20"/>
        </w:rPr>
        <w:t xml:space="preserve"> </w:t>
      </w:r>
      <w:r>
        <w:rPr>
          <w:rFonts w:ascii="Arial" w:hAnsi="Arial"/>
          <w:b/>
          <w:i/>
          <w:sz w:val="20"/>
        </w:rPr>
        <w:t>de</w:t>
      </w:r>
      <w:r>
        <w:rPr>
          <w:rFonts w:ascii="Arial" w:hAnsi="Arial"/>
          <w:b/>
          <w:i/>
          <w:spacing w:val="-6"/>
          <w:sz w:val="20"/>
        </w:rPr>
        <w:t xml:space="preserve"> </w:t>
      </w:r>
      <w:r>
        <w:rPr>
          <w:rFonts w:ascii="Arial" w:hAnsi="Arial"/>
          <w:b/>
          <w:i/>
          <w:sz w:val="20"/>
        </w:rPr>
        <w:t>traitement</w:t>
      </w:r>
      <w:r>
        <w:rPr>
          <w:rFonts w:ascii="Arial" w:hAnsi="Arial"/>
          <w:b/>
          <w:i/>
          <w:spacing w:val="-6"/>
          <w:sz w:val="20"/>
        </w:rPr>
        <w:t xml:space="preserve"> </w:t>
      </w:r>
      <w:r>
        <w:rPr>
          <w:sz w:val="20"/>
        </w:rPr>
        <w:t>et</w:t>
      </w:r>
      <w:r>
        <w:rPr>
          <w:spacing w:val="-6"/>
          <w:sz w:val="20"/>
        </w:rPr>
        <w:t xml:space="preserve"> </w:t>
      </w:r>
      <w:r>
        <w:rPr>
          <w:sz w:val="20"/>
        </w:rPr>
        <w:t>l’</w:t>
      </w:r>
      <w:r>
        <w:rPr>
          <w:rFonts w:ascii="Arial" w:hAnsi="Arial"/>
          <w:b/>
          <w:i/>
          <w:sz w:val="20"/>
        </w:rPr>
        <w:t>égalité</w:t>
      </w:r>
      <w:r>
        <w:rPr>
          <w:rFonts w:ascii="Arial" w:hAnsi="Arial"/>
          <w:b/>
          <w:i/>
          <w:spacing w:val="-7"/>
          <w:sz w:val="20"/>
        </w:rPr>
        <w:t xml:space="preserve"> </w:t>
      </w:r>
      <w:r>
        <w:rPr>
          <w:rFonts w:ascii="Arial" w:hAnsi="Arial"/>
          <w:b/>
          <w:i/>
          <w:sz w:val="20"/>
        </w:rPr>
        <w:t>des</w:t>
      </w:r>
      <w:r>
        <w:rPr>
          <w:rFonts w:ascii="Arial" w:hAnsi="Arial"/>
          <w:b/>
          <w:i/>
          <w:spacing w:val="-8"/>
          <w:sz w:val="20"/>
        </w:rPr>
        <w:t xml:space="preserve"> </w:t>
      </w:r>
      <w:r>
        <w:rPr>
          <w:rFonts w:ascii="Arial" w:hAnsi="Arial"/>
          <w:b/>
          <w:i/>
          <w:sz w:val="20"/>
        </w:rPr>
        <w:t>chances</w:t>
      </w:r>
      <w:r>
        <w:rPr>
          <w:rFonts w:ascii="Arial" w:hAnsi="Arial"/>
          <w:b/>
          <w:i/>
          <w:spacing w:val="-5"/>
          <w:sz w:val="20"/>
        </w:rPr>
        <w:t xml:space="preserve"> </w:t>
      </w:r>
      <w:r>
        <w:rPr>
          <w:sz w:val="20"/>
        </w:rPr>
        <w:t>pour</w:t>
      </w:r>
      <w:r>
        <w:rPr>
          <w:spacing w:val="-6"/>
          <w:sz w:val="20"/>
        </w:rPr>
        <w:t xml:space="preserve"> </w:t>
      </w:r>
      <w:r>
        <w:rPr>
          <w:sz w:val="20"/>
        </w:rPr>
        <w:t>tous,</w:t>
      </w:r>
      <w:r>
        <w:rPr>
          <w:spacing w:val="-7"/>
          <w:sz w:val="20"/>
        </w:rPr>
        <w:t xml:space="preserve"> </w:t>
      </w:r>
      <w:r>
        <w:rPr>
          <w:spacing w:val="-2"/>
          <w:sz w:val="20"/>
        </w:rPr>
        <w:t>notamment:</w:t>
      </w:r>
    </w:p>
    <w:p>
      <w:pPr>
        <w:pStyle w:val="Paragraphedeliste"/>
        <w:numPr>
          <w:ilvl w:val="2"/>
          <w:numId w:val="20"/>
        </w:numPr>
        <w:tabs>
          <w:tab w:val="left" w:pos="1841"/>
        </w:tabs>
        <w:spacing w:before="146"/>
        <w:ind w:left="1841" w:hanging="568"/>
        <w:rPr>
          <w:sz w:val="18"/>
        </w:rPr>
      </w:pPr>
      <w:proofErr w:type="gramStart"/>
      <w:r>
        <w:rPr>
          <w:sz w:val="20"/>
        </w:rPr>
        <w:t>égalité</w:t>
      </w:r>
      <w:proofErr w:type="gramEnd"/>
      <w:r>
        <w:rPr>
          <w:spacing w:val="-7"/>
          <w:sz w:val="20"/>
        </w:rPr>
        <w:t xml:space="preserve"> </w:t>
      </w:r>
      <w:r>
        <w:rPr>
          <w:sz w:val="20"/>
        </w:rPr>
        <w:t>de</w:t>
      </w:r>
      <w:r>
        <w:rPr>
          <w:spacing w:val="-6"/>
          <w:sz w:val="20"/>
        </w:rPr>
        <w:t xml:space="preserve"> </w:t>
      </w:r>
      <w:r>
        <w:rPr>
          <w:sz w:val="20"/>
        </w:rPr>
        <w:t>genre</w:t>
      </w:r>
      <w:r>
        <w:rPr>
          <w:spacing w:val="-7"/>
          <w:sz w:val="20"/>
        </w:rPr>
        <w:t xml:space="preserve"> </w:t>
      </w:r>
      <w:r>
        <w:rPr>
          <w:sz w:val="20"/>
        </w:rPr>
        <w:t>et</w:t>
      </w:r>
      <w:r>
        <w:rPr>
          <w:spacing w:val="-5"/>
          <w:sz w:val="20"/>
        </w:rPr>
        <w:t xml:space="preserve"> </w:t>
      </w:r>
      <w:r>
        <w:rPr>
          <w:sz w:val="20"/>
        </w:rPr>
        <w:t>égalité</w:t>
      </w:r>
      <w:r>
        <w:rPr>
          <w:spacing w:val="-5"/>
          <w:sz w:val="20"/>
        </w:rPr>
        <w:t xml:space="preserve"> </w:t>
      </w:r>
      <w:r>
        <w:rPr>
          <w:sz w:val="20"/>
        </w:rPr>
        <w:t>de</w:t>
      </w:r>
      <w:r>
        <w:rPr>
          <w:spacing w:val="-5"/>
          <w:sz w:val="20"/>
        </w:rPr>
        <w:t xml:space="preserve"> </w:t>
      </w:r>
      <w:r>
        <w:rPr>
          <w:rFonts w:ascii="Arial" w:hAnsi="Arial"/>
          <w:b/>
          <w:i/>
          <w:sz w:val="20"/>
        </w:rPr>
        <w:t>rémunération</w:t>
      </w:r>
      <w:r>
        <w:rPr>
          <w:rFonts w:ascii="Arial" w:hAnsi="Arial"/>
          <w:b/>
          <w:i/>
          <w:spacing w:val="-5"/>
          <w:sz w:val="20"/>
        </w:rPr>
        <w:t xml:space="preserve"> </w:t>
      </w:r>
      <w:r>
        <w:rPr>
          <w:sz w:val="20"/>
        </w:rPr>
        <w:t>pour</w:t>
      </w:r>
      <w:r>
        <w:rPr>
          <w:spacing w:val="-7"/>
          <w:sz w:val="20"/>
        </w:rPr>
        <w:t xml:space="preserve"> </w:t>
      </w:r>
      <w:r>
        <w:rPr>
          <w:sz w:val="20"/>
        </w:rPr>
        <w:t>un</w:t>
      </w:r>
      <w:r>
        <w:rPr>
          <w:spacing w:val="-5"/>
          <w:sz w:val="20"/>
        </w:rPr>
        <w:t xml:space="preserve"> </w:t>
      </w:r>
      <w:r>
        <w:rPr>
          <w:sz w:val="20"/>
        </w:rPr>
        <w:t>travail</w:t>
      </w:r>
      <w:r>
        <w:rPr>
          <w:spacing w:val="-6"/>
          <w:sz w:val="20"/>
        </w:rPr>
        <w:t xml:space="preserve"> </w:t>
      </w:r>
      <w:r>
        <w:rPr>
          <w:sz w:val="20"/>
        </w:rPr>
        <w:t>de</w:t>
      </w:r>
      <w:r>
        <w:rPr>
          <w:spacing w:val="-6"/>
          <w:sz w:val="20"/>
        </w:rPr>
        <w:t xml:space="preserve"> </w:t>
      </w:r>
      <w:r>
        <w:rPr>
          <w:sz w:val="20"/>
        </w:rPr>
        <w:t>valeur</w:t>
      </w:r>
      <w:r>
        <w:rPr>
          <w:spacing w:val="-5"/>
          <w:sz w:val="20"/>
        </w:rPr>
        <w:t xml:space="preserve"> </w:t>
      </w:r>
      <w:r>
        <w:rPr>
          <w:spacing w:val="-2"/>
          <w:sz w:val="20"/>
        </w:rPr>
        <w:t>égale;</w:t>
      </w:r>
    </w:p>
    <w:p>
      <w:pPr>
        <w:pStyle w:val="Paragraphedeliste"/>
        <w:numPr>
          <w:ilvl w:val="2"/>
          <w:numId w:val="20"/>
        </w:numPr>
        <w:tabs>
          <w:tab w:val="left" w:pos="1841"/>
        </w:tabs>
        <w:spacing w:before="118"/>
        <w:ind w:left="1841" w:hanging="568"/>
        <w:rPr>
          <w:sz w:val="20"/>
        </w:rPr>
      </w:pPr>
      <w:proofErr w:type="gramStart"/>
      <w:r>
        <w:rPr>
          <w:rFonts w:ascii="Arial" w:hAnsi="Arial"/>
          <w:b/>
          <w:i/>
          <w:sz w:val="20"/>
        </w:rPr>
        <w:t>formation</w:t>
      </w:r>
      <w:proofErr w:type="gramEnd"/>
      <w:r>
        <w:rPr>
          <w:rFonts w:ascii="Arial" w:hAnsi="Arial"/>
          <w:b/>
          <w:i/>
          <w:spacing w:val="-7"/>
          <w:sz w:val="20"/>
        </w:rPr>
        <w:t xml:space="preserve"> </w:t>
      </w:r>
      <w:r>
        <w:rPr>
          <w:sz w:val="20"/>
        </w:rPr>
        <w:t>et</w:t>
      </w:r>
      <w:r>
        <w:rPr>
          <w:spacing w:val="-8"/>
          <w:sz w:val="20"/>
        </w:rPr>
        <w:t xml:space="preserve"> </w:t>
      </w:r>
      <w:r>
        <w:rPr>
          <w:rFonts w:ascii="Arial" w:hAnsi="Arial"/>
          <w:b/>
          <w:i/>
          <w:sz w:val="20"/>
        </w:rPr>
        <w:t>développement</w:t>
      </w:r>
      <w:r>
        <w:rPr>
          <w:rFonts w:ascii="Arial" w:hAnsi="Arial"/>
          <w:b/>
          <w:i/>
          <w:spacing w:val="-6"/>
          <w:sz w:val="20"/>
        </w:rPr>
        <w:t xml:space="preserve"> </w:t>
      </w:r>
      <w:r>
        <w:rPr>
          <w:sz w:val="20"/>
        </w:rPr>
        <w:t>des</w:t>
      </w:r>
      <w:r>
        <w:rPr>
          <w:spacing w:val="-8"/>
          <w:sz w:val="20"/>
        </w:rPr>
        <w:t xml:space="preserve"> </w:t>
      </w:r>
      <w:r>
        <w:rPr>
          <w:spacing w:val="-2"/>
          <w:sz w:val="20"/>
        </w:rPr>
        <w:t>compétences;</w:t>
      </w:r>
    </w:p>
    <w:p>
      <w:pPr>
        <w:pStyle w:val="Paragraphedeliste"/>
        <w:numPr>
          <w:ilvl w:val="2"/>
          <w:numId w:val="20"/>
        </w:numPr>
        <w:tabs>
          <w:tab w:val="left" w:pos="1841"/>
        </w:tabs>
        <w:spacing w:before="119"/>
        <w:ind w:left="1841" w:hanging="568"/>
        <w:rPr>
          <w:sz w:val="18"/>
        </w:rPr>
      </w:pPr>
      <w:proofErr w:type="gramStart"/>
      <w:r>
        <w:rPr>
          <w:sz w:val="20"/>
        </w:rPr>
        <w:t>emploi</w:t>
      </w:r>
      <w:proofErr w:type="gramEnd"/>
      <w:r>
        <w:rPr>
          <w:spacing w:val="-8"/>
          <w:sz w:val="20"/>
        </w:rPr>
        <w:t xml:space="preserve"> </w:t>
      </w:r>
      <w:r>
        <w:rPr>
          <w:sz w:val="20"/>
        </w:rPr>
        <w:t>et</w:t>
      </w:r>
      <w:r>
        <w:rPr>
          <w:spacing w:val="-6"/>
          <w:sz w:val="20"/>
        </w:rPr>
        <w:t xml:space="preserve"> </w:t>
      </w:r>
      <w:r>
        <w:rPr>
          <w:sz w:val="20"/>
        </w:rPr>
        <w:t>inclusion</w:t>
      </w:r>
      <w:r>
        <w:rPr>
          <w:spacing w:val="-7"/>
          <w:sz w:val="20"/>
        </w:rPr>
        <w:t xml:space="preserve"> </w:t>
      </w:r>
      <w:r>
        <w:rPr>
          <w:sz w:val="20"/>
        </w:rPr>
        <w:t>des</w:t>
      </w:r>
      <w:r>
        <w:rPr>
          <w:spacing w:val="-4"/>
          <w:sz w:val="20"/>
        </w:rPr>
        <w:t xml:space="preserve"> </w:t>
      </w:r>
      <w:r>
        <w:rPr>
          <w:rFonts w:ascii="Arial" w:hAnsi="Arial"/>
          <w:b/>
          <w:sz w:val="20"/>
        </w:rPr>
        <w:t>personnes</w:t>
      </w:r>
      <w:r>
        <w:rPr>
          <w:rFonts w:ascii="Arial" w:hAnsi="Arial"/>
          <w:b/>
          <w:spacing w:val="-8"/>
          <w:sz w:val="20"/>
        </w:rPr>
        <w:t xml:space="preserve"> </w:t>
      </w:r>
      <w:r>
        <w:rPr>
          <w:rFonts w:ascii="Arial" w:hAnsi="Arial"/>
          <w:b/>
          <w:spacing w:val="-2"/>
          <w:sz w:val="20"/>
        </w:rPr>
        <w:t>handicapées</w:t>
      </w:r>
      <w:r>
        <w:rPr>
          <w:spacing w:val="-2"/>
          <w:sz w:val="20"/>
        </w:rPr>
        <w:t>;</w:t>
      </w:r>
    </w:p>
    <w:p>
      <w:pPr>
        <w:pStyle w:val="Paragraphedeliste"/>
        <w:numPr>
          <w:ilvl w:val="2"/>
          <w:numId w:val="20"/>
        </w:numPr>
        <w:tabs>
          <w:tab w:val="left" w:pos="1841"/>
        </w:tabs>
        <w:spacing w:before="123"/>
        <w:ind w:left="1841" w:hanging="568"/>
        <w:rPr>
          <w:sz w:val="18"/>
        </w:rPr>
      </w:pPr>
      <w:proofErr w:type="gramStart"/>
      <w:r>
        <w:rPr>
          <w:sz w:val="20"/>
        </w:rPr>
        <w:t>mesures</w:t>
      </w:r>
      <w:proofErr w:type="gramEnd"/>
      <w:r>
        <w:rPr>
          <w:spacing w:val="-5"/>
          <w:sz w:val="20"/>
        </w:rPr>
        <w:t xml:space="preserve"> </w:t>
      </w:r>
      <w:r>
        <w:rPr>
          <w:sz w:val="20"/>
        </w:rPr>
        <w:t>de</w:t>
      </w:r>
      <w:r>
        <w:rPr>
          <w:spacing w:val="-8"/>
          <w:sz w:val="20"/>
        </w:rPr>
        <w:t xml:space="preserve"> </w:t>
      </w:r>
      <w:r>
        <w:rPr>
          <w:sz w:val="20"/>
        </w:rPr>
        <w:t>lutte</w:t>
      </w:r>
      <w:r>
        <w:rPr>
          <w:spacing w:val="-7"/>
          <w:sz w:val="20"/>
        </w:rPr>
        <w:t xml:space="preserve"> </w:t>
      </w:r>
      <w:r>
        <w:rPr>
          <w:sz w:val="20"/>
        </w:rPr>
        <w:t>contre</w:t>
      </w:r>
      <w:r>
        <w:rPr>
          <w:spacing w:val="-5"/>
          <w:sz w:val="20"/>
        </w:rPr>
        <w:t xml:space="preserve"> </w:t>
      </w:r>
      <w:r>
        <w:rPr>
          <w:sz w:val="20"/>
        </w:rPr>
        <w:t>la</w:t>
      </w:r>
      <w:r>
        <w:rPr>
          <w:spacing w:val="-5"/>
          <w:sz w:val="20"/>
        </w:rPr>
        <w:t xml:space="preserve"> </w:t>
      </w:r>
      <w:r>
        <w:rPr>
          <w:sz w:val="20"/>
        </w:rPr>
        <w:t>violence</w:t>
      </w:r>
      <w:r>
        <w:rPr>
          <w:spacing w:val="-6"/>
          <w:sz w:val="20"/>
        </w:rPr>
        <w:t xml:space="preserve"> </w:t>
      </w:r>
      <w:r>
        <w:rPr>
          <w:sz w:val="20"/>
        </w:rPr>
        <w:t>et</w:t>
      </w:r>
      <w:r>
        <w:rPr>
          <w:spacing w:val="-5"/>
          <w:sz w:val="20"/>
        </w:rPr>
        <w:t xml:space="preserve"> </w:t>
      </w:r>
      <w:r>
        <w:rPr>
          <w:sz w:val="20"/>
        </w:rPr>
        <w:t>le</w:t>
      </w:r>
      <w:r>
        <w:rPr>
          <w:spacing w:val="-1"/>
          <w:sz w:val="20"/>
        </w:rPr>
        <w:t xml:space="preserve"> </w:t>
      </w:r>
      <w:r>
        <w:rPr>
          <w:rFonts w:ascii="Arial" w:hAnsi="Arial"/>
          <w:b/>
          <w:i/>
          <w:sz w:val="20"/>
        </w:rPr>
        <w:t>harcèlement</w:t>
      </w:r>
      <w:r>
        <w:rPr>
          <w:rFonts w:ascii="Arial" w:hAnsi="Arial"/>
          <w:b/>
          <w:i/>
          <w:spacing w:val="-3"/>
          <w:sz w:val="20"/>
        </w:rPr>
        <w:t xml:space="preserve"> </w:t>
      </w:r>
      <w:r>
        <w:rPr>
          <w:sz w:val="20"/>
        </w:rPr>
        <w:t>sur</w:t>
      </w:r>
      <w:r>
        <w:rPr>
          <w:spacing w:val="-7"/>
          <w:sz w:val="20"/>
        </w:rPr>
        <w:t xml:space="preserve"> </w:t>
      </w:r>
      <w:r>
        <w:rPr>
          <w:sz w:val="20"/>
        </w:rPr>
        <w:t>le</w:t>
      </w:r>
      <w:r>
        <w:rPr>
          <w:spacing w:val="-4"/>
          <w:sz w:val="20"/>
        </w:rPr>
        <w:t xml:space="preserve"> </w:t>
      </w:r>
      <w:r>
        <w:rPr>
          <w:sz w:val="20"/>
        </w:rPr>
        <w:t>lieu</w:t>
      </w:r>
      <w:r>
        <w:rPr>
          <w:spacing w:val="-7"/>
          <w:sz w:val="20"/>
        </w:rPr>
        <w:t xml:space="preserve"> </w:t>
      </w:r>
      <w:r>
        <w:rPr>
          <w:sz w:val="20"/>
        </w:rPr>
        <w:t>de</w:t>
      </w:r>
      <w:r>
        <w:rPr>
          <w:spacing w:val="-6"/>
          <w:sz w:val="20"/>
        </w:rPr>
        <w:t xml:space="preserve"> </w:t>
      </w:r>
      <w:r>
        <w:rPr>
          <w:sz w:val="20"/>
        </w:rPr>
        <w:t>travail;</w:t>
      </w:r>
      <w:r>
        <w:rPr>
          <w:spacing w:val="-5"/>
          <w:sz w:val="20"/>
        </w:rPr>
        <w:t xml:space="preserve"> et</w:t>
      </w:r>
    </w:p>
    <w:p>
      <w:pPr>
        <w:pStyle w:val="Paragraphedeliste"/>
        <w:numPr>
          <w:ilvl w:val="2"/>
          <w:numId w:val="20"/>
        </w:numPr>
        <w:tabs>
          <w:tab w:val="left" w:pos="1841"/>
        </w:tabs>
        <w:ind w:left="1841" w:hanging="568"/>
        <w:rPr>
          <w:sz w:val="18"/>
        </w:rPr>
      </w:pPr>
      <w:proofErr w:type="gramStart"/>
      <w:r>
        <w:rPr>
          <w:spacing w:val="-2"/>
          <w:sz w:val="20"/>
        </w:rPr>
        <w:t>diversité;</w:t>
      </w:r>
      <w:proofErr w:type="gramEnd"/>
    </w:p>
    <w:p>
      <w:pPr>
        <w:pStyle w:val="Paragraphedeliste"/>
        <w:numPr>
          <w:ilvl w:val="1"/>
          <w:numId w:val="20"/>
        </w:numPr>
        <w:tabs>
          <w:tab w:val="left" w:pos="1273"/>
        </w:tabs>
        <w:spacing w:before="145"/>
        <w:rPr>
          <w:sz w:val="20"/>
        </w:rPr>
      </w:pPr>
      <w:proofErr w:type="gramStart"/>
      <w:r>
        <w:rPr>
          <w:sz w:val="20"/>
        </w:rPr>
        <w:t>autres</w:t>
      </w:r>
      <w:proofErr w:type="gramEnd"/>
      <w:r>
        <w:rPr>
          <w:spacing w:val="-5"/>
          <w:sz w:val="20"/>
        </w:rPr>
        <w:t xml:space="preserve"> </w:t>
      </w:r>
      <w:r>
        <w:rPr>
          <w:sz w:val="20"/>
        </w:rPr>
        <w:t>droits</w:t>
      </w:r>
      <w:r>
        <w:rPr>
          <w:spacing w:val="-5"/>
          <w:sz w:val="20"/>
        </w:rPr>
        <w:t xml:space="preserve"> </w:t>
      </w:r>
      <w:r>
        <w:rPr>
          <w:sz w:val="20"/>
        </w:rPr>
        <w:t>liés</w:t>
      </w:r>
      <w:r>
        <w:rPr>
          <w:spacing w:val="-5"/>
          <w:sz w:val="20"/>
        </w:rPr>
        <w:t xml:space="preserve"> </w:t>
      </w:r>
      <w:r>
        <w:rPr>
          <w:sz w:val="20"/>
        </w:rPr>
        <w:t>au</w:t>
      </w:r>
      <w:r>
        <w:rPr>
          <w:spacing w:val="-6"/>
          <w:sz w:val="20"/>
        </w:rPr>
        <w:t xml:space="preserve"> </w:t>
      </w:r>
      <w:r>
        <w:rPr>
          <w:sz w:val="20"/>
        </w:rPr>
        <w:t>travail,</w:t>
      </w:r>
      <w:r>
        <w:rPr>
          <w:spacing w:val="-4"/>
          <w:sz w:val="20"/>
        </w:rPr>
        <w:t xml:space="preserve"> </w:t>
      </w:r>
      <w:r>
        <w:rPr>
          <w:sz w:val="20"/>
        </w:rPr>
        <w:t>y</w:t>
      </w:r>
      <w:r>
        <w:rPr>
          <w:spacing w:val="-9"/>
          <w:sz w:val="20"/>
        </w:rPr>
        <w:t xml:space="preserve"> </w:t>
      </w:r>
      <w:r>
        <w:rPr>
          <w:sz w:val="20"/>
        </w:rPr>
        <w:t>compris</w:t>
      </w:r>
      <w:r>
        <w:rPr>
          <w:spacing w:val="-5"/>
          <w:sz w:val="20"/>
        </w:rPr>
        <w:t xml:space="preserve"> </w:t>
      </w:r>
      <w:r>
        <w:rPr>
          <w:sz w:val="20"/>
        </w:rPr>
        <w:t>ceux</w:t>
      </w:r>
      <w:r>
        <w:rPr>
          <w:spacing w:val="-5"/>
          <w:sz w:val="20"/>
        </w:rPr>
        <w:t xml:space="preserve"> </w:t>
      </w:r>
      <w:r>
        <w:rPr>
          <w:sz w:val="20"/>
        </w:rPr>
        <w:t>qui</w:t>
      </w:r>
      <w:r>
        <w:rPr>
          <w:spacing w:val="-7"/>
          <w:sz w:val="20"/>
        </w:rPr>
        <w:t xml:space="preserve"> </w:t>
      </w:r>
      <w:r>
        <w:rPr>
          <w:spacing w:val="-2"/>
          <w:sz w:val="20"/>
        </w:rPr>
        <w:t>concernent:</w:t>
      </w:r>
    </w:p>
    <w:p>
      <w:pPr>
        <w:pStyle w:val="Paragraphedeliste"/>
        <w:numPr>
          <w:ilvl w:val="2"/>
          <w:numId w:val="20"/>
        </w:numPr>
        <w:tabs>
          <w:tab w:val="left" w:pos="1841"/>
        </w:tabs>
        <w:spacing w:before="144"/>
        <w:ind w:left="1841" w:hanging="568"/>
        <w:rPr>
          <w:sz w:val="20"/>
        </w:rPr>
      </w:pPr>
      <w:proofErr w:type="gramStart"/>
      <w:r>
        <w:rPr>
          <w:sz w:val="20"/>
        </w:rPr>
        <w:t>travail</w:t>
      </w:r>
      <w:proofErr w:type="gramEnd"/>
      <w:r>
        <w:rPr>
          <w:spacing w:val="-7"/>
          <w:sz w:val="20"/>
        </w:rPr>
        <w:t xml:space="preserve"> </w:t>
      </w:r>
      <w:r>
        <w:rPr>
          <w:sz w:val="20"/>
        </w:rPr>
        <w:t>des</w:t>
      </w:r>
      <w:r>
        <w:rPr>
          <w:spacing w:val="-7"/>
          <w:sz w:val="20"/>
        </w:rPr>
        <w:t xml:space="preserve"> </w:t>
      </w:r>
      <w:r>
        <w:rPr>
          <w:spacing w:val="-2"/>
          <w:sz w:val="20"/>
        </w:rPr>
        <w:t>enfants;</w:t>
      </w:r>
    </w:p>
    <w:p>
      <w:pPr>
        <w:pStyle w:val="Paragraphedeliste"/>
        <w:numPr>
          <w:ilvl w:val="2"/>
          <w:numId w:val="20"/>
        </w:numPr>
        <w:tabs>
          <w:tab w:val="left" w:pos="1841"/>
        </w:tabs>
        <w:spacing w:before="118"/>
        <w:ind w:left="1841" w:hanging="568"/>
        <w:rPr>
          <w:sz w:val="20"/>
        </w:rPr>
      </w:pPr>
      <w:proofErr w:type="gramStart"/>
      <w:r>
        <w:rPr>
          <w:rFonts w:ascii="Arial" w:hAnsi="Arial"/>
          <w:b/>
          <w:i/>
          <w:sz w:val="20"/>
        </w:rPr>
        <w:t>travail</w:t>
      </w:r>
      <w:proofErr w:type="gramEnd"/>
      <w:r>
        <w:rPr>
          <w:rFonts w:ascii="Arial" w:hAnsi="Arial"/>
          <w:b/>
          <w:i/>
          <w:spacing w:val="-9"/>
          <w:sz w:val="20"/>
        </w:rPr>
        <w:t xml:space="preserve"> </w:t>
      </w:r>
      <w:r>
        <w:rPr>
          <w:rFonts w:ascii="Arial" w:hAnsi="Arial"/>
          <w:b/>
          <w:i/>
          <w:spacing w:val="-2"/>
          <w:sz w:val="20"/>
        </w:rPr>
        <w:t>forcé</w:t>
      </w:r>
      <w:r>
        <w:rPr>
          <w:spacing w:val="-2"/>
          <w:sz w:val="20"/>
        </w:rPr>
        <w:t>;</w:t>
      </w:r>
    </w:p>
    <w:p>
      <w:pPr>
        <w:pStyle w:val="Paragraphedeliste"/>
        <w:numPr>
          <w:ilvl w:val="2"/>
          <w:numId w:val="20"/>
        </w:numPr>
        <w:tabs>
          <w:tab w:val="left" w:pos="1841"/>
        </w:tabs>
        <w:ind w:left="1841" w:hanging="568"/>
        <w:rPr>
          <w:sz w:val="20"/>
        </w:rPr>
      </w:pPr>
      <w:proofErr w:type="gramStart"/>
      <w:r>
        <w:rPr>
          <w:sz w:val="20"/>
        </w:rPr>
        <w:t>logement</w:t>
      </w:r>
      <w:proofErr w:type="gramEnd"/>
      <w:r>
        <w:rPr>
          <w:spacing w:val="-12"/>
          <w:sz w:val="20"/>
        </w:rPr>
        <w:t xml:space="preserve"> </w:t>
      </w:r>
      <w:r>
        <w:rPr>
          <w:sz w:val="20"/>
        </w:rPr>
        <w:t>adéquat;</w:t>
      </w:r>
      <w:r>
        <w:rPr>
          <w:spacing w:val="-10"/>
          <w:sz w:val="20"/>
        </w:rPr>
        <w:t xml:space="preserve"> </w:t>
      </w:r>
      <w:r>
        <w:rPr>
          <w:spacing w:val="-5"/>
          <w:sz w:val="20"/>
        </w:rPr>
        <w:t>et</w:t>
      </w:r>
    </w:p>
    <w:p>
      <w:pPr>
        <w:pStyle w:val="Paragraphedeliste"/>
        <w:numPr>
          <w:ilvl w:val="2"/>
          <w:numId w:val="20"/>
        </w:numPr>
        <w:tabs>
          <w:tab w:val="left" w:pos="1841"/>
        </w:tabs>
        <w:spacing w:before="121"/>
        <w:ind w:left="1841" w:hanging="568"/>
        <w:rPr>
          <w:sz w:val="20"/>
        </w:rPr>
      </w:pPr>
      <w:proofErr w:type="gramStart"/>
      <w:r>
        <w:rPr>
          <w:sz w:val="20"/>
        </w:rPr>
        <w:t>protection</w:t>
      </w:r>
      <w:proofErr w:type="gramEnd"/>
      <w:r>
        <w:rPr>
          <w:spacing w:val="-7"/>
          <w:sz w:val="20"/>
        </w:rPr>
        <w:t xml:space="preserve"> </w:t>
      </w:r>
      <w:r>
        <w:rPr>
          <w:sz w:val="20"/>
        </w:rPr>
        <w:t>de</w:t>
      </w:r>
      <w:r>
        <w:rPr>
          <w:spacing w:val="-4"/>
          <w:sz w:val="20"/>
        </w:rPr>
        <w:t xml:space="preserve"> </w:t>
      </w:r>
      <w:r>
        <w:rPr>
          <w:sz w:val="20"/>
        </w:rPr>
        <w:t>la</w:t>
      </w:r>
      <w:r>
        <w:rPr>
          <w:spacing w:val="-4"/>
          <w:sz w:val="20"/>
        </w:rPr>
        <w:t xml:space="preserve"> </w:t>
      </w:r>
      <w:r>
        <w:rPr>
          <w:sz w:val="20"/>
        </w:rPr>
        <w:t>vie</w:t>
      </w:r>
      <w:r>
        <w:rPr>
          <w:spacing w:val="-6"/>
          <w:sz w:val="20"/>
        </w:rPr>
        <w:t xml:space="preserve"> </w:t>
      </w:r>
      <w:r>
        <w:rPr>
          <w:spacing w:val="-2"/>
          <w:sz w:val="20"/>
        </w:rPr>
        <w:t>privée.</w:t>
      </w:r>
    </w:p>
    <w:p>
      <w:pPr>
        <w:rPr>
          <w:sz w:val="20"/>
        </w:rPr>
        <w:sectPr>
          <w:pgSz w:w="11910" w:h="16840"/>
          <w:pgMar w:top="1340" w:right="1280" w:bottom="1200" w:left="1300" w:header="0" w:footer="1008" w:gutter="0"/>
          <w:cols w:space="720"/>
        </w:sectPr>
      </w:pPr>
    </w:p>
    <w:p>
      <w:pPr>
        <w:pStyle w:val="Paragraphedeliste"/>
        <w:numPr>
          <w:ilvl w:val="0"/>
          <w:numId w:val="20"/>
        </w:numPr>
        <w:tabs>
          <w:tab w:val="left" w:pos="704"/>
          <w:tab w:val="left" w:pos="706"/>
        </w:tabs>
        <w:spacing w:before="81"/>
        <w:ind w:right="374"/>
        <w:jc w:val="both"/>
        <w:rPr>
          <w:sz w:val="20"/>
        </w:rPr>
      </w:pPr>
      <w:r>
        <w:rPr>
          <w:sz w:val="20"/>
        </w:rPr>
        <w:lastRenderedPageBreak/>
        <w:t xml:space="preserve">La présente norme exige également d’expliquer la manière dont ces </w:t>
      </w:r>
      <w:r>
        <w:rPr>
          <w:rFonts w:ascii="Arial" w:hAnsi="Arial"/>
          <w:b/>
          <w:i/>
          <w:sz w:val="20"/>
        </w:rPr>
        <w:t>incidences</w:t>
      </w:r>
      <w:r>
        <w:rPr>
          <w:sz w:val="20"/>
        </w:rPr>
        <w:t xml:space="preserve">, ainsi que les </w:t>
      </w:r>
      <w:r>
        <w:rPr>
          <w:rFonts w:ascii="Arial" w:hAnsi="Arial"/>
          <w:b/>
          <w:i/>
          <w:sz w:val="20"/>
        </w:rPr>
        <w:t xml:space="preserve">dépendances </w:t>
      </w:r>
      <w:r>
        <w:rPr>
          <w:sz w:val="20"/>
        </w:rPr>
        <w:t xml:space="preserve">de l’entreprise à l’égard de </w:t>
      </w:r>
      <w:r>
        <w:rPr>
          <w:rFonts w:ascii="Arial" w:hAnsi="Arial"/>
          <w:b/>
          <w:i/>
          <w:sz w:val="20"/>
        </w:rPr>
        <w:t>ses effectifs</w:t>
      </w:r>
      <w:r>
        <w:rPr>
          <w:sz w:val="20"/>
        </w:rPr>
        <w:t xml:space="preserve">, peuvent créer des </w:t>
      </w:r>
      <w:r>
        <w:rPr>
          <w:rFonts w:ascii="Arial" w:hAnsi="Arial"/>
          <w:b/>
          <w:i/>
          <w:sz w:val="20"/>
        </w:rPr>
        <w:t xml:space="preserve">risques </w:t>
      </w:r>
      <w:r>
        <w:rPr>
          <w:sz w:val="20"/>
        </w:rPr>
        <w:t xml:space="preserve">ou </w:t>
      </w:r>
      <w:r>
        <w:rPr>
          <w:rFonts w:ascii="Arial" w:hAnsi="Arial"/>
          <w:b/>
          <w:i/>
          <w:sz w:val="20"/>
        </w:rPr>
        <w:t>opportunités</w:t>
      </w:r>
      <w:r>
        <w:rPr>
          <w:rFonts w:ascii="Arial" w:hAnsi="Arial"/>
          <w:b/>
          <w:i/>
          <w:spacing w:val="-2"/>
          <w:sz w:val="20"/>
        </w:rPr>
        <w:t xml:space="preserve"> </w:t>
      </w:r>
      <w:r>
        <w:rPr>
          <w:sz w:val="20"/>
        </w:rPr>
        <w:t>importants</w:t>
      </w:r>
      <w:r>
        <w:rPr>
          <w:spacing w:val="-3"/>
          <w:sz w:val="20"/>
        </w:rPr>
        <w:t xml:space="preserve"> </w:t>
      </w:r>
      <w:r>
        <w:rPr>
          <w:sz w:val="20"/>
        </w:rPr>
        <w:t>pour</w:t>
      </w:r>
      <w:r>
        <w:rPr>
          <w:spacing w:val="-3"/>
          <w:sz w:val="20"/>
        </w:rPr>
        <w:t xml:space="preserve"> </w:t>
      </w:r>
      <w:r>
        <w:rPr>
          <w:sz w:val="20"/>
        </w:rPr>
        <w:t>l’entreprise.</w:t>
      </w:r>
      <w:r>
        <w:rPr>
          <w:spacing w:val="-2"/>
          <w:sz w:val="20"/>
        </w:rPr>
        <w:t xml:space="preserve"> </w:t>
      </w:r>
      <w:r>
        <w:rPr>
          <w:sz w:val="20"/>
        </w:rPr>
        <w:t>Par</w:t>
      </w:r>
      <w:r>
        <w:rPr>
          <w:spacing w:val="-4"/>
          <w:sz w:val="20"/>
        </w:rPr>
        <w:t xml:space="preserve"> </w:t>
      </w:r>
      <w:r>
        <w:rPr>
          <w:sz w:val="20"/>
        </w:rPr>
        <w:t>exemple,</w:t>
      </w:r>
      <w:r>
        <w:rPr>
          <w:spacing w:val="-4"/>
          <w:sz w:val="20"/>
        </w:rPr>
        <w:t xml:space="preserve"> </w:t>
      </w:r>
      <w:r>
        <w:rPr>
          <w:sz w:val="20"/>
        </w:rPr>
        <w:t>en</w:t>
      </w:r>
      <w:r>
        <w:rPr>
          <w:spacing w:val="-4"/>
          <w:sz w:val="20"/>
        </w:rPr>
        <w:t xml:space="preserve"> </w:t>
      </w:r>
      <w:r>
        <w:rPr>
          <w:sz w:val="20"/>
        </w:rPr>
        <w:t>matière</w:t>
      </w:r>
      <w:r>
        <w:rPr>
          <w:spacing w:val="-4"/>
          <w:sz w:val="20"/>
        </w:rPr>
        <w:t xml:space="preserve"> </w:t>
      </w:r>
      <w:r>
        <w:rPr>
          <w:sz w:val="20"/>
        </w:rPr>
        <w:t>d’égalité</w:t>
      </w:r>
      <w:r>
        <w:rPr>
          <w:spacing w:val="-4"/>
          <w:sz w:val="20"/>
        </w:rPr>
        <w:t xml:space="preserve"> </w:t>
      </w:r>
      <w:r>
        <w:rPr>
          <w:sz w:val="20"/>
        </w:rPr>
        <w:t>des</w:t>
      </w:r>
      <w:r>
        <w:rPr>
          <w:spacing w:val="-1"/>
          <w:sz w:val="20"/>
        </w:rPr>
        <w:t xml:space="preserve"> </w:t>
      </w:r>
      <w:r>
        <w:rPr>
          <w:sz w:val="20"/>
        </w:rPr>
        <w:t>chances,</w:t>
      </w:r>
      <w:r>
        <w:rPr>
          <w:spacing w:val="-4"/>
          <w:sz w:val="20"/>
        </w:rPr>
        <w:t xml:space="preserve"> </w:t>
      </w:r>
      <w:r>
        <w:rPr>
          <w:sz w:val="20"/>
        </w:rPr>
        <w:t xml:space="preserve">la </w:t>
      </w:r>
      <w:r>
        <w:rPr>
          <w:rFonts w:ascii="Arial" w:hAnsi="Arial"/>
          <w:b/>
          <w:i/>
          <w:sz w:val="20"/>
        </w:rPr>
        <w:t xml:space="preserve">discrimination </w:t>
      </w:r>
      <w:r>
        <w:rPr>
          <w:sz w:val="20"/>
        </w:rPr>
        <w:t>à l’embauche et à la promotion à l’égard</w:t>
      </w:r>
      <w:r>
        <w:rPr>
          <w:spacing w:val="-1"/>
          <w:sz w:val="20"/>
        </w:rPr>
        <w:t xml:space="preserve"> </w:t>
      </w:r>
      <w:r>
        <w:rPr>
          <w:sz w:val="20"/>
        </w:rPr>
        <w:t>des femmes peut réduire</w:t>
      </w:r>
      <w:r>
        <w:rPr>
          <w:spacing w:val="-1"/>
          <w:sz w:val="20"/>
        </w:rPr>
        <w:t xml:space="preserve"> </w:t>
      </w:r>
      <w:r>
        <w:rPr>
          <w:sz w:val="20"/>
        </w:rPr>
        <w:t xml:space="preserve">l’accès de l’entreprise à une main-d’œuvre qualifiée et nuire à sa réputation. À l’inverse, les politiques visant à accroître la représentation des femmes au sein des effectifs et aux niveaux supérieurs de l’encadrement peuvent avoir des incidences positives, telles que l’expansion de la réserve de main-d’œuvre qualifiée et l’amélioration de l’image de marque de </w:t>
      </w:r>
      <w:r>
        <w:rPr>
          <w:spacing w:val="-2"/>
          <w:sz w:val="20"/>
        </w:rPr>
        <w:t>l’entreprise.</w:t>
      </w:r>
    </w:p>
    <w:p>
      <w:pPr>
        <w:pStyle w:val="Paragraphedeliste"/>
        <w:numPr>
          <w:ilvl w:val="0"/>
          <w:numId w:val="20"/>
        </w:numPr>
        <w:tabs>
          <w:tab w:val="left" w:pos="704"/>
          <w:tab w:val="left" w:pos="706"/>
        </w:tabs>
        <w:spacing w:before="117"/>
        <w:ind w:right="377"/>
        <w:jc w:val="both"/>
        <w:rPr>
          <w:sz w:val="20"/>
        </w:rPr>
      </w:pPr>
      <w:r>
        <w:rPr>
          <w:sz w:val="20"/>
        </w:rPr>
        <w:t xml:space="preserve">La présente norme couvre les </w:t>
      </w:r>
      <w:r>
        <w:rPr>
          <w:rFonts w:ascii="Arial" w:hAnsi="Arial"/>
          <w:b/>
          <w:i/>
          <w:sz w:val="20"/>
        </w:rPr>
        <w:t>effectifs d’une entreprise</w:t>
      </w:r>
      <w:r>
        <w:rPr>
          <w:sz w:val="20"/>
        </w:rPr>
        <w:t xml:space="preserve">, qui s’entend comme incluant à la fois les personnes qui sont dans une relation de travail avec l’entreprise </w:t>
      </w:r>
      <w:proofErr w:type="gramStart"/>
      <w:r>
        <w:rPr>
          <w:sz w:val="20"/>
        </w:rPr>
        <w:t>(«</w:t>
      </w:r>
      <w:r>
        <w:rPr>
          <w:rFonts w:ascii="Arial" w:hAnsi="Arial"/>
          <w:b/>
          <w:i/>
          <w:sz w:val="20"/>
        </w:rPr>
        <w:t>salariés</w:t>
      </w:r>
      <w:proofErr w:type="gramEnd"/>
      <w:r>
        <w:rPr>
          <w:sz w:val="20"/>
        </w:rPr>
        <w:t>») et les personnes qui ne sont pas des salariés qui sont soit des personnes ayant un contrat avec l’entreprise pour fournir de la main-d’œuvre («travailleurs indépendants»), soit des</w:t>
      </w:r>
      <w:r>
        <w:rPr>
          <w:spacing w:val="40"/>
          <w:sz w:val="20"/>
        </w:rPr>
        <w:t xml:space="preserve"> </w:t>
      </w:r>
      <w:r>
        <w:rPr>
          <w:sz w:val="20"/>
        </w:rPr>
        <w:t>personnes fournies par des entreprises exerçant principalement des «activités de travail» (code NACE N78). Voir l’exigence d’application 3 pour des exemples de personnes qui font partie des effectifs de l’entreprise. Les informations à publier en ce qui concerne les travailleurs externes n’affecte pas leur statut au titre du droit du travail applicable.</w:t>
      </w:r>
    </w:p>
    <w:p>
      <w:pPr>
        <w:pStyle w:val="Paragraphedeliste"/>
        <w:numPr>
          <w:ilvl w:val="0"/>
          <w:numId w:val="20"/>
        </w:numPr>
        <w:tabs>
          <w:tab w:val="left" w:pos="704"/>
          <w:tab w:val="left" w:pos="706"/>
        </w:tabs>
        <w:spacing w:before="121"/>
        <w:ind w:right="378"/>
        <w:jc w:val="both"/>
        <w:rPr>
          <w:sz w:val="20"/>
        </w:rPr>
      </w:pPr>
      <w:r>
        <w:rPr>
          <w:sz w:val="20"/>
        </w:rPr>
        <w:t>La</w:t>
      </w:r>
      <w:r>
        <w:rPr>
          <w:spacing w:val="-2"/>
          <w:sz w:val="20"/>
        </w:rPr>
        <w:t xml:space="preserve"> </w:t>
      </w:r>
      <w:r>
        <w:rPr>
          <w:sz w:val="20"/>
        </w:rPr>
        <w:t>présente</w:t>
      </w:r>
      <w:r>
        <w:rPr>
          <w:spacing w:val="-1"/>
          <w:sz w:val="20"/>
        </w:rPr>
        <w:t xml:space="preserve"> </w:t>
      </w:r>
      <w:r>
        <w:rPr>
          <w:sz w:val="20"/>
        </w:rPr>
        <w:t>norme</w:t>
      </w:r>
      <w:r>
        <w:rPr>
          <w:spacing w:val="-1"/>
          <w:sz w:val="20"/>
        </w:rPr>
        <w:t xml:space="preserve"> </w:t>
      </w:r>
      <w:r>
        <w:rPr>
          <w:sz w:val="20"/>
        </w:rPr>
        <w:t>ne</w:t>
      </w:r>
      <w:r>
        <w:rPr>
          <w:spacing w:val="-2"/>
          <w:sz w:val="20"/>
        </w:rPr>
        <w:t xml:space="preserve"> </w:t>
      </w:r>
      <w:r>
        <w:rPr>
          <w:sz w:val="20"/>
        </w:rPr>
        <w:t>couvre</w:t>
      </w:r>
      <w:r>
        <w:rPr>
          <w:spacing w:val="-1"/>
          <w:sz w:val="20"/>
        </w:rPr>
        <w:t xml:space="preserve"> </w:t>
      </w:r>
      <w:r>
        <w:rPr>
          <w:sz w:val="20"/>
        </w:rPr>
        <w:t>pas les travailleurs de</w:t>
      </w:r>
      <w:r>
        <w:rPr>
          <w:spacing w:val="-2"/>
          <w:sz w:val="20"/>
        </w:rPr>
        <w:t xml:space="preserve"> </w:t>
      </w:r>
      <w:r>
        <w:rPr>
          <w:sz w:val="20"/>
        </w:rPr>
        <w:t>la chaîne</w:t>
      </w:r>
      <w:r>
        <w:rPr>
          <w:spacing w:val="-2"/>
          <w:sz w:val="20"/>
        </w:rPr>
        <w:t xml:space="preserve"> </w:t>
      </w:r>
      <w:r>
        <w:rPr>
          <w:sz w:val="20"/>
        </w:rPr>
        <w:t>de</w:t>
      </w:r>
      <w:r>
        <w:rPr>
          <w:spacing w:val="-1"/>
          <w:sz w:val="20"/>
        </w:rPr>
        <w:t xml:space="preserve"> </w:t>
      </w:r>
      <w:r>
        <w:rPr>
          <w:sz w:val="20"/>
        </w:rPr>
        <w:t>valeur en</w:t>
      </w:r>
      <w:r>
        <w:rPr>
          <w:spacing w:val="-2"/>
          <w:sz w:val="20"/>
        </w:rPr>
        <w:t xml:space="preserve"> </w:t>
      </w:r>
      <w:r>
        <w:rPr>
          <w:sz w:val="20"/>
        </w:rPr>
        <w:t>amont</w:t>
      </w:r>
      <w:r>
        <w:rPr>
          <w:spacing w:val="-1"/>
          <w:sz w:val="20"/>
        </w:rPr>
        <w:t xml:space="preserve"> </w:t>
      </w:r>
      <w:r>
        <w:rPr>
          <w:sz w:val="20"/>
        </w:rPr>
        <w:t>ou</w:t>
      </w:r>
      <w:r>
        <w:rPr>
          <w:spacing w:val="-2"/>
          <w:sz w:val="20"/>
        </w:rPr>
        <w:t xml:space="preserve"> </w:t>
      </w:r>
      <w:r>
        <w:rPr>
          <w:sz w:val="20"/>
        </w:rPr>
        <w:t>en</w:t>
      </w:r>
      <w:r>
        <w:rPr>
          <w:spacing w:val="-2"/>
          <w:sz w:val="20"/>
        </w:rPr>
        <w:t xml:space="preserve"> </w:t>
      </w:r>
      <w:r>
        <w:rPr>
          <w:sz w:val="20"/>
        </w:rPr>
        <w:t xml:space="preserve">aval de </w:t>
      </w:r>
      <w:proofErr w:type="gramStart"/>
      <w:r>
        <w:rPr>
          <w:sz w:val="20"/>
        </w:rPr>
        <w:t>l’entreprise;</w:t>
      </w:r>
      <w:proofErr w:type="gramEnd"/>
      <w:r>
        <w:rPr>
          <w:sz w:val="20"/>
        </w:rPr>
        <w:t xml:space="preserve"> ces catégories de travailleurs sont couvertes par ESRS S2 </w:t>
      </w:r>
      <w:r>
        <w:rPr>
          <w:rFonts w:ascii="Arial" w:hAnsi="Arial"/>
          <w:i/>
          <w:sz w:val="20"/>
        </w:rPr>
        <w:t>Travailleurs de la chaîne de valeur</w:t>
      </w:r>
      <w:r>
        <w:rPr>
          <w:sz w:val="20"/>
        </w:rPr>
        <w:t>.</w:t>
      </w:r>
    </w:p>
    <w:p>
      <w:pPr>
        <w:pStyle w:val="Paragraphedeliste"/>
        <w:numPr>
          <w:ilvl w:val="0"/>
          <w:numId w:val="20"/>
        </w:numPr>
        <w:tabs>
          <w:tab w:val="left" w:pos="704"/>
          <w:tab w:val="left" w:pos="706"/>
        </w:tabs>
        <w:spacing w:before="124"/>
        <w:ind w:right="374"/>
        <w:jc w:val="both"/>
        <w:rPr>
          <w:sz w:val="20"/>
        </w:rPr>
      </w:pPr>
      <w:r>
        <w:rPr>
          <w:sz w:val="20"/>
        </w:rPr>
        <w:t xml:space="preserve">La norme impose aux entreprises de décrire leur </w:t>
      </w:r>
      <w:r>
        <w:rPr>
          <w:rFonts w:ascii="Arial" w:hAnsi="Arial"/>
          <w:b/>
          <w:i/>
          <w:sz w:val="20"/>
        </w:rPr>
        <w:t>propre main-d’œuvre</w:t>
      </w:r>
      <w:r>
        <w:rPr>
          <w:sz w:val="20"/>
        </w:rPr>
        <w:t xml:space="preserve">, y compris les principales caractéristiques des </w:t>
      </w:r>
      <w:r>
        <w:rPr>
          <w:rFonts w:ascii="Arial" w:hAnsi="Arial"/>
          <w:b/>
          <w:i/>
          <w:sz w:val="20"/>
        </w:rPr>
        <w:t xml:space="preserve">salariés </w:t>
      </w:r>
      <w:r>
        <w:rPr>
          <w:sz w:val="20"/>
        </w:rPr>
        <w:t xml:space="preserve">et des non-salariés qui en font partie. Cette description permet aux </w:t>
      </w:r>
      <w:r>
        <w:rPr>
          <w:rFonts w:ascii="Arial" w:hAnsi="Arial"/>
          <w:b/>
          <w:i/>
          <w:sz w:val="20"/>
        </w:rPr>
        <w:t xml:space="preserve">utilisateurs </w:t>
      </w:r>
      <w:r>
        <w:rPr>
          <w:sz w:val="20"/>
        </w:rPr>
        <w:t xml:space="preserve">de comprendre la structure des </w:t>
      </w:r>
      <w:r>
        <w:rPr>
          <w:rFonts w:ascii="Arial" w:hAnsi="Arial"/>
          <w:b/>
          <w:i/>
          <w:sz w:val="20"/>
        </w:rPr>
        <w:t xml:space="preserve">effectifs </w:t>
      </w:r>
      <w:r>
        <w:rPr>
          <w:sz w:val="20"/>
        </w:rPr>
        <w:t xml:space="preserve">de l’entreprise et les aide à contextualiser les informations fournies dans le cadre d’autres obligations de </w:t>
      </w:r>
      <w:r>
        <w:rPr>
          <w:spacing w:val="-2"/>
          <w:sz w:val="20"/>
        </w:rPr>
        <w:t>publication.</w:t>
      </w:r>
    </w:p>
    <w:p>
      <w:pPr>
        <w:pStyle w:val="Paragraphedeliste"/>
        <w:numPr>
          <w:ilvl w:val="0"/>
          <w:numId w:val="20"/>
        </w:numPr>
        <w:tabs>
          <w:tab w:val="left" w:pos="704"/>
          <w:tab w:val="left" w:pos="706"/>
        </w:tabs>
        <w:ind w:right="375"/>
        <w:jc w:val="both"/>
        <w:rPr>
          <w:sz w:val="20"/>
        </w:rPr>
      </w:pPr>
      <w:r>
        <w:rPr>
          <w:sz w:val="20"/>
        </w:rPr>
        <w:t xml:space="preserve">L’objectif de la norme est également de permettre aux </w:t>
      </w:r>
      <w:r>
        <w:rPr>
          <w:rFonts w:ascii="Arial" w:hAnsi="Arial"/>
          <w:b/>
          <w:i/>
          <w:sz w:val="20"/>
        </w:rPr>
        <w:t xml:space="preserve">utilisateurs </w:t>
      </w:r>
      <w:r>
        <w:rPr>
          <w:sz w:val="20"/>
        </w:rPr>
        <w:t>de comprendre dans quelle mesure l’entreprise aligne ou respecte les instruments et conventions internationaux</w:t>
      </w:r>
      <w:r>
        <w:rPr>
          <w:spacing w:val="40"/>
          <w:sz w:val="20"/>
        </w:rPr>
        <w:t xml:space="preserve"> </w:t>
      </w:r>
      <w:r>
        <w:rPr>
          <w:sz w:val="20"/>
        </w:rPr>
        <w:t>et européens relatifs aux droits de l’homme, y compris la charte internationale des droits de l’homme, les principes directeurs des Nations unies relatifs aux entreprises et aux droits de l’homme</w:t>
      </w:r>
      <w:r>
        <w:rPr>
          <w:spacing w:val="-2"/>
          <w:sz w:val="20"/>
        </w:rPr>
        <w:t xml:space="preserve"> </w:t>
      </w:r>
      <w:r>
        <w:rPr>
          <w:sz w:val="20"/>
        </w:rPr>
        <w:t>et</w:t>
      </w:r>
      <w:r>
        <w:rPr>
          <w:spacing w:val="-2"/>
          <w:sz w:val="20"/>
        </w:rPr>
        <w:t xml:space="preserve"> </w:t>
      </w:r>
      <w:r>
        <w:rPr>
          <w:sz w:val="20"/>
        </w:rPr>
        <w:t>les</w:t>
      </w:r>
      <w:r>
        <w:rPr>
          <w:spacing w:val="-1"/>
          <w:sz w:val="20"/>
        </w:rPr>
        <w:t xml:space="preserve"> </w:t>
      </w:r>
      <w:r>
        <w:rPr>
          <w:sz w:val="20"/>
        </w:rPr>
        <w:t>principes</w:t>
      </w:r>
      <w:r>
        <w:rPr>
          <w:spacing w:val="-1"/>
          <w:sz w:val="20"/>
        </w:rPr>
        <w:t xml:space="preserve"> </w:t>
      </w:r>
      <w:r>
        <w:rPr>
          <w:sz w:val="20"/>
        </w:rPr>
        <w:t>directeurs</w:t>
      </w:r>
      <w:r>
        <w:rPr>
          <w:spacing w:val="-1"/>
          <w:sz w:val="20"/>
        </w:rPr>
        <w:t xml:space="preserve"> </w:t>
      </w:r>
      <w:r>
        <w:rPr>
          <w:sz w:val="20"/>
        </w:rPr>
        <w:t>de</w:t>
      </w:r>
      <w:r>
        <w:rPr>
          <w:spacing w:val="-3"/>
          <w:sz w:val="20"/>
        </w:rPr>
        <w:t xml:space="preserve"> </w:t>
      </w:r>
      <w:r>
        <w:rPr>
          <w:sz w:val="20"/>
        </w:rPr>
        <w:t>l’OCDE</w:t>
      </w:r>
      <w:r>
        <w:rPr>
          <w:spacing w:val="-2"/>
          <w:sz w:val="20"/>
        </w:rPr>
        <w:t xml:space="preserve"> </w:t>
      </w:r>
      <w:r>
        <w:rPr>
          <w:sz w:val="20"/>
        </w:rPr>
        <w:t>à l’intention</w:t>
      </w:r>
      <w:r>
        <w:rPr>
          <w:spacing w:val="-3"/>
          <w:sz w:val="20"/>
        </w:rPr>
        <w:t xml:space="preserve"> </w:t>
      </w:r>
      <w:r>
        <w:rPr>
          <w:sz w:val="20"/>
        </w:rPr>
        <w:t>des</w:t>
      </w:r>
      <w:r>
        <w:rPr>
          <w:spacing w:val="-1"/>
          <w:sz w:val="20"/>
        </w:rPr>
        <w:t xml:space="preserve"> </w:t>
      </w:r>
      <w:r>
        <w:rPr>
          <w:sz w:val="20"/>
        </w:rPr>
        <w:t>entreprises</w:t>
      </w:r>
      <w:r>
        <w:rPr>
          <w:spacing w:val="-1"/>
          <w:sz w:val="20"/>
        </w:rPr>
        <w:t xml:space="preserve"> </w:t>
      </w:r>
      <w:r>
        <w:rPr>
          <w:sz w:val="20"/>
        </w:rPr>
        <w:t>multinationales,</w:t>
      </w:r>
      <w:r>
        <w:rPr>
          <w:spacing w:val="-2"/>
          <w:sz w:val="20"/>
        </w:rPr>
        <w:t xml:space="preserve"> </w:t>
      </w:r>
      <w:r>
        <w:rPr>
          <w:sz w:val="20"/>
        </w:rPr>
        <w:t>la déclaration de l’Organisation internationale du travail relative aux principes et droits fondamentaux au travail et les conventions fondamentales de l’OIT, la convention des Nations unies relative aux personnes handicapées, la convention européenne des droits de l’homme,</w:t>
      </w:r>
      <w:r>
        <w:rPr>
          <w:spacing w:val="-2"/>
          <w:sz w:val="20"/>
        </w:rPr>
        <w:t xml:space="preserve"> </w:t>
      </w:r>
      <w:r>
        <w:rPr>
          <w:sz w:val="20"/>
        </w:rPr>
        <w:t>la</w:t>
      </w:r>
      <w:r>
        <w:rPr>
          <w:spacing w:val="-2"/>
          <w:sz w:val="20"/>
        </w:rPr>
        <w:t xml:space="preserve"> </w:t>
      </w:r>
      <w:r>
        <w:rPr>
          <w:sz w:val="20"/>
        </w:rPr>
        <w:t>charte sociale européenne</w:t>
      </w:r>
      <w:r>
        <w:rPr>
          <w:spacing w:val="-2"/>
          <w:sz w:val="20"/>
        </w:rPr>
        <w:t xml:space="preserve"> </w:t>
      </w:r>
      <w:r>
        <w:rPr>
          <w:sz w:val="20"/>
        </w:rPr>
        <w:t>révisée, la charte</w:t>
      </w:r>
      <w:r>
        <w:rPr>
          <w:spacing w:val="-2"/>
          <w:sz w:val="20"/>
        </w:rPr>
        <w:t xml:space="preserve"> </w:t>
      </w:r>
      <w:r>
        <w:rPr>
          <w:sz w:val="20"/>
        </w:rPr>
        <w:t>des droits</w:t>
      </w:r>
      <w:r>
        <w:rPr>
          <w:spacing w:val="-1"/>
          <w:sz w:val="20"/>
        </w:rPr>
        <w:t xml:space="preserve"> </w:t>
      </w:r>
      <w:r>
        <w:rPr>
          <w:sz w:val="20"/>
        </w:rPr>
        <w:t>fondamentaux</w:t>
      </w:r>
      <w:r>
        <w:rPr>
          <w:spacing w:val="-1"/>
          <w:sz w:val="20"/>
        </w:rPr>
        <w:t xml:space="preserve"> </w:t>
      </w:r>
      <w:r>
        <w:rPr>
          <w:sz w:val="20"/>
        </w:rPr>
        <w:t xml:space="preserve">de l’Union européenne, les priorités </w:t>
      </w:r>
      <w:r>
        <w:rPr>
          <w:rFonts w:ascii="Arial" w:hAnsi="Arial"/>
          <w:b/>
          <w:i/>
          <w:sz w:val="20"/>
        </w:rPr>
        <w:t xml:space="preserve">politiques </w:t>
      </w:r>
      <w:r>
        <w:rPr>
          <w:sz w:val="20"/>
        </w:rPr>
        <w:t>de l’UE définies par le socle européen des droits</w:t>
      </w:r>
      <w:r>
        <w:rPr>
          <w:spacing w:val="40"/>
          <w:sz w:val="20"/>
        </w:rPr>
        <w:t xml:space="preserve"> </w:t>
      </w:r>
      <w:r>
        <w:rPr>
          <w:sz w:val="20"/>
        </w:rPr>
        <w:t>sociaux et la législation de l’UE, y compris l’acquis de l’UE en matière de droit du travail.</w:t>
      </w:r>
    </w:p>
    <w:p>
      <w:pPr>
        <w:tabs>
          <w:tab w:val="left" w:pos="9008"/>
        </w:tabs>
        <w:spacing w:before="118"/>
        <w:ind w:left="140"/>
        <w:rPr>
          <w:rFonts w:ascii="Arial" w:hAnsi="Arial"/>
          <w:b/>
          <w:sz w:val="24"/>
        </w:rPr>
      </w:pPr>
      <w:bookmarkStart w:id="0" w:name="Interaction_avec_d’autres_ESRS"/>
      <w:bookmarkEnd w:id="0"/>
      <w:r>
        <w:rPr>
          <w:rFonts w:ascii="Arial" w:hAnsi="Arial"/>
          <w:b/>
          <w:sz w:val="24"/>
          <w:u w:val="single"/>
        </w:rPr>
        <w:t>Interaction</w:t>
      </w:r>
      <w:r>
        <w:rPr>
          <w:rFonts w:ascii="Arial" w:hAnsi="Arial"/>
          <w:b/>
          <w:spacing w:val="-5"/>
          <w:sz w:val="24"/>
          <w:u w:val="single"/>
        </w:rPr>
        <w:t xml:space="preserve"> </w:t>
      </w:r>
      <w:r>
        <w:rPr>
          <w:rFonts w:ascii="Arial" w:hAnsi="Arial"/>
          <w:b/>
          <w:sz w:val="24"/>
          <w:u w:val="single"/>
        </w:rPr>
        <w:t>avec</w:t>
      </w:r>
      <w:r>
        <w:rPr>
          <w:rFonts w:ascii="Arial" w:hAnsi="Arial"/>
          <w:b/>
          <w:spacing w:val="-5"/>
          <w:sz w:val="24"/>
          <w:u w:val="single"/>
        </w:rPr>
        <w:t xml:space="preserve"> </w:t>
      </w:r>
      <w:r>
        <w:rPr>
          <w:rFonts w:ascii="Arial" w:hAnsi="Arial"/>
          <w:b/>
          <w:sz w:val="24"/>
          <w:u w:val="single"/>
        </w:rPr>
        <w:t>d’autres</w:t>
      </w:r>
      <w:r>
        <w:rPr>
          <w:rFonts w:ascii="Arial" w:hAnsi="Arial"/>
          <w:b/>
          <w:spacing w:val="-4"/>
          <w:sz w:val="24"/>
          <w:u w:val="single"/>
        </w:rPr>
        <w:t xml:space="preserve"> ESRS</w:t>
      </w:r>
      <w:r>
        <w:rPr>
          <w:rFonts w:ascii="Arial" w:hAnsi="Arial"/>
          <w:b/>
          <w:sz w:val="24"/>
          <w:u w:val="single"/>
        </w:rPr>
        <w:tab/>
      </w:r>
    </w:p>
    <w:p>
      <w:pPr>
        <w:pStyle w:val="Paragraphedeliste"/>
        <w:numPr>
          <w:ilvl w:val="0"/>
          <w:numId w:val="20"/>
        </w:numPr>
        <w:tabs>
          <w:tab w:val="left" w:pos="706"/>
        </w:tabs>
        <w:spacing w:before="134"/>
        <w:ind w:hanging="566"/>
        <w:rPr>
          <w:sz w:val="20"/>
        </w:rPr>
      </w:pPr>
      <w:r>
        <w:rPr>
          <w:sz w:val="20"/>
        </w:rPr>
        <w:t>La</w:t>
      </w:r>
      <w:r>
        <w:rPr>
          <w:spacing w:val="19"/>
          <w:sz w:val="20"/>
        </w:rPr>
        <w:t xml:space="preserve"> </w:t>
      </w:r>
      <w:r>
        <w:rPr>
          <w:sz w:val="20"/>
        </w:rPr>
        <w:t>présente</w:t>
      </w:r>
      <w:r>
        <w:rPr>
          <w:spacing w:val="20"/>
          <w:sz w:val="20"/>
        </w:rPr>
        <w:t xml:space="preserve"> </w:t>
      </w:r>
      <w:r>
        <w:rPr>
          <w:sz w:val="20"/>
        </w:rPr>
        <w:t>norme</w:t>
      </w:r>
      <w:r>
        <w:rPr>
          <w:spacing w:val="20"/>
          <w:sz w:val="20"/>
        </w:rPr>
        <w:t xml:space="preserve"> </w:t>
      </w:r>
      <w:r>
        <w:rPr>
          <w:sz w:val="20"/>
        </w:rPr>
        <w:t>doit</w:t>
      </w:r>
      <w:r>
        <w:rPr>
          <w:spacing w:val="20"/>
          <w:sz w:val="20"/>
        </w:rPr>
        <w:t xml:space="preserve"> </w:t>
      </w:r>
      <w:r>
        <w:rPr>
          <w:sz w:val="20"/>
        </w:rPr>
        <w:t>être</w:t>
      </w:r>
      <w:r>
        <w:rPr>
          <w:spacing w:val="20"/>
          <w:sz w:val="20"/>
        </w:rPr>
        <w:t xml:space="preserve"> </w:t>
      </w:r>
      <w:r>
        <w:rPr>
          <w:sz w:val="20"/>
        </w:rPr>
        <w:t>lue</w:t>
      </w:r>
      <w:r>
        <w:rPr>
          <w:spacing w:val="20"/>
          <w:sz w:val="20"/>
        </w:rPr>
        <w:t xml:space="preserve"> </w:t>
      </w:r>
      <w:r>
        <w:rPr>
          <w:sz w:val="20"/>
        </w:rPr>
        <w:t>en</w:t>
      </w:r>
      <w:r>
        <w:rPr>
          <w:spacing w:val="20"/>
          <w:sz w:val="20"/>
        </w:rPr>
        <w:t xml:space="preserve"> </w:t>
      </w:r>
      <w:r>
        <w:rPr>
          <w:sz w:val="20"/>
        </w:rPr>
        <w:t>liaison</w:t>
      </w:r>
      <w:r>
        <w:rPr>
          <w:spacing w:val="20"/>
          <w:sz w:val="20"/>
        </w:rPr>
        <w:t xml:space="preserve"> </w:t>
      </w:r>
      <w:r>
        <w:rPr>
          <w:sz w:val="20"/>
        </w:rPr>
        <w:t>avec</w:t>
      </w:r>
      <w:r>
        <w:rPr>
          <w:spacing w:val="21"/>
          <w:sz w:val="20"/>
        </w:rPr>
        <w:t xml:space="preserve"> </w:t>
      </w:r>
      <w:r>
        <w:rPr>
          <w:sz w:val="20"/>
        </w:rPr>
        <w:t>l’ESRS</w:t>
      </w:r>
      <w:r>
        <w:rPr>
          <w:spacing w:val="19"/>
          <w:sz w:val="20"/>
        </w:rPr>
        <w:t xml:space="preserve"> </w:t>
      </w:r>
      <w:r>
        <w:rPr>
          <w:sz w:val="20"/>
        </w:rPr>
        <w:t>1</w:t>
      </w:r>
      <w:r>
        <w:rPr>
          <w:spacing w:val="25"/>
          <w:sz w:val="20"/>
        </w:rPr>
        <w:t xml:space="preserve"> </w:t>
      </w:r>
      <w:r>
        <w:rPr>
          <w:rFonts w:ascii="Arial" w:hAnsi="Arial"/>
          <w:i/>
          <w:sz w:val="20"/>
        </w:rPr>
        <w:t>Principes</w:t>
      </w:r>
      <w:r>
        <w:rPr>
          <w:rFonts w:ascii="Arial" w:hAnsi="Arial"/>
          <w:i/>
          <w:spacing w:val="21"/>
          <w:sz w:val="20"/>
        </w:rPr>
        <w:t xml:space="preserve"> </w:t>
      </w:r>
      <w:r>
        <w:rPr>
          <w:rFonts w:ascii="Arial" w:hAnsi="Arial"/>
          <w:i/>
          <w:sz w:val="20"/>
        </w:rPr>
        <w:t>généraux</w:t>
      </w:r>
      <w:r>
        <w:rPr>
          <w:rFonts w:ascii="Arial" w:hAnsi="Arial"/>
          <w:i/>
          <w:spacing w:val="23"/>
          <w:sz w:val="20"/>
        </w:rPr>
        <w:t xml:space="preserve"> </w:t>
      </w:r>
      <w:r>
        <w:rPr>
          <w:sz w:val="20"/>
        </w:rPr>
        <w:t>et</w:t>
      </w:r>
      <w:r>
        <w:rPr>
          <w:spacing w:val="19"/>
          <w:sz w:val="20"/>
        </w:rPr>
        <w:t xml:space="preserve"> </w:t>
      </w:r>
      <w:r>
        <w:rPr>
          <w:sz w:val="20"/>
        </w:rPr>
        <w:t>l’ESRS</w:t>
      </w:r>
      <w:r>
        <w:rPr>
          <w:spacing w:val="20"/>
          <w:sz w:val="20"/>
        </w:rPr>
        <w:t xml:space="preserve"> </w:t>
      </w:r>
      <w:r>
        <w:rPr>
          <w:spacing w:val="-10"/>
          <w:sz w:val="20"/>
        </w:rPr>
        <w:t>2</w:t>
      </w:r>
    </w:p>
    <w:p>
      <w:pPr>
        <w:ind w:left="706"/>
        <w:rPr>
          <w:sz w:val="20"/>
        </w:rPr>
      </w:pPr>
      <w:r>
        <w:rPr>
          <w:rFonts w:ascii="Arial" w:hAnsi="Arial"/>
          <w:i/>
          <w:spacing w:val="-2"/>
          <w:sz w:val="20"/>
        </w:rPr>
        <w:t>Prescriptions</w:t>
      </w:r>
      <w:r>
        <w:rPr>
          <w:rFonts w:ascii="Arial" w:hAnsi="Arial"/>
          <w:i/>
          <w:spacing w:val="8"/>
          <w:sz w:val="20"/>
        </w:rPr>
        <w:t xml:space="preserve"> </w:t>
      </w:r>
      <w:r>
        <w:rPr>
          <w:rFonts w:ascii="Arial" w:hAnsi="Arial"/>
          <w:i/>
          <w:spacing w:val="-2"/>
          <w:sz w:val="20"/>
        </w:rPr>
        <w:t>générales</w:t>
      </w:r>
      <w:r>
        <w:rPr>
          <w:spacing w:val="-2"/>
          <w:sz w:val="20"/>
        </w:rPr>
        <w:t>.</w:t>
      </w:r>
    </w:p>
    <w:p>
      <w:pPr>
        <w:pStyle w:val="Paragraphedeliste"/>
        <w:numPr>
          <w:ilvl w:val="0"/>
          <w:numId w:val="20"/>
        </w:numPr>
        <w:tabs>
          <w:tab w:val="left" w:pos="704"/>
          <w:tab w:val="left" w:pos="706"/>
        </w:tabs>
        <w:spacing w:before="116"/>
        <w:ind w:right="378"/>
        <w:jc w:val="both"/>
        <w:rPr>
          <w:sz w:val="20"/>
        </w:rPr>
      </w:pPr>
      <w:r>
        <w:rPr>
          <w:sz w:val="20"/>
        </w:rPr>
        <w:t xml:space="preserve">Il convient de lire la présente norme parallèlement à ESRS S2 </w:t>
      </w:r>
      <w:r>
        <w:rPr>
          <w:rFonts w:ascii="Arial" w:hAnsi="Arial"/>
          <w:i/>
          <w:sz w:val="20"/>
        </w:rPr>
        <w:t>Travailleurs de la chaîne de valeur</w:t>
      </w:r>
      <w:r>
        <w:rPr>
          <w:sz w:val="20"/>
        </w:rPr>
        <w:t>, à ESRS</w:t>
      </w:r>
      <w:r>
        <w:rPr>
          <w:spacing w:val="-4"/>
          <w:sz w:val="20"/>
        </w:rPr>
        <w:t xml:space="preserve"> </w:t>
      </w:r>
      <w:r>
        <w:rPr>
          <w:sz w:val="20"/>
        </w:rPr>
        <w:t xml:space="preserve">S3 </w:t>
      </w:r>
      <w:r>
        <w:rPr>
          <w:rFonts w:ascii="Arial" w:hAnsi="Arial"/>
          <w:i/>
          <w:sz w:val="20"/>
        </w:rPr>
        <w:t xml:space="preserve">Communautés concernées </w:t>
      </w:r>
      <w:r>
        <w:rPr>
          <w:sz w:val="20"/>
        </w:rPr>
        <w:t>et à ESRS</w:t>
      </w:r>
      <w:r>
        <w:rPr>
          <w:spacing w:val="-3"/>
          <w:sz w:val="20"/>
        </w:rPr>
        <w:t xml:space="preserve"> </w:t>
      </w:r>
      <w:r>
        <w:rPr>
          <w:sz w:val="20"/>
        </w:rPr>
        <w:t xml:space="preserve">S4 </w:t>
      </w:r>
      <w:r>
        <w:rPr>
          <w:rFonts w:ascii="Arial" w:hAnsi="Arial"/>
          <w:i/>
          <w:sz w:val="20"/>
        </w:rPr>
        <w:t xml:space="preserve">Consommateurs et utilisateurs </w:t>
      </w:r>
      <w:r>
        <w:rPr>
          <w:rFonts w:ascii="Arial" w:hAnsi="Arial"/>
          <w:i/>
          <w:spacing w:val="-2"/>
          <w:sz w:val="20"/>
        </w:rPr>
        <w:t>finals</w:t>
      </w:r>
      <w:r>
        <w:rPr>
          <w:spacing w:val="-2"/>
          <w:sz w:val="20"/>
        </w:rPr>
        <w:t>.</w:t>
      </w:r>
    </w:p>
    <w:p>
      <w:pPr>
        <w:pStyle w:val="Paragraphedeliste"/>
        <w:numPr>
          <w:ilvl w:val="0"/>
          <w:numId w:val="20"/>
        </w:numPr>
        <w:tabs>
          <w:tab w:val="left" w:pos="704"/>
          <w:tab w:val="left" w:pos="706"/>
        </w:tabs>
        <w:spacing w:before="124"/>
        <w:ind w:right="381"/>
        <w:jc w:val="both"/>
        <w:rPr>
          <w:sz w:val="20"/>
        </w:rPr>
      </w:pPr>
      <w:r>
        <w:rPr>
          <w:sz w:val="20"/>
        </w:rPr>
        <w:t>Dans l’optique d’une publication d’informations efficace, les informations à publier en vertu</w:t>
      </w:r>
      <w:r>
        <w:rPr>
          <w:spacing w:val="40"/>
          <w:sz w:val="20"/>
        </w:rPr>
        <w:t xml:space="preserve"> </w:t>
      </w:r>
      <w:r>
        <w:rPr>
          <w:sz w:val="20"/>
        </w:rPr>
        <w:t>de la présente norme sont</w:t>
      </w:r>
      <w:r>
        <w:rPr>
          <w:spacing w:val="-2"/>
          <w:sz w:val="20"/>
        </w:rPr>
        <w:t xml:space="preserve"> </w:t>
      </w:r>
      <w:r>
        <w:rPr>
          <w:sz w:val="20"/>
        </w:rPr>
        <w:t xml:space="preserve">cohérentes, concordantes et, le cas échéant, clairement mises en rapport avec les informations publiées sur les </w:t>
      </w:r>
      <w:r>
        <w:rPr>
          <w:rFonts w:ascii="Arial" w:hAnsi="Arial"/>
          <w:b/>
          <w:i/>
          <w:sz w:val="20"/>
        </w:rPr>
        <w:t xml:space="preserve">effectifs </w:t>
      </w:r>
      <w:r>
        <w:rPr>
          <w:sz w:val="20"/>
        </w:rPr>
        <w:t>de l’entreprise en vertu d’ESRS S2.</w:t>
      </w:r>
    </w:p>
    <w:p>
      <w:pPr>
        <w:spacing w:before="120"/>
        <w:ind w:left="140"/>
        <w:rPr>
          <w:rFonts w:ascii="Arial"/>
          <w:b/>
        </w:rPr>
      </w:pPr>
      <w:bookmarkStart w:id="1" w:name="Exigences_de_publication"/>
      <w:bookmarkEnd w:id="1"/>
      <w:r>
        <w:rPr>
          <w:rFonts w:ascii="Arial"/>
          <w:b/>
          <w:u w:val="thick"/>
        </w:rPr>
        <w:t>Exigences</w:t>
      </w:r>
      <w:r>
        <w:rPr>
          <w:rFonts w:ascii="Arial"/>
          <w:b/>
          <w:spacing w:val="-3"/>
          <w:u w:val="thick"/>
        </w:rPr>
        <w:t xml:space="preserve"> </w:t>
      </w:r>
      <w:r>
        <w:rPr>
          <w:rFonts w:ascii="Arial"/>
          <w:b/>
          <w:u w:val="thick"/>
        </w:rPr>
        <w:t>de</w:t>
      </w:r>
      <w:r>
        <w:rPr>
          <w:rFonts w:ascii="Arial"/>
          <w:b/>
          <w:spacing w:val="-4"/>
          <w:u w:val="thick"/>
        </w:rPr>
        <w:t xml:space="preserve"> </w:t>
      </w:r>
      <w:r>
        <w:rPr>
          <w:rFonts w:ascii="Arial"/>
          <w:b/>
          <w:spacing w:val="-2"/>
          <w:u w:val="thick"/>
        </w:rPr>
        <w:t>publication</w:t>
      </w:r>
    </w:p>
    <w:p>
      <w:pPr>
        <w:pStyle w:val="Titre2"/>
        <w:spacing w:before="1"/>
      </w:pPr>
      <w:r>
        <w:t>ESRS</w:t>
      </w:r>
      <w:r>
        <w:rPr>
          <w:spacing w:val="-4"/>
        </w:rPr>
        <w:t xml:space="preserve"> </w:t>
      </w:r>
      <w:r>
        <w:t>2</w:t>
      </w:r>
      <w:r>
        <w:rPr>
          <w:spacing w:val="-3"/>
        </w:rPr>
        <w:t xml:space="preserve"> </w:t>
      </w:r>
      <w:r>
        <w:t>Informations</w:t>
      </w:r>
      <w:r>
        <w:rPr>
          <w:spacing w:val="-5"/>
        </w:rPr>
        <w:t xml:space="preserve"> </w:t>
      </w:r>
      <w:r>
        <w:t>générales</w:t>
      </w:r>
      <w:r>
        <w:rPr>
          <w:spacing w:val="-3"/>
        </w:rPr>
        <w:t xml:space="preserve"> </w:t>
      </w:r>
      <w:r>
        <w:t>à</w:t>
      </w:r>
      <w:r>
        <w:rPr>
          <w:spacing w:val="-5"/>
        </w:rPr>
        <w:t xml:space="preserve"> </w:t>
      </w:r>
      <w:r>
        <w:rPr>
          <w:spacing w:val="-2"/>
        </w:rPr>
        <w:t>publier</w:t>
      </w:r>
    </w:p>
    <w:p>
      <w:pPr>
        <w:pStyle w:val="Paragraphedeliste"/>
        <w:numPr>
          <w:ilvl w:val="0"/>
          <w:numId w:val="20"/>
        </w:numPr>
        <w:tabs>
          <w:tab w:val="left" w:pos="704"/>
          <w:tab w:val="left" w:pos="706"/>
        </w:tabs>
        <w:spacing w:before="119"/>
        <w:ind w:right="381"/>
        <w:jc w:val="both"/>
        <w:rPr>
          <w:sz w:val="20"/>
        </w:rPr>
      </w:pPr>
      <w:r>
        <w:rPr>
          <w:sz w:val="20"/>
        </w:rPr>
        <w:t>Il convient de lire les exigences de la présente section parallèlement aux informations à publier conformément aux exigences d’ESRS 2 sur la stratégie (SBM). Les informations qui en résultent sont présentées en même temps que les informations requises en vertu</w:t>
      </w:r>
      <w:r>
        <w:rPr>
          <w:spacing w:val="80"/>
          <w:sz w:val="20"/>
        </w:rPr>
        <w:t xml:space="preserve"> </w:t>
      </w:r>
      <w:r>
        <w:rPr>
          <w:sz w:val="20"/>
        </w:rPr>
        <w:t>d’ESRS</w:t>
      </w:r>
      <w:r>
        <w:rPr>
          <w:spacing w:val="-3"/>
          <w:sz w:val="20"/>
        </w:rPr>
        <w:t xml:space="preserve"> </w:t>
      </w:r>
      <w:r>
        <w:rPr>
          <w:sz w:val="20"/>
        </w:rPr>
        <w:t>2, à l’exception d’ESRS SBM-3, pour laquelle l’entreprise a la possibilité de présenter les informations en même temps que les informations thématiques.</w:t>
      </w:r>
    </w:p>
    <w:p>
      <w:pPr>
        <w:spacing w:before="126"/>
        <w:ind w:left="140"/>
        <w:rPr>
          <w:rFonts w:ascii="Arial" w:hAnsi="Arial"/>
          <w:b/>
          <w:i/>
          <w:sz w:val="20"/>
        </w:rPr>
      </w:pPr>
      <w:r>
        <w:rPr>
          <w:rFonts w:ascii="Arial" w:hAnsi="Arial"/>
          <w:b/>
          <w:i/>
          <w:spacing w:val="-2"/>
          <w:sz w:val="20"/>
          <w:u w:val="thick"/>
        </w:rPr>
        <w:t>Strat</w:t>
      </w:r>
      <w:r>
        <w:rPr>
          <w:rFonts w:ascii="Calibri" w:hAnsi="Calibri"/>
          <w:b/>
          <w:i/>
          <w:spacing w:val="-2"/>
          <w:sz w:val="20"/>
          <w:u w:val="thick"/>
        </w:rPr>
        <w:t>é</w:t>
      </w:r>
      <w:r>
        <w:rPr>
          <w:rFonts w:ascii="Arial" w:hAnsi="Arial"/>
          <w:b/>
          <w:i/>
          <w:spacing w:val="-2"/>
          <w:sz w:val="20"/>
          <w:u w:val="thick"/>
        </w:rPr>
        <w:t>gie</w:t>
      </w:r>
    </w:p>
    <w:p>
      <w:pPr>
        <w:rPr>
          <w:rFonts w:ascii="Arial" w:hAnsi="Arial"/>
          <w:sz w:val="20"/>
        </w:rPr>
        <w:sectPr>
          <w:pgSz w:w="11910" w:h="16840"/>
          <w:pgMar w:top="1340" w:right="1280" w:bottom="1200" w:left="1300" w:header="0" w:footer="1008" w:gutter="0"/>
          <w:cols w:space="720"/>
        </w:sectPr>
      </w:pPr>
    </w:p>
    <w:p>
      <w:pPr>
        <w:pStyle w:val="Titre2"/>
        <w:spacing w:before="79"/>
      </w:pPr>
      <w:r>
        <w:rPr>
          <w:noProof/>
        </w:rPr>
        <w:lastRenderedPageBreak/>
        <mc:AlternateContent>
          <mc:Choice Requires="wps">
            <w:drawing>
              <wp:anchor distT="0" distB="0" distL="0" distR="0" simplePos="0" relativeHeight="487588864" behindDoc="1" locked="0" layoutInCell="1" allowOverlap="1">
                <wp:simplePos x="0" y="0"/>
                <wp:positionH relativeFrom="page">
                  <wp:posOffset>962025</wp:posOffset>
                </wp:positionH>
                <wp:positionV relativeFrom="paragraph">
                  <wp:posOffset>393445</wp:posOffset>
                </wp:positionV>
                <wp:extent cx="563181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4" o:spid="_x0000_s1026" style="position:absolute;margin-left:75.75pt;margin-top:31pt;width:443.4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" path="m,l5631815,e" filled="f" strokeweight=".5pt">
                <v:path arrowok="t"/>
                <w10:wrap type="topAndBottom" anchorx="page"/>
              </v:shape>
            </w:pict>
          </mc:Fallback>
        </mc:AlternateContent>
      </w:r>
      <w:r>
        <w:t>Exigence</w:t>
      </w:r>
      <w:r>
        <w:rPr>
          <w:spacing w:val="40"/>
        </w:rPr>
        <w:t xml:space="preserve"> </w:t>
      </w:r>
      <w:r>
        <w:t>de</w:t>
      </w:r>
      <w:r>
        <w:rPr>
          <w:spacing w:val="40"/>
        </w:rPr>
        <w:t xml:space="preserve"> </w:t>
      </w:r>
      <w:r>
        <w:t>publication</w:t>
      </w:r>
      <w:r>
        <w:rPr>
          <w:spacing w:val="40"/>
        </w:rPr>
        <w:t xml:space="preserve"> </w:t>
      </w:r>
      <w:r>
        <w:t>liée</w:t>
      </w:r>
      <w:r>
        <w:rPr>
          <w:spacing w:val="40"/>
        </w:rPr>
        <w:t xml:space="preserve"> </w:t>
      </w:r>
      <w:r>
        <w:t>à</w:t>
      </w:r>
      <w:r>
        <w:rPr>
          <w:spacing w:val="40"/>
        </w:rPr>
        <w:t xml:space="preserve"> </w:t>
      </w:r>
      <w:r>
        <w:t>ESRS 2</w:t>
      </w:r>
      <w:r>
        <w:rPr>
          <w:spacing w:val="40"/>
        </w:rPr>
        <w:t xml:space="preserve"> </w:t>
      </w:r>
      <w:r>
        <w:t>SBM-2</w:t>
      </w:r>
      <w:r>
        <w:rPr>
          <w:spacing w:val="40"/>
        </w:rPr>
        <w:t xml:space="preserve"> </w:t>
      </w:r>
      <w:r>
        <w:t>—</w:t>
      </w:r>
      <w:r>
        <w:rPr>
          <w:spacing w:val="40"/>
        </w:rPr>
        <w:t xml:space="preserve"> </w:t>
      </w:r>
      <w:r>
        <w:t>Intérêts</w:t>
      </w:r>
      <w:r>
        <w:rPr>
          <w:spacing w:val="40"/>
        </w:rPr>
        <w:t xml:space="preserve"> </w:t>
      </w:r>
      <w:r>
        <w:t>et</w:t>
      </w:r>
      <w:r>
        <w:rPr>
          <w:spacing w:val="40"/>
        </w:rPr>
        <w:t xml:space="preserve"> </w:t>
      </w:r>
      <w:r>
        <w:t>points</w:t>
      </w:r>
      <w:r>
        <w:rPr>
          <w:spacing w:val="40"/>
        </w:rPr>
        <w:t xml:space="preserve"> </w:t>
      </w:r>
      <w:r>
        <w:t>de</w:t>
      </w:r>
      <w:r>
        <w:rPr>
          <w:spacing w:val="40"/>
        </w:rPr>
        <w:t xml:space="preserve"> </w:t>
      </w:r>
      <w:r>
        <w:t>vue</w:t>
      </w:r>
      <w:r>
        <w:rPr>
          <w:spacing w:val="40"/>
        </w:rPr>
        <w:t xml:space="preserve"> </w:t>
      </w:r>
      <w:r>
        <w:t>des</w:t>
      </w:r>
      <w:r>
        <w:rPr>
          <w:spacing w:val="40"/>
        </w:rPr>
        <w:t xml:space="preserve"> </w:t>
      </w:r>
      <w:r>
        <w:t>parties intéressées</w:t>
      </w:r>
    </w:p>
    <w:p>
      <w:pPr>
        <w:pStyle w:val="Paragraphedeliste"/>
        <w:numPr>
          <w:ilvl w:val="0"/>
          <w:numId w:val="20"/>
        </w:numPr>
        <w:tabs>
          <w:tab w:val="left" w:pos="704"/>
          <w:tab w:val="left" w:pos="706"/>
        </w:tabs>
        <w:spacing w:before="112"/>
        <w:ind w:right="376"/>
        <w:jc w:val="both"/>
        <w:rPr>
          <w:sz w:val="20"/>
        </w:rPr>
      </w:pPr>
      <w:r>
        <w:rPr>
          <w:sz w:val="20"/>
        </w:rPr>
        <w:t xml:space="preserve">Lorsqu’elle répond à l’ESRS 2 SBM-2, l’entreprise doit indiquer comment les intérêts, les points de vue et les droits des personnes au sein de son propre personnel, y compris le respect de leurs droits de l’homme, éclairent sa stratégie et son modèle économique. Les </w:t>
      </w:r>
      <w:r>
        <w:rPr>
          <w:rFonts w:ascii="Arial" w:hAnsi="Arial"/>
          <w:b/>
          <w:i/>
          <w:sz w:val="20"/>
        </w:rPr>
        <w:t xml:space="preserve">effectifs </w:t>
      </w:r>
      <w:r>
        <w:rPr>
          <w:sz w:val="20"/>
        </w:rPr>
        <w:t xml:space="preserve">de l’entreprise constituent un groupe clé de </w:t>
      </w:r>
      <w:r>
        <w:rPr>
          <w:rFonts w:ascii="Arial" w:hAnsi="Arial"/>
          <w:b/>
          <w:i/>
          <w:sz w:val="20"/>
        </w:rPr>
        <w:t xml:space="preserve">parties intéressées </w:t>
      </w:r>
      <w:r>
        <w:rPr>
          <w:sz w:val="20"/>
        </w:rPr>
        <w:t>concernées.</w:t>
      </w:r>
    </w:p>
    <w:p>
      <w:pPr>
        <w:pStyle w:val="Titre2"/>
        <w:tabs>
          <w:tab w:val="left" w:pos="9008"/>
        </w:tabs>
        <w:ind w:right="315"/>
      </w:pPr>
      <w:r>
        <w:t xml:space="preserve">Exigence de publication liée à ESRS 2 SBM-3 – Incidences, risques et opportunités </w:t>
      </w:r>
      <w:r>
        <w:rPr>
          <w:u w:val="single"/>
        </w:rPr>
        <w:t>importants et leur interaction avec la stratégie et le modèle économique</w:t>
      </w:r>
      <w:r>
        <w:rPr>
          <w:u w:val="single"/>
        </w:rPr>
        <w:tab/>
      </w:r>
    </w:p>
    <w:p>
      <w:pPr>
        <w:pStyle w:val="Paragraphedeliste"/>
        <w:numPr>
          <w:ilvl w:val="0"/>
          <w:numId w:val="20"/>
        </w:numPr>
        <w:tabs>
          <w:tab w:val="left" w:pos="706"/>
        </w:tabs>
        <w:spacing w:before="129"/>
        <w:ind w:hanging="566"/>
        <w:rPr>
          <w:sz w:val="20"/>
        </w:rPr>
      </w:pPr>
      <w:r>
        <w:rPr>
          <w:sz w:val="20"/>
        </w:rPr>
        <w:t>Lorsqu’elle</w:t>
      </w:r>
      <w:r>
        <w:rPr>
          <w:spacing w:val="-8"/>
          <w:sz w:val="20"/>
        </w:rPr>
        <w:t xml:space="preserve"> </w:t>
      </w:r>
      <w:r>
        <w:rPr>
          <w:sz w:val="20"/>
        </w:rPr>
        <w:t>répond</w:t>
      </w:r>
      <w:r>
        <w:rPr>
          <w:spacing w:val="-8"/>
          <w:sz w:val="20"/>
        </w:rPr>
        <w:t xml:space="preserve"> </w:t>
      </w:r>
      <w:r>
        <w:rPr>
          <w:sz w:val="20"/>
        </w:rPr>
        <w:t>à</w:t>
      </w:r>
      <w:r>
        <w:rPr>
          <w:spacing w:val="-6"/>
          <w:sz w:val="20"/>
        </w:rPr>
        <w:t xml:space="preserve"> </w:t>
      </w:r>
      <w:r>
        <w:rPr>
          <w:sz w:val="20"/>
        </w:rPr>
        <w:t>l’ESRS</w:t>
      </w:r>
      <w:r>
        <w:rPr>
          <w:spacing w:val="-8"/>
          <w:sz w:val="20"/>
        </w:rPr>
        <w:t xml:space="preserve"> </w:t>
      </w:r>
      <w:r>
        <w:rPr>
          <w:sz w:val="20"/>
        </w:rPr>
        <w:t>2</w:t>
      </w:r>
      <w:r>
        <w:rPr>
          <w:spacing w:val="-6"/>
          <w:sz w:val="20"/>
        </w:rPr>
        <w:t xml:space="preserve"> </w:t>
      </w:r>
      <w:r>
        <w:rPr>
          <w:sz w:val="20"/>
        </w:rPr>
        <w:t>SBM-3,</w:t>
      </w:r>
      <w:r>
        <w:rPr>
          <w:spacing w:val="-6"/>
          <w:sz w:val="20"/>
        </w:rPr>
        <w:t xml:space="preserve"> </w:t>
      </w:r>
      <w:r>
        <w:rPr>
          <w:sz w:val="20"/>
        </w:rPr>
        <w:t>pagraphe</w:t>
      </w:r>
      <w:r>
        <w:rPr>
          <w:spacing w:val="-5"/>
          <w:sz w:val="20"/>
        </w:rPr>
        <w:t xml:space="preserve"> </w:t>
      </w:r>
      <w:r>
        <w:rPr>
          <w:sz w:val="20"/>
        </w:rPr>
        <w:t>48,</w:t>
      </w:r>
      <w:r>
        <w:rPr>
          <w:spacing w:val="-6"/>
          <w:sz w:val="20"/>
        </w:rPr>
        <w:t xml:space="preserve"> </w:t>
      </w:r>
      <w:r>
        <w:rPr>
          <w:sz w:val="20"/>
        </w:rPr>
        <w:t>l’entreprise</w:t>
      </w:r>
      <w:r>
        <w:rPr>
          <w:spacing w:val="-6"/>
          <w:sz w:val="20"/>
        </w:rPr>
        <w:t xml:space="preserve"> </w:t>
      </w:r>
      <w:r>
        <w:rPr>
          <w:sz w:val="20"/>
        </w:rPr>
        <w:t>doit</w:t>
      </w:r>
      <w:r>
        <w:rPr>
          <w:spacing w:val="-6"/>
          <w:sz w:val="20"/>
        </w:rPr>
        <w:t xml:space="preserve"> </w:t>
      </w:r>
      <w:proofErr w:type="gramStart"/>
      <w:r>
        <w:rPr>
          <w:spacing w:val="-2"/>
          <w:sz w:val="20"/>
        </w:rPr>
        <w:t>indiquer:</w:t>
      </w:r>
      <w:proofErr w:type="gramEnd"/>
    </w:p>
    <w:p>
      <w:pPr>
        <w:pStyle w:val="Paragraphedeliste"/>
        <w:numPr>
          <w:ilvl w:val="1"/>
          <w:numId w:val="20"/>
        </w:numPr>
        <w:tabs>
          <w:tab w:val="left" w:pos="1414"/>
          <w:tab w:val="left" w:pos="1417"/>
        </w:tabs>
        <w:spacing w:before="145"/>
        <w:ind w:left="1417" w:right="373" w:hanging="711"/>
        <w:jc w:val="both"/>
        <w:rPr>
          <w:sz w:val="20"/>
        </w:rPr>
      </w:pPr>
      <w:proofErr w:type="gramStart"/>
      <w:r>
        <w:rPr>
          <w:sz w:val="20"/>
        </w:rPr>
        <w:t>si</w:t>
      </w:r>
      <w:proofErr w:type="gramEnd"/>
      <w:r>
        <w:rPr>
          <w:sz w:val="20"/>
        </w:rPr>
        <w:t xml:space="preserve"> et comment les incidences réelles et potentielles sur </w:t>
      </w:r>
      <w:r>
        <w:rPr>
          <w:rFonts w:ascii="Arial" w:hAnsi="Arial"/>
          <w:b/>
          <w:i/>
          <w:sz w:val="20"/>
        </w:rPr>
        <w:t>ses effectifs</w:t>
      </w:r>
      <w:r>
        <w:rPr>
          <w:sz w:val="20"/>
        </w:rPr>
        <w:t xml:space="preserve">, telles qu’identifiées dans l’ESRS 2 IRO-1 </w:t>
      </w:r>
      <w:r>
        <w:rPr>
          <w:rFonts w:ascii="Arial" w:hAnsi="Arial"/>
          <w:i/>
          <w:sz w:val="20"/>
        </w:rPr>
        <w:t>Description des processus de recensement et d’évaluation des incidences, risques et opportunités importants</w:t>
      </w:r>
      <w:r>
        <w:rPr>
          <w:sz w:val="20"/>
        </w:rPr>
        <w:t>: i) proviennent de la stratégie</w:t>
      </w:r>
      <w:r>
        <w:rPr>
          <w:spacing w:val="-1"/>
          <w:sz w:val="20"/>
        </w:rPr>
        <w:t xml:space="preserve"> </w:t>
      </w:r>
      <w:r>
        <w:rPr>
          <w:sz w:val="20"/>
        </w:rPr>
        <w:t>et</w:t>
      </w:r>
      <w:r>
        <w:rPr>
          <w:spacing w:val="-1"/>
          <w:sz w:val="20"/>
        </w:rPr>
        <w:t xml:space="preserve"> </w:t>
      </w:r>
      <w:r>
        <w:rPr>
          <w:sz w:val="20"/>
        </w:rPr>
        <w:t xml:space="preserve">des </w:t>
      </w:r>
      <w:r>
        <w:rPr>
          <w:rFonts w:ascii="Arial" w:hAnsi="Arial"/>
          <w:b/>
          <w:sz w:val="20"/>
        </w:rPr>
        <w:t>modèles</w:t>
      </w:r>
      <w:r>
        <w:rPr>
          <w:rFonts w:ascii="Arial" w:hAnsi="Arial"/>
          <w:b/>
          <w:spacing w:val="-2"/>
          <w:sz w:val="20"/>
        </w:rPr>
        <w:t xml:space="preserve"> </w:t>
      </w:r>
      <w:r>
        <w:rPr>
          <w:rFonts w:ascii="Arial" w:hAnsi="Arial"/>
          <w:b/>
          <w:sz w:val="20"/>
        </w:rPr>
        <w:t xml:space="preserve">d’entreprise </w:t>
      </w:r>
      <w:r>
        <w:rPr>
          <w:sz w:val="20"/>
        </w:rPr>
        <w:t>de l’entreprise ou y</w:t>
      </w:r>
      <w:r>
        <w:rPr>
          <w:spacing w:val="-4"/>
          <w:sz w:val="20"/>
        </w:rPr>
        <w:t xml:space="preserve"> </w:t>
      </w:r>
      <w:r>
        <w:rPr>
          <w:sz w:val="20"/>
        </w:rPr>
        <w:t>sont liés,</w:t>
      </w:r>
      <w:r>
        <w:rPr>
          <w:spacing w:val="-1"/>
          <w:sz w:val="20"/>
        </w:rPr>
        <w:t xml:space="preserve"> </w:t>
      </w:r>
      <w:r>
        <w:rPr>
          <w:sz w:val="20"/>
        </w:rPr>
        <w:t>et ii) fournissent des éléments et contribuent à l’adaptation de la stratégie et du modèle économique de l’entreprise; et</w:t>
      </w:r>
    </w:p>
    <w:p>
      <w:pPr>
        <w:pStyle w:val="Paragraphedeliste"/>
        <w:numPr>
          <w:ilvl w:val="1"/>
          <w:numId w:val="20"/>
        </w:numPr>
        <w:tabs>
          <w:tab w:val="left" w:pos="1414"/>
          <w:tab w:val="left" w:pos="1417"/>
        </w:tabs>
        <w:spacing w:before="140" w:line="242" w:lineRule="auto"/>
        <w:ind w:left="1417" w:right="378" w:hanging="711"/>
        <w:jc w:val="both"/>
        <w:rPr>
          <w:sz w:val="20"/>
        </w:rPr>
      </w:pPr>
      <w:proofErr w:type="gramStart"/>
      <w:r>
        <w:rPr>
          <w:sz w:val="20"/>
        </w:rPr>
        <w:t>à</w:t>
      </w:r>
      <w:proofErr w:type="gramEnd"/>
      <w:r>
        <w:rPr>
          <w:sz w:val="20"/>
        </w:rPr>
        <w:t xml:space="preserve"> la relation entre les </w:t>
      </w:r>
      <w:r>
        <w:rPr>
          <w:rFonts w:ascii="Arial" w:hAnsi="Arial"/>
          <w:b/>
          <w:sz w:val="20"/>
        </w:rPr>
        <w:t xml:space="preserve">risques </w:t>
      </w:r>
      <w:r>
        <w:rPr>
          <w:sz w:val="20"/>
        </w:rPr>
        <w:t xml:space="preserve">et les </w:t>
      </w:r>
      <w:r>
        <w:rPr>
          <w:rFonts w:ascii="Arial" w:hAnsi="Arial"/>
          <w:b/>
          <w:sz w:val="20"/>
        </w:rPr>
        <w:t xml:space="preserve">opportunités </w:t>
      </w:r>
      <w:r>
        <w:rPr>
          <w:sz w:val="20"/>
        </w:rPr>
        <w:t xml:space="preserve">importants découlant des incidences et des </w:t>
      </w:r>
      <w:r>
        <w:rPr>
          <w:rFonts w:ascii="Arial" w:hAnsi="Arial"/>
          <w:b/>
          <w:i/>
          <w:sz w:val="20"/>
        </w:rPr>
        <w:t xml:space="preserve">dépendances </w:t>
      </w:r>
      <w:r>
        <w:rPr>
          <w:sz w:val="20"/>
        </w:rPr>
        <w:t>à l’égard de ses effectifs et sa stratégie et son modèle d’entreprise.</w:t>
      </w:r>
    </w:p>
    <w:p>
      <w:pPr>
        <w:pStyle w:val="Paragraphedeliste"/>
        <w:numPr>
          <w:ilvl w:val="0"/>
          <w:numId w:val="20"/>
        </w:numPr>
        <w:tabs>
          <w:tab w:val="left" w:pos="704"/>
          <w:tab w:val="left" w:pos="706"/>
        </w:tabs>
        <w:spacing w:before="90"/>
        <w:ind w:right="377"/>
        <w:jc w:val="both"/>
        <w:rPr>
          <w:sz w:val="20"/>
        </w:rPr>
      </w:pPr>
      <w:r>
        <w:rPr>
          <w:sz w:val="20"/>
        </w:rPr>
        <w:t xml:space="preserve">Lorsqu’elle satisfait aux exigences du paragraphe 48, l’entreprise indique si toutes les personnes de ses effectifs qui peuvent être affectées de manière importante par l’entreprise sont incluses dans le champ d’application de ses informations au titre de l’ESRS 2. Ces </w:t>
      </w:r>
      <w:r>
        <w:rPr>
          <w:rFonts w:ascii="Arial" w:hAnsi="Arial"/>
          <w:b/>
          <w:i/>
          <w:sz w:val="20"/>
        </w:rPr>
        <w:t xml:space="preserve">incidences </w:t>
      </w:r>
      <w:r>
        <w:rPr>
          <w:sz w:val="20"/>
        </w:rPr>
        <w:t xml:space="preserve">importantes incluent les incidences qui sont liées aux activités propres de l’entreprise et à sa chaîne de valeur, y compris par l’intermédiaire de ses produits ou services, ainsi que dans le cadre de ses relations commerciales. De plus, l'entreprise doit fournir les informations </w:t>
      </w:r>
      <w:proofErr w:type="gramStart"/>
      <w:r>
        <w:rPr>
          <w:sz w:val="20"/>
        </w:rPr>
        <w:t>suivantes:</w:t>
      </w:r>
      <w:proofErr w:type="gramEnd"/>
    </w:p>
    <w:p>
      <w:pPr>
        <w:pStyle w:val="Paragraphedeliste"/>
        <w:numPr>
          <w:ilvl w:val="1"/>
          <w:numId w:val="20"/>
        </w:numPr>
        <w:tabs>
          <w:tab w:val="left" w:pos="1414"/>
          <w:tab w:val="left" w:pos="1417"/>
        </w:tabs>
        <w:spacing w:before="140"/>
        <w:ind w:left="1417" w:right="374" w:hanging="711"/>
        <w:jc w:val="both"/>
        <w:rPr>
          <w:sz w:val="20"/>
        </w:rPr>
      </w:pPr>
      <w:proofErr w:type="gramStart"/>
      <w:r>
        <w:rPr>
          <w:sz w:val="20"/>
        </w:rPr>
        <w:t>une</w:t>
      </w:r>
      <w:proofErr w:type="gramEnd"/>
      <w:r>
        <w:rPr>
          <w:sz w:val="20"/>
        </w:rPr>
        <w:t xml:space="preserve"> brève description des types de </w:t>
      </w:r>
      <w:r>
        <w:rPr>
          <w:rFonts w:ascii="Arial" w:hAnsi="Arial"/>
          <w:b/>
          <w:i/>
          <w:sz w:val="20"/>
        </w:rPr>
        <w:t xml:space="preserve">salariés </w:t>
      </w:r>
      <w:r>
        <w:rPr>
          <w:sz w:val="20"/>
        </w:rPr>
        <w:t xml:space="preserve">et de </w:t>
      </w:r>
      <w:r>
        <w:rPr>
          <w:rFonts w:ascii="Arial" w:hAnsi="Arial"/>
          <w:b/>
          <w:sz w:val="20"/>
        </w:rPr>
        <w:t xml:space="preserve">non-salariés </w:t>
      </w:r>
      <w:r>
        <w:rPr>
          <w:sz w:val="20"/>
        </w:rPr>
        <w:t xml:space="preserve">de ses effectifs d’avoir des incidences importantes du fait de ses activités, et précisant s’il s’agit de </w:t>
      </w:r>
      <w:r>
        <w:rPr>
          <w:rFonts w:ascii="Arial" w:hAnsi="Arial"/>
          <w:b/>
          <w:i/>
          <w:sz w:val="20"/>
        </w:rPr>
        <w:t>salariés</w:t>
      </w:r>
      <w:r>
        <w:rPr>
          <w:sz w:val="20"/>
        </w:rPr>
        <w:t>, de travailleurs indépendants ou de personnes fournies par des entreprises tierces exerçant principalement des activités de travail;</w:t>
      </w:r>
    </w:p>
    <w:p>
      <w:pPr>
        <w:pStyle w:val="Paragraphedeliste"/>
        <w:numPr>
          <w:ilvl w:val="1"/>
          <w:numId w:val="20"/>
        </w:numPr>
        <w:tabs>
          <w:tab w:val="left" w:pos="1414"/>
        </w:tabs>
        <w:spacing w:before="148"/>
        <w:ind w:left="1414" w:hanging="708"/>
        <w:jc w:val="both"/>
        <w:rPr>
          <w:sz w:val="20"/>
        </w:rPr>
      </w:pPr>
      <w:proofErr w:type="gramStart"/>
      <w:r>
        <w:rPr>
          <w:sz w:val="20"/>
        </w:rPr>
        <w:t>en</w:t>
      </w:r>
      <w:proofErr w:type="gramEnd"/>
      <w:r>
        <w:rPr>
          <w:spacing w:val="33"/>
          <w:sz w:val="20"/>
        </w:rPr>
        <w:t xml:space="preserve"> </w:t>
      </w:r>
      <w:r>
        <w:rPr>
          <w:sz w:val="20"/>
        </w:rPr>
        <w:t>cas</w:t>
      </w:r>
      <w:r>
        <w:rPr>
          <w:spacing w:val="34"/>
          <w:sz w:val="20"/>
        </w:rPr>
        <w:t xml:space="preserve"> </w:t>
      </w:r>
      <w:r>
        <w:rPr>
          <w:sz w:val="20"/>
        </w:rPr>
        <w:t>d’incidences</w:t>
      </w:r>
      <w:r>
        <w:rPr>
          <w:spacing w:val="34"/>
          <w:sz w:val="20"/>
        </w:rPr>
        <w:t xml:space="preserve"> </w:t>
      </w:r>
      <w:r>
        <w:rPr>
          <w:sz w:val="20"/>
        </w:rPr>
        <w:t>négatives</w:t>
      </w:r>
      <w:r>
        <w:rPr>
          <w:spacing w:val="35"/>
          <w:sz w:val="20"/>
        </w:rPr>
        <w:t xml:space="preserve"> </w:t>
      </w:r>
      <w:r>
        <w:rPr>
          <w:sz w:val="20"/>
        </w:rPr>
        <w:t>importantes,</w:t>
      </w:r>
      <w:r>
        <w:rPr>
          <w:spacing w:val="33"/>
          <w:sz w:val="20"/>
        </w:rPr>
        <w:t xml:space="preserve"> </w:t>
      </w:r>
      <w:r>
        <w:rPr>
          <w:sz w:val="20"/>
        </w:rPr>
        <w:t>une</w:t>
      </w:r>
      <w:r>
        <w:rPr>
          <w:spacing w:val="33"/>
          <w:sz w:val="20"/>
        </w:rPr>
        <w:t xml:space="preserve"> </w:t>
      </w:r>
      <w:r>
        <w:rPr>
          <w:sz w:val="20"/>
        </w:rPr>
        <w:t>précision</w:t>
      </w:r>
      <w:r>
        <w:rPr>
          <w:spacing w:val="35"/>
          <w:sz w:val="20"/>
        </w:rPr>
        <w:t xml:space="preserve"> </w:t>
      </w:r>
      <w:r>
        <w:rPr>
          <w:sz w:val="20"/>
        </w:rPr>
        <w:t>indiquant</w:t>
      </w:r>
      <w:r>
        <w:rPr>
          <w:spacing w:val="34"/>
          <w:sz w:val="20"/>
        </w:rPr>
        <w:t xml:space="preserve"> </w:t>
      </w:r>
      <w:r>
        <w:rPr>
          <w:sz w:val="20"/>
        </w:rPr>
        <w:t>s’il</w:t>
      </w:r>
      <w:r>
        <w:rPr>
          <w:spacing w:val="33"/>
          <w:sz w:val="20"/>
        </w:rPr>
        <w:t xml:space="preserve"> </w:t>
      </w:r>
      <w:r>
        <w:rPr>
          <w:sz w:val="20"/>
        </w:rPr>
        <w:t>s’agit</w:t>
      </w:r>
      <w:r>
        <w:rPr>
          <w:spacing w:val="36"/>
          <w:sz w:val="20"/>
        </w:rPr>
        <w:t xml:space="preserve"> </w:t>
      </w:r>
      <w:r>
        <w:rPr>
          <w:spacing w:val="-4"/>
          <w:sz w:val="20"/>
        </w:rPr>
        <w:t>soit</w:t>
      </w:r>
    </w:p>
    <w:p>
      <w:pPr>
        <w:pStyle w:val="Corpsdetexte"/>
        <w:spacing w:before="1"/>
        <w:ind w:left="1417" w:right="372"/>
      </w:pPr>
      <w:r>
        <w:t>i)</w:t>
      </w:r>
      <w:r>
        <w:rPr>
          <w:spacing w:val="-3"/>
        </w:rPr>
        <w:t xml:space="preserve"> </w:t>
      </w:r>
      <w:r>
        <w:t xml:space="preserve">d’incidences répandues ou systémiques dans les contextes où l’entreprise exerce ses activités (par exemple, </w:t>
      </w:r>
      <w:r>
        <w:rPr>
          <w:rFonts w:ascii="Arial" w:hAnsi="Arial"/>
          <w:b/>
          <w:i/>
        </w:rPr>
        <w:t xml:space="preserve">travail des enfants </w:t>
      </w:r>
      <w:r>
        <w:t xml:space="preserve">ou </w:t>
      </w:r>
      <w:r>
        <w:rPr>
          <w:rFonts w:ascii="Arial" w:hAnsi="Arial"/>
          <w:b/>
          <w:i/>
        </w:rPr>
        <w:t xml:space="preserve">travail forcé </w:t>
      </w:r>
      <w:r>
        <w:t xml:space="preserve">ou obligatoire dans certains pays ou certaines régions en dehors de l’UE, ou ii) d’incidences liées à des </w:t>
      </w:r>
      <w:r>
        <w:rPr>
          <w:rFonts w:ascii="Arial" w:hAnsi="Arial"/>
          <w:b/>
          <w:i/>
        </w:rPr>
        <w:t xml:space="preserve">cas </w:t>
      </w:r>
      <w:r>
        <w:t xml:space="preserve">ponctuels (par exemple, un accident industriel ou un déversement </w:t>
      </w:r>
      <w:r>
        <w:rPr>
          <w:spacing w:val="-2"/>
        </w:rPr>
        <w:t>d’hydrocarbures</w:t>
      </w:r>
      <w:proofErr w:type="gramStart"/>
      <w:r>
        <w:rPr>
          <w:spacing w:val="-2"/>
        </w:rPr>
        <w:t>);</w:t>
      </w:r>
      <w:proofErr w:type="gramEnd"/>
    </w:p>
    <w:p>
      <w:pPr>
        <w:pStyle w:val="Paragraphedeliste"/>
        <w:numPr>
          <w:ilvl w:val="1"/>
          <w:numId w:val="20"/>
        </w:numPr>
        <w:tabs>
          <w:tab w:val="left" w:pos="1414"/>
          <w:tab w:val="left" w:pos="1417"/>
        </w:tabs>
        <w:spacing w:before="143"/>
        <w:ind w:left="1417" w:right="374" w:hanging="711"/>
        <w:jc w:val="both"/>
        <w:rPr>
          <w:sz w:val="20"/>
        </w:rPr>
      </w:pPr>
      <w:proofErr w:type="gramStart"/>
      <w:r>
        <w:rPr>
          <w:sz w:val="20"/>
        </w:rPr>
        <w:t>en</w:t>
      </w:r>
      <w:proofErr w:type="gramEnd"/>
      <w:r>
        <w:rPr>
          <w:sz w:val="20"/>
        </w:rPr>
        <w:t xml:space="preserve"> cas d’incidences positives importantes, une description succincte des activités donnant lieu aux incidences positives, des types de salariés et de travailleurs externes parmi les effectifs concernés ou susceptibles d’être concernés par ces incidences positives; l’entreprise peut également indiquer si les incidences positives se produisent dans certains pays ou certaines régions;</w:t>
      </w:r>
    </w:p>
    <w:p>
      <w:pPr>
        <w:pStyle w:val="Paragraphedeliste"/>
        <w:numPr>
          <w:ilvl w:val="1"/>
          <w:numId w:val="20"/>
        </w:numPr>
        <w:tabs>
          <w:tab w:val="left" w:pos="1414"/>
        </w:tabs>
        <w:spacing w:before="142"/>
        <w:ind w:left="1414" w:hanging="708"/>
        <w:jc w:val="both"/>
        <w:rPr>
          <w:sz w:val="20"/>
        </w:rPr>
      </w:pPr>
      <w:proofErr w:type="gramStart"/>
      <w:r>
        <w:rPr>
          <w:sz w:val="20"/>
        </w:rPr>
        <w:t>tout</w:t>
      </w:r>
      <w:proofErr w:type="gramEnd"/>
      <w:r>
        <w:rPr>
          <w:spacing w:val="73"/>
          <w:w w:val="150"/>
          <w:sz w:val="20"/>
        </w:rPr>
        <w:t xml:space="preserve"> </w:t>
      </w:r>
      <w:r>
        <w:rPr>
          <w:rFonts w:ascii="Arial" w:hAnsi="Arial"/>
          <w:b/>
          <w:i/>
          <w:sz w:val="20"/>
        </w:rPr>
        <w:t>risque</w:t>
      </w:r>
      <w:r>
        <w:rPr>
          <w:rFonts w:ascii="Arial" w:hAnsi="Arial"/>
          <w:b/>
          <w:i/>
          <w:spacing w:val="74"/>
          <w:w w:val="150"/>
          <w:sz w:val="20"/>
        </w:rPr>
        <w:t xml:space="preserve"> </w:t>
      </w:r>
      <w:r>
        <w:rPr>
          <w:sz w:val="20"/>
        </w:rPr>
        <w:t>et</w:t>
      </w:r>
      <w:r>
        <w:rPr>
          <w:spacing w:val="71"/>
          <w:w w:val="150"/>
          <w:sz w:val="20"/>
        </w:rPr>
        <w:t xml:space="preserve"> </w:t>
      </w:r>
      <w:r>
        <w:rPr>
          <w:sz w:val="20"/>
        </w:rPr>
        <w:t>toute</w:t>
      </w:r>
      <w:r>
        <w:rPr>
          <w:spacing w:val="70"/>
          <w:w w:val="150"/>
          <w:sz w:val="20"/>
        </w:rPr>
        <w:t xml:space="preserve"> </w:t>
      </w:r>
      <w:r>
        <w:rPr>
          <w:sz w:val="20"/>
        </w:rPr>
        <w:t>opportunité</w:t>
      </w:r>
      <w:r>
        <w:rPr>
          <w:spacing w:val="72"/>
          <w:w w:val="150"/>
          <w:sz w:val="20"/>
        </w:rPr>
        <w:t xml:space="preserve"> </w:t>
      </w:r>
      <w:r>
        <w:rPr>
          <w:sz w:val="20"/>
        </w:rPr>
        <w:t>importante</w:t>
      </w:r>
      <w:r>
        <w:rPr>
          <w:spacing w:val="73"/>
          <w:w w:val="150"/>
          <w:sz w:val="20"/>
        </w:rPr>
        <w:t xml:space="preserve"> </w:t>
      </w:r>
      <w:r>
        <w:rPr>
          <w:sz w:val="20"/>
        </w:rPr>
        <w:t>pour</w:t>
      </w:r>
      <w:r>
        <w:rPr>
          <w:spacing w:val="71"/>
          <w:w w:val="150"/>
          <w:sz w:val="20"/>
        </w:rPr>
        <w:t xml:space="preserve"> </w:t>
      </w:r>
      <w:r>
        <w:rPr>
          <w:sz w:val="20"/>
        </w:rPr>
        <w:t>l’entreprise</w:t>
      </w:r>
      <w:r>
        <w:rPr>
          <w:spacing w:val="71"/>
          <w:w w:val="150"/>
          <w:sz w:val="20"/>
        </w:rPr>
        <w:t xml:space="preserve"> </w:t>
      </w:r>
      <w:r>
        <w:rPr>
          <w:sz w:val="20"/>
        </w:rPr>
        <w:t>découlant</w:t>
      </w:r>
      <w:r>
        <w:rPr>
          <w:spacing w:val="71"/>
          <w:w w:val="150"/>
          <w:sz w:val="20"/>
        </w:rPr>
        <w:t xml:space="preserve"> </w:t>
      </w:r>
      <w:r>
        <w:rPr>
          <w:spacing w:val="-5"/>
          <w:sz w:val="20"/>
        </w:rPr>
        <w:t>des</w:t>
      </w:r>
    </w:p>
    <w:p>
      <w:pPr>
        <w:spacing w:before="2"/>
        <w:ind w:left="1417"/>
        <w:rPr>
          <w:sz w:val="20"/>
        </w:rPr>
      </w:pPr>
      <w:proofErr w:type="gramStart"/>
      <w:r>
        <w:rPr>
          <w:sz w:val="20"/>
        </w:rPr>
        <w:t>incidences</w:t>
      </w:r>
      <w:proofErr w:type="gramEnd"/>
      <w:r>
        <w:rPr>
          <w:spacing w:val="-6"/>
          <w:sz w:val="20"/>
        </w:rPr>
        <w:t xml:space="preserve"> </w:t>
      </w:r>
      <w:r>
        <w:rPr>
          <w:sz w:val="20"/>
        </w:rPr>
        <w:t>et</w:t>
      </w:r>
      <w:r>
        <w:rPr>
          <w:spacing w:val="-6"/>
          <w:sz w:val="20"/>
        </w:rPr>
        <w:t xml:space="preserve"> </w:t>
      </w:r>
      <w:r>
        <w:rPr>
          <w:sz w:val="20"/>
        </w:rPr>
        <w:t>des</w:t>
      </w:r>
      <w:r>
        <w:rPr>
          <w:spacing w:val="-4"/>
          <w:sz w:val="20"/>
        </w:rPr>
        <w:t xml:space="preserve"> </w:t>
      </w:r>
      <w:r>
        <w:rPr>
          <w:rFonts w:ascii="Arial" w:hAnsi="Arial"/>
          <w:b/>
          <w:i/>
          <w:sz w:val="20"/>
        </w:rPr>
        <w:t>dépendances</w:t>
      </w:r>
      <w:r>
        <w:rPr>
          <w:rFonts w:ascii="Arial" w:hAnsi="Arial"/>
          <w:b/>
          <w:i/>
          <w:spacing w:val="-7"/>
          <w:sz w:val="20"/>
        </w:rPr>
        <w:t xml:space="preserve"> </w:t>
      </w:r>
      <w:r>
        <w:rPr>
          <w:rFonts w:ascii="Arial" w:hAnsi="Arial"/>
          <w:b/>
          <w:i/>
          <w:sz w:val="20"/>
        </w:rPr>
        <w:t>à</w:t>
      </w:r>
      <w:r>
        <w:rPr>
          <w:rFonts w:ascii="Arial" w:hAnsi="Arial"/>
          <w:b/>
          <w:i/>
          <w:spacing w:val="-5"/>
          <w:sz w:val="20"/>
        </w:rPr>
        <w:t xml:space="preserve"> </w:t>
      </w:r>
      <w:r>
        <w:rPr>
          <w:rFonts w:ascii="Arial" w:hAnsi="Arial"/>
          <w:b/>
          <w:i/>
          <w:sz w:val="20"/>
        </w:rPr>
        <w:t>l’égard</w:t>
      </w:r>
      <w:r>
        <w:rPr>
          <w:rFonts w:ascii="Arial" w:hAnsi="Arial"/>
          <w:b/>
          <w:i/>
          <w:spacing w:val="-4"/>
          <w:sz w:val="20"/>
        </w:rPr>
        <w:t xml:space="preserve"> </w:t>
      </w:r>
      <w:r>
        <w:rPr>
          <w:sz w:val="20"/>
        </w:rPr>
        <w:t>de</w:t>
      </w:r>
      <w:r>
        <w:rPr>
          <w:spacing w:val="-7"/>
          <w:sz w:val="20"/>
        </w:rPr>
        <w:t xml:space="preserve"> </w:t>
      </w:r>
      <w:r>
        <w:rPr>
          <w:sz w:val="20"/>
        </w:rPr>
        <w:t>ses</w:t>
      </w:r>
      <w:r>
        <w:rPr>
          <w:spacing w:val="-6"/>
          <w:sz w:val="20"/>
        </w:rPr>
        <w:t xml:space="preserve"> </w:t>
      </w:r>
      <w:r>
        <w:rPr>
          <w:spacing w:val="-2"/>
          <w:sz w:val="20"/>
        </w:rPr>
        <w:t>effectifs;</w:t>
      </w:r>
    </w:p>
    <w:p>
      <w:pPr>
        <w:pStyle w:val="Paragraphedeliste"/>
        <w:numPr>
          <w:ilvl w:val="1"/>
          <w:numId w:val="20"/>
        </w:numPr>
        <w:tabs>
          <w:tab w:val="left" w:pos="1414"/>
          <w:tab w:val="left" w:pos="1417"/>
        </w:tabs>
        <w:spacing w:before="145"/>
        <w:ind w:left="1417" w:right="375" w:hanging="711"/>
        <w:jc w:val="both"/>
        <w:rPr>
          <w:sz w:val="20"/>
        </w:rPr>
      </w:pPr>
      <w:proofErr w:type="gramStart"/>
      <w:r>
        <w:rPr>
          <w:sz w:val="20"/>
        </w:rPr>
        <w:t>toute</w:t>
      </w:r>
      <w:proofErr w:type="gramEnd"/>
      <w:r>
        <w:rPr>
          <w:sz w:val="20"/>
        </w:rPr>
        <w:t xml:space="preserve"> incidence importante sur </w:t>
      </w:r>
      <w:r>
        <w:rPr>
          <w:rFonts w:ascii="Arial" w:hAnsi="Arial"/>
          <w:b/>
          <w:i/>
          <w:sz w:val="20"/>
        </w:rPr>
        <w:t xml:space="preserve">ses effectifs </w:t>
      </w:r>
      <w:r>
        <w:rPr>
          <w:sz w:val="20"/>
        </w:rPr>
        <w:t>susceptible de résulter de plans de transition visant à réduire les incidences négatives sur l’environnement et à réaliser des opérations plus écologiques et neutres pour le climat, y compris des</w:t>
      </w:r>
      <w:r>
        <w:rPr>
          <w:spacing w:val="80"/>
          <w:sz w:val="20"/>
        </w:rPr>
        <w:t xml:space="preserve"> </w:t>
      </w:r>
      <w:r>
        <w:rPr>
          <w:sz w:val="20"/>
        </w:rPr>
        <w:t xml:space="preserve">informations sur les incidences sur les effectifs de l’entreprise des plans et des mesures de réduction des </w:t>
      </w:r>
      <w:r>
        <w:rPr>
          <w:rFonts w:ascii="Arial" w:hAnsi="Arial"/>
          <w:b/>
          <w:i/>
          <w:sz w:val="20"/>
        </w:rPr>
        <w:t xml:space="preserve">émissions </w:t>
      </w:r>
      <w:r>
        <w:rPr>
          <w:sz w:val="20"/>
        </w:rPr>
        <w:t xml:space="preserve">de </w:t>
      </w:r>
      <w:r>
        <w:rPr>
          <w:rFonts w:ascii="Arial" w:hAnsi="Arial"/>
          <w:b/>
          <w:i/>
          <w:sz w:val="20"/>
        </w:rPr>
        <w:t xml:space="preserve">carbone </w:t>
      </w:r>
      <w:r>
        <w:rPr>
          <w:sz w:val="20"/>
        </w:rPr>
        <w:t xml:space="preserve">de l’entreprise conformément aux accords internationaux. </w:t>
      </w:r>
      <w:proofErr w:type="gramStart"/>
      <w:r>
        <w:rPr>
          <w:sz w:val="20"/>
        </w:rPr>
        <w:t>les</w:t>
      </w:r>
      <w:proofErr w:type="gramEnd"/>
      <w:r>
        <w:rPr>
          <w:sz w:val="20"/>
        </w:rPr>
        <w:t xml:space="preserve"> incidences, risques et opportunités incluent les restructurations et les pertes d’emplois, ainsi que les opportunités découlant de la création d’emplois et de la reconversion ou du perfectionnement professionnels;</w:t>
      </w:r>
    </w:p>
    <w:p>
      <w:pPr>
        <w:jc w:val="both"/>
        <w:rPr>
          <w:sz w:val="20"/>
        </w:rPr>
        <w:sectPr>
          <w:pgSz w:w="11910" w:h="16840"/>
          <w:pgMar w:top="1340" w:right="1280" w:bottom="1200" w:left="1300" w:header="0" w:footer="1008" w:gutter="0"/>
          <w:cols w:space="720"/>
        </w:sectPr>
      </w:pPr>
    </w:p>
    <w:p>
      <w:pPr>
        <w:pStyle w:val="Paragraphedeliste"/>
        <w:numPr>
          <w:ilvl w:val="1"/>
          <w:numId w:val="20"/>
        </w:numPr>
        <w:tabs>
          <w:tab w:val="left" w:pos="1417"/>
        </w:tabs>
        <w:spacing w:before="79"/>
        <w:ind w:left="1417" w:right="374" w:hanging="711"/>
      </w:pPr>
      <w:proofErr w:type="gramStart"/>
      <w:r>
        <w:lastRenderedPageBreak/>
        <w:t>les</w:t>
      </w:r>
      <w:proofErr w:type="gramEnd"/>
      <w:r>
        <w:t xml:space="preserve"> opérations présentant un risque </w:t>
      </w:r>
      <w:r>
        <w:rPr>
          <w:rFonts w:ascii="Arial" w:hAnsi="Arial"/>
          <w:b/>
          <w:i/>
        </w:rPr>
        <w:t xml:space="preserve">important </w:t>
      </w:r>
      <w:r>
        <w:t xml:space="preserve">de </w:t>
      </w:r>
      <w:r>
        <w:rPr>
          <w:rFonts w:ascii="Arial" w:hAnsi="Arial"/>
          <w:b/>
          <w:i/>
        </w:rPr>
        <w:t xml:space="preserve">travail forcé </w:t>
      </w:r>
      <w:r>
        <w:t>ou de travail obligatoire</w:t>
      </w:r>
      <w:r>
        <w:rPr>
          <w:position w:val="6"/>
          <w:sz w:val="13"/>
        </w:rPr>
        <w:t>94</w:t>
      </w:r>
      <w:r>
        <w:rPr>
          <w:spacing w:val="40"/>
          <w:position w:val="6"/>
          <w:sz w:val="13"/>
        </w:rPr>
        <w:t xml:space="preserve"> </w:t>
      </w:r>
      <w:r>
        <w:t>en ce qui concerne:</w:t>
      </w:r>
    </w:p>
    <w:p>
      <w:pPr>
        <w:pStyle w:val="Paragraphedeliste"/>
        <w:numPr>
          <w:ilvl w:val="2"/>
          <w:numId w:val="20"/>
        </w:numPr>
        <w:tabs>
          <w:tab w:val="left" w:pos="1841"/>
        </w:tabs>
        <w:spacing w:before="147"/>
        <w:ind w:left="1841" w:hanging="424"/>
        <w:rPr>
          <w:sz w:val="20"/>
        </w:rPr>
      </w:pPr>
      <w:proofErr w:type="gramStart"/>
      <w:r>
        <w:rPr>
          <w:sz w:val="20"/>
        </w:rPr>
        <w:t>le</w:t>
      </w:r>
      <w:proofErr w:type="gramEnd"/>
      <w:r>
        <w:rPr>
          <w:spacing w:val="-8"/>
          <w:sz w:val="20"/>
        </w:rPr>
        <w:t xml:space="preserve"> </w:t>
      </w:r>
      <w:r>
        <w:rPr>
          <w:sz w:val="20"/>
        </w:rPr>
        <w:t>type</w:t>
      </w:r>
      <w:r>
        <w:rPr>
          <w:spacing w:val="-7"/>
          <w:sz w:val="20"/>
        </w:rPr>
        <w:t xml:space="preserve"> </w:t>
      </w:r>
      <w:r>
        <w:rPr>
          <w:sz w:val="20"/>
        </w:rPr>
        <w:t>d’activité</w:t>
      </w:r>
      <w:r>
        <w:rPr>
          <w:spacing w:val="-9"/>
          <w:sz w:val="20"/>
        </w:rPr>
        <w:t xml:space="preserve"> </w:t>
      </w:r>
      <w:r>
        <w:rPr>
          <w:sz w:val="20"/>
        </w:rPr>
        <w:t>(usine,</w:t>
      </w:r>
      <w:r>
        <w:rPr>
          <w:spacing w:val="-5"/>
          <w:sz w:val="20"/>
        </w:rPr>
        <w:t xml:space="preserve"> </w:t>
      </w:r>
      <w:r>
        <w:rPr>
          <w:sz w:val="20"/>
        </w:rPr>
        <w:t>par</w:t>
      </w:r>
      <w:r>
        <w:rPr>
          <w:spacing w:val="-5"/>
          <w:sz w:val="20"/>
        </w:rPr>
        <w:t xml:space="preserve"> </w:t>
      </w:r>
      <w:r>
        <w:rPr>
          <w:sz w:val="20"/>
        </w:rPr>
        <w:t>exemple);</w:t>
      </w:r>
      <w:r>
        <w:rPr>
          <w:spacing w:val="-7"/>
          <w:sz w:val="20"/>
        </w:rPr>
        <w:t xml:space="preserve"> </w:t>
      </w:r>
      <w:r>
        <w:rPr>
          <w:spacing w:val="-5"/>
          <w:sz w:val="20"/>
        </w:rPr>
        <w:t>ou</w:t>
      </w:r>
    </w:p>
    <w:p>
      <w:pPr>
        <w:pStyle w:val="Paragraphedeliste"/>
        <w:numPr>
          <w:ilvl w:val="2"/>
          <w:numId w:val="20"/>
        </w:numPr>
        <w:tabs>
          <w:tab w:val="left" w:pos="1842"/>
        </w:tabs>
        <w:ind w:right="383" w:hanging="425"/>
        <w:rPr>
          <w:sz w:val="20"/>
        </w:rPr>
      </w:pPr>
      <w:proofErr w:type="gramStart"/>
      <w:r>
        <w:rPr>
          <w:sz w:val="20"/>
        </w:rPr>
        <w:t>les</w:t>
      </w:r>
      <w:proofErr w:type="gramEnd"/>
      <w:r>
        <w:rPr>
          <w:sz w:val="20"/>
        </w:rPr>
        <w:t xml:space="preserve"> pays ou zones géographiques dans lesquels les activités sont considérées comme présentant un risque;</w:t>
      </w:r>
    </w:p>
    <w:p>
      <w:pPr>
        <w:pStyle w:val="Titre3"/>
        <w:numPr>
          <w:ilvl w:val="1"/>
          <w:numId w:val="20"/>
        </w:numPr>
        <w:tabs>
          <w:tab w:val="left" w:pos="1417"/>
        </w:tabs>
        <w:spacing w:before="143"/>
        <w:ind w:left="1417" w:right="373" w:hanging="711"/>
      </w:pPr>
      <w:proofErr w:type="gramStart"/>
      <w:r>
        <w:t>les</w:t>
      </w:r>
      <w:proofErr w:type="gramEnd"/>
      <w:r>
        <w:rPr>
          <w:spacing w:val="40"/>
        </w:rPr>
        <w:t xml:space="preserve"> </w:t>
      </w:r>
      <w:r>
        <w:t>opérations</w:t>
      </w:r>
      <w:r>
        <w:rPr>
          <w:spacing w:val="40"/>
        </w:rPr>
        <w:t xml:space="preserve"> </w:t>
      </w:r>
      <w:r>
        <w:t>présentant</w:t>
      </w:r>
      <w:r>
        <w:rPr>
          <w:spacing w:val="40"/>
        </w:rPr>
        <w:t xml:space="preserve"> </w:t>
      </w:r>
      <w:r>
        <w:t>un</w:t>
      </w:r>
      <w:r>
        <w:rPr>
          <w:spacing w:val="40"/>
        </w:rPr>
        <w:t xml:space="preserve"> </w:t>
      </w:r>
      <w:r>
        <w:t>risque</w:t>
      </w:r>
      <w:r>
        <w:rPr>
          <w:spacing w:val="40"/>
        </w:rPr>
        <w:t xml:space="preserve"> </w:t>
      </w:r>
      <w:r>
        <w:t>important</w:t>
      </w:r>
      <w:r>
        <w:rPr>
          <w:spacing w:val="40"/>
        </w:rPr>
        <w:t xml:space="preserve"> </w:t>
      </w:r>
      <w:r>
        <w:t>d’incidents</w:t>
      </w:r>
      <w:r>
        <w:rPr>
          <w:spacing w:val="40"/>
        </w:rPr>
        <w:t xml:space="preserve"> </w:t>
      </w:r>
      <w:r>
        <w:t>de</w:t>
      </w:r>
      <w:r>
        <w:rPr>
          <w:spacing w:val="40"/>
        </w:rPr>
        <w:t xml:space="preserve"> </w:t>
      </w:r>
      <w:r>
        <w:t>travail</w:t>
      </w:r>
      <w:r>
        <w:rPr>
          <w:spacing w:val="40"/>
        </w:rPr>
        <w:t xml:space="preserve"> </w:t>
      </w:r>
      <w:r>
        <w:t>des</w:t>
      </w:r>
      <w:r>
        <w:rPr>
          <w:spacing w:val="40"/>
        </w:rPr>
        <w:t xml:space="preserve"> </w:t>
      </w:r>
      <w:r>
        <w:t>enfants</w:t>
      </w:r>
      <w:r>
        <w:rPr>
          <w:position w:val="6"/>
          <w:sz w:val="13"/>
        </w:rPr>
        <w:t>95</w:t>
      </w:r>
      <w:r>
        <w:t>, soit en ce qui concerne:</w:t>
      </w:r>
    </w:p>
    <w:p>
      <w:pPr>
        <w:pStyle w:val="Paragraphedeliste"/>
        <w:numPr>
          <w:ilvl w:val="2"/>
          <w:numId w:val="20"/>
        </w:numPr>
        <w:tabs>
          <w:tab w:val="left" w:pos="1841"/>
        </w:tabs>
        <w:spacing w:before="144"/>
        <w:ind w:left="1841" w:hanging="384"/>
        <w:rPr>
          <w:sz w:val="20"/>
        </w:rPr>
      </w:pPr>
      <w:proofErr w:type="gramStart"/>
      <w:r>
        <w:rPr>
          <w:sz w:val="20"/>
        </w:rPr>
        <w:t>le</w:t>
      </w:r>
      <w:proofErr w:type="gramEnd"/>
      <w:r>
        <w:rPr>
          <w:spacing w:val="-8"/>
          <w:sz w:val="20"/>
        </w:rPr>
        <w:t xml:space="preserve"> </w:t>
      </w:r>
      <w:r>
        <w:rPr>
          <w:sz w:val="20"/>
        </w:rPr>
        <w:t>type</w:t>
      </w:r>
      <w:r>
        <w:rPr>
          <w:spacing w:val="-7"/>
          <w:sz w:val="20"/>
        </w:rPr>
        <w:t xml:space="preserve"> </w:t>
      </w:r>
      <w:r>
        <w:rPr>
          <w:sz w:val="20"/>
        </w:rPr>
        <w:t>d’activité</w:t>
      </w:r>
      <w:r>
        <w:rPr>
          <w:spacing w:val="-9"/>
          <w:sz w:val="20"/>
        </w:rPr>
        <w:t xml:space="preserve"> </w:t>
      </w:r>
      <w:r>
        <w:rPr>
          <w:sz w:val="20"/>
        </w:rPr>
        <w:t>(usine,</w:t>
      </w:r>
      <w:r>
        <w:rPr>
          <w:spacing w:val="-5"/>
          <w:sz w:val="20"/>
        </w:rPr>
        <w:t xml:space="preserve"> </w:t>
      </w:r>
      <w:r>
        <w:rPr>
          <w:sz w:val="20"/>
        </w:rPr>
        <w:t>par</w:t>
      </w:r>
      <w:r>
        <w:rPr>
          <w:spacing w:val="-5"/>
          <w:sz w:val="20"/>
        </w:rPr>
        <w:t xml:space="preserve"> </w:t>
      </w:r>
      <w:r>
        <w:rPr>
          <w:sz w:val="20"/>
        </w:rPr>
        <w:t>exemple);</w:t>
      </w:r>
      <w:r>
        <w:rPr>
          <w:spacing w:val="-7"/>
          <w:sz w:val="20"/>
        </w:rPr>
        <w:t xml:space="preserve"> </w:t>
      </w:r>
      <w:r>
        <w:rPr>
          <w:spacing w:val="-5"/>
          <w:sz w:val="20"/>
        </w:rPr>
        <w:t>ou</w:t>
      </w:r>
    </w:p>
    <w:p>
      <w:pPr>
        <w:pStyle w:val="Paragraphedeliste"/>
        <w:numPr>
          <w:ilvl w:val="2"/>
          <w:numId w:val="20"/>
        </w:numPr>
        <w:tabs>
          <w:tab w:val="left" w:pos="1842"/>
        </w:tabs>
        <w:ind w:right="383" w:hanging="428"/>
        <w:rPr>
          <w:sz w:val="20"/>
        </w:rPr>
      </w:pPr>
      <w:proofErr w:type="gramStart"/>
      <w:r>
        <w:rPr>
          <w:sz w:val="20"/>
        </w:rPr>
        <w:t>les</w:t>
      </w:r>
      <w:proofErr w:type="gramEnd"/>
      <w:r>
        <w:rPr>
          <w:sz w:val="20"/>
        </w:rPr>
        <w:t xml:space="preserve"> pays ou zones géographiques dans lesquels les activités sont considérées comme présentant un risque.</w:t>
      </w:r>
    </w:p>
    <w:p>
      <w:pPr>
        <w:pStyle w:val="Paragraphedeliste"/>
        <w:numPr>
          <w:ilvl w:val="0"/>
          <w:numId w:val="20"/>
        </w:numPr>
        <w:tabs>
          <w:tab w:val="left" w:pos="704"/>
          <w:tab w:val="left" w:pos="706"/>
        </w:tabs>
        <w:spacing w:before="121"/>
        <w:ind w:right="374"/>
        <w:jc w:val="both"/>
        <w:rPr>
          <w:sz w:val="20"/>
        </w:rPr>
      </w:pPr>
      <w:r>
        <w:rPr>
          <w:sz w:val="20"/>
        </w:rPr>
        <w:t xml:space="preserve">Lorsqu’elle décrit les principaux types de personnes au sein de </w:t>
      </w:r>
      <w:r>
        <w:rPr>
          <w:rFonts w:ascii="Arial" w:hAnsi="Arial"/>
          <w:b/>
          <w:i/>
          <w:sz w:val="20"/>
        </w:rPr>
        <w:t xml:space="preserve">ses effectifs </w:t>
      </w:r>
      <w:r>
        <w:rPr>
          <w:sz w:val="20"/>
        </w:rPr>
        <w:t>qui sont ou</w:t>
      </w:r>
      <w:r>
        <w:rPr>
          <w:spacing w:val="80"/>
          <w:sz w:val="20"/>
        </w:rPr>
        <w:t xml:space="preserve"> </w:t>
      </w:r>
      <w:r>
        <w:rPr>
          <w:sz w:val="20"/>
        </w:rPr>
        <w:t>sont susceptibles d’être affectées négativement,</w:t>
      </w:r>
      <w:r>
        <w:rPr>
          <w:spacing w:val="-1"/>
          <w:sz w:val="20"/>
        </w:rPr>
        <w:t xml:space="preserve"> </w:t>
      </w:r>
      <w:r>
        <w:rPr>
          <w:sz w:val="20"/>
        </w:rPr>
        <w:t>sur la</w:t>
      </w:r>
      <w:r>
        <w:rPr>
          <w:spacing w:val="-1"/>
          <w:sz w:val="20"/>
        </w:rPr>
        <w:t xml:space="preserve"> </w:t>
      </w:r>
      <w:r>
        <w:rPr>
          <w:sz w:val="20"/>
        </w:rPr>
        <w:t>base</w:t>
      </w:r>
      <w:r>
        <w:rPr>
          <w:spacing w:val="-1"/>
          <w:sz w:val="20"/>
        </w:rPr>
        <w:t xml:space="preserve"> </w:t>
      </w:r>
      <w:r>
        <w:rPr>
          <w:sz w:val="20"/>
        </w:rPr>
        <w:t>de l’évaluation</w:t>
      </w:r>
      <w:r>
        <w:rPr>
          <w:spacing w:val="-1"/>
          <w:sz w:val="20"/>
        </w:rPr>
        <w:t xml:space="preserve"> </w:t>
      </w:r>
      <w:r>
        <w:rPr>
          <w:sz w:val="20"/>
        </w:rPr>
        <w:t>de</w:t>
      </w:r>
      <w:r>
        <w:rPr>
          <w:spacing w:val="-1"/>
          <w:sz w:val="20"/>
        </w:rPr>
        <w:t xml:space="preserve"> </w:t>
      </w:r>
      <w:r>
        <w:rPr>
          <w:sz w:val="20"/>
        </w:rPr>
        <w:t xml:space="preserve">l’ </w:t>
      </w:r>
      <w:r>
        <w:rPr>
          <w:rFonts w:ascii="Arial" w:hAnsi="Arial"/>
          <w:b/>
          <w:i/>
          <w:sz w:val="20"/>
        </w:rPr>
        <w:t xml:space="preserve">importance </w:t>
      </w:r>
      <w:r>
        <w:rPr>
          <w:sz w:val="20"/>
        </w:rPr>
        <w:t>relative figurant dans l’ESRS 2 IRO 1, l’entreprise indique si et comment elle a développé</w:t>
      </w:r>
      <w:r>
        <w:rPr>
          <w:spacing w:val="40"/>
          <w:sz w:val="20"/>
        </w:rPr>
        <w:t xml:space="preserve"> </w:t>
      </w:r>
      <w:r>
        <w:rPr>
          <w:sz w:val="20"/>
        </w:rPr>
        <w:t>une compréhension de la manière dont les personnes présentant des caractéristiques particulières, celles qui travaillent dans des contextes particuliers ou celles qui exercent des activités particulières peuvent être plus exposées au risque de préjudice.</w:t>
      </w:r>
    </w:p>
    <w:p>
      <w:pPr>
        <w:pStyle w:val="Paragraphedeliste"/>
        <w:numPr>
          <w:ilvl w:val="0"/>
          <w:numId w:val="20"/>
        </w:numPr>
        <w:tabs>
          <w:tab w:val="left" w:pos="704"/>
          <w:tab w:val="left" w:pos="706"/>
        </w:tabs>
        <w:spacing w:before="121"/>
        <w:ind w:right="373"/>
        <w:jc w:val="both"/>
        <w:rPr>
          <w:sz w:val="20"/>
        </w:rPr>
      </w:pPr>
      <w:r>
        <w:rPr>
          <w:sz w:val="20"/>
        </w:rPr>
        <w:t>L’entreprise indique quels sont, le cas échéant, les risques et opportunités importants découlant</w:t>
      </w:r>
      <w:r>
        <w:rPr>
          <w:spacing w:val="-2"/>
          <w:sz w:val="20"/>
        </w:rPr>
        <w:t xml:space="preserve"> </w:t>
      </w:r>
      <w:r>
        <w:rPr>
          <w:sz w:val="20"/>
        </w:rPr>
        <w:t>des</w:t>
      </w:r>
      <w:r>
        <w:rPr>
          <w:spacing w:val="-1"/>
          <w:sz w:val="20"/>
        </w:rPr>
        <w:t xml:space="preserve"> </w:t>
      </w:r>
      <w:r>
        <w:rPr>
          <w:sz w:val="20"/>
        </w:rPr>
        <w:t>incidences</w:t>
      </w:r>
      <w:r>
        <w:rPr>
          <w:spacing w:val="-1"/>
          <w:sz w:val="20"/>
        </w:rPr>
        <w:t xml:space="preserve"> </w:t>
      </w:r>
      <w:r>
        <w:rPr>
          <w:sz w:val="20"/>
        </w:rPr>
        <w:t>et</w:t>
      </w:r>
      <w:r>
        <w:rPr>
          <w:spacing w:val="-4"/>
          <w:sz w:val="20"/>
        </w:rPr>
        <w:t xml:space="preserve"> </w:t>
      </w:r>
      <w:r>
        <w:rPr>
          <w:sz w:val="20"/>
        </w:rPr>
        <w:t xml:space="preserve">des </w:t>
      </w:r>
      <w:r>
        <w:rPr>
          <w:rFonts w:ascii="Arial" w:hAnsi="Arial"/>
          <w:b/>
          <w:i/>
          <w:sz w:val="20"/>
        </w:rPr>
        <w:t>dépendances</w:t>
      </w:r>
      <w:r>
        <w:rPr>
          <w:rFonts w:ascii="Arial" w:hAnsi="Arial"/>
          <w:b/>
          <w:i/>
          <w:spacing w:val="-3"/>
          <w:sz w:val="20"/>
        </w:rPr>
        <w:t xml:space="preserve"> </w:t>
      </w:r>
      <w:r>
        <w:rPr>
          <w:sz w:val="20"/>
        </w:rPr>
        <w:t>à</w:t>
      </w:r>
      <w:r>
        <w:rPr>
          <w:spacing w:val="-2"/>
          <w:sz w:val="20"/>
        </w:rPr>
        <w:t xml:space="preserve"> </w:t>
      </w:r>
      <w:r>
        <w:rPr>
          <w:sz w:val="20"/>
        </w:rPr>
        <w:t>l’égard</w:t>
      </w:r>
      <w:r>
        <w:rPr>
          <w:spacing w:val="-4"/>
          <w:sz w:val="20"/>
        </w:rPr>
        <w:t xml:space="preserve"> </w:t>
      </w:r>
      <w:r>
        <w:rPr>
          <w:sz w:val="20"/>
        </w:rPr>
        <w:t>des</w:t>
      </w:r>
      <w:r>
        <w:rPr>
          <w:spacing w:val="-3"/>
          <w:sz w:val="20"/>
        </w:rPr>
        <w:t xml:space="preserve"> </w:t>
      </w:r>
      <w:r>
        <w:rPr>
          <w:sz w:val="20"/>
        </w:rPr>
        <w:t>personnes</w:t>
      </w:r>
      <w:r>
        <w:rPr>
          <w:spacing w:val="-3"/>
          <w:sz w:val="20"/>
        </w:rPr>
        <w:t xml:space="preserve"> </w:t>
      </w:r>
      <w:r>
        <w:rPr>
          <w:sz w:val="20"/>
        </w:rPr>
        <w:t xml:space="preserve">de </w:t>
      </w:r>
      <w:r>
        <w:rPr>
          <w:rFonts w:ascii="Arial" w:hAnsi="Arial"/>
          <w:b/>
          <w:i/>
          <w:sz w:val="20"/>
        </w:rPr>
        <w:t>ses</w:t>
      </w:r>
      <w:r>
        <w:rPr>
          <w:rFonts w:ascii="Arial" w:hAnsi="Arial"/>
          <w:b/>
          <w:i/>
          <w:spacing w:val="-4"/>
          <w:sz w:val="20"/>
        </w:rPr>
        <w:t xml:space="preserve"> </w:t>
      </w:r>
      <w:r>
        <w:rPr>
          <w:rFonts w:ascii="Arial" w:hAnsi="Arial"/>
          <w:b/>
          <w:i/>
          <w:sz w:val="20"/>
        </w:rPr>
        <w:t>effectifs</w:t>
      </w:r>
      <w:r>
        <w:rPr>
          <w:sz w:val="20"/>
        </w:rPr>
        <w:t>,</w:t>
      </w:r>
      <w:r>
        <w:rPr>
          <w:spacing w:val="-4"/>
          <w:sz w:val="20"/>
        </w:rPr>
        <w:t xml:space="preserve"> </w:t>
      </w:r>
      <w:r>
        <w:rPr>
          <w:sz w:val="20"/>
        </w:rPr>
        <w:t xml:space="preserve">qui se rapportent à des groupes spécifiques de personnes (par exemple, des groupes d’âge particuliers ou des personnes travaillant dans une usine ou un pays donné) plutôt qu’à l’ensemble de ses effectifs (par exemple, une réduction générale des </w:t>
      </w:r>
      <w:r>
        <w:rPr>
          <w:rFonts w:ascii="Arial" w:hAnsi="Arial"/>
          <w:b/>
          <w:i/>
          <w:sz w:val="20"/>
        </w:rPr>
        <w:t xml:space="preserve">salaires </w:t>
      </w:r>
      <w:r>
        <w:rPr>
          <w:sz w:val="20"/>
        </w:rPr>
        <w:t xml:space="preserve">ou une </w:t>
      </w:r>
      <w:r>
        <w:rPr>
          <w:rFonts w:ascii="Arial" w:hAnsi="Arial"/>
          <w:b/>
          <w:i/>
          <w:sz w:val="20"/>
        </w:rPr>
        <w:t xml:space="preserve">formation </w:t>
      </w:r>
      <w:r>
        <w:rPr>
          <w:sz w:val="20"/>
        </w:rPr>
        <w:t>proposée à toutes les personnes de ses effectifs).</w:t>
      </w:r>
    </w:p>
    <w:p>
      <w:pPr>
        <w:spacing w:before="92" w:line="252" w:lineRule="exact"/>
        <w:ind w:left="140"/>
        <w:jc w:val="both"/>
        <w:rPr>
          <w:rFonts w:ascii="Arial" w:hAnsi="Arial"/>
          <w:b/>
          <w:i/>
        </w:rPr>
      </w:pPr>
      <w:r>
        <w:rPr>
          <w:rFonts w:ascii="Arial" w:hAnsi="Arial"/>
          <w:b/>
          <w:i/>
          <w:u w:val="thick"/>
        </w:rPr>
        <w:t>Gestion</w:t>
      </w:r>
      <w:r>
        <w:rPr>
          <w:rFonts w:ascii="Arial" w:hAnsi="Arial"/>
          <w:b/>
          <w:i/>
          <w:spacing w:val="-5"/>
          <w:u w:val="thick"/>
        </w:rPr>
        <w:t xml:space="preserve"> </w:t>
      </w:r>
      <w:r>
        <w:rPr>
          <w:rFonts w:ascii="Arial" w:hAnsi="Arial"/>
          <w:b/>
          <w:i/>
          <w:u w:val="thick"/>
        </w:rPr>
        <w:t>des</w:t>
      </w:r>
      <w:r>
        <w:rPr>
          <w:rFonts w:ascii="Arial" w:hAnsi="Arial"/>
          <w:b/>
          <w:i/>
          <w:spacing w:val="-7"/>
          <w:u w:val="thick"/>
        </w:rPr>
        <w:t xml:space="preserve"> </w:t>
      </w:r>
      <w:r>
        <w:rPr>
          <w:rFonts w:ascii="Arial" w:hAnsi="Arial"/>
          <w:b/>
          <w:i/>
          <w:u w:val="thick"/>
        </w:rPr>
        <w:t>incidences,</w:t>
      </w:r>
      <w:r>
        <w:rPr>
          <w:rFonts w:ascii="Arial" w:hAnsi="Arial"/>
          <w:b/>
          <w:i/>
          <w:spacing w:val="-4"/>
          <w:u w:val="thick"/>
        </w:rPr>
        <w:t xml:space="preserve"> </w:t>
      </w:r>
      <w:r>
        <w:rPr>
          <w:rFonts w:ascii="Arial" w:hAnsi="Arial"/>
          <w:b/>
          <w:i/>
          <w:u w:val="thick"/>
        </w:rPr>
        <w:t>risques</w:t>
      </w:r>
      <w:r>
        <w:rPr>
          <w:rFonts w:ascii="Arial" w:hAnsi="Arial"/>
          <w:b/>
          <w:i/>
          <w:spacing w:val="-7"/>
          <w:u w:val="thick"/>
        </w:rPr>
        <w:t xml:space="preserve"> </w:t>
      </w:r>
      <w:r>
        <w:rPr>
          <w:rFonts w:ascii="Arial" w:hAnsi="Arial"/>
          <w:b/>
          <w:i/>
          <w:u w:val="thick"/>
        </w:rPr>
        <w:t>et</w:t>
      </w:r>
      <w:r>
        <w:rPr>
          <w:rFonts w:ascii="Arial" w:hAnsi="Arial"/>
          <w:b/>
          <w:i/>
          <w:spacing w:val="-5"/>
          <w:u w:val="thick"/>
        </w:rPr>
        <w:t xml:space="preserve"> </w:t>
      </w:r>
      <w:r>
        <w:rPr>
          <w:rFonts w:ascii="Arial" w:hAnsi="Arial"/>
          <w:b/>
          <w:i/>
          <w:spacing w:val="-2"/>
          <w:u w:val="thick"/>
        </w:rPr>
        <w:t>opportunités</w:t>
      </w:r>
    </w:p>
    <w:p>
      <w:pPr>
        <w:pStyle w:val="Titre2"/>
        <w:spacing w:line="252" w:lineRule="exact"/>
        <w:jc w:val="both"/>
      </w:pPr>
      <w:r>
        <w:rPr>
          <w:noProof/>
        </w:rPr>
        <mc:AlternateContent>
          <mc:Choice Requires="wps">
            <w:drawing>
              <wp:anchor distT="0" distB="0" distL="0" distR="0" simplePos="0" relativeHeight="487589376" behindDoc="1" locked="0" layoutInCell="1" allowOverlap="1">
                <wp:simplePos x="0" y="0"/>
                <wp:positionH relativeFrom="page">
                  <wp:posOffset>914400</wp:posOffset>
                </wp:positionH>
                <wp:positionV relativeFrom="paragraph">
                  <wp:posOffset>178528</wp:posOffset>
                </wp:positionV>
                <wp:extent cx="563181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5" o:spid="_x0000_s1026" style="position:absolute;margin-left:1in;margin-top:14.05pt;width:443.4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" path="m,l5631815,e" filled="f" strokeweight=".5pt">
                <v:path arrowok="t"/>
                <w10:wrap type="topAndBottom" anchorx="page"/>
              </v:shape>
            </w:pict>
          </mc:Fallback>
        </mc:AlternateContent>
      </w:r>
      <w:r>
        <w:t>Exigence</w:t>
      </w:r>
      <w:r>
        <w:rPr>
          <w:spacing w:val="-7"/>
        </w:rPr>
        <w:t xml:space="preserve"> </w:t>
      </w:r>
      <w:r>
        <w:t>de</w:t>
      </w:r>
      <w:r>
        <w:rPr>
          <w:spacing w:val="-7"/>
        </w:rPr>
        <w:t xml:space="preserve"> </w:t>
      </w:r>
      <w:r>
        <w:t>publication</w:t>
      </w:r>
      <w:r>
        <w:rPr>
          <w:spacing w:val="-4"/>
        </w:rPr>
        <w:t xml:space="preserve"> </w:t>
      </w:r>
      <w:r>
        <w:t>S1-1</w:t>
      </w:r>
      <w:r>
        <w:rPr>
          <w:spacing w:val="-8"/>
        </w:rPr>
        <w:t xml:space="preserve"> </w:t>
      </w:r>
      <w:r>
        <w:t>—</w:t>
      </w:r>
      <w:r>
        <w:rPr>
          <w:spacing w:val="-2"/>
        </w:rPr>
        <w:t xml:space="preserve"> </w:t>
      </w:r>
      <w:r>
        <w:t>Politiques</w:t>
      </w:r>
      <w:r>
        <w:rPr>
          <w:spacing w:val="-6"/>
        </w:rPr>
        <w:t xml:space="preserve"> </w:t>
      </w:r>
      <w:r>
        <w:t>liées</w:t>
      </w:r>
      <w:r>
        <w:rPr>
          <w:spacing w:val="-5"/>
        </w:rPr>
        <w:t xml:space="preserve"> </w:t>
      </w:r>
      <w:r>
        <w:t>aux</w:t>
      </w:r>
      <w:r>
        <w:rPr>
          <w:spacing w:val="-4"/>
        </w:rPr>
        <w:t xml:space="preserve"> </w:t>
      </w:r>
      <w:r>
        <w:t>effectifs</w:t>
      </w:r>
      <w:r>
        <w:rPr>
          <w:spacing w:val="-4"/>
        </w:rPr>
        <w:t xml:space="preserve"> </w:t>
      </w:r>
      <w:r>
        <w:t>de</w:t>
      </w:r>
      <w:r>
        <w:rPr>
          <w:spacing w:val="-6"/>
        </w:rPr>
        <w:t xml:space="preserve"> </w:t>
      </w:r>
      <w:r>
        <w:rPr>
          <w:spacing w:val="-2"/>
        </w:rPr>
        <w:t>l’entreprise</w:t>
      </w:r>
    </w:p>
    <w:p>
      <w:pPr>
        <w:pStyle w:val="Paragraphedeliste"/>
        <w:numPr>
          <w:ilvl w:val="0"/>
          <w:numId w:val="20"/>
        </w:numPr>
        <w:tabs>
          <w:tab w:val="left" w:pos="704"/>
          <w:tab w:val="left" w:pos="706"/>
        </w:tabs>
        <w:spacing w:before="78"/>
        <w:ind w:right="382"/>
        <w:jc w:val="both"/>
        <w:rPr>
          <w:rFonts w:ascii="Arial" w:hAnsi="Arial"/>
          <w:b/>
          <w:sz w:val="20"/>
        </w:rPr>
      </w:pPr>
      <w:bookmarkStart w:id="2" w:name="17._L’entreprise_décrit_les_politiques_q"/>
      <w:bookmarkEnd w:id="2"/>
      <w:r>
        <w:rPr>
          <w:rFonts w:ascii="Arial" w:hAnsi="Arial"/>
          <w:b/>
          <w:sz w:val="20"/>
        </w:rPr>
        <w:t>L’entreprise décrit les politiques qu’elle a adoptées pour gérer ses incidences importantes sur son propre personnel, ainsi que les risques et possibilités importants qui y sont associés.</w:t>
      </w:r>
    </w:p>
    <w:p>
      <w:pPr>
        <w:pStyle w:val="Paragraphedeliste"/>
        <w:numPr>
          <w:ilvl w:val="0"/>
          <w:numId w:val="20"/>
        </w:numPr>
        <w:tabs>
          <w:tab w:val="left" w:pos="704"/>
          <w:tab w:val="left" w:pos="706"/>
        </w:tabs>
        <w:spacing w:before="124"/>
        <w:ind w:right="374"/>
        <w:jc w:val="both"/>
        <w:rPr>
          <w:sz w:val="20"/>
        </w:rPr>
      </w:pPr>
      <w:r>
        <w:rPr>
          <w:sz w:val="20"/>
        </w:rPr>
        <w:t xml:space="preserve">L’objectif de cette obligation d’information est de permettre de comprendre dans quelle mesure l’entreprise dispose de </w:t>
      </w:r>
      <w:r>
        <w:rPr>
          <w:rFonts w:ascii="Arial" w:hAnsi="Arial"/>
          <w:b/>
          <w:sz w:val="20"/>
        </w:rPr>
        <w:t xml:space="preserve">politiques </w:t>
      </w:r>
      <w:r>
        <w:rPr>
          <w:sz w:val="20"/>
        </w:rPr>
        <w:t xml:space="preserve">portant spécifiquement sur l’identification, l’évaluation, la gestion et/ou la </w:t>
      </w:r>
      <w:r>
        <w:rPr>
          <w:rFonts w:ascii="Arial" w:hAnsi="Arial"/>
          <w:b/>
          <w:sz w:val="20"/>
        </w:rPr>
        <w:t xml:space="preserve">réparation </w:t>
      </w:r>
      <w:r>
        <w:rPr>
          <w:sz w:val="20"/>
        </w:rPr>
        <w:t xml:space="preserve">des incidences importantes sur </w:t>
      </w:r>
      <w:r>
        <w:rPr>
          <w:rFonts w:ascii="Arial" w:hAnsi="Arial"/>
          <w:b/>
          <w:i/>
          <w:sz w:val="20"/>
        </w:rPr>
        <w:t>ses effectifs</w:t>
      </w:r>
      <w:r>
        <w:rPr>
          <w:sz w:val="20"/>
        </w:rPr>
        <w:t>,</w:t>
      </w:r>
      <w:r>
        <w:rPr>
          <w:spacing w:val="40"/>
          <w:sz w:val="20"/>
        </w:rPr>
        <w:t xml:space="preserve"> </w:t>
      </w:r>
      <w:r>
        <w:rPr>
          <w:sz w:val="20"/>
        </w:rPr>
        <w:t>ainsi</w:t>
      </w:r>
      <w:r>
        <w:rPr>
          <w:spacing w:val="-1"/>
          <w:sz w:val="20"/>
        </w:rPr>
        <w:t xml:space="preserve"> </w:t>
      </w:r>
      <w:r>
        <w:rPr>
          <w:sz w:val="20"/>
        </w:rPr>
        <w:t>que</w:t>
      </w:r>
      <w:r>
        <w:rPr>
          <w:spacing w:val="-3"/>
          <w:sz w:val="20"/>
        </w:rPr>
        <w:t xml:space="preserve"> </w:t>
      </w:r>
      <w:r>
        <w:rPr>
          <w:sz w:val="20"/>
        </w:rPr>
        <w:t>de</w:t>
      </w:r>
      <w:r>
        <w:rPr>
          <w:spacing w:val="-1"/>
          <w:sz w:val="20"/>
        </w:rPr>
        <w:t xml:space="preserve"> </w:t>
      </w:r>
      <w:r>
        <w:rPr>
          <w:sz w:val="20"/>
        </w:rPr>
        <w:t>politiques</w:t>
      </w:r>
      <w:r>
        <w:rPr>
          <w:spacing w:val="-2"/>
          <w:sz w:val="20"/>
        </w:rPr>
        <w:t xml:space="preserve"> </w:t>
      </w:r>
      <w:r>
        <w:rPr>
          <w:sz w:val="20"/>
        </w:rPr>
        <w:t>couvrant les incidences</w:t>
      </w:r>
      <w:r>
        <w:rPr>
          <w:spacing w:val="-2"/>
          <w:sz w:val="20"/>
        </w:rPr>
        <w:t xml:space="preserve"> </w:t>
      </w:r>
      <w:r>
        <w:rPr>
          <w:sz w:val="20"/>
        </w:rPr>
        <w:t xml:space="preserve">importantes, </w:t>
      </w:r>
      <w:r>
        <w:rPr>
          <w:rFonts w:ascii="Arial" w:hAnsi="Arial"/>
          <w:b/>
          <w:i/>
          <w:sz w:val="20"/>
        </w:rPr>
        <w:t>les</w:t>
      </w:r>
      <w:r>
        <w:rPr>
          <w:rFonts w:ascii="Arial" w:hAnsi="Arial"/>
          <w:b/>
          <w:i/>
          <w:spacing w:val="-1"/>
          <w:sz w:val="20"/>
        </w:rPr>
        <w:t xml:space="preserve"> </w:t>
      </w:r>
      <w:r>
        <w:rPr>
          <w:rFonts w:ascii="Arial" w:hAnsi="Arial"/>
          <w:b/>
          <w:i/>
          <w:sz w:val="20"/>
        </w:rPr>
        <w:t>risques</w:t>
      </w:r>
      <w:r>
        <w:rPr>
          <w:rFonts w:ascii="Arial" w:hAnsi="Arial"/>
          <w:b/>
          <w:i/>
          <w:spacing w:val="-3"/>
          <w:sz w:val="20"/>
        </w:rPr>
        <w:t xml:space="preserve"> </w:t>
      </w:r>
      <w:r>
        <w:rPr>
          <w:rFonts w:ascii="Arial" w:hAnsi="Arial"/>
          <w:b/>
          <w:i/>
          <w:sz w:val="20"/>
        </w:rPr>
        <w:t>et</w:t>
      </w:r>
      <w:r>
        <w:rPr>
          <w:rFonts w:ascii="Arial" w:hAnsi="Arial"/>
          <w:b/>
          <w:i/>
          <w:spacing w:val="-2"/>
          <w:sz w:val="20"/>
        </w:rPr>
        <w:t xml:space="preserve"> </w:t>
      </w:r>
      <w:r>
        <w:rPr>
          <w:rFonts w:ascii="Arial" w:hAnsi="Arial"/>
          <w:b/>
          <w:i/>
          <w:sz w:val="20"/>
        </w:rPr>
        <w:t>les</w:t>
      </w:r>
      <w:r>
        <w:rPr>
          <w:rFonts w:ascii="Arial" w:hAnsi="Arial"/>
          <w:b/>
          <w:i/>
          <w:spacing w:val="-3"/>
          <w:sz w:val="20"/>
        </w:rPr>
        <w:t xml:space="preserve"> </w:t>
      </w:r>
      <w:r>
        <w:rPr>
          <w:rFonts w:ascii="Arial" w:hAnsi="Arial"/>
          <w:b/>
          <w:i/>
          <w:sz w:val="20"/>
        </w:rPr>
        <w:t xml:space="preserve">opportunités </w:t>
      </w:r>
      <w:r>
        <w:rPr>
          <w:sz w:val="20"/>
        </w:rPr>
        <w:t>liés à ses effectifs.</w:t>
      </w:r>
    </w:p>
    <w:p>
      <w:pPr>
        <w:pStyle w:val="Paragraphedeliste"/>
        <w:numPr>
          <w:ilvl w:val="0"/>
          <w:numId w:val="20"/>
        </w:numPr>
        <w:tabs>
          <w:tab w:val="left" w:pos="704"/>
          <w:tab w:val="left" w:pos="706"/>
        </w:tabs>
        <w:spacing w:before="119"/>
        <w:ind w:right="374"/>
        <w:jc w:val="both"/>
        <w:rPr>
          <w:sz w:val="20"/>
        </w:rPr>
      </w:pPr>
      <w:r>
        <w:rPr>
          <w:sz w:val="20"/>
        </w:rPr>
        <w:t xml:space="preserve">Les informations à publier exigées au paragraphe 17 contiennent les informations relatives aux </w:t>
      </w:r>
      <w:r>
        <w:rPr>
          <w:rFonts w:ascii="Arial" w:hAnsi="Arial"/>
          <w:b/>
          <w:i/>
          <w:sz w:val="20"/>
        </w:rPr>
        <w:t xml:space="preserve">politiques </w:t>
      </w:r>
      <w:r>
        <w:rPr>
          <w:sz w:val="20"/>
        </w:rPr>
        <w:t xml:space="preserve">mises en place par l’entreprise pour gérer ses </w:t>
      </w:r>
      <w:r>
        <w:rPr>
          <w:rFonts w:ascii="Arial" w:hAnsi="Arial"/>
          <w:b/>
          <w:i/>
          <w:sz w:val="20"/>
        </w:rPr>
        <w:t xml:space="preserve">incidences, risques </w:t>
      </w:r>
      <w:r>
        <w:rPr>
          <w:sz w:val="20"/>
        </w:rPr>
        <w:t xml:space="preserve">et </w:t>
      </w:r>
      <w:r>
        <w:rPr>
          <w:rFonts w:ascii="Arial" w:hAnsi="Arial"/>
          <w:b/>
          <w:i/>
          <w:sz w:val="20"/>
        </w:rPr>
        <w:t xml:space="preserve">opportunités </w:t>
      </w:r>
      <w:r>
        <w:rPr>
          <w:sz w:val="20"/>
        </w:rPr>
        <w:t xml:space="preserve">importants liés à ses </w:t>
      </w:r>
      <w:r>
        <w:rPr>
          <w:rFonts w:ascii="Arial" w:hAnsi="Arial"/>
          <w:b/>
          <w:i/>
          <w:sz w:val="20"/>
        </w:rPr>
        <w:t xml:space="preserve">effectifs </w:t>
      </w:r>
      <w:r>
        <w:rPr>
          <w:sz w:val="20"/>
        </w:rPr>
        <w:t>conformément à ESRS 2</w:t>
      </w:r>
      <w:r>
        <w:rPr>
          <w:spacing w:val="-3"/>
          <w:sz w:val="20"/>
        </w:rPr>
        <w:t xml:space="preserve"> </w:t>
      </w:r>
      <w:r>
        <w:rPr>
          <w:sz w:val="20"/>
        </w:rPr>
        <w:t xml:space="preserve">MDR-P </w:t>
      </w:r>
      <w:r>
        <w:rPr>
          <w:rFonts w:ascii="Arial" w:hAnsi="Arial"/>
          <w:i/>
          <w:sz w:val="20"/>
        </w:rPr>
        <w:t>Politiques adoptées pour gérer les questions de durabilité importantes</w:t>
      </w:r>
      <w:r>
        <w:rPr>
          <w:sz w:val="20"/>
        </w:rPr>
        <w:t>. En outre, l’entreprise précise si ces politiques couvrent certains groupes particuliers au sein de ses effectifs ou l’ensemble</w:t>
      </w:r>
      <w:r>
        <w:rPr>
          <w:spacing w:val="80"/>
          <w:sz w:val="20"/>
        </w:rPr>
        <w:t xml:space="preserve"> </w:t>
      </w:r>
      <w:r>
        <w:rPr>
          <w:sz w:val="20"/>
        </w:rPr>
        <w:t>de ses effectifs.</w:t>
      </w:r>
    </w:p>
    <w:p>
      <w:pPr>
        <w:pStyle w:val="Titre3"/>
        <w:numPr>
          <w:ilvl w:val="0"/>
          <w:numId w:val="20"/>
        </w:numPr>
        <w:tabs>
          <w:tab w:val="left" w:pos="705"/>
        </w:tabs>
        <w:spacing w:before="118"/>
        <w:ind w:left="705" w:hanging="565"/>
        <w:jc w:val="both"/>
      </w:pPr>
      <w:r>
        <w:t>L’entreprise</w:t>
      </w:r>
      <w:r>
        <w:rPr>
          <w:spacing w:val="57"/>
          <w:w w:val="150"/>
        </w:rPr>
        <w:t xml:space="preserve"> </w:t>
      </w:r>
      <w:r>
        <w:t>décrit</w:t>
      </w:r>
      <w:r>
        <w:rPr>
          <w:spacing w:val="59"/>
          <w:w w:val="150"/>
        </w:rPr>
        <w:t xml:space="preserve"> </w:t>
      </w:r>
      <w:r>
        <w:t>ses</w:t>
      </w:r>
      <w:r>
        <w:rPr>
          <w:spacing w:val="57"/>
          <w:w w:val="150"/>
        </w:rPr>
        <w:t xml:space="preserve"> </w:t>
      </w:r>
      <w:r>
        <w:t>engagements</w:t>
      </w:r>
      <w:r>
        <w:rPr>
          <w:spacing w:val="59"/>
          <w:w w:val="150"/>
        </w:rPr>
        <w:t xml:space="preserve"> </w:t>
      </w:r>
      <w:r>
        <w:t>en</w:t>
      </w:r>
      <w:r>
        <w:rPr>
          <w:spacing w:val="59"/>
          <w:w w:val="150"/>
        </w:rPr>
        <w:t xml:space="preserve"> </w:t>
      </w:r>
      <w:r>
        <w:rPr>
          <w:rFonts w:ascii="Arial" w:hAnsi="Arial"/>
          <w:b/>
          <w:i/>
        </w:rPr>
        <w:t>matière</w:t>
      </w:r>
      <w:r>
        <w:rPr>
          <w:rFonts w:ascii="Arial" w:hAnsi="Arial"/>
          <w:b/>
          <w:i/>
          <w:spacing w:val="58"/>
          <w:w w:val="150"/>
        </w:rPr>
        <w:t xml:space="preserve"> </w:t>
      </w:r>
      <w:r>
        <w:t>de</w:t>
      </w:r>
      <w:r>
        <w:rPr>
          <w:spacing w:val="57"/>
          <w:w w:val="150"/>
        </w:rPr>
        <w:t xml:space="preserve"> </w:t>
      </w:r>
      <w:r>
        <w:t>droits</w:t>
      </w:r>
      <w:r>
        <w:rPr>
          <w:spacing w:val="59"/>
          <w:w w:val="150"/>
        </w:rPr>
        <w:t xml:space="preserve"> </w:t>
      </w:r>
      <w:r>
        <w:t>de</w:t>
      </w:r>
      <w:r>
        <w:rPr>
          <w:spacing w:val="57"/>
          <w:w w:val="150"/>
        </w:rPr>
        <w:t xml:space="preserve"> </w:t>
      </w:r>
      <w:r>
        <w:t>l’homme</w:t>
      </w:r>
      <w:proofErr w:type="gramStart"/>
      <w:r>
        <w:rPr>
          <w:position w:val="6"/>
          <w:sz w:val="13"/>
        </w:rPr>
        <w:t>96</w:t>
      </w:r>
      <w:r>
        <w:rPr>
          <w:spacing w:val="35"/>
          <w:position w:val="6"/>
          <w:sz w:val="13"/>
        </w:rPr>
        <w:t xml:space="preserve">  </w:t>
      </w:r>
      <w:r>
        <w:rPr>
          <w:spacing w:val="-5"/>
        </w:rPr>
        <w:t>qui</w:t>
      </w:r>
      <w:proofErr w:type="gramEnd"/>
    </w:p>
    <w:p>
      <w:pPr>
        <w:pStyle w:val="Corpsdetexte"/>
        <w:spacing w:before="19"/>
        <w:jc w:val="left"/>
      </w:pPr>
      <w:r>
        <w:rPr>
          <w:noProof/>
        </w:rPr>
        <mc:AlternateContent>
          <mc:Choice Requires="wps">
            <w:drawing>
              <wp:anchor distT="0" distB="0" distL="0" distR="0" simplePos="0" relativeHeight="487589888" behindDoc="1" locked="0" layoutInCell="1" allowOverlap="1">
                <wp:simplePos x="0" y="0"/>
                <wp:positionH relativeFrom="page">
                  <wp:posOffset>914704</wp:posOffset>
                </wp:positionH>
                <wp:positionV relativeFrom="paragraph">
                  <wp:posOffset>173542</wp:posOffset>
                </wp:positionV>
                <wp:extent cx="1829435" cy="952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6" o:spid="_x0000_s1026" style="position:absolute;margin-left:1in;margin-top:13.65pt;width:144.05pt;height:.75pt;z-index:-15726592;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" path="m1829054,l,,,9144r1829054,l1829054,xe" fillcolor="black" stroked="f">
                <v:path arrowok="t"/>
                <w10:wrap type="topAndBottom" anchorx="page"/>
              </v:shape>
            </w:pict>
          </mc:Fallback>
        </mc:AlternateContent>
      </w:r>
    </w:p>
    <w:p>
      <w:pPr>
        <w:spacing w:before="97"/>
        <w:ind w:left="140" w:right="387"/>
        <w:jc w:val="both"/>
        <w:rPr>
          <w:sz w:val="16"/>
        </w:rPr>
      </w:pPr>
      <w:r>
        <w:rPr>
          <w:sz w:val="16"/>
          <w:vertAlign w:val="superscript"/>
        </w:rPr>
        <w:t>94</w:t>
      </w:r>
      <w:r>
        <w:rPr>
          <w:sz w:val="16"/>
        </w:rPr>
        <w:t xml:space="preserve"> Ces informations étayent les besoins d’information des acteurs des marchés financiers soumis au règlement (UE) 2019/2088, car elles sont dérivées d’indicateurs supplémentaires liés aux principales incidences négatives, tels que définis par l’indicateur #13 du</w:t>
      </w:r>
      <w:r>
        <w:rPr>
          <w:spacing w:val="-2"/>
          <w:sz w:val="16"/>
        </w:rPr>
        <w:t xml:space="preserve"> </w:t>
      </w:r>
      <w:r>
        <w:rPr>
          <w:sz w:val="16"/>
        </w:rPr>
        <w:t>tableau</w:t>
      </w:r>
      <w:r>
        <w:rPr>
          <w:spacing w:val="-2"/>
          <w:sz w:val="16"/>
        </w:rPr>
        <w:t xml:space="preserve"> </w:t>
      </w:r>
      <w:r>
        <w:rPr>
          <w:sz w:val="16"/>
        </w:rPr>
        <w:t>III</w:t>
      </w:r>
      <w:r>
        <w:rPr>
          <w:spacing w:val="-1"/>
          <w:sz w:val="16"/>
        </w:rPr>
        <w:t xml:space="preserve"> </w:t>
      </w:r>
      <w:r>
        <w:rPr>
          <w:sz w:val="16"/>
        </w:rPr>
        <w:t>de l’annexe I du règlement délégué (UE) 2022/1288 de</w:t>
      </w:r>
      <w:r>
        <w:rPr>
          <w:spacing w:val="-2"/>
          <w:sz w:val="16"/>
        </w:rPr>
        <w:t xml:space="preserve"> </w:t>
      </w:r>
      <w:r>
        <w:rPr>
          <w:sz w:val="16"/>
        </w:rPr>
        <w:t>la Commission en ce</w:t>
      </w:r>
      <w:r>
        <w:rPr>
          <w:spacing w:val="-2"/>
          <w:sz w:val="16"/>
        </w:rPr>
        <w:t xml:space="preserve"> </w:t>
      </w:r>
      <w:r>
        <w:rPr>
          <w:sz w:val="16"/>
        </w:rPr>
        <w:t>qui</w:t>
      </w:r>
      <w:r>
        <w:rPr>
          <w:spacing w:val="-1"/>
          <w:sz w:val="16"/>
        </w:rPr>
        <w:t xml:space="preserve"> </w:t>
      </w:r>
      <w:r>
        <w:rPr>
          <w:sz w:val="16"/>
        </w:rPr>
        <w:t>concerne les règles de publication d’informations sur les investissements durables («Opérations et fournisseurs présentant un risque important d’incidents de travail forcé ou obligatoire»).</w:t>
      </w:r>
    </w:p>
    <w:p>
      <w:pPr>
        <w:spacing w:before="2"/>
        <w:ind w:left="140" w:right="380"/>
        <w:jc w:val="both"/>
        <w:rPr>
          <w:sz w:val="16"/>
        </w:rPr>
      </w:pPr>
      <w:r>
        <w:rPr>
          <w:sz w:val="16"/>
          <w:vertAlign w:val="superscript"/>
        </w:rPr>
        <w:t>95</w:t>
      </w:r>
      <w:r>
        <w:rPr>
          <w:sz w:val="16"/>
        </w:rPr>
        <w:t xml:space="preserve"> Ces informations étayent les besoins d’information des acteurs des marchés financiers soumis au règlement (UE) 2019/2088, car elles sont dérivées d’indicateurs supplémentaires liés aux principales incidences négatives, tels que définis par l’indicateur #12 du tableau III de l’annexe I du èglement délégué (UE) 2022/1288 de la Commission en ce qui concerne les règles de publication d’informations sur les investissements durables («Opérations et fournisseurs présentant un risque important d’incidents de travail des enfants»).</w:t>
      </w:r>
    </w:p>
    <w:p>
      <w:pPr>
        <w:ind w:left="140" w:right="379"/>
        <w:jc w:val="both"/>
        <w:rPr>
          <w:sz w:val="16"/>
        </w:rPr>
      </w:pPr>
      <w:r>
        <w:rPr>
          <w:sz w:val="16"/>
          <w:vertAlign w:val="superscript"/>
        </w:rPr>
        <w:t>96</w:t>
      </w:r>
      <w:r>
        <w:rPr>
          <w:sz w:val="16"/>
        </w:rPr>
        <w:t xml:space="preserve"> Ces informations étayent les besoins d’information des acteurs des marchés financiers soumis au règlement (UE) 2019/2088, car elles sont dérivées d’un indicateur supplémentaire lié aux principales incidences négatives, tels que définis par l’indicateur #9 du tableau III de l’annexe I du èglement délégué (UE) 2022/1288 de la Commission en ce qui concerne les règles de publication d’informations sur les investissements durables </w:t>
      </w:r>
      <w:proofErr w:type="gramStart"/>
      <w:r>
        <w:rPr>
          <w:sz w:val="16"/>
        </w:rPr>
        <w:t>(«Opérations</w:t>
      </w:r>
      <w:proofErr w:type="gramEnd"/>
      <w:r>
        <w:rPr>
          <w:sz w:val="16"/>
        </w:rPr>
        <w:t xml:space="preserve"> et fournisseurs présentant un risque</w:t>
      </w:r>
    </w:p>
    <w:p>
      <w:pPr>
        <w:jc w:val="both"/>
        <w:rPr>
          <w:sz w:val="16"/>
        </w:rPr>
        <w:sectPr>
          <w:pgSz w:w="11910" w:h="16840"/>
          <w:pgMar w:top="1340" w:right="1280" w:bottom="1200" w:left="1300" w:header="0" w:footer="1008" w:gutter="0"/>
          <w:cols w:space="720"/>
        </w:sectPr>
      </w:pPr>
    </w:p>
    <w:p>
      <w:pPr>
        <w:spacing w:before="79"/>
        <w:ind w:left="706" w:right="374"/>
        <w:jc w:val="both"/>
        <w:rPr>
          <w:sz w:val="20"/>
        </w:rPr>
      </w:pPr>
      <w:proofErr w:type="gramStart"/>
      <w:r>
        <w:lastRenderedPageBreak/>
        <w:t>concernent</w:t>
      </w:r>
      <w:proofErr w:type="gramEnd"/>
      <w:r>
        <w:t xml:space="preserve"> ses effectifs, y compris les processus et mécanismes de contrôle du respect des principes directeurs des Nations unies relatifs aux entreprises et aux droits de l’homme, de la déclaration de l’OIT relative aux principes et droits fondamentaux au travail et des principes directeurs de l’OCDE à l’intention des entreprises multinationales</w:t>
      </w:r>
      <w:r>
        <w:rPr>
          <w:position w:val="6"/>
          <w:sz w:val="13"/>
        </w:rPr>
        <w:t>97</w:t>
      </w:r>
      <w:r>
        <w:t xml:space="preserve">. </w:t>
      </w:r>
      <w:r>
        <w:rPr>
          <w:sz w:val="20"/>
        </w:rPr>
        <w:t xml:space="preserve">Dans les informations qu’elle publie, elle se concentre sur les questions importantes ainsi que sur son approche générale </w:t>
      </w:r>
      <w:proofErr w:type="gramStart"/>
      <w:r>
        <w:rPr>
          <w:sz w:val="20"/>
        </w:rPr>
        <w:t>concernant:</w:t>
      </w:r>
      <w:proofErr w:type="gramEnd"/>
    </w:p>
    <w:p>
      <w:pPr>
        <w:pStyle w:val="Paragraphedeliste"/>
        <w:numPr>
          <w:ilvl w:val="1"/>
          <w:numId w:val="20"/>
        </w:numPr>
        <w:tabs>
          <w:tab w:val="left" w:pos="1273"/>
        </w:tabs>
        <w:spacing w:before="147"/>
        <w:rPr>
          <w:sz w:val="20"/>
        </w:rPr>
      </w:pPr>
      <w:proofErr w:type="gramStart"/>
      <w:r>
        <w:rPr>
          <w:sz w:val="20"/>
        </w:rPr>
        <w:t>le</w:t>
      </w:r>
      <w:proofErr w:type="gramEnd"/>
      <w:r>
        <w:rPr>
          <w:spacing w:val="-6"/>
          <w:sz w:val="20"/>
        </w:rPr>
        <w:t xml:space="preserve"> </w:t>
      </w:r>
      <w:r>
        <w:rPr>
          <w:sz w:val="20"/>
        </w:rPr>
        <w:t>respect</w:t>
      </w:r>
      <w:r>
        <w:rPr>
          <w:spacing w:val="-3"/>
          <w:sz w:val="20"/>
        </w:rPr>
        <w:t xml:space="preserve"> </w:t>
      </w:r>
      <w:r>
        <w:rPr>
          <w:sz w:val="20"/>
        </w:rPr>
        <w:t>des</w:t>
      </w:r>
      <w:r>
        <w:rPr>
          <w:spacing w:val="-5"/>
          <w:sz w:val="20"/>
        </w:rPr>
        <w:t xml:space="preserve"> </w:t>
      </w:r>
      <w:r>
        <w:rPr>
          <w:sz w:val="20"/>
        </w:rPr>
        <w:t>droits</w:t>
      </w:r>
      <w:r>
        <w:rPr>
          <w:spacing w:val="-4"/>
          <w:sz w:val="20"/>
        </w:rPr>
        <w:t xml:space="preserve"> </w:t>
      </w:r>
      <w:r>
        <w:rPr>
          <w:sz w:val="20"/>
        </w:rPr>
        <w:t>de</w:t>
      </w:r>
      <w:r>
        <w:rPr>
          <w:spacing w:val="-6"/>
          <w:sz w:val="20"/>
        </w:rPr>
        <w:t xml:space="preserve"> </w:t>
      </w:r>
      <w:r>
        <w:rPr>
          <w:sz w:val="20"/>
        </w:rPr>
        <w:t>l’homme,</w:t>
      </w:r>
      <w:r>
        <w:rPr>
          <w:spacing w:val="-3"/>
          <w:sz w:val="20"/>
        </w:rPr>
        <w:t xml:space="preserve"> </w:t>
      </w:r>
      <w:r>
        <w:rPr>
          <w:sz w:val="20"/>
        </w:rPr>
        <w:t>y</w:t>
      </w:r>
      <w:r>
        <w:rPr>
          <w:spacing w:val="-11"/>
          <w:sz w:val="20"/>
        </w:rPr>
        <w:t xml:space="preserve"> </w:t>
      </w:r>
      <w:r>
        <w:rPr>
          <w:sz w:val="20"/>
        </w:rPr>
        <w:t>compris</w:t>
      </w:r>
      <w:r>
        <w:rPr>
          <w:spacing w:val="-5"/>
          <w:sz w:val="20"/>
        </w:rPr>
        <w:t xml:space="preserve"> </w:t>
      </w:r>
      <w:r>
        <w:rPr>
          <w:sz w:val="20"/>
        </w:rPr>
        <w:t>les</w:t>
      </w:r>
      <w:r>
        <w:rPr>
          <w:spacing w:val="-4"/>
          <w:sz w:val="20"/>
        </w:rPr>
        <w:t xml:space="preserve"> </w:t>
      </w:r>
      <w:r>
        <w:rPr>
          <w:sz w:val="20"/>
        </w:rPr>
        <w:t>droits</w:t>
      </w:r>
      <w:r>
        <w:rPr>
          <w:spacing w:val="-4"/>
          <w:sz w:val="20"/>
        </w:rPr>
        <w:t xml:space="preserve"> </w:t>
      </w:r>
      <w:r>
        <w:rPr>
          <w:sz w:val="20"/>
        </w:rPr>
        <w:t>du</w:t>
      </w:r>
      <w:r>
        <w:rPr>
          <w:spacing w:val="-6"/>
          <w:sz w:val="20"/>
        </w:rPr>
        <w:t xml:space="preserve"> </w:t>
      </w:r>
      <w:r>
        <w:rPr>
          <w:sz w:val="20"/>
        </w:rPr>
        <w:t>travail,</w:t>
      </w:r>
      <w:r>
        <w:rPr>
          <w:spacing w:val="-5"/>
          <w:sz w:val="20"/>
        </w:rPr>
        <w:t xml:space="preserve"> </w:t>
      </w:r>
      <w:r>
        <w:rPr>
          <w:sz w:val="20"/>
        </w:rPr>
        <w:t>de</w:t>
      </w:r>
      <w:r>
        <w:rPr>
          <w:spacing w:val="-6"/>
          <w:sz w:val="20"/>
        </w:rPr>
        <w:t xml:space="preserve"> </w:t>
      </w:r>
      <w:r>
        <w:rPr>
          <w:sz w:val="20"/>
        </w:rPr>
        <w:t>ses</w:t>
      </w:r>
      <w:r>
        <w:rPr>
          <w:spacing w:val="-4"/>
          <w:sz w:val="20"/>
        </w:rPr>
        <w:t xml:space="preserve"> </w:t>
      </w:r>
      <w:r>
        <w:rPr>
          <w:spacing w:val="-2"/>
          <w:sz w:val="20"/>
        </w:rPr>
        <w:t>effectifs;</w:t>
      </w:r>
    </w:p>
    <w:p>
      <w:pPr>
        <w:pStyle w:val="Paragraphedeliste"/>
        <w:numPr>
          <w:ilvl w:val="1"/>
          <w:numId w:val="20"/>
        </w:numPr>
        <w:tabs>
          <w:tab w:val="left" w:pos="1273"/>
        </w:tabs>
        <w:spacing w:before="144"/>
        <w:rPr>
          <w:sz w:val="20"/>
        </w:rPr>
      </w:pPr>
      <w:proofErr w:type="gramStart"/>
      <w:r>
        <w:rPr>
          <w:sz w:val="20"/>
        </w:rPr>
        <w:t>l’interaction</w:t>
      </w:r>
      <w:proofErr w:type="gramEnd"/>
      <w:r>
        <w:rPr>
          <w:spacing w:val="-9"/>
          <w:sz w:val="20"/>
        </w:rPr>
        <w:t xml:space="preserve"> </w:t>
      </w:r>
      <w:r>
        <w:rPr>
          <w:sz w:val="20"/>
        </w:rPr>
        <w:t>avec</w:t>
      </w:r>
      <w:r>
        <w:rPr>
          <w:spacing w:val="-8"/>
          <w:sz w:val="20"/>
        </w:rPr>
        <w:t xml:space="preserve"> </w:t>
      </w:r>
      <w:r>
        <w:rPr>
          <w:sz w:val="20"/>
        </w:rPr>
        <w:t>ses</w:t>
      </w:r>
      <w:r>
        <w:rPr>
          <w:spacing w:val="-6"/>
          <w:sz w:val="20"/>
        </w:rPr>
        <w:t xml:space="preserve"> </w:t>
      </w:r>
      <w:r>
        <w:rPr>
          <w:rFonts w:ascii="Arial" w:hAnsi="Arial"/>
          <w:b/>
          <w:i/>
          <w:sz w:val="20"/>
        </w:rPr>
        <w:t>effectifs</w:t>
      </w:r>
      <w:r>
        <w:rPr>
          <w:sz w:val="20"/>
        </w:rPr>
        <w:t>;</w:t>
      </w:r>
      <w:r>
        <w:rPr>
          <w:spacing w:val="-9"/>
          <w:sz w:val="20"/>
        </w:rPr>
        <w:t xml:space="preserve"> </w:t>
      </w:r>
      <w:r>
        <w:rPr>
          <w:spacing w:val="-5"/>
          <w:sz w:val="20"/>
        </w:rPr>
        <w:t>et</w:t>
      </w:r>
    </w:p>
    <w:p>
      <w:pPr>
        <w:pStyle w:val="Paragraphedeliste"/>
        <w:numPr>
          <w:ilvl w:val="1"/>
          <w:numId w:val="20"/>
        </w:numPr>
        <w:tabs>
          <w:tab w:val="left" w:pos="1273"/>
        </w:tabs>
        <w:spacing w:before="144"/>
        <w:rPr>
          <w:sz w:val="20"/>
        </w:rPr>
      </w:pPr>
      <w:proofErr w:type="gramStart"/>
      <w:r>
        <w:rPr>
          <w:sz w:val="20"/>
        </w:rPr>
        <w:t>les</w:t>
      </w:r>
      <w:proofErr w:type="gramEnd"/>
      <w:r>
        <w:rPr>
          <w:spacing w:val="11"/>
          <w:sz w:val="20"/>
        </w:rPr>
        <w:t xml:space="preserve"> </w:t>
      </w:r>
      <w:r>
        <w:rPr>
          <w:sz w:val="20"/>
        </w:rPr>
        <w:t>mesures</w:t>
      </w:r>
      <w:r>
        <w:rPr>
          <w:spacing w:val="11"/>
          <w:sz w:val="20"/>
        </w:rPr>
        <w:t xml:space="preserve"> </w:t>
      </w:r>
      <w:r>
        <w:rPr>
          <w:sz w:val="20"/>
        </w:rPr>
        <w:t>visant</w:t>
      </w:r>
      <w:r>
        <w:rPr>
          <w:spacing w:val="11"/>
          <w:sz w:val="20"/>
        </w:rPr>
        <w:t xml:space="preserve"> </w:t>
      </w:r>
      <w:r>
        <w:rPr>
          <w:sz w:val="20"/>
        </w:rPr>
        <w:t>à</w:t>
      </w:r>
      <w:r>
        <w:rPr>
          <w:spacing w:val="14"/>
          <w:sz w:val="20"/>
        </w:rPr>
        <w:t xml:space="preserve"> </w:t>
      </w:r>
      <w:r>
        <w:rPr>
          <w:rFonts w:ascii="Arial" w:hAnsi="Arial"/>
          <w:b/>
          <w:i/>
          <w:sz w:val="20"/>
        </w:rPr>
        <w:t>remédier</w:t>
      </w:r>
      <w:r>
        <w:rPr>
          <w:rFonts w:ascii="Arial" w:hAnsi="Arial"/>
          <w:b/>
          <w:i/>
          <w:spacing w:val="13"/>
          <w:sz w:val="20"/>
        </w:rPr>
        <w:t xml:space="preserve"> </w:t>
      </w:r>
      <w:r>
        <w:rPr>
          <w:sz w:val="20"/>
        </w:rPr>
        <w:t>et/ou</w:t>
      </w:r>
      <w:r>
        <w:rPr>
          <w:spacing w:val="10"/>
          <w:sz w:val="20"/>
        </w:rPr>
        <w:t xml:space="preserve"> </w:t>
      </w:r>
      <w:r>
        <w:rPr>
          <w:sz w:val="20"/>
        </w:rPr>
        <w:t>à</w:t>
      </w:r>
      <w:r>
        <w:rPr>
          <w:spacing w:val="12"/>
          <w:sz w:val="20"/>
        </w:rPr>
        <w:t xml:space="preserve"> </w:t>
      </w:r>
      <w:r>
        <w:rPr>
          <w:sz w:val="20"/>
        </w:rPr>
        <w:t>permettre</w:t>
      </w:r>
      <w:r>
        <w:rPr>
          <w:spacing w:val="10"/>
          <w:sz w:val="20"/>
        </w:rPr>
        <w:t xml:space="preserve"> </w:t>
      </w:r>
      <w:r>
        <w:rPr>
          <w:sz w:val="20"/>
        </w:rPr>
        <w:t>de</w:t>
      </w:r>
      <w:r>
        <w:rPr>
          <w:spacing w:val="10"/>
          <w:sz w:val="20"/>
        </w:rPr>
        <w:t xml:space="preserve"> </w:t>
      </w:r>
      <w:r>
        <w:rPr>
          <w:sz w:val="20"/>
        </w:rPr>
        <w:t>remédier</w:t>
      </w:r>
      <w:r>
        <w:rPr>
          <w:spacing w:val="11"/>
          <w:sz w:val="20"/>
        </w:rPr>
        <w:t xml:space="preserve"> </w:t>
      </w:r>
      <w:r>
        <w:rPr>
          <w:sz w:val="20"/>
        </w:rPr>
        <w:t>aux</w:t>
      </w:r>
      <w:r>
        <w:rPr>
          <w:spacing w:val="14"/>
          <w:sz w:val="20"/>
        </w:rPr>
        <w:t xml:space="preserve"> </w:t>
      </w:r>
      <w:r>
        <w:rPr>
          <w:sz w:val="20"/>
        </w:rPr>
        <w:t>incidences</w:t>
      </w:r>
      <w:r>
        <w:rPr>
          <w:spacing w:val="14"/>
          <w:sz w:val="20"/>
        </w:rPr>
        <w:t xml:space="preserve"> </w:t>
      </w:r>
      <w:r>
        <w:rPr>
          <w:sz w:val="20"/>
        </w:rPr>
        <w:t>sur</w:t>
      </w:r>
      <w:r>
        <w:rPr>
          <w:spacing w:val="11"/>
          <w:sz w:val="20"/>
        </w:rPr>
        <w:t xml:space="preserve"> </w:t>
      </w:r>
      <w:r>
        <w:rPr>
          <w:spacing w:val="-5"/>
          <w:sz w:val="20"/>
        </w:rPr>
        <w:t>les</w:t>
      </w:r>
    </w:p>
    <w:p>
      <w:pPr>
        <w:pStyle w:val="Corpsdetexte"/>
        <w:spacing w:before="1"/>
        <w:ind w:left="1273"/>
        <w:jc w:val="left"/>
      </w:pPr>
      <w:proofErr w:type="gramStart"/>
      <w:r>
        <w:t>droits</w:t>
      </w:r>
      <w:proofErr w:type="gramEnd"/>
      <w:r>
        <w:rPr>
          <w:spacing w:val="-6"/>
        </w:rPr>
        <w:t xml:space="preserve"> </w:t>
      </w:r>
      <w:r>
        <w:t>de</w:t>
      </w:r>
      <w:r>
        <w:rPr>
          <w:spacing w:val="-6"/>
        </w:rPr>
        <w:t xml:space="preserve"> </w:t>
      </w:r>
      <w:r>
        <w:rPr>
          <w:spacing w:val="-2"/>
        </w:rPr>
        <w:t>l’homme.</w:t>
      </w:r>
    </w:p>
    <w:p>
      <w:pPr>
        <w:pStyle w:val="Paragraphedeliste"/>
        <w:numPr>
          <w:ilvl w:val="0"/>
          <w:numId w:val="20"/>
        </w:numPr>
        <w:tabs>
          <w:tab w:val="left" w:pos="704"/>
          <w:tab w:val="left" w:pos="706"/>
        </w:tabs>
        <w:spacing w:before="142"/>
        <w:ind w:right="378"/>
        <w:jc w:val="both"/>
        <w:rPr>
          <w:sz w:val="20"/>
        </w:rPr>
      </w:pPr>
      <w:r>
        <w:rPr>
          <w:sz w:val="20"/>
        </w:rPr>
        <w:t>L’entreprise indique si et comment ses politiques en matière de main-d’œuvre sont alignées sur les instruments pertinents reconnus au niveau international, y compris les principes directeurs des Nations unies relatifs aux entreprises et aux droits de l’homme</w:t>
      </w:r>
      <w:r>
        <w:rPr>
          <w:position w:val="6"/>
          <w:sz w:val="13"/>
        </w:rPr>
        <w:t>98</w:t>
      </w:r>
      <w:r>
        <w:rPr>
          <w:sz w:val="20"/>
        </w:rPr>
        <w:t>.</w:t>
      </w:r>
    </w:p>
    <w:p>
      <w:pPr>
        <w:pStyle w:val="Paragraphedeliste"/>
        <w:numPr>
          <w:ilvl w:val="0"/>
          <w:numId w:val="20"/>
        </w:numPr>
        <w:tabs>
          <w:tab w:val="left" w:pos="704"/>
          <w:tab w:val="left" w:pos="706"/>
        </w:tabs>
        <w:spacing w:before="119"/>
        <w:ind w:right="377"/>
        <w:jc w:val="both"/>
        <w:rPr>
          <w:rFonts w:ascii="Arial" w:hAnsi="Arial"/>
          <w:b/>
          <w:i/>
          <w:sz w:val="20"/>
        </w:rPr>
      </w:pPr>
      <w:r>
        <w:rPr>
          <w:sz w:val="20"/>
        </w:rPr>
        <w:t xml:space="preserve">L’entreprise indique si ses politiques en matière de </w:t>
      </w:r>
      <w:r>
        <w:rPr>
          <w:rFonts w:ascii="Arial" w:hAnsi="Arial"/>
          <w:b/>
          <w:i/>
          <w:sz w:val="20"/>
        </w:rPr>
        <w:t xml:space="preserve">main-d’œuvre </w:t>
      </w:r>
      <w:r>
        <w:rPr>
          <w:sz w:val="20"/>
        </w:rPr>
        <w:t>s’attaquent explicitement à la traite des êtres humains</w:t>
      </w:r>
      <w:r>
        <w:rPr>
          <w:position w:val="6"/>
          <w:sz w:val="13"/>
        </w:rPr>
        <w:t>99</w:t>
      </w:r>
      <w:r>
        <w:rPr>
          <w:sz w:val="20"/>
        </w:rPr>
        <w:t xml:space="preserve">, au </w:t>
      </w:r>
      <w:r>
        <w:rPr>
          <w:rFonts w:ascii="Arial" w:hAnsi="Arial"/>
          <w:b/>
          <w:i/>
          <w:sz w:val="20"/>
        </w:rPr>
        <w:t xml:space="preserve">travail forcé ou au travail </w:t>
      </w:r>
      <w:r>
        <w:rPr>
          <w:sz w:val="20"/>
        </w:rPr>
        <w:t xml:space="preserve">obligatoire et au travail des </w:t>
      </w:r>
      <w:r>
        <w:rPr>
          <w:rFonts w:ascii="Arial" w:hAnsi="Arial"/>
          <w:b/>
          <w:i/>
          <w:spacing w:val="-2"/>
          <w:sz w:val="20"/>
        </w:rPr>
        <w:t>enfants.</w:t>
      </w:r>
    </w:p>
    <w:p>
      <w:pPr>
        <w:pStyle w:val="Paragraphedeliste"/>
        <w:numPr>
          <w:ilvl w:val="0"/>
          <w:numId w:val="20"/>
        </w:numPr>
        <w:tabs>
          <w:tab w:val="left" w:pos="706"/>
        </w:tabs>
        <w:spacing w:before="119"/>
        <w:ind w:hanging="566"/>
        <w:rPr>
          <w:sz w:val="20"/>
        </w:rPr>
      </w:pPr>
      <w:r>
        <w:rPr>
          <w:sz w:val="20"/>
        </w:rPr>
        <w:t>L’entreprise</w:t>
      </w:r>
      <w:r>
        <w:rPr>
          <w:spacing w:val="44"/>
          <w:sz w:val="20"/>
        </w:rPr>
        <w:t xml:space="preserve"> </w:t>
      </w:r>
      <w:r>
        <w:rPr>
          <w:sz w:val="20"/>
        </w:rPr>
        <w:t>indique</w:t>
      </w:r>
      <w:r>
        <w:rPr>
          <w:spacing w:val="41"/>
          <w:sz w:val="20"/>
        </w:rPr>
        <w:t xml:space="preserve"> </w:t>
      </w:r>
      <w:r>
        <w:rPr>
          <w:sz w:val="20"/>
        </w:rPr>
        <w:t>si</w:t>
      </w:r>
      <w:r>
        <w:rPr>
          <w:spacing w:val="42"/>
          <w:sz w:val="20"/>
        </w:rPr>
        <w:t xml:space="preserve"> </w:t>
      </w:r>
      <w:r>
        <w:rPr>
          <w:sz w:val="20"/>
        </w:rPr>
        <w:t>elle</w:t>
      </w:r>
      <w:r>
        <w:rPr>
          <w:spacing w:val="41"/>
          <w:sz w:val="20"/>
        </w:rPr>
        <w:t xml:space="preserve"> </w:t>
      </w:r>
      <w:r>
        <w:rPr>
          <w:sz w:val="20"/>
        </w:rPr>
        <w:t>dispose</w:t>
      </w:r>
      <w:r>
        <w:rPr>
          <w:spacing w:val="41"/>
          <w:sz w:val="20"/>
        </w:rPr>
        <w:t xml:space="preserve"> </w:t>
      </w:r>
      <w:r>
        <w:rPr>
          <w:sz w:val="20"/>
        </w:rPr>
        <w:t>d’une</w:t>
      </w:r>
      <w:r>
        <w:rPr>
          <w:spacing w:val="47"/>
          <w:sz w:val="20"/>
        </w:rPr>
        <w:t xml:space="preserve"> </w:t>
      </w:r>
      <w:r>
        <w:rPr>
          <w:rFonts w:ascii="Arial" w:hAnsi="Arial"/>
          <w:b/>
          <w:i/>
          <w:sz w:val="20"/>
        </w:rPr>
        <w:t>politique</w:t>
      </w:r>
      <w:r>
        <w:rPr>
          <w:rFonts w:ascii="Arial" w:hAnsi="Arial"/>
          <w:b/>
          <w:i/>
          <w:spacing w:val="45"/>
          <w:sz w:val="20"/>
        </w:rPr>
        <w:t xml:space="preserve"> </w:t>
      </w:r>
      <w:r>
        <w:rPr>
          <w:sz w:val="20"/>
        </w:rPr>
        <w:t>ou</w:t>
      </w:r>
      <w:r>
        <w:rPr>
          <w:spacing w:val="41"/>
          <w:sz w:val="20"/>
        </w:rPr>
        <w:t xml:space="preserve"> </w:t>
      </w:r>
      <w:r>
        <w:rPr>
          <w:sz w:val="20"/>
        </w:rPr>
        <w:t>d’un</w:t>
      </w:r>
      <w:r>
        <w:rPr>
          <w:spacing w:val="42"/>
          <w:sz w:val="20"/>
        </w:rPr>
        <w:t xml:space="preserve"> </w:t>
      </w:r>
      <w:r>
        <w:rPr>
          <w:sz w:val="20"/>
        </w:rPr>
        <w:t>système</w:t>
      </w:r>
      <w:r>
        <w:rPr>
          <w:spacing w:val="41"/>
          <w:sz w:val="20"/>
        </w:rPr>
        <w:t xml:space="preserve"> </w:t>
      </w:r>
      <w:r>
        <w:rPr>
          <w:sz w:val="20"/>
        </w:rPr>
        <w:t>de</w:t>
      </w:r>
      <w:r>
        <w:rPr>
          <w:spacing w:val="41"/>
          <w:sz w:val="20"/>
        </w:rPr>
        <w:t xml:space="preserve"> </w:t>
      </w:r>
      <w:r>
        <w:rPr>
          <w:sz w:val="20"/>
        </w:rPr>
        <w:t>prévention</w:t>
      </w:r>
      <w:r>
        <w:rPr>
          <w:spacing w:val="42"/>
          <w:sz w:val="20"/>
        </w:rPr>
        <w:t xml:space="preserve"> </w:t>
      </w:r>
      <w:r>
        <w:rPr>
          <w:spacing w:val="-5"/>
          <w:sz w:val="20"/>
        </w:rPr>
        <w:t>des</w:t>
      </w:r>
    </w:p>
    <w:p>
      <w:pPr>
        <w:pStyle w:val="Corpsdetexte"/>
        <w:spacing w:before="1"/>
        <w:ind w:left="706"/>
      </w:pPr>
      <w:proofErr w:type="gramStart"/>
      <w:r>
        <w:t>accidents</w:t>
      </w:r>
      <w:proofErr w:type="gramEnd"/>
      <w:r>
        <w:rPr>
          <w:spacing w:val="-6"/>
        </w:rPr>
        <w:t xml:space="preserve"> </w:t>
      </w:r>
      <w:r>
        <w:t>du</w:t>
      </w:r>
      <w:r>
        <w:rPr>
          <w:spacing w:val="-9"/>
        </w:rPr>
        <w:t xml:space="preserve"> </w:t>
      </w:r>
      <w:r>
        <w:rPr>
          <w:spacing w:val="-2"/>
        </w:rPr>
        <w:t>travail</w:t>
      </w:r>
      <w:r>
        <w:rPr>
          <w:spacing w:val="-2"/>
          <w:position w:val="6"/>
          <w:sz w:val="13"/>
        </w:rPr>
        <w:t>100</w:t>
      </w:r>
      <w:r>
        <w:rPr>
          <w:spacing w:val="-2"/>
        </w:rPr>
        <w:t>.</w:t>
      </w:r>
    </w:p>
    <w:p>
      <w:pPr>
        <w:pStyle w:val="Paragraphedeliste"/>
        <w:numPr>
          <w:ilvl w:val="0"/>
          <w:numId w:val="20"/>
        </w:numPr>
        <w:tabs>
          <w:tab w:val="left" w:pos="706"/>
        </w:tabs>
        <w:spacing w:before="122"/>
        <w:ind w:hanging="566"/>
        <w:rPr>
          <w:sz w:val="20"/>
        </w:rPr>
      </w:pPr>
      <w:r>
        <w:rPr>
          <w:sz w:val="20"/>
        </w:rPr>
        <w:t>L’entreprise</w:t>
      </w:r>
      <w:r>
        <w:rPr>
          <w:spacing w:val="-12"/>
          <w:sz w:val="20"/>
        </w:rPr>
        <w:t xml:space="preserve"> </w:t>
      </w:r>
      <w:proofErr w:type="gramStart"/>
      <w:r>
        <w:rPr>
          <w:spacing w:val="-2"/>
          <w:sz w:val="20"/>
        </w:rPr>
        <w:t>indique:</w:t>
      </w:r>
      <w:proofErr w:type="gramEnd"/>
    </w:p>
    <w:p>
      <w:pPr>
        <w:pStyle w:val="Paragraphedeliste"/>
        <w:numPr>
          <w:ilvl w:val="1"/>
          <w:numId w:val="20"/>
        </w:numPr>
        <w:tabs>
          <w:tab w:val="left" w:pos="1270"/>
          <w:tab w:val="left" w:pos="1273"/>
        </w:tabs>
        <w:spacing w:before="142"/>
        <w:ind w:right="373"/>
        <w:jc w:val="both"/>
        <w:rPr>
          <w:sz w:val="20"/>
        </w:rPr>
      </w:pPr>
      <w:proofErr w:type="gramStart"/>
      <w:r>
        <w:rPr>
          <w:sz w:val="20"/>
        </w:rPr>
        <w:t>si</w:t>
      </w:r>
      <w:proofErr w:type="gramEnd"/>
      <w:r>
        <w:rPr>
          <w:sz w:val="20"/>
        </w:rPr>
        <w:t xml:space="preserve"> elle dispose de politiques spécifiques visant à éliminer la </w:t>
      </w:r>
      <w:r>
        <w:rPr>
          <w:rFonts w:ascii="Arial" w:hAnsi="Arial"/>
          <w:b/>
          <w:i/>
          <w:sz w:val="20"/>
        </w:rPr>
        <w:t>discrimination</w:t>
      </w:r>
      <w:r>
        <w:rPr>
          <w:sz w:val="20"/>
        </w:rPr>
        <w:t xml:space="preserve">, y compris le </w:t>
      </w:r>
      <w:r>
        <w:rPr>
          <w:rFonts w:ascii="Arial" w:hAnsi="Arial"/>
          <w:b/>
          <w:i/>
          <w:sz w:val="20"/>
        </w:rPr>
        <w:t>harcèlement</w:t>
      </w:r>
      <w:r>
        <w:rPr>
          <w:sz w:val="20"/>
        </w:rPr>
        <w:t>, et à promouvoir l’</w:t>
      </w:r>
      <w:r>
        <w:rPr>
          <w:rFonts w:ascii="Arial" w:hAnsi="Arial"/>
          <w:b/>
          <w:i/>
          <w:sz w:val="20"/>
        </w:rPr>
        <w:t>égalité des chances</w:t>
      </w:r>
      <w:r>
        <w:rPr>
          <w:sz w:val="20"/>
        </w:rPr>
        <w:t>, ainsi que d’autres moyens pour favoriser la diversité et l’inclusion;</w:t>
      </w:r>
    </w:p>
    <w:p>
      <w:pPr>
        <w:pStyle w:val="Paragraphedeliste"/>
        <w:numPr>
          <w:ilvl w:val="1"/>
          <w:numId w:val="20"/>
        </w:numPr>
        <w:tabs>
          <w:tab w:val="left" w:pos="1270"/>
          <w:tab w:val="left" w:pos="1273"/>
        </w:tabs>
        <w:spacing w:before="93"/>
        <w:ind w:right="377"/>
        <w:jc w:val="both"/>
        <w:rPr>
          <w:sz w:val="20"/>
        </w:rPr>
      </w:pPr>
      <w:proofErr w:type="gramStart"/>
      <w:r>
        <w:rPr>
          <w:sz w:val="20"/>
        </w:rPr>
        <w:t>si</w:t>
      </w:r>
      <w:proofErr w:type="gramEnd"/>
      <w:r>
        <w:rPr>
          <w:sz w:val="20"/>
        </w:rPr>
        <w:t xml:space="preserve"> les motifs de </w:t>
      </w:r>
      <w:r>
        <w:rPr>
          <w:rFonts w:ascii="Arial" w:hAnsi="Arial"/>
          <w:b/>
          <w:i/>
          <w:sz w:val="20"/>
        </w:rPr>
        <w:t xml:space="preserve">discrimination </w:t>
      </w:r>
      <w:r>
        <w:rPr>
          <w:sz w:val="20"/>
        </w:rPr>
        <w:t xml:space="preserve">suivants sont spécifiquement couverts par ses </w:t>
      </w:r>
      <w:r>
        <w:rPr>
          <w:rFonts w:ascii="Arial" w:hAnsi="Arial"/>
          <w:b/>
          <w:i/>
          <w:sz w:val="20"/>
        </w:rPr>
        <w:t>politiques</w:t>
      </w:r>
      <w:r>
        <w:rPr>
          <w:sz w:val="20"/>
        </w:rPr>
        <w:t>: l’origine raciale et ethnique, la couleur, le sexe, l’orientation sexuelle, l’identité de genre, le handicap, l’âge, la religion, les opinions politiques, l’extraction nationale ou l’origine sociale, d’autres formes de discrimination couvertes par la réglementation de l’UE et le droit national;</w:t>
      </w:r>
    </w:p>
    <w:p>
      <w:pPr>
        <w:pStyle w:val="Paragraphedeliste"/>
        <w:numPr>
          <w:ilvl w:val="1"/>
          <w:numId w:val="20"/>
        </w:numPr>
        <w:tabs>
          <w:tab w:val="left" w:pos="1270"/>
          <w:tab w:val="left" w:pos="1273"/>
        </w:tabs>
        <w:spacing w:before="144"/>
        <w:ind w:right="377"/>
        <w:jc w:val="both"/>
        <w:rPr>
          <w:sz w:val="20"/>
        </w:rPr>
      </w:pPr>
      <w:proofErr w:type="gramStart"/>
      <w:r>
        <w:rPr>
          <w:sz w:val="20"/>
        </w:rPr>
        <w:t>si</w:t>
      </w:r>
      <w:proofErr w:type="gramEnd"/>
      <w:r>
        <w:rPr>
          <w:sz w:val="20"/>
        </w:rPr>
        <w:t xml:space="preserve"> l’entreprise a pris des engagements stratégiques spécifiques en matière d’inclusion ou d’action positive en faveur des personnes appartenant à des groupes particulièrement exposés à un risque de vulnérabilité au sein de ses effectifs et, dans l’affirmative, quels sont ces engagements; et</w:t>
      </w:r>
    </w:p>
    <w:p>
      <w:pPr>
        <w:pStyle w:val="Paragraphedeliste"/>
        <w:numPr>
          <w:ilvl w:val="1"/>
          <w:numId w:val="20"/>
        </w:numPr>
        <w:tabs>
          <w:tab w:val="left" w:pos="1270"/>
          <w:tab w:val="left" w:pos="1273"/>
        </w:tabs>
        <w:spacing w:before="146"/>
        <w:ind w:right="375"/>
        <w:jc w:val="both"/>
        <w:rPr>
          <w:sz w:val="20"/>
        </w:rPr>
      </w:pPr>
      <w:proofErr w:type="gramStart"/>
      <w:r>
        <w:rPr>
          <w:sz w:val="20"/>
        </w:rPr>
        <w:t>si</w:t>
      </w:r>
      <w:proofErr w:type="gramEnd"/>
      <w:r>
        <w:rPr>
          <w:sz w:val="20"/>
        </w:rPr>
        <w:t xml:space="preserve"> et comment ces politiques sont mises en œuvre au moyen de procédures spécifiques visant à prévenir, atténuer et corriger les </w:t>
      </w:r>
      <w:r>
        <w:rPr>
          <w:rFonts w:ascii="Arial" w:hAnsi="Arial"/>
          <w:b/>
          <w:i/>
          <w:sz w:val="20"/>
        </w:rPr>
        <w:t>discriminations</w:t>
      </w:r>
      <w:r>
        <w:rPr>
          <w:sz w:val="20"/>
        </w:rPr>
        <w:t>, ainsi qu’à favoriser la diversité et l’inclusion en général.</w:t>
      </w:r>
    </w:p>
    <w:p>
      <w:pPr>
        <w:pStyle w:val="Corpsdetexte"/>
        <w:spacing w:before="126"/>
        <w:jc w:val="left"/>
      </w:pPr>
      <w:r>
        <w:rPr>
          <w:noProof/>
        </w:rPr>
        <mc:AlternateContent>
          <mc:Choice Requires="wps">
            <w:drawing>
              <wp:anchor distT="0" distB="0" distL="0" distR="0" simplePos="0" relativeHeight="487590400" behindDoc="1" locked="0" layoutInCell="1" allowOverlap="1">
                <wp:simplePos x="0" y="0"/>
                <wp:positionH relativeFrom="page">
                  <wp:posOffset>914704</wp:posOffset>
                </wp:positionH>
                <wp:positionV relativeFrom="paragraph">
                  <wp:posOffset>241855</wp:posOffset>
                </wp:positionV>
                <wp:extent cx="5658485" cy="952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8485" cy="9525"/>
                        </a:xfrm>
                        <a:custGeom>
                          <a:avLst/>
                          <a:gdLst/>
                          <a:ahLst/>
                          <a:cxnLst/>
                          <a:rect l="l" t="t" r="r" b="b"/>
                          <a:pathLst>
                            <a:path w="5658485" h="9525">
                              <a:moveTo>
                                <a:pt x="5657977" y="0"/>
                              </a:moveTo>
                              <a:lnTo>
                                <a:pt x="0" y="0"/>
                              </a:lnTo>
                              <a:lnTo>
                                <a:pt x="0" y="9143"/>
                              </a:lnTo>
                              <a:lnTo>
                                <a:pt x="5657977" y="9143"/>
                              </a:lnTo>
                              <a:lnTo>
                                <a:pt x="56579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7" o:spid="_x0000_s1026" style="position:absolute;margin-left:1in;margin-top:19.05pt;width:445.55pt;height:.75pt;z-index:-15726080;visibility:visible;mso-wrap-style:square;mso-wrap-distance-left:0;mso-wrap-distance-top:0;mso-wrap-distance-right:0;mso-wrap-distance-bottom:0;mso-position-horizontal:absolute;mso-position-horizontal-relative:page;mso-position-vertical:absolute;mso-position-vertical-relative:text;v-text-anchor:top" coordsize="56584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" path="m5657977,l,,,9143r5657977,l5657977,xe" fillcolor="black" stroked="f">
                <v:path arrowok="t"/>
                <w10:wrap type="topAndBottom" anchorx="page"/>
              </v:shape>
            </w:pict>
          </mc:Fallback>
        </mc:AlternateContent>
      </w:r>
    </w:p>
    <w:p>
      <w:pPr>
        <w:spacing w:before="97"/>
        <w:ind w:left="140"/>
        <w:jc w:val="both"/>
        <w:rPr>
          <w:sz w:val="16"/>
        </w:rPr>
      </w:pPr>
      <w:proofErr w:type="gramStart"/>
      <w:r>
        <w:rPr>
          <w:sz w:val="16"/>
        </w:rPr>
        <w:t>important</w:t>
      </w:r>
      <w:proofErr w:type="gramEnd"/>
      <w:r>
        <w:rPr>
          <w:spacing w:val="-7"/>
          <w:sz w:val="16"/>
        </w:rPr>
        <w:t xml:space="preserve"> </w:t>
      </w:r>
      <w:r>
        <w:rPr>
          <w:sz w:val="16"/>
        </w:rPr>
        <w:t>d’incidents</w:t>
      </w:r>
      <w:r>
        <w:rPr>
          <w:spacing w:val="-4"/>
          <w:sz w:val="16"/>
        </w:rPr>
        <w:t xml:space="preserve"> </w:t>
      </w:r>
      <w:r>
        <w:rPr>
          <w:sz w:val="16"/>
        </w:rPr>
        <w:t>de</w:t>
      </w:r>
      <w:r>
        <w:rPr>
          <w:spacing w:val="-8"/>
          <w:sz w:val="16"/>
        </w:rPr>
        <w:t xml:space="preserve"> </w:t>
      </w:r>
      <w:r>
        <w:rPr>
          <w:sz w:val="16"/>
        </w:rPr>
        <w:t>travail</w:t>
      </w:r>
      <w:r>
        <w:rPr>
          <w:spacing w:val="-4"/>
          <w:sz w:val="16"/>
        </w:rPr>
        <w:t xml:space="preserve"> </w:t>
      </w:r>
      <w:r>
        <w:rPr>
          <w:sz w:val="16"/>
        </w:rPr>
        <w:t>des</w:t>
      </w:r>
      <w:r>
        <w:rPr>
          <w:spacing w:val="-4"/>
          <w:sz w:val="16"/>
        </w:rPr>
        <w:t xml:space="preserve"> </w:t>
      </w:r>
      <w:r>
        <w:rPr>
          <w:spacing w:val="-2"/>
          <w:sz w:val="16"/>
        </w:rPr>
        <w:t>enfants»).</w:t>
      </w:r>
    </w:p>
    <w:p>
      <w:pPr>
        <w:spacing w:before="1"/>
        <w:ind w:left="140" w:right="384"/>
        <w:jc w:val="both"/>
        <w:rPr>
          <w:sz w:val="16"/>
        </w:rPr>
      </w:pPr>
      <w:r>
        <w:rPr>
          <w:sz w:val="16"/>
          <w:vertAlign w:val="superscript"/>
        </w:rPr>
        <w:t>97</w:t>
      </w:r>
      <w:r>
        <w:rPr>
          <w:sz w:val="16"/>
        </w:rPr>
        <w:t xml:space="preserve"> Ces informations étayent les besoins d’information des acteurs des marchés financiers soumis au règlement (UE) 2019/2088, car elles sont dérivées d’un indicateur obligatoire lié aux principales incidences négatives, tels que définis par l’indicateur #11 du tableau I de l’annexe I du èglement délégué (UE) 2022/1288 de la Commission en ce qui concerne les règles de publication d’informations sur les investissements durables.</w:t>
      </w:r>
    </w:p>
    <w:p>
      <w:pPr>
        <w:spacing w:before="1"/>
        <w:ind w:left="140" w:right="388"/>
        <w:jc w:val="both"/>
        <w:rPr>
          <w:sz w:val="16"/>
        </w:rPr>
      </w:pPr>
      <w:r>
        <w:rPr>
          <w:sz w:val="16"/>
          <w:vertAlign w:val="superscript"/>
        </w:rPr>
        <w:t>98</w:t>
      </w:r>
      <w:r>
        <w:rPr>
          <w:sz w:val="16"/>
        </w:rPr>
        <w:t xml:space="preserve"> Ces informations répondent aux besoins des administrateurs d’indices de référence en matière de publication des</w:t>
      </w:r>
      <w:r>
        <w:rPr>
          <w:spacing w:val="40"/>
          <w:sz w:val="16"/>
        </w:rPr>
        <w:t xml:space="preserve"> </w:t>
      </w:r>
      <w:r>
        <w:rPr>
          <w:sz w:val="16"/>
        </w:rPr>
        <w:t>facteurs ESG relevant du règlement (UE) 2020/1816, tels qu’ils sont définis par l’indicateur</w:t>
      </w:r>
      <w:proofErr w:type="gramStart"/>
      <w:r>
        <w:rPr>
          <w:sz w:val="16"/>
        </w:rPr>
        <w:t xml:space="preserve"> «Exposition</w:t>
      </w:r>
      <w:proofErr w:type="gramEnd"/>
      <w:r>
        <w:rPr>
          <w:sz w:val="16"/>
        </w:rPr>
        <w:t xml:space="preserve"> du portefeuille d’indices de référence à des entreprises ne disposant pas de politiques de diligence raisonnable sur les questions traitées par les conventions fondamentales de l’Organisation internationale</w:t>
      </w:r>
      <w:r>
        <w:rPr>
          <w:spacing w:val="-2"/>
          <w:sz w:val="16"/>
        </w:rPr>
        <w:t xml:space="preserve"> </w:t>
      </w:r>
      <w:r>
        <w:rPr>
          <w:sz w:val="16"/>
        </w:rPr>
        <w:t>du travail 1 à 8» figurant aux</w:t>
      </w:r>
      <w:r>
        <w:rPr>
          <w:spacing w:val="-3"/>
          <w:sz w:val="16"/>
        </w:rPr>
        <w:t xml:space="preserve"> </w:t>
      </w:r>
      <w:r>
        <w:rPr>
          <w:sz w:val="16"/>
        </w:rPr>
        <w:t xml:space="preserve">sections 1 et 2 de l’annexe </w:t>
      </w:r>
      <w:r>
        <w:rPr>
          <w:spacing w:val="-4"/>
          <w:sz w:val="16"/>
        </w:rPr>
        <w:t>II.</w:t>
      </w:r>
    </w:p>
    <w:p>
      <w:pPr>
        <w:ind w:left="140" w:right="385"/>
        <w:jc w:val="both"/>
        <w:rPr>
          <w:sz w:val="16"/>
        </w:rPr>
      </w:pPr>
      <w:r>
        <w:rPr>
          <w:sz w:val="16"/>
          <w:vertAlign w:val="superscript"/>
        </w:rPr>
        <w:t>99</w:t>
      </w:r>
      <w:r>
        <w:rPr>
          <w:sz w:val="16"/>
        </w:rPr>
        <w:t xml:space="preserve"> Ces informations étayent les besoins d’information des acteurs des marchés financiers soumis au règlement (UE) 2019/2088, car elles sont dérivées d’un indicateur supplémentaire lié aux principales incidences négatives, tels que définis par l’indicateur #11 du</w:t>
      </w:r>
      <w:r>
        <w:rPr>
          <w:spacing w:val="-1"/>
          <w:sz w:val="16"/>
        </w:rPr>
        <w:t xml:space="preserve"> </w:t>
      </w:r>
      <w:r>
        <w:rPr>
          <w:sz w:val="16"/>
        </w:rPr>
        <w:t>tableau</w:t>
      </w:r>
      <w:r>
        <w:rPr>
          <w:spacing w:val="-1"/>
          <w:sz w:val="16"/>
        </w:rPr>
        <w:t xml:space="preserve"> </w:t>
      </w:r>
      <w:r>
        <w:rPr>
          <w:sz w:val="16"/>
        </w:rPr>
        <w:t>III de l’annexe I du règlement délégué (UE) 2022/1288 de</w:t>
      </w:r>
      <w:r>
        <w:rPr>
          <w:spacing w:val="-1"/>
          <w:sz w:val="16"/>
        </w:rPr>
        <w:t xml:space="preserve"> </w:t>
      </w:r>
      <w:r>
        <w:rPr>
          <w:sz w:val="16"/>
        </w:rPr>
        <w:t>la Commission en ce</w:t>
      </w:r>
      <w:r>
        <w:rPr>
          <w:spacing w:val="-1"/>
          <w:sz w:val="16"/>
        </w:rPr>
        <w:t xml:space="preserve"> </w:t>
      </w:r>
      <w:r>
        <w:rPr>
          <w:sz w:val="16"/>
        </w:rPr>
        <w:t>qui concerne les règles de publication d’informations sur les investissements durables («Absence de processus et de mesures de prévention de la traite des êtres humains»).</w:t>
      </w:r>
    </w:p>
    <w:p>
      <w:pPr>
        <w:ind w:left="140" w:right="385"/>
        <w:jc w:val="both"/>
        <w:rPr>
          <w:sz w:val="16"/>
        </w:rPr>
      </w:pPr>
      <w:r>
        <w:rPr>
          <w:sz w:val="16"/>
          <w:vertAlign w:val="superscript"/>
        </w:rPr>
        <w:t>100</w:t>
      </w:r>
      <w:r>
        <w:rPr>
          <w:sz w:val="16"/>
        </w:rPr>
        <w:t xml:space="preserve"> Ces informations étayent les besoins d’information des acteurs des marchés financiers soumis au règlement (UE) 2019/2088, car elles sont dérivées d’un indicateur supplémentaire lié aux principales incidences négatives, tels que définis par l’indicateur #1 du tableau III de l’annexe I du èglement délégué (UE) 2022/1288 de la Commission en ce qui concerne les règles de publication d’informations sur les investissements durables («Investissements dans des entreprises sans politique de prévention des accidents du travail»).</w:t>
      </w:r>
    </w:p>
    <w:p>
      <w:pPr>
        <w:jc w:val="both"/>
        <w:rPr>
          <w:sz w:val="16"/>
        </w:rPr>
        <w:sectPr>
          <w:pgSz w:w="11910" w:h="16840"/>
          <w:pgMar w:top="1340" w:right="1280" w:bottom="1200" w:left="1300" w:header="0" w:footer="1008" w:gutter="0"/>
          <w:cols w:space="720"/>
        </w:sectPr>
      </w:pPr>
    </w:p>
    <w:p>
      <w:pPr>
        <w:pStyle w:val="Titre2"/>
        <w:spacing w:before="79"/>
        <w:ind w:right="372"/>
        <w:jc w:val="both"/>
      </w:pPr>
      <w:r>
        <w:rPr>
          <w:noProof/>
        </w:rPr>
        <w:lastRenderedPageBreak/>
        <mc:AlternateContent>
          <mc:Choice Requires="wps">
            <w:drawing>
              <wp:anchor distT="0" distB="0" distL="0" distR="0" simplePos="0" relativeHeight="487590912" behindDoc="1" locked="0" layoutInCell="1" allowOverlap="1">
                <wp:simplePos x="0" y="0"/>
                <wp:positionH relativeFrom="page">
                  <wp:posOffset>914400</wp:posOffset>
                </wp:positionH>
                <wp:positionV relativeFrom="paragraph">
                  <wp:posOffset>384556</wp:posOffset>
                </wp:positionV>
                <wp:extent cx="563181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8" o:spid="_x0000_s1026" style="position:absolute;margin-left:1in;margin-top:30.3pt;width:443.4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" path="m,l5631815,e" filled="f" strokeweight=".5pt">
                <v:path arrowok="t"/>
                <w10:wrap type="topAndBottom" anchorx="page"/>
              </v:shape>
            </w:pict>
          </mc:Fallback>
        </mc:AlternateContent>
      </w:r>
      <w:r>
        <w:t>Exigence de publication S1-2 — Processus d’interaction au sujet des incidences avec les travailleurs de l’entreprise et leurs représentants</w:t>
      </w:r>
    </w:p>
    <w:p>
      <w:pPr>
        <w:pStyle w:val="Paragraphedeliste"/>
        <w:numPr>
          <w:ilvl w:val="0"/>
          <w:numId w:val="20"/>
        </w:numPr>
        <w:tabs>
          <w:tab w:val="left" w:pos="704"/>
          <w:tab w:val="left" w:pos="706"/>
        </w:tabs>
        <w:spacing w:before="85"/>
        <w:ind w:right="381"/>
        <w:jc w:val="both"/>
        <w:rPr>
          <w:rFonts w:ascii="Arial" w:hAnsi="Arial"/>
          <w:b/>
          <w:sz w:val="20"/>
        </w:rPr>
      </w:pPr>
      <w:bookmarkStart w:id="3" w:name="25._L’entreprise_publie_ses_procédures_g"/>
      <w:bookmarkEnd w:id="3"/>
      <w:r>
        <w:rPr>
          <w:rFonts w:ascii="Arial" w:hAnsi="Arial"/>
          <w:b/>
          <w:sz w:val="20"/>
        </w:rPr>
        <w:t>L’entreprise publie ses procédures générales de dialogue avec les personnes de ses effectifs et les représentants des travailleurs au sujet des incidences réelles et potentielles sur ses effectifs.</w:t>
      </w:r>
    </w:p>
    <w:p>
      <w:pPr>
        <w:pStyle w:val="Paragraphedeliste"/>
        <w:numPr>
          <w:ilvl w:val="0"/>
          <w:numId w:val="20"/>
        </w:numPr>
        <w:tabs>
          <w:tab w:val="left" w:pos="704"/>
          <w:tab w:val="left" w:pos="706"/>
        </w:tabs>
        <w:spacing w:before="124"/>
        <w:ind w:right="374"/>
        <w:jc w:val="both"/>
        <w:rPr>
          <w:sz w:val="20"/>
        </w:rPr>
      </w:pPr>
      <w:r>
        <w:rPr>
          <w:sz w:val="20"/>
        </w:rPr>
        <w:t xml:space="preserve">L’objectif de cette obligation d’information est de permettre de comprendre comment l’entreprise s’engage, dans le cadre de son processus permanent de diligence raisonnée, avec des personnes de ses effectifs et des </w:t>
      </w:r>
      <w:r>
        <w:rPr>
          <w:rFonts w:ascii="Arial" w:hAnsi="Arial"/>
          <w:b/>
          <w:i/>
          <w:sz w:val="20"/>
        </w:rPr>
        <w:t xml:space="preserve">représentants des travailleurs </w:t>
      </w:r>
      <w:r>
        <w:rPr>
          <w:sz w:val="20"/>
        </w:rPr>
        <w:t>au sujet des incidences importantes, réelles et potentielles, positives et/ou négatives qui les affectent ou sont susceptibles de les affecter, et si et comment les points de vue de ses propres travailleurs sont pris en compte dans les processus décisionnels de l’entreprise.</w:t>
      </w:r>
    </w:p>
    <w:p>
      <w:pPr>
        <w:pStyle w:val="Paragraphedeliste"/>
        <w:numPr>
          <w:ilvl w:val="0"/>
          <w:numId w:val="20"/>
        </w:numPr>
        <w:tabs>
          <w:tab w:val="left" w:pos="704"/>
          <w:tab w:val="left" w:pos="706"/>
        </w:tabs>
        <w:spacing w:before="117"/>
        <w:ind w:right="375"/>
        <w:jc w:val="both"/>
        <w:rPr>
          <w:sz w:val="20"/>
        </w:rPr>
      </w:pPr>
      <w:r>
        <w:rPr>
          <w:sz w:val="20"/>
        </w:rPr>
        <w:t xml:space="preserve">L’entreprise indique si et comment les perspectives de son </w:t>
      </w:r>
      <w:r>
        <w:rPr>
          <w:rFonts w:ascii="Arial" w:hAnsi="Arial"/>
          <w:b/>
          <w:i/>
          <w:sz w:val="20"/>
        </w:rPr>
        <w:t xml:space="preserve">propre personnel éclairent </w:t>
      </w:r>
      <w:r>
        <w:rPr>
          <w:sz w:val="20"/>
        </w:rPr>
        <w:t xml:space="preserve">ses décisions ou activités visant à gérer les incidences réelles et potentielles sur ses propres effectifs. Elle explique notamment, le cas </w:t>
      </w:r>
      <w:proofErr w:type="gramStart"/>
      <w:r>
        <w:rPr>
          <w:sz w:val="20"/>
        </w:rPr>
        <w:t>échéant:</w:t>
      </w:r>
      <w:proofErr w:type="gramEnd"/>
    </w:p>
    <w:p>
      <w:pPr>
        <w:pStyle w:val="Paragraphedeliste"/>
        <w:numPr>
          <w:ilvl w:val="1"/>
          <w:numId w:val="20"/>
        </w:numPr>
        <w:tabs>
          <w:tab w:val="left" w:pos="1273"/>
        </w:tabs>
        <w:spacing w:before="146"/>
        <w:rPr>
          <w:sz w:val="20"/>
        </w:rPr>
      </w:pPr>
      <w:proofErr w:type="gramStart"/>
      <w:r>
        <w:rPr>
          <w:sz w:val="20"/>
        </w:rPr>
        <w:t>si</w:t>
      </w:r>
      <w:proofErr w:type="gramEnd"/>
      <w:r>
        <w:rPr>
          <w:spacing w:val="74"/>
          <w:w w:val="150"/>
          <w:sz w:val="20"/>
        </w:rPr>
        <w:t xml:space="preserve"> </w:t>
      </w:r>
      <w:r>
        <w:rPr>
          <w:sz w:val="20"/>
        </w:rPr>
        <w:t>l’interaction</w:t>
      </w:r>
      <w:r>
        <w:rPr>
          <w:spacing w:val="78"/>
          <w:w w:val="150"/>
          <w:sz w:val="20"/>
        </w:rPr>
        <w:t xml:space="preserve"> </w:t>
      </w:r>
      <w:r>
        <w:rPr>
          <w:sz w:val="20"/>
        </w:rPr>
        <w:t>a</w:t>
      </w:r>
      <w:r>
        <w:rPr>
          <w:spacing w:val="76"/>
          <w:w w:val="150"/>
          <w:sz w:val="20"/>
        </w:rPr>
        <w:t xml:space="preserve"> </w:t>
      </w:r>
      <w:r>
        <w:rPr>
          <w:sz w:val="20"/>
        </w:rPr>
        <w:t>lieu</w:t>
      </w:r>
      <w:r>
        <w:rPr>
          <w:spacing w:val="76"/>
          <w:w w:val="150"/>
          <w:sz w:val="20"/>
        </w:rPr>
        <w:t xml:space="preserve"> </w:t>
      </w:r>
      <w:r>
        <w:rPr>
          <w:sz w:val="20"/>
        </w:rPr>
        <w:t>directement</w:t>
      </w:r>
      <w:r>
        <w:rPr>
          <w:spacing w:val="76"/>
          <w:w w:val="150"/>
          <w:sz w:val="20"/>
        </w:rPr>
        <w:t xml:space="preserve"> </w:t>
      </w:r>
      <w:r>
        <w:rPr>
          <w:sz w:val="20"/>
        </w:rPr>
        <w:t>avec</w:t>
      </w:r>
      <w:r>
        <w:rPr>
          <w:spacing w:val="79"/>
          <w:w w:val="150"/>
          <w:sz w:val="20"/>
        </w:rPr>
        <w:t xml:space="preserve"> </w:t>
      </w:r>
      <w:r>
        <w:rPr>
          <w:sz w:val="20"/>
        </w:rPr>
        <w:t>les</w:t>
      </w:r>
      <w:r>
        <w:rPr>
          <w:spacing w:val="77"/>
          <w:w w:val="150"/>
          <w:sz w:val="20"/>
        </w:rPr>
        <w:t xml:space="preserve"> </w:t>
      </w:r>
      <w:r>
        <w:rPr>
          <w:sz w:val="20"/>
        </w:rPr>
        <w:t>effectifs</w:t>
      </w:r>
      <w:r>
        <w:rPr>
          <w:spacing w:val="76"/>
          <w:w w:val="150"/>
          <w:sz w:val="20"/>
        </w:rPr>
        <w:t xml:space="preserve"> </w:t>
      </w:r>
      <w:r>
        <w:rPr>
          <w:sz w:val="20"/>
        </w:rPr>
        <w:t>de</w:t>
      </w:r>
      <w:r>
        <w:rPr>
          <w:spacing w:val="75"/>
          <w:w w:val="150"/>
          <w:sz w:val="20"/>
        </w:rPr>
        <w:t xml:space="preserve"> </w:t>
      </w:r>
      <w:r>
        <w:rPr>
          <w:sz w:val="20"/>
        </w:rPr>
        <w:t>l’entreprise</w:t>
      </w:r>
      <w:r>
        <w:rPr>
          <w:spacing w:val="78"/>
          <w:w w:val="150"/>
          <w:sz w:val="20"/>
        </w:rPr>
        <w:t xml:space="preserve"> </w:t>
      </w:r>
      <w:r>
        <w:rPr>
          <w:sz w:val="20"/>
        </w:rPr>
        <w:t>ou</w:t>
      </w:r>
      <w:r>
        <w:rPr>
          <w:spacing w:val="78"/>
          <w:w w:val="150"/>
          <w:sz w:val="20"/>
        </w:rPr>
        <w:t xml:space="preserve"> </w:t>
      </w:r>
      <w:r>
        <w:rPr>
          <w:spacing w:val="-2"/>
          <w:sz w:val="20"/>
        </w:rPr>
        <w:t>leurs</w:t>
      </w:r>
    </w:p>
    <w:p>
      <w:pPr>
        <w:pStyle w:val="Corpsdetexte"/>
        <w:spacing w:before="1"/>
        <w:ind w:left="1273"/>
        <w:jc w:val="left"/>
      </w:pPr>
      <w:proofErr w:type="gramStart"/>
      <w:r>
        <w:rPr>
          <w:spacing w:val="-2"/>
        </w:rPr>
        <w:t>représentants;</w:t>
      </w:r>
      <w:proofErr w:type="gramEnd"/>
    </w:p>
    <w:p>
      <w:pPr>
        <w:pStyle w:val="Paragraphedeliste"/>
        <w:numPr>
          <w:ilvl w:val="1"/>
          <w:numId w:val="20"/>
        </w:numPr>
        <w:tabs>
          <w:tab w:val="left" w:pos="1273"/>
        </w:tabs>
        <w:spacing w:before="144"/>
        <w:rPr>
          <w:sz w:val="20"/>
        </w:rPr>
      </w:pPr>
      <w:proofErr w:type="gramStart"/>
      <w:r>
        <w:rPr>
          <w:sz w:val="20"/>
        </w:rPr>
        <w:t>à</w:t>
      </w:r>
      <w:proofErr w:type="gramEnd"/>
      <w:r>
        <w:rPr>
          <w:spacing w:val="-8"/>
          <w:sz w:val="20"/>
        </w:rPr>
        <w:t xml:space="preserve"> </w:t>
      </w:r>
      <w:r>
        <w:rPr>
          <w:sz w:val="20"/>
        </w:rPr>
        <w:t>quel(s)</w:t>
      </w:r>
      <w:r>
        <w:rPr>
          <w:spacing w:val="-6"/>
          <w:sz w:val="20"/>
        </w:rPr>
        <w:t xml:space="preserve"> </w:t>
      </w:r>
      <w:r>
        <w:rPr>
          <w:sz w:val="20"/>
        </w:rPr>
        <w:t>moment(s)</w:t>
      </w:r>
      <w:r>
        <w:rPr>
          <w:spacing w:val="-6"/>
          <w:sz w:val="20"/>
        </w:rPr>
        <w:t xml:space="preserve"> </w:t>
      </w:r>
      <w:r>
        <w:rPr>
          <w:sz w:val="20"/>
        </w:rPr>
        <w:t>l’interaction</w:t>
      </w:r>
      <w:r>
        <w:rPr>
          <w:spacing w:val="-6"/>
          <w:sz w:val="20"/>
        </w:rPr>
        <w:t xml:space="preserve"> </w:t>
      </w:r>
      <w:r>
        <w:rPr>
          <w:sz w:val="20"/>
        </w:rPr>
        <w:t>a</w:t>
      </w:r>
      <w:r>
        <w:rPr>
          <w:spacing w:val="-7"/>
          <w:sz w:val="20"/>
        </w:rPr>
        <w:t xml:space="preserve"> </w:t>
      </w:r>
      <w:r>
        <w:rPr>
          <w:sz w:val="20"/>
        </w:rPr>
        <w:t>lieu,</w:t>
      </w:r>
      <w:r>
        <w:rPr>
          <w:spacing w:val="-7"/>
          <w:sz w:val="20"/>
        </w:rPr>
        <w:t xml:space="preserve"> </w:t>
      </w:r>
      <w:r>
        <w:rPr>
          <w:sz w:val="20"/>
        </w:rPr>
        <w:t>le</w:t>
      </w:r>
      <w:r>
        <w:rPr>
          <w:spacing w:val="-7"/>
          <w:sz w:val="20"/>
        </w:rPr>
        <w:t xml:space="preserve"> </w:t>
      </w:r>
      <w:r>
        <w:rPr>
          <w:sz w:val="20"/>
        </w:rPr>
        <w:t>type</w:t>
      </w:r>
      <w:r>
        <w:rPr>
          <w:spacing w:val="-7"/>
          <w:sz w:val="20"/>
        </w:rPr>
        <w:t xml:space="preserve"> </w:t>
      </w:r>
      <w:r>
        <w:rPr>
          <w:sz w:val="20"/>
        </w:rPr>
        <w:t>d’interaction</w:t>
      </w:r>
      <w:r>
        <w:rPr>
          <w:spacing w:val="-6"/>
          <w:sz w:val="20"/>
        </w:rPr>
        <w:t xml:space="preserve"> </w:t>
      </w:r>
      <w:r>
        <w:rPr>
          <w:sz w:val="20"/>
        </w:rPr>
        <w:t>et</w:t>
      </w:r>
      <w:r>
        <w:rPr>
          <w:spacing w:val="-7"/>
          <w:sz w:val="20"/>
        </w:rPr>
        <w:t xml:space="preserve"> </w:t>
      </w:r>
      <w:r>
        <w:rPr>
          <w:sz w:val="20"/>
        </w:rPr>
        <w:t>sa</w:t>
      </w:r>
      <w:r>
        <w:rPr>
          <w:spacing w:val="-7"/>
          <w:sz w:val="20"/>
        </w:rPr>
        <w:t xml:space="preserve"> </w:t>
      </w:r>
      <w:r>
        <w:rPr>
          <w:spacing w:val="-2"/>
          <w:sz w:val="20"/>
        </w:rPr>
        <w:t>fréquence;</w:t>
      </w:r>
    </w:p>
    <w:p>
      <w:pPr>
        <w:pStyle w:val="Paragraphedeliste"/>
        <w:numPr>
          <w:ilvl w:val="1"/>
          <w:numId w:val="20"/>
        </w:numPr>
        <w:tabs>
          <w:tab w:val="left" w:pos="1270"/>
          <w:tab w:val="left" w:pos="1273"/>
        </w:tabs>
        <w:spacing w:before="145"/>
        <w:ind w:right="386"/>
        <w:jc w:val="both"/>
        <w:rPr>
          <w:sz w:val="20"/>
        </w:rPr>
      </w:pPr>
      <w:proofErr w:type="gramStart"/>
      <w:r>
        <w:rPr>
          <w:sz w:val="20"/>
        </w:rPr>
        <w:t>la</w:t>
      </w:r>
      <w:proofErr w:type="gramEnd"/>
      <w:r>
        <w:rPr>
          <w:sz w:val="20"/>
        </w:rPr>
        <w:t xml:space="preserve"> fonction et le rôle le plus élevé au sein de l’entreprise auxquels incombe la responsabilité opérationnelle de veiller à ce que cette interaction ait lieu et à ce que ses résultats étayent l’approche de l’entreprise;</w:t>
      </w:r>
    </w:p>
    <w:p>
      <w:pPr>
        <w:pStyle w:val="Paragraphedeliste"/>
        <w:numPr>
          <w:ilvl w:val="1"/>
          <w:numId w:val="20"/>
        </w:numPr>
        <w:tabs>
          <w:tab w:val="left" w:pos="1270"/>
          <w:tab w:val="left" w:pos="1273"/>
        </w:tabs>
        <w:spacing w:before="142"/>
        <w:ind w:right="382"/>
        <w:jc w:val="both"/>
        <w:rPr>
          <w:sz w:val="20"/>
        </w:rPr>
      </w:pPr>
      <w:proofErr w:type="gramStart"/>
      <w:r>
        <w:rPr>
          <w:sz w:val="20"/>
        </w:rPr>
        <w:t>le</w:t>
      </w:r>
      <w:proofErr w:type="gramEnd"/>
      <w:r>
        <w:rPr>
          <w:sz w:val="20"/>
        </w:rPr>
        <w:t xml:space="preserve"> cas échéant, un accord-cadre global ou d’autres accords que l’entreprise a conclus avec les </w:t>
      </w:r>
      <w:r>
        <w:rPr>
          <w:rFonts w:ascii="Arial" w:hAnsi="Arial"/>
          <w:b/>
          <w:i/>
          <w:sz w:val="20"/>
        </w:rPr>
        <w:t xml:space="preserve">représentants des travailleurs </w:t>
      </w:r>
      <w:r>
        <w:rPr>
          <w:sz w:val="20"/>
        </w:rPr>
        <w:t>en ce qui concerne le respect des droits de l’homme</w:t>
      </w:r>
      <w:r>
        <w:rPr>
          <w:spacing w:val="-2"/>
          <w:sz w:val="20"/>
        </w:rPr>
        <w:t xml:space="preserve"> </w:t>
      </w:r>
      <w:r>
        <w:rPr>
          <w:sz w:val="20"/>
        </w:rPr>
        <w:t>de</w:t>
      </w:r>
      <w:r>
        <w:rPr>
          <w:spacing w:val="-3"/>
          <w:sz w:val="20"/>
        </w:rPr>
        <w:t xml:space="preserve"> </w:t>
      </w:r>
      <w:r>
        <w:rPr>
          <w:sz w:val="20"/>
        </w:rPr>
        <w:t>ses</w:t>
      </w:r>
      <w:r>
        <w:rPr>
          <w:spacing w:val="-1"/>
          <w:sz w:val="20"/>
        </w:rPr>
        <w:t xml:space="preserve"> </w:t>
      </w:r>
      <w:r>
        <w:rPr>
          <w:sz w:val="20"/>
        </w:rPr>
        <w:t>effectifs, y</w:t>
      </w:r>
      <w:r>
        <w:rPr>
          <w:spacing w:val="-5"/>
          <w:sz w:val="20"/>
        </w:rPr>
        <w:t xml:space="preserve"> </w:t>
      </w:r>
      <w:r>
        <w:rPr>
          <w:sz w:val="20"/>
        </w:rPr>
        <w:t>compris</w:t>
      </w:r>
      <w:r>
        <w:rPr>
          <w:spacing w:val="-1"/>
          <w:sz w:val="20"/>
        </w:rPr>
        <w:t xml:space="preserve"> </w:t>
      </w:r>
      <w:r>
        <w:rPr>
          <w:sz w:val="20"/>
        </w:rPr>
        <w:t>une explication de la</w:t>
      </w:r>
      <w:r>
        <w:rPr>
          <w:spacing w:val="-2"/>
          <w:sz w:val="20"/>
        </w:rPr>
        <w:t xml:space="preserve"> </w:t>
      </w:r>
      <w:r>
        <w:rPr>
          <w:sz w:val="20"/>
        </w:rPr>
        <w:t>manière dont l’accord</w:t>
      </w:r>
      <w:r>
        <w:rPr>
          <w:spacing w:val="-2"/>
          <w:sz w:val="20"/>
        </w:rPr>
        <w:t xml:space="preserve"> </w:t>
      </w:r>
      <w:r>
        <w:rPr>
          <w:sz w:val="20"/>
        </w:rPr>
        <w:t>permet à l’entreprise de connaître les points de vue de ses effectifs; et</w:t>
      </w:r>
    </w:p>
    <w:p>
      <w:pPr>
        <w:pStyle w:val="Paragraphedeliste"/>
        <w:numPr>
          <w:ilvl w:val="1"/>
          <w:numId w:val="20"/>
        </w:numPr>
        <w:tabs>
          <w:tab w:val="left" w:pos="1273"/>
        </w:tabs>
        <w:spacing w:before="141" w:line="228" w:lineRule="exact"/>
        <w:rPr>
          <w:sz w:val="20"/>
        </w:rPr>
      </w:pPr>
      <w:proofErr w:type="gramStart"/>
      <w:r>
        <w:rPr>
          <w:sz w:val="20"/>
        </w:rPr>
        <w:t>le</w:t>
      </w:r>
      <w:proofErr w:type="gramEnd"/>
      <w:r>
        <w:rPr>
          <w:spacing w:val="6"/>
          <w:sz w:val="20"/>
        </w:rPr>
        <w:t xml:space="preserve"> </w:t>
      </w:r>
      <w:r>
        <w:rPr>
          <w:sz w:val="20"/>
        </w:rPr>
        <w:t>cas</w:t>
      </w:r>
      <w:r>
        <w:rPr>
          <w:spacing w:val="8"/>
          <w:sz w:val="20"/>
        </w:rPr>
        <w:t xml:space="preserve"> </w:t>
      </w:r>
      <w:r>
        <w:rPr>
          <w:sz w:val="20"/>
        </w:rPr>
        <w:t>échéant,</w:t>
      </w:r>
      <w:r>
        <w:rPr>
          <w:spacing w:val="8"/>
          <w:sz w:val="20"/>
        </w:rPr>
        <w:t xml:space="preserve"> </w:t>
      </w:r>
      <w:r>
        <w:rPr>
          <w:sz w:val="20"/>
        </w:rPr>
        <w:t>la</w:t>
      </w:r>
      <w:r>
        <w:rPr>
          <w:spacing w:val="7"/>
          <w:sz w:val="20"/>
        </w:rPr>
        <w:t xml:space="preserve"> </w:t>
      </w:r>
      <w:r>
        <w:rPr>
          <w:sz w:val="20"/>
        </w:rPr>
        <w:t>manière</w:t>
      </w:r>
      <w:r>
        <w:rPr>
          <w:spacing w:val="8"/>
          <w:sz w:val="20"/>
        </w:rPr>
        <w:t xml:space="preserve"> </w:t>
      </w:r>
      <w:r>
        <w:rPr>
          <w:sz w:val="20"/>
        </w:rPr>
        <w:t>dont</w:t>
      </w:r>
      <w:r>
        <w:rPr>
          <w:spacing w:val="9"/>
          <w:sz w:val="20"/>
        </w:rPr>
        <w:t xml:space="preserve"> </w:t>
      </w:r>
      <w:r>
        <w:rPr>
          <w:sz w:val="20"/>
        </w:rPr>
        <w:t>l’entreprise</w:t>
      </w:r>
      <w:r>
        <w:rPr>
          <w:spacing w:val="6"/>
          <w:sz w:val="20"/>
        </w:rPr>
        <w:t xml:space="preserve"> </w:t>
      </w:r>
      <w:r>
        <w:rPr>
          <w:sz w:val="20"/>
        </w:rPr>
        <w:t>évalue</w:t>
      </w:r>
      <w:r>
        <w:rPr>
          <w:spacing w:val="7"/>
          <w:sz w:val="20"/>
        </w:rPr>
        <w:t xml:space="preserve"> </w:t>
      </w:r>
      <w:r>
        <w:rPr>
          <w:sz w:val="20"/>
        </w:rPr>
        <w:t>l’efficacité</w:t>
      </w:r>
      <w:r>
        <w:rPr>
          <w:spacing w:val="7"/>
          <w:sz w:val="20"/>
        </w:rPr>
        <w:t xml:space="preserve"> </w:t>
      </w:r>
      <w:r>
        <w:rPr>
          <w:sz w:val="20"/>
        </w:rPr>
        <w:t>de</w:t>
      </w:r>
      <w:r>
        <w:rPr>
          <w:spacing w:val="5"/>
          <w:sz w:val="20"/>
        </w:rPr>
        <w:t xml:space="preserve"> </w:t>
      </w:r>
      <w:r>
        <w:rPr>
          <w:sz w:val="20"/>
        </w:rPr>
        <w:t>son</w:t>
      </w:r>
      <w:r>
        <w:rPr>
          <w:spacing w:val="7"/>
          <w:sz w:val="20"/>
        </w:rPr>
        <w:t xml:space="preserve"> </w:t>
      </w:r>
      <w:r>
        <w:rPr>
          <w:sz w:val="20"/>
        </w:rPr>
        <w:t>interaction</w:t>
      </w:r>
      <w:r>
        <w:rPr>
          <w:spacing w:val="8"/>
          <w:sz w:val="20"/>
        </w:rPr>
        <w:t xml:space="preserve"> </w:t>
      </w:r>
      <w:r>
        <w:rPr>
          <w:spacing w:val="-4"/>
          <w:sz w:val="20"/>
        </w:rPr>
        <w:t>avec</w:t>
      </w:r>
    </w:p>
    <w:p>
      <w:pPr>
        <w:pStyle w:val="Corpsdetexte"/>
        <w:spacing w:line="228" w:lineRule="exact"/>
        <w:ind w:left="1273"/>
        <w:jc w:val="left"/>
      </w:pPr>
      <w:proofErr w:type="gramStart"/>
      <w:r>
        <w:t>ses</w:t>
      </w:r>
      <w:proofErr w:type="gramEnd"/>
      <w:r>
        <w:rPr>
          <w:spacing w:val="-5"/>
        </w:rPr>
        <w:t xml:space="preserve"> </w:t>
      </w:r>
      <w:r>
        <w:t>effectifs,</w:t>
      </w:r>
      <w:r>
        <w:rPr>
          <w:spacing w:val="-3"/>
        </w:rPr>
        <w:t xml:space="preserve"> </w:t>
      </w:r>
      <w:r>
        <w:t>y</w:t>
      </w:r>
      <w:r>
        <w:rPr>
          <w:spacing w:val="-11"/>
        </w:rPr>
        <w:t xml:space="preserve"> </w:t>
      </w:r>
      <w:r>
        <w:t>compris,</w:t>
      </w:r>
      <w:r>
        <w:rPr>
          <w:spacing w:val="-5"/>
        </w:rPr>
        <w:t xml:space="preserve"> </w:t>
      </w:r>
      <w:r>
        <w:t>le</w:t>
      </w:r>
      <w:r>
        <w:rPr>
          <w:spacing w:val="-5"/>
        </w:rPr>
        <w:t xml:space="preserve"> </w:t>
      </w:r>
      <w:r>
        <w:t>cas</w:t>
      </w:r>
      <w:r>
        <w:rPr>
          <w:spacing w:val="-4"/>
        </w:rPr>
        <w:t xml:space="preserve"> </w:t>
      </w:r>
      <w:r>
        <w:t>échéant,</w:t>
      </w:r>
      <w:r>
        <w:rPr>
          <w:spacing w:val="-3"/>
        </w:rPr>
        <w:t xml:space="preserve"> </w:t>
      </w:r>
      <w:r>
        <w:t>les</w:t>
      </w:r>
      <w:r>
        <w:rPr>
          <w:spacing w:val="-5"/>
        </w:rPr>
        <w:t xml:space="preserve"> </w:t>
      </w:r>
      <w:r>
        <w:t>accords</w:t>
      </w:r>
      <w:r>
        <w:rPr>
          <w:spacing w:val="-3"/>
        </w:rPr>
        <w:t xml:space="preserve"> </w:t>
      </w:r>
      <w:r>
        <w:t>et</w:t>
      </w:r>
      <w:r>
        <w:rPr>
          <w:spacing w:val="-3"/>
        </w:rPr>
        <w:t xml:space="preserve"> </w:t>
      </w:r>
      <w:r>
        <w:t>les</w:t>
      </w:r>
      <w:r>
        <w:rPr>
          <w:spacing w:val="-4"/>
        </w:rPr>
        <w:t xml:space="preserve"> </w:t>
      </w:r>
      <w:r>
        <w:t>résultats</w:t>
      </w:r>
      <w:r>
        <w:rPr>
          <w:spacing w:val="-3"/>
        </w:rPr>
        <w:t xml:space="preserve"> </w:t>
      </w:r>
      <w:r>
        <w:t>qui</w:t>
      </w:r>
      <w:r>
        <w:rPr>
          <w:spacing w:val="-6"/>
        </w:rPr>
        <w:t xml:space="preserve"> </w:t>
      </w:r>
      <w:r>
        <w:t>en</w:t>
      </w:r>
      <w:r>
        <w:rPr>
          <w:spacing w:val="-3"/>
        </w:rPr>
        <w:t xml:space="preserve"> </w:t>
      </w:r>
      <w:r>
        <w:rPr>
          <w:spacing w:val="-2"/>
        </w:rPr>
        <w:t>découlent;</w:t>
      </w:r>
    </w:p>
    <w:p>
      <w:pPr>
        <w:pStyle w:val="Paragraphedeliste"/>
        <w:numPr>
          <w:ilvl w:val="0"/>
          <w:numId w:val="20"/>
        </w:numPr>
        <w:tabs>
          <w:tab w:val="left" w:pos="704"/>
          <w:tab w:val="left" w:pos="706"/>
        </w:tabs>
        <w:spacing w:before="147"/>
        <w:ind w:right="379"/>
        <w:jc w:val="both"/>
        <w:rPr>
          <w:sz w:val="20"/>
        </w:rPr>
      </w:pPr>
      <w:r>
        <w:rPr>
          <w:sz w:val="20"/>
        </w:rPr>
        <w:t>Le</w:t>
      </w:r>
      <w:r>
        <w:rPr>
          <w:spacing w:val="-4"/>
          <w:sz w:val="20"/>
        </w:rPr>
        <w:t xml:space="preserve"> </w:t>
      </w:r>
      <w:r>
        <w:rPr>
          <w:sz w:val="20"/>
        </w:rPr>
        <w:t>cas</w:t>
      </w:r>
      <w:r>
        <w:rPr>
          <w:spacing w:val="-2"/>
          <w:sz w:val="20"/>
        </w:rPr>
        <w:t xml:space="preserve"> </w:t>
      </w:r>
      <w:r>
        <w:rPr>
          <w:sz w:val="20"/>
        </w:rPr>
        <w:t>échéant,</w:t>
      </w:r>
      <w:r>
        <w:rPr>
          <w:spacing w:val="-1"/>
          <w:sz w:val="20"/>
        </w:rPr>
        <w:t xml:space="preserve"> </w:t>
      </w:r>
      <w:r>
        <w:rPr>
          <w:sz w:val="20"/>
        </w:rPr>
        <w:t>l’entreprise</w:t>
      </w:r>
      <w:r>
        <w:rPr>
          <w:spacing w:val="-1"/>
          <w:sz w:val="20"/>
        </w:rPr>
        <w:t xml:space="preserve"> </w:t>
      </w:r>
      <w:r>
        <w:rPr>
          <w:sz w:val="20"/>
        </w:rPr>
        <w:t>communique</w:t>
      </w:r>
      <w:r>
        <w:rPr>
          <w:spacing w:val="-3"/>
          <w:sz w:val="20"/>
        </w:rPr>
        <w:t xml:space="preserve"> </w:t>
      </w:r>
      <w:r>
        <w:rPr>
          <w:sz w:val="20"/>
        </w:rPr>
        <w:t>les</w:t>
      </w:r>
      <w:r>
        <w:rPr>
          <w:spacing w:val="-2"/>
          <w:sz w:val="20"/>
        </w:rPr>
        <w:t xml:space="preserve"> </w:t>
      </w:r>
      <w:r>
        <w:rPr>
          <w:sz w:val="20"/>
        </w:rPr>
        <w:t>mesures</w:t>
      </w:r>
      <w:r>
        <w:rPr>
          <w:spacing w:val="-3"/>
          <w:sz w:val="20"/>
        </w:rPr>
        <w:t xml:space="preserve"> </w:t>
      </w:r>
      <w:r>
        <w:rPr>
          <w:sz w:val="20"/>
        </w:rPr>
        <w:t>qu’elle</w:t>
      </w:r>
      <w:r>
        <w:rPr>
          <w:spacing w:val="-3"/>
          <w:sz w:val="20"/>
        </w:rPr>
        <w:t xml:space="preserve"> </w:t>
      </w:r>
      <w:r>
        <w:rPr>
          <w:sz w:val="20"/>
        </w:rPr>
        <w:t>prend</w:t>
      </w:r>
      <w:r>
        <w:rPr>
          <w:spacing w:val="-3"/>
          <w:sz w:val="20"/>
        </w:rPr>
        <w:t xml:space="preserve"> </w:t>
      </w:r>
      <w:r>
        <w:rPr>
          <w:sz w:val="20"/>
        </w:rPr>
        <w:t>pour</w:t>
      </w:r>
      <w:r>
        <w:rPr>
          <w:spacing w:val="-2"/>
          <w:sz w:val="20"/>
        </w:rPr>
        <w:t xml:space="preserve"> </w:t>
      </w:r>
      <w:r>
        <w:rPr>
          <w:sz w:val="20"/>
        </w:rPr>
        <w:t>connaître</w:t>
      </w:r>
      <w:r>
        <w:rPr>
          <w:spacing w:val="-3"/>
          <w:sz w:val="20"/>
        </w:rPr>
        <w:t xml:space="preserve"> </w:t>
      </w:r>
      <w:r>
        <w:rPr>
          <w:sz w:val="20"/>
        </w:rPr>
        <w:t>les</w:t>
      </w:r>
      <w:r>
        <w:rPr>
          <w:spacing w:val="-2"/>
          <w:sz w:val="20"/>
        </w:rPr>
        <w:t xml:space="preserve"> </w:t>
      </w:r>
      <w:r>
        <w:rPr>
          <w:sz w:val="20"/>
        </w:rPr>
        <w:t>points de</w:t>
      </w:r>
      <w:r>
        <w:rPr>
          <w:spacing w:val="-1"/>
          <w:sz w:val="20"/>
        </w:rPr>
        <w:t xml:space="preserve"> </w:t>
      </w:r>
      <w:r>
        <w:rPr>
          <w:sz w:val="20"/>
        </w:rPr>
        <w:t>vue</w:t>
      </w:r>
      <w:r>
        <w:rPr>
          <w:spacing w:val="-1"/>
          <w:sz w:val="20"/>
        </w:rPr>
        <w:t xml:space="preserve"> </w:t>
      </w:r>
      <w:r>
        <w:rPr>
          <w:sz w:val="20"/>
        </w:rPr>
        <w:t>de</w:t>
      </w:r>
      <w:r>
        <w:rPr>
          <w:spacing w:val="-3"/>
          <w:sz w:val="20"/>
        </w:rPr>
        <w:t xml:space="preserve"> </w:t>
      </w:r>
      <w:r>
        <w:rPr>
          <w:sz w:val="20"/>
        </w:rPr>
        <w:t xml:space="preserve">ses </w:t>
      </w:r>
      <w:r>
        <w:rPr>
          <w:rFonts w:ascii="Arial" w:hAnsi="Arial"/>
          <w:b/>
          <w:i/>
          <w:sz w:val="20"/>
        </w:rPr>
        <w:t>effectifs</w:t>
      </w:r>
      <w:r>
        <w:rPr>
          <w:rFonts w:ascii="Arial" w:hAnsi="Arial"/>
          <w:b/>
          <w:i/>
          <w:spacing w:val="-1"/>
          <w:sz w:val="20"/>
        </w:rPr>
        <w:t xml:space="preserve"> </w:t>
      </w:r>
      <w:r>
        <w:rPr>
          <w:sz w:val="20"/>
        </w:rPr>
        <w:t>susceptibles</w:t>
      </w:r>
      <w:r>
        <w:rPr>
          <w:spacing w:val="-1"/>
          <w:sz w:val="20"/>
        </w:rPr>
        <w:t xml:space="preserve"> </w:t>
      </w:r>
      <w:r>
        <w:rPr>
          <w:sz w:val="20"/>
        </w:rPr>
        <w:t>d’être</w:t>
      </w:r>
      <w:r>
        <w:rPr>
          <w:spacing w:val="-2"/>
          <w:sz w:val="20"/>
        </w:rPr>
        <w:t xml:space="preserve"> </w:t>
      </w:r>
      <w:r>
        <w:rPr>
          <w:sz w:val="20"/>
        </w:rPr>
        <w:t>particulièrement</w:t>
      </w:r>
      <w:r>
        <w:rPr>
          <w:spacing w:val="-2"/>
          <w:sz w:val="20"/>
        </w:rPr>
        <w:t xml:space="preserve"> </w:t>
      </w:r>
      <w:r>
        <w:rPr>
          <w:sz w:val="20"/>
        </w:rPr>
        <w:t>vulnérables</w:t>
      </w:r>
      <w:r>
        <w:rPr>
          <w:spacing w:val="-1"/>
          <w:sz w:val="20"/>
        </w:rPr>
        <w:t xml:space="preserve"> </w:t>
      </w:r>
      <w:r>
        <w:rPr>
          <w:sz w:val="20"/>
        </w:rPr>
        <w:t>aux</w:t>
      </w:r>
      <w:r>
        <w:rPr>
          <w:spacing w:val="-1"/>
          <w:sz w:val="20"/>
        </w:rPr>
        <w:t xml:space="preserve"> </w:t>
      </w:r>
      <w:r>
        <w:rPr>
          <w:sz w:val="20"/>
        </w:rPr>
        <w:t>incidences</w:t>
      </w:r>
      <w:r>
        <w:rPr>
          <w:spacing w:val="-1"/>
          <w:sz w:val="20"/>
        </w:rPr>
        <w:t xml:space="preserve"> </w:t>
      </w:r>
      <w:r>
        <w:rPr>
          <w:sz w:val="20"/>
        </w:rPr>
        <w:t>et/ou marginalisés (par exemple, les travailleurs de sexe féminin, les travailleurs migrants, les travailleurs handicapés).</w:t>
      </w:r>
    </w:p>
    <w:p>
      <w:pPr>
        <w:pStyle w:val="Paragraphedeliste"/>
        <w:numPr>
          <w:ilvl w:val="0"/>
          <w:numId w:val="20"/>
        </w:numPr>
        <w:tabs>
          <w:tab w:val="left" w:pos="704"/>
          <w:tab w:val="left" w:pos="706"/>
        </w:tabs>
        <w:ind w:right="377"/>
        <w:jc w:val="both"/>
        <w:rPr>
          <w:sz w:val="20"/>
        </w:rPr>
      </w:pPr>
      <w:r>
        <w:rPr>
          <w:sz w:val="20"/>
        </w:rPr>
        <w:t xml:space="preserve">Si l’entreprise ne peut pas publier les informations requises ci-dessus parce qu’elle n’a pas adopté de processus général pour interagir avec ses </w:t>
      </w:r>
      <w:r>
        <w:rPr>
          <w:rFonts w:ascii="Arial" w:hAnsi="Arial"/>
          <w:b/>
          <w:i/>
          <w:sz w:val="20"/>
        </w:rPr>
        <w:t>effectifs</w:t>
      </w:r>
      <w:r>
        <w:rPr>
          <w:sz w:val="20"/>
        </w:rPr>
        <w:t>, elle le signale. Elle peut indiquer un délai dans lequel elle entend mettre en place un tel processus.</w:t>
      </w:r>
    </w:p>
    <w:p>
      <w:pPr>
        <w:pStyle w:val="Titre2"/>
        <w:ind w:right="374"/>
        <w:jc w:val="both"/>
      </w:pPr>
      <w:r>
        <w:rPr>
          <w:noProof/>
        </w:rPr>
        <mc:AlternateContent>
          <mc:Choice Requires="wps">
            <w:drawing>
              <wp:anchor distT="0" distB="0" distL="0" distR="0" simplePos="0" relativeHeight="487591424" behindDoc="1" locked="0" layoutInCell="1" allowOverlap="1">
                <wp:simplePos x="0" y="0"/>
                <wp:positionH relativeFrom="page">
                  <wp:posOffset>914400</wp:posOffset>
                </wp:positionH>
                <wp:positionV relativeFrom="paragraph">
                  <wp:posOffset>510276</wp:posOffset>
                </wp:positionV>
                <wp:extent cx="5631815"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9" o:spid="_x0000_s1026" style="position:absolute;margin-left:1in;margin-top:40.2pt;width:443.4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" path="m,l5631815,e" filled="f" strokeweight=".5pt">
                <v:path arrowok="t"/>
                <w10:wrap type="topAndBottom" anchorx="page"/>
              </v:shape>
            </w:pict>
          </mc:Fallback>
        </mc:AlternateContent>
      </w:r>
      <w:r>
        <w:t>Exigence de</w:t>
      </w:r>
      <w:r>
        <w:rPr>
          <w:spacing w:val="-1"/>
        </w:rPr>
        <w:t xml:space="preserve"> </w:t>
      </w:r>
      <w:r>
        <w:t>publication S1-3</w:t>
      </w:r>
      <w:r>
        <w:rPr>
          <w:spacing w:val="-3"/>
        </w:rPr>
        <w:t xml:space="preserve"> </w:t>
      </w:r>
      <w:r>
        <w:t>— Procédures de réparation</w:t>
      </w:r>
      <w:r>
        <w:rPr>
          <w:spacing w:val="-1"/>
        </w:rPr>
        <w:t xml:space="preserve"> </w:t>
      </w:r>
      <w:r>
        <w:t>des</w:t>
      </w:r>
      <w:r>
        <w:rPr>
          <w:spacing w:val="-3"/>
        </w:rPr>
        <w:t xml:space="preserve"> </w:t>
      </w:r>
      <w:r>
        <w:t xml:space="preserve">incidences négatives et canaux permettant aux travailleurs de l’entreprise de faire part de leurs </w:t>
      </w:r>
      <w:r>
        <w:rPr>
          <w:spacing w:val="-2"/>
        </w:rPr>
        <w:t>préoccupations</w:t>
      </w:r>
    </w:p>
    <w:p>
      <w:pPr>
        <w:pStyle w:val="Paragraphedeliste"/>
        <w:numPr>
          <w:ilvl w:val="0"/>
          <w:numId w:val="20"/>
        </w:numPr>
        <w:tabs>
          <w:tab w:val="left" w:pos="704"/>
          <w:tab w:val="left" w:pos="706"/>
        </w:tabs>
        <w:spacing w:before="78"/>
        <w:ind w:right="377"/>
        <w:jc w:val="both"/>
        <w:rPr>
          <w:rFonts w:ascii="Arial" w:hAnsi="Arial"/>
          <w:b/>
          <w:sz w:val="20"/>
        </w:rPr>
      </w:pPr>
      <w:bookmarkStart w:id="4" w:name="30._L’entreprise_décrit_les_procédures_q"/>
      <w:bookmarkEnd w:id="4"/>
      <w:r>
        <w:rPr>
          <w:rFonts w:ascii="Arial" w:hAnsi="Arial"/>
          <w:b/>
          <w:sz w:val="20"/>
        </w:rPr>
        <w:t>L’entreprise décrit les procédures qu’elle a mises en place pour procéder ou coopérer à la réparation des incidences négatives sur ses effectifs avec lesquelles elle a un</w:t>
      </w:r>
      <w:r>
        <w:rPr>
          <w:rFonts w:ascii="Arial" w:hAnsi="Arial"/>
          <w:b/>
          <w:spacing w:val="40"/>
          <w:sz w:val="20"/>
        </w:rPr>
        <w:t xml:space="preserve"> </w:t>
      </w:r>
      <w:r>
        <w:rPr>
          <w:rFonts w:ascii="Arial" w:hAnsi="Arial"/>
          <w:b/>
          <w:sz w:val="20"/>
        </w:rPr>
        <w:t>lien, ainsi que les canaux mis à leur disposition pour faire part de leurs préoccupations et demander d’y remédier.</w:t>
      </w:r>
    </w:p>
    <w:p>
      <w:pPr>
        <w:pStyle w:val="Paragraphedeliste"/>
        <w:numPr>
          <w:ilvl w:val="0"/>
          <w:numId w:val="20"/>
        </w:numPr>
        <w:tabs>
          <w:tab w:val="left" w:pos="704"/>
          <w:tab w:val="left" w:pos="706"/>
        </w:tabs>
        <w:ind w:right="380"/>
        <w:jc w:val="both"/>
        <w:rPr>
          <w:sz w:val="20"/>
        </w:rPr>
      </w:pPr>
      <w:r>
        <w:rPr>
          <w:sz w:val="20"/>
        </w:rPr>
        <w:t>Cette exigence de publication a pour objectif de permettre de comprendre les moyens formels</w:t>
      </w:r>
      <w:r>
        <w:rPr>
          <w:spacing w:val="-4"/>
          <w:sz w:val="20"/>
        </w:rPr>
        <w:t xml:space="preserve"> </w:t>
      </w:r>
      <w:r>
        <w:rPr>
          <w:sz w:val="20"/>
        </w:rPr>
        <w:t>par</w:t>
      </w:r>
      <w:r>
        <w:rPr>
          <w:spacing w:val="-4"/>
          <w:sz w:val="20"/>
        </w:rPr>
        <w:t xml:space="preserve"> </w:t>
      </w:r>
      <w:r>
        <w:rPr>
          <w:sz w:val="20"/>
        </w:rPr>
        <w:t>lesquels</w:t>
      </w:r>
      <w:r>
        <w:rPr>
          <w:spacing w:val="-2"/>
          <w:sz w:val="20"/>
        </w:rPr>
        <w:t xml:space="preserve"> </w:t>
      </w:r>
      <w:r>
        <w:rPr>
          <w:sz w:val="20"/>
        </w:rPr>
        <w:t xml:space="preserve">les </w:t>
      </w:r>
      <w:r>
        <w:rPr>
          <w:rFonts w:ascii="Arial" w:hAnsi="Arial"/>
          <w:b/>
          <w:i/>
          <w:sz w:val="20"/>
        </w:rPr>
        <w:t>effectifs</w:t>
      </w:r>
      <w:r>
        <w:rPr>
          <w:rFonts w:ascii="Arial" w:hAnsi="Arial"/>
          <w:b/>
          <w:i/>
          <w:spacing w:val="-4"/>
          <w:sz w:val="20"/>
        </w:rPr>
        <w:t xml:space="preserve"> </w:t>
      </w:r>
      <w:r>
        <w:rPr>
          <w:sz w:val="20"/>
        </w:rPr>
        <w:t>de</w:t>
      </w:r>
      <w:r>
        <w:rPr>
          <w:spacing w:val="-3"/>
          <w:sz w:val="20"/>
        </w:rPr>
        <w:t xml:space="preserve"> </w:t>
      </w:r>
      <w:r>
        <w:rPr>
          <w:sz w:val="20"/>
        </w:rPr>
        <w:t>l’entreprise</w:t>
      </w:r>
      <w:r>
        <w:rPr>
          <w:spacing w:val="-5"/>
          <w:sz w:val="20"/>
        </w:rPr>
        <w:t xml:space="preserve"> </w:t>
      </w:r>
      <w:r>
        <w:rPr>
          <w:sz w:val="20"/>
        </w:rPr>
        <w:t>peuvent</w:t>
      </w:r>
      <w:r>
        <w:rPr>
          <w:spacing w:val="-5"/>
          <w:sz w:val="20"/>
        </w:rPr>
        <w:t xml:space="preserve"> </w:t>
      </w:r>
      <w:r>
        <w:rPr>
          <w:sz w:val="20"/>
        </w:rPr>
        <w:t>faire</w:t>
      </w:r>
      <w:r>
        <w:rPr>
          <w:spacing w:val="-5"/>
          <w:sz w:val="20"/>
        </w:rPr>
        <w:t xml:space="preserve"> </w:t>
      </w:r>
      <w:r>
        <w:rPr>
          <w:sz w:val="20"/>
        </w:rPr>
        <w:t>connaître</w:t>
      </w:r>
      <w:r>
        <w:rPr>
          <w:spacing w:val="-3"/>
          <w:sz w:val="20"/>
        </w:rPr>
        <w:t xml:space="preserve"> </w:t>
      </w:r>
      <w:r>
        <w:rPr>
          <w:sz w:val="20"/>
        </w:rPr>
        <w:t>leurs</w:t>
      </w:r>
      <w:r>
        <w:rPr>
          <w:spacing w:val="-4"/>
          <w:sz w:val="20"/>
        </w:rPr>
        <w:t xml:space="preserve"> </w:t>
      </w:r>
      <w:r>
        <w:rPr>
          <w:sz w:val="20"/>
        </w:rPr>
        <w:t>préoccupations et leurs besoins directement à l’entreprise et par lesquels l’entreprise soutient la disponibilité de tels canaux (</w:t>
      </w:r>
      <w:r>
        <w:rPr>
          <w:rFonts w:ascii="Arial" w:hAnsi="Arial"/>
          <w:b/>
          <w:i/>
          <w:sz w:val="20"/>
        </w:rPr>
        <w:t>mécanismes de traitement des plaintes</w:t>
      </w:r>
      <w:r>
        <w:rPr>
          <w:sz w:val="20"/>
        </w:rPr>
        <w:t>, par exemple) sur le lieu de</w:t>
      </w:r>
      <w:r>
        <w:rPr>
          <w:spacing w:val="40"/>
          <w:sz w:val="20"/>
        </w:rPr>
        <w:t xml:space="preserve"> </w:t>
      </w:r>
      <w:r>
        <w:rPr>
          <w:sz w:val="20"/>
        </w:rPr>
        <w:t>travail, ainsi que la manière dont le suivi est assuré avec les personnes concernées en ce</w:t>
      </w:r>
      <w:r>
        <w:rPr>
          <w:spacing w:val="40"/>
          <w:sz w:val="20"/>
        </w:rPr>
        <w:t xml:space="preserve"> </w:t>
      </w:r>
      <w:r>
        <w:rPr>
          <w:sz w:val="20"/>
        </w:rPr>
        <w:t>qui concerne les questions soulevées et l’efficacité de ces canaux.</w:t>
      </w:r>
    </w:p>
    <w:p>
      <w:pPr>
        <w:pStyle w:val="Paragraphedeliste"/>
        <w:numPr>
          <w:ilvl w:val="0"/>
          <w:numId w:val="20"/>
        </w:numPr>
        <w:tabs>
          <w:tab w:val="left" w:pos="706"/>
        </w:tabs>
        <w:spacing w:before="125" w:line="229" w:lineRule="exact"/>
        <w:ind w:hanging="566"/>
        <w:rPr>
          <w:sz w:val="20"/>
        </w:rPr>
      </w:pPr>
      <w:r>
        <w:rPr>
          <w:sz w:val="20"/>
        </w:rPr>
        <w:t>L’entreprise</w:t>
      </w:r>
      <w:r>
        <w:rPr>
          <w:spacing w:val="-6"/>
          <w:sz w:val="20"/>
        </w:rPr>
        <w:t xml:space="preserve"> </w:t>
      </w:r>
      <w:r>
        <w:rPr>
          <w:sz w:val="20"/>
        </w:rPr>
        <w:t>décrit</w:t>
      </w:r>
      <w:r>
        <w:rPr>
          <w:spacing w:val="-5"/>
          <w:sz w:val="20"/>
        </w:rPr>
        <w:t xml:space="preserve"> </w:t>
      </w:r>
      <w:r>
        <w:rPr>
          <w:sz w:val="20"/>
        </w:rPr>
        <w:t>les</w:t>
      </w:r>
      <w:r>
        <w:rPr>
          <w:spacing w:val="-5"/>
          <w:sz w:val="20"/>
        </w:rPr>
        <w:t xml:space="preserve"> </w:t>
      </w:r>
      <w:r>
        <w:rPr>
          <w:sz w:val="20"/>
        </w:rPr>
        <w:t>procédures qu’elle</w:t>
      </w:r>
      <w:r>
        <w:rPr>
          <w:spacing w:val="-6"/>
          <w:sz w:val="20"/>
        </w:rPr>
        <w:t xml:space="preserve"> </w:t>
      </w:r>
      <w:r>
        <w:rPr>
          <w:sz w:val="20"/>
        </w:rPr>
        <w:t>a</w:t>
      </w:r>
      <w:r>
        <w:rPr>
          <w:spacing w:val="-5"/>
          <w:sz w:val="20"/>
        </w:rPr>
        <w:t xml:space="preserve"> </w:t>
      </w:r>
      <w:r>
        <w:rPr>
          <w:sz w:val="20"/>
        </w:rPr>
        <w:t>mises</w:t>
      </w:r>
      <w:r>
        <w:rPr>
          <w:spacing w:val="-6"/>
          <w:sz w:val="20"/>
        </w:rPr>
        <w:t xml:space="preserve"> </w:t>
      </w:r>
      <w:r>
        <w:rPr>
          <w:sz w:val="20"/>
        </w:rPr>
        <w:t>en</w:t>
      </w:r>
      <w:r>
        <w:rPr>
          <w:spacing w:val="-5"/>
          <w:sz w:val="20"/>
        </w:rPr>
        <w:t xml:space="preserve"> </w:t>
      </w:r>
      <w:r>
        <w:rPr>
          <w:sz w:val="20"/>
        </w:rPr>
        <w:t>place</w:t>
      </w:r>
      <w:r>
        <w:rPr>
          <w:spacing w:val="-6"/>
          <w:sz w:val="20"/>
        </w:rPr>
        <w:t xml:space="preserve"> </w:t>
      </w:r>
      <w:r>
        <w:rPr>
          <w:sz w:val="20"/>
        </w:rPr>
        <w:t>pour</w:t>
      </w:r>
      <w:r>
        <w:rPr>
          <w:spacing w:val="-7"/>
          <w:sz w:val="20"/>
        </w:rPr>
        <w:t xml:space="preserve"> </w:t>
      </w:r>
      <w:r>
        <w:rPr>
          <w:sz w:val="20"/>
        </w:rPr>
        <w:t>couvrir</w:t>
      </w:r>
      <w:r>
        <w:rPr>
          <w:spacing w:val="-4"/>
          <w:sz w:val="20"/>
        </w:rPr>
        <w:t xml:space="preserve"> </w:t>
      </w:r>
      <w:r>
        <w:rPr>
          <w:sz w:val="20"/>
        </w:rPr>
        <w:t>les</w:t>
      </w:r>
      <w:r>
        <w:rPr>
          <w:spacing w:val="-6"/>
          <w:sz w:val="20"/>
        </w:rPr>
        <w:t xml:space="preserve"> </w:t>
      </w:r>
      <w:r>
        <w:rPr>
          <w:sz w:val="20"/>
        </w:rPr>
        <w:t>questions</w:t>
      </w:r>
      <w:r>
        <w:rPr>
          <w:spacing w:val="-7"/>
          <w:sz w:val="20"/>
        </w:rPr>
        <w:t xml:space="preserve"> </w:t>
      </w:r>
      <w:r>
        <w:rPr>
          <w:spacing w:val="-2"/>
          <w:sz w:val="20"/>
        </w:rPr>
        <w:t>définies</w:t>
      </w:r>
    </w:p>
    <w:p>
      <w:pPr>
        <w:pStyle w:val="Corpsdetexte"/>
        <w:spacing w:line="229" w:lineRule="exact"/>
        <w:ind w:left="706"/>
        <w:jc w:val="left"/>
      </w:pPr>
      <w:proofErr w:type="gramStart"/>
      <w:r>
        <w:t>au</w:t>
      </w:r>
      <w:proofErr w:type="gramEnd"/>
      <w:r>
        <w:rPr>
          <w:spacing w:val="-8"/>
        </w:rPr>
        <w:t xml:space="preserve"> </w:t>
      </w:r>
      <w:r>
        <w:t>paragraphe</w:t>
      </w:r>
      <w:r>
        <w:rPr>
          <w:spacing w:val="-5"/>
        </w:rPr>
        <w:t xml:space="preserve"> </w:t>
      </w:r>
      <w:r>
        <w:t>2</w:t>
      </w:r>
      <w:r>
        <w:rPr>
          <w:spacing w:val="-7"/>
        </w:rPr>
        <w:t xml:space="preserve"> </w:t>
      </w:r>
      <w:r>
        <w:t>de</w:t>
      </w:r>
      <w:r>
        <w:rPr>
          <w:spacing w:val="-7"/>
        </w:rPr>
        <w:t xml:space="preserve"> </w:t>
      </w:r>
      <w:r>
        <w:t>la</w:t>
      </w:r>
      <w:r>
        <w:rPr>
          <w:spacing w:val="-7"/>
        </w:rPr>
        <w:t xml:space="preserve"> </w:t>
      </w:r>
      <w:r>
        <w:t>section</w:t>
      </w:r>
      <w:r>
        <w:rPr>
          <w:spacing w:val="-8"/>
        </w:rPr>
        <w:t xml:space="preserve"> </w:t>
      </w:r>
      <w:r>
        <w:t>«Objectif»</w:t>
      </w:r>
      <w:r>
        <w:rPr>
          <w:spacing w:val="-6"/>
        </w:rPr>
        <w:t xml:space="preserve"> </w:t>
      </w:r>
      <w:r>
        <w:t>en</w:t>
      </w:r>
      <w:r>
        <w:rPr>
          <w:spacing w:val="-7"/>
        </w:rPr>
        <w:t xml:space="preserve"> </w:t>
      </w:r>
      <w:r>
        <w:t>publiant</w:t>
      </w:r>
      <w:r>
        <w:rPr>
          <w:spacing w:val="-6"/>
        </w:rPr>
        <w:t xml:space="preserve"> </w:t>
      </w:r>
      <w:r>
        <w:t>les</w:t>
      </w:r>
      <w:r>
        <w:rPr>
          <w:spacing w:val="-6"/>
        </w:rPr>
        <w:t xml:space="preserve"> </w:t>
      </w:r>
      <w:r>
        <w:t>informations</w:t>
      </w:r>
      <w:r>
        <w:rPr>
          <w:spacing w:val="-6"/>
        </w:rPr>
        <w:t xml:space="preserve"> </w:t>
      </w:r>
      <w:r>
        <w:rPr>
          <w:spacing w:val="-2"/>
        </w:rPr>
        <w:t>suivantes:</w:t>
      </w:r>
    </w:p>
    <w:p>
      <w:pPr>
        <w:pStyle w:val="Paragraphedeliste"/>
        <w:numPr>
          <w:ilvl w:val="1"/>
          <w:numId w:val="20"/>
        </w:numPr>
        <w:tabs>
          <w:tab w:val="left" w:pos="1270"/>
          <w:tab w:val="left" w:pos="1273"/>
        </w:tabs>
        <w:spacing w:before="142"/>
        <w:ind w:right="381"/>
        <w:jc w:val="both"/>
        <w:rPr>
          <w:sz w:val="20"/>
        </w:rPr>
      </w:pPr>
      <w:proofErr w:type="gramStart"/>
      <w:r>
        <w:rPr>
          <w:sz w:val="20"/>
        </w:rPr>
        <w:t>son</w:t>
      </w:r>
      <w:proofErr w:type="gramEnd"/>
      <w:r>
        <w:rPr>
          <w:sz w:val="20"/>
        </w:rPr>
        <w:t xml:space="preserve"> approche générale et les procédures visant à fournir des solutions ou à y contribuer lorsqu’elles ont causé</w:t>
      </w:r>
      <w:r>
        <w:rPr>
          <w:spacing w:val="-1"/>
          <w:sz w:val="20"/>
        </w:rPr>
        <w:t xml:space="preserve"> </w:t>
      </w:r>
      <w:r>
        <w:rPr>
          <w:sz w:val="20"/>
        </w:rPr>
        <w:t>ou</w:t>
      </w:r>
      <w:r>
        <w:rPr>
          <w:spacing w:val="-1"/>
          <w:sz w:val="20"/>
        </w:rPr>
        <w:t xml:space="preserve"> </w:t>
      </w:r>
      <w:r>
        <w:rPr>
          <w:sz w:val="20"/>
        </w:rPr>
        <w:t>contribué à</w:t>
      </w:r>
      <w:r>
        <w:rPr>
          <w:spacing w:val="-1"/>
          <w:sz w:val="20"/>
        </w:rPr>
        <w:t xml:space="preserve"> </w:t>
      </w:r>
      <w:r>
        <w:rPr>
          <w:sz w:val="20"/>
        </w:rPr>
        <w:t>une</w:t>
      </w:r>
      <w:r>
        <w:rPr>
          <w:spacing w:val="-1"/>
          <w:sz w:val="20"/>
        </w:rPr>
        <w:t xml:space="preserve"> </w:t>
      </w:r>
      <w:r>
        <w:rPr>
          <w:sz w:val="20"/>
        </w:rPr>
        <w:t>incidence négative importante</w:t>
      </w:r>
      <w:r>
        <w:rPr>
          <w:spacing w:val="-1"/>
          <w:sz w:val="20"/>
        </w:rPr>
        <w:t xml:space="preserve"> </w:t>
      </w:r>
      <w:r>
        <w:rPr>
          <w:sz w:val="20"/>
        </w:rPr>
        <w:t>sur les</w:t>
      </w:r>
      <w:r>
        <w:rPr>
          <w:spacing w:val="64"/>
          <w:sz w:val="20"/>
        </w:rPr>
        <w:t xml:space="preserve"> </w:t>
      </w:r>
      <w:r>
        <w:rPr>
          <w:sz w:val="20"/>
        </w:rPr>
        <w:t>personnes</w:t>
      </w:r>
      <w:r>
        <w:rPr>
          <w:spacing w:val="64"/>
          <w:sz w:val="20"/>
        </w:rPr>
        <w:t xml:space="preserve"> </w:t>
      </w:r>
      <w:r>
        <w:rPr>
          <w:sz w:val="20"/>
        </w:rPr>
        <w:t>de</w:t>
      </w:r>
      <w:r>
        <w:rPr>
          <w:spacing w:val="65"/>
          <w:sz w:val="20"/>
        </w:rPr>
        <w:t xml:space="preserve"> </w:t>
      </w:r>
      <w:r>
        <w:rPr>
          <w:sz w:val="20"/>
        </w:rPr>
        <w:t>ses</w:t>
      </w:r>
      <w:r>
        <w:rPr>
          <w:spacing w:val="64"/>
          <w:sz w:val="20"/>
        </w:rPr>
        <w:t xml:space="preserve"> </w:t>
      </w:r>
      <w:r>
        <w:rPr>
          <w:sz w:val="20"/>
        </w:rPr>
        <w:t>effectifs,</w:t>
      </w:r>
      <w:r>
        <w:rPr>
          <w:spacing w:val="66"/>
          <w:sz w:val="20"/>
        </w:rPr>
        <w:t xml:space="preserve"> </w:t>
      </w:r>
      <w:r>
        <w:rPr>
          <w:sz w:val="20"/>
        </w:rPr>
        <w:t>y</w:t>
      </w:r>
      <w:r>
        <w:rPr>
          <w:spacing w:val="60"/>
          <w:sz w:val="20"/>
        </w:rPr>
        <w:t xml:space="preserve"> </w:t>
      </w:r>
      <w:r>
        <w:rPr>
          <w:sz w:val="20"/>
        </w:rPr>
        <w:t>compris</w:t>
      </w:r>
      <w:r>
        <w:rPr>
          <w:spacing w:val="64"/>
          <w:sz w:val="20"/>
        </w:rPr>
        <w:t xml:space="preserve"> </w:t>
      </w:r>
      <w:r>
        <w:rPr>
          <w:sz w:val="20"/>
        </w:rPr>
        <w:t>la</w:t>
      </w:r>
      <w:r>
        <w:rPr>
          <w:spacing w:val="65"/>
          <w:sz w:val="20"/>
        </w:rPr>
        <w:t xml:space="preserve"> </w:t>
      </w:r>
      <w:r>
        <w:rPr>
          <w:sz w:val="20"/>
        </w:rPr>
        <w:t>question</w:t>
      </w:r>
      <w:r>
        <w:rPr>
          <w:spacing w:val="65"/>
          <w:sz w:val="20"/>
        </w:rPr>
        <w:t xml:space="preserve"> </w:t>
      </w:r>
      <w:r>
        <w:rPr>
          <w:sz w:val="20"/>
        </w:rPr>
        <w:t>de</w:t>
      </w:r>
      <w:r>
        <w:rPr>
          <w:spacing w:val="63"/>
          <w:sz w:val="20"/>
        </w:rPr>
        <w:t xml:space="preserve"> </w:t>
      </w:r>
      <w:r>
        <w:rPr>
          <w:sz w:val="20"/>
        </w:rPr>
        <w:t>savoir</w:t>
      </w:r>
      <w:r>
        <w:rPr>
          <w:spacing w:val="64"/>
          <w:sz w:val="20"/>
        </w:rPr>
        <w:t xml:space="preserve"> </w:t>
      </w:r>
      <w:r>
        <w:rPr>
          <w:sz w:val="20"/>
        </w:rPr>
        <w:t>si</w:t>
      </w:r>
      <w:r>
        <w:rPr>
          <w:spacing w:val="65"/>
          <w:sz w:val="20"/>
        </w:rPr>
        <w:t xml:space="preserve"> </w:t>
      </w:r>
      <w:r>
        <w:rPr>
          <w:sz w:val="20"/>
        </w:rPr>
        <w:t>et</w:t>
      </w:r>
      <w:r>
        <w:rPr>
          <w:spacing w:val="63"/>
          <w:sz w:val="20"/>
        </w:rPr>
        <w:t xml:space="preserve"> </w:t>
      </w:r>
      <w:r>
        <w:rPr>
          <w:sz w:val="20"/>
        </w:rPr>
        <w:t>comment</w:t>
      </w:r>
    </w:p>
    <w:p>
      <w:pPr>
        <w:jc w:val="both"/>
        <w:rPr>
          <w:sz w:val="20"/>
        </w:rPr>
        <w:sectPr>
          <w:pgSz w:w="11910" w:h="16840"/>
          <w:pgMar w:top="1340" w:right="1280" w:bottom="1200" w:left="1300" w:header="0" w:footer="1008" w:gutter="0"/>
          <w:cols w:space="720"/>
        </w:sectPr>
      </w:pPr>
    </w:p>
    <w:p>
      <w:pPr>
        <w:pStyle w:val="Corpsdetexte"/>
        <w:spacing w:before="81"/>
        <w:ind w:left="1273"/>
      </w:pPr>
      <w:proofErr w:type="gramStart"/>
      <w:r>
        <w:lastRenderedPageBreak/>
        <w:t>l’entreprise</w:t>
      </w:r>
      <w:proofErr w:type="gramEnd"/>
      <w:r>
        <w:rPr>
          <w:spacing w:val="-8"/>
        </w:rPr>
        <w:t xml:space="preserve"> </w:t>
      </w:r>
      <w:r>
        <w:t>estime</w:t>
      </w:r>
      <w:r>
        <w:rPr>
          <w:spacing w:val="-7"/>
        </w:rPr>
        <w:t xml:space="preserve"> </w:t>
      </w:r>
      <w:r>
        <w:t>que</w:t>
      </w:r>
      <w:r>
        <w:rPr>
          <w:spacing w:val="-6"/>
        </w:rPr>
        <w:t xml:space="preserve"> </w:t>
      </w:r>
      <w:r>
        <w:t>la</w:t>
      </w:r>
      <w:r>
        <w:rPr>
          <w:spacing w:val="-6"/>
        </w:rPr>
        <w:t xml:space="preserve"> </w:t>
      </w:r>
      <w:r>
        <w:t>mesure</w:t>
      </w:r>
      <w:r>
        <w:rPr>
          <w:spacing w:val="-7"/>
        </w:rPr>
        <w:t xml:space="preserve"> </w:t>
      </w:r>
      <w:r>
        <w:t>corrective</w:t>
      </w:r>
      <w:r>
        <w:rPr>
          <w:spacing w:val="-8"/>
        </w:rPr>
        <w:t xml:space="preserve"> </w:t>
      </w:r>
      <w:r>
        <w:t>prévue</w:t>
      </w:r>
      <w:r>
        <w:rPr>
          <w:spacing w:val="-7"/>
        </w:rPr>
        <w:t xml:space="preserve"> </w:t>
      </w:r>
      <w:r>
        <w:t>est</w:t>
      </w:r>
      <w:r>
        <w:rPr>
          <w:spacing w:val="-6"/>
        </w:rPr>
        <w:t xml:space="preserve"> </w:t>
      </w:r>
      <w:r>
        <w:rPr>
          <w:spacing w:val="-2"/>
        </w:rPr>
        <w:t>efficace;</w:t>
      </w:r>
    </w:p>
    <w:p>
      <w:pPr>
        <w:pStyle w:val="Paragraphedeliste"/>
        <w:numPr>
          <w:ilvl w:val="1"/>
          <w:numId w:val="20"/>
        </w:numPr>
        <w:tabs>
          <w:tab w:val="left" w:pos="1270"/>
          <w:tab w:val="left" w:pos="1273"/>
        </w:tabs>
        <w:spacing w:before="145"/>
        <w:ind w:right="376"/>
        <w:jc w:val="both"/>
        <w:rPr>
          <w:sz w:val="20"/>
        </w:rPr>
      </w:pPr>
      <w:proofErr w:type="gramStart"/>
      <w:r>
        <w:rPr>
          <w:sz w:val="20"/>
        </w:rPr>
        <w:t>les</w:t>
      </w:r>
      <w:proofErr w:type="gramEnd"/>
      <w:r>
        <w:rPr>
          <w:sz w:val="20"/>
        </w:rPr>
        <w:t xml:space="preserve"> canaux spécifiques éventuellement mis en place pour permettre aux </w:t>
      </w:r>
      <w:r>
        <w:rPr>
          <w:rFonts w:ascii="Arial" w:hAnsi="Arial"/>
          <w:b/>
          <w:i/>
          <w:sz w:val="20"/>
        </w:rPr>
        <w:t xml:space="preserve">effectifs </w:t>
      </w:r>
      <w:r>
        <w:rPr>
          <w:sz w:val="20"/>
        </w:rPr>
        <w:t>de l’entreprise</w:t>
      </w:r>
      <w:r>
        <w:rPr>
          <w:spacing w:val="-2"/>
          <w:sz w:val="20"/>
        </w:rPr>
        <w:t xml:space="preserve"> </w:t>
      </w:r>
      <w:r>
        <w:rPr>
          <w:sz w:val="20"/>
        </w:rPr>
        <w:t>de lui</w:t>
      </w:r>
      <w:r>
        <w:rPr>
          <w:spacing w:val="-3"/>
          <w:sz w:val="20"/>
        </w:rPr>
        <w:t xml:space="preserve"> </w:t>
      </w:r>
      <w:r>
        <w:rPr>
          <w:sz w:val="20"/>
        </w:rPr>
        <w:t>faire</w:t>
      </w:r>
      <w:r>
        <w:rPr>
          <w:spacing w:val="-2"/>
          <w:sz w:val="20"/>
        </w:rPr>
        <w:t xml:space="preserve"> </w:t>
      </w:r>
      <w:r>
        <w:rPr>
          <w:sz w:val="20"/>
        </w:rPr>
        <w:t>part</w:t>
      </w:r>
      <w:r>
        <w:rPr>
          <w:spacing w:val="-1"/>
          <w:sz w:val="20"/>
        </w:rPr>
        <w:t xml:space="preserve"> </w:t>
      </w:r>
      <w:r>
        <w:rPr>
          <w:sz w:val="20"/>
        </w:rPr>
        <w:t>directement</w:t>
      </w:r>
      <w:r>
        <w:rPr>
          <w:spacing w:val="-2"/>
          <w:sz w:val="20"/>
        </w:rPr>
        <w:t xml:space="preserve"> </w:t>
      </w:r>
      <w:r>
        <w:rPr>
          <w:sz w:val="20"/>
        </w:rPr>
        <w:t>de leurs</w:t>
      </w:r>
      <w:r>
        <w:rPr>
          <w:spacing w:val="-1"/>
          <w:sz w:val="20"/>
        </w:rPr>
        <w:t xml:space="preserve"> </w:t>
      </w:r>
      <w:r>
        <w:rPr>
          <w:sz w:val="20"/>
        </w:rPr>
        <w:t>préoccupations</w:t>
      </w:r>
      <w:r>
        <w:rPr>
          <w:spacing w:val="-1"/>
          <w:sz w:val="20"/>
        </w:rPr>
        <w:t xml:space="preserve"> </w:t>
      </w:r>
      <w:r>
        <w:rPr>
          <w:sz w:val="20"/>
        </w:rPr>
        <w:t>ou de leurs</w:t>
      </w:r>
      <w:r>
        <w:rPr>
          <w:spacing w:val="-1"/>
          <w:sz w:val="20"/>
        </w:rPr>
        <w:t xml:space="preserve"> </w:t>
      </w:r>
      <w:r>
        <w:rPr>
          <w:sz w:val="20"/>
        </w:rPr>
        <w:t>besoins</w:t>
      </w:r>
      <w:r>
        <w:rPr>
          <w:spacing w:val="-1"/>
          <w:sz w:val="20"/>
        </w:rPr>
        <w:t xml:space="preserve"> </w:t>
      </w:r>
      <w:r>
        <w:rPr>
          <w:sz w:val="20"/>
        </w:rPr>
        <w:t>et de demander d’y remédier, en précisant si ces canaux ont été mis en place par l’entreprise elle-même ou s’ils résultent d’une participation à des mécanismes de tiers;</w:t>
      </w:r>
    </w:p>
    <w:p>
      <w:pPr>
        <w:pStyle w:val="Paragraphedeliste"/>
        <w:numPr>
          <w:ilvl w:val="1"/>
          <w:numId w:val="20"/>
        </w:numPr>
        <w:tabs>
          <w:tab w:val="left" w:pos="1270"/>
        </w:tabs>
        <w:spacing w:before="1"/>
        <w:ind w:left="1270" w:hanging="564"/>
        <w:jc w:val="both"/>
        <w:rPr>
          <w:sz w:val="20"/>
        </w:rPr>
      </w:pPr>
      <w:proofErr w:type="gramStart"/>
      <w:r>
        <w:rPr>
          <w:sz w:val="20"/>
        </w:rPr>
        <w:t>le</w:t>
      </w:r>
      <w:proofErr w:type="gramEnd"/>
      <w:r>
        <w:rPr>
          <w:spacing w:val="77"/>
          <w:w w:val="150"/>
          <w:sz w:val="20"/>
        </w:rPr>
        <w:t xml:space="preserve"> </w:t>
      </w:r>
      <w:r>
        <w:rPr>
          <w:sz w:val="20"/>
        </w:rPr>
        <w:t>fait</w:t>
      </w:r>
      <w:r>
        <w:rPr>
          <w:spacing w:val="78"/>
          <w:w w:val="150"/>
          <w:sz w:val="20"/>
        </w:rPr>
        <w:t xml:space="preserve"> </w:t>
      </w:r>
      <w:r>
        <w:rPr>
          <w:sz w:val="20"/>
        </w:rPr>
        <w:t>que</w:t>
      </w:r>
      <w:r>
        <w:rPr>
          <w:spacing w:val="26"/>
          <w:sz w:val="20"/>
        </w:rPr>
        <w:t xml:space="preserve">  </w:t>
      </w:r>
      <w:r>
        <w:rPr>
          <w:sz w:val="20"/>
        </w:rPr>
        <w:t>l’entreprise</w:t>
      </w:r>
      <w:r>
        <w:rPr>
          <w:spacing w:val="27"/>
          <w:sz w:val="20"/>
        </w:rPr>
        <w:t xml:space="preserve">  </w:t>
      </w:r>
      <w:r>
        <w:rPr>
          <w:sz w:val="20"/>
        </w:rPr>
        <w:t>dispose</w:t>
      </w:r>
      <w:r>
        <w:rPr>
          <w:spacing w:val="26"/>
          <w:sz w:val="20"/>
        </w:rPr>
        <w:t xml:space="preserve">  </w:t>
      </w:r>
      <w:r>
        <w:rPr>
          <w:sz w:val="20"/>
        </w:rPr>
        <w:t>ou</w:t>
      </w:r>
      <w:r>
        <w:rPr>
          <w:spacing w:val="26"/>
          <w:sz w:val="20"/>
        </w:rPr>
        <w:t xml:space="preserve">  </w:t>
      </w:r>
      <w:r>
        <w:rPr>
          <w:sz w:val="20"/>
        </w:rPr>
        <w:t>non</w:t>
      </w:r>
      <w:r>
        <w:rPr>
          <w:spacing w:val="26"/>
          <w:sz w:val="20"/>
        </w:rPr>
        <w:t xml:space="preserve">  </w:t>
      </w:r>
      <w:r>
        <w:rPr>
          <w:sz w:val="20"/>
        </w:rPr>
        <w:t>d’un</w:t>
      </w:r>
      <w:r>
        <w:rPr>
          <w:spacing w:val="79"/>
          <w:w w:val="150"/>
          <w:sz w:val="20"/>
        </w:rPr>
        <w:t xml:space="preserve"> </w:t>
      </w:r>
      <w:r>
        <w:rPr>
          <w:sz w:val="20"/>
        </w:rPr>
        <w:t>mécanisme</w:t>
      </w:r>
      <w:r>
        <w:rPr>
          <w:spacing w:val="78"/>
          <w:w w:val="150"/>
          <w:sz w:val="20"/>
        </w:rPr>
        <w:t xml:space="preserve"> </w:t>
      </w:r>
      <w:r>
        <w:rPr>
          <w:sz w:val="20"/>
        </w:rPr>
        <w:t>de</w:t>
      </w:r>
      <w:r>
        <w:rPr>
          <w:spacing w:val="78"/>
          <w:w w:val="150"/>
          <w:sz w:val="20"/>
        </w:rPr>
        <w:t xml:space="preserve"> </w:t>
      </w:r>
      <w:r>
        <w:rPr>
          <w:sz w:val="20"/>
        </w:rPr>
        <w:t>traitement</w:t>
      </w:r>
      <w:r>
        <w:rPr>
          <w:spacing w:val="78"/>
          <w:w w:val="150"/>
          <w:sz w:val="20"/>
        </w:rPr>
        <w:t xml:space="preserve"> </w:t>
      </w:r>
      <w:r>
        <w:rPr>
          <w:spacing w:val="-5"/>
          <w:sz w:val="20"/>
        </w:rPr>
        <w:t>des</w:t>
      </w:r>
    </w:p>
    <w:p>
      <w:pPr>
        <w:pStyle w:val="Corpsdetexte"/>
        <w:spacing w:before="1"/>
        <w:ind w:left="1273"/>
      </w:pPr>
      <w:proofErr w:type="gramStart"/>
      <w:r>
        <w:t>plaintes</w:t>
      </w:r>
      <w:proofErr w:type="gramEnd"/>
      <w:r>
        <w:t>/plaintes</w:t>
      </w:r>
      <w:r>
        <w:rPr>
          <w:spacing w:val="-8"/>
        </w:rPr>
        <w:t xml:space="preserve"> </w:t>
      </w:r>
      <w:r>
        <w:t>en</w:t>
      </w:r>
      <w:r>
        <w:rPr>
          <w:spacing w:val="-9"/>
        </w:rPr>
        <w:t xml:space="preserve"> </w:t>
      </w:r>
      <w:r>
        <w:t>rapport</w:t>
      </w:r>
      <w:r>
        <w:rPr>
          <w:spacing w:val="-6"/>
        </w:rPr>
        <w:t xml:space="preserve"> </w:t>
      </w:r>
      <w:r>
        <w:t>avec</w:t>
      </w:r>
      <w:r>
        <w:rPr>
          <w:spacing w:val="-8"/>
        </w:rPr>
        <w:t xml:space="preserve"> </w:t>
      </w:r>
      <w:r>
        <w:t>les</w:t>
      </w:r>
      <w:r>
        <w:rPr>
          <w:spacing w:val="-8"/>
        </w:rPr>
        <w:t xml:space="preserve"> </w:t>
      </w:r>
      <w:r>
        <w:t>questions</w:t>
      </w:r>
      <w:r>
        <w:rPr>
          <w:spacing w:val="-7"/>
        </w:rPr>
        <w:t xml:space="preserve"> </w:t>
      </w:r>
      <w:r>
        <w:t>liées</w:t>
      </w:r>
      <w:r>
        <w:rPr>
          <w:spacing w:val="-8"/>
        </w:rPr>
        <w:t xml:space="preserve"> </w:t>
      </w:r>
      <w:r>
        <w:t>aux</w:t>
      </w:r>
      <w:r>
        <w:rPr>
          <w:spacing w:val="-8"/>
        </w:rPr>
        <w:t xml:space="preserve"> </w:t>
      </w:r>
      <w:r>
        <w:t>travailleurs</w:t>
      </w:r>
      <w:r>
        <w:rPr>
          <w:position w:val="6"/>
          <w:sz w:val="13"/>
        </w:rPr>
        <w:t>101</w:t>
      </w:r>
      <w:r>
        <w:t>;</w:t>
      </w:r>
      <w:r>
        <w:rPr>
          <w:spacing w:val="-8"/>
        </w:rPr>
        <w:t xml:space="preserve"> </w:t>
      </w:r>
      <w:r>
        <w:rPr>
          <w:spacing w:val="-5"/>
        </w:rPr>
        <w:t>et</w:t>
      </w:r>
    </w:p>
    <w:p>
      <w:pPr>
        <w:pStyle w:val="Paragraphedeliste"/>
        <w:numPr>
          <w:ilvl w:val="1"/>
          <w:numId w:val="20"/>
        </w:numPr>
        <w:tabs>
          <w:tab w:val="left" w:pos="1270"/>
          <w:tab w:val="left" w:pos="1273"/>
        </w:tabs>
        <w:spacing w:before="144"/>
        <w:ind w:right="376"/>
        <w:jc w:val="both"/>
        <w:rPr>
          <w:sz w:val="20"/>
        </w:rPr>
      </w:pPr>
      <w:proofErr w:type="gramStart"/>
      <w:r>
        <w:rPr>
          <w:sz w:val="20"/>
        </w:rPr>
        <w:t>les</w:t>
      </w:r>
      <w:proofErr w:type="gramEnd"/>
      <w:r>
        <w:rPr>
          <w:sz w:val="20"/>
        </w:rPr>
        <w:t xml:space="preserve"> processus par lesquels l’entreprise soutient la disponibilité de ces canaux sur le</w:t>
      </w:r>
      <w:r>
        <w:rPr>
          <w:spacing w:val="40"/>
          <w:sz w:val="20"/>
        </w:rPr>
        <w:t xml:space="preserve"> </w:t>
      </w:r>
      <w:r>
        <w:rPr>
          <w:sz w:val="20"/>
        </w:rPr>
        <w:t>lieu de travail de ses effectifs; et</w:t>
      </w:r>
    </w:p>
    <w:p>
      <w:pPr>
        <w:pStyle w:val="Paragraphedeliste"/>
        <w:numPr>
          <w:ilvl w:val="1"/>
          <w:numId w:val="20"/>
        </w:numPr>
        <w:tabs>
          <w:tab w:val="left" w:pos="1270"/>
          <w:tab w:val="left" w:pos="1273"/>
        </w:tabs>
        <w:spacing w:before="143"/>
        <w:ind w:right="378"/>
        <w:jc w:val="both"/>
        <w:rPr>
          <w:sz w:val="20"/>
        </w:rPr>
      </w:pPr>
      <w:proofErr w:type="gramStart"/>
      <w:r>
        <w:rPr>
          <w:sz w:val="20"/>
        </w:rPr>
        <w:t>la</w:t>
      </w:r>
      <w:proofErr w:type="gramEnd"/>
      <w:r>
        <w:rPr>
          <w:sz w:val="20"/>
        </w:rPr>
        <w:t xml:space="preserve"> manière dont l’entreprise surveille et suit les questions soulevées et traitées, et dont elle garantit l’efficacité des canaux, en précisant si elle y associe les </w:t>
      </w:r>
      <w:r>
        <w:rPr>
          <w:rFonts w:ascii="Arial" w:hAnsi="Arial"/>
          <w:b/>
          <w:i/>
          <w:sz w:val="20"/>
        </w:rPr>
        <w:t xml:space="preserve">parties intéressées </w:t>
      </w:r>
      <w:r>
        <w:rPr>
          <w:sz w:val="20"/>
        </w:rPr>
        <w:t xml:space="preserve">qui sont les </w:t>
      </w:r>
      <w:r>
        <w:rPr>
          <w:rFonts w:ascii="Arial" w:hAnsi="Arial"/>
          <w:b/>
          <w:i/>
          <w:sz w:val="20"/>
        </w:rPr>
        <w:t xml:space="preserve">utilisateurs </w:t>
      </w:r>
      <w:r>
        <w:rPr>
          <w:sz w:val="20"/>
        </w:rPr>
        <w:t>auxquels ces canaux sont destinés.</w:t>
      </w:r>
    </w:p>
    <w:p>
      <w:pPr>
        <w:pStyle w:val="Paragraphedeliste"/>
        <w:numPr>
          <w:ilvl w:val="0"/>
          <w:numId w:val="20"/>
        </w:numPr>
        <w:tabs>
          <w:tab w:val="left" w:pos="704"/>
          <w:tab w:val="left" w:pos="706"/>
        </w:tabs>
        <w:spacing w:before="145"/>
        <w:ind w:right="376"/>
        <w:jc w:val="both"/>
        <w:rPr>
          <w:sz w:val="20"/>
        </w:rPr>
      </w:pPr>
      <w:r>
        <w:rPr>
          <w:sz w:val="20"/>
        </w:rPr>
        <w:t xml:space="preserve">L’entreprise indique si et comment elle estime que ses </w:t>
      </w:r>
      <w:r>
        <w:rPr>
          <w:rFonts w:ascii="Arial" w:hAnsi="Arial"/>
          <w:b/>
          <w:i/>
          <w:sz w:val="20"/>
        </w:rPr>
        <w:t xml:space="preserve">effectifs </w:t>
      </w:r>
      <w:r>
        <w:rPr>
          <w:sz w:val="20"/>
        </w:rPr>
        <w:t>ont connaissance de ces structures ou procédures et leur font confiance pour faire part de leurs préoccupations ou de leurs besoins et demander d’y</w:t>
      </w:r>
      <w:r>
        <w:rPr>
          <w:spacing w:val="-4"/>
          <w:sz w:val="20"/>
        </w:rPr>
        <w:t xml:space="preserve"> </w:t>
      </w:r>
      <w:r>
        <w:rPr>
          <w:sz w:val="20"/>
        </w:rPr>
        <w:t>remédier. En outre, elle indique si elle a adopté des politiques pour protéger des représailles les personnes qui utilisent ces structures ou procédures, y compris les représentants des travailleurs. Si ces informations ont été publiées conformément à ESRS G1-1, l’entreprise peut s’y référer.</w:t>
      </w:r>
    </w:p>
    <w:p>
      <w:pPr>
        <w:pStyle w:val="Paragraphedeliste"/>
        <w:numPr>
          <w:ilvl w:val="0"/>
          <w:numId w:val="20"/>
        </w:numPr>
        <w:tabs>
          <w:tab w:val="left" w:pos="704"/>
          <w:tab w:val="left" w:pos="706"/>
        </w:tabs>
        <w:spacing w:before="118"/>
        <w:ind w:right="381"/>
        <w:jc w:val="both"/>
        <w:rPr>
          <w:sz w:val="20"/>
        </w:rPr>
      </w:pPr>
      <w:r>
        <w:rPr>
          <w:sz w:val="20"/>
        </w:rPr>
        <w:t>Si l’entreprise ne peut pas publier les informations requises ci-dessus parce qu’elle n’a pas mis en place de canal permettant de faire part des préoccupations ou n’encourage pas la disponibilité d’un tel canal sur le lieu de travail pour ses effectifs, elle le signale. Elle peut indiquer un délai dans lequel elle entend mettre en place un tel canal.</w:t>
      </w:r>
    </w:p>
    <w:p>
      <w:pPr>
        <w:pStyle w:val="Titre2"/>
        <w:spacing w:before="2"/>
        <w:ind w:right="371"/>
        <w:jc w:val="both"/>
      </w:pPr>
      <w:r>
        <w:rPr>
          <w:noProof/>
        </w:rPr>
        <mc:AlternateContent>
          <mc:Choice Requires="wps">
            <w:drawing>
              <wp:anchor distT="0" distB="0" distL="0" distR="0" simplePos="0" relativeHeight="487591936" behindDoc="1" locked="0" layoutInCell="1" allowOverlap="1">
                <wp:simplePos x="0" y="0"/>
                <wp:positionH relativeFrom="page">
                  <wp:posOffset>914400</wp:posOffset>
                </wp:positionH>
                <wp:positionV relativeFrom="paragraph">
                  <wp:posOffset>660672</wp:posOffset>
                </wp:positionV>
                <wp:extent cx="5631815"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0" o:spid="_x0000_s1026" style="position:absolute;margin-left:1in;margin-top:52pt;width:443.4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" path="m,l5631815,e" filled="f" strokeweight=".5pt">
                <v:path arrowok="t"/>
                <w10:wrap type="topAndBottom" anchorx="page"/>
              </v:shape>
            </w:pict>
          </mc:Fallback>
        </mc:AlternateContent>
      </w:r>
      <w:r>
        <w:t>Exigence de publication S1-4 — Actions concernant les incidences importantes sur les effectifs de l’entreprise, approches visant à gérer les risques importants et à saisir les opportunités importantes concernant les effectifs de l’entreprise, et efficacité de ces actions</w:t>
      </w:r>
    </w:p>
    <w:p>
      <w:pPr>
        <w:pStyle w:val="Paragraphedeliste"/>
        <w:numPr>
          <w:ilvl w:val="0"/>
          <w:numId w:val="20"/>
        </w:numPr>
        <w:tabs>
          <w:tab w:val="left" w:pos="704"/>
          <w:tab w:val="left" w:pos="706"/>
        </w:tabs>
        <w:spacing w:before="75"/>
        <w:ind w:right="382"/>
        <w:jc w:val="both"/>
        <w:rPr>
          <w:rFonts w:ascii="Arial" w:hAnsi="Arial"/>
          <w:b/>
          <w:sz w:val="20"/>
        </w:rPr>
      </w:pPr>
      <w:bookmarkStart w:id="5" w:name="35._L’entreprise_indique_comment_elle_pr"/>
      <w:bookmarkEnd w:id="5"/>
      <w:r>
        <w:rPr>
          <w:rFonts w:ascii="Arial" w:hAnsi="Arial"/>
          <w:b/>
          <w:sz w:val="20"/>
        </w:rPr>
        <w:t>L’entreprise indique comment elle prend des mesures pour remédier aux incidences négatives et positives importantes, gérer les risques importants et exploiter les possibilités importantes liées à ses effectifs, ainsi que l’efficacité de ces mesures.</w:t>
      </w:r>
    </w:p>
    <w:p>
      <w:pPr>
        <w:pStyle w:val="Paragraphedeliste"/>
        <w:numPr>
          <w:ilvl w:val="0"/>
          <w:numId w:val="20"/>
        </w:numPr>
        <w:tabs>
          <w:tab w:val="left" w:pos="704"/>
          <w:tab w:val="left" w:pos="706"/>
        </w:tabs>
        <w:spacing w:before="126"/>
        <w:ind w:right="382"/>
        <w:jc w:val="both"/>
        <w:rPr>
          <w:sz w:val="20"/>
        </w:rPr>
      </w:pPr>
      <w:r>
        <w:rPr>
          <w:sz w:val="20"/>
        </w:rPr>
        <w:t xml:space="preserve">Cette exigence de publication a un objectif double. Premièrement, elle vise à permettre de comprendre toute </w:t>
      </w:r>
      <w:r>
        <w:rPr>
          <w:rFonts w:ascii="Arial" w:hAnsi="Arial"/>
          <w:b/>
          <w:i/>
          <w:sz w:val="20"/>
        </w:rPr>
        <w:t xml:space="preserve">action </w:t>
      </w:r>
      <w:r>
        <w:rPr>
          <w:sz w:val="20"/>
        </w:rPr>
        <w:t xml:space="preserve">et initiative par laquelle l’entreprise cherche </w:t>
      </w:r>
      <w:proofErr w:type="gramStart"/>
      <w:r>
        <w:rPr>
          <w:sz w:val="20"/>
        </w:rPr>
        <w:t>à:</w:t>
      </w:r>
      <w:proofErr w:type="gramEnd"/>
    </w:p>
    <w:p>
      <w:pPr>
        <w:pStyle w:val="Paragraphedeliste"/>
        <w:numPr>
          <w:ilvl w:val="1"/>
          <w:numId w:val="20"/>
        </w:numPr>
        <w:tabs>
          <w:tab w:val="left" w:pos="1270"/>
        </w:tabs>
        <w:spacing w:before="140"/>
        <w:ind w:left="1270" w:hanging="564"/>
        <w:jc w:val="both"/>
        <w:rPr>
          <w:sz w:val="20"/>
        </w:rPr>
      </w:pPr>
      <w:proofErr w:type="gramStart"/>
      <w:r>
        <w:rPr>
          <w:sz w:val="20"/>
        </w:rPr>
        <w:t>prévenir</w:t>
      </w:r>
      <w:proofErr w:type="gramEnd"/>
      <w:r>
        <w:rPr>
          <w:sz w:val="20"/>
        </w:rPr>
        <w:t>,</w:t>
      </w:r>
      <w:r>
        <w:rPr>
          <w:spacing w:val="-6"/>
          <w:sz w:val="20"/>
        </w:rPr>
        <w:t xml:space="preserve"> </w:t>
      </w:r>
      <w:r>
        <w:rPr>
          <w:sz w:val="20"/>
        </w:rPr>
        <w:t>atténuer</w:t>
      </w:r>
      <w:r>
        <w:rPr>
          <w:spacing w:val="-4"/>
          <w:sz w:val="20"/>
        </w:rPr>
        <w:t xml:space="preserve"> </w:t>
      </w:r>
      <w:r>
        <w:rPr>
          <w:sz w:val="20"/>
        </w:rPr>
        <w:t>et</w:t>
      </w:r>
      <w:r>
        <w:rPr>
          <w:spacing w:val="-7"/>
          <w:sz w:val="20"/>
        </w:rPr>
        <w:t xml:space="preserve"> </w:t>
      </w:r>
      <w:r>
        <w:rPr>
          <w:sz w:val="20"/>
        </w:rPr>
        <w:t>corriger</w:t>
      </w:r>
      <w:r>
        <w:rPr>
          <w:spacing w:val="-7"/>
          <w:sz w:val="20"/>
        </w:rPr>
        <w:t xml:space="preserve"> </w:t>
      </w:r>
      <w:r>
        <w:rPr>
          <w:sz w:val="20"/>
        </w:rPr>
        <w:t>les</w:t>
      </w:r>
      <w:r>
        <w:rPr>
          <w:spacing w:val="-6"/>
          <w:sz w:val="20"/>
        </w:rPr>
        <w:t xml:space="preserve"> </w:t>
      </w:r>
      <w:r>
        <w:rPr>
          <w:sz w:val="20"/>
        </w:rPr>
        <w:t>effets</w:t>
      </w:r>
      <w:r>
        <w:rPr>
          <w:spacing w:val="-3"/>
          <w:sz w:val="20"/>
        </w:rPr>
        <w:t xml:space="preserve"> </w:t>
      </w:r>
      <w:r>
        <w:rPr>
          <w:sz w:val="20"/>
        </w:rPr>
        <w:t>importants</w:t>
      </w:r>
      <w:r>
        <w:rPr>
          <w:spacing w:val="-6"/>
          <w:sz w:val="20"/>
        </w:rPr>
        <w:t xml:space="preserve"> </w:t>
      </w:r>
      <w:r>
        <w:rPr>
          <w:sz w:val="20"/>
        </w:rPr>
        <w:t>négatifs</w:t>
      </w:r>
      <w:r>
        <w:rPr>
          <w:spacing w:val="-6"/>
          <w:sz w:val="20"/>
        </w:rPr>
        <w:t xml:space="preserve"> </w:t>
      </w:r>
      <w:r>
        <w:rPr>
          <w:sz w:val="20"/>
        </w:rPr>
        <w:t>sur</w:t>
      </w:r>
      <w:r>
        <w:rPr>
          <w:spacing w:val="-7"/>
          <w:sz w:val="20"/>
        </w:rPr>
        <w:t xml:space="preserve"> </w:t>
      </w:r>
      <w:r>
        <w:rPr>
          <w:sz w:val="20"/>
        </w:rPr>
        <w:t>ses</w:t>
      </w:r>
      <w:r>
        <w:rPr>
          <w:spacing w:val="-6"/>
          <w:sz w:val="20"/>
        </w:rPr>
        <w:t xml:space="preserve"> </w:t>
      </w:r>
      <w:r>
        <w:rPr>
          <w:sz w:val="20"/>
        </w:rPr>
        <w:t>effectifs;</w:t>
      </w:r>
      <w:r>
        <w:rPr>
          <w:spacing w:val="-7"/>
          <w:sz w:val="20"/>
        </w:rPr>
        <w:t xml:space="preserve"> </w:t>
      </w:r>
      <w:r>
        <w:rPr>
          <w:spacing w:val="-2"/>
          <w:sz w:val="20"/>
        </w:rPr>
        <w:t>et/ou</w:t>
      </w:r>
    </w:p>
    <w:p>
      <w:pPr>
        <w:pStyle w:val="Paragraphedeliste"/>
        <w:numPr>
          <w:ilvl w:val="1"/>
          <w:numId w:val="20"/>
        </w:numPr>
        <w:tabs>
          <w:tab w:val="left" w:pos="1273"/>
        </w:tabs>
        <w:spacing w:before="147"/>
        <w:rPr>
          <w:sz w:val="20"/>
        </w:rPr>
      </w:pPr>
      <w:proofErr w:type="gramStart"/>
      <w:r>
        <w:rPr>
          <w:sz w:val="20"/>
        </w:rPr>
        <w:t>créer</w:t>
      </w:r>
      <w:proofErr w:type="gramEnd"/>
      <w:r>
        <w:rPr>
          <w:spacing w:val="-8"/>
          <w:sz w:val="20"/>
        </w:rPr>
        <w:t xml:space="preserve"> </w:t>
      </w:r>
      <w:r>
        <w:rPr>
          <w:sz w:val="20"/>
        </w:rPr>
        <w:t>des</w:t>
      </w:r>
      <w:r>
        <w:rPr>
          <w:spacing w:val="-7"/>
          <w:sz w:val="20"/>
        </w:rPr>
        <w:t xml:space="preserve"> </w:t>
      </w:r>
      <w:r>
        <w:rPr>
          <w:sz w:val="20"/>
        </w:rPr>
        <w:t>incidences</w:t>
      </w:r>
      <w:r>
        <w:rPr>
          <w:spacing w:val="-8"/>
          <w:sz w:val="20"/>
        </w:rPr>
        <w:t xml:space="preserve"> </w:t>
      </w:r>
      <w:r>
        <w:rPr>
          <w:sz w:val="20"/>
        </w:rPr>
        <w:t>positives</w:t>
      </w:r>
      <w:r>
        <w:rPr>
          <w:spacing w:val="-7"/>
          <w:sz w:val="20"/>
        </w:rPr>
        <w:t xml:space="preserve"> </w:t>
      </w:r>
      <w:r>
        <w:rPr>
          <w:sz w:val="20"/>
        </w:rPr>
        <w:t>importantes</w:t>
      </w:r>
      <w:r>
        <w:rPr>
          <w:spacing w:val="-8"/>
          <w:sz w:val="20"/>
        </w:rPr>
        <w:t xml:space="preserve"> </w:t>
      </w:r>
      <w:r>
        <w:rPr>
          <w:sz w:val="20"/>
        </w:rPr>
        <w:t>pour</w:t>
      </w:r>
      <w:r>
        <w:rPr>
          <w:spacing w:val="-8"/>
          <w:sz w:val="20"/>
        </w:rPr>
        <w:t xml:space="preserve"> </w:t>
      </w:r>
      <w:r>
        <w:rPr>
          <w:sz w:val="20"/>
        </w:rPr>
        <w:t>ses</w:t>
      </w:r>
      <w:r>
        <w:rPr>
          <w:spacing w:val="-6"/>
          <w:sz w:val="20"/>
        </w:rPr>
        <w:t xml:space="preserve"> </w:t>
      </w:r>
      <w:r>
        <w:rPr>
          <w:spacing w:val="-2"/>
          <w:sz w:val="20"/>
        </w:rPr>
        <w:t>effectifs.</w:t>
      </w:r>
    </w:p>
    <w:p>
      <w:pPr>
        <w:pStyle w:val="Corpsdetexte"/>
        <w:spacing w:before="94" w:line="229" w:lineRule="exact"/>
        <w:ind w:left="195"/>
        <w:jc w:val="left"/>
      </w:pPr>
      <w:r>
        <w:t>Deuxièmement,</w:t>
      </w:r>
      <w:r>
        <w:rPr>
          <w:spacing w:val="43"/>
        </w:rPr>
        <w:t xml:space="preserve"> </w:t>
      </w:r>
      <w:r>
        <w:t>elle</w:t>
      </w:r>
      <w:r>
        <w:rPr>
          <w:spacing w:val="43"/>
        </w:rPr>
        <w:t xml:space="preserve"> </w:t>
      </w:r>
      <w:r>
        <w:t>doit</w:t>
      </w:r>
      <w:r>
        <w:rPr>
          <w:spacing w:val="49"/>
        </w:rPr>
        <w:t xml:space="preserve"> </w:t>
      </w:r>
      <w:r>
        <w:t>permettre</w:t>
      </w:r>
      <w:r>
        <w:rPr>
          <w:spacing w:val="43"/>
        </w:rPr>
        <w:t xml:space="preserve"> </w:t>
      </w:r>
      <w:r>
        <w:t>de</w:t>
      </w:r>
      <w:r>
        <w:rPr>
          <w:spacing w:val="43"/>
        </w:rPr>
        <w:t xml:space="preserve"> </w:t>
      </w:r>
      <w:r>
        <w:t>comprendre</w:t>
      </w:r>
      <w:r>
        <w:rPr>
          <w:spacing w:val="43"/>
        </w:rPr>
        <w:t xml:space="preserve"> </w:t>
      </w:r>
      <w:r>
        <w:t>la</w:t>
      </w:r>
      <w:r>
        <w:rPr>
          <w:spacing w:val="44"/>
        </w:rPr>
        <w:t xml:space="preserve"> </w:t>
      </w:r>
      <w:r>
        <w:t>manière</w:t>
      </w:r>
      <w:r>
        <w:rPr>
          <w:spacing w:val="46"/>
        </w:rPr>
        <w:t xml:space="preserve"> </w:t>
      </w:r>
      <w:r>
        <w:t>dont</w:t>
      </w:r>
      <w:r>
        <w:rPr>
          <w:spacing w:val="45"/>
        </w:rPr>
        <w:t xml:space="preserve"> </w:t>
      </w:r>
      <w:r>
        <w:t>l’entreprise</w:t>
      </w:r>
      <w:r>
        <w:rPr>
          <w:spacing w:val="44"/>
        </w:rPr>
        <w:t xml:space="preserve"> </w:t>
      </w:r>
      <w:r>
        <w:t>s’attaque</w:t>
      </w:r>
      <w:r>
        <w:rPr>
          <w:spacing w:val="45"/>
        </w:rPr>
        <w:t xml:space="preserve"> </w:t>
      </w:r>
      <w:r>
        <w:rPr>
          <w:spacing w:val="-5"/>
        </w:rPr>
        <w:t>aux</w:t>
      </w:r>
    </w:p>
    <w:p>
      <w:pPr>
        <w:pStyle w:val="Corpsdetexte"/>
        <w:spacing w:line="229" w:lineRule="exact"/>
        <w:ind w:left="706"/>
        <w:jc w:val="left"/>
      </w:pPr>
      <w:proofErr w:type="gramStart"/>
      <w:r>
        <w:t>risques</w:t>
      </w:r>
      <w:proofErr w:type="gramEnd"/>
      <w:r>
        <w:rPr>
          <w:spacing w:val="-7"/>
        </w:rPr>
        <w:t xml:space="preserve"> </w:t>
      </w:r>
      <w:r>
        <w:t>importants</w:t>
      </w:r>
      <w:r>
        <w:rPr>
          <w:spacing w:val="-7"/>
        </w:rPr>
        <w:t xml:space="preserve"> </w:t>
      </w:r>
      <w:r>
        <w:t>et</w:t>
      </w:r>
      <w:r>
        <w:rPr>
          <w:spacing w:val="-7"/>
        </w:rPr>
        <w:t xml:space="preserve"> </w:t>
      </w:r>
      <w:r>
        <w:t>poursuit</w:t>
      </w:r>
      <w:r>
        <w:rPr>
          <w:spacing w:val="-6"/>
        </w:rPr>
        <w:t xml:space="preserve"> </w:t>
      </w:r>
      <w:r>
        <w:t>les</w:t>
      </w:r>
      <w:r>
        <w:rPr>
          <w:spacing w:val="-6"/>
        </w:rPr>
        <w:t xml:space="preserve"> </w:t>
      </w:r>
      <w:r>
        <w:t>possibilités</w:t>
      </w:r>
      <w:r>
        <w:rPr>
          <w:spacing w:val="-7"/>
        </w:rPr>
        <w:t xml:space="preserve"> </w:t>
      </w:r>
      <w:r>
        <w:t>importantes</w:t>
      </w:r>
      <w:r>
        <w:rPr>
          <w:spacing w:val="-7"/>
        </w:rPr>
        <w:t xml:space="preserve"> </w:t>
      </w:r>
      <w:r>
        <w:t>liées</w:t>
      </w:r>
      <w:r>
        <w:rPr>
          <w:spacing w:val="-6"/>
        </w:rPr>
        <w:t xml:space="preserve"> </w:t>
      </w:r>
      <w:r>
        <w:t>à</w:t>
      </w:r>
      <w:r>
        <w:rPr>
          <w:spacing w:val="-9"/>
        </w:rPr>
        <w:t xml:space="preserve"> </w:t>
      </w:r>
      <w:r>
        <w:t>ses</w:t>
      </w:r>
      <w:r>
        <w:rPr>
          <w:spacing w:val="-6"/>
        </w:rPr>
        <w:t xml:space="preserve"> </w:t>
      </w:r>
      <w:r>
        <w:rPr>
          <w:spacing w:val="-2"/>
        </w:rPr>
        <w:t>effectifs.</w:t>
      </w:r>
    </w:p>
    <w:p>
      <w:pPr>
        <w:pStyle w:val="Paragraphedeliste"/>
        <w:numPr>
          <w:ilvl w:val="0"/>
          <w:numId w:val="20"/>
        </w:numPr>
        <w:tabs>
          <w:tab w:val="left" w:pos="704"/>
          <w:tab w:val="left" w:pos="706"/>
        </w:tabs>
        <w:spacing w:before="142"/>
        <w:ind w:right="374"/>
        <w:jc w:val="both"/>
        <w:rPr>
          <w:sz w:val="20"/>
        </w:rPr>
      </w:pPr>
      <w:r>
        <w:rPr>
          <w:sz w:val="20"/>
        </w:rPr>
        <w:t>L’entreprise fournit une description succincte des plans d’action et des ressources nécessaires à la gestion de ses incidences importantes, des risques et des opportunités liés à son propre personnel conformément aux actions et ressources de l’ESRS 2 MDR-A en ce qui concerne les questions de durabilité importante.</w:t>
      </w:r>
    </w:p>
    <w:p>
      <w:pPr>
        <w:pStyle w:val="Paragraphedeliste"/>
        <w:numPr>
          <w:ilvl w:val="0"/>
          <w:numId w:val="20"/>
        </w:numPr>
        <w:tabs>
          <w:tab w:val="left" w:pos="706"/>
        </w:tabs>
        <w:spacing w:before="144"/>
        <w:ind w:hanging="566"/>
        <w:rPr>
          <w:sz w:val="20"/>
        </w:rPr>
      </w:pPr>
      <w:r>
        <w:rPr>
          <w:sz w:val="20"/>
        </w:rPr>
        <w:t>En</w:t>
      </w:r>
      <w:r>
        <w:rPr>
          <w:spacing w:val="-9"/>
          <w:sz w:val="20"/>
        </w:rPr>
        <w:t xml:space="preserve"> </w:t>
      </w:r>
      <w:r>
        <w:rPr>
          <w:sz w:val="20"/>
        </w:rPr>
        <w:t>ce</w:t>
      </w:r>
      <w:r>
        <w:rPr>
          <w:spacing w:val="-6"/>
          <w:sz w:val="20"/>
        </w:rPr>
        <w:t xml:space="preserve"> </w:t>
      </w:r>
      <w:r>
        <w:rPr>
          <w:sz w:val="20"/>
        </w:rPr>
        <w:t>qui</w:t>
      </w:r>
      <w:r>
        <w:rPr>
          <w:spacing w:val="-7"/>
          <w:sz w:val="20"/>
        </w:rPr>
        <w:t xml:space="preserve"> </w:t>
      </w:r>
      <w:r>
        <w:rPr>
          <w:sz w:val="20"/>
        </w:rPr>
        <w:t>concerne</w:t>
      </w:r>
      <w:r>
        <w:rPr>
          <w:spacing w:val="-6"/>
          <w:sz w:val="20"/>
        </w:rPr>
        <w:t xml:space="preserve"> </w:t>
      </w:r>
      <w:r>
        <w:rPr>
          <w:sz w:val="20"/>
        </w:rPr>
        <w:t>les</w:t>
      </w:r>
      <w:r>
        <w:rPr>
          <w:spacing w:val="-6"/>
          <w:sz w:val="20"/>
        </w:rPr>
        <w:t xml:space="preserve"> </w:t>
      </w:r>
      <w:r>
        <w:rPr>
          <w:rFonts w:ascii="Arial" w:hAnsi="Arial"/>
          <w:b/>
          <w:i/>
          <w:sz w:val="20"/>
        </w:rPr>
        <w:t>incidences</w:t>
      </w:r>
      <w:r>
        <w:rPr>
          <w:rFonts w:ascii="Arial" w:hAnsi="Arial"/>
          <w:b/>
          <w:i/>
          <w:spacing w:val="-6"/>
          <w:sz w:val="20"/>
        </w:rPr>
        <w:t xml:space="preserve"> </w:t>
      </w:r>
      <w:r>
        <w:rPr>
          <w:sz w:val="20"/>
        </w:rPr>
        <w:t>importantes</w:t>
      </w:r>
      <w:r>
        <w:rPr>
          <w:spacing w:val="-7"/>
          <w:sz w:val="20"/>
        </w:rPr>
        <w:t xml:space="preserve"> </w:t>
      </w:r>
      <w:r>
        <w:rPr>
          <w:sz w:val="20"/>
        </w:rPr>
        <w:t>sur</w:t>
      </w:r>
      <w:r>
        <w:rPr>
          <w:spacing w:val="-8"/>
          <w:sz w:val="20"/>
        </w:rPr>
        <w:t xml:space="preserve"> </w:t>
      </w:r>
      <w:r>
        <w:rPr>
          <w:sz w:val="20"/>
        </w:rPr>
        <w:t>ses</w:t>
      </w:r>
      <w:r>
        <w:rPr>
          <w:spacing w:val="-6"/>
          <w:sz w:val="20"/>
        </w:rPr>
        <w:t xml:space="preserve"> </w:t>
      </w:r>
      <w:r>
        <w:rPr>
          <w:rFonts w:ascii="Arial" w:hAnsi="Arial"/>
          <w:b/>
          <w:i/>
          <w:sz w:val="20"/>
        </w:rPr>
        <w:t>effectifs</w:t>
      </w:r>
      <w:r>
        <w:rPr>
          <w:sz w:val="20"/>
        </w:rPr>
        <w:t>,</w:t>
      </w:r>
      <w:r>
        <w:rPr>
          <w:spacing w:val="-8"/>
          <w:sz w:val="20"/>
        </w:rPr>
        <w:t xml:space="preserve"> </w:t>
      </w:r>
      <w:r>
        <w:rPr>
          <w:sz w:val="20"/>
        </w:rPr>
        <w:t>l’entreprise</w:t>
      </w:r>
      <w:r>
        <w:rPr>
          <w:spacing w:val="-6"/>
          <w:sz w:val="20"/>
        </w:rPr>
        <w:t xml:space="preserve"> </w:t>
      </w:r>
      <w:proofErr w:type="gramStart"/>
      <w:r>
        <w:rPr>
          <w:spacing w:val="-2"/>
          <w:sz w:val="20"/>
        </w:rPr>
        <w:t>indique:</w:t>
      </w:r>
      <w:proofErr w:type="gramEnd"/>
    </w:p>
    <w:p>
      <w:pPr>
        <w:pStyle w:val="Paragraphedeliste"/>
        <w:numPr>
          <w:ilvl w:val="1"/>
          <w:numId w:val="20"/>
        </w:numPr>
        <w:tabs>
          <w:tab w:val="left" w:pos="1270"/>
          <w:tab w:val="left" w:pos="1273"/>
        </w:tabs>
        <w:spacing w:before="147"/>
        <w:ind w:right="387"/>
        <w:jc w:val="both"/>
        <w:rPr>
          <w:sz w:val="20"/>
        </w:rPr>
      </w:pPr>
      <w:proofErr w:type="gramStart"/>
      <w:r>
        <w:rPr>
          <w:sz w:val="20"/>
        </w:rPr>
        <w:t>les</w:t>
      </w:r>
      <w:proofErr w:type="gramEnd"/>
      <w:r>
        <w:rPr>
          <w:sz w:val="20"/>
        </w:rPr>
        <w:t xml:space="preserve"> actions prises, prévues ou en cours pour prévenir ou atténuer les incidences négatives importantes sur ses effectifs;</w:t>
      </w:r>
    </w:p>
    <w:p>
      <w:pPr>
        <w:pStyle w:val="Paragraphedeliste"/>
        <w:numPr>
          <w:ilvl w:val="1"/>
          <w:numId w:val="20"/>
        </w:numPr>
        <w:tabs>
          <w:tab w:val="left" w:pos="1270"/>
          <w:tab w:val="left" w:pos="1273"/>
        </w:tabs>
        <w:spacing w:before="121"/>
        <w:ind w:right="382"/>
        <w:jc w:val="both"/>
        <w:rPr>
          <w:sz w:val="20"/>
        </w:rPr>
      </w:pPr>
      <w:proofErr w:type="gramStart"/>
      <w:r>
        <w:rPr>
          <w:sz w:val="20"/>
        </w:rPr>
        <w:t>les</w:t>
      </w:r>
      <w:proofErr w:type="gramEnd"/>
      <w:r>
        <w:rPr>
          <w:sz w:val="20"/>
        </w:rPr>
        <w:t xml:space="preserve"> mesures adoptées, s’il en est, pour </w:t>
      </w:r>
      <w:r>
        <w:rPr>
          <w:rFonts w:ascii="Arial" w:hAnsi="Arial"/>
          <w:b/>
          <w:i/>
          <w:sz w:val="20"/>
        </w:rPr>
        <w:t xml:space="preserve">remédier </w:t>
      </w:r>
      <w:r>
        <w:rPr>
          <w:sz w:val="20"/>
        </w:rPr>
        <w:t>ou permettre de remédier à une incidence importante réelle;</w:t>
      </w:r>
    </w:p>
    <w:p>
      <w:pPr>
        <w:pStyle w:val="Corpsdetexte"/>
        <w:spacing w:before="208"/>
        <w:jc w:val="left"/>
      </w:pPr>
      <w:r>
        <w:rPr>
          <w:noProof/>
        </w:rPr>
        <mc:AlternateContent>
          <mc:Choice Requires="wps">
            <w:drawing>
              <wp:anchor distT="0" distB="0" distL="0" distR="0" simplePos="0" relativeHeight="487592448" behindDoc="1" locked="0" layoutInCell="1" allowOverlap="1">
                <wp:simplePos x="0" y="0"/>
                <wp:positionH relativeFrom="page">
                  <wp:posOffset>914704</wp:posOffset>
                </wp:positionH>
                <wp:positionV relativeFrom="paragraph">
                  <wp:posOffset>293454</wp:posOffset>
                </wp:positionV>
                <wp:extent cx="1829435" cy="952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11" o:spid="_x0000_s1026" style="position:absolute;margin-left:1in;margin-top:23.1pt;width:144.05pt;height:.75pt;z-index:-15724032;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" path="m1829054,l,,,9143r1829054,l1829054,xe" fillcolor="black" stroked="f">
                <v:path arrowok="t"/>
                <w10:wrap type="topAndBottom" anchorx="page"/>
              </v:shape>
            </w:pict>
          </mc:Fallback>
        </mc:AlternateContent>
      </w:r>
    </w:p>
    <w:p>
      <w:pPr>
        <w:spacing w:before="97"/>
        <w:ind w:left="140" w:right="387"/>
        <w:jc w:val="both"/>
        <w:rPr>
          <w:sz w:val="16"/>
        </w:rPr>
      </w:pPr>
      <w:r>
        <w:rPr>
          <w:sz w:val="16"/>
          <w:vertAlign w:val="superscript"/>
        </w:rPr>
        <w:t>101</w:t>
      </w:r>
      <w:r>
        <w:rPr>
          <w:sz w:val="16"/>
        </w:rPr>
        <w:t xml:space="preserve"> Ces informations étayent les besoins d’information des acteurs des marchés financiers soumis au règlement (UE) 2019/2088, car elles sont dérivées d’un indicateur supplémentaire lié aux principales incidences négatives, tels que définis par l’indicateur #5 du tableau III de l’annexe I du èglement délégué (UE) 2022/1288 de la Commission en ce qui concerne les règles de publication d’informations sur les investissements durables («Absence de mécanisme de traitement des différends ou des plaintes concernant les questions de personnel»).</w:t>
      </w:r>
    </w:p>
    <w:p>
      <w:pPr>
        <w:jc w:val="both"/>
        <w:rPr>
          <w:sz w:val="16"/>
        </w:rPr>
        <w:sectPr>
          <w:pgSz w:w="11910" w:h="16840"/>
          <w:pgMar w:top="1340" w:right="1280" w:bottom="1200" w:left="1300" w:header="0" w:footer="1008" w:gutter="0"/>
          <w:cols w:space="720"/>
        </w:sectPr>
      </w:pPr>
    </w:p>
    <w:p>
      <w:pPr>
        <w:pStyle w:val="Paragraphedeliste"/>
        <w:numPr>
          <w:ilvl w:val="1"/>
          <w:numId w:val="20"/>
        </w:numPr>
        <w:tabs>
          <w:tab w:val="left" w:pos="1273"/>
        </w:tabs>
        <w:spacing w:before="81"/>
        <w:rPr>
          <w:sz w:val="20"/>
        </w:rPr>
      </w:pPr>
      <w:proofErr w:type="gramStart"/>
      <w:r>
        <w:rPr>
          <w:sz w:val="20"/>
        </w:rPr>
        <w:lastRenderedPageBreak/>
        <w:t>les</w:t>
      </w:r>
      <w:proofErr w:type="gramEnd"/>
      <w:r>
        <w:rPr>
          <w:spacing w:val="10"/>
          <w:sz w:val="20"/>
        </w:rPr>
        <w:t xml:space="preserve"> </w:t>
      </w:r>
      <w:r>
        <w:rPr>
          <w:sz w:val="20"/>
        </w:rPr>
        <w:t>éventuelles</w:t>
      </w:r>
      <w:r>
        <w:rPr>
          <w:spacing w:val="11"/>
          <w:sz w:val="20"/>
        </w:rPr>
        <w:t xml:space="preserve"> </w:t>
      </w:r>
      <w:r>
        <w:rPr>
          <w:sz w:val="20"/>
        </w:rPr>
        <w:t>actions</w:t>
      </w:r>
      <w:r>
        <w:rPr>
          <w:spacing w:val="11"/>
          <w:sz w:val="20"/>
        </w:rPr>
        <w:t xml:space="preserve"> </w:t>
      </w:r>
      <w:r>
        <w:rPr>
          <w:sz w:val="20"/>
        </w:rPr>
        <w:t>ou</w:t>
      </w:r>
      <w:r>
        <w:rPr>
          <w:spacing w:val="12"/>
          <w:sz w:val="20"/>
        </w:rPr>
        <w:t xml:space="preserve"> </w:t>
      </w:r>
      <w:r>
        <w:rPr>
          <w:sz w:val="20"/>
        </w:rPr>
        <w:t>initiatives</w:t>
      </w:r>
      <w:r>
        <w:rPr>
          <w:spacing w:val="10"/>
          <w:sz w:val="20"/>
        </w:rPr>
        <w:t xml:space="preserve"> </w:t>
      </w:r>
      <w:r>
        <w:rPr>
          <w:sz w:val="20"/>
        </w:rPr>
        <w:t>supplémentaires</w:t>
      </w:r>
      <w:r>
        <w:rPr>
          <w:spacing w:val="13"/>
          <w:sz w:val="20"/>
        </w:rPr>
        <w:t xml:space="preserve"> </w:t>
      </w:r>
      <w:r>
        <w:rPr>
          <w:sz w:val="20"/>
        </w:rPr>
        <w:t>qu’elle</w:t>
      </w:r>
      <w:r>
        <w:rPr>
          <w:spacing w:val="12"/>
          <w:sz w:val="20"/>
        </w:rPr>
        <w:t xml:space="preserve"> </w:t>
      </w:r>
      <w:r>
        <w:rPr>
          <w:sz w:val="20"/>
        </w:rPr>
        <w:t>a</w:t>
      </w:r>
      <w:r>
        <w:rPr>
          <w:spacing w:val="10"/>
          <w:sz w:val="20"/>
        </w:rPr>
        <w:t xml:space="preserve"> </w:t>
      </w:r>
      <w:r>
        <w:rPr>
          <w:sz w:val="20"/>
        </w:rPr>
        <w:t>engagées</w:t>
      </w:r>
      <w:r>
        <w:rPr>
          <w:spacing w:val="12"/>
          <w:sz w:val="20"/>
        </w:rPr>
        <w:t xml:space="preserve"> </w:t>
      </w:r>
      <w:r>
        <w:rPr>
          <w:sz w:val="20"/>
        </w:rPr>
        <w:t>dans</w:t>
      </w:r>
      <w:r>
        <w:rPr>
          <w:spacing w:val="13"/>
          <w:sz w:val="20"/>
        </w:rPr>
        <w:t xml:space="preserve"> </w:t>
      </w:r>
      <w:r>
        <w:rPr>
          <w:sz w:val="20"/>
        </w:rPr>
        <w:t>le</w:t>
      </w:r>
      <w:r>
        <w:rPr>
          <w:spacing w:val="10"/>
          <w:sz w:val="20"/>
        </w:rPr>
        <w:t xml:space="preserve"> </w:t>
      </w:r>
      <w:r>
        <w:rPr>
          <w:spacing w:val="-5"/>
          <w:sz w:val="20"/>
        </w:rPr>
        <w:t>but</w:t>
      </w:r>
    </w:p>
    <w:p>
      <w:pPr>
        <w:pStyle w:val="Corpsdetexte"/>
        <w:spacing w:before="1"/>
        <w:ind w:left="1273"/>
        <w:jc w:val="left"/>
      </w:pPr>
      <w:proofErr w:type="gramStart"/>
      <w:r>
        <w:t>premier</w:t>
      </w:r>
      <w:proofErr w:type="gramEnd"/>
      <w:r>
        <w:rPr>
          <w:spacing w:val="-7"/>
        </w:rPr>
        <w:t xml:space="preserve"> </w:t>
      </w:r>
      <w:r>
        <w:t>de</w:t>
      </w:r>
      <w:r>
        <w:rPr>
          <w:spacing w:val="-7"/>
        </w:rPr>
        <w:t xml:space="preserve"> </w:t>
      </w:r>
      <w:r>
        <w:t>créer</w:t>
      </w:r>
      <w:r>
        <w:rPr>
          <w:spacing w:val="-6"/>
        </w:rPr>
        <w:t xml:space="preserve"> </w:t>
      </w:r>
      <w:r>
        <w:t>des</w:t>
      </w:r>
      <w:r>
        <w:rPr>
          <w:spacing w:val="-3"/>
        </w:rPr>
        <w:t xml:space="preserve"> </w:t>
      </w:r>
      <w:r>
        <w:t>incidences</w:t>
      </w:r>
      <w:r>
        <w:rPr>
          <w:spacing w:val="-5"/>
        </w:rPr>
        <w:t xml:space="preserve"> </w:t>
      </w:r>
      <w:r>
        <w:t>positives</w:t>
      </w:r>
      <w:r>
        <w:rPr>
          <w:spacing w:val="-6"/>
        </w:rPr>
        <w:t xml:space="preserve"> </w:t>
      </w:r>
      <w:r>
        <w:t>pour</w:t>
      </w:r>
      <w:r>
        <w:rPr>
          <w:spacing w:val="-7"/>
        </w:rPr>
        <w:t xml:space="preserve"> </w:t>
      </w:r>
      <w:r>
        <w:t>ses</w:t>
      </w:r>
      <w:r>
        <w:rPr>
          <w:spacing w:val="-6"/>
        </w:rPr>
        <w:t xml:space="preserve"> </w:t>
      </w:r>
      <w:r>
        <w:t>effectifs;</w:t>
      </w:r>
      <w:r>
        <w:rPr>
          <w:spacing w:val="-7"/>
        </w:rPr>
        <w:t xml:space="preserve"> </w:t>
      </w:r>
      <w:r>
        <w:rPr>
          <w:spacing w:val="-5"/>
        </w:rPr>
        <w:t>et</w:t>
      </w:r>
    </w:p>
    <w:p>
      <w:pPr>
        <w:pStyle w:val="Paragraphedeliste"/>
        <w:numPr>
          <w:ilvl w:val="1"/>
          <w:numId w:val="20"/>
        </w:numPr>
        <w:tabs>
          <w:tab w:val="left" w:pos="1273"/>
        </w:tabs>
        <w:spacing w:before="142"/>
        <w:rPr>
          <w:sz w:val="20"/>
        </w:rPr>
      </w:pPr>
      <w:proofErr w:type="gramStart"/>
      <w:r>
        <w:rPr>
          <w:sz w:val="20"/>
        </w:rPr>
        <w:t>la</w:t>
      </w:r>
      <w:proofErr w:type="gramEnd"/>
      <w:r>
        <w:rPr>
          <w:sz w:val="20"/>
        </w:rPr>
        <w:t xml:space="preserve"> manière</w:t>
      </w:r>
      <w:r>
        <w:rPr>
          <w:spacing w:val="1"/>
          <w:sz w:val="20"/>
        </w:rPr>
        <w:t xml:space="preserve"> </w:t>
      </w:r>
      <w:r>
        <w:rPr>
          <w:sz w:val="20"/>
        </w:rPr>
        <w:t>dont</w:t>
      </w:r>
      <w:r>
        <w:rPr>
          <w:spacing w:val="2"/>
          <w:sz w:val="20"/>
        </w:rPr>
        <w:t xml:space="preserve"> </w:t>
      </w:r>
      <w:r>
        <w:rPr>
          <w:sz w:val="20"/>
        </w:rPr>
        <w:t>elle suit</w:t>
      </w:r>
      <w:r>
        <w:rPr>
          <w:spacing w:val="1"/>
          <w:sz w:val="20"/>
        </w:rPr>
        <w:t xml:space="preserve"> </w:t>
      </w:r>
      <w:r>
        <w:rPr>
          <w:sz w:val="20"/>
        </w:rPr>
        <w:t>et</w:t>
      </w:r>
      <w:r>
        <w:rPr>
          <w:spacing w:val="2"/>
          <w:sz w:val="20"/>
        </w:rPr>
        <w:t xml:space="preserve"> </w:t>
      </w:r>
      <w:r>
        <w:rPr>
          <w:sz w:val="20"/>
        </w:rPr>
        <w:t>évalue</w:t>
      </w:r>
      <w:r>
        <w:rPr>
          <w:spacing w:val="1"/>
          <w:sz w:val="20"/>
        </w:rPr>
        <w:t xml:space="preserve"> </w:t>
      </w:r>
      <w:r>
        <w:rPr>
          <w:sz w:val="20"/>
        </w:rPr>
        <w:t>l’efficacité de ces</w:t>
      </w:r>
      <w:r>
        <w:rPr>
          <w:spacing w:val="1"/>
          <w:sz w:val="20"/>
        </w:rPr>
        <w:t xml:space="preserve"> </w:t>
      </w:r>
      <w:r>
        <w:rPr>
          <w:sz w:val="20"/>
        </w:rPr>
        <w:t>actions</w:t>
      </w:r>
      <w:r>
        <w:rPr>
          <w:spacing w:val="2"/>
          <w:sz w:val="20"/>
        </w:rPr>
        <w:t xml:space="preserve"> </w:t>
      </w:r>
      <w:r>
        <w:rPr>
          <w:sz w:val="20"/>
        </w:rPr>
        <w:t>et</w:t>
      </w:r>
      <w:r>
        <w:rPr>
          <w:spacing w:val="2"/>
          <w:sz w:val="20"/>
        </w:rPr>
        <w:t xml:space="preserve"> </w:t>
      </w:r>
      <w:r>
        <w:rPr>
          <w:sz w:val="20"/>
        </w:rPr>
        <w:t>initiatives</w:t>
      </w:r>
      <w:r>
        <w:rPr>
          <w:spacing w:val="1"/>
          <w:sz w:val="20"/>
        </w:rPr>
        <w:t xml:space="preserve"> </w:t>
      </w:r>
      <w:r>
        <w:rPr>
          <w:sz w:val="20"/>
        </w:rPr>
        <w:t>en</w:t>
      </w:r>
      <w:r>
        <w:rPr>
          <w:spacing w:val="1"/>
          <w:sz w:val="20"/>
        </w:rPr>
        <w:t xml:space="preserve"> </w:t>
      </w:r>
      <w:r>
        <w:rPr>
          <w:sz w:val="20"/>
        </w:rPr>
        <w:t>termes</w:t>
      </w:r>
      <w:r>
        <w:rPr>
          <w:spacing w:val="1"/>
          <w:sz w:val="20"/>
        </w:rPr>
        <w:t xml:space="preserve"> </w:t>
      </w:r>
      <w:r>
        <w:rPr>
          <w:spacing w:val="-5"/>
          <w:sz w:val="20"/>
        </w:rPr>
        <w:t>de</w:t>
      </w:r>
    </w:p>
    <w:p>
      <w:pPr>
        <w:pStyle w:val="Corpsdetexte"/>
        <w:ind w:left="1273"/>
        <w:jc w:val="left"/>
      </w:pPr>
      <w:proofErr w:type="gramStart"/>
      <w:r>
        <w:t>résultats</w:t>
      </w:r>
      <w:proofErr w:type="gramEnd"/>
      <w:r>
        <w:rPr>
          <w:spacing w:val="-7"/>
        </w:rPr>
        <w:t xml:space="preserve"> </w:t>
      </w:r>
      <w:r>
        <w:t>pour</w:t>
      </w:r>
      <w:r>
        <w:rPr>
          <w:spacing w:val="-7"/>
        </w:rPr>
        <w:t xml:space="preserve"> </w:t>
      </w:r>
      <w:r>
        <w:t>ses</w:t>
      </w:r>
      <w:r>
        <w:rPr>
          <w:spacing w:val="-6"/>
        </w:rPr>
        <w:t xml:space="preserve"> </w:t>
      </w:r>
      <w:r>
        <w:rPr>
          <w:spacing w:val="-2"/>
        </w:rPr>
        <w:t>effectifs.</w:t>
      </w:r>
    </w:p>
    <w:p>
      <w:pPr>
        <w:pStyle w:val="Paragraphedeliste"/>
        <w:numPr>
          <w:ilvl w:val="0"/>
          <w:numId w:val="20"/>
        </w:numPr>
        <w:tabs>
          <w:tab w:val="left" w:pos="704"/>
          <w:tab w:val="left" w:pos="706"/>
        </w:tabs>
        <w:spacing w:before="145"/>
        <w:ind w:right="383"/>
        <w:jc w:val="both"/>
        <w:rPr>
          <w:sz w:val="20"/>
        </w:rPr>
      </w:pPr>
      <w:r>
        <w:rPr>
          <w:sz w:val="20"/>
        </w:rPr>
        <w:t>En ce qui concerne le paragraphe 36, l’entreprise décrit les processus par lesquels elle détermine quelles mesures sont nécessaires et appropriées pour faire face à une incidence négative réelle ou potentielle particulière sur ses propres effectifs.</w:t>
      </w:r>
    </w:p>
    <w:p>
      <w:pPr>
        <w:pStyle w:val="Paragraphedeliste"/>
        <w:numPr>
          <w:ilvl w:val="0"/>
          <w:numId w:val="20"/>
        </w:numPr>
        <w:tabs>
          <w:tab w:val="left" w:pos="706"/>
        </w:tabs>
        <w:spacing w:before="142"/>
        <w:ind w:hanging="566"/>
        <w:rPr>
          <w:sz w:val="20"/>
        </w:rPr>
      </w:pPr>
      <w:r>
        <w:rPr>
          <w:sz w:val="20"/>
        </w:rPr>
        <w:t>En</w:t>
      </w:r>
      <w:r>
        <w:rPr>
          <w:spacing w:val="-9"/>
          <w:sz w:val="20"/>
        </w:rPr>
        <w:t xml:space="preserve"> </w:t>
      </w:r>
      <w:r>
        <w:rPr>
          <w:sz w:val="20"/>
        </w:rPr>
        <w:t>ce</w:t>
      </w:r>
      <w:r>
        <w:rPr>
          <w:spacing w:val="-6"/>
          <w:sz w:val="20"/>
        </w:rPr>
        <w:t xml:space="preserve"> </w:t>
      </w:r>
      <w:r>
        <w:rPr>
          <w:sz w:val="20"/>
        </w:rPr>
        <w:t>qui</w:t>
      </w:r>
      <w:r>
        <w:rPr>
          <w:spacing w:val="-8"/>
          <w:sz w:val="20"/>
        </w:rPr>
        <w:t xml:space="preserve"> </w:t>
      </w:r>
      <w:r>
        <w:rPr>
          <w:sz w:val="20"/>
        </w:rPr>
        <w:t>concerne</w:t>
      </w:r>
      <w:r>
        <w:rPr>
          <w:spacing w:val="-6"/>
          <w:sz w:val="20"/>
        </w:rPr>
        <w:t xml:space="preserve"> </w:t>
      </w:r>
      <w:r>
        <w:rPr>
          <w:sz w:val="20"/>
        </w:rPr>
        <w:t>les</w:t>
      </w:r>
      <w:r>
        <w:rPr>
          <w:spacing w:val="-4"/>
          <w:sz w:val="20"/>
        </w:rPr>
        <w:t xml:space="preserve"> </w:t>
      </w:r>
      <w:r>
        <w:rPr>
          <w:rFonts w:ascii="Arial" w:hAnsi="Arial"/>
          <w:b/>
          <w:sz w:val="20"/>
        </w:rPr>
        <w:t>risques</w:t>
      </w:r>
      <w:r>
        <w:rPr>
          <w:rFonts w:ascii="Arial" w:hAnsi="Arial"/>
          <w:b/>
          <w:spacing w:val="-9"/>
          <w:sz w:val="20"/>
        </w:rPr>
        <w:t xml:space="preserve"> </w:t>
      </w:r>
      <w:r>
        <w:rPr>
          <w:rFonts w:ascii="Arial" w:hAnsi="Arial"/>
          <w:b/>
          <w:sz w:val="20"/>
        </w:rPr>
        <w:t>et</w:t>
      </w:r>
      <w:r>
        <w:rPr>
          <w:rFonts w:ascii="Arial" w:hAnsi="Arial"/>
          <w:b/>
          <w:spacing w:val="-9"/>
          <w:sz w:val="20"/>
        </w:rPr>
        <w:t xml:space="preserve"> </w:t>
      </w:r>
      <w:r>
        <w:rPr>
          <w:rFonts w:ascii="Arial" w:hAnsi="Arial"/>
          <w:b/>
          <w:sz w:val="20"/>
        </w:rPr>
        <w:t>opportunités</w:t>
      </w:r>
      <w:r>
        <w:rPr>
          <w:rFonts w:ascii="Arial" w:hAnsi="Arial"/>
          <w:b/>
          <w:spacing w:val="-3"/>
          <w:sz w:val="20"/>
        </w:rPr>
        <w:t xml:space="preserve"> </w:t>
      </w:r>
      <w:r>
        <w:rPr>
          <w:sz w:val="20"/>
        </w:rPr>
        <w:t>importants,</w:t>
      </w:r>
      <w:r>
        <w:rPr>
          <w:spacing w:val="-7"/>
          <w:sz w:val="20"/>
        </w:rPr>
        <w:t xml:space="preserve"> </w:t>
      </w:r>
      <w:r>
        <w:rPr>
          <w:sz w:val="20"/>
        </w:rPr>
        <w:t>l’entreprise</w:t>
      </w:r>
      <w:r>
        <w:rPr>
          <w:spacing w:val="-8"/>
          <w:sz w:val="20"/>
        </w:rPr>
        <w:t xml:space="preserve"> </w:t>
      </w:r>
      <w:proofErr w:type="gramStart"/>
      <w:r>
        <w:rPr>
          <w:spacing w:val="-2"/>
          <w:sz w:val="20"/>
        </w:rPr>
        <w:t>décrit:</w:t>
      </w:r>
      <w:proofErr w:type="gramEnd"/>
    </w:p>
    <w:p>
      <w:pPr>
        <w:pStyle w:val="Paragraphedeliste"/>
        <w:numPr>
          <w:ilvl w:val="1"/>
          <w:numId w:val="20"/>
        </w:numPr>
        <w:tabs>
          <w:tab w:val="left" w:pos="1270"/>
          <w:tab w:val="left" w:pos="1273"/>
        </w:tabs>
        <w:spacing w:before="147"/>
        <w:ind w:right="377"/>
        <w:jc w:val="both"/>
        <w:rPr>
          <w:sz w:val="20"/>
        </w:rPr>
      </w:pPr>
      <w:proofErr w:type="gramStart"/>
      <w:r>
        <w:rPr>
          <w:sz w:val="20"/>
        </w:rPr>
        <w:t>les</w:t>
      </w:r>
      <w:proofErr w:type="gramEnd"/>
      <w:r>
        <w:rPr>
          <w:sz w:val="20"/>
        </w:rPr>
        <w:t xml:space="preserve"> mesures prévues ou en cours pour atténuer les risques importants pour</w:t>
      </w:r>
      <w:r>
        <w:rPr>
          <w:spacing w:val="80"/>
          <w:sz w:val="20"/>
        </w:rPr>
        <w:t xml:space="preserve"> </w:t>
      </w:r>
      <w:r>
        <w:rPr>
          <w:sz w:val="20"/>
        </w:rPr>
        <w:t xml:space="preserve">l’entreprise découlant de ses incidences et de ses </w:t>
      </w:r>
      <w:r>
        <w:rPr>
          <w:rFonts w:ascii="Arial" w:hAnsi="Arial"/>
          <w:b/>
          <w:i/>
          <w:sz w:val="20"/>
        </w:rPr>
        <w:t xml:space="preserve">dépendances </w:t>
      </w:r>
      <w:r>
        <w:rPr>
          <w:sz w:val="20"/>
        </w:rPr>
        <w:t>en matière d’</w:t>
      </w:r>
      <w:r>
        <w:rPr>
          <w:rFonts w:ascii="Arial" w:hAnsi="Arial"/>
          <w:b/>
          <w:i/>
          <w:sz w:val="20"/>
        </w:rPr>
        <w:t>effectifs</w:t>
      </w:r>
      <w:r>
        <w:rPr>
          <w:sz w:val="20"/>
        </w:rPr>
        <w:t>, et la manière dont elle mesure leur efficacité dans la pratique; et</w:t>
      </w:r>
    </w:p>
    <w:p>
      <w:pPr>
        <w:pStyle w:val="Paragraphedeliste"/>
        <w:numPr>
          <w:ilvl w:val="1"/>
          <w:numId w:val="20"/>
        </w:numPr>
        <w:tabs>
          <w:tab w:val="left" w:pos="1273"/>
        </w:tabs>
        <w:spacing w:before="143"/>
        <w:rPr>
          <w:sz w:val="20"/>
        </w:rPr>
      </w:pPr>
      <w:proofErr w:type="gramStart"/>
      <w:r>
        <w:rPr>
          <w:sz w:val="20"/>
        </w:rPr>
        <w:t>les</w:t>
      </w:r>
      <w:proofErr w:type="gramEnd"/>
      <w:r>
        <w:rPr>
          <w:spacing w:val="75"/>
          <w:sz w:val="20"/>
        </w:rPr>
        <w:t xml:space="preserve"> </w:t>
      </w:r>
      <w:r>
        <w:rPr>
          <w:sz w:val="20"/>
        </w:rPr>
        <w:t>mesures</w:t>
      </w:r>
      <w:r>
        <w:rPr>
          <w:spacing w:val="75"/>
          <w:sz w:val="20"/>
        </w:rPr>
        <w:t xml:space="preserve"> </w:t>
      </w:r>
      <w:r>
        <w:rPr>
          <w:sz w:val="20"/>
        </w:rPr>
        <w:t>prévues</w:t>
      </w:r>
      <w:r>
        <w:rPr>
          <w:spacing w:val="75"/>
          <w:sz w:val="20"/>
        </w:rPr>
        <w:t xml:space="preserve"> </w:t>
      </w:r>
      <w:r>
        <w:rPr>
          <w:sz w:val="20"/>
        </w:rPr>
        <w:t>ou</w:t>
      </w:r>
      <w:r>
        <w:rPr>
          <w:spacing w:val="76"/>
          <w:sz w:val="20"/>
        </w:rPr>
        <w:t xml:space="preserve"> </w:t>
      </w:r>
      <w:r>
        <w:rPr>
          <w:sz w:val="20"/>
        </w:rPr>
        <w:t>en</w:t>
      </w:r>
      <w:r>
        <w:rPr>
          <w:spacing w:val="76"/>
          <w:sz w:val="20"/>
        </w:rPr>
        <w:t xml:space="preserve"> </w:t>
      </w:r>
      <w:r>
        <w:rPr>
          <w:sz w:val="20"/>
        </w:rPr>
        <w:t>cours</w:t>
      </w:r>
      <w:r>
        <w:rPr>
          <w:spacing w:val="75"/>
          <w:sz w:val="20"/>
        </w:rPr>
        <w:t xml:space="preserve"> </w:t>
      </w:r>
      <w:r>
        <w:rPr>
          <w:sz w:val="20"/>
        </w:rPr>
        <w:t>pour</w:t>
      </w:r>
      <w:r>
        <w:rPr>
          <w:spacing w:val="74"/>
          <w:sz w:val="20"/>
        </w:rPr>
        <w:t xml:space="preserve"> </w:t>
      </w:r>
      <w:r>
        <w:rPr>
          <w:sz w:val="20"/>
        </w:rPr>
        <w:t>saisir</w:t>
      </w:r>
      <w:r>
        <w:rPr>
          <w:spacing w:val="75"/>
          <w:sz w:val="20"/>
        </w:rPr>
        <w:t xml:space="preserve"> </w:t>
      </w:r>
      <w:r>
        <w:rPr>
          <w:sz w:val="20"/>
        </w:rPr>
        <w:t>les</w:t>
      </w:r>
      <w:r>
        <w:rPr>
          <w:spacing w:val="76"/>
          <w:sz w:val="20"/>
        </w:rPr>
        <w:t xml:space="preserve"> </w:t>
      </w:r>
      <w:r>
        <w:rPr>
          <w:sz w:val="20"/>
        </w:rPr>
        <w:t>opportunités</w:t>
      </w:r>
      <w:r>
        <w:rPr>
          <w:spacing w:val="77"/>
          <w:sz w:val="20"/>
        </w:rPr>
        <w:t xml:space="preserve"> </w:t>
      </w:r>
      <w:r>
        <w:rPr>
          <w:sz w:val="20"/>
        </w:rPr>
        <w:t>importantes</w:t>
      </w:r>
      <w:r>
        <w:rPr>
          <w:spacing w:val="75"/>
          <w:sz w:val="20"/>
        </w:rPr>
        <w:t xml:space="preserve"> </w:t>
      </w:r>
      <w:r>
        <w:rPr>
          <w:spacing w:val="-5"/>
          <w:sz w:val="20"/>
        </w:rPr>
        <w:t>de</w:t>
      </w:r>
    </w:p>
    <w:p>
      <w:pPr>
        <w:pStyle w:val="Corpsdetexte"/>
        <w:spacing w:before="1"/>
        <w:ind w:left="1273"/>
        <w:jc w:val="left"/>
      </w:pPr>
      <w:proofErr w:type="gramStart"/>
      <w:r>
        <w:t>l’entreprise</w:t>
      </w:r>
      <w:proofErr w:type="gramEnd"/>
      <w:r>
        <w:rPr>
          <w:spacing w:val="-11"/>
        </w:rPr>
        <w:t xml:space="preserve"> </w:t>
      </w:r>
      <w:r>
        <w:t>concernant</w:t>
      </w:r>
      <w:r>
        <w:rPr>
          <w:spacing w:val="-10"/>
        </w:rPr>
        <w:t xml:space="preserve"> </w:t>
      </w:r>
      <w:r>
        <w:t>ses</w:t>
      </w:r>
      <w:r>
        <w:rPr>
          <w:spacing w:val="-7"/>
        </w:rPr>
        <w:t xml:space="preserve"> </w:t>
      </w:r>
      <w:r>
        <w:rPr>
          <w:spacing w:val="-2"/>
        </w:rPr>
        <w:t>effectifs.</w:t>
      </w:r>
    </w:p>
    <w:p>
      <w:pPr>
        <w:pStyle w:val="Paragraphedeliste"/>
        <w:numPr>
          <w:ilvl w:val="0"/>
          <w:numId w:val="20"/>
        </w:numPr>
        <w:tabs>
          <w:tab w:val="left" w:pos="704"/>
          <w:tab w:val="left" w:pos="706"/>
        </w:tabs>
        <w:spacing w:before="145"/>
        <w:ind w:right="375"/>
        <w:jc w:val="both"/>
        <w:rPr>
          <w:sz w:val="20"/>
        </w:rPr>
      </w:pPr>
      <w:r>
        <w:rPr>
          <w:sz w:val="20"/>
        </w:rPr>
        <w:t xml:space="preserve">L’entreprise indique si et comment elle veille à ce que ses pratiques ne causent pas ou n’exacerbent pas d’incidences négatives importantes sur ses </w:t>
      </w:r>
      <w:r>
        <w:rPr>
          <w:rFonts w:ascii="Arial" w:hAnsi="Arial"/>
          <w:b/>
          <w:i/>
          <w:sz w:val="20"/>
        </w:rPr>
        <w:t>effectifs</w:t>
      </w:r>
      <w:r>
        <w:rPr>
          <w:sz w:val="20"/>
        </w:rPr>
        <w:t xml:space="preserve">, y compris, le cas échéant, ses pratiques en matière d’achat, de vente et d’utilisation des données. Elle peut notamment communiquer l’approche qu’elle suit en cas de tensions entre la prévention ou l’atténuation des incidences négatives importantes et d’autres pressions exercées sur </w:t>
      </w:r>
      <w:r>
        <w:rPr>
          <w:spacing w:val="-2"/>
          <w:sz w:val="20"/>
        </w:rPr>
        <w:t>l’entreprise.</w:t>
      </w:r>
    </w:p>
    <w:p>
      <w:pPr>
        <w:pStyle w:val="Paragraphedeliste"/>
        <w:numPr>
          <w:ilvl w:val="0"/>
          <w:numId w:val="20"/>
        </w:numPr>
        <w:tabs>
          <w:tab w:val="left" w:pos="704"/>
          <w:tab w:val="left" w:pos="706"/>
        </w:tabs>
        <w:ind w:right="376"/>
        <w:jc w:val="both"/>
        <w:rPr>
          <w:sz w:val="20"/>
        </w:rPr>
      </w:pPr>
      <w:r>
        <w:rPr>
          <w:sz w:val="20"/>
        </w:rPr>
        <w:t xml:space="preserve">Lorsqu’elle publie les informations requises en vertu du paragraphe 40, l’entreprise prend en considération ESRS 2 MDR-T </w:t>
      </w:r>
      <w:r>
        <w:rPr>
          <w:rFonts w:ascii="Arial" w:hAnsi="Arial"/>
          <w:i/>
          <w:sz w:val="20"/>
        </w:rPr>
        <w:t xml:space="preserve">Suivi de l’efficacité des politiques et des actions au moyen de cibles </w:t>
      </w:r>
      <w:r>
        <w:rPr>
          <w:sz w:val="20"/>
        </w:rPr>
        <w:t>si elle évalue l’efficacité d’une action en fixant une cible.</w:t>
      </w:r>
    </w:p>
    <w:p>
      <w:pPr>
        <w:pStyle w:val="Paragraphedeliste"/>
        <w:numPr>
          <w:ilvl w:val="0"/>
          <w:numId w:val="20"/>
        </w:numPr>
        <w:tabs>
          <w:tab w:val="left" w:pos="704"/>
          <w:tab w:val="left" w:pos="706"/>
        </w:tabs>
        <w:spacing w:before="119"/>
        <w:ind w:right="375"/>
        <w:jc w:val="both"/>
        <w:rPr>
          <w:sz w:val="20"/>
        </w:rPr>
      </w:pPr>
      <w:r>
        <w:rPr>
          <w:sz w:val="20"/>
        </w:rPr>
        <w:t xml:space="preserve">L’entreprise indique quelles ressources sont allouées à la gestion de ses incidences importantes, en fournissant des informations qui permettent aux </w:t>
      </w:r>
      <w:r>
        <w:rPr>
          <w:rFonts w:ascii="Arial" w:hAnsi="Arial"/>
          <w:b/>
          <w:i/>
          <w:sz w:val="20"/>
        </w:rPr>
        <w:t xml:space="preserve">utilisateurs </w:t>
      </w:r>
      <w:r>
        <w:rPr>
          <w:sz w:val="20"/>
        </w:rPr>
        <w:t>de comprendre comment les incidences importantes sont gérées.</w:t>
      </w:r>
    </w:p>
    <w:p>
      <w:pPr>
        <w:spacing w:line="252" w:lineRule="exact"/>
        <w:ind w:left="140"/>
        <w:jc w:val="both"/>
        <w:rPr>
          <w:rFonts w:ascii="Arial" w:hAnsi="Arial"/>
          <w:b/>
          <w:i/>
        </w:rPr>
      </w:pPr>
      <w:r>
        <w:rPr>
          <w:rFonts w:ascii="Arial" w:hAnsi="Arial"/>
          <w:b/>
          <w:i/>
          <w:u w:val="thick"/>
        </w:rPr>
        <w:t>Métriques</w:t>
      </w:r>
      <w:r>
        <w:rPr>
          <w:rFonts w:ascii="Arial" w:hAnsi="Arial"/>
          <w:b/>
          <w:i/>
          <w:spacing w:val="-6"/>
          <w:u w:val="thick"/>
        </w:rPr>
        <w:t xml:space="preserve"> </w:t>
      </w:r>
      <w:r>
        <w:rPr>
          <w:rFonts w:ascii="Arial" w:hAnsi="Arial"/>
          <w:b/>
          <w:i/>
          <w:u w:val="thick"/>
        </w:rPr>
        <w:t>et</w:t>
      </w:r>
      <w:r>
        <w:rPr>
          <w:rFonts w:ascii="Arial" w:hAnsi="Arial"/>
          <w:b/>
          <w:i/>
          <w:spacing w:val="-4"/>
          <w:u w:val="thick"/>
        </w:rPr>
        <w:t xml:space="preserve"> </w:t>
      </w:r>
      <w:r>
        <w:rPr>
          <w:rFonts w:ascii="Arial" w:hAnsi="Arial"/>
          <w:b/>
          <w:i/>
          <w:spacing w:val="-2"/>
          <w:u w:val="thick"/>
        </w:rPr>
        <w:t>cibles</w:t>
      </w:r>
    </w:p>
    <w:p>
      <w:pPr>
        <w:pStyle w:val="Titre2"/>
        <w:tabs>
          <w:tab w:val="left" w:pos="9008"/>
        </w:tabs>
        <w:spacing w:before="1"/>
        <w:ind w:right="315"/>
        <w:jc w:val="both"/>
      </w:pPr>
      <w:r>
        <w:t xml:space="preserve">Exigence de publication S1-5 — Cibles liées à la gestion des incidences négatives significatives, à la promotion des incidences positives et à la gestion des risques et </w:t>
      </w:r>
      <w:r>
        <w:rPr>
          <w:u w:val="single"/>
        </w:rPr>
        <w:t>opportunités</w:t>
      </w:r>
      <w:r>
        <w:rPr>
          <w:spacing w:val="-8"/>
          <w:u w:val="single"/>
        </w:rPr>
        <w:t xml:space="preserve"> </w:t>
      </w:r>
      <w:r>
        <w:rPr>
          <w:spacing w:val="-2"/>
          <w:u w:val="single"/>
        </w:rPr>
        <w:t>significatifs</w:t>
      </w:r>
      <w:r>
        <w:rPr>
          <w:u w:val="single"/>
        </w:rPr>
        <w:tab/>
      </w:r>
    </w:p>
    <w:p>
      <w:pPr>
        <w:pStyle w:val="Paragraphedeliste"/>
        <w:numPr>
          <w:ilvl w:val="0"/>
          <w:numId w:val="20"/>
        </w:numPr>
        <w:tabs>
          <w:tab w:val="left" w:pos="706"/>
        </w:tabs>
        <w:spacing w:before="127"/>
        <w:ind w:hanging="566"/>
        <w:rPr>
          <w:rFonts w:ascii="Arial" w:hAnsi="Arial"/>
          <w:b/>
          <w:sz w:val="20"/>
        </w:rPr>
      </w:pPr>
      <w:bookmarkStart w:id="6" w:name="44._L’entreprise_communique_les_cibles_a"/>
      <w:bookmarkEnd w:id="6"/>
      <w:r>
        <w:rPr>
          <w:rFonts w:ascii="Arial" w:hAnsi="Arial"/>
          <w:b/>
          <w:sz w:val="20"/>
        </w:rPr>
        <w:t>L’entreprise</w:t>
      </w:r>
      <w:r>
        <w:rPr>
          <w:rFonts w:ascii="Arial" w:hAnsi="Arial"/>
          <w:b/>
          <w:spacing w:val="14"/>
          <w:sz w:val="20"/>
        </w:rPr>
        <w:t xml:space="preserve"> </w:t>
      </w:r>
      <w:r>
        <w:rPr>
          <w:rFonts w:ascii="Arial" w:hAnsi="Arial"/>
          <w:b/>
          <w:sz w:val="20"/>
        </w:rPr>
        <w:t>communique</w:t>
      </w:r>
      <w:r>
        <w:rPr>
          <w:rFonts w:ascii="Arial" w:hAnsi="Arial"/>
          <w:b/>
          <w:spacing w:val="12"/>
          <w:sz w:val="20"/>
        </w:rPr>
        <w:t xml:space="preserve"> </w:t>
      </w:r>
      <w:r>
        <w:rPr>
          <w:rFonts w:ascii="Arial" w:hAnsi="Arial"/>
          <w:b/>
          <w:sz w:val="20"/>
        </w:rPr>
        <w:t>les</w:t>
      </w:r>
      <w:r>
        <w:rPr>
          <w:rFonts w:ascii="Arial" w:hAnsi="Arial"/>
          <w:b/>
          <w:spacing w:val="14"/>
          <w:sz w:val="20"/>
        </w:rPr>
        <w:t xml:space="preserve"> </w:t>
      </w:r>
      <w:r>
        <w:rPr>
          <w:rFonts w:ascii="Arial" w:hAnsi="Arial"/>
          <w:b/>
          <w:sz w:val="20"/>
        </w:rPr>
        <w:t>cibles</w:t>
      </w:r>
      <w:r>
        <w:rPr>
          <w:rFonts w:ascii="Arial" w:hAnsi="Arial"/>
          <w:b/>
          <w:spacing w:val="12"/>
          <w:sz w:val="20"/>
        </w:rPr>
        <w:t xml:space="preserve"> </w:t>
      </w:r>
      <w:r>
        <w:rPr>
          <w:rFonts w:ascii="Arial" w:hAnsi="Arial"/>
          <w:b/>
          <w:sz w:val="20"/>
        </w:rPr>
        <w:t>assorties</w:t>
      </w:r>
      <w:r>
        <w:rPr>
          <w:rFonts w:ascii="Arial" w:hAnsi="Arial"/>
          <w:b/>
          <w:spacing w:val="13"/>
          <w:sz w:val="20"/>
        </w:rPr>
        <w:t xml:space="preserve"> </w:t>
      </w:r>
      <w:r>
        <w:rPr>
          <w:rFonts w:ascii="Arial" w:hAnsi="Arial"/>
          <w:b/>
          <w:sz w:val="20"/>
        </w:rPr>
        <w:t>d’échéances</w:t>
      </w:r>
      <w:r>
        <w:rPr>
          <w:rFonts w:ascii="Arial" w:hAnsi="Arial"/>
          <w:b/>
          <w:spacing w:val="12"/>
          <w:sz w:val="20"/>
        </w:rPr>
        <w:t xml:space="preserve"> </w:t>
      </w:r>
      <w:r>
        <w:rPr>
          <w:rFonts w:ascii="Arial" w:hAnsi="Arial"/>
          <w:b/>
          <w:sz w:val="20"/>
        </w:rPr>
        <w:t>et</w:t>
      </w:r>
      <w:r>
        <w:rPr>
          <w:rFonts w:ascii="Arial" w:hAnsi="Arial"/>
          <w:b/>
          <w:spacing w:val="15"/>
          <w:sz w:val="20"/>
        </w:rPr>
        <w:t xml:space="preserve"> </w:t>
      </w:r>
      <w:r>
        <w:rPr>
          <w:rFonts w:ascii="Arial" w:hAnsi="Arial"/>
          <w:b/>
          <w:sz w:val="20"/>
        </w:rPr>
        <w:t>axées</w:t>
      </w:r>
      <w:r>
        <w:rPr>
          <w:rFonts w:ascii="Arial" w:hAnsi="Arial"/>
          <w:b/>
          <w:spacing w:val="20"/>
          <w:sz w:val="20"/>
        </w:rPr>
        <w:t xml:space="preserve"> </w:t>
      </w:r>
      <w:r>
        <w:rPr>
          <w:rFonts w:ascii="Arial" w:hAnsi="Arial"/>
          <w:b/>
          <w:sz w:val="20"/>
        </w:rPr>
        <w:t>sur</w:t>
      </w:r>
      <w:r>
        <w:rPr>
          <w:rFonts w:ascii="Arial" w:hAnsi="Arial"/>
          <w:b/>
          <w:spacing w:val="12"/>
          <w:sz w:val="20"/>
        </w:rPr>
        <w:t xml:space="preserve"> </w:t>
      </w:r>
      <w:r>
        <w:rPr>
          <w:rFonts w:ascii="Arial" w:hAnsi="Arial"/>
          <w:b/>
          <w:sz w:val="20"/>
        </w:rPr>
        <w:t>les</w:t>
      </w:r>
      <w:r>
        <w:rPr>
          <w:rFonts w:ascii="Arial" w:hAnsi="Arial"/>
          <w:b/>
          <w:spacing w:val="12"/>
          <w:sz w:val="20"/>
        </w:rPr>
        <w:t xml:space="preserve"> </w:t>
      </w:r>
      <w:r>
        <w:rPr>
          <w:rFonts w:ascii="Arial" w:hAnsi="Arial"/>
          <w:b/>
          <w:spacing w:val="-2"/>
          <w:sz w:val="20"/>
        </w:rPr>
        <w:t>résultats</w:t>
      </w:r>
    </w:p>
    <w:p>
      <w:pPr>
        <w:ind w:left="706"/>
        <w:rPr>
          <w:rFonts w:ascii="Arial" w:hAnsi="Arial"/>
          <w:b/>
          <w:sz w:val="20"/>
        </w:rPr>
      </w:pPr>
      <w:proofErr w:type="gramStart"/>
      <w:r>
        <w:rPr>
          <w:rFonts w:ascii="Arial" w:hAnsi="Arial"/>
          <w:b/>
          <w:sz w:val="20"/>
        </w:rPr>
        <w:t>qu’elle</w:t>
      </w:r>
      <w:proofErr w:type="gramEnd"/>
      <w:r>
        <w:rPr>
          <w:rFonts w:ascii="Arial" w:hAnsi="Arial"/>
          <w:b/>
          <w:spacing w:val="-11"/>
          <w:sz w:val="20"/>
        </w:rPr>
        <w:t xml:space="preserve"> </w:t>
      </w:r>
      <w:r>
        <w:rPr>
          <w:rFonts w:ascii="Arial" w:hAnsi="Arial"/>
          <w:b/>
          <w:sz w:val="20"/>
        </w:rPr>
        <w:t>peut</w:t>
      </w:r>
      <w:r>
        <w:rPr>
          <w:rFonts w:ascii="Arial" w:hAnsi="Arial"/>
          <w:b/>
          <w:spacing w:val="-5"/>
          <w:sz w:val="20"/>
        </w:rPr>
        <w:t xml:space="preserve"> </w:t>
      </w:r>
      <w:r>
        <w:rPr>
          <w:rFonts w:ascii="Arial" w:hAnsi="Arial"/>
          <w:b/>
          <w:sz w:val="20"/>
        </w:rPr>
        <w:t>avoir</w:t>
      </w:r>
      <w:r>
        <w:rPr>
          <w:rFonts w:ascii="Arial" w:hAnsi="Arial"/>
          <w:b/>
          <w:spacing w:val="-8"/>
          <w:sz w:val="20"/>
        </w:rPr>
        <w:t xml:space="preserve"> </w:t>
      </w:r>
      <w:r>
        <w:rPr>
          <w:rFonts w:ascii="Arial" w:hAnsi="Arial"/>
          <w:b/>
          <w:sz w:val="20"/>
        </w:rPr>
        <w:t>fixées</w:t>
      </w:r>
      <w:r>
        <w:rPr>
          <w:rFonts w:ascii="Arial" w:hAnsi="Arial"/>
          <w:b/>
          <w:spacing w:val="-8"/>
          <w:sz w:val="20"/>
        </w:rPr>
        <w:t xml:space="preserve"> </w:t>
      </w:r>
      <w:r>
        <w:rPr>
          <w:rFonts w:ascii="Arial" w:hAnsi="Arial"/>
          <w:b/>
          <w:spacing w:val="-2"/>
          <w:sz w:val="20"/>
        </w:rPr>
        <w:t>concernant:</w:t>
      </w:r>
    </w:p>
    <w:p>
      <w:pPr>
        <w:pStyle w:val="Paragraphedeliste"/>
        <w:numPr>
          <w:ilvl w:val="1"/>
          <w:numId w:val="20"/>
        </w:numPr>
        <w:tabs>
          <w:tab w:val="left" w:pos="1273"/>
        </w:tabs>
        <w:spacing w:before="123"/>
        <w:rPr>
          <w:rFonts w:ascii="Arial" w:hAnsi="Arial"/>
          <w:b/>
          <w:sz w:val="20"/>
        </w:rPr>
      </w:pPr>
      <w:proofErr w:type="gramStart"/>
      <w:r>
        <w:rPr>
          <w:rFonts w:ascii="Arial" w:hAnsi="Arial"/>
          <w:b/>
          <w:sz w:val="20"/>
        </w:rPr>
        <w:t>la</w:t>
      </w:r>
      <w:proofErr w:type="gramEnd"/>
      <w:r>
        <w:rPr>
          <w:rFonts w:ascii="Arial" w:hAnsi="Arial"/>
          <w:b/>
          <w:spacing w:val="-9"/>
          <w:sz w:val="20"/>
        </w:rPr>
        <w:t xml:space="preserve"> </w:t>
      </w:r>
      <w:r>
        <w:rPr>
          <w:rFonts w:ascii="Arial" w:hAnsi="Arial"/>
          <w:b/>
          <w:sz w:val="20"/>
        </w:rPr>
        <w:t>réduction</w:t>
      </w:r>
      <w:r>
        <w:rPr>
          <w:rFonts w:ascii="Arial" w:hAnsi="Arial"/>
          <w:b/>
          <w:spacing w:val="-7"/>
          <w:sz w:val="20"/>
        </w:rPr>
        <w:t xml:space="preserve"> </w:t>
      </w:r>
      <w:r>
        <w:rPr>
          <w:rFonts w:ascii="Arial" w:hAnsi="Arial"/>
          <w:b/>
          <w:sz w:val="20"/>
        </w:rPr>
        <w:t>des</w:t>
      </w:r>
      <w:r>
        <w:rPr>
          <w:rFonts w:ascii="Arial" w:hAnsi="Arial"/>
          <w:b/>
          <w:spacing w:val="-8"/>
          <w:sz w:val="20"/>
        </w:rPr>
        <w:t xml:space="preserve"> </w:t>
      </w:r>
      <w:r>
        <w:rPr>
          <w:rFonts w:ascii="Arial" w:hAnsi="Arial"/>
          <w:b/>
          <w:sz w:val="20"/>
        </w:rPr>
        <w:t>incidences</w:t>
      </w:r>
      <w:r>
        <w:rPr>
          <w:rFonts w:ascii="Arial" w:hAnsi="Arial"/>
          <w:b/>
          <w:spacing w:val="-9"/>
          <w:sz w:val="20"/>
        </w:rPr>
        <w:t xml:space="preserve"> </w:t>
      </w:r>
      <w:r>
        <w:rPr>
          <w:rFonts w:ascii="Arial" w:hAnsi="Arial"/>
          <w:b/>
          <w:sz w:val="20"/>
        </w:rPr>
        <w:t>négatives</w:t>
      </w:r>
      <w:r>
        <w:rPr>
          <w:rFonts w:ascii="Arial" w:hAnsi="Arial"/>
          <w:b/>
          <w:spacing w:val="-6"/>
          <w:sz w:val="20"/>
        </w:rPr>
        <w:t xml:space="preserve"> </w:t>
      </w:r>
      <w:r>
        <w:rPr>
          <w:rFonts w:ascii="Arial" w:hAnsi="Arial"/>
          <w:b/>
          <w:sz w:val="20"/>
        </w:rPr>
        <w:t>sur</w:t>
      </w:r>
      <w:r>
        <w:rPr>
          <w:rFonts w:ascii="Arial" w:hAnsi="Arial"/>
          <w:b/>
          <w:spacing w:val="-8"/>
          <w:sz w:val="20"/>
        </w:rPr>
        <w:t xml:space="preserve"> </w:t>
      </w:r>
      <w:r>
        <w:rPr>
          <w:rFonts w:ascii="Arial" w:hAnsi="Arial"/>
          <w:b/>
          <w:sz w:val="20"/>
        </w:rPr>
        <w:t>les</w:t>
      </w:r>
      <w:r>
        <w:rPr>
          <w:rFonts w:ascii="Arial" w:hAnsi="Arial"/>
          <w:b/>
          <w:spacing w:val="-7"/>
          <w:sz w:val="20"/>
        </w:rPr>
        <w:t xml:space="preserve"> </w:t>
      </w:r>
      <w:r>
        <w:rPr>
          <w:rFonts w:ascii="Arial" w:hAnsi="Arial"/>
          <w:b/>
          <w:sz w:val="20"/>
        </w:rPr>
        <w:t>effectifs</w:t>
      </w:r>
      <w:r>
        <w:rPr>
          <w:rFonts w:ascii="Arial" w:hAnsi="Arial"/>
          <w:b/>
          <w:spacing w:val="-8"/>
          <w:sz w:val="20"/>
        </w:rPr>
        <w:t xml:space="preserve"> </w:t>
      </w:r>
      <w:r>
        <w:rPr>
          <w:rFonts w:ascii="Arial" w:hAnsi="Arial"/>
          <w:b/>
          <w:sz w:val="20"/>
        </w:rPr>
        <w:t>de</w:t>
      </w:r>
      <w:r>
        <w:rPr>
          <w:rFonts w:ascii="Arial" w:hAnsi="Arial"/>
          <w:b/>
          <w:spacing w:val="-8"/>
          <w:sz w:val="20"/>
        </w:rPr>
        <w:t xml:space="preserve"> </w:t>
      </w:r>
      <w:r>
        <w:rPr>
          <w:rFonts w:ascii="Arial" w:hAnsi="Arial"/>
          <w:b/>
          <w:sz w:val="20"/>
        </w:rPr>
        <w:t>l’entreprise;</w:t>
      </w:r>
      <w:r>
        <w:rPr>
          <w:rFonts w:ascii="Arial" w:hAnsi="Arial"/>
          <w:b/>
          <w:spacing w:val="-7"/>
          <w:sz w:val="20"/>
        </w:rPr>
        <w:t xml:space="preserve"> </w:t>
      </w:r>
      <w:r>
        <w:rPr>
          <w:rFonts w:ascii="Arial" w:hAnsi="Arial"/>
          <w:b/>
          <w:spacing w:val="-2"/>
          <w:sz w:val="20"/>
        </w:rPr>
        <w:t>et/ou</w:t>
      </w:r>
    </w:p>
    <w:p>
      <w:pPr>
        <w:pStyle w:val="Paragraphedeliste"/>
        <w:numPr>
          <w:ilvl w:val="1"/>
          <w:numId w:val="20"/>
        </w:numPr>
        <w:tabs>
          <w:tab w:val="left" w:pos="1273"/>
        </w:tabs>
        <w:rPr>
          <w:rFonts w:ascii="Arial"/>
          <w:b/>
          <w:sz w:val="20"/>
        </w:rPr>
      </w:pPr>
      <w:proofErr w:type="gramStart"/>
      <w:r>
        <w:rPr>
          <w:rFonts w:ascii="Arial"/>
          <w:b/>
          <w:sz w:val="20"/>
        </w:rPr>
        <w:t>la</w:t>
      </w:r>
      <w:proofErr w:type="gramEnd"/>
      <w:r>
        <w:rPr>
          <w:rFonts w:ascii="Arial"/>
          <w:b/>
          <w:spacing w:val="-9"/>
          <w:sz w:val="20"/>
        </w:rPr>
        <w:t xml:space="preserve"> </w:t>
      </w:r>
      <w:r>
        <w:rPr>
          <w:rFonts w:ascii="Arial"/>
          <w:b/>
          <w:sz w:val="20"/>
        </w:rPr>
        <w:t>promotion</w:t>
      </w:r>
      <w:r>
        <w:rPr>
          <w:rFonts w:ascii="Arial"/>
          <w:b/>
          <w:spacing w:val="-6"/>
          <w:sz w:val="20"/>
        </w:rPr>
        <w:t xml:space="preserve"> </w:t>
      </w:r>
      <w:r>
        <w:rPr>
          <w:rFonts w:ascii="Arial"/>
          <w:b/>
          <w:sz w:val="20"/>
        </w:rPr>
        <w:t>des</w:t>
      </w:r>
      <w:r>
        <w:rPr>
          <w:rFonts w:ascii="Arial"/>
          <w:b/>
          <w:spacing w:val="-6"/>
          <w:sz w:val="20"/>
        </w:rPr>
        <w:t xml:space="preserve"> </w:t>
      </w:r>
      <w:r>
        <w:rPr>
          <w:rFonts w:ascii="Arial"/>
          <w:b/>
          <w:sz w:val="20"/>
        </w:rPr>
        <w:t>incidences</w:t>
      </w:r>
      <w:r>
        <w:rPr>
          <w:rFonts w:ascii="Arial"/>
          <w:b/>
          <w:spacing w:val="-7"/>
          <w:sz w:val="20"/>
        </w:rPr>
        <w:t xml:space="preserve"> </w:t>
      </w:r>
      <w:r>
        <w:rPr>
          <w:rFonts w:ascii="Arial"/>
          <w:b/>
          <w:sz w:val="20"/>
        </w:rPr>
        <w:t>positives</w:t>
      </w:r>
      <w:r>
        <w:rPr>
          <w:rFonts w:ascii="Arial"/>
          <w:b/>
          <w:spacing w:val="-9"/>
          <w:sz w:val="20"/>
        </w:rPr>
        <w:t xml:space="preserve"> </w:t>
      </w:r>
      <w:r>
        <w:rPr>
          <w:rFonts w:ascii="Arial"/>
          <w:b/>
          <w:sz w:val="20"/>
        </w:rPr>
        <w:t>sur</w:t>
      </w:r>
      <w:r>
        <w:rPr>
          <w:rFonts w:ascii="Arial"/>
          <w:b/>
          <w:spacing w:val="-5"/>
          <w:sz w:val="20"/>
        </w:rPr>
        <w:t xml:space="preserve"> </w:t>
      </w:r>
      <w:r>
        <w:rPr>
          <w:rFonts w:ascii="Arial"/>
          <w:b/>
          <w:sz w:val="20"/>
        </w:rPr>
        <w:t>les</w:t>
      </w:r>
      <w:r>
        <w:rPr>
          <w:rFonts w:ascii="Arial"/>
          <w:b/>
          <w:spacing w:val="-7"/>
          <w:sz w:val="20"/>
        </w:rPr>
        <w:t xml:space="preserve"> </w:t>
      </w:r>
      <w:r>
        <w:rPr>
          <w:rFonts w:ascii="Arial"/>
          <w:b/>
          <w:sz w:val="20"/>
        </w:rPr>
        <w:t>effectifs</w:t>
      </w:r>
      <w:r>
        <w:rPr>
          <w:rFonts w:ascii="Arial"/>
          <w:b/>
          <w:spacing w:val="-7"/>
          <w:sz w:val="20"/>
        </w:rPr>
        <w:t xml:space="preserve"> </w:t>
      </w:r>
      <w:r>
        <w:rPr>
          <w:rFonts w:ascii="Arial"/>
          <w:b/>
          <w:sz w:val="20"/>
        </w:rPr>
        <w:t>de</w:t>
      </w:r>
      <w:r>
        <w:rPr>
          <w:rFonts w:ascii="Arial"/>
          <w:b/>
          <w:spacing w:val="-3"/>
          <w:sz w:val="20"/>
        </w:rPr>
        <w:t xml:space="preserve"> </w:t>
      </w:r>
      <w:r>
        <w:rPr>
          <w:rFonts w:ascii="Arial"/>
          <w:b/>
          <w:sz w:val="20"/>
        </w:rPr>
        <w:t>l'entreprise;</w:t>
      </w:r>
      <w:r>
        <w:rPr>
          <w:rFonts w:ascii="Arial"/>
          <w:b/>
          <w:spacing w:val="-7"/>
          <w:sz w:val="20"/>
        </w:rPr>
        <w:t xml:space="preserve"> </w:t>
      </w:r>
      <w:r>
        <w:rPr>
          <w:rFonts w:ascii="Arial"/>
          <w:b/>
          <w:spacing w:val="-2"/>
          <w:sz w:val="20"/>
        </w:rPr>
        <w:t>et/ou</w:t>
      </w:r>
    </w:p>
    <w:p>
      <w:pPr>
        <w:pStyle w:val="Paragraphedeliste"/>
        <w:numPr>
          <w:ilvl w:val="1"/>
          <w:numId w:val="20"/>
        </w:numPr>
        <w:tabs>
          <w:tab w:val="left" w:pos="1273"/>
        </w:tabs>
        <w:spacing w:before="145"/>
        <w:rPr>
          <w:rFonts w:ascii="Arial" w:hAnsi="Arial"/>
          <w:b/>
          <w:sz w:val="20"/>
        </w:rPr>
      </w:pPr>
      <w:proofErr w:type="gramStart"/>
      <w:r>
        <w:rPr>
          <w:rFonts w:ascii="Arial" w:hAnsi="Arial"/>
          <w:b/>
          <w:sz w:val="20"/>
        </w:rPr>
        <w:t>la</w:t>
      </w:r>
      <w:proofErr w:type="gramEnd"/>
      <w:r>
        <w:rPr>
          <w:rFonts w:ascii="Arial" w:hAnsi="Arial"/>
          <w:b/>
          <w:spacing w:val="71"/>
          <w:w w:val="150"/>
          <w:sz w:val="20"/>
        </w:rPr>
        <w:t xml:space="preserve"> </w:t>
      </w:r>
      <w:r>
        <w:rPr>
          <w:rFonts w:ascii="Arial" w:hAnsi="Arial"/>
          <w:b/>
          <w:sz w:val="20"/>
        </w:rPr>
        <w:t>gestion</w:t>
      </w:r>
      <w:r>
        <w:rPr>
          <w:rFonts w:ascii="Arial" w:hAnsi="Arial"/>
          <w:b/>
          <w:spacing w:val="74"/>
          <w:w w:val="150"/>
          <w:sz w:val="20"/>
        </w:rPr>
        <w:t xml:space="preserve"> </w:t>
      </w:r>
      <w:r>
        <w:rPr>
          <w:rFonts w:ascii="Arial" w:hAnsi="Arial"/>
          <w:b/>
          <w:sz w:val="20"/>
        </w:rPr>
        <w:t>des</w:t>
      </w:r>
      <w:r>
        <w:rPr>
          <w:rFonts w:ascii="Arial" w:hAnsi="Arial"/>
          <w:b/>
          <w:spacing w:val="74"/>
          <w:w w:val="150"/>
          <w:sz w:val="20"/>
        </w:rPr>
        <w:t xml:space="preserve"> </w:t>
      </w:r>
      <w:r>
        <w:rPr>
          <w:rFonts w:ascii="Arial" w:hAnsi="Arial"/>
          <w:b/>
          <w:sz w:val="20"/>
        </w:rPr>
        <w:t>risques</w:t>
      </w:r>
      <w:r>
        <w:rPr>
          <w:rFonts w:ascii="Arial" w:hAnsi="Arial"/>
          <w:b/>
          <w:spacing w:val="75"/>
          <w:w w:val="150"/>
          <w:sz w:val="20"/>
        </w:rPr>
        <w:t xml:space="preserve"> </w:t>
      </w:r>
      <w:r>
        <w:rPr>
          <w:rFonts w:ascii="Arial" w:hAnsi="Arial"/>
          <w:b/>
          <w:sz w:val="20"/>
        </w:rPr>
        <w:t>et</w:t>
      </w:r>
      <w:r>
        <w:rPr>
          <w:rFonts w:ascii="Arial" w:hAnsi="Arial"/>
          <w:b/>
          <w:spacing w:val="72"/>
          <w:w w:val="150"/>
          <w:sz w:val="20"/>
        </w:rPr>
        <w:t xml:space="preserve"> </w:t>
      </w:r>
      <w:r>
        <w:rPr>
          <w:rFonts w:ascii="Arial" w:hAnsi="Arial"/>
          <w:b/>
          <w:sz w:val="20"/>
        </w:rPr>
        <w:t>opportunités</w:t>
      </w:r>
      <w:r>
        <w:rPr>
          <w:rFonts w:ascii="Arial" w:hAnsi="Arial"/>
          <w:b/>
          <w:spacing w:val="72"/>
          <w:w w:val="150"/>
          <w:sz w:val="20"/>
        </w:rPr>
        <w:t xml:space="preserve"> </w:t>
      </w:r>
      <w:r>
        <w:rPr>
          <w:rFonts w:ascii="Arial" w:hAnsi="Arial"/>
          <w:b/>
          <w:sz w:val="20"/>
        </w:rPr>
        <w:t>importants</w:t>
      </w:r>
      <w:r>
        <w:rPr>
          <w:rFonts w:ascii="Arial" w:hAnsi="Arial"/>
          <w:b/>
          <w:spacing w:val="72"/>
          <w:w w:val="150"/>
          <w:sz w:val="20"/>
        </w:rPr>
        <w:t xml:space="preserve"> </w:t>
      </w:r>
      <w:r>
        <w:rPr>
          <w:rFonts w:ascii="Arial" w:hAnsi="Arial"/>
          <w:b/>
          <w:sz w:val="20"/>
        </w:rPr>
        <w:t>liés</w:t>
      </w:r>
      <w:r>
        <w:rPr>
          <w:rFonts w:ascii="Arial" w:hAnsi="Arial"/>
          <w:b/>
          <w:spacing w:val="72"/>
          <w:w w:val="150"/>
          <w:sz w:val="20"/>
        </w:rPr>
        <w:t xml:space="preserve"> </w:t>
      </w:r>
      <w:r>
        <w:rPr>
          <w:rFonts w:ascii="Arial" w:hAnsi="Arial"/>
          <w:b/>
          <w:sz w:val="20"/>
        </w:rPr>
        <w:t>aux</w:t>
      </w:r>
      <w:r>
        <w:rPr>
          <w:rFonts w:ascii="Arial" w:hAnsi="Arial"/>
          <w:b/>
          <w:spacing w:val="72"/>
          <w:w w:val="150"/>
          <w:sz w:val="20"/>
        </w:rPr>
        <w:t xml:space="preserve"> </w:t>
      </w:r>
      <w:r>
        <w:rPr>
          <w:rFonts w:ascii="Arial" w:hAnsi="Arial"/>
          <w:b/>
          <w:sz w:val="20"/>
        </w:rPr>
        <w:t>effectifs</w:t>
      </w:r>
      <w:r>
        <w:rPr>
          <w:rFonts w:ascii="Arial" w:hAnsi="Arial"/>
          <w:b/>
          <w:spacing w:val="75"/>
          <w:w w:val="150"/>
          <w:sz w:val="20"/>
        </w:rPr>
        <w:t xml:space="preserve"> </w:t>
      </w:r>
      <w:r>
        <w:rPr>
          <w:rFonts w:ascii="Arial" w:hAnsi="Arial"/>
          <w:b/>
          <w:spacing w:val="-5"/>
          <w:sz w:val="20"/>
        </w:rPr>
        <w:t>de</w:t>
      </w:r>
    </w:p>
    <w:p>
      <w:pPr>
        <w:ind w:left="1273"/>
        <w:rPr>
          <w:rFonts w:ascii="Arial" w:hAnsi="Arial"/>
          <w:b/>
          <w:sz w:val="20"/>
        </w:rPr>
      </w:pPr>
      <w:proofErr w:type="gramStart"/>
      <w:r>
        <w:rPr>
          <w:rFonts w:ascii="Arial" w:hAnsi="Arial"/>
          <w:b/>
          <w:spacing w:val="-2"/>
          <w:sz w:val="20"/>
        </w:rPr>
        <w:t>l’entreprise</w:t>
      </w:r>
      <w:proofErr w:type="gramEnd"/>
      <w:r>
        <w:rPr>
          <w:rFonts w:ascii="Arial" w:hAnsi="Arial"/>
          <w:b/>
          <w:spacing w:val="-2"/>
          <w:sz w:val="20"/>
        </w:rPr>
        <w:t>.</w:t>
      </w:r>
    </w:p>
    <w:p>
      <w:pPr>
        <w:pStyle w:val="Paragraphedeliste"/>
        <w:numPr>
          <w:ilvl w:val="0"/>
          <w:numId w:val="20"/>
        </w:numPr>
        <w:tabs>
          <w:tab w:val="left" w:pos="704"/>
          <w:tab w:val="left" w:pos="706"/>
        </w:tabs>
        <w:spacing w:before="144"/>
        <w:ind w:right="378"/>
        <w:jc w:val="both"/>
        <w:rPr>
          <w:sz w:val="20"/>
        </w:rPr>
      </w:pPr>
      <w:r>
        <w:rPr>
          <w:sz w:val="20"/>
        </w:rPr>
        <w:t xml:space="preserve">L’objectif de cette obligation d’information est de permettre de comprendre dans quelle mesure l’entreprise utilise des </w:t>
      </w:r>
      <w:r>
        <w:rPr>
          <w:rFonts w:ascii="Arial" w:hAnsi="Arial"/>
          <w:b/>
          <w:i/>
          <w:sz w:val="20"/>
        </w:rPr>
        <w:t xml:space="preserve">objectifs </w:t>
      </w:r>
      <w:r>
        <w:rPr>
          <w:sz w:val="20"/>
        </w:rPr>
        <w:t>axés sur les résultats pour orienter et mesurer ses progrès dans la lutte contre ses incidences négatives importantes et/ou les effets positifs sur ses effectifs, et/ou dans la gestion des risques et opportunités importants liés à ses effectifs.</w:t>
      </w:r>
    </w:p>
    <w:p>
      <w:pPr>
        <w:pStyle w:val="Paragraphedeliste"/>
        <w:numPr>
          <w:ilvl w:val="0"/>
          <w:numId w:val="20"/>
        </w:numPr>
        <w:tabs>
          <w:tab w:val="left" w:pos="704"/>
          <w:tab w:val="left" w:pos="706"/>
        </w:tabs>
        <w:spacing w:before="123"/>
        <w:ind w:right="379"/>
        <w:jc w:val="both"/>
        <w:rPr>
          <w:sz w:val="20"/>
        </w:rPr>
      </w:pPr>
      <w:r>
        <w:rPr>
          <w:sz w:val="20"/>
        </w:rPr>
        <w:t xml:space="preserve">La description succincte des </w:t>
      </w:r>
      <w:r>
        <w:rPr>
          <w:rFonts w:ascii="Arial" w:hAnsi="Arial"/>
          <w:b/>
          <w:sz w:val="20"/>
        </w:rPr>
        <w:t xml:space="preserve">objectifs </w:t>
      </w:r>
      <w:r>
        <w:rPr>
          <w:sz w:val="20"/>
        </w:rPr>
        <w:t xml:space="preserve">fixés pour gérer les </w:t>
      </w:r>
      <w:r>
        <w:rPr>
          <w:rFonts w:ascii="Arial" w:hAnsi="Arial"/>
          <w:b/>
          <w:sz w:val="20"/>
        </w:rPr>
        <w:t xml:space="preserve">incidences </w:t>
      </w:r>
      <w:r>
        <w:rPr>
          <w:sz w:val="20"/>
        </w:rPr>
        <w:t xml:space="preserve">importantes, les </w:t>
      </w:r>
      <w:r>
        <w:rPr>
          <w:rFonts w:ascii="Arial" w:hAnsi="Arial"/>
          <w:b/>
          <w:sz w:val="20"/>
        </w:rPr>
        <w:t xml:space="preserve">risques </w:t>
      </w:r>
      <w:r>
        <w:rPr>
          <w:sz w:val="20"/>
        </w:rPr>
        <w:t xml:space="preserve">et les </w:t>
      </w:r>
      <w:r>
        <w:rPr>
          <w:rFonts w:ascii="Arial" w:hAnsi="Arial"/>
          <w:b/>
          <w:sz w:val="20"/>
        </w:rPr>
        <w:t xml:space="preserve">opportunités </w:t>
      </w:r>
      <w:r>
        <w:rPr>
          <w:sz w:val="20"/>
        </w:rPr>
        <w:t xml:space="preserve">liés aux </w:t>
      </w:r>
      <w:r>
        <w:rPr>
          <w:rFonts w:ascii="Arial" w:hAnsi="Arial"/>
          <w:b/>
          <w:i/>
          <w:sz w:val="20"/>
        </w:rPr>
        <w:t xml:space="preserve">effectifs de l’entreprise </w:t>
      </w:r>
      <w:r>
        <w:rPr>
          <w:sz w:val="20"/>
        </w:rPr>
        <w:t>contient les exigences en matière d’information définies dans l’ESRS 2 MDR-T.</w:t>
      </w:r>
    </w:p>
    <w:p>
      <w:pPr>
        <w:pStyle w:val="Paragraphedeliste"/>
        <w:numPr>
          <w:ilvl w:val="0"/>
          <w:numId w:val="20"/>
        </w:numPr>
        <w:tabs>
          <w:tab w:val="left" w:pos="704"/>
          <w:tab w:val="left" w:pos="706"/>
        </w:tabs>
        <w:spacing w:before="119"/>
        <w:ind w:right="379"/>
        <w:jc w:val="both"/>
        <w:rPr>
          <w:sz w:val="20"/>
        </w:rPr>
      </w:pPr>
      <w:r>
        <w:rPr>
          <w:sz w:val="20"/>
        </w:rPr>
        <w:t xml:space="preserve">L’entreprise publie le processus de fixation des </w:t>
      </w:r>
      <w:r>
        <w:rPr>
          <w:rFonts w:ascii="Arial" w:hAnsi="Arial"/>
          <w:b/>
          <w:i/>
          <w:sz w:val="20"/>
        </w:rPr>
        <w:t>objectifs</w:t>
      </w:r>
      <w:r>
        <w:rPr>
          <w:sz w:val="20"/>
        </w:rPr>
        <w:t xml:space="preserve">, y compris la question de savoir si et comment elle a directement collaboré avec ses propres </w:t>
      </w:r>
      <w:r>
        <w:rPr>
          <w:rFonts w:ascii="Arial" w:hAnsi="Arial"/>
          <w:b/>
          <w:i/>
          <w:sz w:val="20"/>
        </w:rPr>
        <w:t xml:space="preserve">travailleurs ou avec des représentants des travailleurs dans les domaines </w:t>
      </w:r>
      <w:proofErr w:type="gramStart"/>
      <w:r>
        <w:rPr>
          <w:sz w:val="20"/>
        </w:rPr>
        <w:t>suivants:</w:t>
      </w:r>
      <w:proofErr w:type="gramEnd"/>
    </w:p>
    <w:p>
      <w:pPr>
        <w:pStyle w:val="Paragraphedeliste"/>
        <w:numPr>
          <w:ilvl w:val="1"/>
          <w:numId w:val="20"/>
        </w:numPr>
        <w:tabs>
          <w:tab w:val="left" w:pos="1273"/>
        </w:tabs>
        <w:spacing w:before="145"/>
        <w:rPr>
          <w:sz w:val="20"/>
        </w:rPr>
      </w:pPr>
      <w:proofErr w:type="gramStart"/>
      <w:r>
        <w:rPr>
          <w:sz w:val="20"/>
        </w:rPr>
        <w:t>la</w:t>
      </w:r>
      <w:proofErr w:type="gramEnd"/>
      <w:r>
        <w:rPr>
          <w:spacing w:val="-7"/>
          <w:sz w:val="20"/>
        </w:rPr>
        <w:t xml:space="preserve"> </w:t>
      </w:r>
      <w:r>
        <w:rPr>
          <w:sz w:val="20"/>
        </w:rPr>
        <w:t>fixation</w:t>
      </w:r>
      <w:r>
        <w:rPr>
          <w:spacing w:val="-5"/>
          <w:sz w:val="20"/>
        </w:rPr>
        <w:t xml:space="preserve"> </w:t>
      </w:r>
      <w:r>
        <w:rPr>
          <w:sz w:val="20"/>
        </w:rPr>
        <w:t>de</w:t>
      </w:r>
      <w:r>
        <w:rPr>
          <w:spacing w:val="-7"/>
          <w:sz w:val="20"/>
        </w:rPr>
        <w:t xml:space="preserve"> </w:t>
      </w:r>
      <w:r>
        <w:rPr>
          <w:sz w:val="20"/>
        </w:rPr>
        <w:t>tels</w:t>
      </w:r>
      <w:r>
        <w:rPr>
          <w:spacing w:val="-6"/>
          <w:sz w:val="20"/>
        </w:rPr>
        <w:t xml:space="preserve"> </w:t>
      </w:r>
      <w:r>
        <w:rPr>
          <w:spacing w:val="-2"/>
          <w:sz w:val="20"/>
        </w:rPr>
        <w:t>objectifs;</w:t>
      </w:r>
    </w:p>
    <w:p>
      <w:pPr>
        <w:pStyle w:val="Paragraphedeliste"/>
        <w:numPr>
          <w:ilvl w:val="1"/>
          <w:numId w:val="20"/>
        </w:numPr>
        <w:tabs>
          <w:tab w:val="left" w:pos="1273"/>
        </w:tabs>
        <w:spacing w:before="144"/>
        <w:rPr>
          <w:sz w:val="20"/>
        </w:rPr>
      </w:pPr>
      <w:proofErr w:type="gramStart"/>
      <w:r>
        <w:rPr>
          <w:sz w:val="20"/>
        </w:rPr>
        <w:t>suivre</w:t>
      </w:r>
      <w:proofErr w:type="gramEnd"/>
      <w:r>
        <w:rPr>
          <w:spacing w:val="-5"/>
          <w:sz w:val="20"/>
        </w:rPr>
        <w:t xml:space="preserve"> </w:t>
      </w:r>
      <w:r>
        <w:rPr>
          <w:sz w:val="20"/>
        </w:rPr>
        <w:t>les</w:t>
      </w:r>
      <w:r>
        <w:rPr>
          <w:spacing w:val="-4"/>
          <w:sz w:val="20"/>
        </w:rPr>
        <w:t xml:space="preserve"> </w:t>
      </w:r>
      <w:r>
        <w:rPr>
          <w:sz w:val="20"/>
        </w:rPr>
        <w:t>performances</w:t>
      </w:r>
      <w:r>
        <w:rPr>
          <w:spacing w:val="-6"/>
          <w:sz w:val="20"/>
        </w:rPr>
        <w:t xml:space="preserve"> </w:t>
      </w:r>
      <w:r>
        <w:rPr>
          <w:sz w:val="20"/>
        </w:rPr>
        <w:t>de</w:t>
      </w:r>
      <w:r>
        <w:rPr>
          <w:spacing w:val="-5"/>
          <w:sz w:val="20"/>
        </w:rPr>
        <w:t xml:space="preserve"> </w:t>
      </w:r>
      <w:r>
        <w:rPr>
          <w:sz w:val="20"/>
        </w:rPr>
        <w:t>l’entreprise</w:t>
      </w:r>
      <w:r>
        <w:rPr>
          <w:spacing w:val="-7"/>
          <w:sz w:val="20"/>
        </w:rPr>
        <w:t xml:space="preserve"> </w:t>
      </w:r>
      <w:r>
        <w:rPr>
          <w:sz w:val="20"/>
        </w:rPr>
        <w:t>par</w:t>
      </w:r>
      <w:r>
        <w:rPr>
          <w:spacing w:val="-7"/>
          <w:sz w:val="20"/>
        </w:rPr>
        <w:t xml:space="preserve"> </w:t>
      </w:r>
      <w:r>
        <w:rPr>
          <w:sz w:val="20"/>
        </w:rPr>
        <w:t>rapport</w:t>
      </w:r>
      <w:r>
        <w:rPr>
          <w:spacing w:val="-6"/>
          <w:sz w:val="20"/>
        </w:rPr>
        <w:t xml:space="preserve"> </w:t>
      </w:r>
      <w:r>
        <w:rPr>
          <w:sz w:val="20"/>
        </w:rPr>
        <w:t>à</w:t>
      </w:r>
      <w:r>
        <w:rPr>
          <w:spacing w:val="-7"/>
          <w:sz w:val="20"/>
        </w:rPr>
        <w:t xml:space="preserve"> </w:t>
      </w:r>
      <w:r>
        <w:rPr>
          <w:sz w:val="20"/>
        </w:rPr>
        <w:t>ces</w:t>
      </w:r>
      <w:r>
        <w:rPr>
          <w:spacing w:val="-6"/>
          <w:sz w:val="20"/>
        </w:rPr>
        <w:t xml:space="preserve"> </w:t>
      </w:r>
      <w:r>
        <w:rPr>
          <w:sz w:val="20"/>
        </w:rPr>
        <w:t>cibles;</w:t>
      </w:r>
      <w:r>
        <w:rPr>
          <w:spacing w:val="-7"/>
          <w:sz w:val="20"/>
        </w:rPr>
        <w:t xml:space="preserve"> </w:t>
      </w:r>
      <w:r>
        <w:rPr>
          <w:spacing w:val="-5"/>
          <w:sz w:val="20"/>
        </w:rPr>
        <w:t>et</w:t>
      </w:r>
    </w:p>
    <w:p>
      <w:pPr>
        <w:pStyle w:val="Paragraphedeliste"/>
        <w:numPr>
          <w:ilvl w:val="1"/>
          <w:numId w:val="20"/>
        </w:numPr>
        <w:tabs>
          <w:tab w:val="left" w:pos="1273"/>
        </w:tabs>
        <w:spacing w:before="142"/>
        <w:rPr>
          <w:sz w:val="20"/>
        </w:rPr>
      </w:pPr>
      <w:proofErr w:type="gramStart"/>
      <w:r>
        <w:rPr>
          <w:sz w:val="20"/>
        </w:rPr>
        <w:t>recenser</w:t>
      </w:r>
      <w:proofErr w:type="gramEnd"/>
      <w:r>
        <w:rPr>
          <w:spacing w:val="74"/>
          <w:w w:val="150"/>
          <w:sz w:val="20"/>
        </w:rPr>
        <w:t xml:space="preserve"> </w:t>
      </w:r>
      <w:r>
        <w:rPr>
          <w:sz w:val="20"/>
        </w:rPr>
        <w:t>les</w:t>
      </w:r>
      <w:r>
        <w:rPr>
          <w:spacing w:val="75"/>
          <w:w w:val="150"/>
          <w:sz w:val="20"/>
        </w:rPr>
        <w:t xml:space="preserve"> </w:t>
      </w:r>
      <w:r>
        <w:rPr>
          <w:sz w:val="20"/>
        </w:rPr>
        <w:t>enseignements</w:t>
      </w:r>
      <w:r>
        <w:rPr>
          <w:spacing w:val="75"/>
          <w:w w:val="150"/>
          <w:sz w:val="20"/>
        </w:rPr>
        <w:t xml:space="preserve"> </w:t>
      </w:r>
      <w:r>
        <w:rPr>
          <w:sz w:val="20"/>
        </w:rPr>
        <w:t>ou</w:t>
      </w:r>
      <w:r>
        <w:rPr>
          <w:spacing w:val="74"/>
          <w:w w:val="150"/>
          <w:sz w:val="20"/>
        </w:rPr>
        <w:t xml:space="preserve"> </w:t>
      </w:r>
      <w:r>
        <w:rPr>
          <w:sz w:val="20"/>
        </w:rPr>
        <w:t>améliorations</w:t>
      </w:r>
      <w:r>
        <w:rPr>
          <w:spacing w:val="75"/>
          <w:w w:val="150"/>
          <w:sz w:val="20"/>
        </w:rPr>
        <w:t xml:space="preserve"> </w:t>
      </w:r>
      <w:r>
        <w:rPr>
          <w:sz w:val="20"/>
        </w:rPr>
        <w:t>résultant</w:t>
      </w:r>
      <w:r>
        <w:rPr>
          <w:spacing w:val="75"/>
          <w:w w:val="150"/>
          <w:sz w:val="20"/>
        </w:rPr>
        <w:t xml:space="preserve"> </w:t>
      </w:r>
      <w:r>
        <w:rPr>
          <w:sz w:val="20"/>
        </w:rPr>
        <w:t>des</w:t>
      </w:r>
      <w:r>
        <w:rPr>
          <w:spacing w:val="75"/>
          <w:w w:val="150"/>
          <w:sz w:val="20"/>
        </w:rPr>
        <w:t xml:space="preserve"> </w:t>
      </w:r>
      <w:r>
        <w:rPr>
          <w:sz w:val="20"/>
        </w:rPr>
        <w:t>performances</w:t>
      </w:r>
      <w:r>
        <w:rPr>
          <w:spacing w:val="75"/>
          <w:w w:val="150"/>
          <w:sz w:val="20"/>
        </w:rPr>
        <w:t xml:space="preserve"> </w:t>
      </w:r>
      <w:r>
        <w:rPr>
          <w:spacing w:val="-5"/>
          <w:sz w:val="20"/>
        </w:rPr>
        <w:t>de</w:t>
      </w:r>
    </w:p>
    <w:p>
      <w:pPr>
        <w:pStyle w:val="Corpsdetexte"/>
        <w:spacing w:before="1"/>
        <w:ind w:left="1273"/>
        <w:jc w:val="left"/>
      </w:pPr>
      <w:proofErr w:type="gramStart"/>
      <w:r>
        <w:rPr>
          <w:spacing w:val="-2"/>
        </w:rPr>
        <w:t>l’entreprise</w:t>
      </w:r>
      <w:proofErr w:type="gramEnd"/>
      <w:r>
        <w:rPr>
          <w:spacing w:val="-2"/>
        </w:rPr>
        <w:t>.</w:t>
      </w:r>
    </w:p>
    <w:p>
      <w:pPr>
        <w:sectPr>
          <w:pgSz w:w="11910" w:h="16840"/>
          <w:pgMar w:top="1340" w:right="1280" w:bottom="1200" w:left="1300" w:header="0" w:footer="1008" w:gutter="0"/>
          <w:cols w:space="720"/>
        </w:sectPr>
      </w:pPr>
    </w:p>
    <w:p>
      <w:pPr>
        <w:pStyle w:val="Titre2"/>
        <w:spacing w:before="79"/>
      </w:pPr>
      <w:r>
        <w:lastRenderedPageBreak/>
        <w:t>Exigence</w:t>
      </w:r>
      <w:r>
        <w:rPr>
          <w:spacing w:val="-8"/>
        </w:rPr>
        <w:t xml:space="preserve"> </w:t>
      </w:r>
      <w:r>
        <w:t>de</w:t>
      </w:r>
      <w:r>
        <w:rPr>
          <w:spacing w:val="-8"/>
        </w:rPr>
        <w:t xml:space="preserve"> </w:t>
      </w:r>
      <w:r>
        <w:t>publication</w:t>
      </w:r>
      <w:r>
        <w:rPr>
          <w:spacing w:val="-5"/>
        </w:rPr>
        <w:t xml:space="preserve"> </w:t>
      </w:r>
      <w:r>
        <w:t>S1-6</w:t>
      </w:r>
      <w:r>
        <w:rPr>
          <w:spacing w:val="-9"/>
        </w:rPr>
        <w:t xml:space="preserve"> </w:t>
      </w:r>
      <w:r>
        <w:t>—</w:t>
      </w:r>
      <w:r>
        <w:rPr>
          <w:spacing w:val="-3"/>
        </w:rPr>
        <w:t xml:space="preserve"> </w:t>
      </w:r>
      <w:r>
        <w:t>Caractéristiques</w:t>
      </w:r>
      <w:r>
        <w:rPr>
          <w:spacing w:val="-6"/>
        </w:rPr>
        <w:t xml:space="preserve"> </w:t>
      </w:r>
      <w:r>
        <w:t>des</w:t>
      </w:r>
      <w:r>
        <w:rPr>
          <w:spacing w:val="-5"/>
        </w:rPr>
        <w:t xml:space="preserve"> </w:t>
      </w:r>
      <w:r>
        <w:t>salariés</w:t>
      </w:r>
      <w:r>
        <w:rPr>
          <w:spacing w:val="-5"/>
        </w:rPr>
        <w:t xml:space="preserve"> </w:t>
      </w:r>
      <w:r>
        <w:t>de</w:t>
      </w:r>
      <w:r>
        <w:rPr>
          <w:spacing w:val="-8"/>
        </w:rPr>
        <w:t xml:space="preserve"> </w:t>
      </w:r>
      <w:r>
        <w:rPr>
          <w:spacing w:val="-2"/>
        </w:rPr>
        <w:t>l’entreprise</w:t>
      </w:r>
    </w:p>
    <w:p>
      <w:pPr>
        <w:pStyle w:val="Corpsdetexte"/>
        <w:spacing w:before="4"/>
        <w:jc w:val="left"/>
        <w:rPr>
          <w:rFonts w:ascii="Arial"/>
          <w:b/>
          <w:i/>
          <w:sz w:val="4"/>
        </w:rPr>
      </w:pPr>
      <w:r>
        <w:rPr>
          <w:noProof/>
        </w:rPr>
        <mc:AlternateContent>
          <mc:Choice Requires="wps">
            <w:drawing>
              <wp:anchor distT="0" distB="0" distL="0" distR="0" simplePos="0" relativeHeight="487592960" behindDoc="1" locked="0" layoutInCell="1" allowOverlap="1">
                <wp:simplePos x="0" y="0"/>
                <wp:positionH relativeFrom="page">
                  <wp:posOffset>914400</wp:posOffset>
                </wp:positionH>
                <wp:positionV relativeFrom="paragraph">
                  <wp:posOffset>47384</wp:posOffset>
                </wp:positionV>
                <wp:extent cx="5631815"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2" o:spid="_x0000_s1026" style="position:absolute;margin-left:1in;margin-top:3.75pt;width:443.45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" path="m,l5631815,e" filled="f" strokeweight=".5pt">
                <v:path arrowok="t"/>
                <w10:wrap type="topAndBottom" anchorx="page"/>
              </v:shape>
            </w:pict>
          </mc:Fallback>
        </mc:AlternateContent>
      </w:r>
    </w:p>
    <w:p>
      <w:pPr>
        <w:pStyle w:val="Paragraphedeliste"/>
        <w:numPr>
          <w:ilvl w:val="0"/>
          <w:numId w:val="20"/>
        </w:numPr>
        <w:tabs>
          <w:tab w:val="left" w:pos="706"/>
        </w:tabs>
        <w:spacing w:before="32"/>
        <w:ind w:right="382"/>
        <w:rPr>
          <w:rFonts w:ascii="Arial" w:hAnsi="Arial"/>
          <w:b/>
          <w:sz w:val="20"/>
        </w:rPr>
      </w:pPr>
      <w:bookmarkStart w:id="7" w:name="48._L’entreprise_décrit_les_principales_"/>
      <w:bookmarkEnd w:id="7"/>
      <w:r>
        <w:rPr>
          <w:rFonts w:ascii="Arial" w:hAnsi="Arial"/>
          <w:b/>
          <w:sz w:val="20"/>
        </w:rPr>
        <w:t>L’entreprise</w:t>
      </w:r>
      <w:r>
        <w:rPr>
          <w:rFonts w:ascii="Arial" w:hAnsi="Arial"/>
          <w:b/>
          <w:spacing w:val="80"/>
          <w:sz w:val="20"/>
        </w:rPr>
        <w:t xml:space="preserve"> </w:t>
      </w:r>
      <w:r>
        <w:rPr>
          <w:rFonts w:ascii="Arial" w:hAnsi="Arial"/>
          <w:b/>
          <w:sz w:val="20"/>
        </w:rPr>
        <w:t>décrit</w:t>
      </w:r>
      <w:r>
        <w:rPr>
          <w:rFonts w:ascii="Arial" w:hAnsi="Arial"/>
          <w:b/>
          <w:spacing w:val="80"/>
          <w:sz w:val="20"/>
        </w:rPr>
        <w:t xml:space="preserve"> </w:t>
      </w:r>
      <w:r>
        <w:rPr>
          <w:rFonts w:ascii="Arial" w:hAnsi="Arial"/>
          <w:b/>
          <w:sz w:val="20"/>
        </w:rPr>
        <w:t>les</w:t>
      </w:r>
      <w:r>
        <w:rPr>
          <w:rFonts w:ascii="Arial" w:hAnsi="Arial"/>
          <w:b/>
          <w:spacing w:val="80"/>
          <w:sz w:val="20"/>
        </w:rPr>
        <w:t xml:space="preserve"> </w:t>
      </w:r>
      <w:r>
        <w:rPr>
          <w:rFonts w:ascii="Arial" w:hAnsi="Arial"/>
          <w:b/>
          <w:sz w:val="20"/>
        </w:rPr>
        <w:t>principales</w:t>
      </w:r>
      <w:r>
        <w:rPr>
          <w:rFonts w:ascii="Arial" w:hAnsi="Arial"/>
          <w:b/>
          <w:spacing w:val="80"/>
          <w:sz w:val="20"/>
        </w:rPr>
        <w:t xml:space="preserve"> </w:t>
      </w:r>
      <w:r>
        <w:rPr>
          <w:rFonts w:ascii="Arial" w:hAnsi="Arial"/>
          <w:b/>
          <w:sz w:val="20"/>
        </w:rPr>
        <w:t>caractéristiques</w:t>
      </w:r>
      <w:r>
        <w:rPr>
          <w:rFonts w:ascii="Arial" w:hAnsi="Arial"/>
          <w:b/>
          <w:spacing w:val="80"/>
          <w:sz w:val="20"/>
        </w:rPr>
        <w:t xml:space="preserve"> </w:t>
      </w:r>
      <w:r>
        <w:rPr>
          <w:rFonts w:ascii="Arial" w:hAnsi="Arial"/>
          <w:b/>
          <w:sz w:val="20"/>
        </w:rPr>
        <w:t>des</w:t>
      </w:r>
      <w:r>
        <w:rPr>
          <w:rFonts w:ascii="Arial" w:hAnsi="Arial"/>
          <w:b/>
          <w:spacing w:val="80"/>
          <w:sz w:val="20"/>
        </w:rPr>
        <w:t xml:space="preserve"> </w:t>
      </w:r>
      <w:r>
        <w:rPr>
          <w:rFonts w:ascii="Arial" w:hAnsi="Arial"/>
          <w:b/>
          <w:sz w:val="20"/>
        </w:rPr>
        <w:t>salariés</w:t>
      </w:r>
      <w:r>
        <w:rPr>
          <w:rFonts w:ascii="Arial" w:hAnsi="Arial"/>
          <w:b/>
          <w:spacing w:val="80"/>
          <w:sz w:val="20"/>
        </w:rPr>
        <w:t xml:space="preserve"> </w:t>
      </w:r>
      <w:r>
        <w:rPr>
          <w:rFonts w:ascii="Arial" w:hAnsi="Arial"/>
          <w:b/>
          <w:sz w:val="20"/>
        </w:rPr>
        <w:t>de</w:t>
      </w:r>
      <w:r>
        <w:rPr>
          <w:rFonts w:ascii="Arial" w:hAnsi="Arial"/>
          <w:b/>
          <w:spacing w:val="80"/>
          <w:sz w:val="20"/>
        </w:rPr>
        <w:t xml:space="preserve"> </w:t>
      </w:r>
      <w:r>
        <w:rPr>
          <w:rFonts w:ascii="Arial" w:hAnsi="Arial"/>
          <w:b/>
          <w:sz w:val="20"/>
        </w:rPr>
        <w:t>son</w:t>
      </w:r>
      <w:r>
        <w:rPr>
          <w:rFonts w:ascii="Arial" w:hAnsi="Arial"/>
          <w:b/>
          <w:spacing w:val="80"/>
          <w:sz w:val="20"/>
        </w:rPr>
        <w:t xml:space="preserve"> </w:t>
      </w:r>
      <w:r>
        <w:rPr>
          <w:rFonts w:ascii="Arial" w:hAnsi="Arial"/>
          <w:b/>
          <w:sz w:val="20"/>
        </w:rPr>
        <w:t xml:space="preserve">propre </w:t>
      </w:r>
      <w:r>
        <w:rPr>
          <w:rFonts w:ascii="Arial" w:hAnsi="Arial"/>
          <w:b/>
          <w:spacing w:val="-2"/>
          <w:sz w:val="20"/>
        </w:rPr>
        <w:t>personnel.</w:t>
      </w:r>
    </w:p>
    <w:p>
      <w:pPr>
        <w:pStyle w:val="Paragraphedeliste"/>
        <w:numPr>
          <w:ilvl w:val="0"/>
          <w:numId w:val="20"/>
        </w:numPr>
        <w:tabs>
          <w:tab w:val="left" w:pos="704"/>
          <w:tab w:val="left" w:pos="706"/>
        </w:tabs>
        <w:spacing w:before="123"/>
        <w:ind w:right="377"/>
        <w:jc w:val="both"/>
        <w:rPr>
          <w:sz w:val="20"/>
        </w:rPr>
      </w:pPr>
      <w:r>
        <w:rPr>
          <w:sz w:val="20"/>
        </w:rPr>
        <w:t xml:space="preserve">Cette exigence de publication a pour objectif de donner un aperçu de l’approche de l’entreprise en matière d’emploi, y compris l’ampleur et la nature des </w:t>
      </w:r>
      <w:r>
        <w:rPr>
          <w:rFonts w:ascii="Arial" w:hAnsi="Arial"/>
          <w:b/>
          <w:i/>
          <w:sz w:val="20"/>
        </w:rPr>
        <w:t xml:space="preserve">incidences </w:t>
      </w:r>
      <w:r>
        <w:rPr>
          <w:sz w:val="20"/>
        </w:rPr>
        <w:t>découlant de ses pratiques en la matière, de fournir des informations contextuelles qui permettent de comprendre les informations communiquées dans le cadre d’autres obligations de</w:t>
      </w:r>
      <w:r>
        <w:rPr>
          <w:spacing w:val="40"/>
          <w:sz w:val="20"/>
        </w:rPr>
        <w:t xml:space="preserve"> </w:t>
      </w:r>
      <w:r>
        <w:rPr>
          <w:sz w:val="20"/>
        </w:rPr>
        <w:t xml:space="preserve">publication et de servir de base de calcul pour les </w:t>
      </w:r>
      <w:r>
        <w:rPr>
          <w:rFonts w:ascii="Arial" w:hAnsi="Arial"/>
          <w:b/>
          <w:i/>
          <w:sz w:val="20"/>
        </w:rPr>
        <w:t xml:space="preserve">métriques </w:t>
      </w:r>
      <w:r>
        <w:rPr>
          <w:sz w:val="20"/>
        </w:rPr>
        <w:t>quantitatives à publier en vertu d’autres exigences de publication de la présente norme.</w:t>
      </w:r>
    </w:p>
    <w:p>
      <w:pPr>
        <w:pStyle w:val="Paragraphedeliste"/>
        <w:numPr>
          <w:ilvl w:val="0"/>
          <w:numId w:val="20"/>
        </w:numPr>
        <w:tabs>
          <w:tab w:val="left" w:pos="704"/>
          <w:tab w:val="left" w:pos="706"/>
        </w:tabs>
        <w:spacing w:before="118"/>
        <w:ind w:right="376"/>
        <w:jc w:val="both"/>
        <w:rPr>
          <w:sz w:val="20"/>
        </w:rPr>
      </w:pPr>
      <w:r>
        <w:rPr>
          <w:sz w:val="20"/>
        </w:rPr>
        <w:t xml:space="preserve">Outre les informations requises au paragraphe 40, point a) iii), de l’ESRS 2 </w:t>
      </w:r>
      <w:r>
        <w:rPr>
          <w:rFonts w:ascii="Arial" w:hAnsi="Arial"/>
          <w:i/>
          <w:sz w:val="20"/>
        </w:rPr>
        <w:t>Informations générales</w:t>
      </w:r>
      <w:r>
        <w:rPr>
          <w:sz w:val="20"/>
        </w:rPr>
        <w:t xml:space="preserve">, l’entreprise doit </w:t>
      </w:r>
      <w:proofErr w:type="gramStart"/>
      <w:r>
        <w:rPr>
          <w:sz w:val="20"/>
        </w:rPr>
        <w:t>publier:</w:t>
      </w:r>
      <w:proofErr w:type="gramEnd"/>
    </w:p>
    <w:p>
      <w:pPr>
        <w:pStyle w:val="Paragraphedeliste"/>
        <w:numPr>
          <w:ilvl w:val="1"/>
          <w:numId w:val="20"/>
        </w:numPr>
        <w:tabs>
          <w:tab w:val="left" w:pos="1270"/>
          <w:tab w:val="left" w:pos="1273"/>
        </w:tabs>
        <w:spacing w:before="147"/>
        <w:ind w:right="378"/>
        <w:jc w:val="both"/>
        <w:rPr>
          <w:sz w:val="20"/>
        </w:rPr>
      </w:pPr>
      <w:proofErr w:type="gramStart"/>
      <w:r>
        <w:rPr>
          <w:sz w:val="20"/>
        </w:rPr>
        <w:t>le</w:t>
      </w:r>
      <w:proofErr w:type="gramEnd"/>
      <w:r>
        <w:rPr>
          <w:spacing w:val="-2"/>
          <w:sz w:val="20"/>
        </w:rPr>
        <w:t xml:space="preserve"> </w:t>
      </w:r>
      <w:r>
        <w:rPr>
          <w:sz w:val="20"/>
        </w:rPr>
        <w:t>nombre</w:t>
      </w:r>
      <w:r>
        <w:rPr>
          <w:spacing w:val="-2"/>
          <w:sz w:val="20"/>
        </w:rPr>
        <w:t xml:space="preserve"> </w:t>
      </w:r>
      <w:r>
        <w:rPr>
          <w:sz w:val="20"/>
        </w:rPr>
        <w:t>total</w:t>
      </w:r>
      <w:r>
        <w:rPr>
          <w:spacing w:val="-1"/>
          <w:sz w:val="20"/>
        </w:rPr>
        <w:t xml:space="preserve"> </w:t>
      </w:r>
      <w:r>
        <w:rPr>
          <w:sz w:val="20"/>
        </w:rPr>
        <w:t xml:space="preserve">de </w:t>
      </w:r>
      <w:r>
        <w:rPr>
          <w:rFonts w:ascii="Arial" w:hAnsi="Arial"/>
          <w:b/>
          <w:i/>
          <w:sz w:val="20"/>
        </w:rPr>
        <w:t xml:space="preserve">salariés </w:t>
      </w:r>
      <w:r>
        <w:rPr>
          <w:sz w:val="20"/>
        </w:rPr>
        <w:t>en</w:t>
      </w:r>
      <w:r>
        <w:rPr>
          <w:spacing w:val="-3"/>
          <w:sz w:val="20"/>
        </w:rPr>
        <w:t xml:space="preserve"> </w:t>
      </w:r>
      <w:r>
        <w:rPr>
          <w:sz w:val="20"/>
        </w:rPr>
        <w:t>effectifs,</w:t>
      </w:r>
      <w:r>
        <w:rPr>
          <w:spacing w:val="-2"/>
          <w:sz w:val="20"/>
        </w:rPr>
        <w:t xml:space="preserve"> </w:t>
      </w:r>
      <w:r>
        <w:rPr>
          <w:sz w:val="20"/>
        </w:rPr>
        <w:t>ainsi que des ventilations</w:t>
      </w:r>
      <w:r>
        <w:rPr>
          <w:spacing w:val="-1"/>
          <w:sz w:val="20"/>
        </w:rPr>
        <w:t xml:space="preserve"> </w:t>
      </w:r>
      <w:r>
        <w:rPr>
          <w:sz w:val="20"/>
        </w:rPr>
        <w:t>par</w:t>
      </w:r>
      <w:r>
        <w:rPr>
          <w:spacing w:val="-1"/>
          <w:sz w:val="20"/>
        </w:rPr>
        <w:t xml:space="preserve"> </w:t>
      </w:r>
      <w:r>
        <w:rPr>
          <w:sz w:val="20"/>
        </w:rPr>
        <w:t>sexe</w:t>
      </w:r>
      <w:r>
        <w:rPr>
          <w:spacing w:val="-2"/>
          <w:sz w:val="20"/>
        </w:rPr>
        <w:t xml:space="preserve"> </w:t>
      </w:r>
      <w:r>
        <w:rPr>
          <w:sz w:val="20"/>
        </w:rPr>
        <w:t>et par pays pour les pays dans lesquels l’entreprise compte 50 salariés ou plus représentant au moins 10 % du nombre total de ses salariés.</w:t>
      </w:r>
    </w:p>
    <w:p>
      <w:pPr>
        <w:pStyle w:val="Paragraphedeliste"/>
        <w:numPr>
          <w:ilvl w:val="1"/>
          <w:numId w:val="20"/>
        </w:numPr>
        <w:tabs>
          <w:tab w:val="left" w:pos="1328"/>
        </w:tabs>
        <w:spacing w:before="141"/>
        <w:ind w:left="1328" w:hanging="622"/>
        <w:rPr>
          <w:sz w:val="20"/>
        </w:rPr>
      </w:pPr>
      <w:proofErr w:type="gramStart"/>
      <w:r>
        <w:rPr>
          <w:sz w:val="20"/>
        </w:rPr>
        <w:t>le</w:t>
      </w:r>
      <w:proofErr w:type="gramEnd"/>
      <w:r>
        <w:rPr>
          <w:spacing w:val="-5"/>
          <w:sz w:val="20"/>
        </w:rPr>
        <w:t xml:space="preserve"> </w:t>
      </w:r>
      <w:r>
        <w:rPr>
          <w:sz w:val="20"/>
        </w:rPr>
        <w:t>nombre</w:t>
      </w:r>
      <w:r>
        <w:rPr>
          <w:spacing w:val="-7"/>
          <w:sz w:val="20"/>
        </w:rPr>
        <w:t xml:space="preserve"> </w:t>
      </w:r>
      <w:r>
        <w:rPr>
          <w:sz w:val="20"/>
        </w:rPr>
        <w:t>total</w:t>
      </w:r>
      <w:r>
        <w:rPr>
          <w:spacing w:val="-6"/>
          <w:sz w:val="20"/>
        </w:rPr>
        <w:t xml:space="preserve"> </w:t>
      </w:r>
      <w:r>
        <w:rPr>
          <w:sz w:val="20"/>
        </w:rPr>
        <w:t>en</w:t>
      </w:r>
      <w:r>
        <w:rPr>
          <w:spacing w:val="-5"/>
          <w:sz w:val="20"/>
        </w:rPr>
        <w:t xml:space="preserve"> </w:t>
      </w:r>
      <w:r>
        <w:rPr>
          <w:sz w:val="20"/>
        </w:rPr>
        <w:t>effectifs</w:t>
      </w:r>
      <w:r>
        <w:rPr>
          <w:spacing w:val="-8"/>
          <w:sz w:val="20"/>
        </w:rPr>
        <w:t xml:space="preserve"> </w:t>
      </w:r>
      <w:r>
        <w:rPr>
          <w:sz w:val="20"/>
        </w:rPr>
        <w:t>ou</w:t>
      </w:r>
      <w:r>
        <w:rPr>
          <w:spacing w:val="-7"/>
          <w:sz w:val="20"/>
        </w:rPr>
        <w:t xml:space="preserve"> </w:t>
      </w:r>
      <w:r>
        <w:rPr>
          <w:sz w:val="20"/>
        </w:rPr>
        <w:t>équivalents</w:t>
      </w:r>
      <w:r>
        <w:rPr>
          <w:spacing w:val="-6"/>
          <w:sz w:val="20"/>
        </w:rPr>
        <w:t xml:space="preserve"> </w:t>
      </w:r>
      <w:r>
        <w:rPr>
          <w:sz w:val="20"/>
        </w:rPr>
        <w:t>temps</w:t>
      </w:r>
      <w:r>
        <w:rPr>
          <w:spacing w:val="-6"/>
          <w:sz w:val="20"/>
        </w:rPr>
        <w:t xml:space="preserve"> </w:t>
      </w:r>
      <w:r>
        <w:rPr>
          <w:sz w:val="20"/>
        </w:rPr>
        <w:t>plein</w:t>
      </w:r>
      <w:r>
        <w:rPr>
          <w:spacing w:val="-5"/>
          <w:sz w:val="20"/>
        </w:rPr>
        <w:t xml:space="preserve"> </w:t>
      </w:r>
      <w:r>
        <w:rPr>
          <w:spacing w:val="-2"/>
          <w:sz w:val="20"/>
        </w:rPr>
        <w:t>(ETP):</w:t>
      </w:r>
    </w:p>
    <w:p>
      <w:pPr>
        <w:pStyle w:val="Paragraphedeliste"/>
        <w:numPr>
          <w:ilvl w:val="2"/>
          <w:numId w:val="20"/>
        </w:numPr>
        <w:tabs>
          <w:tab w:val="left" w:pos="1841"/>
        </w:tabs>
        <w:spacing w:before="145"/>
        <w:ind w:left="1841" w:hanging="384"/>
        <w:rPr>
          <w:sz w:val="20"/>
        </w:rPr>
      </w:pPr>
      <w:proofErr w:type="gramStart"/>
      <w:r>
        <w:rPr>
          <w:sz w:val="20"/>
        </w:rPr>
        <w:t>des</w:t>
      </w:r>
      <w:proofErr w:type="gramEnd"/>
      <w:r>
        <w:rPr>
          <w:spacing w:val="-7"/>
          <w:sz w:val="20"/>
        </w:rPr>
        <w:t xml:space="preserve"> </w:t>
      </w:r>
      <w:r>
        <w:rPr>
          <w:sz w:val="20"/>
        </w:rPr>
        <w:t>salariés</w:t>
      </w:r>
      <w:r>
        <w:rPr>
          <w:spacing w:val="-7"/>
          <w:sz w:val="20"/>
        </w:rPr>
        <w:t xml:space="preserve"> </w:t>
      </w:r>
      <w:r>
        <w:rPr>
          <w:sz w:val="20"/>
        </w:rPr>
        <w:t>permanents,</w:t>
      </w:r>
      <w:r>
        <w:rPr>
          <w:spacing w:val="-8"/>
          <w:sz w:val="20"/>
        </w:rPr>
        <w:t xml:space="preserve"> </w:t>
      </w:r>
      <w:r>
        <w:rPr>
          <w:sz w:val="20"/>
        </w:rPr>
        <w:t>ainsi</w:t>
      </w:r>
      <w:r>
        <w:rPr>
          <w:spacing w:val="-9"/>
          <w:sz w:val="20"/>
        </w:rPr>
        <w:t xml:space="preserve"> </w:t>
      </w:r>
      <w:r>
        <w:rPr>
          <w:sz w:val="20"/>
        </w:rPr>
        <w:t>que</w:t>
      </w:r>
      <w:r>
        <w:rPr>
          <w:spacing w:val="-7"/>
          <w:sz w:val="20"/>
        </w:rPr>
        <w:t xml:space="preserve"> </w:t>
      </w:r>
      <w:r>
        <w:rPr>
          <w:sz w:val="20"/>
        </w:rPr>
        <w:t>des</w:t>
      </w:r>
      <w:r>
        <w:rPr>
          <w:spacing w:val="-7"/>
          <w:sz w:val="20"/>
        </w:rPr>
        <w:t xml:space="preserve"> </w:t>
      </w:r>
      <w:r>
        <w:rPr>
          <w:sz w:val="20"/>
        </w:rPr>
        <w:t>ventilations</w:t>
      </w:r>
      <w:r>
        <w:rPr>
          <w:spacing w:val="-7"/>
          <w:sz w:val="20"/>
        </w:rPr>
        <w:t xml:space="preserve"> </w:t>
      </w:r>
      <w:r>
        <w:rPr>
          <w:sz w:val="20"/>
        </w:rPr>
        <w:t>par</w:t>
      </w:r>
      <w:r>
        <w:rPr>
          <w:spacing w:val="-5"/>
          <w:sz w:val="20"/>
        </w:rPr>
        <w:t xml:space="preserve"> </w:t>
      </w:r>
      <w:r>
        <w:rPr>
          <w:spacing w:val="-2"/>
          <w:sz w:val="20"/>
        </w:rPr>
        <w:t>sexe;</w:t>
      </w:r>
    </w:p>
    <w:p>
      <w:pPr>
        <w:pStyle w:val="Paragraphedeliste"/>
        <w:numPr>
          <w:ilvl w:val="2"/>
          <w:numId w:val="20"/>
        </w:numPr>
        <w:tabs>
          <w:tab w:val="left" w:pos="1841"/>
        </w:tabs>
        <w:ind w:left="1841" w:hanging="427"/>
        <w:rPr>
          <w:sz w:val="20"/>
        </w:rPr>
      </w:pPr>
      <w:proofErr w:type="gramStart"/>
      <w:r>
        <w:rPr>
          <w:sz w:val="20"/>
        </w:rPr>
        <w:t>des</w:t>
      </w:r>
      <w:proofErr w:type="gramEnd"/>
      <w:r>
        <w:rPr>
          <w:spacing w:val="-8"/>
          <w:sz w:val="20"/>
        </w:rPr>
        <w:t xml:space="preserve"> </w:t>
      </w:r>
      <w:r>
        <w:rPr>
          <w:sz w:val="20"/>
        </w:rPr>
        <w:t>salariés</w:t>
      </w:r>
      <w:r>
        <w:rPr>
          <w:spacing w:val="-7"/>
          <w:sz w:val="20"/>
        </w:rPr>
        <w:t xml:space="preserve"> </w:t>
      </w:r>
      <w:r>
        <w:rPr>
          <w:sz w:val="20"/>
        </w:rPr>
        <w:t>temporaires,</w:t>
      </w:r>
      <w:r>
        <w:rPr>
          <w:spacing w:val="-6"/>
          <w:sz w:val="20"/>
        </w:rPr>
        <w:t xml:space="preserve"> </w:t>
      </w:r>
      <w:r>
        <w:rPr>
          <w:sz w:val="20"/>
        </w:rPr>
        <w:t>ainsi</w:t>
      </w:r>
      <w:r>
        <w:rPr>
          <w:spacing w:val="-9"/>
          <w:sz w:val="20"/>
        </w:rPr>
        <w:t xml:space="preserve"> </w:t>
      </w:r>
      <w:r>
        <w:rPr>
          <w:sz w:val="20"/>
        </w:rPr>
        <w:t>que</w:t>
      </w:r>
      <w:r>
        <w:rPr>
          <w:spacing w:val="-8"/>
          <w:sz w:val="20"/>
        </w:rPr>
        <w:t xml:space="preserve"> </w:t>
      </w:r>
      <w:r>
        <w:rPr>
          <w:sz w:val="20"/>
        </w:rPr>
        <w:t>des</w:t>
      </w:r>
      <w:r>
        <w:rPr>
          <w:spacing w:val="-7"/>
          <w:sz w:val="20"/>
        </w:rPr>
        <w:t xml:space="preserve"> </w:t>
      </w:r>
      <w:r>
        <w:rPr>
          <w:sz w:val="20"/>
        </w:rPr>
        <w:t>ventilations</w:t>
      </w:r>
      <w:r>
        <w:rPr>
          <w:spacing w:val="-8"/>
          <w:sz w:val="20"/>
        </w:rPr>
        <w:t xml:space="preserve"> </w:t>
      </w:r>
      <w:r>
        <w:rPr>
          <w:sz w:val="20"/>
        </w:rPr>
        <w:t>par</w:t>
      </w:r>
      <w:r>
        <w:rPr>
          <w:spacing w:val="-5"/>
          <w:sz w:val="20"/>
        </w:rPr>
        <w:t xml:space="preserve"> </w:t>
      </w:r>
      <w:r>
        <w:rPr>
          <w:sz w:val="20"/>
        </w:rPr>
        <w:t>sexe;</w:t>
      </w:r>
      <w:r>
        <w:rPr>
          <w:spacing w:val="-8"/>
          <w:sz w:val="20"/>
        </w:rPr>
        <w:t xml:space="preserve"> </w:t>
      </w:r>
      <w:r>
        <w:rPr>
          <w:spacing w:val="-5"/>
          <w:sz w:val="20"/>
        </w:rPr>
        <w:t>et</w:t>
      </w:r>
    </w:p>
    <w:p>
      <w:pPr>
        <w:pStyle w:val="Paragraphedeliste"/>
        <w:numPr>
          <w:ilvl w:val="2"/>
          <w:numId w:val="20"/>
        </w:numPr>
        <w:tabs>
          <w:tab w:val="left" w:pos="1841"/>
        </w:tabs>
        <w:spacing w:before="123"/>
        <w:ind w:left="1841" w:hanging="472"/>
        <w:rPr>
          <w:sz w:val="20"/>
        </w:rPr>
      </w:pPr>
      <w:proofErr w:type="gramStart"/>
      <w:r>
        <w:rPr>
          <w:sz w:val="20"/>
        </w:rPr>
        <w:t>des</w:t>
      </w:r>
      <w:proofErr w:type="gramEnd"/>
      <w:r>
        <w:rPr>
          <w:spacing w:val="32"/>
          <w:sz w:val="20"/>
        </w:rPr>
        <w:t xml:space="preserve"> </w:t>
      </w:r>
      <w:r>
        <w:rPr>
          <w:sz w:val="20"/>
        </w:rPr>
        <w:t>salariés</w:t>
      </w:r>
      <w:r>
        <w:rPr>
          <w:spacing w:val="36"/>
          <w:sz w:val="20"/>
        </w:rPr>
        <w:t xml:space="preserve"> </w:t>
      </w:r>
      <w:r>
        <w:rPr>
          <w:sz w:val="20"/>
        </w:rPr>
        <w:t>au</w:t>
      </w:r>
      <w:r>
        <w:rPr>
          <w:spacing w:val="33"/>
          <w:sz w:val="20"/>
        </w:rPr>
        <w:t xml:space="preserve"> </w:t>
      </w:r>
      <w:r>
        <w:rPr>
          <w:sz w:val="20"/>
        </w:rPr>
        <w:t>nombre</w:t>
      </w:r>
      <w:r>
        <w:rPr>
          <w:spacing w:val="32"/>
          <w:sz w:val="20"/>
        </w:rPr>
        <w:t xml:space="preserve"> </w:t>
      </w:r>
      <w:r>
        <w:rPr>
          <w:sz w:val="20"/>
        </w:rPr>
        <w:t>d’heures</w:t>
      </w:r>
      <w:r>
        <w:rPr>
          <w:spacing w:val="33"/>
          <w:sz w:val="20"/>
        </w:rPr>
        <w:t xml:space="preserve"> </w:t>
      </w:r>
      <w:r>
        <w:rPr>
          <w:sz w:val="20"/>
        </w:rPr>
        <w:t>non</w:t>
      </w:r>
      <w:r>
        <w:rPr>
          <w:spacing w:val="33"/>
          <w:sz w:val="20"/>
        </w:rPr>
        <w:t xml:space="preserve"> </w:t>
      </w:r>
      <w:r>
        <w:rPr>
          <w:sz w:val="20"/>
        </w:rPr>
        <w:t>garanti,</w:t>
      </w:r>
      <w:r>
        <w:rPr>
          <w:spacing w:val="34"/>
          <w:sz w:val="20"/>
        </w:rPr>
        <w:t xml:space="preserve"> </w:t>
      </w:r>
      <w:r>
        <w:rPr>
          <w:sz w:val="20"/>
        </w:rPr>
        <w:t>ainsi</w:t>
      </w:r>
      <w:r>
        <w:rPr>
          <w:spacing w:val="33"/>
          <w:sz w:val="20"/>
        </w:rPr>
        <w:t xml:space="preserve"> </w:t>
      </w:r>
      <w:r>
        <w:rPr>
          <w:sz w:val="20"/>
        </w:rPr>
        <w:t>que</w:t>
      </w:r>
      <w:r>
        <w:rPr>
          <w:spacing w:val="33"/>
          <w:sz w:val="20"/>
        </w:rPr>
        <w:t xml:space="preserve"> </w:t>
      </w:r>
      <w:r>
        <w:rPr>
          <w:sz w:val="20"/>
        </w:rPr>
        <w:t>des</w:t>
      </w:r>
      <w:r>
        <w:rPr>
          <w:spacing w:val="36"/>
          <w:sz w:val="20"/>
        </w:rPr>
        <w:t xml:space="preserve"> </w:t>
      </w:r>
      <w:r>
        <w:rPr>
          <w:sz w:val="20"/>
        </w:rPr>
        <w:t>ventilations</w:t>
      </w:r>
      <w:r>
        <w:rPr>
          <w:spacing w:val="35"/>
          <w:sz w:val="20"/>
        </w:rPr>
        <w:t xml:space="preserve"> </w:t>
      </w:r>
      <w:r>
        <w:rPr>
          <w:spacing w:val="-5"/>
          <w:sz w:val="20"/>
        </w:rPr>
        <w:t>par</w:t>
      </w:r>
    </w:p>
    <w:p>
      <w:pPr>
        <w:pStyle w:val="Corpsdetexte"/>
        <w:ind w:left="1842"/>
        <w:jc w:val="left"/>
      </w:pPr>
      <w:proofErr w:type="gramStart"/>
      <w:r>
        <w:rPr>
          <w:spacing w:val="-2"/>
        </w:rPr>
        <w:t>sexe;</w:t>
      </w:r>
      <w:proofErr w:type="gramEnd"/>
    </w:p>
    <w:p>
      <w:pPr>
        <w:pStyle w:val="Paragraphedeliste"/>
        <w:numPr>
          <w:ilvl w:val="1"/>
          <w:numId w:val="20"/>
        </w:numPr>
        <w:tabs>
          <w:tab w:val="left" w:pos="885"/>
        </w:tabs>
        <w:spacing w:before="145" w:line="229" w:lineRule="exact"/>
        <w:ind w:left="885" w:hanging="566"/>
        <w:jc w:val="center"/>
        <w:rPr>
          <w:sz w:val="20"/>
        </w:rPr>
      </w:pPr>
      <w:proofErr w:type="gramStart"/>
      <w:r>
        <w:rPr>
          <w:sz w:val="20"/>
        </w:rPr>
        <w:t>le</w:t>
      </w:r>
      <w:proofErr w:type="gramEnd"/>
      <w:r>
        <w:rPr>
          <w:spacing w:val="50"/>
          <w:sz w:val="20"/>
        </w:rPr>
        <w:t xml:space="preserve"> </w:t>
      </w:r>
      <w:r>
        <w:rPr>
          <w:sz w:val="20"/>
        </w:rPr>
        <w:t>nombre</w:t>
      </w:r>
      <w:r>
        <w:rPr>
          <w:spacing w:val="49"/>
          <w:sz w:val="20"/>
        </w:rPr>
        <w:t xml:space="preserve"> </w:t>
      </w:r>
      <w:r>
        <w:rPr>
          <w:sz w:val="20"/>
        </w:rPr>
        <w:t>total</w:t>
      </w:r>
      <w:r>
        <w:rPr>
          <w:spacing w:val="51"/>
          <w:sz w:val="20"/>
        </w:rPr>
        <w:t xml:space="preserve"> </w:t>
      </w:r>
      <w:r>
        <w:rPr>
          <w:sz w:val="20"/>
        </w:rPr>
        <w:t>de</w:t>
      </w:r>
      <w:r>
        <w:rPr>
          <w:spacing w:val="48"/>
          <w:sz w:val="20"/>
        </w:rPr>
        <w:t xml:space="preserve"> </w:t>
      </w:r>
      <w:r>
        <w:rPr>
          <w:sz w:val="20"/>
        </w:rPr>
        <w:t>salariés</w:t>
      </w:r>
      <w:r>
        <w:rPr>
          <w:spacing w:val="49"/>
          <w:sz w:val="20"/>
        </w:rPr>
        <w:t xml:space="preserve"> </w:t>
      </w:r>
      <w:r>
        <w:rPr>
          <w:sz w:val="20"/>
        </w:rPr>
        <w:t>qui</w:t>
      </w:r>
      <w:r>
        <w:rPr>
          <w:spacing w:val="48"/>
          <w:sz w:val="20"/>
        </w:rPr>
        <w:t xml:space="preserve"> </w:t>
      </w:r>
      <w:r>
        <w:rPr>
          <w:sz w:val="20"/>
        </w:rPr>
        <w:t>ont</w:t>
      </w:r>
      <w:r>
        <w:rPr>
          <w:spacing w:val="51"/>
          <w:sz w:val="20"/>
        </w:rPr>
        <w:t xml:space="preserve"> </w:t>
      </w:r>
      <w:r>
        <w:rPr>
          <w:sz w:val="20"/>
        </w:rPr>
        <w:t>quitté</w:t>
      </w:r>
      <w:r>
        <w:rPr>
          <w:spacing w:val="51"/>
          <w:sz w:val="20"/>
        </w:rPr>
        <w:t xml:space="preserve"> </w:t>
      </w:r>
      <w:r>
        <w:rPr>
          <w:sz w:val="20"/>
        </w:rPr>
        <w:t>l’entreprise</w:t>
      </w:r>
      <w:r>
        <w:rPr>
          <w:spacing w:val="48"/>
          <w:sz w:val="20"/>
        </w:rPr>
        <w:t xml:space="preserve"> </w:t>
      </w:r>
      <w:r>
        <w:rPr>
          <w:sz w:val="20"/>
        </w:rPr>
        <w:t>au</w:t>
      </w:r>
      <w:r>
        <w:rPr>
          <w:spacing w:val="48"/>
          <w:sz w:val="20"/>
        </w:rPr>
        <w:t xml:space="preserve"> </w:t>
      </w:r>
      <w:r>
        <w:rPr>
          <w:sz w:val="20"/>
        </w:rPr>
        <w:t>cours</w:t>
      </w:r>
      <w:r>
        <w:rPr>
          <w:spacing w:val="52"/>
          <w:sz w:val="20"/>
        </w:rPr>
        <w:t xml:space="preserve"> </w:t>
      </w:r>
      <w:r>
        <w:rPr>
          <w:sz w:val="20"/>
        </w:rPr>
        <w:t>de</w:t>
      </w:r>
      <w:r>
        <w:rPr>
          <w:spacing w:val="51"/>
          <w:sz w:val="20"/>
        </w:rPr>
        <w:t xml:space="preserve"> </w:t>
      </w:r>
      <w:r>
        <w:rPr>
          <w:sz w:val="20"/>
        </w:rPr>
        <w:t>la</w:t>
      </w:r>
      <w:r>
        <w:rPr>
          <w:spacing w:val="50"/>
          <w:sz w:val="20"/>
        </w:rPr>
        <w:t xml:space="preserve"> </w:t>
      </w:r>
      <w:r>
        <w:rPr>
          <w:sz w:val="20"/>
        </w:rPr>
        <w:t>période</w:t>
      </w:r>
      <w:r>
        <w:rPr>
          <w:spacing w:val="48"/>
          <w:sz w:val="20"/>
        </w:rPr>
        <w:t xml:space="preserve"> </w:t>
      </w:r>
      <w:r>
        <w:rPr>
          <w:spacing w:val="-5"/>
          <w:sz w:val="20"/>
        </w:rPr>
        <w:t>de</w:t>
      </w:r>
    </w:p>
    <w:p>
      <w:pPr>
        <w:pStyle w:val="Corpsdetexte"/>
        <w:spacing w:line="229" w:lineRule="exact"/>
        <w:ind w:left="641" w:right="323"/>
        <w:jc w:val="center"/>
      </w:pPr>
      <w:proofErr w:type="gramStart"/>
      <w:r>
        <w:t>référence</w:t>
      </w:r>
      <w:proofErr w:type="gramEnd"/>
      <w:r>
        <w:rPr>
          <w:spacing w:val="-6"/>
        </w:rPr>
        <w:t xml:space="preserve"> </w:t>
      </w:r>
      <w:r>
        <w:t>et</w:t>
      </w:r>
      <w:r>
        <w:rPr>
          <w:spacing w:val="-6"/>
        </w:rPr>
        <w:t xml:space="preserve"> </w:t>
      </w:r>
      <w:r>
        <w:t>le</w:t>
      </w:r>
      <w:r>
        <w:rPr>
          <w:spacing w:val="-6"/>
        </w:rPr>
        <w:t xml:space="preserve"> </w:t>
      </w:r>
      <w:r>
        <w:t>taux</w:t>
      </w:r>
      <w:r>
        <w:rPr>
          <w:spacing w:val="-5"/>
        </w:rPr>
        <w:t xml:space="preserve"> </w:t>
      </w:r>
      <w:r>
        <w:t>de</w:t>
      </w:r>
      <w:r>
        <w:rPr>
          <w:spacing w:val="-5"/>
        </w:rPr>
        <w:t xml:space="preserve"> </w:t>
      </w:r>
      <w:r>
        <w:t>rotation</w:t>
      </w:r>
      <w:r>
        <w:rPr>
          <w:spacing w:val="-5"/>
        </w:rPr>
        <w:t xml:space="preserve"> </w:t>
      </w:r>
      <w:r>
        <w:t>des</w:t>
      </w:r>
      <w:r>
        <w:rPr>
          <w:spacing w:val="-5"/>
        </w:rPr>
        <w:t xml:space="preserve"> </w:t>
      </w:r>
      <w:r>
        <w:t>salariés</w:t>
      </w:r>
      <w:r>
        <w:rPr>
          <w:spacing w:val="-4"/>
        </w:rPr>
        <w:t xml:space="preserve"> </w:t>
      </w:r>
      <w:r>
        <w:t>au</w:t>
      </w:r>
      <w:r>
        <w:rPr>
          <w:spacing w:val="-7"/>
        </w:rPr>
        <w:t xml:space="preserve"> </w:t>
      </w:r>
      <w:r>
        <w:t>cours</w:t>
      </w:r>
      <w:r>
        <w:rPr>
          <w:spacing w:val="-5"/>
        </w:rPr>
        <w:t xml:space="preserve"> </w:t>
      </w:r>
      <w:r>
        <w:t>de</w:t>
      </w:r>
      <w:r>
        <w:rPr>
          <w:spacing w:val="-6"/>
        </w:rPr>
        <w:t xml:space="preserve"> </w:t>
      </w:r>
      <w:r>
        <w:t>la</w:t>
      </w:r>
      <w:r>
        <w:rPr>
          <w:spacing w:val="-4"/>
        </w:rPr>
        <w:t xml:space="preserve"> </w:t>
      </w:r>
      <w:r>
        <w:t>période</w:t>
      </w:r>
      <w:r>
        <w:rPr>
          <w:spacing w:val="-6"/>
        </w:rPr>
        <w:t xml:space="preserve"> </w:t>
      </w:r>
      <w:r>
        <w:t>de</w:t>
      </w:r>
      <w:r>
        <w:rPr>
          <w:spacing w:val="-4"/>
        </w:rPr>
        <w:t xml:space="preserve"> </w:t>
      </w:r>
      <w:r>
        <w:rPr>
          <w:spacing w:val="-2"/>
        </w:rPr>
        <w:t>référence.</w:t>
      </w:r>
    </w:p>
    <w:p>
      <w:pPr>
        <w:pStyle w:val="Paragraphedeliste"/>
        <w:numPr>
          <w:ilvl w:val="1"/>
          <w:numId w:val="20"/>
        </w:numPr>
        <w:tabs>
          <w:tab w:val="left" w:pos="1273"/>
        </w:tabs>
        <w:spacing w:before="142"/>
        <w:rPr>
          <w:sz w:val="20"/>
        </w:rPr>
      </w:pPr>
      <w:proofErr w:type="gramStart"/>
      <w:r>
        <w:rPr>
          <w:sz w:val="20"/>
        </w:rPr>
        <w:t>une</w:t>
      </w:r>
      <w:proofErr w:type="gramEnd"/>
      <w:r>
        <w:rPr>
          <w:spacing w:val="38"/>
          <w:sz w:val="20"/>
        </w:rPr>
        <w:t xml:space="preserve"> </w:t>
      </w:r>
      <w:r>
        <w:rPr>
          <w:sz w:val="20"/>
        </w:rPr>
        <w:t>description</w:t>
      </w:r>
      <w:r>
        <w:rPr>
          <w:spacing w:val="39"/>
          <w:sz w:val="20"/>
        </w:rPr>
        <w:t xml:space="preserve"> </w:t>
      </w:r>
      <w:r>
        <w:rPr>
          <w:sz w:val="20"/>
        </w:rPr>
        <w:t>des</w:t>
      </w:r>
      <w:r>
        <w:rPr>
          <w:spacing w:val="40"/>
          <w:sz w:val="20"/>
        </w:rPr>
        <w:t xml:space="preserve"> </w:t>
      </w:r>
      <w:r>
        <w:rPr>
          <w:sz w:val="20"/>
        </w:rPr>
        <w:t>méthodes</w:t>
      </w:r>
      <w:r>
        <w:rPr>
          <w:spacing w:val="39"/>
          <w:sz w:val="20"/>
        </w:rPr>
        <w:t xml:space="preserve"> </w:t>
      </w:r>
      <w:r>
        <w:rPr>
          <w:sz w:val="20"/>
        </w:rPr>
        <w:t>et</w:t>
      </w:r>
      <w:r>
        <w:rPr>
          <w:spacing w:val="39"/>
          <w:sz w:val="20"/>
        </w:rPr>
        <w:t xml:space="preserve"> </w:t>
      </w:r>
      <w:r>
        <w:rPr>
          <w:sz w:val="20"/>
        </w:rPr>
        <w:t>hypothèses</w:t>
      </w:r>
      <w:r>
        <w:rPr>
          <w:spacing w:val="40"/>
          <w:sz w:val="20"/>
        </w:rPr>
        <w:t xml:space="preserve"> </w:t>
      </w:r>
      <w:r>
        <w:rPr>
          <w:sz w:val="20"/>
        </w:rPr>
        <w:t>utilisées</w:t>
      </w:r>
      <w:r>
        <w:rPr>
          <w:spacing w:val="39"/>
          <w:sz w:val="20"/>
        </w:rPr>
        <w:t xml:space="preserve"> </w:t>
      </w:r>
      <w:r>
        <w:rPr>
          <w:sz w:val="20"/>
        </w:rPr>
        <w:t>pour</w:t>
      </w:r>
      <w:r>
        <w:rPr>
          <w:spacing w:val="40"/>
          <w:sz w:val="20"/>
        </w:rPr>
        <w:t xml:space="preserve"> </w:t>
      </w:r>
      <w:r>
        <w:rPr>
          <w:sz w:val="20"/>
        </w:rPr>
        <w:t>compiler</w:t>
      </w:r>
      <w:r>
        <w:rPr>
          <w:spacing w:val="40"/>
          <w:sz w:val="20"/>
        </w:rPr>
        <w:t xml:space="preserve"> </w:t>
      </w:r>
      <w:r>
        <w:rPr>
          <w:sz w:val="20"/>
        </w:rPr>
        <w:t>les</w:t>
      </w:r>
      <w:r>
        <w:rPr>
          <w:spacing w:val="39"/>
          <w:sz w:val="20"/>
        </w:rPr>
        <w:t xml:space="preserve"> </w:t>
      </w:r>
      <w:r>
        <w:rPr>
          <w:spacing w:val="-2"/>
          <w:sz w:val="20"/>
        </w:rPr>
        <w:t>données,</w:t>
      </w:r>
    </w:p>
    <w:p>
      <w:pPr>
        <w:pStyle w:val="Corpsdetexte"/>
        <w:ind w:left="1273"/>
        <w:jc w:val="left"/>
      </w:pPr>
      <w:proofErr w:type="gramStart"/>
      <w:r>
        <w:t>l’entreprise</w:t>
      </w:r>
      <w:proofErr w:type="gramEnd"/>
      <w:r>
        <w:rPr>
          <w:spacing w:val="-7"/>
        </w:rPr>
        <w:t xml:space="preserve"> </w:t>
      </w:r>
      <w:r>
        <w:t>précisant</w:t>
      </w:r>
      <w:r>
        <w:rPr>
          <w:spacing w:val="-7"/>
        </w:rPr>
        <w:t xml:space="preserve"> </w:t>
      </w:r>
      <w:r>
        <w:t>si</w:t>
      </w:r>
      <w:r>
        <w:rPr>
          <w:spacing w:val="-6"/>
        </w:rPr>
        <w:t xml:space="preserve"> </w:t>
      </w:r>
      <w:r>
        <w:t>les</w:t>
      </w:r>
      <w:r>
        <w:rPr>
          <w:spacing w:val="-4"/>
        </w:rPr>
        <w:t xml:space="preserve"> </w:t>
      </w:r>
      <w:r>
        <w:t>chiffres</w:t>
      </w:r>
      <w:r>
        <w:rPr>
          <w:spacing w:val="-9"/>
        </w:rPr>
        <w:t xml:space="preserve"> </w:t>
      </w:r>
      <w:r>
        <w:t>sont</w:t>
      </w:r>
      <w:r>
        <w:rPr>
          <w:spacing w:val="-7"/>
        </w:rPr>
        <w:t xml:space="preserve"> </w:t>
      </w:r>
      <w:r>
        <w:rPr>
          <w:spacing w:val="-2"/>
        </w:rPr>
        <w:t>communiqués:</w:t>
      </w:r>
    </w:p>
    <w:p>
      <w:pPr>
        <w:pStyle w:val="Paragraphedeliste"/>
        <w:numPr>
          <w:ilvl w:val="2"/>
          <w:numId w:val="20"/>
        </w:numPr>
        <w:tabs>
          <w:tab w:val="left" w:pos="1842"/>
        </w:tabs>
        <w:spacing w:before="145"/>
        <w:ind w:right="378" w:hanging="384"/>
        <w:rPr>
          <w:sz w:val="20"/>
        </w:rPr>
      </w:pPr>
      <w:proofErr w:type="gramStart"/>
      <w:r>
        <w:rPr>
          <w:sz w:val="20"/>
        </w:rPr>
        <w:t>en</w:t>
      </w:r>
      <w:proofErr w:type="gramEnd"/>
      <w:r>
        <w:rPr>
          <w:spacing w:val="-5"/>
          <w:sz w:val="20"/>
        </w:rPr>
        <w:t xml:space="preserve"> </w:t>
      </w:r>
      <w:r>
        <w:rPr>
          <w:sz w:val="20"/>
        </w:rPr>
        <w:t>effectifs</w:t>
      </w:r>
      <w:r>
        <w:rPr>
          <w:spacing w:val="-3"/>
          <w:sz w:val="20"/>
        </w:rPr>
        <w:t xml:space="preserve"> </w:t>
      </w:r>
      <w:r>
        <w:rPr>
          <w:sz w:val="20"/>
        </w:rPr>
        <w:t>ou</w:t>
      </w:r>
      <w:r>
        <w:rPr>
          <w:spacing w:val="-5"/>
          <w:sz w:val="20"/>
        </w:rPr>
        <w:t xml:space="preserve"> </w:t>
      </w:r>
      <w:r>
        <w:rPr>
          <w:sz w:val="20"/>
        </w:rPr>
        <w:t>en</w:t>
      </w:r>
      <w:r>
        <w:rPr>
          <w:spacing w:val="-3"/>
          <w:sz w:val="20"/>
        </w:rPr>
        <w:t xml:space="preserve"> </w:t>
      </w:r>
      <w:r>
        <w:rPr>
          <w:sz w:val="20"/>
        </w:rPr>
        <w:t>équivalents</w:t>
      </w:r>
      <w:r>
        <w:rPr>
          <w:spacing w:val="-3"/>
          <w:sz w:val="20"/>
        </w:rPr>
        <w:t xml:space="preserve"> </w:t>
      </w:r>
      <w:r>
        <w:rPr>
          <w:sz w:val="20"/>
        </w:rPr>
        <w:t>temps</w:t>
      </w:r>
      <w:r>
        <w:rPr>
          <w:spacing w:val="-3"/>
          <w:sz w:val="20"/>
        </w:rPr>
        <w:t xml:space="preserve"> </w:t>
      </w:r>
      <w:r>
        <w:rPr>
          <w:sz w:val="20"/>
        </w:rPr>
        <w:t>plein</w:t>
      </w:r>
      <w:r>
        <w:rPr>
          <w:spacing w:val="-2"/>
          <w:sz w:val="20"/>
        </w:rPr>
        <w:t xml:space="preserve"> </w:t>
      </w:r>
      <w:r>
        <w:rPr>
          <w:sz w:val="20"/>
        </w:rPr>
        <w:t>(ETP)</w:t>
      </w:r>
      <w:r>
        <w:rPr>
          <w:spacing w:val="-3"/>
          <w:sz w:val="20"/>
        </w:rPr>
        <w:t xml:space="preserve"> </w:t>
      </w:r>
      <w:r>
        <w:rPr>
          <w:sz w:val="20"/>
        </w:rPr>
        <w:t>(y</w:t>
      </w:r>
      <w:r>
        <w:rPr>
          <w:spacing w:val="-7"/>
          <w:sz w:val="20"/>
        </w:rPr>
        <w:t xml:space="preserve"> </w:t>
      </w:r>
      <w:r>
        <w:rPr>
          <w:sz w:val="20"/>
        </w:rPr>
        <w:t>compris une</w:t>
      </w:r>
      <w:r>
        <w:rPr>
          <w:spacing w:val="-4"/>
          <w:sz w:val="20"/>
        </w:rPr>
        <w:t xml:space="preserve"> </w:t>
      </w:r>
      <w:r>
        <w:rPr>
          <w:sz w:val="20"/>
        </w:rPr>
        <w:t>explication</w:t>
      </w:r>
      <w:r>
        <w:rPr>
          <w:spacing w:val="-3"/>
          <w:sz w:val="20"/>
        </w:rPr>
        <w:t xml:space="preserve"> </w:t>
      </w:r>
      <w:r>
        <w:rPr>
          <w:sz w:val="20"/>
        </w:rPr>
        <w:t>de</w:t>
      </w:r>
      <w:r>
        <w:rPr>
          <w:spacing w:val="-3"/>
          <w:sz w:val="20"/>
        </w:rPr>
        <w:t xml:space="preserve"> </w:t>
      </w:r>
      <w:r>
        <w:rPr>
          <w:sz w:val="20"/>
        </w:rPr>
        <w:t>la définition des ETP); et</w:t>
      </w:r>
    </w:p>
    <w:p>
      <w:pPr>
        <w:pStyle w:val="Paragraphedeliste"/>
        <w:numPr>
          <w:ilvl w:val="2"/>
          <w:numId w:val="20"/>
        </w:numPr>
        <w:tabs>
          <w:tab w:val="left" w:pos="1841"/>
        </w:tabs>
        <w:spacing w:before="121"/>
        <w:ind w:left="1841" w:hanging="427"/>
        <w:rPr>
          <w:sz w:val="20"/>
        </w:rPr>
      </w:pPr>
      <w:proofErr w:type="gramStart"/>
      <w:r>
        <w:rPr>
          <w:sz w:val="20"/>
        </w:rPr>
        <w:t>à</w:t>
      </w:r>
      <w:proofErr w:type="gramEnd"/>
      <w:r>
        <w:rPr>
          <w:spacing w:val="18"/>
          <w:sz w:val="20"/>
        </w:rPr>
        <w:t xml:space="preserve"> </w:t>
      </w:r>
      <w:r>
        <w:rPr>
          <w:sz w:val="20"/>
        </w:rPr>
        <w:t>la</w:t>
      </w:r>
      <w:r>
        <w:rPr>
          <w:spacing w:val="18"/>
          <w:sz w:val="20"/>
        </w:rPr>
        <w:t xml:space="preserve"> </w:t>
      </w:r>
      <w:r>
        <w:rPr>
          <w:sz w:val="20"/>
        </w:rPr>
        <w:t>fin</w:t>
      </w:r>
      <w:r>
        <w:rPr>
          <w:spacing w:val="20"/>
          <w:sz w:val="20"/>
        </w:rPr>
        <w:t xml:space="preserve"> </w:t>
      </w:r>
      <w:r>
        <w:rPr>
          <w:sz w:val="20"/>
        </w:rPr>
        <w:t>de</w:t>
      </w:r>
      <w:r>
        <w:rPr>
          <w:spacing w:val="20"/>
          <w:sz w:val="20"/>
        </w:rPr>
        <w:t xml:space="preserve"> </w:t>
      </w:r>
      <w:r>
        <w:rPr>
          <w:sz w:val="20"/>
        </w:rPr>
        <w:t>la</w:t>
      </w:r>
      <w:r>
        <w:rPr>
          <w:spacing w:val="21"/>
          <w:sz w:val="20"/>
        </w:rPr>
        <w:t xml:space="preserve"> </w:t>
      </w:r>
      <w:r>
        <w:rPr>
          <w:sz w:val="20"/>
        </w:rPr>
        <w:t>période</w:t>
      </w:r>
      <w:r>
        <w:rPr>
          <w:spacing w:val="20"/>
          <w:sz w:val="20"/>
        </w:rPr>
        <w:t xml:space="preserve"> </w:t>
      </w:r>
      <w:r>
        <w:rPr>
          <w:sz w:val="20"/>
        </w:rPr>
        <w:t>de</w:t>
      </w:r>
      <w:r>
        <w:rPr>
          <w:spacing w:val="17"/>
          <w:sz w:val="20"/>
        </w:rPr>
        <w:t xml:space="preserve"> </w:t>
      </w:r>
      <w:r>
        <w:rPr>
          <w:sz w:val="20"/>
        </w:rPr>
        <w:t>référence,</w:t>
      </w:r>
      <w:r>
        <w:rPr>
          <w:spacing w:val="17"/>
          <w:sz w:val="20"/>
        </w:rPr>
        <w:t xml:space="preserve"> </w:t>
      </w:r>
      <w:r>
        <w:rPr>
          <w:sz w:val="20"/>
        </w:rPr>
        <w:t>en</w:t>
      </w:r>
      <w:r>
        <w:rPr>
          <w:spacing w:val="21"/>
          <w:sz w:val="20"/>
        </w:rPr>
        <w:t xml:space="preserve"> </w:t>
      </w:r>
      <w:r>
        <w:rPr>
          <w:sz w:val="20"/>
        </w:rPr>
        <w:t>tant</w:t>
      </w:r>
      <w:r>
        <w:rPr>
          <w:spacing w:val="20"/>
          <w:sz w:val="20"/>
        </w:rPr>
        <w:t xml:space="preserve"> </w:t>
      </w:r>
      <w:r>
        <w:rPr>
          <w:sz w:val="20"/>
        </w:rPr>
        <w:t>que</w:t>
      </w:r>
      <w:r>
        <w:rPr>
          <w:spacing w:val="18"/>
          <w:sz w:val="20"/>
        </w:rPr>
        <w:t xml:space="preserve"> </w:t>
      </w:r>
      <w:r>
        <w:rPr>
          <w:sz w:val="20"/>
        </w:rPr>
        <w:t>moyenne</w:t>
      </w:r>
      <w:r>
        <w:rPr>
          <w:spacing w:val="19"/>
          <w:sz w:val="20"/>
        </w:rPr>
        <w:t xml:space="preserve"> </w:t>
      </w:r>
      <w:r>
        <w:rPr>
          <w:sz w:val="20"/>
        </w:rPr>
        <w:t>de</w:t>
      </w:r>
      <w:r>
        <w:rPr>
          <w:spacing w:val="20"/>
          <w:sz w:val="20"/>
        </w:rPr>
        <w:t xml:space="preserve"> </w:t>
      </w:r>
      <w:r>
        <w:rPr>
          <w:sz w:val="20"/>
        </w:rPr>
        <w:t>l’ensemble</w:t>
      </w:r>
      <w:r>
        <w:rPr>
          <w:spacing w:val="19"/>
          <w:sz w:val="20"/>
        </w:rPr>
        <w:t xml:space="preserve"> </w:t>
      </w:r>
      <w:r>
        <w:rPr>
          <w:sz w:val="20"/>
        </w:rPr>
        <w:t>de</w:t>
      </w:r>
      <w:r>
        <w:rPr>
          <w:spacing w:val="18"/>
          <w:sz w:val="20"/>
        </w:rPr>
        <w:t xml:space="preserve"> </w:t>
      </w:r>
      <w:r>
        <w:rPr>
          <w:spacing w:val="-5"/>
          <w:sz w:val="20"/>
        </w:rPr>
        <w:t>la</w:t>
      </w:r>
    </w:p>
    <w:p>
      <w:pPr>
        <w:pStyle w:val="Corpsdetexte"/>
        <w:ind w:left="1842"/>
        <w:jc w:val="left"/>
      </w:pPr>
      <w:proofErr w:type="gramStart"/>
      <w:r>
        <w:t>période</w:t>
      </w:r>
      <w:proofErr w:type="gramEnd"/>
      <w:r>
        <w:rPr>
          <w:spacing w:val="-7"/>
        </w:rPr>
        <w:t xml:space="preserve"> </w:t>
      </w:r>
      <w:r>
        <w:t>de</w:t>
      </w:r>
      <w:r>
        <w:rPr>
          <w:spacing w:val="-7"/>
        </w:rPr>
        <w:t xml:space="preserve"> </w:t>
      </w:r>
      <w:r>
        <w:t>référence,</w:t>
      </w:r>
      <w:r>
        <w:rPr>
          <w:spacing w:val="-5"/>
        </w:rPr>
        <w:t xml:space="preserve"> </w:t>
      </w:r>
      <w:r>
        <w:t>ou</w:t>
      </w:r>
      <w:r>
        <w:rPr>
          <w:spacing w:val="-8"/>
        </w:rPr>
        <w:t xml:space="preserve"> </w:t>
      </w:r>
      <w:r>
        <w:t>selon</w:t>
      </w:r>
      <w:r>
        <w:rPr>
          <w:spacing w:val="-6"/>
        </w:rPr>
        <w:t xml:space="preserve"> </w:t>
      </w:r>
      <w:r>
        <w:t>une</w:t>
      </w:r>
      <w:r>
        <w:rPr>
          <w:spacing w:val="-5"/>
        </w:rPr>
        <w:t xml:space="preserve"> </w:t>
      </w:r>
      <w:r>
        <w:t>autre</w:t>
      </w:r>
      <w:r>
        <w:rPr>
          <w:spacing w:val="-7"/>
        </w:rPr>
        <w:t xml:space="preserve"> </w:t>
      </w:r>
      <w:r>
        <w:rPr>
          <w:spacing w:val="-2"/>
        </w:rPr>
        <w:t>méthode;</w:t>
      </w:r>
    </w:p>
    <w:p>
      <w:pPr>
        <w:pStyle w:val="Paragraphedeliste"/>
        <w:numPr>
          <w:ilvl w:val="1"/>
          <w:numId w:val="20"/>
        </w:numPr>
        <w:tabs>
          <w:tab w:val="left" w:pos="1270"/>
          <w:tab w:val="left" w:pos="1273"/>
        </w:tabs>
        <w:spacing w:before="142"/>
        <w:ind w:right="381"/>
        <w:jc w:val="both"/>
        <w:rPr>
          <w:sz w:val="20"/>
        </w:rPr>
      </w:pPr>
      <w:proofErr w:type="gramStart"/>
      <w:r>
        <w:rPr>
          <w:sz w:val="20"/>
        </w:rPr>
        <w:t>le</w:t>
      </w:r>
      <w:proofErr w:type="gramEnd"/>
      <w:r>
        <w:rPr>
          <w:sz w:val="20"/>
        </w:rPr>
        <w:t xml:space="preserve"> cas échéant, les informations contextuelles nécessaires pour comprendre les données (par exemple, pour comprendre les fluctuations du nombre de salariés au cours de la période de référence); et</w:t>
      </w:r>
    </w:p>
    <w:p>
      <w:pPr>
        <w:pStyle w:val="Paragraphedeliste"/>
        <w:numPr>
          <w:ilvl w:val="1"/>
          <w:numId w:val="20"/>
        </w:numPr>
        <w:tabs>
          <w:tab w:val="left" w:pos="1271"/>
          <w:tab w:val="left" w:pos="1273"/>
        </w:tabs>
        <w:spacing w:before="148"/>
        <w:ind w:right="377"/>
        <w:jc w:val="both"/>
        <w:rPr>
          <w:sz w:val="20"/>
        </w:rPr>
      </w:pPr>
      <w:proofErr w:type="gramStart"/>
      <w:r>
        <w:rPr>
          <w:sz w:val="20"/>
        </w:rPr>
        <w:t>une</w:t>
      </w:r>
      <w:proofErr w:type="gramEnd"/>
      <w:r>
        <w:rPr>
          <w:sz w:val="20"/>
        </w:rPr>
        <w:t xml:space="preserve"> référence croisée entre les informations visées au point a) ci-dessus et le nombre le plus représentatif dans les états financiers.</w:t>
      </w:r>
    </w:p>
    <w:p>
      <w:pPr>
        <w:pStyle w:val="Paragraphedeliste"/>
        <w:numPr>
          <w:ilvl w:val="0"/>
          <w:numId w:val="20"/>
        </w:numPr>
        <w:tabs>
          <w:tab w:val="left" w:pos="706"/>
        </w:tabs>
        <w:spacing w:before="142"/>
        <w:ind w:hanging="566"/>
        <w:rPr>
          <w:sz w:val="20"/>
        </w:rPr>
      </w:pPr>
      <w:r>
        <w:rPr>
          <w:sz w:val="20"/>
        </w:rPr>
        <w:t>En</w:t>
      </w:r>
      <w:r>
        <w:rPr>
          <w:spacing w:val="37"/>
          <w:sz w:val="20"/>
        </w:rPr>
        <w:t xml:space="preserve"> </w:t>
      </w:r>
      <w:r>
        <w:rPr>
          <w:sz w:val="20"/>
        </w:rPr>
        <w:t>ce</w:t>
      </w:r>
      <w:r>
        <w:rPr>
          <w:spacing w:val="41"/>
          <w:sz w:val="20"/>
        </w:rPr>
        <w:t xml:space="preserve"> </w:t>
      </w:r>
      <w:r>
        <w:rPr>
          <w:sz w:val="20"/>
        </w:rPr>
        <w:t>qui</w:t>
      </w:r>
      <w:r>
        <w:rPr>
          <w:spacing w:val="37"/>
          <w:sz w:val="20"/>
        </w:rPr>
        <w:t xml:space="preserve"> </w:t>
      </w:r>
      <w:r>
        <w:rPr>
          <w:sz w:val="20"/>
        </w:rPr>
        <w:t>concerne</w:t>
      </w:r>
      <w:r>
        <w:rPr>
          <w:spacing w:val="40"/>
          <w:sz w:val="20"/>
        </w:rPr>
        <w:t xml:space="preserve"> </w:t>
      </w:r>
      <w:r>
        <w:rPr>
          <w:sz w:val="20"/>
        </w:rPr>
        <w:t>les</w:t>
      </w:r>
      <w:r>
        <w:rPr>
          <w:spacing w:val="39"/>
          <w:sz w:val="20"/>
        </w:rPr>
        <w:t xml:space="preserve"> </w:t>
      </w:r>
      <w:r>
        <w:rPr>
          <w:sz w:val="20"/>
        </w:rPr>
        <w:t>informations</w:t>
      </w:r>
      <w:r>
        <w:rPr>
          <w:spacing w:val="39"/>
          <w:sz w:val="20"/>
        </w:rPr>
        <w:t xml:space="preserve"> </w:t>
      </w:r>
      <w:r>
        <w:rPr>
          <w:sz w:val="20"/>
        </w:rPr>
        <w:t>visées</w:t>
      </w:r>
      <w:r>
        <w:rPr>
          <w:spacing w:val="39"/>
          <w:sz w:val="20"/>
        </w:rPr>
        <w:t xml:space="preserve"> </w:t>
      </w:r>
      <w:r>
        <w:rPr>
          <w:sz w:val="20"/>
        </w:rPr>
        <w:t>au</w:t>
      </w:r>
      <w:r>
        <w:rPr>
          <w:spacing w:val="38"/>
          <w:sz w:val="20"/>
        </w:rPr>
        <w:t xml:space="preserve"> </w:t>
      </w:r>
      <w:r>
        <w:rPr>
          <w:sz w:val="20"/>
        </w:rPr>
        <w:t>paragraphe</w:t>
      </w:r>
      <w:r>
        <w:rPr>
          <w:spacing w:val="1"/>
          <w:sz w:val="20"/>
        </w:rPr>
        <w:t xml:space="preserve"> </w:t>
      </w:r>
      <w:r>
        <w:rPr>
          <w:sz w:val="20"/>
        </w:rPr>
        <w:t>50,</w:t>
      </w:r>
      <w:r>
        <w:rPr>
          <w:spacing w:val="37"/>
          <w:sz w:val="20"/>
        </w:rPr>
        <w:t xml:space="preserve"> </w:t>
      </w:r>
      <w:r>
        <w:rPr>
          <w:sz w:val="20"/>
        </w:rPr>
        <w:t>point</w:t>
      </w:r>
      <w:r>
        <w:rPr>
          <w:spacing w:val="-3"/>
          <w:sz w:val="20"/>
        </w:rPr>
        <w:t xml:space="preserve"> </w:t>
      </w:r>
      <w:r>
        <w:rPr>
          <w:sz w:val="20"/>
        </w:rPr>
        <w:t>b),</w:t>
      </w:r>
      <w:r>
        <w:rPr>
          <w:spacing w:val="40"/>
          <w:sz w:val="20"/>
        </w:rPr>
        <w:t xml:space="preserve"> </w:t>
      </w:r>
      <w:r>
        <w:rPr>
          <w:sz w:val="20"/>
        </w:rPr>
        <w:t>l’entreprise</w:t>
      </w:r>
      <w:r>
        <w:rPr>
          <w:spacing w:val="40"/>
          <w:sz w:val="20"/>
        </w:rPr>
        <w:t xml:space="preserve"> </w:t>
      </w:r>
      <w:r>
        <w:rPr>
          <w:spacing w:val="-4"/>
          <w:sz w:val="20"/>
        </w:rPr>
        <w:t>peut</w:t>
      </w:r>
    </w:p>
    <w:p>
      <w:pPr>
        <w:pStyle w:val="Corpsdetexte"/>
        <w:spacing w:before="3"/>
        <w:ind w:left="706"/>
        <w:jc w:val="left"/>
      </w:pPr>
      <w:proofErr w:type="gramStart"/>
      <w:r>
        <w:t>également</w:t>
      </w:r>
      <w:proofErr w:type="gramEnd"/>
      <w:r>
        <w:rPr>
          <w:spacing w:val="-10"/>
        </w:rPr>
        <w:t xml:space="preserve"> </w:t>
      </w:r>
      <w:r>
        <w:t>publier</w:t>
      </w:r>
      <w:r>
        <w:rPr>
          <w:spacing w:val="-9"/>
        </w:rPr>
        <w:t xml:space="preserve"> </w:t>
      </w:r>
      <w:r>
        <w:t>des</w:t>
      </w:r>
      <w:r>
        <w:rPr>
          <w:spacing w:val="-7"/>
        </w:rPr>
        <w:t xml:space="preserve"> </w:t>
      </w:r>
      <w:r>
        <w:t>ventilations</w:t>
      </w:r>
      <w:r>
        <w:rPr>
          <w:spacing w:val="-9"/>
        </w:rPr>
        <w:t xml:space="preserve"> </w:t>
      </w:r>
      <w:r>
        <w:t>par</w:t>
      </w:r>
      <w:r>
        <w:rPr>
          <w:spacing w:val="-9"/>
        </w:rPr>
        <w:t xml:space="preserve"> </w:t>
      </w:r>
      <w:r>
        <w:rPr>
          <w:spacing w:val="-2"/>
        </w:rPr>
        <w:t>région.</w:t>
      </w:r>
    </w:p>
    <w:p>
      <w:pPr>
        <w:pStyle w:val="Paragraphedeliste"/>
        <w:numPr>
          <w:ilvl w:val="0"/>
          <w:numId w:val="20"/>
        </w:numPr>
        <w:tabs>
          <w:tab w:val="left" w:pos="706"/>
        </w:tabs>
        <w:spacing w:before="145"/>
        <w:ind w:hanging="566"/>
        <w:rPr>
          <w:sz w:val="20"/>
        </w:rPr>
      </w:pPr>
      <w:r>
        <w:rPr>
          <w:sz w:val="20"/>
        </w:rPr>
        <w:t>L’entreprise</w:t>
      </w:r>
      <w:r>
        <w:rPr>
          <w:spacing w:val="63"/>
          <w:sz w:val="20"/>
        </w:rPr>
        <w:t xml:space="preserve"> </w:t>
      </w:r>
      <w:r>
        <w:rPr>
          <w:sz w:val="20"/>
        </w:rPr>
        <w:t>peut</w:t>
      </w:r>
      <w:r>
        <w:rPr>
          <w:spacing w:val="61"/>
          <w:sz w:val="20"/>
        </w:rPr>
        <w:t xml:space="preserve"> </w:t>
      </w:r>
      <w:r>
        <w:rPr>
          <w:sz w:val="20"/>
        </w:rPr>
        <w:t>communiquer,</w:t>
      </w:r>
      <w:r>
        <w:rPr>
          <w:spacing w:val="61"/>
          <w:sz w:val="20"/>
        </w:rPr>
        <w:t xml:space="preserve"> </w:t>
      </w:r>
      <w:r>
        <w:rPr>
          <w:sz w:val="20"/>
        </w:rPr>
        <w:t>en</w:t>
      </w:r>
      <w:r>
        <w:rPr>
          <w:spacing w:val="60"/>
          <w:sz w:val="20"/>
        </w:rPr>
        <w:t xml:space="preserve"> </w:t>
      </w:r>
      <w:r>
        <w:rPr>
          <w:sz w:val="20"/>
        </w:rPr>
        <w:t>effectifs</w:t>
      </w:r>
      <w:r>
        <w:rPr>
          <w:spacing w:val="62"/>
          <w:sz w:val="20"/>
        </w:rPr>
        <w:t xml:space="preserve"> </w:t>
      </w:r>
      <w:r>
        <w:rPr>
          <w:sz w:val="20"/>
        </w:rPr>
        <w:t>ou</w:t>
      </w:r>
      <w:r>
        <w:rPr>
          <w:spacing w:val="61"/>
          <w:sz w:val="20"/>
        </w:rPr>
        <w:t xml:space="preserve"> </w:t>
      </w:r>
      <w:r>
        <w:rPr>
          <w:sz w:val="20"/>
        </w:rPr>
        <w:t>en</w:t>
      </w:r>
      <w:r>
        <w:rPr>
          <w:spacing w:val="62"/>
          <w:sz w:val="20"/>
        </w:rPr>
        <w:t xml:space="preserve"> </w:t>
      </w:r>
      <w:r>
        <w:rPr>
          <w:sz w:val="20"/>
        </w:rPr>
        <w:t>équivalents</w:t>
      </w:r>
      <w:r>
        <w:rPr>
          <w:spacing w:val="61"/>
          <w:sz w:val="20"/>
        </w:rPr>
        <w:t xml:space="preserve"> </w:t>
      </w:r>
      <w:r>
        <w:rPr>
          <w:sz w:val="20"/>
        </w:rPr>
        <w:t>temps</w:t>
      </w:r>
      <w:r>
        <w:rPr>
          <w:spacing w:val="62"/>
          <w:sz w:val="20"/>
        </w:rPr>
        <w:t xml:space="preserve"> </w:t>
      </w:r>
      <w:r>
        <w:rPr>
          <w:sz w:val="20"/>
        </w:rPr>
        <w:t>plein</w:t>
      </w:r>
      <w:r>
        <w:rPr>
          <w:spacing w:val="63"/>
          <w:sz w:val="20"/>
        </w:rPr>
        <w:t xml:space="preserve"> </w:t>
      </w:r>
      <w:r>
        <w:rPr>
          <w:sz w:val="20"/>
        </w:rPr>
        <w:t>(ETP),</w:t>
      </w:r>
      <w:r>
        <w:rPr>
          <w:spacing w:val="61"/>
          <w:sz w:val="20"/>
        </w:rPr>
        <w:t xml:space="preserve"> </w:t>
      </w:r>
      <w:r>
        <w:rPr>
          <w:spacing w:val="-5"/>
          <w:sz w:val="20"/>
        </w:rPr>
        <w:t>les</w:t>
      </w:r>
    </w:p>
    <w:p>
      <w:pPr>
        <w:pStyle w:val="Corpsdetexte"/>
        <w:ind w:left="706"/>
        <w:jc w:val="left"/>
      </w:pPr>
      <w:proofErr w:type="gramStart"/>
      <w:r>
        <w:rPr>
          <w:spacing w:val="-2"/>
        </w:rPr>
        <w:t>informations</w:t>
      </w:r>
      <w:proofErr w:type="gramEnd"/>
      <w:r>
        <w:rPr>
          <w:spacing w:val="10"/>
        </w:rPr>
        <w:t xml:space="preserve"> </w:t>
      </w:r>
      <w:r>
        <w:rPr>
          <w:spacing w:val="-2"/>
        </w:rPr>
        <w:t>suivantes:</w:t>
      </w:r>
    </w:p>
    <w:p>
      <w:pPr>
        <w:pStyle w:val="Paragraphedeliste"/>
        <w:numPr>
          <w:ilvl w:val="1"/>
          <w:numId w:val="20"/>
        </w:numPr>
        <w:tabs>
          <w:tab w:val="left" w:pos="1273"/>
        </w:tabs>
        <w:spacing w:before="92"/>
        <w:rPr>
          <w:sz w:val="20"/>
        </w:rPr>
      </w:pPr>
      <w:proofErr w:type="gramStart"/>
      <w:r>
        <w:rPr>
          <w:sz w:val="20"/>
        </w:rPr>
        <w:t>les</w:t>
      </w:r>
      <w:proofErr w:type="gramEnd"/>
      <w:r>
        <w:rPr>
          <w:spacing w:val="-6"/>
          <w:sz w:val="20"/>
        </w:rPr>
        <w:t xml:space="preserve"> </w:t>
      </w:r>
      <w:r>
        <w:rPr>
          <w:rFonts w:ascii="Arial" w:hAnsi="Arial"/>
          <w:b/>
          <w:i/>
          <w:sz w:val="20"/>
        </w:rPr>
        <w:t>salariés</w:t>
      </w:r>
      <w:r>
        <w:rPr>
          <w:rFonts w:ascii="Arial" w:hAnsi="Arial"/>
          <w:b/>
          <w:i/>
          <w:spacing w:val="-4"/>
          <w:sz w:val="20"/>
        </w:rPr>
        <w:t xml:space="preserve"> </w:t>
      </w:r>
      <w:r>
        <w:rPr>
          <w:sz w:val="20"/>
        </w:rPr>
        <w:t>à</w:t>
      </w:r>
      <w:r>
        <w:rPr>
          <w:spacing w:val="-7"/>
          <w:sz w:val="20"/>
        </w:rPr>
        <w:t xml:space="preserve"> </w:t>
      </w:r>
      <w:r>
        <w:rPr>
          <w:sz w:val="20"/>
        </w:rPr>
        <w:t>temps</w:t>
      </w:r>
      <w:r>
        <w:rPr>
          <w:spacing w:val="-5"/>
          <w:sz w:val="20"/>
        </w:rPr>
        <w:t xml:space="preserve"> </w:t>
      </w:r>
      <w:r>
        <w:rPr>
          <w:sz w:val="20"/>
        </w:rPr>
        <w:t>plein,</w:t>
      </w:r>
      <w:r>
        <w:rPr>
          <w:spacing w:val="-4"/>
          <w:sz w:val="20"/>
        </w:rPr>
        <w:t xml:space="preserve"> </w:t>
      </w:r>
      <w:r>
        <w:rPr>
          <w:sz w:val="20"/>
        </w:rPr>
        <w:t>ainsi</w:t>
      </w:r>
      <w:r>
        <w:rPr>
          <w:spacing w:val="-6"/>
          <w:sz w:val="20"/>
        </w:rPr>
        <w:t xml:space="preserve"> </w:t>
      </w:r>
      <w:r>
        <w:rPr>
          <w:sz w:val="20"/>
        </w:rPr>
        <w:t>que</w:t>
      </w:r>
      <w:r>
        <w:rPr>
          <w:spacing w:val="-6"/>
          <w:sz w:val="20"/>
        </w:rPr>
        <w:t xml:space="preserve"> </w:t>
      </w:r>
      <w:r>
        <w:rPr>
          <w:sz w:val="20"/>
        </w:rPr>
        <w:t>des</w:t>
      </w:r>
      <w:r>
        <w:rPr>
          <w:spacing w:val="-4"/>
          <w:sz w:val="20"/>
        </w:rPr>
        <w:t xml:space="preserve"> </w:t>
      </w:r>
      <w:r>
        <w:rPr>
          <w:sz w:val="20"/>
        </w:rPr>
        <w:t>ventilations</w:t>
      </w:r>
      <w:r>
        <w:rPr>
          <w:spacing w:val="-5"/>
          <w:sz w:val="20"/>
        </w:rPr>
        <w:t xml:space="preserve"> </w:t>
      </w:r>
      <w:r>
        <w:rPr>
          <w:sz w:val="20"/>
        </w:rPr>
        <w:t>par</w:t>
      </w:r>
      <w:r>
        <w:rPr>
          <w:spacing w:val="-6"/>
          <w:sz w:val="20"/>
        </w:rPr>
        <w:t xml:space="preserve"> </w:t>
      </w:r>
      <w:r>
        <w:rPr>
          <w:sz w:val="20"/>
        </w:rPr>
        <w:t>sexe</w:t>
      </w:r>
      <w:r>
        <w:rPr>
          <w:spacing w:val="-7"/>
          <w:sz w:val="20"/>
        </w:rPr>
        <w:t xml:space="preserve"> </w:t>
      </w:r>
      <w:r>
        <w:rPr>
          <w:sz w:val="20"/>
        </w:rPr>
        <w:t>et</w:t>
      </w:r>
      <w:r>
        <w:rPr>
          <w:spacing w:val="-6"/>
          <w:sz w:val="20"/>
        </w:rPr>
        <w:t xml:space="preserve"> </w:t>
      </w:r>
      <w:r>
        <w:rPr>
          <w:sz w:val="20"/>
        </w:rPr>
        <w:t>par</w:t>
      </w:r>
      <w:r>
        <w:rPr>
          <w:spacing w:val="-6"/>
          <w:sz w:val="20"/>
        </w:rPr>
        <w:t xml:space="preserve"> </w:t>
      </w:r>
      <w:r>
        <w:rPr>
          <w:sz w:val="20"/>
        </w:rPr>
        <w:t>région;</w:t>
      </w:r>
      <w:r>
        <w:rPr>
          <w:spacing w:val="-6"/>
          <w:sz w:val="20"/>
        </w:rPr>
        <w:t xml:space="preserve"> </w:t>
      </w:r>
      <w:r>
        <w:rPr>
          <w:spacing w:val="-5"/>
          <w:sz w:val="20"/>
        </w:rPr>
        <w:t>et</w:t>
      </w:r>
    </w:p>
    <w:p>
      <w:pPr>
        <w:pStyle w:val="Paragraphedeliste"/>
        <w:numPr>
          <w:ilvl w:val="1"/>
          <w:numId w:val="20"/>
        </w:numPr>
        <w:tabs>
          <w:tab w:val="left" w:pos="1273"/>
          <w:tab w:val="left" w:pos="9008"/>
        </w:tabs>
        <w:spacing w:before="145"/>
        <w:ind w:left="140" w:right="315" w:firstLine="566"/>
        <w:rPr>
          <w:rFonts w:ascii="Arial" w:hAnsi="Arial"/>
          <w:b/>
          <w:i/>
        </w:rPr>
      </w:pPr>
      <w:proofErr w:type="gramStart"/>
      <w:r>
        <w:rPr>
          <w:sz w:val="20"/>
        </w:rPr>
        <w:t>les</w:t>
      </w:r>
      <w:proofErr w:type="gramEnd"/>
      <w:r>
        <w:rPr>
          <w:sz w:val="20"/>
        </w:rPr>
        <w:t xml:space="preserve"> salariés à temps partiel, ainsi que des ventilations par sexe et par région. </w:t>
      </w:r>
      <w:r>
        <w:rPr>
          <w:rFonts w:ascii="Arial" w:hAnsi="Arial"/>
          <w:b/>
          <w:i/>
        </w:rPr>
        <w:t>Exigence de publication S1-7 —</w:t>
      </w:r>
      <w:r>
        <w:rPr>
          <w:rFonts w:ascii="Arial" w:hAnsi="Arial"/>
          <w:b/>
          <w:i/>
          <w:spacing w:val="38"/>
        </w:rPr>
        <w:t xml:space="preserve"> </w:t>
      </w:r>
      <w:r>
        <w:rPr>
          <w:rFonts w:ascii="Arial" w:hAnsi="Arial"/>
          <w:b/>
          <w:i/>
        </w:rPr>
        <w:t xml:space="preserve">Caractéristiques des travailleurs externes faisant </w:t>
      </w:r>
      <w:r>
        <w:rPr>
          <w:rFonts w:ascii="Arial" w:hAnsi="Arial"/>
          <w:b/>
          <w:i/>
          <w:u w:val="single"/>
        </w:rPr>
        <w:t>partie des effectifs de l’entreprise</w:t>
      </w:r>
      <w:r>
        <w:rPr>
          <w:rFonts w:ascii="Arial" w:hAnsi="Arial"/>
          <w:b/>
          <w:i/>
          <w:u w:val="single"/>
        </w:rPr>
        <w:tab/>
      </w:r>
    </w:p>
    <w:p>
      <w:pPr>
        <w:pStyle w:val="Paragraphedeliste"/>
        <w:numPr>
          <w:ilvl w:val="0"/>
          <w:numId w:val="20"/>
        </w:numPr>
        <w:tabs>
          <w:tab w:val="left" w:pos="706"/>
        </w:tabs>
        <w:spacing w:before="106"/>
        <w:ind w:right="379"/>
        <w:rPr>
          <w:rFonts w:ascii="Arial" w:hAnsi="Arial"/>
          <w:b/>
          <w:sz w:val="20"/>
        </w:rPr>
      </w:pPr>
      <w:bookmarkStart w:id="8" w:name="53._L’entreprise_décrit_les_principales_"/>
      <w:bookmarkEnd w:id="8"/>
      <w:r>
        <w:rPr>
          <w:rFonts w:ascii="Arial" w:hAnsi="Arial"/>
          <w:b/>
          <w:sz w:val="20"/>
        </w:rPr>
        <w:t>L’entreprise</w:t>
      </w:r>
      <w:r>
        <w:rPr>
          <w:rFonts w:ascii="Arial" w:hAnsi="Arial"/>
          <w:b/>
          <w:spacing w:val="40"/>
          <w:sz w:val="20"/>
        </w:rPr>
        <w:t xml:space="preserve"> </w:t>
      </w:r>
      <w:r>
        <w:rPr>
          <w:rFonts w:ascii="Arial" w:hAnsi="Arial"/>
          <w:b/>
          <w:sz w:val="20"/>
        </w:rPr>
        <w:t>décrit</w:t>
      </w:r>
      <w:r>
        <w:rPr>
          <w:rFonts w:ascii="Arial" w:hAnsi="Arial"/>
          <w:b/>
          <w:spacing w:val="40"/>
          <w:sz w:val="20"/>
        </w:rPr>
        <w:t xml:space="preserve"> </w:t>
      </w:r>
      <w:r>
        <w:rPr>
          <w:rFonts w:ascii="Arial" w:hAnsi="Arial"/>
          <w:b/>
          <w:sz w:val="20"/>
        </w:rPr>
        <w:t>les</w:t>
      </w:r>
      <w:r>
        <w:rPr>
          <w:rFonts w:ascii="Arial" w:hAnsi="Arial"/>
          <w:b/>
          <w:spacing w:val="40"/>
          <w:sz w:val="20"/>
        </w:rPr>
        <w:t xml:space="preserve"> </w:t>
      </w:r>
      <w:r>
        <w:rPr>
          <w:rFonts w:ascii="Arial" w:hAnsi="Arial"/>
          <w:b/>
          <w:sz w:val="20"/>
        </w:rPr>
        <w:t>principales</w:t>
      </w:r>
      <w:r>
        <w:rPr>
          <w:rFonts w:ascii="Arial" w:hAnsi="Arial"/>
          <w:b/>
          <w:spacing w:val="40"/>
          <w:sz w:val="20"/>
        </w:rPr>
        <w:t xml:space="preserve"> </w:t>
      </w:r>
      <w:r>
        <w:rPr>
          <w:rFonts w:ascii="Arial" w:hAnsi="Arial"/>
          <w:b/>
          <w:sz w:val="20"/>
        </w:rPr>
        <w:t>caractéristiques</w:t>
      </w:r>
      <w:r>
        <w:rPr>
          <w:rFonts w:ascii="Arial" w:hAnsi="Arial"/>
          <w:b/>
          <w:spacing w:val="40"/>
          <w:sz w:val="20"/>
        </w:rPr>
        <w:t xml:space="preserve"> </w:t>
      </w:r>
      <w:r>
        <w:rPr>
          <w:rFonts w:ascii="Arial" w:hAnsi="Arial"/>
          <w:b/>
          <w:sz w:val="20"/>
        </w:rPr>
        <w:t>des</w:t>
      </w:r>
      <w:r>
        <w:rPr>
          <w:rFonts w:ascii="Arial" w:hAnsi="Arial"/>
          <w:b/>
          <w:spacing w:val="40"/>
          <w:sz w:val="20"/>
        </w:rPr>
        <w:t xml:space="preserve"> </w:t>
      </w:r>
      <w:r>
        <w:rPr>
          <w:rFonts w:ascii="Arial" w:hAnsi="Arial"/>
          <w:b/>
          <w:sz w:val="20"/>
        </w:rPr>
        <w:t>non-salariés</w:t>
      </w:r>
      <w:r>
        <w:rPr>
          <w:rFonts w:ascii="Arial" w:hAnsi="Arial"/>
          <w:b/>
          <w:spacing w:val="40"/>
          <w:sz w:val="20"/>
        </w:rPr>
        <w:t xml:space="preserve"> </w:t>
      </w:r>
      <w:r>
        <w:rPr>
          <w:rFonts w:ascii="Arial" w:hAnsi="Arial"/>
          <w:b/>
          <w:sz w:val="20"/>
        </w:rPr>
        <w:t>de</w:t>
      </w:r>
      <w:r>
        <w:rPr>
          <w:rFonts w:ascii="Arial" w:hAnsi="Arial"/>
          <w:b/>
          <w:spacing w:val="40"/>
          <w:sz w:val="20"/>
        </w:rPr>
        <w:t xml:space="preserve"> </w:t>
      </w:r>
      <w:r>
        <w:rPr>
          <w:rFonts w:ascii="Arial" w:hAnsi="Arial"/>
          <w:b/>
          <w:sz w:val="20"/>
        </w:rPr>
        <w:t>son</w:t>
      </w:r>
      <w:r>
        <w:rPr>
          <w:rFonts w:ascii="Arial" w:hAnsi="Arial"/>
          <w:b/>
          <w:spacing w:val="40"/>
          <w:sz w:val="20"/>
        </w:rPr>
        <w:t xml:space="preserve"> </w:t>
      </w:r>
      <w:r>
        <w:rPr>
          <w:rFonts w:ascii="Arial" w:hAnsi="Arial"/>
          <w:b/>
          <w:sz w:val="20"/>
        </w:rPr>
        <w:t xml:space="preserve">propre </w:t>
      </w:r>
      <w:r>
        <w:rPr>
          <w:rFonts w:ascii="Arial" w:hAnsi="Arial"/>
          <w:b/>
          <w:spacing w:val="-2"/>
          <w:sz w:val="20"/>
        </w:rPr>
        <w:t>personnel.</w:t>
      </w:r>
    </w:p>
    <w:p>
      <w:pPr>
        <w:pStyle w:val="Paragraphedeliste"/>
        <w:numPr>
          <w:ilvl w:val="0"/>
          <w:numId w:val="20"/>
        </w:numPr>
        <w:tabs>
          <w:tab w:val="left" w:pos="704"/>
          <w:tab w:val="left" w:pos="706"/>
        </w:tabs>
        <w:spacing w:before="121"/>
        <w:ind w:right="377"/>
        <w:jc w:val="both"/>
        <w:rPr>
          <w:sz w:val="20"/>
        </w:rPr>
      </w:pPr>
      <w:r>
        <w:rPr>
          <w:sz w:val="20"/>
        </w:rPr>
        <w:t xml:space="preserve">Cette exigence de publication a pour objectif de donner un aperçu de l’approche de l’entreprise en matière d’emploi, y compris l’ampleur et la nature des </w:t>
      </w:r>
      <w:r>
        <w:rPr>
          <w:rFonts w:ascii="Arial" w:hAnsi="Arial"/>
          <w:b/>
          <w:i/>
          <w:sz w:val="20"/>
        </w:rPr>
        <w:t xml:space="preserve">incidences </w:t>
      </w:r>
      <w:r>
        <w:rPr>
          <w:sz w:val="20"/>
        </w:rPr>
        <w:t>découlant de ses pratiques en la matière, de fournir des informations contextuelles qui permettent de comprendre les informations communiquées dans le cadre d’autres obligations de</w:t>
      </w:r>
      <w:r>
        <w:rPr>
          <w:spacing w:val="40"/>
          <w:sz w:val="20"/>
        </w:rPr>
        <w:t xml:space="preserve"> </w:t>
      </w:r>
      <w:r>
        <w:rPr>
          <w:sz w:val="20"/>
        </w:rPr>
        <w:t xml:space="preserve">publication et de servir de base de calcul pour les </w:t>
      </w:r>
      <w:r>
        <w:rPr>
          <w:rFonts w:ascii="Arial" w:hAnsi="Arial"/>
          <w:b/>
          <w:i/>
          <w:sz w:val="20"/>
        </w:rPr>
        <w:t xml:space="preserve">métriques </w:t>
      </w:r>
      <w:r>
        <w:rPr>
          <w:sz w:val="20"/>
        </w:rPr>
        <w:t>quantitatives à publier en vertu d’autres</w:t>
      </w:r>
      <w:r>
        <w:rPr>
          <w:spacing w:val="80"/>
          <w:sz w:val="20"/>
        </w:rPr>
        <w:t xml:space="preserve"> </w:t>
      </w:r>
      <w:r>
        <w:rPr>
          <w:sz w:val="20"/>
        </w:rPr>
        <w:t>exigences</w:t>
      </w:r>
      <w:r>
        <w:rPr>
          <w:spacing w:val="80"/>
          <w:sz w:val="20"/>
        </w:rPr>
        <w:t xml:space="preserve"> </w:t>
      </w:r>
      <w:r>
        <w:rPr>
          <w:sz w:val="20"/>
        </w:rPr>
        <w:t>de</w:t>
      </w:r>
      <w:r>
        <w:rPr>
          <w:spacing w:val="80"/>
          <w:sz w:val="20"/>
        </w:rPr>
        <w:t xml:space="preserve"> </w:t>
      </w:r>
      <w:r>
        <w:rPr>
          <w:sz w:val="20"/>
        </w:rPr>
        <w:t>publication</w:t>
      </w:r>
      <w:r>
        <w:rPr>
          <w:spacing w:val="80"/>
          <w:sz w:val="20"/>
        </w:rPr>
        <w:t xml:space="preserve"> </w:t>
      </w:r>
      <w:r>
        <w:rPr>
          <w:sz w:val="20"/>
        </w:rPr>
        <w:t>de</w:t>
      </w:r>
      <w:r>
        <w:rPr>
          <w:spacing w:val="80"/>
          <w:sz w:val="20"/>
        </w:rPr>
        <w:t xml:space="preserve"> </w:t>
      </w:r>
      <w:r>
        <w:rPr>
          <w:sz w:val="20"/>
        </w:rPr>
        <w:t>la</w:t>
      </w:r>
      <w:r>
        <w:rPr>
          <w:spacing w:val="80"/>
          <w:sz w:val="20"/>
        </w:rPr>
        <w:t xml:space="preserve"> </w:t>
      </w:r>
      <w:r>
        <w:rPr>
          <w:sz w:val="20"/>
        </w:rPr>
        <w:t>présente</w:t>
      </w:r>
      <w:r>
        <w:rPr>
          <w:spacing w:val="80"/>
          <w:sz w:val="20"/>
        </w:rPr>
        <w:t xml:space="preserve"> </w:t>
      </w:r>
      <w:r>
        <w:rPr>
          <w:sz w:val="20"/>
        </w:rPr>
        <w:t>norme.</w:t>
      </w:r>
      <w:r>
        <w:rPr>
          <w:spacing w:val="80"/>
          <w:sz w:val="20"/>
        </w:rPr>
        <w:t xml:space="preserve"> </w:t>
      </w:r>
      <w:r>
        <w:rPr>
          <w:sz w:val="20"/>
        </w:rPr>
        <w:t>Elle</w:t>
      </w:r>
      <w:r>
        <w:rPr>
          <w:spacing w:val="80"/>
          <w:sz w:val="20"/>
        </w:rPr>
        <w:t xml:space="preserve"> </w:t>
      </w:r>
      <w:r>
        <w:rPr>
          <w:sz w:val="20"/>
        </w:rPr>
        <w:t>permet</w:t>
      </w:r>
      <w:r>
        <w:rPr>
          <w:spacing w:val="80"/>
          <w:sz w:val="20"/>
        </w:rPr>
        <w:t xml:space="preserve"> </w:t>
      </w:r>
      <w:r>
        <w:rPr>
          <w:sz w:val="20"/>
        </w:rPr>
        <w:t>également</w:t>
      </w:r>
      <w:r>
        <w:rPr>
          <w:spacing w:val="80"/>
          <w:sz w:val="20"/>
        </w:rPr>
        <w:t xml:space="preserve"> </w:t>
      </w:r>
      <w:r>
        <w:rPr>
          <w:sz w:val="20"/>
        </w:rPr>
        <w:t>de</w:t>
      </w:r>
    </w:p>
    <w:p>
      <w:pPr>
        <w:jc w:val="both"/>
        <w:rPr>
          <w:sz w:val="20"/>
        </w:rPr>
        <w:sectPr>
          <w:pgSz w:w="11910" w:h="16840"/>
          <w:pgMar w:top="1340" w:right="1280" w:bottom="1200" w:left="1300" w:header="0" w:footer="1008" w:gutter="0"/>
          <w:cols w:space="720"/>
        </w:sectPr>
      </w:pPr>
    </w:p>
    <w:p>
      <w:pPr>
        <w:pStyle w:val="Corpsdetexte"/>
        <w:spacing w:before="79"/>
        <w:ind w:left="706"/>
        <w:jc w:val="left"/>
      </w:pPr>
      <w:proofErr w:type="gramStart"/>
      <w:r>
        <w:lastRenderedPageBreak/>
        <w:t>comprendre</w:t>
      </w:r>
      <w:proofErr w:type="gramEnd"/>
      <w:r>
        <w:rPr>
          <w:spacing w:val="-9"/>
        </w:rPr>
        <w:t xml:space="preserve"> </w:t>
      </w:r>
      <w:r>
        <w:t>dans</w:t>
      </w:r>
      <w:r>
        <w:rPr>
          <w:spacing w:val="-9"/>
        </w:rPr>
        <w:t xml:space="preserve"> </w:t>
      </w:r>
      <w:r>
        <w:t>quelle</w:t>
      </w:r>
      <w:r>
        <w:rPr>
          <w:spacing w:val="-8"/>
        </w:rPr>
        <w:t xml:space="preserve"> </w:t>
      </w:r>
      <w:r>
        <w:t>mesure</w:t>
      </w:r>
      <w:r>
        <w:rPr>
          <w:spacing w:val="-9"/>
        </w:rPr>
        <w:t xml:space="preserve"> </w:t>
      </w:r>
      <w:r>
        <w:t>l’entreprise</w:t>
      </w:r>
      <w:r>
        <w:rPr>
          <w:spacing w:val="-9"/>
        </w:rPr>
        <w:t xml:space="preserve"> </w:t>
      </w:r>
      <w:r>
        <w:t>compte</w:t>
      </w:r>
      <w:r>
        <w:rPr>
          <w:spacing w:val="-10"/>
        </w:rPr>
        <w:t xml:space="preserve"> </w:t>
      </w:r>
      <w:r>
        <w:t>des</w:t>
      </w:r>
      <w:r>
        <w:rPr>
          <w:spacing w:val="-4"/>
        </w:rPr>
        <w:t xml:space="preserve"> </w:t>
      </w:r>
      <w:r>
        <w:rPr>
          <w:rFonts w:ascii="Arial" w:hAnsi="Arial"/>
          <w:b/>
        </w:rPr>
        <w:t>non-salariés</w:t>
      </w:r>
      <w:r>
        <w:rPr>
          <w:rFonts w:ascii="Arial" w:hAnsi="Arial"/>
          <w:b/>
          <w:spacing w:val="-7"/>
        </w:rPr>
        <w:t xml:space="preserve"> </w:t>
      </w:r>
      <w:r>
        <w:t>dans</w:t>
      </w:r>
      <w:r>
        <w:rPr>
          <w:spacing w:val="-8"/>
        </w:rPr>
        <w:t xml:space="preserve"> </w:t>
      </w:r>
      <w:r>
        <w:t>son</w:t>
      </w:r>
      <w:r>
        <w:rPr>
          <w:spacing w:val="-7"/>
        </w:rPr>
        <w:t xml:space="preserve"> </w:t>
      </w:r>
      <w:r>
        <w:rPr>
          <w:spacing w:val="-2"/>
        </w:rPr>
        <w:t>personnel.</w:t>
      </w:r>
    </w:p>
    <w:p>
      <w:pPr>
        <w:pStyle w:val="Paragraphedeliste"/>
        <w:numPr>
          <w:ilvl w:val="0"/>
          <w:numId w:val="20"/>
        </w:numPr>
        <w:tabs>
          <w:tab w:val="left" w:pos="706"/>
        </w:tabs>
        <w:spacing w:before="123"/>
        <w:ind w:hanging="566"/>
        <w:rPr>
          <w:sz w:val="20"/>
        </w:rPr>
      </w:pPr>
      <w:r>
        <w:rPr>
          <w:sz w:val="20"/>
        </w:rPr>
        <w:t>Les</w:t>
      </w:r>
      <w:r>
        <w:rPr>
          <w:spacing w:val="-7"/>
          <w:sz w:val="20"/>
        </w:rPr>
        <w:t xml:space="preserve"> </w:t>
      </w:r>
      <w:r>
        <w:rPr>
          <w:sz w:val="20"/>
        </w:rPr>
        <w:t>informations</w:t>
      </w:r>
      <w:r>
        <w:rPr>
          <w:spacing w:val="-6"/>
          <w:sz w:val="20"/>
        </w:rPr>
        <w:t xml:space="preserve"> </w:t>
      </w:r>
      <w:r>
        <w:rPr>
          <w:sz w:val="20"/>
        </w:rPr>
        <w:t>à</w:t>
      </w:r>
      <w:r>
        <w:rPr>
          <w:spacing w:val="-8"/>
          <w:sz w:val="20"/>
        </w:rPr>
        <w:t xml:space="preserve"> </w:t>
      </w:r>
      <w:r>
        <w:rPr>
          <w:sz w:val="20"/>
        </w:rPr>
        <w:t>publier</w:t>
      </w:r>
      <w:r>
        <w:rPr>
          <w:spacing w:val="-7"/>
          <w:sz w:val="20"/>
        </w:rPr>
        <w:t xml:space="preserve"> </w:t>
      </w:r>
      <w:r>
        <w:rPr>
          <w:sz w:val="20"/>
        </w:rPr>
        <w:t>en</w:t>
      </w:r>
      <w:r>
        <w:rPr>
          <w:spacing w:val="-5"/>
          <w:sz w:val="20"/>
        </w:rPr>
        <w:t xml:space="preserve"> </w:t>
      </w:r>
      <w:r>
        <w:rPr>
          <w:sz w:val="20"/>
        </w:rPr>
        <w:t>vertu</w:t>
      </w:r>
      <w:r>
        <w:rPr>
          <w:spacing w:val="-5"/>
          <w:sz w:val="20"/>
        </w:rPr>
        <w:t xml:space="preserve"> </w:t>
      </w:r>
      <w:r>
        <w:rPr>
          <w:sz w:val="20"/>
        </w:rPr>
        <w:t>du</w:t>
      </w:r>
      <w:r>
        <w:rPr>
          <w:spacing w:val="-6"/>
          <w:sz w:val="20"/>
        </w:rPr>
        <w:t xml:space="preserve"> </w:t>
      </w:r>
      <w:r>
        <w:rPr>
          <w:sz w:val="20"/>
        </w:rPr>
        <w:t>paragraphe</w:t>
      </w:r>
      <w:r>
        <w:rPr>
          <w:spacing w:val="-4"/>
          <w:sz w:val="20"/>
        </w:rPr>
        <w:t xml:space="preserve"> </w:t>
      </w:r>
      <w:r>
        <w:rPr>
          <w:sz w:val="20"/>
        </w:rPr>
        <w:t>53</w:t>
      </w:r>
      <w:r>
        <w:rPr>
          <w:spacing w:val="-6"/>
          <w:sz w:val="20"/>
        </w:rPr>
        <w:t xml:space="preserve"> </w:t>
      </w:r>
      <w:proofErr w:type="gramStart"/>
      <w:r>
        <w:rPr>
          <w:spacing w:val="-2"/>
          <w:sz w:val="20"/>
        </w:rPr>
        <w:t>incluent:</w:t>
      </w:r>
      <w:proofErr w:type="gramEnd"/>
    </w:p>
    <w:p>
      <w:pPr>
        <w:pStyle w:val="Paragraphedeliste"/>
        <w:numPr>
          <w:ilvl w:val="1"/>
          <w:numId w:val="20"/>
        </w:numPr>
        <w:tabs>
          <w:tab w:val="left" w:pos="1270"/>
          <w:tab w:val="left" w:pos="1273"/>
        </w:tabs>
        <w:spacing w:before="144"/>
        <w:ind w:right="375"/>
        <w:jc w:val="both"/>
        <w:rPr>
          <w:sz w:val="20"/>
        </w:rPr>
      </w:pPr>
      <w:proofErr w:type="gramStart"/>
      <w:r>
        <w:rPr>
          <w:sz w:val="20"/>
        </w:rPr>
        <w:t>le</w:t>
      </w:r>
      <w:proofErr w:type="gramEnd"/>
      <w:r>
        <w:rPr>
          <w:sz w:val="20"/>
        </w:rPr>
        <w:t xml:space="preserve"> nombre total de personnes n’occupant pas de salariés dans la </w:t>
      </w:r>
      <w:r>
        <w:rPr>
          <w:rFonts w:ascii="Arial" w:hAnsi="Arial"/>
          <w:b/>
          <w:i/>
          <w:sz w:val="20"/>
        </w:rPr>
        <w:t xml:space="preserve">propre main- d’œuvre </w:t>
      </w:r>
      <w:r>
        <w:rPr>
          <w:sz w:val="20"/>
        </w:rPr>
        <w:t>de l’entreprise, c’est-à-dire soit des personnes ayant conclu un contrat avec l’entreprise pour fournir de la main-d’œuvre («travailleurs indépendants»), soit des personnes fournies par des entreprises exerçant principalement des «activités d’emploi» (code NACE N78).</w:t>
      </w:r>
    </w:p>
    <w:p>
      <w:pPr>
        <w:pStyle w:val="Paragraphedeliste"/>
        <w:numPr>
          <w:ilvl w:val="1"/>
          <w:numId w:val="20"/>
        </w:numPr>
        <w:tabs>
          <w:tab w:val="left" w:pos="1273"/>
        </w:tabs>
        <w:spacing w:before="144"/>
        <w:rPr>
          <w:sz w:val="20"/>
        </w:rPr>
      </w:pPr>
      <w:proofErr w:type="gramStart"/>
      <w:r>
        <w:rPr>
          <w:sz w:val="20"/>
        </w:rPr>
        <w:t>une</w:t>
      </w:r>
      <w:proofErr w:type="gramEnd"/>
      <w:r>
        <w:rPr>
          <w:spacing w:val="40"/>
          <w:sz w:val="20"/>
        </w:rPr>
        <w:t xml:space="preserve"> </w:t>
      </w:r>
      <w:r>
        <w:rPr>
          <w:sz w:val="20"/>
        </w:rPr>
        <w:t>explication</w:t>
      </w:r>
      <w:r>
        <w:rPr>
          <w:spacing w:val="41"/>
          <w:sz w:val="20"/>
        </w:rPr>
        <w:t xml:space="preserve"> </w:t>
      </w:r>
      <w:r>
        <w:rPr>
          <w:sz w:val="20"/>
        </w:rPr>
        <w:t>des</w:t>
      </w:r>
      <w:r>
        <w:rPr>
          <w:spacing w:val="43"/>
          <w:sz w:val="20"/>
        </w:rPr>
        <w:t xml:space="preserve"> </w:t>
      </w:r>
      <w:r>
        <w:rPr>
          <w:sz w:val="20"/>
        </w:rPr>
        <w:t>méthodes</w:t>
      </w:r>
      <w:r>
        <w:rPr>
          <w:spacing w:val="42"/>
          <w:sz w:val="20"/>
        </w:rPr>
        <w:t xml:space="preserve"> </w:t>
      </w:r>
      <w:r>
        <w:rPr>
          <w:sz w:val="20"/>
        </w:rPr>
        <w:t>et</w:t>
      </w:r>
      <w:r>
        <w:rPr>
          <w:spacing w:val="41"/>
          <w:sz w:val="20"/>
        </w:rPr>
        <w:t xml:space="preserve"> </w:t>
      </w:r>
      <w:r>
        <w:rPr>
          <w:sz w:val="20"/>
        </w:rPr>
        <w:t>hypothèses</w:t>
      </w:r>
      <w:r>
        <w:rPr>
          <w:spacing w:val="42"/>
          <w:sz w:val="20"/>
        </w:rPr>
        <w:t xml:space="preserve"> </w:t>
      </w:r>
      <w:r>
        <w:rPr>
          <w:sz w:val="20"/>
        </w:rPr>
        <w:t>utilisées</w:t>
      </w:r>
      <w:r>
        <w:rPr>
          <w:spacing w:val="42"/>
          <w:sz w:val="20"/>
        </w:rPr>
        <w:t xml:space="preserve"> </w:t>
      </w:r>
      <w:r>
        <w:rPr>
          <w:sz w:val="20"/>
        </w:rPr>
        <w:t>pour</w:t>
      </w:r>
      <w:r>
        <w:rPr>
          <w:spacing w:val="42"/>
          <w:sz w:val="20"/>
        </w:rPr>
        <w:t xml:space="preserve"> </w:t>
      </w:r>
      <w:r>
        <w:rPr>
          <w:sz w:val="20"/>
        </w:rPr>
        <w:t>compiler</w:t>
      </w:r>
      <w:r>
        <w:rPr>
          <w:spacing w:val="42"/>
          <w:sz w:val="20"/>
        </w:rPr>
        <w:t xml:space="preserve"> </w:t>
      </w:r>
      <w:r>
        <w:rPr>
          <w:sz w:val="20"/>
        </w:rPr>
        <w:t>les</w:t>
      </w:r>
      <w:r>
        <w:rPr>
          <w:spacing w:val="41"/>
          <w:sz w:val="20"/>
        </w:rPr>
        <w:t xml:space="preserve"> </w:t>
      </w:r>
      <w:r>
        <w:rPr>
          <w:spacing w:val="-2"/>
          <w:sz w:val="20"/>
        </w:rPr>
        <w:t>données,</w:t>
      </w:r>
    </w:p>
    <w:p>
      <w:pPr>
        <w:pStyle w:val="Corpsdetexte"/>
        <w:ind w:left="1273"/>
        <w:jc w:val="left"/>
      </w:pPr>
      <w:proofErr w:type="gramStart"/>
      <w:r>
        <w:t>l’entreprise</w:t>
      </w:r>
      <w:proofErr w:type="gramEnd"/>
      <w:r>
        <w:rPr>
          <w:spacing w:val="-7"/>
        </w:rPr>
        <w:t xml:space="preserve"> </w:t>
      </w:r>
      <w:r>
        <w:t>précisant</w:t>
      </w:r>
      <w:r>
        <w:rPr>
          <w:spacing w:val="-7"/>
        </w:rPr>
        <w:t xml:space="preserve"> </w:t>
      </w:r>
      <w:r>
        <w:t>si</w:t>
      </w:r>
      <w:r>
        <w:rPr>
          <w:spacing w:val="-6"/>
        </w:rPr>
        <w:t xml:space="preserve"> </w:t>
      </w:r>
      <w:r>
        <w:t>le</w:t>
      </w:r>
      <w:r>
        <w:rPr>
          <w:spacing w:val="-6"/>
        </w:rPr>
        <w:t xml:space="preserve"> </w:t>
      </w:r>
      <w:r>
        <w:t>nombre</w:t>
      </w:r>
      <w:r>
        <w:rPr>
          <w:spacing w:val="-6"/>
        </w:rPr>
        <w:t xml:space="preserve"> </w:t>
      </w:r>
      <w:r>
        <w:t>de</w:t>
      </w:r>
      <w:r>
        <w:rPr>
          <w:spacing w:val="-8"/>
        </w:rPr>
        <w:t xml:space="preserve"> </w:t>
      </w:r>
      <w:r>
        <w:t>travailleurs</w:t>
      </w:r>
      <w:r>
        <w:rPr>
          <w:spacing w:val="-5"/>
        </w:rPr>
        <w:t xml:space="preserve"> </w:t>
      </w:r>
      <w:r>
        <w:t>externes</w:t>
      </w:r>
      <w:r>
        <w:rPr>
          <w:spacing w:val="-6"/>
        </w:rPr>
        <w:t xml:space="preserve"> </w:t>
      </w:r>
      <w:r>
        <w:t>est</w:t>
      </w:r>
      <w:r>
        <w:rPr>
          <w:spacing w:val="-7"/>
        </w:rPr>
        <w:t xml:space="preserve"> </w:t>
      </w:r>
      <w:r>
        <w:rPr>
          <w:spacing w:val="-2"/>
        </w:rPr>
        <w:t>communiqué:</w:t>
      </w:r>
    </w:p>
    <w:p>
      <w:pPr>
        <w:pStyle w:val="Paragraphedeliste"/>
        <w:numPr>
          <w:ilvl w:val="2"/>
          <w:numId w:val="20"/>
        </w:numPr>
        <w:tabs>
          <w:tab w:val="left" w:pos="1842"/>
        </w:tabs>
        <w:spacing w:before="142"/>
        <w:ind w:right="384"/>
        <w:rPr>
          <w:sz w:val="20"/>
        </w:rPr>
      </w:pPr>
      <w:proofErr w:type="gramStart"/>
      <w:r>
        <w:rPr>
          <w:sz w:val="20"/>
        </w:rPr>
        <w:t>en</w:t>
      </w:r>
      <w:proofErr w:type="gramEnd"/>
      <w:r>
        <w:rPr>
          <w:spacing w:val="-5"/>
          <w:sz w:val="20"/>
        </w:rPr>
        <w:t xml:space="preserve"> </w:t>
      </w:r>
      <w:r>
        <w:rPr>
          <w:sz w:val="20"/>
        </w:rPr>
        <w:t>effectifs</w:t>
      </w:r>
      <w:r>
        <w:rPr>
          <w:spacing w:val="-3"/>
          <w:sz w:val="20"/>
        </w:rPr>
        <w:t xml:space="preserve"> </w:t>
      </w:r>
      <w:r>
        <w:rPr>
          <w:sz w:val="20"/>
        </w:rPr>
        <w:t>ou</w:t>
      </w:r>
      <w:r>
        <w:rPr>
          <w:spacing w:val="-5"/>
          <w:sz w:val="20"/>
        </w:rPr>
        <w:t xml:space="preserve"> </w:t>
      </w:r>
      <w:r>
        <w:rPr>
          <w:sz w:val="20"/>
        </w:rPr>
        <w:t>en</w:t>
      </w:r>
      <w:r>
        <w:rPr>
          <w:spacing w:val="-3"/>
          <w:sz w:val="20"/>
        </w:rPr>
        <w:t xml:space="preserve"> </w:t>
      </w:r>
      <w:r>
        <w:rPr>
          <w:sz w:val="20"/>
        </w:rPr>
        <w:t>équivalents</w:t>
      </w:r>
      <w:r>
        <w:rPr>
          <w:spacing w:val="-3"/>
          <w:sz w:val="20"/>
        </w:rPr>
        <w:t xml:space="preserve"> </w:t>
      </w:r>
      <w:r>
        <w:rPr>
          <w:sz w:val="20"/>
        </w:rPr>
        <w:t>temps</w:t>
      </w:r>
      <w:r>
        <w:rPr>
          <w:spacing w:val="-3"/>
          <w:sz w:val="20"/>
        </w:rPr>
        <w:t xml:space="preserve"> </w:t>
      </w:r>
      <w:r>
        <w:rPr>
          <w:sz w:val="20"/>
        </w:rPr>
        <w:t>plein</w:t>
      </w:r>
      <w:r>
        <w:rPr>
          <w:spacing w:val="-2"/>
          <w:sz w:val="20"/>
        </w:rPr>
        <w:t xml:space="preserve"> </w:t>
      </w:r>
      <w:r>
        <w:rPr>
          <w:sz w:val="20"/>
        </w:rPr>
        <w:t>(ETP)</w:t>
      </w:r>
      <w:r>
        <w:rPr>
          <w:spacing w:val="-3"/>
          <w:sz w:val="20"/>
        </w:rPr>
        <w:t xml:space="preserve"> </w:t>
      </w:r>
      <w:r>
        <w:rPr>
          <w:sz w:val="20"/>
        </w:rPr>
        <w:t>(y</w:t>
      </w:r>
      <w:r>
        <w:rPr>
          <w:spacing w:val="-7"/>
          <w:sz w:val="20"/>
        </w:rPr>
        <w:t xml:space="preserve"> </w:t>
      </w:r>
      <w:r>
        <w:rPr>
          <w:sz w:val="20"/>
        </w:rPr>
        <w:t>compris</w:t>
      </w:r>
      <w:r>
        <w:rPr>
          <w:spacing w:val="-3"/>
          <w:sz w:val="20"/>
        </w:rPr>
        <w:t xml:space="preserve"> </w:t>
      </w:r>
      <w:r>
        <w:rPr>
          <w:sz w:val="20"/>
        </w:rPr>
        <w:t>une</w:t>
      </w:r>
      <w:r>
        <w:rPr>
          <w:spacing w:val="-4"/>
          <w:sz w:val="20"/>
        </w:rPr>
        <w:t xml:space="preserve"> </w:t>
      </w:r>
      <w:r>
        <w:rPr>
          <w:sz w:val="20"/>
        </w:rPr>
        <w:t>explication</w:t>
      </w:r>
      <w:r>
        <w:rPr>
          <w:spacing w:val="-3"/>
          <w:sz w:val="20"/>
        </w:rPr>
        <w:t xml:space="preserve"> </w:t>
      </w:r>
      <w:r>
        <w:rPr>
          <w:sz w:val="20"/>
        </w:rPr>
        <w:t>de</w:t>
      </w:r>
      <w:r>
        <w:rPr>
          <w:spacing w:val="-3"/>
          <w:sz w:val="20"/>
        </w:rPr>
        <w:t xml:space="preserve"> </w:t>
      </w:r>
      <w:r>
        <w:rPr>
          <w:sz w:val="20"/>
        </w:rPr>
        <w:t>la définition des ETP); et</w:t>
      </w:r>
    </w:p>
    <w:p>
      <w:pPr>
        <w:pStyle w:val="Paragraphedeliste"/>
        <w:numPr>
          <w:ilvl w:val="2"/>
          <w:numId w:val="20"/>
        </w:numPr>
        <w:tabs>
          <w:tab w:val="left" w:pos="1841"/>
        </w:tabs>
        <w:spacing w:before="121"/>
        <w:ind w:left="1841" w:hanging="554"/>
        <w:rPr>
          <w:sz w:val="18"/>
        </w:rPr>
      </w:pPr>
      <w:proofErr w:type="gramStart"/>
      <w:r>
        <w:rPr>
          <w:sz w:val="20"/>
        </w:rPr>
        <w:t>à</w:t>
      </w:r>
      <w:proofErr w:type="gramEnd"/>
      <w:r>
        <w:rPr>
          <w:spacing w:val="18"/>
          <w:sz w:val="20"/>
        </w:rPr>
        <w:t xml:space="preserve"> </w:t>
      </w:r>
      <w:r>
        <w:rPr>
          <w:sz w:val="20"/>
        </w:rPr>
        <w:t>la</w:t>
      </w:r>
      <w:r>
        <w:rPr>
          <w:spacing w:val="18"/>
          <w:sz w:val="20"/>
        </w:rPr>
        <w:t xml:space="preserve"> </w:t>
      </w:r>
      <w:r>
        <w:rPr>
          <w:sz w:val="20"/>
        </w:rPr>
        <w:t>fin</w:t>
      </w:r>
      <w:r>
        <w:rPr>
          <w:spacing w:val="20"/>
          <w:sz w:val="20"/>
        </w:rPr>
        <w:t xml:space="preserve"> </w:t>
      </w:r>
      <w:r>
        <w:rPr>
          <w:sz w:val="20"/>
        </w:rPr>
        <w:t>de</w:t>
      </w:r>
      <w:r>
        <w:rPr>
          <w:spacing w:val="20"/>
          <w:sz w:val="20"/>
        </w:rPr>
        <w:t xml:space="preserve"> </w:t>
      </w:r>
      <w:r>
        <w:rPr>
          <w:sz w:val="20"/>
        </w:rPr>
        <w:t>la</w:t>
      </w:r>
      <w:r>
        <w:rPr>
          <w:spacing w:val="21"/>
          <w:sz w:val="20"/>
        </w:rPr>
        <w:t xml:space="preserve"> </w:t>
      </w:r>
      <w:r>
        <w:rPr>
          <w:sz w:val="20"/>
        </w:rPr>
        <w:t>période</w:t>
      </w:r>
      <w:r>
        <w:rPr>
          <w:spacing w:val="20"/>
          <w:sz w:val="20"/>
        </w:rPr>
        <w:t xml:space="preserve"> </w:t>
      </w:r>
      <w:r>
        <w:rPr>
          <w:sz w:val="20"/>
        </w:rPr>
        <w:t>de</w:t>
      </w:r>
      <w:r>
        <w:rPr>
          <w:spacing w:val="17"/>
          <w:sz w:val="20"/>
        </w:rPr>
        <w:t xml:space="preserve"> </w:t>
      </w:r>
      <w:r>
        <w:rPr>
          <w:sz w:val="20"/>
        </w:rPr>
        <w:t>référence,</w:t>
      </w:r>
      <w:r>
        <w:rPr>
          <w:spacing w:val="17"/>
          <w:sz w:val="20"/>
        </w:rPr>
        <w:t xml:space="preserve"> </w:t>
      </w:r>
      <w:r>
        <w:rPr>
          <w:sz w:val="20"/>
        </w:rPr>
        <w:t>en</w:t>
      </w:r>
      <w:r>
        <w:rPr>
          <w:spacing w:val="21"/>
          <w:sz w:val="20"/>
        </w:rPr>
        <w:t xml:space="preserve"> </w:t>
      </w:r>
      <w:r>
        <w:rPr>
          <w:sz w:val="20"/>
        </w:rPr>
        <w:t>tant</w:t>
      </w:r>
      <w:r>
        <w:rPr>
          <w:spacing w:val="20"/>
          <w:sz w:val="20"/>
        </w:rPr>
        <w:t xml:space="preserve"> </w:t>
      </w:r>
      <w:r>
        <w:rPr>
          <w:sz w:val="20"/>
        </w:rPr>
        <w:t>que</w:t>
      </w:r>
      <w:r>
        <w:rPr>
          <w:spacing w:val="18"/>
          <w:sz w:val="20"/>
        </w:rPr>
        <w:t xml:space="preserve"> </w:t>
      </w:r>
      <w:r>
        <w:rPr>
          <w:sz w:val="20"/>
        </w:rPr>
        <w:t>moyenne</w:t>
      </w:r>
      <w:r>
        <w:rPr>
          <w:spacing w:val="19"/>
          <w:sz w:val="20"/>
        </w:rPr>
        <w:t xml:space="preserve"> </w:t>
      </w:r>
      <w:r>
        <w:rPr>
          <w:sz w:val="20"/>
        </w:rPr>
        <w:t>de</w:t>
      </w:r>
      <w:r>
        <w:rPr>
          <w:spacing w:val="20"/>
          <w:sz w:val="20"/>
        </w:rPr>
        <w:t xml:space="preserve"> </w:t>
      </w:r>
      <w:r>
        <w:rPr>
          <w:sz w:val="20"/>
        </w:rPr>
        <w:t>l’ensemble</w:t>
      </w:r>
      <w:r>
        <w:rPr>
          <w:spacing w:val="19"/>
          <w:sz w:val="20"/>
        </w:rPr>
        <w:t xml:space="preserve"> </w:t>
      </w:r>
      <w:r>
        <w:rPr>
          <w:sz w:val="20"/>
        </w:rPr>
        <w:t>de</w:t>
      </w:r>
      <w:r>
        <w:rPr>
          <w:spacing w:val="18"/>
          <w:sz w:val="20"/>
        </w:rPr>
        <w:t xml:space="preserve"> </w:t>
      </w:r>
      <w:r>
        <w:rPr>
          <w:spacing w:val="-5"/>
          <w:sz w:val="20"/>
        </w:rPr>
        <w:t>la</w:t>
      </w:r>
    </w:p>
    <w:p>
      <w:pPr>
        <w:pStyle w:val="Corpsdetexte"/>
        <w:spacing w:before="1"/>
        <w:ind w:left="1842"/>
        <w:jc w:val="left"/>
      </w:pPr>
      <w:proofErr w:type="gramStart"/>
      <w:r>
        <w:t>période</w:t>
      </w:r>
      <w:proofErr w:type="gramEnd"/>
      <w:r>
        <w:rPr>
          <w:spacing w:val="-7"/>
        </w:rPr>
        <w:t xml:space="preserve"> </w:t>
      </w:r>
      <w:r>
        <w:t>de</w:t>
      </w:r>
      <w:r>
        <w:rPr>
          <w:spacing w:val="-7"/>
        </w:rPr>
        <w:t xml:space="preserve"> </w:t>
      </w:r>
      <w:r>
        <w:t>référence,</w:t>
      </w:r>
      <w:r>
        <w:rPr>
          <w:spacing w:val="-5"/>
        </w:rPr>
        <w:t xml:space="preserve"> </w:t>
      </w:r>
      <w:r>
        <w:t>ou</w:t>
      </w:r>
      <w:r>
        <w:rPr>
          <w:spacing w:val="-8"/>
        </w:rPr>
        <w:t xml:space="preserve"> </w:t>
      </w:r>
      <w:r>
        <w:t>selon</w:t>
      </w:r>
      <w:r>
        <w:rPr>
          <w:spacing w:val="-6"/>
        </w:rPr>
        <w:t xml:space="preserve"> </w:t>
      </w:r>
      <w:r>
        <w:t>une</w:t>
      </w:r>
      <w:r>
        <w:rPr>
          <w:spacing w:val="-5"/>
        </w:rPr>
        <w:t xml:space="preserve"> </w:t>
      </w:r>
      <w:r>
        <w:t>autre</w:t>
      </w:r>
      <w:r>
        <w:rPr>
          <w:spacing w:val="-7"/>
        </w:rPr>
        <w:t xml:space="preserve"> </w:t>
      </w:r>
      <w:r>
        <w:rPr>
          <w:spacing w:val="-2"/>
        </w:rPr>
        <w:t>méthode;</w:t>
      </w:r>
    </w:p>
    <w:p>
      <w:pPr>
        <w:pStyle w:val="Paragraphedeliste"/>
        <w:numPr>
          <w:ilvl w:val="1"/>
          <w:numId w:val="20"/>
        </w:numPr>
        <w:tabs>
          <w:tab w:val="left" w:pos="1270"/>
          <w:tab w:val="left" w:pos="1273"/>
        </w:tabs>
        <w:spacing w:before="145"/>
        <w:ind w:right="381"/>
        <w:jc w:val="both"/>
        <w:rPr>
          <w:sz w:val="20"/>
        </w:rPr>
      </w:pPr>
      <w:proofErr w:type="gramStart"/>
      <w:r>
        <w:rPr>
          <w:sz w:val="20"/>
        </w:rPr>
        <w:t>le</w:t>
      </w:r>
      <w:proofErr w:type="gramEnd"/>
      <w:r>
        <w:rPr>
          <w:sz w:val="20"/>
        </w:rPr>
        <w:t xml:space="preserve"> cas échéant, les informations contextuelles nécessaires pour comprendre les données (par exemple, les fluctuations significatives du nombre de travailleurs externes faisant partie des </w:t>
      </w:r>
      <w:r>
        <w:rPr>
          <w:rFonts w:ascii="Arial" w:hAnsi="Arial"/>
          <w:b/>
          <w:i/>
          <w:sz w:val="20"/>
        </w:rPr>
        <w:t xml:space="preserve">effectifs </w:t>
      </w:r>
      <w:r>
        <w:rPr>
          <w:sz w:val="20"/>
        </w:rPr>
        <w:t>de l’entreprise au cours de la période de</w:t>
      </w:r>
      <w:r>
        <w:rPr>
          <w:spacing w:val="40"/>
          <w:sz w:val="20"/>
        </w:rPr>
        <w:t xml:space="preserve"> </w:t>
      </w:r>
      <w:r>
        <w:rPr>
          <w:sz w:val="20"/>
        </w:rPr>
        <w:t xml:space="preserve">référence ou entre la période de référence précédente et la période de référence en </w:t>
      </w:r>
      <w:r>
        <w:rPr>
          <w:spacing w:val="-2"/>
          <w:sz w:val="20"/>
        </w:rPr>
        <w:t>cours).</w:t>
      </w:r>
    </w:p>
    <w:p>
      <w:pPr>
        <w:pStyle w:val="Paragraphedeliste"/>
        <w:numPr>
          <w:ilvl w:val="0"/>
          <w:numId w:val="20"/>
        </w:numPr>
        <w:tabs>
          <w:tab w:val="left" w:pos="704"/>
          <w:tab w:val="left" w:pos="706"/>
        </w:tabs>
        <w:spacing w:before="143"/>
        <w:ind w:right="379"/>
        <w:jc w:val="both"/>
        <w:rPr>
          <w:sz w:val="20"/>
        </w:rPr>
      </w:pPr>
      <w:r>
        <w:rPr>
          <w:sz w:val="20"/>
        </w:rPr>
        <w:t xml:space="preserve">En ce qui concerne les informations visées au paragraphe 55, point a), l’entreprise peut indiquer les types de </w:t>
      </w:r>
      <w:r>
        <w:rPr>
          <w:rFonts w:ascii="Arial" w:hAnsi="Arial"/>
          <w:b/>
          <w:sz w:val="20"/>
        </w:rPr>
        <w:t xml:space="preserve">non-salariés </w:t>
      </w:r>
      <w:r>
        <w:rPr>
          <w:sz w:val="20"/>
        </w:rPr>
        <w:t>les plus courants (par exemple, les travailleurs indépendants, les personnes fournies par des entreprises exerçant principalement des activités professionnelles et d’autres types pertinents pour l’entreprise), leur relation avec l’entreprise et le type de travail qu’elles effectuent.</w:t>
      </w:r>
    </w:p>
    <w:p>
      <w:pPr>
        <w:pStyle w:val="Paragraphedeliste"/>
        <w:numPr>
          <w:ilvl w:val="0"/>
          <w:numId w:val="20"/>
        </w:numPr>
        <w:tabs>
          <w:tab w:val="left" w:pos="704"/>
          <w:tab w:val="left" w:pos="706"/>
        </w:tabs>
        <w:spacing w:before="144"/>
        <w:ind w:right="381"/>
        <w:jc w:val="both"/>
        <w:rPr>
          <w:sz w:val="20"/>
        </w:rPr>
      </w:pPr>
      <w:r>
        <w:rPr>
          <w:sz w:val="20"/>
        </w:rPr>
        <w:t>Lorsque les données ne sont pas disponibles, l’entreprise procède par estimation et le signale. Lorsque l’entreprise procède par estimation, elle décrit la base qu’elle a utilisée à cette fin.</w:t>
      </w:r>
    </w:p>
    <w:p>
      <w:pPr>
        <w:pStyle w:val="Titre2"/>
        <w:ind w:left="706" w:right="480" w:hanging="567"/>
      </w:pPr>
      <w:r>
        <w:rPr>
          <w:noProof/>
        </w:rPr>
        <mc:AlternateContent>
          <mc:Choice Requires="wps">
            <w:drawing>
              <wp:anchor distT="0" distB="0" distL="0" distR="0" simplePos="0" relativeHeight="487593472" behindDoc="1" locked="0" layoutInCell="1" allowOverlap="1">
                <wp:simplePos x="0" y="0"/>
                <wp:positionH relativeFrom="page">
                  <wp:posOffset>914400</wp:posOffset>
                </wp:positionH>
                <wp:positionV relativeFrom="paragraph">
                  <wp:posOffset>333697</wp:posOffset>
                </wp:positionV>
                <wp:extent cx="5631815"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3" o:spid="_x0000_s1026" style="position:absolute;margin-left:1in;margin-top:26.3pt;width:443.45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" path="m,l5631815,e" filled="f" strokeweight=".5pt">
                <v:path arrowok="t"/>
                <w10:wrap type="topAndBottom" anchorx="page"/>
              </v:shape>
            </w:pict>
          </mc:Fallback>
        </mc:AlternateContent>
      </w:r>
      <w:r>
        <w:t>Exigence</w:t>
      </w:r>
      <w:r>
        <w:rPr>
          <w:spacing w:val="-3"/>
        </w:rPr>
        <w:t xml:space="preserve"> </w:t>
      </w:r>
      <w:r>
        <w:t>de</w:t>
      </w:r>
      <w:r>
        <w:rPr>
          <w:spacing w:val="-6"/>
        </w:rPr>
        <w:t xml:space="preserve"> </w:t>
      </w:r>
      <w:r>
        <w:t>publication</w:t>
      </w:r>
      <w:r>
        <w:rPr>
          <w:spacing w:val="-3"/>
        </w:rPr>
        <w:t xml:space="preserve"> </w:t>
      </w:r>
      <w:r>
        <w:t>S1-8</w:t>
      </w:r>
      <w:r>
        <w:rPr>
          <w:spacing w:val="-7"/>
        </w:rPr>
        <w:t xml:space="preserve"> </w:t>
      </w:r>
      <w:r>
        <w:t>— Couverture</w:t>
      </w:r>
      <w:r>
        <w:rPr>
          <w:spacing w:val="-5"/>
        </w:rPr>
        <w:t xml:space="preserve"> </w:t>
      </w:r>
      <w:r>
        <w:t>des</w:t>
      </w:r>
      <w:r>
        <w:rPr>
          <w:spacing w:val="-3"/>
        </w:rPr>
        <w:t xml:space="preserve"> </w:t>
      </w:r>
      <w:r>
        <w:t>négociations</w:t>
      </w:r>
      <w:r>
        <w:rPr>
          <w:spacing w:val="-5"/>
        </w:rPr>
        <w:t xml:space="preserve"> </w:t>
      </w:r>
      <w:r>
        <w:t>collectives</w:t>
      </w:r>
      <w:r>
        <w:rPr>
          <w:spacing w:val="-3"/>
        </w:rPr>
        <w:t xml:space="preserve"> </w:t>
      </w:r>
      <w:r>
        <w:t>et dialogue social</w:t>
      </w:r>
    </w:p>
    <w:p>
      <w:pPr>
        <w:pStyle w:val="Paragraphedeliste"/>
        <w:numPr>
          <w:ilvl w:val="0"/>
          <w:numId w:val="20"/>
        </w:numPr>
        <w:tabs>
          <w:tab w:val="left" w:pos="704"/>
          <w:tab w:val="left" w:pos="706"/>
        </w:tabs>
        <w:spacing w:before="102"/>
        <w:ind w:right="380"/>
        <w:jc w:val="both"/>
        <w:rPr>
          <w:rFonts w:ascii="Arial" w:hAnsi="Arial"/>
          <w:b/>
          <w:sz w:val="20"/>
        </w:rPr>
      </w:pPr>
      <w:bookmarkStart w:id="9" w:name="58._L’entreprise_publie_des_informations"/>
      <w:bookmarkEnd w:id="9"/>
      <w:r>
        <w:rPr>
          <w:rFonts w:ascii="Arial" w:hAnsi="Arial"/>
          <w:b/>
          <w:sz w:val="20"/>
        </w:rPr>
        <w:t>L’entreprise publie des informations sur la mesure dans laquelle les conditions de travail et d’emploi de ses salariés sont déterminées ou influencées par les</w:t>
      </w:r>
      <w:r>
        <w:rPr>
          <w:rFonts w:ascii="Arial" w:hAnsi="Arial"/>
          <w:b/>
          <w:spacing w:val="40"/>
          <w:sz w:val="20"/>
        </w:rPr>
        <w:t xml:space="preserve"> </w:t>
      </w:r>
      <w:r>
        <w:rPr>
          <w:rFonts w:ascii="Arial" w:hAnsi="Arial"/>
          <w:b/>
          <w:sz w:val="20"/>
        </w:rPr>
        <w:t>conventions collectives et sur la mesure dans laquelle ses travailleurs sont représentés dans le dialogue social dans l’Espace économique européen (EEE) au niveau de l’établissement et au niveau européen.</w:t>
      </w:r>
    </w:p>
    <w:p>
      <w:pPr>
        <w:pStyle w:val="Paragraphedeliste"/>
        <w:numPr>
          <w:ilvl w:val="0"/>
          <w:numId w:val="20"/>
        </w:numPr>
        <w:tabs>
          <w:tab w:val="left" w:pos="706"/>
        </w:tabs>
        <w:spacing w:before="125"/>
        <w:ind w:hanging="566"/>
        <w:rPr>
          <w:sz w:val="20"/>
        </w:rPr>
      </w:pPr>
      <w:r>
        <w:rPr>
          <w:sz w:val="20"/>
        </w:rPr>
        <w:t>Cette</w:t>
      </w:r>
      <w:r>
        <w:rPr>
          <w:spacing w:val="3"/>
          <w:sz w:val="20"/>
        </w:rPr>
        <w:t xml:space="preserve"> </w:t>
      </w:r>
      <w:r>
        <w:rPr>
          <w:sz w:val="20"/>
        </w:rPr>
        <w:t>exigence</w:t>
      </w:r>
      <w:r>
        <w:rPr>
          <w:spacing w:val="4"/>
          <w:sz w:val="20"/>
        </w:rPr>
        <w:t xml:space="preserve"> </w:t>
      </w:r>
      <w:r>
        <w:rPr>
          <w:sz w:val="20"/>
        </w:rPr>
        <w:t>de</w:t>
      </w:r>
      <w:r>
        <w:rPr>
          <w:spacing w:val="1"/>
          <w:sz w:val="20"/>
        </w:rPr>
        <w:t xml:space="preserve"> </w:t>
      </w:r>
      <w:r>
        <w:rPr>
          <w:sz w:val="20"/>
        </w:rPr>
        <w:t>publication</w:t>
      </w:r>
      <w:r>
        <w:rPr>
          <w:spacing w:val="1"/>
          <w:sz w:val="20"/>
        </w:rPr>
        <w:t xml:space="preserve"> </w:t>
      </w:r>
      <w:r>
        <w:rPr>
          <w:sz w:val="20"/>
        </w:rPr>
        <w:t>a</w:t>
      </w:r>
      <w:r>
        <w:rPr>
          <w:spacing w:val="4"/>
          <w:sz w:val="20"/>
        </w:rPr>
        <w:t xml:space="preserve"> </w:t>
      </w:r>
      <w:r>
        <w:rPr>
          <w:sz w:val="20"/>
        </w:rPr>
        <w:t>pour</w:t>
      </w:r>
      <w:r>
        <w:rPr>
          <w:spacing w:val="4"/>
          <w:sz w:val="20"/>
        </w:rPr>
        <w:t xml:space="preserve"> </w:t>
      </w:r>
      <w:r>
        <w:rPr>
          <w:sz w:val="20"/>
        </w:rPr>
        <w:t>objectif</w:t>
      </w:r>
      <w:r>
        <w:rPr>
          <w:spacing w:val="4"/>
          <w:sz w:val="20"/>
        </w:rPr>
        <w:t xml:space="preserve"> </w:t>
      </w:r>
      <w:r>
        <w:rPr>
          <w:sz w:val="20"/>
        </w:rPr>
        <w:t>de</w:t>
      </w:r>
      <w:r>
        <w:rPr>
          <w:spacing w:val="3"/>
          <w:sz w:val="20"/>
        </w:rPr>
        <w:t xml:space="preserve"> </w:t>
      </w:r>
      <w:r>
        <w:rPr>
          <w:sz w:val="20"/>
        </w:rPr>
        <w:t>permettre</w:t>
      </w:r>
      <w:r>
        <w:rPr>
          <w:spacing w:val="2"/>
          <w:sz w:val="20"/>
        </w:rPr>
        <w:t xml:space="preserve"> </w:t>
      </w:r>
      <w:r>
        <w:rPr>
          <w:sz w:val="20"/>
        </w:rPr>
        <w:t>de</w:t>
      </w:r>
      <w:r>
        <w:rPr>
          <w:spacing w:val="1"/>
          <w:sz w:val="20"/>
        </w:rPr>
        <w:t xml:space="preserve"> </w:t>
      </w:r>
      <w:r>
        <w:rPr>
          <w:sz w:val="20"/>
        </w:rPr>
        <w:t>comprendre</w:t>
      </w:r>
      <w:r>
        <w:rPr>
          <w:spacing w:val="1"/>
          <w:sz w:val="20"/>
        </w:rPr>
        <w:t xml:space="preserve"> </w:t>
      </w:r>
      <w:r>
        <w:rPr>
          <w:sz w:val="20"/>
        </w:rPr>
        <w:t>la</w:t>
      </w:r>
      <w:r>
        <w:rPr>
          <w:spacing w:val="2"/>
          <w:sz w:val="20"/>
        </w:rPr>
        <w:t xml:space="preserve"> </w:t>
      </w:r>
      <w:r>
        <w:rPr>
          <w:sz w:val="20"/>
        </w:rPr>
        <w:t>couverture</w:t>
      </w:r>
      <w:r>
        <w:rPr>
          <w:spacing w:val="3"/>
          <w:sz w:val="20"/>
        </w:rPr>
        <w:t xml:space="preserve"> </w:t>
      </w:r>
      <w:r>
        <w:rPr>
          <w:spacing w:val="-5"/>
          <w:sz w:val="20"/>
        </w:rPr>
        <w:t>des</w:t>
      </w:r>
    </w:p>
    <w:p>
      <w:pPr>
        <w:ind w:left="706"/>
        <w:rPr>
          <w:sz w:val="20"/>
        </w:rPr>
      </w:pPr>
      <w:proofErr w:type="gramStart"/>
      <w:r>
        <w:rPr>
          <w:rFonts w:ascii="Arial" w:hAnsi="Arial"/>
          <w:b/>
          <w:i/>
          <w:sz w:val="20"/>
        </w:rPr>
        <w:t>conventions</w:t>
      </w:r>
      <w:proofErr w:type="gramEnd"/>
      <w:r>
        <w:rPr>
          <w:rFonts w:ascii="Arial" w:hAnsi="Arial"/>
          <w:b/>
          <w:i/>
          <w:spacing w:val="-8"/>
          <w:sz w:val="20"/>
        </w:rPr>
        <w:t xml:space="preserve"> </w:t>
      </w:r>
      <w:r>
        <w:rPr>
          <w:rFonts w:ascii="Arial" w:hAnsi="Arial"/>
          <w:b/>
          <w:i/>
          <w:sz w:val="20"/>
        </w:rPr>
        <w:t>collectives</w:t>
      </w:r>
      <w:r>
        <w:rPr>
          <w:rFonts w:ascii="Arial" w:hAnsi="Arial"/>
          <w:b/>
          <w:i/>
          <w:spacing w:val="-3"/>
          <w:sz w:val="20"/>
        </w:rPr>
        <w:t xml:space="preserve"> </w:t>
      </w:r>
      <w:r>
        <w:rPr>
          <w:sz w:val="20"/>
        </w:rPr>
        <w:t>et</w:t>
      </w:r>
      <w:r>
        <w:rPr>
          <w:spacing w:val="-8"/>
          <w:sz w:val="20"/>
        </w:rPr>
        <w:t xml:space="preserve"> </w:t>
      </w:r>
      <w:r>
        <w:rPr>
          <w:sz w:val="20"/>
        </w:rPr>
        <w:t>le</w:t>
      </w:r>
      <w:r>
        <w:rPr>
          <w:spacing w:val="-8"/>
          <w:sz w:val="20"/>
        </w:rPr>
        <w:t xml:space="preserve"> </w:t>
      </w:r>
      <w:r>
        <w:rPr>
          <w:rFonts w:ascii="Arial" w:hAnsi="Arial"/>
          <w:b/>
          <w:i/>
          <w:sz w:val="20"/>
        </w:rPr>
        <w:t>dialogue</w:t>
      </w:r>
      <w:r>
        <w:rPr>
          <w:rFonts w:ascii="Arial" w:hAnsi="Arial"/>
          <w:b/>
          <w:i/>
          <w:spacing w:val="-7"/>
          <w:sz w:val="20"/>
        </w:rPr>
        <w:t xml:space="preserve"> </w:t>
      </w:r>
      <w:r>
        <w:rPr>
          <w:rFonts w:ascii="Arial" w:hAnsi="Arial"/>
          <w:b/>
          <w:i/>
          <w:sz w:val="20"/>
        </w:rPr>
        <w:t>social</w:t>
      </w:r>
      <w:r>
        <w:rPr>
          <w:rFonts w:ascii="Arial" w:hAnsi="Arial"/>
          <w:b/>
          <w:i/>
          <w:spacing w:val="-5"/>
          <w:sz w:val="20"/>
        </w:rPr>
        <w:t xml:space="preserve"> </w:t>
      </w:r>
      <w:r>
        <w:rPr>
          <w:sz w:val="20"/>
        </w:rPr>
        <w:t>concernant</w:t>
      </w:r>
      <w:r>
        <w:rPr>
          <w:spacing w:val="-5"/>
          <w:sz w:val="20"/>
        </w:rPr>
        <w:t xml:space="preserve"> </w:t>
      </w:r>
      <w:r>
        <w:rPr>
          <w:sz w:val="20"/>
        </w:rPr>
        <w:t>les</w:t>
      </w:r>
      <w:r>
        <w:rPr>
          <w:spacing w:val="-7"/>
          <w:sz w:val="20"/>
        </w:rPr>
        <w:t xml:space="preserve"> </w:t>
      </w:r>
      <w:r>
        <w:rPr>
          <w:rFonts w:ascii="Arial" w:hAnsi="Arial"/>
          <w:b/>
          <w:i/>
          <w:sz w:val="20"/>
        </w:rPr>
        <w:t>salariés</w:t>
      </w:r>
      <w:r>
        <w:rPr>
          <w:rFonts w:ascii="Arial" w:hAnsi="Arial"/>
          <w:b/>
          <w:i/>
          <w:spacing w:val="-8"/>
          <w:sz w:val="20"/>
        </w:rPr>
        <w:t xml:space="preserve"> </w:t>
      </w:r>
      <w:r>
        <w:rPr>
          <w:sz w:val="20"/>
        </w:rPr>
        <w:t>de</w:t>
      </w:r>
      <w:r>
        <w:rPr>
          <w:spacing w:val="-6"/>
          <w:sz w:val="20"/>
        </w:rPr>
        <w:t xml:space="preserve"> </w:t>
      </w:r>
      <w:r>
        <w:rPr>
          <w:spacing w:val="-2"/>
          <w:sz w:val="20"/>
        </w:rPr>
        <w:t>l’entreprise.</w:t>
      </w:r>
    </w:p>
    <w:p>
      <w:pPr>
        <w:pStyle w:val="Paragraphedeliste"/>
        <w:numPr>
          <w:ilvl w:val="0"/>
          <w:numId w:val="20"/>
        </w:numPr>
        <w:tabs>
          <w:tab w:val="left" w:pos="706"/>
        </w:tabs>
        <w:spacing w:before="92"/>
        <w:ind w:hanging="566"/>
        <w:rPr>
          <w:sz w:val="20"/>
        </w:rPr>
      </w:pPr>
      <w:r>
        <w:rPr>
          <w:sz w:val="20"/>
        </w:rPr>
        <w:t>L’entreprise</w:t>
      </w:r>
      <w:r>
        <w:rPr>
          <w:spacing w:val="-12"/>
          <w:sz w:val="20"/>
        </w:rPr>
        <w:t xml:space="preserve"> </w:t>
      </w:r>
      <w:proofErr w:type="gramStart"/>
      <w:r>
        <w:rPr>
          <w:spacing w:val="-2"/>
          <w:sz w:val="20"/>
        </w:rPr>
        <w:t>indique:</w:t>
      </w:r>
      <w:proofErr w:type="gramEnd"/>
    </w:p>
    <w:p>
      <w:pPr>
        <w:pStyle w:val="Paragraphedeliste"/>
        <w:numPr>
          <w:ilvl w:val="1"/>
          <w:numId w:val="20"/>
        </w:numPr>
        <w:tabs>
          <w:tab w:val="left" w:pos="1273"/>
        </w:tabs>
        <w:spacing w:before="144"/>
        <w:rPr>
          <w:sz w:val="20"/>
        </w:rPr>
      </w:pPr>
      <w:proofErr w:type="gramStart"/>
      <w:r>
        <w:rPr>
          <w:sz w:val="20"/>
        </w:rPr>
        <w:t>le</w:t>
      </w:r>
      <w:proofErr w:type="gramEnd"/>
      <w:r>
        <w:rPr>
          <w:spacing w:val="-8"/>
          <w:sz w:val="20"/>
        </w:rPr>
        <w:t xml:space="preserve"> </w:t>
      </w:r>
      <w:r>
        <w:rPr>
          <w:sz w:val="20"/>
        </w:rPr>
        <w:t>pourcentage</w:t>
      </w:r>
      <w:r>
        <w:rPr>
          <w:spacing w:val="-6"/>
          <w:sz w:val="20"/>
        </w:rPr>
        <w:t xml:space="preserve"> </w:t>
      </w:r>
      <w:r>
        <w:rPr>
          <w:sz w:val="20"/>
        </w:rPr>
        <w:t>de</w:t>
      </w:r>
      <w:r>
        <w:rPr>
          <w:spacing w:val="-6"/>
          <w:sz w:val="20"/>
        </w:rPr>
        <w:t xml:space="preserve"> </w:t>
      </w:r>
      <w:r>
        <w:rPr>
          <w:sz w:val="20"/>
        </w:rPr>
        <w:t>tous</w:t>
      </w:r>
      <w:r>
        <w:rPr>
          <w:spacing w:val="-7"/>
          <w:sz w:val="20"/>
        </w:rPr>
        <w:t xml:space="preserve"> </w:t>
      </w:r>
      <w:r>
        <w:rPr>
          <w:sz w:val="20"/>
        </w:rPr>
        <w:t>ses</w:t>
      </w:r>
      <w:r>
        <w:rPr>
          <w:spacing w:val="-2"/>
          <w:sz w:val="20"/>
        </w:rPr>
        <w:t xml:space="preserve"> </w:t>
      </w:r>
      <w:r>
        <w:rPr>
          <w:rFonts w:ascii="Arial" w:hAnsi="Arial"/>
          <w:b/>
          <w:i/>
          <w:sz w:val="20"/>
        </w:rPr>
        <w:t>salariés</w:t>
      </w:r>
      <w:r>
        <w:rPr>
          <w:rFonts w:ascii="Arial" w:hAnsi="Arial"/>
          <w:b/>
          <w:i/>
          <w:spacing w:val="-7"/>
          <w:sz w:val="20"/>
        </w:rPr>
        <w:t xml:space="preserve"> </w:t>
      </w:r>
      <w:r>
        <w:rPr>
          <w:sz w:val="20"/>
        </w:rPr>
        <w:t>couverts</w:t>
      </w:r>
      <w:r>
        <w:rPr>
          <w:spacing w:val="-6"/>
          <w:sz w:val="20"/>
        </w:rPr>
        <w:t xml:space="preserve"> </w:t>
      </w:r>
      <w:r>
        <w:rPr>
          <w:sz w:val="20"/>
        </w:rPr>
        <w:t>par</w:t>
      </w:r>
      <w:r>
        <w:rPr>
          <w:spacing w:val="-8"/>
          <w:sz w:val="20"/>
        </w:rPr>
        <w:t xml:space="preserve"> </w:t>
      </w:r>
      <w:r>
        <w:rPr>
          <w:sz w:val="20"/>
        </w:rPr>
        <w:t>des</w:t>
      </w:r>
      <w:r>
        <w:rPr>
          <w:spacing w:val="-3"/>
          <w:sz w:val="20"/>
        </w:rPr>
        <w:t xml:space="preserve"> </w:t>
      </w:r>
      <w:r>
        <w:rPr>
          <w:rFonts w:ascii="Arial" w:hAnsi="Arial"/>
          <w:b/>
          <w:i/>
          <w:sz w:val="20"/>
        </w:rPr>
        <w:t>conventions</w:t>
      </w:r>
      <w:r>
        <w:rPr>
          <w:rFonts w:ascii="Arial" w:hAnsi="Arial"/>
          <w:b/>
          <w:i/>
          <w:spacing w:val="-7"/>
          <w:sz w:val="20"/>
        </w:rPr>
        <w:t xml:space="preserve"> </w:t>
      </w:r>
      <w:r>
        <w:rPr>
          <w:rFonts w:ascii="Arial" w:hAnsi="Arial"/>
          <w:b/>
          <w:i/>
          <w:spacing w:val="-2"/>
          <w:sz w:val="20"/>
        </w:rPr>
        <w:t>collectives</w:t>
      </w:r>
      <w:r>
        <w:rPr>
          <w:spacing w:val="-2"/>
          <w:sz w:val="20"/>
        </w:rPr>
        <w:t>;</w:t>
      </w:r>
    </w:p>
    <w:p>
      <w:pPr>
        <w:pStyle w:val="Paragraphedeliste"/>
        <w:numPr>
          <w:ilvl w:val="1"/>
          <w:numId w:val="20"/>
        </w:numPr>
        <w:tabs>
          <w:tab w:val="left" w:pos="1270"/>
          <w:tab w:val="left" w:pos="1273"/>
        </w:tabs>
        <w:spacing w:before="142"/>
        <w:ind w:right="374"/>
        <w:jc w:val="both"/>
        <w:rPr>
          <w:sz w:val="20"/>
        </w:rPr>
      </w:pPr>
      <w:proofErr w:type="gramStart"/>
      <w:r>
        <w:rPr>
          <w:sz w:val="20"/>
        </w:rPr>
        <w:t>dans</w:t>
      </w:r>
      <w:proofErr w:type="gramEnd"/>
      <w:r>
        <w:rPr>
          <w:sz w:val="20"/>
        </w:rPr>
        <w:t xml:space="preserve"> l’Espace économique européen, s’il a conclu une ou plusieurs </w:t>
      </w:r>
      <w:r>
        <w:rPr>
          <w:rFonts w:ascii="Arial" w:hAnsi="Arial"/>
          <w:b/>
          <w:i/>
          <w:sz w:val="20"/>
        </w:rPr>
        <w:t xml:space="preserve">conventions </w:t>
      </w:r>
      <w:r>
        <w:rPr>
          <w:sz w:val="20"/>
        </w:rPr>
        <w:t xml:space="preserve">collectives et, dans l’affirmative, le pourcentage global de ses </w:t>
      </w:r>
      <w:r>
        <w:rPr>
          <w:rFonts w:ascii="Arial" w:hAnsi="Arial"/>
          <w:b/>
          <w:i/>
          <w:sz w:val="20"/>
        </w:rPr>
        <w:t xml:space="preserve">travailleurs </w:t>
      </w:r>
      <w:r>
        <w:rPr>
          <w:sz w:val="20"/>
        </w:rPr>
        <w:t>couverts</w:t>
      </w:r>
      <w:r>
        <w:rPr>
          <w:spacing w:val="40"/>
          <w:sz w:val="20"/>
        </w:rPr>
        <w:t xml:space="preserve"> </w:t>
      </w:r>
      <w:r>
        <w:rPr>
          <w:sz w:val="20"/>
        </w:rPr>
        <w:t>par ces accords pour chaque pays dans lequel il occupe un emploi important, défini comme au moins 50 salariés par effectif représentant au moins 10 % de son nombre total de salariés; et</w:t>
      </w:r>
    </w:p>
    <w:p>
      <w:pPr>
        <w:pStyle w:val="Paragraphedeliste"/>
        <w:numPr>
          <w:ilvl w:val="1"/>
          <w:numId w:val="20"/>
        </w:numPr>
        <w:tabs>
          <w:tab w:val="left" w:pos="1273"/>
        </w:tabs>
        <w:spacing w:before="147"/>
        <w:rPr>
          <w:sz w:val="20"/>
        </w:rPr>
      </w:pPr>
      <w:proofErr w:type="gramStart"/>
      <w:r>
        <w:rPr>
          <w:sz w:val="20"/>
        </w:rPr>
        <w:t>en</w:t>
      </w:r>
      <w:proofErr w:type="gramEnd"/>
      <w:r>
        <w:rPr>
          <w:spacing w:val="26"/>
          <w:sz w:val="20"/>
        </w:rPr>
        <w:t xml:space="preserve"> </w:t>
      </w:r>
      <w:r>
        <w:rPr>
          <w:sz w:val="20"/>
        </w:rPr>
        <w:t>dehors</w:t>
      </w:r>
      <w:r>
        <w:rPr>
          <w:spacing w:val="28"/>
          <w:sz w:val="20"/>
        </w:rPr>
        <w:t xml:space="preserve"> </w:t>
      </w:r>
      <w:r>
        <w:rPr>
          <w:sz w:val="20"/>
        </w:rPr>
        <w:t>de</w:t>
      </w:r>
      <w:r>
        <w:rPr>
          <w:spacing w:val="29"/>
          <w:sz w:val="20"/>
        </w:rPr>
        <w:t xml:space="preserve"> </w:t>
      </w:r>
      <w:r>
        <w:rPr>
          <w:sz w:val="20"/>
        </w:rPr>
        <w:t>l’Espace</w:t>
      </w:r>
      <w:r>
        <w:rPr>
          <w:spacing w:val="29"/>
          <w:sz w:val="20"/>
        </w:rPr>
        <w:t xml:space="preserve"> </w:t>
      </w:r>
      <w:r>
        <w:rPr>
          <w:sz w:val="20"/>
        </w:rPr>
        <w:t>économique</w:t>
      </w:r>
      <w:r>
        <w:rPr>
          <w:spacing w:val="27"/>
          <w:sz w:val="20"/>
        </w:rPr>
        <w:t xml:space="preserve"> </w:t>
      </w:r>
      <w:r>
        <w:rPr>
          <w:sz w:val="20"/>
        </w:rPr>
        <w:t>européen,</w:t>
      </w:r>
      <w:r>
        <w:rPr>
          <w:spacing w:val="29"/>
          <w:sz w:val="20"/>
        </w:rPr>
        <w:t xml:space="preserve"> </w:t>
      </w:r>
      <w:r>
        <w:rPr>
          <w:sz w:val="20"/>
        </w:rPr>
        <w:t>le</w:t>
      </w:r>
      <w:r>
        <w:rPr>
          <w:spacing w:val="28"/>
          <w:sz w:val="20"/>
        </w:rPr>
        <w:t xml:space="preserve"> </w:t>
      </w:r>
      <w:r>
        <w:rPr>
          <w:sz w:val="20"/>
        </w:rPr>
        <w:t>pourcentage</w:t>
      </w:r>
      <w:r>
        <w:rPr>
          <w:spacing w:val="27"/>
          <w:sz w:val="20"/>
        </w:rPr>
        <w:t xml:space="preserve"> </w:t>
      </w:r>
      <w:r>
        <w:rPr>
          <w:sz w:val="20"/>
        </w:rPr>
        <w:t>de</w:t>
      </w:r>
      <w:r>
        <w:rPr>
          <w:spacing w:val="29"/>
          <w:sz w:val="20"/>
        </w:rPr>
        <w:t xml:space="preserve"> </w:t>
      </w:r>
      <w:r>
        <w:rPr>
          <w:sz w:val="20"/>
        </w:rPr>
        <w:t>tous</w:t>
      </w:r>
      <w:r>
        <w:rPr>
          <w:spacing w:val="28"/>
          <w:sz w:val="20"/>
        </w:rPr>
        <w:t xml:space="preserve"> </w:t>
      </w:r>
      <w:r>
        <w:rPr>
          <w:sz w:val="20"/>
        </w:rPr>
        <w:t>ses</w:t>
      </w:r>
      <w:r>
        <w:rPr>
          <w:spacing w:val="28"/>
          <w:sz w:val="20"/>
        </w:rPr>
        <w:t xml:space="preserve"> </w:t>
      </w:r>
      <w:r>
        <w:rPr>
          <w:spacing w:val="-2"/>
          <w:sz w:val="20"/>
        </w:rPr>
        <w:t>salariés</w:t>
      </w:r>
    </w:p>
    <w:p>
      <w:pPr>
        <w:pStyle w:val="Corpsdetexte"/>
        <w:ind w:left="1273"/>
        <w:jc w:val="left"/>
      </w:pPr>
      <w:proofErr w:type="gramStart"/>
      <w:r>
        <w:t>couverts</w:t>
      </w:r>
      <w:proofErr w:type="gramEnd"/>
      <w:r>
        <w:rPr>
          <w:spacing w:val="-6"/>
        </w:rPr>
        <w:t xml:space="preserve"> </w:t>
      </w:r>
      <w:r>
        <w:t>par</w:t>
      </w:r>
      <w:r>
        <w:rPr>
          <w:spacing w:val="-8"/>
        </w:rPr>
        <w:t xml:space="preserve"> </w:t>
      </w:r>
      <w:r>
        <w:t>des</w:t>
      </w:r>
      <w:r>
        <w:rPr>
          <w:spacing w:val="-6"/>
        </w:rPr>
        <w:t xml:space="preserve"> </w:t>
      </w:r>
      <w:r>
        <w:t>conventions</w:t>
      </w:r>
      <w:r>
        <w:rPr>
          <w:spacing w:val="-7"/>
        </w:rPr>
        <w:t xml:space="preserve"> </w:t>
      </w:r>
      <w:r>
        <w:rPr>
          <w:spacing w:val="-2"/>
        </w:rPr>
        <w:t>collectives;</w:t>
      </w:r>
    </w:p>
    <w:p>
      <w:pPr>
        <w:pStyle w:val="Paragraphedeliste"/>
        <w:numPr>
          <w:ilvl w:val="0"/>
          <w:numId w:val="20"/>
        </w:numPr>
        <w:tabs>
          <w:tab w:val="left" w:pos="704"/>
          <w:tab w:val="left" w:pos="706"/>
        </w:tabs>
        <w:spacing w:before="140" w:line="242" w:lineRule="auto"/>
        <w:ind w:right="376"/>
        <w:jc w:val="both"/>
        <w:rPr>
          <w:sz w:val="20"/>
        </w:rPr>
      </w:pPr>
      <w:r>
        <w:rPr>
          <w:sz w:val="20"/>
        </w:rPr>
        <w:t xml:space="preserve">Pour les </w:t>
      </w:r>
      <w:r>
        <w:rPr>
          <w:rFonts w:ascii="Arial" w:hAnsi="Arial"/>
          <w:b/>
          <w:sz w:val="20"/>
        </w:rPr>
        <w:t xml:space="preserve">travailleurs </w:t>
      </w:r>
      <w:r>
        <w:rPr>
          <w:sz w:val="20"/>
        </w:rPr>
        <w:t xml:space="preserve">non couverts par des </w:t>
      </w:r>
      <w:r>
        <w:rPr>
          <w:rFonts w:ascii="Arial" w:hAnsi="Arial"/>
          <w:b/>
          <w:sz w:val="20"/>
        </w:rPr>
        <w:t>conventions collectives</w:t>
      </w:r>
      <w:r>
        <w:rPr>
          <w:sz w:val="20"/>
        </w:rPr>
        <w:t>, l’entreprise peut indiquer si elle détermine leurs conditions de travail et d’emploi sur la base de conventions collectives couvrant ses autres travailleurs ou de conventions collectives d’autres</w:t>
      </w:r>
      <w:r>
        <w:rPr>
          <w:spacing w:val="80"/>
          <w:sz w:val="20"/>
        </w:rPr>
        <w:t xml:space="preserve"> </w:t>
      </w:r>
      <w:r>
        <w:rPr>
          <w:spacing w:val="-2"/>
          <w:sz w:val="20"/>
        </w:rPr>
        <w:t>entreprises.</w:t>
      </w:r>
    </w:p>
    <w:p>
      <w:pPr>
        <w:pStyle w:val="Paragraphedeliste"/>
        <w:numPr>
          <w:ilvl w:val="0"/>
          <w:numId w:val="20"/>
        </w:numPr>
        <w:tabs>
          <w:tab w:val="left" w:pos="704"/>
          <w:tab w:val="left" w:pos="706"/>
        </w:tabs>
        <w:spacing w:before="136"/>
        <w:ind w:right="375"/>
        <w:jc w:val="both"/>
        <w:rPr>
          <w:rFonts w:ascii="Arial" w:hAnsi="Arial"/>
          <w:b/>
          <w:i/>
          <w:sz w:val="20"/>
        </w:rPr>
      </w:pPr>
      <w:r>
        <w:rPr>
          <w:sz w:val="20"/>
        </w:rPr>
        <w:t xml:space="preserve">L’entreprise peut indiquer dans quelle mesure les conditions de travail et d’emploi des </w:t>
      </w:r>
      <w:r>
        <w:rPr>
          <w:rFonts w:ascii="Arial" w:hAnsi="Arial"/>
          <w:b/>
          <w:i/>
          <w:sz w:val="20"/>
        </w:rPr>
        <w:t>non- salariés</w:t>
      </w:r>
      <w:r>
        <w:rPr>
          <w:rFonts w:ascii="Arial" w:hAnsi="Arial"/>
          <w:b/>
          <w:i/>
          <w:spacing w:val="19"/>
          <w:sz w:val="20"/>
        </w:rPr>
        <w:t xml:space="preserve"> </w:t>
      </w:r>
      <w:r>
        <w:rPr>
          <w:sz w:val="20"/>
        </w:rPr>
        <w:t xml:space="preserve">de son </w:t>
      </w:r>
      <w:r>
        <w:rPr>
          <w:rFonts w:ascii="Arial" w:hAnsi="Arial"/>
          <w:b/>
          <w:i/>
          <w:sz w:val="20"/>
        </w:rPr>
        <w:t>propre</w:t>
      </w:r>
      <w:r>
        <w:rPr>
          <w:rFonts w:ascii="Arial" w:hAnsi="Arial"/>
          <w:b/>
          <w:i/>
          <w:spacing w:val="18"/>
          <w:sz w:val="20"/>
        </w:rPr>
        <w:t xml:space="preserve"> </w:t>
      </w:r>
      <w:r>
        <w:rPr>
          <w:rFonts w:ascii="Arial" w:hAnsi="Arial"/>
          <w:b/>
          <w:i/>
          <w:sz w:val="20"/>
        </w:rPr>
        <w:t>personnel</w:t>
      </w:r>
      <w:r>
        <w:rPr>
          <w:rFonts w:ascii="Arial" w:hAnsi="Arial"/>
          <w:b/>
          <w:i/>
          <w:spacing w:val="21"/>
          <w:sz w:val="20"/>
        </w:rPr>
        <w:t xml:space="preserve"> </w:t>
      </w:r>
      <w:r>
        <w:rPr>
          <w:sz w:val="20"/>
        </w:rPr>
        <w:t>sont</w:t>
      </w:r>
      <w:r>
        <w:rPr>
          <w:spacing w:val="19"/>
          <w:sz w:val="20"/>
        </w:rPr>
        <w:t xml:space="preserve"> </w:t>
      </w:r>
      <w:r>
        <w:rPr>
          <w:sz w:val="20"/>
        </w:rPr>
        <w:t>déterminées</w:t>
      </w:r>
      <w:r>
        <w:rPr>
          <w:spacing w:val="18"/>
          <w:sz w:val="20"/>
        </w:rPr>
        <w:t xml:space="preserve"> </w:t>
      </w:r>
      <w:r>
        <w:rPr>
          <w:sz w:val="20"/>
        </w:rPr>
        <w:t>ou</w:t>
      </w:r>
      <w:r>
        <w:rPr>
          <w:spacing w:val="18"/>
          <w:sz w:val="20"/>
        </w:rPr>
        <w:t xml:space="preserve"> </w:t>
      </w:r>
      <w:r>
        <w:rPr>
          <w:sz w:val="20"/>
        </w:rPr>
        <w:t>influencées par</w:t>
      </w:r>
      <w:r>
        <w:rPr>
          <w:spacing w:val="20"/>
          <w:sz w:val="20"/>
        </w:rPr>
        <w:t xml:space="preserve"> </w:t>
      </w:r>
      <w:r>
        <w:rPr>
          <w:sz w:val="20"/>
        </w:rPr>
        <w:t>des</w:t>
      </w:r>
      <w:r>
        <w:rPr>
          <w:spacing w:val="23"/>
          <w:sz w:val="20"/>
        </w:rPr>
        <w:t xml:space="preserve"> </w:t>
      </w:r>
      <w:r>
        <w:rPr>
          <w:rFonts w:ascii="Arial" w:hAnsi="Arial"/>
          <w:b/>
          <w:i/>
          <w:sz w:val="20"/>
        </w:rPr>
        <w:t>conventions</w:t>
      </w:r>
    </w:p>
    <w:p>
      <w:pPr>
        <w:jc w:val="both"/>
        <w:rPr>
          <w:rFonts w:ascii="Arial" w:hAnsi="Arial"/>
          <w:sz w:val="20"/>
        </w:rPr>
        <w:sectPr>
          <w:pgSz w:w="11910" w:h="16840"/>
          <w:pgMar w:top="1340" w:right="1280" w:bottom="1200" w:left="1300" w:header="0" w:footer="1008" w:gutter="0"/>
          <w:cols w:space="720"/>
        </w:sectPr>
      </w:pPr>
    </w:p>
    <w:p>
      <w:pPr>
        <w:pStyle w:val="Corpsdetexte"/>
        <w:spacing w:before="81"/>
        <w:ind w:left="706"/>
        <w:jc w:val="left"/>
      </w:pPr>
      <w:proofErr w:type="gramStart"/>
      <w:r>
        <w:rPr>
          <w:rFonts w:ascii="Arial"/>
          <w:b/>
          <w:i/>
        </w:rPr>
        <w:lastRenderedPageBreak/>
        <w:t>collectives</w:t>
      </w:r>
      <w:proofErr w:type="gramEnd"/>
      <w:r>
        <w:t>,</w:t>
      </w:r>
      <w:r>
        <w:rPr>
          <w:spacing w:val="-4"/>
        </w:rPr>
        <w:t xml:space="preserve"> </w:t>
      </w:r>
      <w:r>
        <w:t>y</w:t>
      </w:r>
      <w:r>
        <w:rPr>
          <w:spacing w:val="-10"/>
        </w:rPr>
        <w:t xml:space="preserve"> </w:t>
      </w:r>
      <w:r>
        <w:t>compris</w:t>
      </w:r>
      <w:r>
        <w:rPr>
          <w:spacing w:val="-6"/>
        </w:rPr>
        <w:t xml:space="preserve"> </w:t>
      </w:r>
      <w:r>
        <w:t>une</w:t>
      </w:r>
      <w:r>
        <w:rPr>
          <w:spacing w:val="-5"/>
        </w:rPr>
        <w:t xml:space="preserve"> </w:t>
      </w:r>
      <w:r>
        <w:t>estimation</w:t>
      </w:r>
      <w:r>
        <w:rPr>
          <w:spacing w:val="-8"/>
        </w:rPr>
        <w:t xml:space="preserve"> </w:t>
      </w:r>
      <w:r>
        <w:t>du</w:t>
      </w:r>
      <w:r>
        <w:rPr>
          <w:spacing w:val="-7"/>
        </w:rPr>
        <w:t xml:space="preserve"> </w:t>
      </w:r>
      <w:r>
        <w:t>taux</w:t>
      </w:r>
      <w:r>
        <w:rPr>
          <w:spacing w:val="-6"/>
        </w:rPr>
        <w:t xml:space="preserve"> </w:t>
      </w:r>
      <w:r>
        <w:t>de</w:t>
      </w:r>
      <w:r>
        <w:rPr>
          <w:spacing w:val="-8"/>
        </w:rPr>
        <w:t xml:space="preserve"> </w:t>
      </w:r>
      <w:r>
        <w:rPr>
          <w:spacing w:val="-2"/>
        </w:rPr>
        <w:t>couverture.</w:t>
      </w:r>
    </w:p>
    <w:p>
      <w:pPr>
        <w:pStyle w:val="Paragraphedeliste"/>
        <w:numPr>
          <w:ilvl w:val="0"/>
          <w:numId w:val="20"/>
        </w:numPr>
        <w:tabs>
          <w:tab w:val="left" w:pos="706"/>
        </w:tabs>
        <w:spacing w:before="121"/>
        <w:ind w:hanging="566"/>
        <w:rPr>
          <w:sz w:val="20"/>
        </w:rPr>
      </w:pPr>
      <w:r>
        <w:rPr>
          <w:sz w:val="20"/>
        </w:rPr>
        <w:t>L’entreprise</w:t>
      </w:r>
      <w:r>
        <w:rPr>
          <w:spacing w:val="-7"/>
          <w:sz w:val="20"/>
        </w:rPr>
        <w:t xml:space="preserve"> </w:t>
      </w:r>
      <w:r>
        <w:rPr>
          <w:sz w:val="20"/>
        </w:rPr>
        <w:t>publie</w:t>
      </w:r>
      <w:r>
        <w:rPr>
          <w:spacing w:val="-6"/>
          <w:sz w:val="20"/>
        </w:rPr>
        <w:t xml:space="preserve"> </w:t>
      </w:r>
      <w:r>
        <w:rPr>
          <w:sz w:val="20"/>
        </w:rPr>
        <w:t>les</w:t>
      </w:r>
      <w:r>
        <w:rPr>
          <w:spacing w:val="-7"/>
          <w:sz w:val="20"/>
        </w:rPr>
        <w:t xml:space="preserve"> </w:t>
      </w:r>
      <w:r>
        <w:rPr>
          <w:sz w:val="20"/>
        </w:rPr>
        <w:t>informations</w:t>
      </w:r>
      <w:r>
        <w:rPr>
          <w:spacing w:val="-7"/>
          <w:sz w:val="20"/>
        </w:rPr>
        <w:t xml:space="preserve"> </w:t>
      </w:r>
      <w:r>
        <w:rPr>
          <w:sz w:val="20"/>
        </w:rPr>
        <w:t>suivantes</w:t>
      </w:r>
      <w:r>
        <w:rPr>
          <w:spacing w:val="-5"/>
          <w:sz w:val="20"/>
        </w:rPr>
        <w:t xml:space="preserve"> </w:t>
      </w:r>
      <w:r>
        <w:rPr>
          <w:sz w:val="20"/>
        </w:rPr>
        <w:t>en</w:t>
      </w:r>
      <w:r>
        <w:rPr>
          <w:spacing w:val="-9"/>
          <w:sz w:val="20"/>
        </w:rPr>
        <w:t xml:space="preserve"> </w:t>
      </w:r>
      <w:r>
        <w:rPr>
          <w:sz w:val="20"/>
        </w:rPr>
        <w:t>ce</w:t>
      </w:r>
      <w:r>
        <w:rPr>
          <w:spacing w:val="-6"/>
          <w:sz w:val="20"/>
        </w:rPr>
        <w:t xml:space="preserve"> </w:t>
      </w:r>
      <w:r>
        <w:rPr>
          <w:sz w:val="20"/>
        </w:rPr>
        <w:t>qui</w:t>
      </w:r>
      <w:r>
        <w:rPr>
          <w:spacing w:val="-9"/>
          <w:sz w:val="20"/>
        </w:rPr>
        <w:t xml:space="preserve"> </w:t>
      </w:r>
      <w:r>
        <w:rPr>
          <w:sz w:val="20"/>
        </w:rPr>
        <w:t>concerne</w:t>
      </w:r>
      <w:r>
        <w:rPr>
          <w:spacing w:val="-7"/>
          <w:sz w:val="20"/>
        </w:rPr>
        <w:t xml:space="preserve"> </w:t>
      </w:r>
      <w:r>
        <w:rPr>
          <w:sz w:val="20"/>
        </w:rPr>
        <w:t>le</w:t>
      </w:r>
      <w:r>
        <w:rPr>
          <w:spacing w:val="-3"/>
          <w:sz w:val="20"/>
        </w:rPr>
        <w:t xml:space="preserve"> </w:t>
      </w:r>
      <w:r>
        <w:rPr>
          <w:rFonts w:ascii="Arial" w:hAnsi="Arial"/>
          <w:b/>
          <w:i/>
          <w:sz w:val="20"/>
        </w:rPr>
        <w:t>dialogue</w:t>
      </w:r>
      <w:r>
        <w:rPr>
          <w:rFonts w:ascii="Arial" w:hAnsi="Arial"/>
          <w:b/>
          <w:i/>
          <w:spacing w:val="-6"/>
          <w:sz w:val="20"/>
        </w:rPr>
        <w:t xml:space="preserve"> </w:t>
      </w:r>
      <w:proofErr w:type="gramStart"/>
      <w:r>
        <w:rPr>
          <w:rFonts w:ascii="Arial" w:hAnsi="Arial"/>
          <w:b/>
          <w:i/>
          <w:spacing w:val="-2"/>
          <w:sz w:val="20"/>
        </w:rPr>
        <w:t>social</w:t>
      </w:r>
      <w:r>
        <w:rPr>
          <w:spacing w:val="-2"/>
          <w:sz w:val="20"/>
        </w:rPr>
        <w:t>:</w:t>
      </w:r>
      <w:proofErr w:type="gramEnd"/>
    </w:p>
    <w:p>
      <w:pPr>
        <w:pStyle w:val="Paragraphedeliste"/>
        <w:numPr>
          <w:ilvl w:val="1"/>
          <w:numId w:val="20"/>
        </w:numPr>
        <w:tabs>
          <w:tab w:val="left" w:pos="1270"/>
          <w:tab w:val="left" w:pos="1273"/>
        </w:tabs>
        <w:spacing w:before="144"/>
        <w:ind w:right="383"/>
        <w:jc w:val="both"/>
        <w:rPr>
          <w:sz w:val="20"/>
        </w:rPr>
      </w:pPr>
      <w:proofErr w:type="gramStart"/>
      <w:r>
        <w:rPr>
          <w:sz w:val="20"/>
        </w:rPr>
        <w:t>le</w:t>
      </w:r>
      <w:proofErr w:type="gramEnd"/>
      <w:r>
        <w:rPr>
          <w:sz w:val="20"/>
        </w:rPr>
        <w:t xml:space="preserve"> pourcentage global de </w:t>
      </w:r>
      <w:r>
        <w:rPr>
          <w:rFonts w:ascii="Arial" w:hAnsi="Arial"/>
          <w:b/>
          <w:i/>
          <w:sz w:val="20"/>
        </w:rPr>
        <w:t xml:space="preserve">salariés </w:t>
      </w:r>
      <w:r>
        <w:rPr>
          <w:sz w:val="20"/>
        </w:rPr>
        <w:t>couverts par les représentants des travailleurs, déclaré au niveau national pour chaque pays de</w:t>
      </w:r>
      <w:r>
        <w:rPr>
          <w:spacing w:val="-1"/>
          <w:sz w:val="20"/>
        </w:rPr>
        <w:t xml:space="preserve"> </w:t>
      </w:r>
      <w:r>
        <w:rPr>
          <w:sz w:val="20"/>
        </w:rPr>
        <w:t>l’EEE dans lequel</w:t>
      </w:r>
      <w:r>
        <w:rPr>
          <w:spacing w:val="-1"/>
          <w:sz w:val="20"/>
        </w:rPr>
        <w:t xml:space="preserve"> </w:t>
      </w:r>
      <w:r>
        <w:rPr>
          <w:sz w:val="20"/>
        </w:rPr>
        <w:t>l’entreprise occupe un emploi important; et</w:t>
      </w:r>
    </w:p>
    <w:p>
      <w:pPr>
        <w:pStyle w:val="Paragraphedeliste"/>
        <w:numPr>
          <w:ilvl w:val="1"/>
          <w:numId w:val="20"/>
        </w:numPr>
        <w:tabs>
          <w:tab w:val="left" w:pos="1270"/>
          <w:tab w:val="left" w:pos="1273"/>
        </w:tabs>
        <w:spacing w:before="143"/>
        <w:ind w:right="385"/>
        <w:jc w:val="both"/>
        <w:rPr>
          <w:sz w:val="20"/>
        </w:rPr>
      </w:pPr>
      <w:proofErr w:type="gramStart"/>
      <w:r>
        <w:rPr>
          <w:sz w:val="20"/>
        </w:rPr>
        <w:t>l’existence</w:t>
      </w:r>
      <w:proofErr w:type="gramEnd"/>
      <w:r>
        <w:rPr>
          <w:sz w:val="20"/>
        </w:rPr>
        <w:t xml:space="preserve"> d’un accord avec les salariés de l’entreprise conclu en vue de la représentation par un comité d’entreprise européen (CEE), un comité de Societas Europaea (SE) ou un comité de Societas Cooperativa Europaea (SCE).</w:t>
      </w:r>
    </w:p>
    <w:p>
      <w:pPr>
        <w:pStyle w:val="Titre2"/>
        <w:spacing w:line="250" w:lineRule="exact"/>
      </w:pPr>
      <w:r>
        <w:rPr>
          <w:noProof/>
        </w:rPr>
        <mc:AlternateContent>
          <mc:Choice Requires="wps">
            <w:drawing>
              <wp:anchor distT="0" distB="0" distL="0" distR="0" simplePos="0" relativeHeight="487593984" behindDoc="1" locked="0" layoutInCell="1" allowOverlap="1">
                <wp:simplePos x="0" y="0"/>
                <wp:positionH relativeFrom="page">
                  <wp:posOffset>914400</wp:posOffset>
                </wp:positionH>
                <wp:positionV relativeFrom="paragraph">
                  <wp:posOffset>187043</wp:posOffset>
                </wp:positionV>
                <wp:extent cx="5631815"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4" o:spid="_x0000_s1026" style="position:absolute;margin-left:1in;margin-top:14.75pt;width:443.4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" path="m,l5631815,e" filled="f" strokeweight=".5pt">
                <v:path arrowok="t"/>
                <w10:wrap type="topAndBottom" anchorx="page"/>
              </v:shape>
            </w:pict>
          </mc:Fallback>
        </mc:AlternateContent>
      </w:r>
      <w:r>
        <w:t>Exigence</w:t>
      </w:r>
      <w:r>
        <w:rPr>
          <w:spacing w:val="-4"/>
        </w:rPr>
        <w:t xml:space="preserve"> </w:t>
      </w:r>
      <w:r>
        <w:t>de</w:t>
      </w:r>
      <w:r>
        <w:rPr>
          <w:spacing w:val="-5"/>
        </w:rPr>
        <w:t xml:space="preserve"> </w:t>
      </w:r>
      <w:r>
        <w:t>publication</w:t>
      </w:r>
      <w:r>
        <w:rPr>
          <w:spacing w:val="-4"/>
        </w:rPr>
        <w:t xml:space="preserve"> </w:t>
      </w:r>
      <w:r>
        <w:t>S1-9</w:t>
      </w:r>
      <w:r>
        <w:rPr>
          <w:spacing w:val="-6"/>
        </w:rPr>
        <w:t xml:space="preserve"> </w:t>
      </w:r>
      <w:r>
        <w:t>—</w:t>
      </w:r>
      <w:r>
        <w:rPr>
          <w:spacing w:val="-3"/>
        </w:rPr>
        <w:t xml:space="preserve"> </w:t>
      </w:r>
      <w:r>
        <w:t>Métriques</w:t>
      </w:r>
      <w:r>
        <w:rPr>
          <w:spacing w:val="-5"/>
        </w:rPr>
        <w:t xml:space="preserve"> </w:t>
      </w:r>
      <w:r>
        <w:t>de</w:t>
      </w:r>
      <w:r>
        <w:rPr>
          <w:spacing w:val="-4"/>
        </w:rPr>
        <w:t xml:space="preserve"> </w:t>
      </w:r>
      <w:r>
        <w:rPr>
          <w:spacing w:val="-2"/>
        </w:rPr>
        <w:t>diversité</w:t>
      </w:r>
    </w:p>
    <w:p>
      <w:pPr>
        <w:pStyle w:val="Paragraphedeliste"/>
        <w:numPr>
          <w:ilvl w:val="0"/>
          <w:numId w:val="20"/>
        </w:numPr>
        <w:tabs>
          <w:tab w:val="left" w:pos="704"/>
          <w:tab w:val="left" w:pos="706"/>
        </w:tabs>
        <w:spacing w:before="62"/>
        <w:ind w:right="379"/>
        <w:jc w:val="both"/>
        <w:rPr>
          <w:rFonts w:ascii="Arial" w:hAnsi="Arial"/>
          <w:b/>
          <w:sz w:val="20"/>
        </w:rPr>
      </w:pPr>
      <w:bookmarkStart w:id="10" w:name="64._L’entreprise_publie_la_répartition_p"/>
      <w:bookmarkEnd w:id="10"/>
      <w:r>
        <w:rPr>
          <w:rFonts w:ascii="Arial" w:hAnsi="Arial"/>
          <w:b/>
          <w:sz w:val="20"/>
        </w:rPr>
        <w:t>L’entreprise publie la répartition par sexe au sein des instances dirigeantes et la répartition par âge parmi ses salariés.</w:t>
      </w:r>
    </w:p>
    <w:p>
      <w:pPr>
        <w:pStyle w:val="Paragraphedeliste"/>
        <w:numPr>
          <w:ilvl w:val="0"/>
          <w:numId w:val="20"/>
        </w:numPr>
        <w:tabs>
          <w:tab w:val="left" w:pos="704"/>
          <w:tab w:val="left" w:pos="706"/>
        </w:tabs>
        <w:spacing w:before="121"/>
        <w:ind w:right="372"/>
        <w:jc w:val="both"/>
        <w:rPr>
          <w:sz w:val="20"/>
        </w:rPr>
      </w:pPr>
      <w:r>
        <w:rPr>
          <w:sz w:val="20"/>
        </w:rPr>
        <w:t>Cette exigence de publication</w:t>
      </w:r>
      <w:r>
        <w:rPr>
          <w:spacing w:val="-2"/>
          <w:sz w:val="20"/>
        </w:rPr>
        <w:t xml:space="preserve"> </w:t>
      </w:r>
      <w:r>
        <w:rPr>
          <w:sz w:val="20"/>
        </w:rPr>
        <w:t>a pour objectif de permettre</w:t>
      </w:r>
      <w:r>
        <w:rPr>
          <w:spacing w:val="-1"/>
          <w:sz w:val="20"/>
        </w:rPr>
        <w:t xml:space="preserve"> </w:t>
      </w:r>
      <w:r>
        <w:rPr>
          <w:sz w:val="20"/>
        </w:rPr>
        <w:t>de comprendre</w:t>
      </w:r>
      <w:r>
        <w:rPr>
          <w:spacing w:val="-1"/>
          <w:sz w:val="20"/>
        </w:rPr>
        <w:t xml:space="preserve"> </w:t>
      </w:r>
      <w:r>
        <w:rPr>
          <w:sz w:val="20"/>
        </w:rPr>
        <w:t>la</w:t>
      </w:r>
      <w:r>
        <w:rPr>
          <w:spacing w:val="-1"/>
          <w:sz w:val="20"/>
        </w:rPr>
        <w:t xml:space="preserve"> </w:t>
      </w:r>
      <w:r>
        <w:rPr>
          <w:sz w:val="20"/>
        </w:rPr>
        <w:t>mixité</w:t>
      </w:r>
      <w:r>
        <w:rPr>
          <w:spacing w:val="-1"/>
          <w:sz w:val="20"/>
        </w:rPr>
        <w:t xml:space="preserve"> </w:t>
      </w:r>
      <w:r>
        <w:rPr>
          <w:sz w:val="20"/>
        </w:rPr>
        <w:t xml:space="preserve">hommes- femmes au niveau de l’encadrement supérieur et la répartition des âges parmi les </w:t>
      </w:r>
      <w:r>
        <w:rPr>
          <w:rFonts w:ascii="Arial" w:hAnsi="Arial"/>
          <w:b/>
          <w:i/>
          <w:sz w:val="20"/>
        </w:rPr>
        <w:t xml:space="preserve">salariés </w:t>
      </w:r>
      <w:r>
        <w:rPr>
          <w:sz w:val="20"/>
        </w:rPr>
        <w:t>de l’entreprise.</w:t>
      </w:r>
    </w:p>
    <w:p>
      <w:pPr>
        <w:pStyle w:val="Paragraphedeliste"/>
        <w:numPr>
          <w:ilvl w:val="0"/>
          <w:numId w:val="20"/>
        </w:numPr>
        <w:tabs>
          <w:tab w:val="left" w:pos="706"/>
        </w:tabs>
        <w:spacing w:before="121"/>
        <w:ind w:hanging="566"/>
        <w:rPr>
          <w:sz w:val="20"/>
        </w:rPr>
      </w:pPr>
      <w:r>
        <w:rPr>
          <w:sz w:val="20"/>
        </w:rPr>
        <w:t>L’entreprise</w:t>
      </w:r>
      <w:r>
        <w:rPr>
          <w:spacing w:val="-12"/>
          <w:sz w:val="20"/>
        </w:rPr>
        <w:t xml:space="preserve"> </w:t>
      </w:r>
      <w:proofErr w:type="gramStart"/>
      <w:r>
        <w:rPr>
          <w:spacing w:val="-2"/>
          <w:sz w:val="20"/>
        </w:rPr>
        <w:t>indique:</w:t>
      </w:r>
      <w:proofErr w:type="gramEnd"/>
    </w:p>
    <w:p>
      <w:pPr>
        <w:pStyle w:val="Paragraphedeliste"/>
        <w:numPr>
          <w:ilvl w:val="1"/>
          <w:numId w:val="20"/>
        </w:numPr>
        <w:tabs>
          <w:tab w:val="left" w:pos="1270"/>
        </w:tabs>
        <w:spacing w:before="145"/>
        <w:ind w:left="1270" w:hanging="564"/>
        <w:jc w:val="both"/>
        <w:rPr>
          <w:sz w:val="20"/>
        </w:rPr>
      </w:pPr>
      <w:proofErr w:type="gramStart"/>
      <w:r>
        <w:rPr>
          <w:sz w:val="20"/>
        </w:rPr>
        <w:t>la</w:t>
      </w:r>
      <w:proofErr w:type="gramEnd"/>
      <w:r>
        <w:rPr>
          <w:spacing w:val="38"/>
          <w:sz w:val="20"/>
        </w:rPr>
        <w:t xml:space="preserve"> </w:t>
      </w:r>
      <w:r>
        <w:rPr>
          <w:sz w:val="20"/>
        </w:rPr>
        <w:t>répartition</w:t>
      </w:r>
      <w:r>
        <w:rPr>
          <w:spacing w:val="40"/>
          <w:sz w:val="20"/>
        </w:rPr>
        <w:t xml:space="preserve"> </w:t>
      </w:r>
      <w:r>
        <w:rPr>
          <w:sz w:val="20"/>
        </w:rPr>
        <w:t>par</w:t>
      </w:r>
      <w:r>
        <w:rPr>
          <w:spacing w:val="42"/>
          <w:sz w:val="20"/>
        </w:rPr>
        <w:t xml:space="preserve"> </w:t>
      </w:r>
      <w:r>
        <w:rPr>
          <w:sz w:val="20"/>
        </w:rPr>
        <w:t>sexe</w:t>
      </w:r>
      <w:r>
        <w:rPr>
          <w:spacing w:val="41"/>
          <w:sz w:val="20"/>
        </w:rPr>
        <w:t xml:space="preserve"> </w:t>
      </w:r>
      <w:r>
        <w:rPr>
          <w:sz w:val="20"/>
        </w:rPr>
        <w:t>en</w:t>
      </w:r>
      <w:r>
        <w:rPr>
          <w:spacing w:val="40"/>
          <w:sz w:val="20"/>
        </w:rPr>
        <w:t xml:space="preserve"> </w:t>
      </w:r>
      <w:r>
        <w:rPr>
          <w:sz w:val="20"/>
        </w:rPr>
        <w:t>nombre</w:t>
      </w:r>
      <w:r>
        <w:rPr>
          <w:spacing w:val="39"/>
          <w:sz w:val="20"/>
        </w:rPr>
        <w:t xml:space="preserve"> </w:t>
      </w:r>
      <w:r>
        <w:rPr>
          <w:sz w:val="20"/>
        </w:rPr>
        <w:t>et</w:t>
      </w:r>
      <w:r>
        <w:rPr>
          <w:spacing w:val="40"/>
          <w:sz w:val="20"/>
        </w:rPr>
        <w:t xml:space="preserve"> </w:t>
      </w:r>
      <w:r>
        <w:rPr>
          <w:sz w:val="20"/>
        </w:rPr>
        <w:t>en</w:t>
      </w:r>
      <w:r>
        <w:rPr>
          <w:spacing w:val="39"/>
          <w:sz w:val="20"/>
        </w:rPr>
        <w:t xml:space="preserve"> </w:t>
      </w:r>
      <w:r>
        <w:rPr>
          <w:sz w:val="20"/>
        </w:rPr>
        <w:t>pourcentage</w:t>
      </w:r>
      <w:r>
        <w:rPr>
          <w:spacing w:val="41"/>
          <w:sz w:val="20"/>
        </w:rPr>
        <w:t xml:space="preserve"> </w:t>
      </w:r>
      <w:r>
        <w:rPr>
          <w:sz w:val="20"/>
        </w:rPr>
        <w:t>au</w:t>
      </w:r>
      <w:r>
        <w:rPr>
          <w:spacing w:val="40"/>
          <w:sz w:val="20"/>
        </w:rPr>
        <w:t xml:space="preserve"> </w:t>
      </w:r>
      <w:r>
        <w:rPr>
          <w:sz w:val="20"/>
        </w:rPr>
        <w:t>niveau</w:t>
      </w:r>
      <w:r>
        <w:rPr>
          <w:spacing w:val="40"/>
          <w:sz w:val="20"/>
        </w:rPr>
        <w:t xml:space="preserve"> </w:t>
      </w:r>
      <w:r>
        <w:rPr>
          <w:sz w:val="20"/>
        </w:rPr>
        <w:t>de</w:t>
      </w:r>
      <w:r>
        <w:rPr>
          <w:spacing w:val="40"/>
          <w:sz w:val="20"/>
        </w:rPr>
        <w:t xml:space="preserve"> </w:t>
      </w:r>
      <w:r>
        <w:rPr>
          <w:spacing w:val="-2"/>
          <w:sz w:val="20"/>
        </w:rPr>
        <w:t>l’encadrement</w:t>
      </w:r>
    </w:p>
    <w:p>
      <w:pPr>
        <w:pStyle w:val="Corpsdetexte"/>
        <w:ind w:left="1273"/>
        <w:jc w:val="left"/>
      </w:pPr>
      <w:proofErr w:type="gramStart"/>
      <w:r>
        <w:t>supérieur;</w:t>
      </w:r>
      <w:proofErr w:type="gramEnd"/>
      <w:r>
        <w:rPr>
          <w:spacing w:val="-13"/>
        </w:rPr>
        <w:t xml:space="preserve"> </w:t>
      </w:r>
      <w:r>
        <w:rPr>
          <w:spacing w:val="-5"/>
        </w:rPr>
        <w:t>et</w:t>
      </w:r>
    </w:p>
    <w:p>
      <w:pPr>
        <w:pStyle w:val="Paragraphedeliste"/>
        <w:numPr>
          <w:ilvl w:val="1"/>
          <w:numId w:val="20"/>
        </w:numPr>
        <w:tabs>
          <w:tab w:val="left" w:pos="1270"/>
          <w:tab w:val="left" w:pos="1273"/>
        </w:tabs>
        <w:spacing w:before="145"/>
        <w:ind w:right="378"/>
        <w:jc w:val="both"/>
        <w:rPr>
          <w:sz w:val="20"/>
        </w:rPr>
      </w:pPr>
      <w:proofErr w:type="gramStart"/>
      <w:r>
        <w:rPr>
          <w:sz w:val="20"/>
        </w:rPr>
        <w:t>la</w:t>
      </w:r>
      <w:proofErr w:type="gramEnd"/>
      <w:r>
        <w:rPr>
          <w:spacing w:val="34"/>
          <w:sz w:val="20"/>
        </w:rPr>
        <w:t xml:space="preserve"> </w:t>
      </w:r>
      <w:r>
        <w:rPr>
          <w:sz w:val="20"/>
        </w:rPr>
        <w:t>répartition</w:t>
      </w:r>
      <w:r>
        <w:rPr>
          <w:spacing w:val="34"/>
          <w:sz w:val="20"/>
        </w:rPr>
        <w:t xml:space="preserve"> </w:t>
      </w:r>
      <w:r>
        <w:rPr>
          <w:sz w:val="20"/>
        </w:rPr>
        <w:t>des</w:t>
      </w:r>
      <w:r>
        <w:rPr>
          <w:spacing w:val="35"/>
          <w:sz w:val="20"/>
        </w:rPr>
        <w:t xml:space="preserve"> </w:t>
      </w:r>
      <w:r>
        <w:rPr>
          <w:sz w:val="20"/>
        </w:rPr>
        <w:t>salariés</w:t>
      </w:r>
      <w:r>
        <w:rPr>
          <w:spacing w:val="38"/>
          <w:sz w:val="20"/>
        </w:rPr>
        <w:t xml:space="preserve"> </w:t>
      </w:r>
      <w:r>
        <w:rPr>
          <w:sz w:val="20"/>
        </w:rPr>
        <w:t>par</w:t>
      </w:r>
      <w:r>
        <w:rPr>
          <w:spacing w:val="35"/>
          <w:sz w:val="20"/>
        </w:rPr>
        <w:t xml:space="preserve"> </w:t>
      </w:r>
      <w:r>
        <w:rPr>
          <w:sz w:val="20"/>
        </w:rPr>
        <w:t>tranche</w:t>
      </w:r>
      <w:r>
        <w:rPr>
          <w:spacing w:val="34"/>
          <w:sz w:val="20"/>
        </w:rPr>
        <w:t xml:space="preserve"> </w:t>
      </w:r>
      <w:r>
        <w:rPr>
          <w:sz w:val="20"/>
        </w:rPr>
        <w:t>d’âge:</w:t>
      </w:r>
      <w:r>
        <w:rPr>
          <w:spacing w:val="35"/>
          <w:sz w:val="20"/>
        </w:rPr>
        <w:t xml:space="preserve"> </w:t>
      </w:r>
      <w:r>
        <w:rPr>
          <w:sz w:val="20"/>
        </w:rPr>
        <w:t>moins</w:t>
      </w:r>
      <w:r>
        <w:rPr>
          <w:spacing w:val="38"/>
          <w:sz w:val="20"/>
        </w:rPr>
        <w:t xml:space="preserve"> </w:t>
      </w:r>
      <w:r>
        <w:rPr>
          <w:sz w:val="20"/>
        </w:rPr>
        <w:t>de</w:t>
      </w:r>
      <w:r>
        <w:rPr>
          <w:spacing w:val="34"/>
          <w:sz w:val="20"/>
        </w:rPr>
        <w:t xml:space="preserve"> </w:t>
      </w:r>
      <w:r>
        <w:rPr>
          <w:sz w:val="20"/>
        </w:rPr>
        <w:t>30 ans;</w:t>
      </w:r>
      <w:r>
        <w:rPr>
          <w:spacing w:val="35"/>
          <w:sz w:val="20"/>
        </w:rPr>
        <w:t xml:space="preserve"> </w:t>
      </w:r>
      <w:r>
        <w:rPr>
          <w:sz w:val="20"/>
        </w:rPr>
        <w:t>30-50</w:t>
      </w:r>
      <w:r>
        <w:rPr>
          <w:spacing w:val="37"/>
          <w:sz w:val="20"/>
        </w:rPr>
        <w:t xml:space="preserve"> </w:t>
      </w:r>
      <w:r>
        <w:rPr>
          <w:sz w:val="20"/>
        </w:rPr>
        <w:t>ans;</w:t>
      </w:r>
      <w:r>
        <w:rPr>
          <w:spacing w:val="35"/>
          <w:sz w:val="20"/>
        </w:rPr>
        <w:t xml:space="preserve"> </w:t>
      </w:r>
      <w:r>
        <w:rPr>
          <w:sz w:val="20"/>
        </w:rPr>
        <w:t>plus</w:t>
      </w:r>
      <w:r>
        <w:rPr>
          <w:spacing w:val="36"/>
          <w:sz w:val="20"/>
        </w:rPr>
        <w:t xml:space="preserve"> </w:t>
      </w:r>
      <w:r>
        <w:rPr>
          <w:sz w:val="20"/>
        </w:rPr>
        <w:t>de 50 ans.</w:t>
      </w:r>
    </w:p>
    <w:p>
      <w:pPr>
        <w:tabs>
          <w:tab w:val="left" w:pos="9008"/>
        </w:tabs>
        <w:spacing w:line="252" w:lineRule="exact"/>
        <w:ind w:left="140"/>
        <w:rPr>
          <w:rFonts w:ascii="Arial" w:hAnsi="Arial"/>
          <w:b/>
          <w:i/>
        </w:rPr>
      </w:pPr>
      <w:r>
        <w:rPr>
          <w:rFonts w:ascii="Arial" w:hAnsi="Arial"/>
          <w:b/>
          <w:i/>
          <w:u w:val="single"/>
        </w:rPr>
        <w:t>Exigence</w:t>
      </w:r>
      <w:r>
        <w:rPr>
          <w:rFonts w:ascii="Arial" w:hAnsi="Arial"/>
          <w:b/>
          <w:i/>
          <w:spacing w:val="-5"/>
          <w:u w:val="single"/>
        </w:rPr>
        <w:t xml:space="preserve"> </w:t>
      </w:r>
      <w:r>
        <w:rPr>
          <w:rFonts w:ascii="Arial" w:hAnsi="Arial"/>
          <w:b/>
          <w:i/>
          <w:u w:val="single"/>
        </w:rPr>
        <w:t>de</w:t>
      </w:r>
      <w:r>
        <w:rPr>
          <w:rFonts w:ascii="Arial" w:hAnsi="Arial"/>
          <w:b/>
          <w:i/>
          <w:spacing w:val="-7"/>
          <w:u w:val="single"/>
        </w:rPr>
        <w:t xml:space="preserve"> </w:t>
      </w:r>
      <w:r>
        <w:rPr>
          <w:rFonts w:ascii="Arial" w:hAnsi="Arial"/>
          <w:b/>
          <w:i/>
          <w:u w:val="single"/>
        </w:rPr>
        <w:t>publication</w:t>
      </w:r>
      <w:r>
        <w:rPr>
          <w:rFonts w:ascii="Arial" w:hAnsi="Arial"/>
          <w:b/>
          <w:i/>
          <w:spacing w:val="-4"/>
          <w:u w:val="single"/>
        </w:rPr>
        <w:t xml:space="preserve"> </w:t>
      </w:r>
      <w:r>
        <w:rPr>
          <w:rFonts w:ascii="Arial" w:hAnsi="Arial"/>
          <w:b/>
          <w:i/>
          <w:u w:val="single"/>
        </w:rPr>
        <w:t>S1-10</w:t>
      </w:r>
      <w:r>
        <w:rPr>
          <w:rFonts w:ascii="Arial" w:hAnsi="Arial"/>
          <w:b/>
          <w:i/>
          <w:spacing w:val="-8"/>
          <w:u w:val="single"/>
        </w:rPr>
        <w:t xml:space="preserve"> </w:t>
      </w:r>
      <w:r>
        <w:rPr>
          <w:rFonts w:ascii="Arial" w:hAnsi="Arial"/>
          <w:b/>
          <w:i/>
          <w:u w:val="single"/>
        </w:rPr>
        <w:t>—</w:t>
      </w:r>
      <w:r>
        <w:rPr>
          <w:rFonts w:ascii="Arial" w:hAnsi="Arial"/>
          <w:b/>
          <w:i/>
          <w:spacing w:val="-1"/>
          <w:u w:val="single"/>
        </w:rPr>
        <w:t xml:space="preserve"> </w:t>
      </w:r>
      <w:r>
        <w:rPr>
          <w:rFonts w:ascii="Arial" w:hAnsi="Arial"/>
          <w:b/>
          <w:i/>
          <w:u w:val="single"/>
        </w:rPr>
        <w:t>Salaires</w:t>
      </w:r>
      <w:r>
        <w:rPr>
          <w:rFonts w:ascii="Arial" w:hAnsi="Arial"/>
          <w:b/>
          <w:i/>
          <w:spacing w:val="-4"/>
          <w:u w:val="single"/>
        </w:rPr>
        <w:t xml:space="preserve"> </w:t>
      </w:r>
      <w:r>
        <w:rPr>
          <w:rFonts w:ascii="Arial" w:hAnsi="Arial"/>
          <w:b/>
          <w:i/>
          <w:spacing w:val="-2"/>
          <w:u w:val="single"/>
        </w:rPr>
        <w:t>décents</w:t>
      </w:r>
      <w:r>
        <w:rPr>
          <w:rFonts w:ascii="Arial" w:hAnsi="Arial"/>
          <w:b/>
          <w:i/>
          <w:u w:val="single"/>
        </w:rPr>
        <w:tab/>
      </w:r>
    </w:p>
    <w:p>
      <w:pPr>
        <w:pStyle w:val="Paragraphedeliste"/>
        <w:numPr>
          <w:ilvl w:val="0"/>
          <w:numId w:val="20"/>
        </w:numPr>
        <w:tabs>
          <w:tab w:val="left" w:pos="704"/>
          <w:tab w:val="left" w:pos="706"/>
        </w:tabs>
        <w:spacing w:before="128"/>
        <w:ind w:right="390"/>
        <w:jc w:val="both"/>
        <w:rPr>
          <w:rFonts w:ascii="Arial" w:hAnsi="Arial"/>
          <w:b/>
          <w:sz w:val="20"/>
        </w:rPr>
      </w:pPr>
      <w:bookmarkStart w:id="11" w:name="67._L’entreprise_indique_si_tous_ses_sal"/>
      <w:bookmarkEnd w:id="11"/>
      <w:r>
        <w:rPr>
          <w:rFonts w:ascii="Arial" w:hAnsi="Arial"/>
          <w:b/>
          <w:sz w:val="20"/>
        </w:rPr>
        <w:t>L’entreprise indique si tous ses salariés perçoivent ou non un salaire décent et, si ce n’est pas le cas, les pays et le pourcentage de salariés concernés.</w:t>
      </w:r>
    </w:p>
    <w:p>
      <w:pPr>
        <w:pStyle w:val="Paragraphedeliste"/>
        <w:numPr>
          <w:ilvl w:val="0"/>
          <w:numId w:val="20"/>
        </w:numPr>
        <w:tabs>
          <w:tab w:val="left" w:pos="704"/>
          <w:tab w:val="left" w:pos="706"/>
        </w:tabs>
        <w:spacing w:before="123"/>
        <w:ind w:right="375"/>
        <w:jc w:val="both"/>
        <w:rPr>
          <w:sz w:val="20"/>
        </w:rPr>
      </w:pPr>
      <w:r>
        <w:rPr>
          <w:sz w:val="20"/>
        </w:rPr>
        <w:t xml:space="preserve">Cette exigence de publication a pour objectif de permettre de comprendre si </w:t>
      </w:r>
      <w:r>
        <w:rPr>
          <w:color w:val="1F2023"/>
          <w:sz w:val="20"/>
        </w:rPr>
        <w:t>tous les</w:t>
      </w:r>
      <w:r>
        <w:rPr>
          <w:color w:val="1F2023"/>
          <w:spacing w:val="40"/>
          <w:sz w:val="20"/>
        </w:rPr>
        <w:t xml:space="preserve"> </w:t>
      </w:r>
      <w:r>
        <w:rPr>
          <w:rFonts w:ascii="Arial" w:hAnsi="Arial"/>
          <w:b/>
          <w:i/>
          <w:color w:val="1F2023"/>
          <w:sz w:val="20"/>
        </w:rPr>
        <w:t xml:space="preserve">salariés </w:t>
      </w:r>
      <w:r>
        <w:rPr>
          <w:color w:val="1F2023"/>
          <w:sz w:val="20"/>
        </w:rPr>
        <w:t xml:space="preserve">de l’entreprise </w:t>
      </w:r>
      <w:r>
        <w:rPr>
          <w:sz w:val="20"/>
        </w:rPr>
        <w:t xml:space="preserve">perçoivent ou non un </w:t>
      </w:r>
      <w:r>
        <w:rPr>
          <w:rFonts w:ascii="Arial" w:hAnsi="Arial"/>
          <w:b/>
          <w:i/>
          <w:sz w:val="20"/>
        </w:rPr>
        <w:t>salaire décent</w:t>
      </w:r>
      <w:r>
        <w:rPr>
          <w:sz w:val="20"/>
        </w:rPr>
        <w:t>, conformément aux indices de référence applicables.</w:t>
      </w:r>
    </w:p>
    <w:p>
      <w:pPr>
        <w:pStyle w:val="Paragraphedeliste"/>
        <w:numPr>
          <w:ilvl w:val="0"/>
          <w:numId w:val="20"/>
        </w:numPr>
        <w:tabs>
          <w:tab w:val="left" w:pos="704"/>
          <w:tab w:val="left" w:pos="706"/>
        </w:tabs>
        <w:spacing w:before="121"/>
        <w:ind w:right="377"/>
        <w:jc w:val="both"/>
        <w:rPr>
          <w:sz w:val="20"/>
        </w:rPr>
      </w:pPr>
      <w:r>
        <w:rPr>
          <w:sz w:val="20"/>
        </w:rPr>
        <w:t xml:space="preserve">L’entreprise indique si tous ses </w:t>
      </w:r>
      <w:r>
        <w:rPr>
          <w:rFonts w:ascii="Arial" w:hAnsi="Arial"/>
          <w:b/>
          <w:i/>
          <w:sz w:val="20"/>
        </w:rPr>
        <w:t xml:space="preserve">salariés </w:t>
      </w:r>
      <w:r>
        <w:rPr>
          <w:sz w:val="20"/>
        </w:rPr>
        <w:t xml:space="preserve">perçoivent un </w:t>
      </w:r>
      <w:r>
        <w:rPr>
          <w:rFonts w:ascii="Arial" w:hAnsi="Arial"/>
          <w:b/>
          <w:i/>
          <w:sz w:val="20"/>
        </w:rPr>
        <w:t>salaire décent</w:t>
      </w:r>
      <w:r>
        <w:rPr>
          <w:sz w:val="20"/>
        </w:rPr>
        <w:t>, conformément aux indices de référence applicables. Si tel est le cas, cette information est suffisante aux fins de la présente exigence de publication, et aucune information supplémentaire n’est requise.</w:t>
      </w:r>
    </w:p>
    <w:p>
      <w:pPr>
        <w:pStyle w:val="Paragraphedeliste"/>
        <w:numPr>
          <w:ilvl w:val="0"/>
          <w:numId w:val="20"/>
        </w:numPr>
        <w:tabs>
          <w:tab w:val="left" w:pos="704"/>
          <w:tab w:val="left" w:pos="706"/>
        </w:tabs>
        <w:spacing w:before="93"/>
        <w:ind w:right="376"/>
        <w:jc w:val="both"/>
        <w:rPr>
          <w:sz w:val="20"/>
        </w:rPr>
      </w:pPr>
      <w:r>
        <w:rPr>
          <w:sz w:val="20"/>
        </w:rPr>
        <w:t xml:space="preserve">Si tous ses </w:t>
      </w:r>
      <w:r>
        <w:rPr>
          <w:rFonts w:ascii="Arial" w:hAnsi="Arial"/>
          <w:b/>
          <w:i/>
          <w:sz w:val="20"/>
        </w:rPr>
        <w:t xml:space="preserve">salariés </w:t>
      </w:r>
      <w:r>
        <w:rPr>
          <w:sz w:val="20"/>
        </w:rPr>
        <w:t xml:space="preserve">ne perçoivent pas un </w:t>
      </w:r>
      <w:r>
        <w:rPr>
          <w:rFonts w:ascii="Arial" w:hAnsi="Arial"/>
          <w:b/>
          <w:i/>
          <w:sz w:val="20"/>
        </w:rPr>
        <w:t xml:space="preserve">salaire décent </w:t>
      </w:r>
      <w:r>
        <w:rPr>
          <w:sz w:val="20"/>
        </w:rPr>
        <w:t>conformément aux indices de référence applicables, l’entreprise indique les pays dans lesquels ses salariés perçoivent un salaire inférieur à l’indice de salaire décent applicable et le pourcentage de salariés percevant un salaire inférieur à l’indice de salaire décent applicable pour chacun de ces</w:t>
      </w:r>
      <w:r>
        <w:rPr>
          <w:spacing w:val="40"/>
          <w:sz w:val="20"/>
        </w:rPr>
        <w:t xml:space="preserve"> </w:t>
      </w:r>
      <w:r>
        <w:rPr>
          <w:spacing w:val="-2"/>
          <w:sz w:val="20"/>
        </w:rPr>
        <w:t>pays.</w:t>
      </w:r>
    </w:p>
    <w:p>
      <w:pPr>
        <w:pStyle w:val="Paragraphedeliste"/>
        <w:numPr>
          <w:ilvl w:val="0"/>
          <w:numId w:val="20"/>
        </w:numPr>
        <w:tabs>
          <w:tab w:val="left" w:pos="704"/>
          <w:tab w:val="left" w:pos="706"/>
        </w:tabs>
        <w:spacing w:before="93"/>
        <w:ind w:right="382"/>
        <w:jc w:val="both"/>
        <w:rPr>
          <w:sz w:val="20"/>
        </w:rPr>
      </w:pPr>
      <w:r>
        <w:rPr>
          <w:sz w:val="20"/>
        </w:rPr>
        <w:t>L’entreprise peut également publier les informations spécifiées dans cette obligation d’information en ce qui concerne les personnes qui ne font pas partie de son personnel.</w:t>
      </w:r>
    </w:p>
    <w:p>
      <w:pPr>
        <w:tabs>
          <w:tab w:val="left" w:pos="9008"/>
        </w:tabs>
        <w:spacing w:line="252" w:lineRule="exact"/>
        <w:ind w:left="140"/>
        <w:rPr>
          <w:rFonts w:ascii="Arial" w:hAnsi="Arial"/>
          <w:b/>
          <w:i/>
        </w:rPr>
      </w:pPr>
      <w:r>
        <w:rPr>
          <w:rFonts w:ascii="Arial" w:hAnsi="Arial"/>
          <w:b/>
          <w:i/>
          <w:u w:val="single"/>
        </w:rPr>
        <w:t>Exigence</w:t>
      </w:r>
      <w:r>
        <w:rPr>
          <w:rFonts w:ascii="Arial" w:hAnsi="Arial"/>
          <w:b/>
          <w:i/>
          <w:spacing w:val="-5"/>
          <w:u w:val="single"/>
        </w:rPr>
        <w:t xml:space="preserve"> </w:t>
      </w:r>
      <w:r>
        <w:rPr>
          <w:rFonts w:ascii="Arial" w:hAnsi="Arial"/>
          <w:b/>
          <w:i/>
          <w:u w:val="single"/>
        </w:rPr>
        <w:t>de</w:t>
      </w:r>
      <w:r>
        <w:rPr>
          <w:rFonts w:ascii="Arial" w:hAnsi="Arial"/>
          <w:b/>
          <w:i/>
          <w:spacing w:val="-7"/>
          <w:u w:val="single"/>
        </w:rPr>
        <w:t xml:space="preserve"> </w:t>
      </w:r>
      <w:r>
        <w:rPr>
          <w:rFonts w:ascii="Arial" w:hAnsi="Arial"/>
          <w:b/>
          <w:i/>
          <w:u w:val="single"/>
        </w:rPr>
        <w:t>publication</w:t>
      </w:r>
      <w:r>
        <w:rPr>
          <w:rFonts w:ascii="Arial" w:hAnsi="Arial"/>
          <w:b/>
          <w:i/>
          <w:spacing w:val="-4"/>
          <w:u w:val="single"/>
        </w:rPr>
        <w:t xml:space="preserve"> </w:t>
      </w:r>
      <w:r>
        <w:rPr>
          <w:rFonts w:ascii="Arial" w:hAnsi="Arial"/>
          <w:b/>
          <w:i/>
          <w:u w:val="single"/>
        </w:rPr>
        <w:t>S1-11</w:t>
      </w:r>
      <w:r>
        <w:rPr>
          <w:rFonts w:ascii="Arial" w:hAnsi="Arial"/>
          <w:b/>
          <w:i/>
          <w:spacing w:val="-8"/>
          <w:u w:val="single"/>
        </w:rPr>
        <w:t xml:space="preserve"> </w:t>
      </w:r>
      <w:r>
        <w:rPr>
          <w:rFonts w:ascii="Arial" w:hAnsi="Arial"/>
          <w:b/>
          <w:i/>
          <w:u w:val="single"/>
        </w:rPr>
        <w:t>—</w:t>
      </w:r>
      <w:r>
        <w:rPr>
          <w:rFonts w:ascii="Arial" w:hAnsi="Arial"/>
          <w:b/>
          <w:i/>
          <w:spacing w:val="-1"/>
          <w:u w:val="single"/>
        </w:rPr>
        <w:t xml:space="preserve"> </w:t>
      </w:r>
      <w:r>
        <w:rPr>
          <w:rFonts w:ascii="Arial" w:hAnsi="Arial"/>
          <w:b/>
          <w:i/>
          <w:u w:val="single"/>
        </w:rPr>
        <w:t>Protection</w:t>
      </w:r>
      <w:r>
        <w:rPr>
          <w:rFonts w:ascii="Arial" w:hAnsi="Arial"/>
          <w:b/>
          <w:i/>
          <w:spacing w:val="-7"/>
          <w:u w:val="single"/>
        </w:rPr>
        <w:t xml:space="preserve"> </w:t>
      </w:r>
      <w:r>
        <w:rPr>
          <w:rFonts w:ascii="Arial" w:hAnsi="Arial"/>
          <w:b/>
          <w:i/>
          <w:spacing w:val="-2"/>
          <w:u w:val="single"/>
        </w:rPr>
        <w:t>sociale</w:t>
      </w:r>
      <w:r>
        <w:rPr>
          <w:rFonts w:ascii="Arial" w:hAnsi="Arial"/>
          <w:b/>
          <w:i/>
          <w:u w:val="single"/>
        </w:rPr>
        <w:tab/>
      </w:r>
    </w:p>
    <w:p>
      <w:pPr>
        <w:pStyle w:val="Paragraphedeliste"/>
        <w:numPr>
          <w:ilvl w:val="0"/>
          <w:numId w:val="20"/>
        </w:numPr>
        <w:tabs>
          <w:tab w:val="left" w:pos="704"/>
          <w:tab w:val="left" w:pos="706"/>
        </w:tabs>
        <w:spacing w:before="148"/>
        <w:ind w:right="381"/>
        <w:jc w:val="both"/>
        <w:rPr>
          <w:rFonts w:ascii="Arial" w:hAnsi="Arial"/>
          <w:b/>
          <w:sz w:val="20"/>
        </w:rPr>
      </w:pPr>
      <w:bookmarkStart w:id="12" w:name="72._L’entreprise_indique_si_ses_salariés"/>
      <w:bookmarkEnd w:id="12"/>
      <w:r>
        <w:rPr>
          <w:rFonts w:ascii="Arial" w:hAnsi="Arial"/>
          <w:b/>
          <w:sz w:val="20"/>
        </w:rPr>
        <w:t>L’entreprise</w:t>
      </w:r>
      <w:r>
        <w:rPr>
          <w:rFonts w:ascii="Arial" w:hAnsi="Arial"/>
          <w:b/>
          <w:spacing w:val="-3"/>
          <w:sz w:val="20"/>
        </w:rPr>
        <w:t xml:space="preserve"> </w:t>
      </w:r>
      <w:r>
        <w:rPr>
          <w:rFonts w:ascii="Arial" w:hAnsi="Arial"/>
          <w:b/>
          <w:sz w:val="20"/>
        </w:rPr>
        <w:t>indique</w:t>
      </w:r>
      <w:r>
        <w:rPr>
          <w:rFonts w:ascii="Arial" w:hAnsi="Arial"/>
          <w:b/>
          <w:spacing w:val="-4"/>
          <w:sz w:val="20"/>
        </w:rPr>
        <w:t xml:space="preserve"> </w:t>
      </w:r>
      <w:r>
        <w:rPr>
          <w:rFonts w:ascii="Arial" w:hAnsi="Arial"/>
          <w:b/>
          <w:sz w:val="20"/>
        </w:rPr>
        <w:t>si</w:t>
      </w:r>
      <w:r>
        <w:rPr>
          <w:rFonts w:ascii="Arial" w:hAnsi="Arial"/>
          <w:b/>
          <w:spacing w:val="-4"/>
          <w:sz w:val="20"/>
        </w:rPr>
        <w:t xml:space="preserve"> </w:t>
      </w:r>
      <w:r>
        <w:rPr>
          <w:rFonts w:ascii="Arial" w:hAnsi="Arial"/>
          <w:b/>
          <w:sz w:val="20"/>
        </w:rPr>
        <w:t>ses</w:t>
      </w:r>
      <w:r>
        <w:rPr>
          <w:rFonts w:ascii="Arial" w:hAnsi="Arial"/>
          <w:b/>
          <w:spacing w:val="-4"/>
          <w:sz w:val="20"/>
        </w:rPr>
        <w:t xml:space="preserve"> </w:t>
      </w:r>
      <w:r>
        <w:rPr>
          <w:rFonts w:ascii="Arial" w:hAnsi="Arial"/>
          <w:b/>
          <w:sz w:val="20"/>
        </w:rPr>
        <w:t>salariés</w:t>
      </w:r>
      <w:r>
        <w:rPr>
          <w:rFonts w:ascii="Arial" w:hAnsi="Arial"/>
          <w:b/>
          <w:spacing w:val="-2"/>
          <w:sz w:val="20"/>
        </w:rPr>
        <w:t xml:space="preserve"> </w:t>
      </w:r>
      <w:r>
        <w:rPr>
          <w:rFonts w:ascii="Arial" w:hAnsi="Arial"/>
          <w:b/>
          <w:sz w:val="20"/>
        </w:rPr>
        <w:t>sont</w:t>
      </w:r>
      <w:r>
        <w:rPr>
          <w:rFonts w:ascii="Arial" w:hAnsi="Arial"/>
          <w:b/>
          <w:spacing w:val="-3"/>
          <w:sz w:val="20"/>
        </w:rPr>
        <w:t xml:space="preserve"> </w:t>
      </w:r>
      <w:r>
        <w:rPr>
          <w:rFonts w:ascii="Arial" w:hAnsi="Arial"/>
          <w:b/>
          <w:sz w:val="20"/>
        </w:rPr>
        <w:t>couverts par</w:t>
      </w:r>
      <w:r>
        <w:rPr>
          <w:rFonts w:ascii="Arial" w:hAnsi="Arial"/>
          <w:b/>
          <w:spacing w:val="-5"/>
          <w:sz w:val="20"/>
        </w:rPr>
        <w:t xml:space="preserve"> </w:t>
      </w:r>
      <w:r>
        <w:rPr>
          <w:rFonts w:ascii="Arial" w:hAnsi="Arial"/>
          <w:b/>
          <w:sz w:val="20"/>
        </w:rPr>
        <w:t>une</w:t>
      </w:r>
      <w:r>
        <w:rPr>
          <w:rFonts w:ascii="Arial" w:hAnsi="Arial"/>
          <w:b/>
          <w:spacing w:val="-2"/>
          <w:sz w:val="20"/>
        </w:rPr>
        <w:t xml:space="preserve"> </w:t>
      </w:r>
      <w:r>
        <w:rPr>
          <w:rFonts w:ascii="Arial" w:hAnsi="Arial"/>
          <w:b/>
          <w:sz w:val="20"/>
        </w:rPr>
        <w:t>protection</w:t>
      </w:r>
      <w:r>
        <w:rPr>
          <w:rFonts w:ascii="Arial" w:hAnsi="Arial"/>
          <w:b/>
          <w:spacing w:val="-1"/>
          <w:sz w:val="20"/>
        </w:rPr>
        <w:t xml:space="preserve"> </w:t>
      </w:r>
      <w:r>
        <w:rPr>
          <w:rFonts w:ascii="Arial" w:hAnsi="Arial"/>
          <w:b/>
          <w:sz w:val="20"/>
        </w:rPr>
        <w:t>sociale</w:t>
      </w:r>
      <w:r>
        <w:rPr>
          <w:rFonts w:ascii="Arial" w:hAnsi="Arial"/>
          <w:b/>
          <w:spacing w:val="-4"/>
          <w:sz w:val="20"/>
        </w:rPr>
        <w:t xml:space="preserve"> </w:t>
      </w:r>
      <w:r>
        <w:rPr>
          <w:rFonts w:ascii="Arial" w:hAnsi="Arial"/>
          <w:b/>
          <w:sz w:val="20"/>
        </w:rPr>
        <w:t>contre</w:t>
      </w:r>
      <w:r>
        <w:rPr>
          <w:rFonts w:ascii="Arial" w:hAnsi="Arial"/>
          <w:b/>
          <w:spacing w:val="-2"/>
          <w:sz w:val="20"/>
        </w:rPr>
        <w:t xml:space="preserve"> </w:t>
      </w:r>
      <w:r>
        <w:rPr>
          <w:rFonts w:ascii="Arial" w:hAnsi="Arial"/>
          <w:b/>
          <w:sz w:val="20"/>
        </w:rPr>
        <w:t>les pertes de revenus dues aux événements majeurs de la vie et, si tel n’est pas le cas, communique les pays concernés.</w:t>
      </w:r>
    </w:p>
    <w:p>
      <w:pPr>
        <w:pStyle w:val="Paragraphedeliste"/>
        <w:numPr>
          <w:ilvl w:val="0"/>
          <w:numId w:val="20"/>
        </w:numPr>
        <w:tabs>
          <w:tab w:val="left" w:pos="704"/>
          <w:tab w:val="left" w:pos="706"/>
        </w:tabs>
        <w:spacing w:before="124"/>
        <w:ind w:right="376"/>
        <w:jc w:val="both"/>
        <w:rPr>
          <w:sz w:val="20"/>
        </w:rPr>
      </w:pPr>
      <w:r>
        <w:rPr>
          <w:color w:val="1F2023"/>
          <w:sz w:val="20"/>
        </w:rPr>
        <w:t xml:space="preserve">Cette </w:t>
      </w:r>
      <w:r>
        <w:rPr>
          <w:sz w:val="20"/>
        </w:rPr>
        <w:t xml:space="preserve">exigence de publication a pour objectif de permettre de comprendre si les </w:t>
      </w:r>
      <w:r>
        <w:rPr>
          <w:rFonts w:ascii="Arial" w:hAnsi="Arial"/>
          <w:b/>
          <w:i/>
          <w:sz w:val="20"/>
        </w:rPr>
        <w:t xml:space="preserve">salariés </w:t>
      </w:r>
      <w:r>
        <w:rPr>
          <w:sz w:val="20"/>
        </w:rPr>
        <w:t xml:space="preserve">de l’entreprise sont couverts par une </w:t>
      </w:r>
      <w:r>
        <w:rPr>
          <w:rFonts w:ascii="Arial" w:hAnsi="Arial"/>
          <w:b/>
          <w:i/>
          <w:sz w:val="20"/>
        </w:rPr>
        <w:t xml:space="preserve">protection sociale </w:t>
      </w:r>
      <w:r>
        <w:rPr>
          <w:sz w:val="20"/>
        </w:rPr>
        <w:t>contre les pertes de revenus dues à des événements majeurs de la vie et, si tel n’est pas le cas, de connaître les pays</w:t>
      </w:r>
      <w:r>
        <w:rPr>
          <w:spacing w:val="80"/>
          <w:sz w:val="20"/>
        </w:rPr>
        <w:t xml:space="preserve"> </w:t>
      </w:r>
      <w:r>
        <w:rPr>
          <w:spacing w:val="-2"/>
          <w:sz w:val="20"/>
        </w:rPr>
        <w:t>concernés.</w:t>
      </w:r>
    </w:p>
    <w:p>
      <w:pPr>
        <w:pStyle w:val="Paragraphedeliste"/>
        <w:numPr>
          <w:ilvl w:val="0"/>
          <w:numId w:val="20"/>
        </w:numPr>
        <w:tabs>
          <w:tab w:val="left" w:pos="704"/>
          <w:tab w:val="left" w:pos="706"/>
        </w:tabs>
        <w:spacing w:before="0"/>
        <w:ind w:right="376"/>
        <w:jc w:val="both"/>
        <w:rPr>
          <w:sz w:val="20"/>
        </w:rPr>
      </w:pPr>
      <w:r>
        <w:rPr>
          <w:sz w:val="20"/>
        </w:rPr>
        <w:t>L’entreprise</w:t>
      </w:r>
      <w:r>
        <w:rPr>
          <w:spacing w:val="-2"/>
          <w:sz w:val="20"/>
        </w:rPr>
        <w:t xml:space="preserve"> </w:t>
      </w:r>
      <w:r>
        <w:rPr>
          <w:sz w:val="20"/>
        </w:rPr>
        <w:t>indique</w:t>
      </w:r>
      <w:r>
        <w:rPr>
          <w:spacing w:val="-4"/>
          <w:sz w:val="20"/>
        </w:rPr>
        <w:t xml:space="preserve"> </w:t>
      </w:r>
      <w:r>
        <w:rPr>
          <w:sz w:val="20"/>
        </w:rPr>
        <w:t>si</w:t>
      </w:r>
      <w:r>
        <w:rPr>
          <w:spacing w:val="-5"/>
          <w:sz w:val="20"/>
        </w:rPr>
        <w:t xml:space="preserve"> </w:t>
      </w:r>
      <w:r>
        <w:rPr>
          <w:sz w:val="20"/>
        </w:rPr>
        <w:t>tous</w:t>
      </w:r>
      <w:r>
        <w:rPr>
          <w:spacing w:val="-1"/>
          <w:sz w:val="20"/>
        </w:rPr>
        <w:t xml:space="preserve"> </w:t>
      </w:r>
      <w:r>
        <w:rPr>
          <w:sz w:val="20"/>
        </w:rPr>
        <w:t xml:space="preserve">ses </w:t>
      </w:r>
      <w:r>
        <w:rPr>
          <w:rFonts w:ascii="Arial" w:hAnsi="Arial"/>
          <w:b/>
          <w:i/>
          <w:sz w:val="20"/>
        </w:rPr>
        <w:t>salariés</w:t>
      </w:r>
      <w:r>
        <w:rPr>
          <w:rFonts w:ascii="Arial" w:hAnsi="Arial"/>
          <w:b/>
          <w:i/>
          <w:spacing w:val="-2"/>
          <w:sz w:val="20"/>
        </w:rPr>
        <w:t xml:space="preserve"> </w:t>
      </w:r>
      <w:r>
        <w:rPr>
          <w:sz w:val="20"/>
        </w:rPr>
        <w:t>sont</w:t>
      </w:r>
      <w:r>
        <w:rPr>
          <w:spacing w:val="-2"/>
          <w:sz w:val="20"/>
        </w:rPr>
        <w:t xml:space="preserve"> </w:t>
      </w:r>
      <w:r>
        <w:rPr>
          <w:sz w:val="20"/>
        </w:rPr>
        <w:t>couverts,</w:t>
      </w:r>
      <w:r>
        <w:rPr>
          <w:spacing w:val="-2"/>
          <w:sz w:val="20"/>
        </w:rPr>
        <w:t xml:space="preserve"> </w:t>
      </w:r>
      <w:r>
        <w:rPr>
          <w:sz w:val="20"/>
        </w:rPr>
        <w:t>dans</w:t>
      </w:r>
      <w:r>
        <w:rPr>
          <w:spacing w:val="-1"/>
          <w:sz w:val="20"/>
        </w:rPr>
        <w:t xml:space="preserve"> </w:t>
      </w:r>
      <w:r>
        <w:rPr>
          <w:sz w:val="20"/>
        </w:rPr>
        <w:t>le</w:t>
      </w:r>
      <w:r>
        <w:rPr>
          <w:spacing w:val="-4"/>
          <w:sz w:val="20"/>
        </w:rPr>
        <w:t xml:space="preserve"> </w:t>
      </w:r>
      <w:r>
        <w:rPr>
          <w:sz w:val="20"/>
        </w:rPr>
        <w:t>cadre</w:t>
      </w:r>
      <w:r>
        <w:rPr>
          <w:spacing w:val="-2"/>
          <w:sz w:val="20"/>
        </w:rPr>
        <w:t xml:space="preserve"> </w:t>
      </w:r>
      <w:r>
        <w:rPr>
          <w:sz w:val="20"/>
        </w:rPr>
        <w:t>de</w:t>
      </w:r>
      <w:r>
        <w:rPr>
          <w:spacing w:val="-3"/>
          <w:sz w:val="20"/>
        </w:rPr>
        <w:t xml:space="preserve"> </w:t>
      </w:r>
      <w:r>
        <w:rPr>
          <w:sz w:val="20"/>
        </w:rPr>
        <w:t>programmes</w:t>
      </w:r>
      <w:r>
        <w:rPr>
          <w:spacing w:val="-3"/>
          <w:sz w:val="20"/>
        </w:rPr>
        <w:t xml:space="preserve"> </w:t>
      </w:r>
      <w:r>
        <w:rPr>
          <w:sz w:val="20"/>
        </w:rPr>
        <w:t xml:space="preserve">publics ou de prestations proposées par l’entreprise, par une </w:t>
      </w:r>
      <w:r>
        <w:rPr>
          <w:rFonts w:ascii="Arial" w:hAnsi="Arial"/>
          <w:b/>
          <w:i/>
          <w:sz w:val="20"/>
        </w:rPr>
        <w:t xml:space="preserve">protection sociale </w:t>
      </w:r>
      <w:r>
        <w:rPr>
          <w:sz w:val="20"/>
        </w:rPr>
        <w:t>contre les pertes</w:t>
      </w:r>
      <w:r>
        <w:rPr>
          <w:spacing w:val="40"/>
          <w:sz w:val="20"/>
        </w:rPr>
        <w:t xml:space="preserve"> </w:t>
      </w:r>
      <w:r>
        <w:rPr>
          <w:sz w:val="20"/>
        </w:rPr>
        <w:t xml:space="preserve">de revenus dues à l’un des événements majeurs de la vie </w:t>
      </w:r>
      <w:proofErr w:type="gramStart"/>
      <w:r>
        <w:rPr>
          <w:sz w:val="20"/>
        </w:rPr>
        <w:t>suivants:</w:t>
      </w:r>
      <w:proofErr w:type="gramEnd"/>
    </w:p>
    <w:p>
      <w:pPr>
        <w:pStyle w:val="Paragraphedeliste"/>
        <w:numPr>
          <w:ilvl w:val="1"/>
          <w:numId w:val="20"/>
        </w:numPr>
        <w:tabs>
          <w:tab w:val="left" w:pos="1270"/>
        </w:tabs>
        <w:spacing w:before="1"/>
        <w:ind w:left="1270" w:hanging="564"/>
        <w:jc w:val="both"/>
        <w:rPr>
          <w:sz w:val="20"/>
        </w:rPr>
      </w:pPr>
      <w:proofErr w:type="gramStart"/>
      <w:r>
        <w:rPr>
          <w:spacing w:val="-2"/>
          <w:sz w:val="20"/>
        </w:rPr>
        <w:t>maladie;</w:t>
      </w:r>
      <w:proofErr w:type="gramEnd"/>
    </w:p>
    <w:p>
      <w:pPr>
        <w:pStyle w:val="Paragraphedeliste"/>
        <w:numPr>
          <w:ilvl w:val="1"/>
          <w:numId w:val="20"/>
        </w:numPr>
        <w:tabs>
          <w:tab w:val="left" w:pos="1270"/>
        </w:tabs>
        <w:spacing w:before="144"/>
        <w:ind w:left="1270" w:hanging="564"/>
        <w:jc w:val="both"/>
        <w:rPr>
          <w:sz w:val="20"/>
        </w:rPr>
      </w:pPr>
      <w:proofErr w:type="gramStart"/>
      <w:r>
        <w:rPr>
          <w:sz w:val="20"/>
        </w:rPr>
        <w:t>chômage</w:t>
      </w:r>
      <w:proofErr w:type="gramEnd"/>
      <w:r>
        <w:rPr>
          <w:spacing w:val="-7"/>
          <w:sz w:val="20"/>
        </w:rPr>
        <w:t xml:space="preserve"> </w:t>
      </w:r>
      <w:r>
        <w:rPr>
          <w:sz w:val="20"/>
        </w:rPr>
        <w:t>à</w:t>
      </w:r>
      <w:r>
        <w:rPr>
          <w:spacing w:val="-7"/>
          <w:sz w:val="20"/>
        </w:rPr>
        <w:t xml:space="preserve"> </w:t>
      </w:r>
      <w:r>
        <w:rPr>
          <w:sz w:val="20"/>
        </w:rPr>
        <w:t>partir</w:t>
      </w:r>
      <w:r>
        <w:rPr>
          <w:spacing w:val="-5"/>
          <w:sz w:val="20"/>
        </w:rPr>
        <w:t xml:space="preserve"> </w:t>
      </w:r>
      <w:r>
        <w:rPr>
          <w:sz w:val="20"/>
        </w:rPr>
        <w:t>du</w:t>
      </w:r>
      <w:r>
        <w:rPr>
          <w:spacing w:val="-7"/>
          <w:sz w:val="20"/>
        </w:rPr>
        <w:t xml:space="preserve"> </w:t>
      </w:r>
      <w:r>
        <w:rPr>
          <w:sz w:val="20"/>
        </w:rPr>
        <w:t>moment</w:t>
      </w:r>
      <w:r>
        <w:rPr>
          <w:spacing w:val="-6"/>
          <w:sz w:val="20"/>
        </w:rPr>
        <w:t xml:space="preserve"> </w:t>
      </w:r>
      <w:r>
        <w:rPr>
          <w:sz w:val="20"/>
        </w:rPr>
        <w:t>où</w:t>
      </w:r>
      <w:r>
        <w:rPr>
          <w:spacing w:val="-5"/>
          <w:sz w:val="20"/>
        </w:rPr>
        <w:t xml:space="preserve"> </w:t>
      </w:r>
      <w:r>
        <w:rPr>
          <w:sz w:val="20"/>
        </w:rPr>
        <w:t>le</w:t>
      </w:r>
      <w:r>
        <w:rPr>
          <w:spacing w:val="-4"/>
          <w:sz w:val="20"/>
        </w:rPr>
        <w:t xml:space="preserve"> </w:t>
      </w:r>
      <w:r>
        <w:rPr>
          <w:sz w:val="20"/>
        </w:rPr>
        <w:t>travailleur</w:t>
      </w:r>
      <w:r>
        <w:rPr>
          <w:spacing w:val="-5"/>
          <w:sz w:val="20"/>
        </w:rPr>
        <w:t xml:space="preserve"> </w:t>
      </w:r>
      <w:r>
        <w:rPr>
          <w:sz w:val="20"/>
        </w:rPr>
        <w:t>commence</w:t>
      </w:r>
      <w:r>
        <w:rPr>
          <w:spacing w:val="-6"/>
          <w:sz w:val="20"/>
        </w:rPr>
        <w:t xml:space="preserve"> </w:t>
      </w:r>
      <w:r>
        <w:rPr>
          <w:sz w:val="20"/>
        </w:rPr>
        <w:t>à</w:t>
      </w:r>
      <w:r>
        <w:rPr>
          <w:spacing w:val="-7"/>
          <w:sz w:val="20"/>
        </w:rPr>
        <w:t xml:space="preserve"> </w:t>
      </w:r>
      <w:r>
        <w:rPr>
          <w:sz w:val="20"/>
        </w:rPr>
        <w:t>travailler</w:t>
      </w:r>
      <w:r>
        <w:rPr>
          <w:spacing w:val="-7"/>
          <w:sz w:val="20"/>
        </w:rPr>
        <w:t xml:space="preserve"> </w:t>
      </w:r>
      <w:r>
        <w:rPr>
          <w:sz w:val="20"/>
        </w:rPr>
        <w:t>pour</w:t>
      </w:r>
      <w:r>
        <w:rPr>
          <w:spacing w:val="-6"/>
          <w:sz w:val="20"/>
        </w:rPr>
        <w:t xml:space="preserve"> </w:t>
      </w:r>
      <w:r>
        <w:rPr>
          <w:spacing w:val="-2"/>
          <w:sz w:val="20"/>
        </w:rPr>
        <w:t>l’entreprise;</w:t>
      </w:r>
    </w:p>
    <w:p>
      <w:pPr>
        <w:pStyle w:val="Paragraphedeliste"/>
        <w:numPr>
          <w:ilvl w:val="1"/>
          <w:numId w:val="20"/>
        </w:numPr>
        <w:tabs>
          <w:tab w:val="left" w:pos="1270"/>
        </w:tabs>
        <w:spacing w:before="144"/>
        <w:ind w:left="1270" w:hanging="564"/>
        <w:jc w:val="both"/>
        <w:rPr>
          <w:sz w:val="20"/>
        </w:rPr>
      </w:pPr>
      <w:proofErr w:type="gramStart"/>
      <w:r>
        <w:rPr>
          <w:sz w:val="20"/>
        </w:rPr>
        <w:t>accident</w:t>
      </w:r>
      <w:proofErr w:type="gramEnd"/>
      <w:r>
        <w:rPr>
          <w:spacing w:val="-6"/>
          <w:sz w:val="20"/>
        </w:rPr>
        <w:t xml:space="preserve"> </w:t>
      </w:r>
      <w:r>
        <w:rPr>
          <w:sz w:val="20"/>
        </w:rPr>
        <w:t>du</w:t>
      </w:r>
      <w:r>
        <w:rPr>
          <w:spacing w:val="-6"/>
          <w:sz w:val="20"/>
        </w:rPr>
        <w:t xml:space="preserve"> </w:t>
      </w:r>
      <w:r>
        <w:rPr>
          <w:sz w:val="20"/>
        </w:rPr>
        <w:t>travail</w:t>
      </w:r>
      <w:r>
        <w:rPr>
          <w:spacing w:val="-8"/>
          <w:sz w:val="20"/>
        </w:rPr>
        <w:t xml:space="preserve"> </w:t>
      </w:r>
      <w:r>
        <w:rPr>
          <w:sz w:val="20"/>
        </w:rPr>
        <w:t>et</w:t>
      </w:r>
      <w:r>
        <w:rPr>
          <w:spacing w:val="-5"/>
          <w:sz w:val="20"/>
        </w:rPr>
        <w:t xml:space="preserve"> </w:t>
      </w:r>
      <w:r>
        <w:rPr>
          <w:sz w:val="20"/>
        </w:rPr>
        <w:t>handicap</w:t>
      </w:r>
      <w:r>
        <w:rPr>
          <w:spacing w:val="-8"/>
          <w:sz w:val="20"/>
        </w:rPr>
        <w:t xml:space="preserve"> </w:t>
      </w:r>
      <w:r>
        <w:rPr>
          <w:spacing w:val="-2"/>
          <w:sz w:val="20"/>
        </w:rPr>
        <w:t>acquis;</w:t>
      </w:r>
    </w:p>
    <w:p>
      <w:pPr>
        <w:jc w:val="both"/>
        <w:rPr>
          <w:sz w:val="20"/>
        </w:rPr>
        <w:sectPr>
          <w:pgSz w:w="11910" w:h="16840"/>
          <w:pgMar w:top="1340" w:right="1280" w:bottom="1200" w:left="1300" w:header="0" w:footer="1008" w:gutter="0"/>
          <w:cols w:space="720"/>
        </w:sectPr>
      </w:pPr>
    </w:p>
    <w:p>
      <w:pPr>
        <w:pStyle w:val="Paragraphedeliste"/>
        <w:numPr>
          <w:ilvl w:val="1"/>
          <w:numId w:val="20"/>
        </w:numPr>
        <w:tabs>
          <w:tab w:val="left" w:pos="1273"/>
        </w:tabs>
        <w:spacing w:before="81"/>
        <w:rPr>
          <w:sz w:val="20"/>
        </w:rPr>
      </w:pPr>
      <w:proofErr w:type="gramStart"/>
      <w:r>
        <w:rPr>
          <w:sz w:val="20"/>
        </w:rPr>
        <w:lastRenderedPageBreak/>
        <w:t>congé</w:t>
      </w:r>
      <w:proofErr w:type="gramEnd"/>
      <w:r>
        <w:rPr>
          <w:spacing w:val="-10"/>
          <w:sz w:val="20"/>
        </w:rPr>
        <w:t xml:space="preserve"> </w:t>
      </w:r>
      <w:r>
        <w:rPr>
          <w:sz w:val="20"/>
        </w:rPr>
        <w:t>parental;</w:t>
      </w:r>
      <w:r>
        <w:rPr>
          <w:spacing w:val="-11"/>
          <w:sz w:val="20"/>
        </w:rPr>
        <w:t xml:space="preserve"> </w:t>
      </w:r>
      <w:r>
        <w:rPr>
          <w:spacing w:val="-5"/>
          <w:sz w:val="20"/>
        </w:rPr>
        <w:t>et</w:t>
      </w:r>
    </w:p>
    <w:p>
      <w:pPr>
        <w:pStyle w:val="Paragraphedeliste"/>
        <w:numPr>
          <w:ilvl w:val="1"/>
          <w:numId w:val="20"/>
        </w:numPr>
        <w:tabs>
          <w:tab w:val="left" w:pos="1273"/>
        </w:tabs>
        <w:spacing w:before="145"/>
        <w:rPr>
          <w:sz w:val="20"/>
        </w:rPr>
      </w:pPr>
      <w:proofErr w:type="gramStart"/>
      <w:r>
        <w:rPr>
          <w:sz w:val="20"/>
        </w:rPr>
        <w:t>départ</w:t>
      </w:r>
      <w:proofErr w:type="gramEnd"/>
      <w:r>
        <w:rPr>
          <w:spacing w:val="-4"/>
          <w:sz w:val="20"/>
        </w:rPr>
        <w:t xml:space="preserve"> </w:t>
      </w:r>
      <w:r>
        <w:rPr>
          <w:sz w:val="20"/>
        </w:rPr>
        <w:t>à</w:t>
      </w:r>
      <w:r>
        <w:rPr>
          <w:spacing w:val="-5"/>
          <w:sz w:val="20"/>
        </w:rPr>
        <w:t xml:space="preserve"> </w:t>
      </w:r>
      <w:r>
        <w:rPr>
          <w:sz w:val="20"/>
        </w:rPr>
        <w:t>la</w:t>
      </w:r>
      <w:r>
        <w:rPr>
          <w:spacing w:val="-5"/>
          <w:sz w:val="20"/>
        </w:rPr>
        <w:t xml:space="preserve"> </w:t>
      </w:r>
      <w:r>
        <w:rPr>
          <w:spacing w:val="-2"/>
          <w:sz w:val="20"/>
        </w:rPr>
        <w:t>retraite.</w:t>
      </w:r>
    </w:p>
    <w:p>
      <w:pPr>
        <w:pStyle w:val="Corpsdetexte"/>
        <w:spacing w:before="144"/>
        <w:ind w:left="706"/>
        <w:jc w:val="left"/>
      </w:pPr>
      <w:r>
        <w:t>Si</w:t>
      </w:r>
      <w:r>
        <w:rPr>
          <w:spacing w:val="40"/>
        </w:rPr>
        <w:t xml:space="preserve"> </w:t>
      </w:r>
      <w:r>
        <w:t>tel</w:t>
      </w:r>
      <w:r>
        <w:rPr>
          <w:spacing w:val="40"/>
        </w:rPr>
        <w:t xml:space="preserve"> </w:t>
      </w:r>
      <w:r>
        <w:t>est</w:t>
      </w:r>
      <w:r>
        <w:rPr>
          <w:spacing w:val="40"/>
        </w:rPr>
        <w:t xml:space="preserve"> </w:t>
      </w:r>
      <w:r>
        <w:t>le</w:t>
      </w:r>
      <w:r>
        <w:rPr>
          <w:spacing w:val="40"/>
        </w:rPr>
        <w:t xml:space="preserve"> </w:t>
      </w:r>
      <w:r>
        <w:t>cas,</w:t>
      </w:r>
      <w:r>
        <w:rPr>
          <w:spacing w:val="40"/>
        </w:rPr>
        <w:t xml:space="preserve"> </w:t>
      </w:r>
      <w:r>
        <w:t>cette</w:t>
      </w:r>
      <w:r>
        <w:rPr>
          <w:spacing w:val="40"/>
        </w:rPr>
        <w:t xml:space="preserve"> </w:t>
      </w:r>
      <w:r>
        <w:t>information</w:t>
      </w:r>
      <w:r>
        <w:rPr>
          <w:spacing w:val="40"/>
        </w:rPr>
        <w:t xml:space="preserve"> </w:t>
      </w:r>
      <w:r>
        <w:t>est</w:t>
      </w:r>
      <w:r>
        <w:rPr>
          <w:spacing w:val="40"/>
        </w:rPr>
        <w:t xml:space="preserve"> </w:t>
      </w:r>
      <w:r>
        <w:t>suffisante</w:t>
      </w:r>
      <w:r>
        <w:rPr>
          <w:spacing w:val="40"/>
        </w:rPr>
        <w:t xml:space="preserve"> </w:t>
      </w:r>
      <w:r>
        <w:t>aux</w:t>
      </w:r>
      <w:r>
        <w:rPr>
          <w:spacing w:val="40"/>
        </w:rPr>
        <w:t xml:space="preserve"> </w:t>
      </w:r>
      <w:r>
        <w:t>fins</w:t>
      </w:r>
      <w:r>
        <w:rPr>
          <w:spacing w:val="40"/>
        </w:rPr>
        <w:t xml:space="preserve"> </w:t>
      </w:r>
      <w:r>
        <w:t>de</w:t>
      </w:r>
      <w:r>
        <w:rPr>
          <w:spacing w:val="40"/>
        </w:rPr>
        <w:t xml:space="preserve"> </w:t>
      </w:r>
      <w:r>
        <w:t>la</w:t>
      </w:r>
      <w:r>
        <w:rPr>
          <w:spacing w:val="40"/>
        </w:rPr>
        <w:t xml:space="preserve"> </w:t>
      </w:r>
      <w:r>
        <w:t>présente</w:t>
      </w:r>
      <w:r>
        <w:rPr>
          <w:spacing w:val="40"/>
        </w:rPr>
        <w:t xml:space="preserve"> </w:t>
      </w:r>
      <w:r>
        <w:t>exigence</w:t>
      </w:r>
      <w:r>
        <w:rPr>
          <w:spacing w:val="40"/>
        </w:rPr>
        <w:t xml:space="preserve"> </w:t>
      </w:r>
      <w:r>
        <w:t>de</w:t>
      </w:r>
      <w:r>
        <w:rPr>
          <w:spacing w:val="40"/>
        </w:rPr>
        <w:t xml:space="preserve"> </w:t>
      </w:r>
      <w:r>
        <w:t>publication, et aucune information supplémentaire n’est requise.</w:t>
      </w:r>
    </w:p>
    <w:p>
      <w:pPr>
        <w:pStyle w:val="Paragraphedeliste"/>
        <w:numPr>
          <w:ilvl w:val="0"/>
          <w:numId w:val="20"/>
        </w:numPr>
        <w:tabs>
          <w:tab w:val="left" w:pos="704"/>
          <w:tab w:val="left" w:pos="706"/>
        </w:tabs>
        <w:spacing w:before="119"/>
        <w:ind w:right="375"/>
        <w:jc w:val="both"/>
        <w:rPr>
          <w:sz w:val="20"/>
        </w:rPr>
      </w:pPr>
      <w:r>
        <w:rPr>
          <w:sz w:val="20"/>
        </w:rPr>
        <w:t xml:space="preserve">Si tous les </w:t>
      </w:r>
      <w:r>
        <w:rPr>
          <w:rFonts w:ascii="Arial" w:hAnsi="Arial"/>
          <w:b/>
          <w:i/>
          <w:sz w:val="20"/>
        </w:rPr>
        <w:t xml:space="preserve">salariés </w:t>
      </w:r>
      <w:r>
        <w:rPr>
          <w:sz w:val="20"/>
        </w:rPr>
        <w:t xml:space="preserve">ne sont pas couverts par une </w:t>
      </w:r>
      <w:r>
        <w:rPr>
          <w:rFonts w:ascii="Arial" w:hAnsi="Arial"/>
          <w:b/>
          <w:i/>
          <w:sz w:val="20"/>
        </w:rPr>
        <w:t xml:space="preserve">protection sociale </w:t>
      </w:r>
      <w:r>
        <w:rPr>
          <w:sz w:val="20"/>
        </w:rPr>
        <w:t>conformément au paragraphe</w:t>
      </w:r>
      <w:r>
        <w:rPr>
          <w:spacing w:val="-1"/>
          <w:sz w:val="20"/>
        </w:rPr>
        <w:t xml:space="preserve"> </w:t>
      </w:r>
      <w:r>
        <w:rPr>
          <w:sz w:val="20"/>
        </w:rPr>
        <w:t>72, l’entreprise indique en outre les pays dans lesquels les salariés ne sont pas couverts par une protection sociale pour un ou plusieurs des types d’événements énumérés au paragraphe</w:t>
      </w:r>
      <w:r>
        <w:rPr>
          <w:spacing w:val="-1"/>
          <w:sz w:val="20"/>
        </w:rPr>
        <w:t xml:space="preserve"> </w:t>
      </w:r>
      <w:r>
        <w:rPr>
          <w:sz w:val="20"/>
        </w:rPr>
        <w:t>72 et, pour chacun de ces pays, les types de salariés qui ne sont pas</w:t>
      </w:r>
      <w:r>
        <w:rPr>
          <w:spacing w:val="40"/>
          <w:sz w:val="20"/>
        </w:rPr>
        <w:t xml:space="preserve"> </w:t>
      </w:r>
      <w:r>
        <w:rPr>
          <w:sz w:val="20"/>
        </w:rPr>
        <w:t>couverts par une protection sociale pour chaque type d’événement majeur applicable.</w:t>
      </w:r>
    </w:p>
    <w:p>
      <w:pPr>
        <w:pStyle w:val="Paragraphedeliste"/>
        <w:numPr>
          <w:ilvl w:val="0"/>
          <w:numId w:val="20"/>
        </w:numPr>
        <w:tabs>
          <w:tab w:val="left" w:pos="566"/>
        </w:tabs>
        <w:spacing w:before="117"/>
        <w:ind w:left="566" w:right="241" w:hanging="566"/>
        <w:jc w:val="center"/>
        <w:rPr>
          <w:sz w:val="20"/>
        </w:rPr>
      </w:pPr>
      <w:r>
        <w:rPr>
          <w:sz w:val="20"/>
        </w:rPr>
        <w:t>L’entreprise</w:t>
      </w:r>
      <w:r>
        <w:rPr>
          <w:spacing w:val="56"/>
          <w:w w:val="150"/>
          <w:sz w:val="20"/>
        </w:rPr>
        <w:t xml:space="preserve"> </w:t>
      </w:r>
      <w:r>
        <w:rPr>
          <w:sz w:val="20"/>
        </w:rPr>
        <w:t>peut</w:t>
      </w:r>
      <w:r>
        <w:rPr>
          <w:spacing w:val="54"/>
          <w:w w:val="150"/>
          <w:sz w:val="20"/>
        </w:rPr>
        <w:t xml:space="preserve"> </w:t>
      </w:r>
      <w:r>
        <w:rPr>
          <w:sz w:val="20"/>
        </w:rPr>
        <w:t>également</w:t>
      </w:r>
      <w:r>
        <w:rPr>
          <w:spacing w:val="54"/>
          <w:w w:val="150"/>
          <w:sz w:val="20"/>
        </w:rPr>
        <w:t xml:space="preserve"> </w:t>
      </w:r>
      <w:r>
        <w:rPr>
          <w:sz w:val="20"/>
        </w:rPr>
        <w:t>publier</w:t>
      </w:r>
      <w:r>
        <w:rPr>
          <w:spacing w:val="55"/>
          <w:w w:val="150"/>
          <w:sz w:val="20"/>
        </w:rPr>
        <w:t xml:space="preserve"> </w:t>
      </w:r>
      <w:r>
        <w:rPr>
          <w:sz w:val="20"/>
        </w:rPr>
        <w:t>les</w:t>
      </w:r>
      <w:r>
        <w:rPr>
          <w:spacing w:val="55"/>
          <w:w w:val="150"/>
          <w:sz w:val="20"/>
        </w:rPr>
        <w:t xml:space="preserve"> </w:t>
      </w:r>
      <w:r>
        <w:rPr>
          <w:sz w:val="20"/>
        </w:rPr>
        <w:t>informations</w:t>
      </w:r>
      <w:r>
        <w:rPr>
          <w:spacing w:val="55"/>
          <w:w w:val="150"/>
          <w:sz w:val="20"/>
        </w:rPr>
        <w:t xml:space="preserve"> </w:t>
      </w:r>
      <w:r>
        <w:rPr>
          <w:sz w:val="20"/>
        </w:rPr>
        <w:t>spécifiées</w:t>
      </w:r>
      <w:r>
        <w:rPr>
          <w:spacing w:val="55"/>
          <w:w w:val="150"/>
          <w:sz w:val="20"/>
        </w:rPr>
        <w:t xml:space="preserve"> </w:t>
      </w:r>
      <w:r>
        <w:rPr>
          <w:sz w:val="20"/>
        </w:rPr>
        <w:t>dans</w:t>
      </w:r>
      <w:r>
        <w:rPr>
          <w:spacing w:val="55"/>
          <w:w w:val="150"/>
          <w:sz w:val="20"/>
        </w:rPr>
        <w:t xml:space="preserve"> </w:t>
      </w:r>
      <w:r>
        <w:rPr>
          <w:sz w:val="20"/>
        </w:rPr>
        <w:t>cette</w:t>
      </w:r>
      <w:r>
        <w:rPr>
          <w:spacing w:val="56"/>
          <w:w w:val="150"/>
          <w:sz w:val="20"/>
        </w:rPr>
        <w:t xml:space="preserve"> </w:t>
      </w:r>
      <w:r>
        <w:rPr>
          <w:spacing w:val="-2"/>
          <w:sz w:val="20"/>
        </w:rPr>
        <w:t>obligation</w:t>
      </w:r>
    </w:p>
    <w:p>
      <w:pPr>
        <w:pStyle w:val="Corpsdetexte"/>
        <w:spacing w:line="229" w:lineRule="exact"/>
        <w:ind w:right="158"/>
        <w:jc w:val="center"/>
      </w:pPr>
      <w:proofErr w:type="gramStart"/>
      <w:r>
        <w:t>d’information</w:t>
      </w:r>
      <w:proofErr w:type="gramEnd"/>
      <w:r>
        <w:rPr>
          <w:spacing w:val="-6"/>
        </w:rPr>
        <w:t xml:space="preserve"> </w:t>
      </w:r>
      <w:r>
        <w:t>en</w:t>
      </w:r>
      <w:r>
        <w:rPr>
          <w:spacing w:val="-7"/>
        </w:rPr>
        <w:t xml:space="preserve"> </w:t>
      </w:r>
      <w:r>
        <w:t>ce</w:t>
      </w:r>
      <w:r>
        <w:rPr>
          <w:spacing w:val="-5"/>
        </w:rPr>
        <w:t xml:space="preserve"> </w:t>
      </w:r>
      <w:r>
        <w:t>qui</w:t>
      </w:r>
      <w:r>
        <w:rPr>
          <w:spacing w:val="-7"/>
        </w:rPr>
        <w:t xml:space="preserve"> </w:t>
      </w:r>
      <w:r>
        <w:t>concerne</w:t>
      </w:r>
      <w:r>
        <w:rPr>
          <w:spacing w:val="-6"/>
        </w:rPr>
        <w:t xml:space="preserve"> </w:t>
      </w:r>
      <w:r>
        <w:t>les</w:t>
      </w:r>
      <w:r>
        <w:rPr>
          <w:spacing w:val="-4"/>
        </w:rPr>
        <w:t xml:space="preserve"> </w:t>
      </w:r>
      <w:r>
        <w:t>personnes</w:t>
      </w:r>
      <w:r>
        <w:rPr>
          <w:spacing w:val="-5"/>
        </w:rPr>
        <w:t xml:space="preserve"> </w:t>
      </w:r>
      <w:r>
        <w:t>qui</w:t>
      </w:r>
      <w:r>
        <w:rPr>
          <w:spacing w:val="-8"/>
        </w:rPr>
        <w:t xml:space="preserve"> </w:t>
      </w:r>
      <w:r>
        <w:t>ne</w:t>
      </w:r>
      <w:r>
        <w:rPr>
          <w:spacing w:val="-4"/>
        </w:rPr>
        <w:t xml:space="preserve"> </w:t>
      </w:r>
      <w:r>
        <w:t>font</w:t>
      </w:r>
      <w:r>
        <w:rPr>
          <w:spacing w:val="-6"/>
        </w:rPr>
        <w:t xml:space="preserve"> </w:t>
      </w:r>
      <w:r>
        <w:t>pas</w:t>
      </w:r>
      <w:r>
        <w:rPr>
          <w:spacing w:val="-6"/>
        </w:rPr>
        <w:t xml:space="preserve"> </w:t>
      </w:r>
      <w:r>
        <w:t>partie</w:t>
      </w:r>
      <w:r>
        <w:rPr>
          <w:spacing w:val="-4"/>
        </w:rPr>
        <w:t xml:space="preserve"> </w:t>
      </w:r>
      <w:r>
        <w:t>de</w:t>
      </w:r>
      <w:r>
        <w:rPr>
          <w:spacing w:val="-8"/>
        </w:rPr>
        <w:t xml:space="preserve"> </w:t>
      </w:r>
      <w:r>
        <w:t>son</w:t>
      </w:r>
      <w:r>
        <w:rPr>
          <w:spacing w:val="-6"/>
        </w:rPr>
        <w:t xml:space="preserve"> </w:t>
      </w:r>
      <w:r>
        <w:rPr>
          <w:spacing w:val="-2"/>
        </w:rPr>
        <w:t>personnel.</w:t>
      </w:r>
    </w:p>
    <w:p>
      <w:pPr>
        <w:pStyle w:val="Titre2"/>
        <w:spacing w:line="252" w:lineRule="exact"/>
      </w:pPr>
      <w:r>
        <w:rPr>
          <w:noProof/>
        </w:rPr>
        <mc:AlternateContent>
          <mc:Choice Requires="wps">
            <w:drawing>
              <wp:anchor distT="0" distB="0" distL="0" distR="0" simplePos="0" relativeHeight="487594496" behindDoc="1" locked="0" layoutInCell="1" allowOverlap="1">
                <wp:simplePos x="0" y="0"/>
                <wp:positionH relativeFrom="page">
                  <wp:posOffset>914400</wp:posOffset>
                </wp:positionH>
                <wp:positionV relativeFrom="paragraph">
                  <wp:posOffset>185029</wp:posOffset>
                </wp:positionV>
                <wp:extent cx="5631815"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5" o:spid="_x0000_s1026" style="position:absolute;margin-left:1in;margin-top:14.55pt;width:443.45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" path="m,l5631815,e" filled="f" strokeweight=".5pt">
                <v:path arrowok="t"/>
                <w10:wrap type="topAndBottom" anchorx="page"/>
              </v:shape>
            </w:pict>
          </mc:Fallback>
        </mc:AlternateContent>
      </w:r>
      <w:r>
        <w:t>Exigence</w:t>
      </w:r>
      <w:r>
        <w:rPr>
          <w:spacing w:val="-5"/>
        </w:rPr>
        <w:t xml:space="preserve"> </w:t>
      </w:r>
      <w:r>
        <w:t>de</w:t>
      </w:r>
      <w:r>
        <w:rPr>
          <w:spacing w:val="-7"/>
        </w:rPr>
        <w:t xml:space="preserve"> </w:t>
      </w:r>
      <w:r>
        <w:t>publication</w:t>
      </w:r>
      <w:r>
        <w:rPr>
          <w:spacing w:val="-5"/>
        </w:rPr>
        <w:t xml:space="preserve"> </w:t>
      </w:r>
      <w:r>
        <w:t>S1-12</w:t>
      </w:r>
      <w:r>
        <w:rPr>
          <w:spacing w:val="-8"/>
        </w:rPr>
        <w:t xml:space="preserve"> </w:t>
      </w:r>
      <w:r>
        <w:t>—</w:t>
      </w:r>
      <w:r>
        <w:rPr>
          <w:spacing w:val="-2"/>
        </w:rPr>
        <w:t xml:space="preserve"> </w:t>
      </w:r>
      <w:r>
        <w:t>Personnes</w:t>
      </w:r>
      <w:r>
        <w:rPr>
          <w:spacing w:val="-4"/>
        </w:rPr>
        <w:t xml:space="preserve"> </w:t>
      </w:r>
      <w:r>
        <w:rPr>
          <w:spacing w:val="-2"/>
        </w:rPr>
        <w:t>handicapées</w:t>
      </w:r>
    </w:p>
    <w:p>
      <w:pPr>
        <w:pStyle w:val="Paragraphedeliste"/>
        <w:numPr>
          <w:ilvl w:val="0"/>
          <w:numId w:val="20"/>
        </w:numPr>
        <w:tabs>
          <w:tab w:val="left" w:pos="706"/>
        </w:tabs>
        <w:spacing w:before="84"/>
        <w:ind w:hanging="566"/>
        <w:rPr>
          <w:rFonts w:ascii="Arial" w:hAnsi="Arial"/>
          <w:b/>
          <w:sz w:val="20"/>
        </w:rPr>
      </w:pPr>
      <w:bookmarkStart w:id="13" w:name="77._L’entreprise_publie_le_pourcentage_d"/>
      <w:bookmarkEnd w:id="13"/>
      <w:r>
        <w:rPr>
          <w:rFonts w:ascii="Arial" w:hAnsi="Arial"/>
          <w:b/>
          <w:sz w:val="20"/>
        </w:rPr>
        <w:t>L’entreprise</w:t>
      </w:r>
      <w:r>
        <w:rPr>
          <w:rFonts w:ascii="Arial" w:hAnsi="Arial"/>
          <w:b/>
          <w:spacing w:val="-10"/>
          <w:sz w:val="20"/>
        </w:rPr>
        <w:t xml:space="preserve"> </w:t>
      </w:r>
      <w:r>
        <w:rPr>
          <w:rFonts w:ascii="Arial" w:hAnsi="Arial"/>
          <w:b/>
          <w:sz w:val="20"/>
        </w:rPr>
        <w:t>publie</w:t>
      </w:r>
      <w:r>
        <w:rPr>
          <w:rFonts w:ascii="Arial" w:hAnsi="Arial"/>
          <w:b/>
          <w:spacing w:val="-9"/>
          <w:sz w:val="20"/>
        </w:rPr>
        <w:t xml:space="preserve"> </w:t>
      </w:r>
      <w:r>
        <w:rPr>
          <w:rFonts w:ascii="Arial" w:hAnsi="Arial"/>
          <w:b/>
          <w:sz w:val="20"/>
        </w:rPr>
        <w:t>le</w:t>
      </w:r>
      <w:r>
        <w:rPr>
          <w:rFonts w:ascii="Arial" w:hAnsi="Arial"/>
          <w:b/>
          <w:spacing w:val="-8"/>
          <w:sz w:val="20"/>
        </w:rPr>
        <w:t xml:space="preserve"> </w:t>
      </w:r>
      <w:r>
        <w:rPr>
          <w:rFonts w:ascii="Arial" w:hAnsi="Arial"/>
          <w:b/>
          <w:sz w:val="20"/>
        </w:rPr>
        <w:t>pourcentage</w:t>
      </w:r>
      <w:r>
        <w:rPr>
          <w:rFonts w:ascii="Arial" w:hAnsi="Arial"/>
          <w:b/>
          <w:spacing w:val="-7"/>
          <w:sz w:val="20"/>
        </w:rPr>
        <w:t xml:space="preserve"> </w:t>
      </w:r>
      <w:r>
        <w:rPr>
          <w:rFonts w:ascii="Arial" w:hAnsi="Arial"/>
          <w:b/>
          <w:sz w:val="20"/>
        </w:rPr>
        <w:t>de</w:t>
      </w:r>
      <w:r>
        <w:rPr>
          <w:rFonts w:ascii="Arial" w:hAnsi="Arial"/>
          <w:b/>
          <w:spacing w:val="-5"/>
          <w:sz w:val="20"/>
        </w:rPr>
        <w:t xml:space="preserve"> </w:t>
      </w:r>
      <w:r>
        <w:rPr>
          <w:rFonts w:ascii="Arial" w:hAnsi="Arial"/>
          <w:b/>
          <w:sz w:val="20"/>
        </w:rPr>
        <w:t>salariés</w:t>
      </w:r>
      <w:r>
        <w:rPr>
          <w:rFonts w:ascii="Arial" w:hAnsi="Arial"/>
          <w:b/>
          <w:spacing w:val="-7"/>
          <w:sz w:val="20"/>
        </w:rPr>
        <w:t xml:space="preserve"> </w:t>
      </w:r>
      <w:r>
        <w:rPr>
          <w:rFonts w:ascii="Arial" w:hAnsi="Arial"/>
          <w:b/>
          <w:spacing w:val="-2"/>
          <w:sz w:val="20"/>
        </w:rPr>
        <w:t>handicapés.</w:t>
      </w:r>
    </w:p>
    <w:p>
      <w:pPr>
        <w:pStyle w:val="Paragraphedeliste"/>
        <w:numPr>
          <w:ilvl w:val="0"/>
          <w:numId w:val="20"/>
        </w:numPr>
        <w:tabs>
          <w:tab w:val="left" w:pos="704"/>
          <w:tab w:val="left" w:pos="706"/>
        </w:tabs>
        <w:spacing w:before="124"/>
        <w:ind w:right="386"/>
        <w:jc w:val="both"/>
        <w:rPr>
          <w:sz w:val="20"/>
        </w:rPr>
      </w:pPr>
      <w:r>
        <w:rPr>
          <w:sz w:val="20"/>
        </w:rPr>
        <w:t xml:space="preserve">Cette exigence de publication a pour objectif de permettre de comprendre dans quelle mesure les </w:t>
      </w:r>
      <w:r>
        <w:rPr>
          <w:rFonts w:ascii="Arial" w:hAnsi="Arial"/>
          <w:b/>
          <w:i/>
          <w:sz w:val="20"/>
        </w:rPr>
        <w:t xml:space="preserve">personnes handicapées </w:t>
      </w:r>
      <w:r>
        <w:rPr>
          <w:sz w:val="20"/>
        </w:rPr>
        <w:t xml:space="preserve">sont représentées parmi les </w:t>
      </w:r>
      <w:r>
        <w:rPr>
          <w:rFonts w:ascii="Arial" w:hAnsi="Arial"/>
          <w:b/>
          <w:i/>
          <w:sz w:val="20"/>
        </w:rPr>
        <w:t xml:space="preserve">salariés </w:t>
      </w:r>
      <w:r>
        <w:rPr>
          <w:sz w:val="20"/>
        </w:rPr>
        <w:t>de l’entreprise.</w:t>
      </w:r>
    </w:p>
    <w:p>
      <w:pPr>
        <w:pStyle w:val="Paragraphedeliste"/>
        <w:numPr>
          <w:ilvl w:val="0"/>
          <w:numId w:val="20"/>
        </w:numPr>
        <w:tabs>
          <w:tab w:val="left" w:pos="704"/>
          <w:tab w:val="left" w:pos="706"/>
        </w:tabs>
        <w:spacing w:before="121"/>
        <w:ind w:right="374"/>
        <w:jc w:val="both"/>
        <w:rPr>
          <w:sz w:val="20"/>
        </w:rPr>
      </w:pPr>
      <w:r>
        <w:rPr>
          <w:sz w:val="20"/>
        </w:rPr>
        <w:t xml:space="preserve">L’entreprise publie le pourcentage de ses </w:t>
      </w:r>
      <w:r>
        <w:rPr>
          <w:rFonts w:ascii="Arial" w:hAnsi="Arial"/>
          <w:b/>
          <w:i/>
          <w:sz w:val="20"/>
        </w:rPr>
        <w:t xml:space="preserve">salariés </w:t>
      </w:r>
      <w:r>
        <w:rPr>
          <w:sz w:val="20"/>
        </w:rPr>
        <w:t xml:space="preserve">qui sont des </w:t>
      </w:r>
      <w:r>
        <w:rPr>
          <w:rFonts w:ascii="Arial" w:hAnsi="Arial"/>
          <w:b/>
          <w:i/>
          <w:sz w:val="20"/>
        </w:rPr>
        <w:t>personnes handicapées</w:t>
      </w:r>
      <w:r>
        <w:rPr>
          <w:sz w:val="20"/>
        </w:rPr>
        <w:t>, sous réserve des restrictions légales en matière de collecte de données.</w:t>
      </w:r>
    </w:p>
    <w:p>
      <w:pPr>
        <w:pStyle w:val="Paragraphedeliste"/>
        <w:numPr>
          <w:ilvl w:val="0"/>
          <w:numId w:val="20"/>
        </w:numPr>
        <w:tabs>
          <w:tab w:val="left" w:pos="706"/>
        </w:tabs>
        <w:ind w:hanging="566"/>
        <w:rPr>
          <w:sz w:val="20"/>
        </w:rPr>
      </w:pPr>
      <w:r>
        <w:rPr>
          <w:sz w:val="20"/>
        </w:rPr>
        <w:t>L’entreprise</w:t>
      </w:r>
      <w:r>
        <w:rPr>
          <w:spacing w:val="-6"/>
          <w:sz w:val="20"/>
        </w:rPr>
        <w:t xml:space="preserve"> </w:t>
      </w:r>
      <w:r>
        <w:rPr>
          <w:sz w:val="20"/>
        </w:rPr>
        <w:t>peut</w:t>
      </w:r>
      <w:r>
        <w:rPr>
          <w:spacing w:val="-6"/>
          <w:sz w:val="20"/>
        </w:rPr>
        <w:t xml:space="preserve"> </w:t>
      </w:r>
      <w:r>
        <w:rPr>
          <w:sz w:val="20"/>
        </w:rPr>
        <w:t>ventiler</w:t>
      </w:r>
      <w:r>
        <w:rPr>
          <w:spacing w:val="-7"/>
          <w:sz w:val="20"/>
        </w:rPr>
        <w:t xml:space="preserve"> </w:t>
      </w:r>
      <w:r>
        <w:rPr>
          <w:sz w:val="20"/>
        </w:rPr>
        <w:t>par</w:t>
      </w:r>
      <w:r>
        <w:rPr>
          <w:spacing w:val="-8"/>
          <w:sz w:val="20"/>
        </w:rPr>
        <w:t xml:space="preserve"> </w:t>
      </w:r>
      <w:r>
        <w:rPr>
          <w:sz w:val="20"/>
        </w:rPr>
        <w:t>sexe</w:t>
      </w:r>
      <w:r>
        <w:rPr>
          <w:spacing w:val="-8"/>
          <w:sz w:val="20"/>
        </w:rPr>
        <w:t xml:space="preserve"> </w:t>
      </w:r>
      <w:r>
        <w:rPr>
          <w:sz w:val="20"/>
        </w:rPr>
        <w:t>le</w:t>
      </w:r>
      <w:r>
        <w:rPr>
          <w:spacing w:val="-5"/>
          <w:sz w:val="20"/>
        </w:rPr>
        <w:t xml:space="preserve"> </w:t>
      </w:r>
      <w:r>
        <w:rPr>
          <w:sz w:val="20"/>
        </w:rPr>
        <w:t>pourcentage</w:t>
      </w:r>
      <w:r>
        <w:rPr>
          <w:spacing w:val="-8"/>
          <w:sz w:val="20"/>
        </w:rPr>
        <w:t xml:space="preserve"> </w:t>
      </w:r>
      <w:r>
        <w:rPr>
          <w:sz w:val="20"/>
        </w:rPr>
        <w:t>de</w:t>
      </w:r>
      <w:r>
        <w:rPr>
          <w:spacing w:val="-2"/>
          <w:sz w:val="20"/>
        </w:rPr>
        <w:t xml:space="preserve"> </w:t>
      </w:r>
      <w:r>
        <w:rPr>
          <w:rFonts w:ascii="Arial" w:hAnsi="Arial"/>
          <w:b/>
          <w:i/>
          <w:sz w:val="20"/>
        </w:rPr>
        <w:t>salariés</w:t>
      </w:r>
      <w:r>
        <w:rPr>
          <w:rFonts w:ascii="Arial" w:hAnsi="Arial"/>
          <w:b/>
          <w:i/>
          <w:spacing w:val="-6"/>
          <w:sz w:val="20"/>
        </w:rPr>
        <w:t xml:space="preserve"> </w:t>
      </w:r>
      <w:r>
        <w:rPr>
          <w:spacing w:val="-2"/>
          <w:sz w:val="20"/>
        </w:rPr>
        <w:t>handicapés.</w:t>
      </w:r>
    </w:p>
    <w:p>
      <w:pPr>
        <w:pStyle w:val="Titre2"/>
        <w:spacing w:before="95" w:line="252" w:lineRule="exact"/>
      </w:pPr>
      <w:r>
        <w:t>Exigence</w:t>
      </w:r>
      <w:r>
        <w:rPr>
          <w:spacing w:val="-3"/>
        </w:rPr>
        <w:t xml:space="preserve"> </w:t>
      </w:r>
      <w:r>
        <w:t>de</w:t>
      </w:r>
      <w:r>
        <w:rPr>
          <w:spacing w:val="-6"/>
        </w:rPr>
        <w:t xml:space="preserve"> </w:t>
      </w:r>
      <w:r>
        <w:t>publication</w:t>
      </w:r>
      <w:r>
        <w:rPr>
          <w:spacing w:val="-3"/>
        </w:rPr>
        <w:t xml:space="preserve"> </w:t>
      </w:r>
      <w:r>
        <w:t>S1-13</w:t>
      </w:r>
      <w:r>
        <w:rPr>
          <w:spacing w:val="-7"/>
        </w:rPr>
        <w:t xml:space="preserve"> </w:t>
      </w:r>
      <w:r>
        <w:t>—</w:t>
      </w:r>
      <w:r>
        <w:rPr>
          <w:spacing w:val="-2"/>
        </w:rPr>
        <w:t xml:space="preserve"> </w:t>
      </w:r>
      <w:r>
        <w:t>Métriques</w:t>
      </w:r>
      <w:r>
        <w:rPr>
          <w:spacing w:val="-5"/>
        </w:rPr>
        <w:t xml:space="preserve"> </w:t>
      </w:r>
      <w:r>
        <w:t>de</w:t>
      </w:r>
      <w:r>
        <w:rPr>
          <w:spacing w:val="-3"/>
        </w:rPr>
        <w:t xml:space="preserve"> </w:t>
      </w:r>
      <w:r>
        <w:t>la</w:t>
      </w:r>
      <w:r>
        <w:rPr>
          <w:spacing w:val="-5"/>
        </w:rPr>
        <w:t xml:space="preserve"> </w:t>
      </w:r>
      <w:r>
        <w:t>formation</w:t>
      </w:r>
      <w:r>
        <w:rPr>
          <w:spacing w:val="-3"/>
        </w:rPr>
        <w:t xml:space="preserve"> </w:t>
      </w:r>
      <w:r>
        <w:t>et</w:t>
      </w:r>
      <w:r>
        <w:rPr>
          <w:spacing w:val="-2"/>
        </w:rPr>
        <w:t xml:space="preserve"> </w:t>
      </w:r>
      <w:r>
        <w:t>du</w:t>
      </w:r>
      <w:r>
        <w:rPr>
          <w:spacing w:val="-5"/>
        </w:rPr>
        <w:t xml:space="preserve"> </w:t>
      </w:r>
      <w:r>
        <w:rPr>
          <w:spacing w:val="-2"/>
        </w:rPr>
        <w:t>développement</w:t>
      </w:r>
    </w:p>
    <w:p>
      <w:pPr>
        <w:tabs>
          <w:tab w:val="left" w:pos="706"/>
          <w:tab w:val="left" w:pos="9008"/>
        </w:tabs>
        <w:spacing w:line="252" w:lineRule="exact"/>
        <w:ind w:left="140"/>
        <w:rPr>
          <w:rFonts w:ascii="Arial" w:hAnsi="Arial"/>
          <w:b/>
          <w:i/>
        </w:rPr>
      </w:pPr>
      <w:r>
        <w:rPr>
          <w:rFonts w:ascii="Arial" w:hAnsi="Arial"/>
          <w:b/>
          <w:i/>
          <w:u w:val="single"/>
        </w:rPr>
        <w:tab/>
      </w:r>
      <w:proofErr w:type="gramStart"/>
      <w:r>
        <w:rPr>
          <w:rFonts w:ascii="Arial" w:hAnsi="Arial"/>
          <w:b/>
          <w:i/>
          <w:u w:val="single"/>
        </w:rPr>
        <w:t>des</w:t>
      </w:r>
      <w:proofErr w:type="gramEnd"/>
      <w:r>
        <w:rPr>
          <w:rFonts w:ascii="Arial" w:hAnsi="Arial"/>
          <w:b/>
          <w:i/>
          <w:spacing w:val="-2"/>
          <w:u w:val="single"/>
        </w:rPr>
        <w:t xml:space="preserve"> compétences</w:t>
      </w:r>
      <w:r>
        <w:rPr>
          <w:rFonts w:ascii="Arial" w:hAnsi="Arial"/>
          <w:b/>
          <w:i/>
          <w:u w:val="single"/>
        </w:rPr>
        <w:tab/>
      </w:r>
    </w:p>
    <w:p>
      <w:pPr>
        <w:pStyle w:val="Paragraphedeliste"/>
        <w:numPr>
          <w:ilvl w:val="0"/>
          <w:numId w:val="20"/>
        </w:numPr>
        <w:tabs>
          <w:tab w:val="left" w:pos="706"/>
        </w:tabs>
        <w:spacing w:before="130"/>
        <w:ind w:hanging="566"/>
        <w:rPr>
          <w:rFonts w:ascii="Arial" w:hAnsi="Arial"/>
          <w:b/>
          <w:sz w:val="20"/>
        </w:rPr>
      </w:pPr>
      <w:bookmarkStart w:id="14" w:name="81._L’entreprise_indique_dans_quelle_mes"/>
      <w:bookmarkEnd w:id="14"/>
      <w:r>
        <w:rPr>
          <w:rFonts w:ascii="Arial" w:hAnsi="Arial"/>
          <w:b/>
          <w:sz w:val="20"/>
        </w:rPr>
        <w:t>L’entreprise</w:t>
      </w:r>
      <w:r>
        <w:rPr>
          <w:rFonts w:ascii="Arial" w:hAnsi="Arial"/>
          <w:b/>
          <w:spacing w:val="75"/>
          <w:sz w:val="20"/>
        </w:rPr>
        <w:t xml:space="preserve"> </w:t>
      </w:r>
      <w:r>
        <w:rPr>
          <w:rFonts w:ascii="Arial" w:hAnsi="Arial"/>
          <w:b/>
          <w:sz w:val="20"/>
        </w:rPr>
        <w:t>indique</w:t>
      </w:r>
      <w:r>
        <w:rPr>
          <w:rFonts w:ascii="Arial" w:hAnsi="Arial"/>
          <w:b/>
          <w:spacing w:val="76"/>
          <w:sz w:val="20"/>
        </w:rPr>
        <w:t xml:space="preserve"> </w:t>
      </w:r>
      <w:r>
        <w:rPr>
          <w:rFonts w:ascii="Arial" w:hAnsi="Arial"/>
          <w:b/>
          <w:sz w:val="20"/>
        </w:rPr>
        <w:t>dans</w:t>
      </w:r>
      <w:r>
        <w:rPr>
          <w:rFonts w:ascii="Arial" w:hAnsi="Arial"/>
          <w:b/>
          <w:spacing w:val="76"/>
          <w:sz w:val="20"/>
        </w:rPr>
        <w:t xml:space="preserve"> </w:t>
      </w:r>
      <w:r>
        <w:rPr>
          <w:rFonts w:ascii="Arial" w:hAnsi="Arial"/>
          <w:b/>
          <w:sz w:val="20"/>
        </w:rPr>
        <w:t>quelle</w:t>
      </w:r>
      <w:r>
        <w:rPr>
          <w:rFonts w:ascii="Arial" w:hAnsi="Arial"/>
          <w:b/>
          <w:spacing w:val="75"/>
          <w:sz w:val="20"/>
        </w:rPr>
        <w:t xml:space="preserve"> </w:t>
      </w:r>
      <w:r>
        <w:rPr>
          <w:rFonts w:ascii="Arial" w:hAnsi="Arial"/>
          <w:b/>
          <w:sz w:val="20"/>
        </w:rPr>
        <w:t>mesure</w:t>
      </w:r>
      <w:r>
        <w:rPr>
          <w:rFonts w:ascii="Arial" w:hAnsi="Arial"/>
          <w:b/>
          <w:spacing w:val="76"/>
          <w:sz w:val="20"/>
        </w:rPr>
        <w:t xml:space="preserve"> </w:t>
      </w:r>
      <w:r>
        <w:rPr>
          <w:rFonts w:ascii="Arial" w:hAnsi="Arial"/>
          <w:b/>
          <w:sz w:val="20"/>
        </w:rPr>
        <w:t>la</w:t>
      </w:r>
      <w:r>
        <w:rPr>
          <w:rFonts w:ascii="Arial" w:hAnsi="Arial"/>
          <w:b/>
          <w:spacing w:val="76"/>
          <w:sz w:val="20"/>
        </w:rPr>
        <w:t xml:space="preserve"> </w:t>
      </w:r>
      <w:r>
        <w:rPr>
          <w:rFonts w:ascii="Arial" w:hAnsi="Arial"/>
          <w:b/>
          <w:sz w:val="20"/>
        </w:rPr>
        <w:t>formation</w:t>
      </w:r>
      <w:r>
        <w:rPr>
          <w:rFonts w:ascii="Arial" w:hAnsi="Arial"/>
          <w:b/>
          <w:spacing w:val="77"/>
          <w:sz w:val="20"/>
        </w:rPr>
        <w:t xml:space="preserve"> </w:t>
      </w:r>
      <w:r>
        <w:rPr>
          <w:rFonts w:ascii="Arial" w:hAnsi="Arial"/>
          <w:b/>
          <w:sz w:val="20"/>
        </w:rPr>
        <w:t>et</w:t>
      </w:r>
      <w:r>
        <w:rPr>
          <w:rFonts w:ascii="Arial" w:hAnsi="Arial"/>
          <w:b/>
          <w:spacing w:val="77"/>
          <w:sz w:val="20"/>
        </w:rPr>
        <w:t xml:space="preserve"> </w:t>
      </w:r>
      <w:r>
        <w:rPr>
          <w:rFonts w:ascii="Arial" w:hAnsi="Arial"/>
          <w:b/>
          <w:sz w:val="20"/>
        </w:rPr>
        <w:t>le</w:t>
      </w:r>
      <w:r>
        <w:rPr>
          <w:rFonts w:ascii="Arial" w:hAnsi="Arial"/>
          <w:b/>
          <w:spacing w:val="76"/>
          <w:sz w:val="20"/>
        </w:rPr>
        <w:t xml:space="preserve"> </w:t>
      </w:r>
      <w:r>
        <w:rPr>
          <w:rFonts w:ascii="Arial" w:hAnsi="Arial"/>
          <w:b/>
          <w:sz w:val="20"/>
        </w:rPr>
        <w:t>développement</w:t>
      </w:r>
      <w:r>
        <w:rPr>
          <w:rFonts w:ascii="Arial" w:hAnsi="Arial"/>
          <w:b/>
          <w:spacing w:val="77"/>
          <w:sz w:val="20"/>
        </w:rPr>
        <w:t xml:space="preserve"> </w:t>
      </w:r>
      <w:r>
        <w:rPr>
          <w:rFonts w:ascii="Arial" w:hAnsi="Arial"/>
          <w:b/>
          <w:spacing w:val="-5"/>
          <w:sz w:val="20"/>
        </w:rPr>
        <w:t>des</w:t>
      </w:r>
    </w:p>
    <w:p>
      <w:pPr>
        <w:spacing w:before="1"/>
        <w:ind w:left="706"/>
        <w:rPr>
          <w:rFonts w:ascii="Arial" w:hAnsi="Arial"/>
          <w:b/>
          <w:sz w:val="20"/>
        </w:rPr>
      </w:pPr>
      <w:proofErr w:type="gramStart"/>
      <w:r>
        <w:rPr>
          <w:rFonts w:ascii="Arial" w:hAnsi="Arial"/>
          <w:b/>
          <w:sz w:val="20"/>
        </w:rPr>
        <w:t>compétences</w:t>
      </w:r>
      <w:proofErr w:type="gramEnd"/>
      <w:r>
        <w:rPr>
          <w:rFonts w:ascii="Arial" w:hAnsi="Arial"/>
          <w:b/>
          <w:spacing w:val="-8"/>
          <w:sz w:val="20"/>
        </w:rPr>
        <w:t xml:space="preserve"> </w:t>
      </w:r>
      <w:r>
        <w:rPr>
          <w:rFonts w:ascii="Arial" w:hAnsi="Arial"/>
          <w:b/>
          <w:sz w:val="20"/>
        </w:rPr>
        <w:t>sont</w:t>
      </w:r>
      <w:r>
        <w:rPr>
          <w:rFonts w:ascii="Arial" w:hAnsi="Arial"/>
          <w:b/>
          <w:spacing w:val="-6"/>
          <w:sz w:val="20"/>
        </w:rPr>
        <w:t xml:space="preserve"> </w:t>
      </w:r>
      <w:r>
        <w:rPr>
          <w:rFonts w:ascii="Arial" w:hAnsi="Arial"/>
          <w:b/>
          <w:sz w:val="20"/>
        </w:rPr>
        <w:t>fournis</w:t>
      </w:r>
      <w:r>
        <w:rPr>
          <w:rFonts w:ascii="Arial" w:hAnsi="Arial"/>
          <w:b/>
          <w:spacing w:val="-7"/>
          <w:sz w:val="20"/>
        </w:rPr>
        <w:t xml:space="preserve"> </w:t>
      </w:r>
      <w:r>
        <w:rPr>
          <w:rFonts w:ascii="Arial" w:hAnsi="Arial"/>
          <w:b/>
          <w:sz w:val="20"/>
        </w:rPr>
        <w:t>à</w:t>
      </w:r>
      <w:r>
        <w:rPr>
          <w:rFonts w:ascii="Arial" w:hAnsi="Arial"/>
          <w:b/>
          <w:spacing w:val="-8"/>
          <w:sz w:val="20"/>
        </w:rPr>
        <w:t xml:space="preserve"> </w:t>
      </w:r>
      <w:r>
        <w:rPr>
          <w:rFonts w:ascii="Arial" w:hAnsi="Arial"/>
          <w:b/>
          <w:sz w:val="20"/>
        </w:rPr>
        <w:t>ses</w:t>
      </w:r>
      <w:r>
        <w:rPr>
          <w:rFonts w:ascii="Arial" w:hAnsi="Arial"/>
          <w:b/>
          <w:spacing w:val="-6"/>
          <w:sz w:val="20"/>
        </w:rPr>
        <w:t xml:space="preserve"> </w:t>
      </w:r>
      <w:r>
        <w:rPr>
          <w:rFonts w:ascii="Arial" w:hAnsi="Arial"/>
          <w:b/>
          <w:spacing w:val="-2"/>
          <w:sz w:val="20"/>
        </w:rPr>
        <w:t>salariés.</w:t>
      </w:r>
    </w:p>
    <w:p>
      <w:pPr>
        <w:pStyle w:val="Paragraphedeliste"/>
        <w:numPr>
          <w:ilvl w:val="0"/>
          <w:numId w:val="20"/>
        </w:numPr>
        <w:tabs>
          <w:tab w:val="left" w:pos="704"/>
          <w:tab w:val="left" w:pos="706"/>
        </w:tabs>
        <w:ind w:right="376"/>
        <w:jc w:val="both"/>
        <w:rPr>
          <w:sz w:val="20"/>
        </w:rPr>
      </w:pPr>
      <w:r>
        <w:rPr>
          <w:sz w:val="20"/>
        </w:rPr>
        <w:t xml:space="preserve">Cette exigence de publication a pour objectif de permettre de comprendre les activités de </w:t>
      </w:r>
      <w:r>
        <w:rPr>
          <w:rFonts w:ascii="Arial" w:hAnsi="Arial"/>
          <w:b/>
          <w:i/>
          <w:sz w:val="20"/>
        </w:rPr>
        <w:t xml:space="preserve">formation </w:t>
      </w:r>
      <w:r>
        <w:rPr>
          <w:sz w:val="20"/>
        </w:rPr>
        <w:t xml:space="preserve">et de </w:t>
      </w:r>
      <w:r>
        <w:rPr>
          <w:rFonts w:ascii="Arial" w:hAnsi="Arial"/>
          <w:b/>
          <w:i/>
          <w:sz w:val="20"/>
        </w:rPr>
        <w:t xml:space="preserve">développement </w:t>
      </w:r>
      <w:r>
        <w:rPr>
          <w:sz w:val="20"/>
        </w:rPr>
        <w:t xml:space="preserve">des compétences qui ont été proposées aux </w:t>
      </w:r>
      <w:r>
        <w:rPr>
          <w:rFonts w:ascii="Arial" w:hAnsi="Arial"/>
          <w:b/>
          <w:i/>
          <w:sz w:val="20"/>
        </w:rPr>
        <w:t>salariés</w:t>
      </w:r>
      <w:r>
        <w:rPr>
          <w:sz w:val="20"/>
        </w:rPr>
        <w:t>,</w:t>
      </w:r>
      <w:r>
        <w:rPr>
          <w:spacing w:val="40"/>
          <w:sz w:val="20"/>
        </w:rPr>
        <w:t xml:space="preserve"> </w:t>
      </w:r>
      <w:r>
        <w:rPr>
          <w:sz w:val="20"/>
        </w:rPr>
        <w:t>dans le contexte d’un perfectionnement professionnel permanent, afin d’améliorer les compétences des salariés et de faciliter leur maintien dans l’emploi.</w:t>
      </w:r>
    </w:p>
    <w:p>
      <w:pPr>
        <w:pStyle w:val="Paragraphedeliste"/>
        <w:numPr>
          <w:ilvl w:val="0"/>
          <w:numId w:val="20"/>
        </w:numPr>
        <w:tabs>
          <w:tab w:val="left" w:pos="706"/>
        </w:tabs>
        <w:spacing w:before="122"/>
        <w:ind w:hanging="566"/>
        <w:rPr>
          <w:sz w:val="20"/>
        </w:rPr>
      </w:pPr>
      <w:r>
        <w:rPr>
          <w:sz w:val="20"/>
        </w:rPr>
        <w:t>Les</w:t>
      </w:r>
      <w:r>
        <w:rPr>
          <w:spacing w:val="-7"/>
          <w:sz w:val="20"/>
        </w:rPr>
        <w:t xml:space="preserve"> </w:t>
      </w:r>
      <w:r>
        <w:rPr>
          <w:sz w:val="20"/>
        </w:rPr>
        <w:t>informations</w:t>
      </w:r>
      <w:r>
        <w:rPr>
          <w:spacing w:val="-6"/>
          <w:sz w:val="20"/>
        </w:rPr>
        <w:t xml:space="preserve"> </w:t>
      </w:r>
      <w:r>
        <w:rPr>
          <w:sz w:val="20"/>
        </w:rPr>
        <w:t>à</w:t>
      </w:r>
      <w:r>
        <w:rPr>
          <w:spacing w:val="-8"/>
          <w:sz w:val="20"/>
        </w:rPr>
        <w:t xml:space="preserve"> </w:t>
      </w:r>
      <w:r>
        <w:rPr>
          <w:sz w:val="20"/>
        </w:rPr>
        <w:t>publier</w:t>
      </w:r>
      <w:r>
        <w:rPr>
          <w:spacing w:val="-6"/>
          <w:sz w:val="20"/>
        </w:rPr>
        <w:t xml:space="preserve"> </w:t>
      </w:r>
      <w:r>
        <w:rPr>
          <w:sz w:val="20"/>
        </w:rPr>
        <w:t>en</w:t>
      </w:r>
      <w:r>
        <w:rPr>
          <w:spacing w:val="-6"/>
          <w:sz w:val="20"/>
        </w:rPr>
        <w:t xml:space="preserve"> </w:t>
      </w:r>
      <w:r>
        <w:rPr>
          <w:sz w:val="20"/>
        </w:rPr>
        <w:t>vertu</w:t>
      </w:r>
      <w:r>
        <w:rPr>
          <w:spacing w:val="-5"/>
          <w:sz w:val="20"/>
        </w:rPr>
        <w:t xml:space="preserve"> </w:t>
      </w:r>
      <w:r>
        <w:rPr>
          <w:sz w:val="20"/>
        </w:rPr>
        <w:t>du</w:t>
      </w:r>
      <w:r>
        <w:rPr>
          <w:spacing w:val="-8"/>
          <w:sz w:val="20"/>
        </w:rPr>
        <w:t xml:space="preserve"> </w:t>
      </w:r>
      <w:r>
        <w:rPr>
          <w:sz w:val="20"/>
        </w:rPr>
        <w:t>paragraphe</w:t>
      </w:r>
      <w:r>
        <w:rPr>
          <w:spacing w:val="-4"/>
          <w:sz w:val="20"/>
        </w:rPr>
        <w:t xml:space="preserve"> </w:t>
      </w:r>
      <w:r>
        <w:rPr>
          <w:sz w:val="20"/>
        </w:rPr>
        <w:t>81</w:t>
      </w:r>
      <w:r>
        <w:rPr>
          <w:spacing w:val="-6"/>
          <w:sz w:val="20"/>
        </w:rPr>
        <w:t xml:space="preserve"> </w:t>
      </w:r>
      <w:proofErr w:type="gramStart"/>
      <w:r>
        <w:rPr>
          <w:spacing w:val="-2"/>
          <w:sz w:val="20"/>
        </w:rPr>
        <w:t>incluent:</w:t>
      </w:r>
      <w:proofErr w:type="gramEnd"/>
    </w:p>
    <w:p>
      <w:pPr>
        <w:pStyle w:val="Paragraphedeliste"/>
        <w:numPr>
          <w:ilvl w:val="1"/>
          <w:numId w:val="20"/>
        </w:numPr>
        <w:tabs>
          <w:tab w:val="left" w:pos="1270"/>
          <w:tab w:val="left" w:pos="1273"/>
        </w:tabs>
        <w:spacing w:before="142"/>
        <w:ind w:right="381"/>
        <w:jc w:val="both"/>
        <w:rPr>
          <w:sz w:val="20"/>
        </w:rPr>
      </w:pPr>
      <w:proofErr w:type="gramStart"/>
      <w:r>
        <w:rPr>
          <w:sz w:val="20"/>
        </w:rPr>
        <w:t>le</w:t>
      </w:r>
      <w:proofErr w:type="gramEnd"/>
      <w:r>
        <w:rPr>
          <w:sz w:val="20"/>
        </w:rPr>
        <w:t xml:space="preserve"> pourcentage de </w:t>
      </w:r>
      <w:r>
        <w:rPr>
          <w:rFonts w:ascii="Arial" w:hAnsi="Arial"/>
          <w:b/>
          <w:i/>
          <w:sz w:val="20"/>
        </w:rPr>
        <w:t xml:space="preserve">salariés </w:t>
      </w:r>
      <w:r>
        <w:rPr>
          <w:sz w:val="20"/>
        </w:rPr>
        <w:t xml:space="preserve">ayant participé à des évaluations régulières de leurs performances et du </w:t>
      </w:r>
      <w:r>
        <w:rPr>
          <w:rFonts w:ascii="Arial" w:hAnsi="Arial"/>
          <w:b/>
          <w:i/>
          <w:sz w:val="20"/>
        </w:rPr>
        <w:t xml:space="preserve">développement </w:t>
      </w:r>
      <w:r>
        <w:rPr>
          <w:sz w:val="20"/>
        </w:rPr>
        <w:t>de leur carrière; ces informations sont ventilées par sexe;</w:t>
      </w:r>
    </w:p>
    <w:p>
      <w:pPr>
        <w:pStyle w:val="Paragraphedeliste"/>
        <w:numPr>
          <w:ilvl w:val="1"/>
          <w:numId w:val="20"/>
        </w:numPr>
        <w:tabs>
          <w:tab w:val="left" w:pos="1273"/>
        </w:tabs>
        <w:spacing w:before="146"/>
        <w:rPr>
          <w:sz w:val="20"/>
        </w:rPr>
      </w:pPr>
      <w:proofErr w:type="gramStart"/>
      <w:r>
        <w:rPr>
          <w:sz w:val="20"/>
        </w:rPr>
        <w:t>le</w:t>
      </w:r>
      <w:proofErr w:type="gramEnd"/>
      <w:r>
        <w:rPr>
          <w:spacing w:val="-7"/>
          <w:sz w:val="20"/>
        </w:rPr>
        <w:t xml:space="preserve"> </w:t>
      </w:r>
      <w:r>
        <w:rPr>
          <w:sz w:val="20"/>
        </w:rPr>
        <w:t>nombre</w:t>
      </w:r>
      <w:r>
        <w:rPr>
          <w:spacing w:val="-9"/>
          <w:sz w:val="20"/>
        </w:rPr>
        <w:t xml:space="preserve"> </w:t>
      </w:r>
      <w:r>
        <w:rPr>
          <w:sz w:val="20"/>
        </w:rPr>
        <w:t>moyen</w:t>
      </w:r>
      <w:r>
        <w:rPr>
          <w:spacing w:val="-7"/>
          <w:sz w:val="20"/>
        </w:rPr>
        <w:t xml:space="preserve"> </w:t>
      </w:r>
      <w:r>
        <w:rPr>
          <w:sz w:val="20"/>
        </w:rPr>
        <w:t>d’heures</w:t>
      </w:r>
      <w:r>
        <w:rPr>
          <w:spacing w:val="-5"/>
          <w:sz w:val="20"/>
        </w:rPr>
        <w:t xml:space="preserve"> </w:t>
      </w:r>
      <w:r>
        <w:rPr>
          <w:sz w:val="20"/>
        </w:rPr>
        <w:t>de</w:t>
      </w:r>
      <w:r>
        <w:rPr>
          <w:spacing w:val="-4"/>
          <w:sz w:val="20"/>
        </w:rPr>
        <w:t xml:space="preserve"> </w:t>
      </w:r>
      <w:r>
        <w:rPr>
          <w:rFonts w:ascii="Arial" w:hAnsi="Arial"/>
          <w:b/>
          <w:i/>
          <w:sz w:val="20"/>
        </w:rPr>
        <w:t>formation</w:t>
      </w:r>
      <w:r>
        <w:rPr>
          <w:rFonts w:ascii="Arial" w:hAnsi="Arial"/>
          <w:b/>
          <w:i/>
          <w:spacing w:val="-4"/>
          <w:sz w:val="20"/>
        </w:rPr>
        <w:t xml:space="preserve"> </w:t>
      </w:r>
      <w:r>
        <w:rPr>
          <w:sz w:val="20"/>
        </w:rPr>
        <w:t>par</w:t>
      </w:r>
      <w:r>
        <w:rPr>
          <w:spacing w:val="-6"/>
          <w:sz w:val="20"/>
        </w:rPr>
        <w:t xml:space="preserve"> </w:t>
      </w:r>
      <w:r>
        <w:rPr>
          <w:sz w:val="20"/>
        </w:rPr>
        <w:t>salarié</w:t>
      </w:r>
      <w:r>
        <w:rPr>
          <w:spacing w:val="-4"/>
          <w:sz w:val="20"/>
        </w:rPr>
        <w:t xml:space="preserve"> </w:t>
      </w:r>
      <w:r>
        <w:rPr>
          <w:sz w:val="20"/>
        </w:rPr>
        <w:t>et</w:t>
      </w:r>
      <w:r>
        <w:rPr>
          <w:spacing w:val="-5"/>
          <w:sz w:val="20"/>
        </w:rPr>
        <w:t xml:space="preserve"> </w:t>
      </w:r>
      <w:r>
        <w:rPr>
          <w:sz w:val="20"/>
        </w:rPr>
        <w:t>par</w:t>
      </w:r>
      <w:r>
        <w:rPr>
          <w:spacing w:val="-6"/>
          <w:sz w:val="20"/>
        </w:rPr>
        <w:t xml:space="preserve"> </w:t>
      </w:r>
      <w:r>
        <w:rPr>
          <w:spacing w:val="-2"/>
          <w:sz w:val="20"/>
        </w:rPr>
        <w:t>sexe.</w:t>
      </w:r>
    </w:p>
    <w:p>
      <w:pPr>
        <w:pStyle w:val="Paragraphedeliste"/>
        <w:numPr>
          <w:ilvl w:val="0"/>
          <w:numId w:val="20"/>
        </w:numPr>
        <w:tabs>
          <w:tab w:val="left" w:pos="704"/>
          <w:tab w:val="left" w:pos="706"/>
        </w:tabs>
        <w:spacing w:before="144"/>
        <w:ind w:right="384"/>
        <w:jc w:val="both"/>
        <w:rPr>
          <w:sz w:val="20"/>
        </w:rPr>
      </w:pPr>
      <w:r>
        <w:rPr>
          <w:sz w:val="20"/>
        </w:rPr>
        <w:t>L’entreprise peut publier des informations ventilées par salarié en ce qui concerne le pourcentage de salariés ayant participé à des évaluations régulières de leurs performances et du développement de leur carrière et le nombre moyen d’heures de formation par salarié.</w:t>
      </w:r>
    </w:p>
    <w:p>
      <w:pPr>
        <w:pStyle w:val="Paragraphedeliste"/>
        <w:numPr>
          <w:ilvl w:val="0"/>
          <w:numId w:val="20"/>
        </w:numPr>
        <w:tabs>
          <w:tab w:val="left" w:pos="704"/>
          <w:tab w:val="left" w:pos="706"/>
        </w:tabs>
        <w:spacing w:before="145"/>
        <w:ind w:right="382"/>
        <w:jc w:val="both"/>
        <w:rPr>
          <w:sz w:val="20"/>
        </w:rPr>
      </w:pPr>
      <w:r>
        <w:rPr>
          <w:sz w:val="20"/>
        </w:rPr>
        <w:t>L’entreprise peut également publier les informations spécifiées dans cette obligation d’information en ce qui concerne les personnes qui ne font pas partie de son personnel.</w:t>
      </w:r>
    </w:p>
    <w:p>
      <w:pPr>
        <w:pStyle w:val="Titre2"/>
        <w:spacing w:line="252" w:lineRule="exact"/>
        <w:jc w:val="both"/>
      </w:pPr>
      <w:r>
        <w:t>Exigence</w:t>
      </w:r>
      <w:r>
        <w:rPr>
          <w:spacing w:val="-5"/>
        </w:rPr>
        <w:t xml:space="preserve"> </w:t>
      </w:r>
      <w:r>
        <w:t>de</w:t>
      </w:r>
      <w:r>
        <w:rPr>
          <w:spacing w:val="-6"/>
        </w:rPr>
        <w:t xml:space="preserve"> </w:t>
      </w:r>
      <w:r>
        <w:t>publication</w:t>
      </w:r>
      <w:r>
        <w:rPr>
          <w:spacing w:val="-3"/>
        </w:rPr>
        <w:t xml:space="preserve"> </w:t>
      </w:r>
      <w:r>
        <w:t>S1-14</w:t>
      </w:r>
      <w:r>
        <w:rPr>
          <w:spacing w:val="-7"/>
        </w:rPr>
        <w:t xml:space="preserve"> </w:t>
      </w:r>
      <w:r>
        <w:t>—</w:t>
      </w:r>
      <w:r>
        <w:rPr>
          <w:spacing w:val="-2"/>
        </w:rPr>
        <w:t xml:space="preserve"> </w:t>
      </w:r>
      <w:r>
        <w:t>Métriques</w:t>
      </w:r>
      <w:r>
        <w:rPr>
          <w:spacing w:val="-5"/>
        </w:rPr>
        <w:t xml:space="preserve"> </w:t>
      </w:r>
      <w:r>
        <w:t>de</w:t>
      </w:r>
      <w:r>
        <w:rPr>
          <w:spacing w:val="-3"/>
        </w:rPr>
        <w:t xml:space="preserve"> </w:t>
      </w:r>
      <w:r>
        <w:t>santé</w:t>
      </w:r>
      <w:r>
        <w:rPr>
          <w:spacing w:val="-5"/>
        </w:rPr>
        <w:t xml:space="preserve"> </w:t>
      </w:r>
      <w:r>
        <w:t>et</w:t>
      </w:r>
      <w:r>
        <w:rPr>
          <w:spacing w:val="-4"/>
        </w:rPr>
        <w:t xml:space="preserve"> </w:t>
      </w:r>
      <w:r>
        <w:t>de</w:t>
      </w:r>
      <w:r>
        <w:rPr>
          <w:spacing w:val="-2"/>
        </w:rPr>
        <w:t xml:space="preserve"> sécurité</w:t>
      </w:r>
    </w:p>
    <w:p>
      <w:pPr>
        <w:pStyle w:val="Corpsdetexte"/>
        <w:spacing w:before="4"/>
        <w:jc w:val="left"/>
        <w:rPr>
          <w:rFonts w:ascii="Arial"/>
          <w:b/>
          <w:i/>
          <w:sz w:val="4"/>
        </w:rPr>
      </w:pPr>
      <w:r>
        <w:rPr>
          <w:noProof/>
        </w:rPr>
        <mc:AlternateContent>
          <mc:Choice Requires="wps">
            <w:drawing>
              <wp:anchor distT="0" distB="0" distL="0" distR="0" simplePos="0" relativeHeight="487595008" behindDoc="1" locked="0" layoutInCell="1" allowOverlap="1">
                <wp:simplePos x="0" y="0"/>
                <wp:positionH relativeFrom="page">
                  <wp:posOffset>914400</wp:posOffset>
                </wp:positionH>
                <wp:positionV relativeFrom="paragraph">
                  <wp:posOffset>46985</wp:posOffset>
                </wp:positionV>
                <wp:extent cx="5631815"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6" o:spid="_x0000_s1026" style="position:absolute;margin-left:1in;margin-top:3.7pt;width:443.4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" path="m,l5631815,e" filled="f" strokeweight=".5pt">
                <v:path arrowok="t"/>
                <w10:wrap type="topAndBottom" anchorx="page"/>
              </v:shape>
            </w:pict>
          </mc:Fallback>
        </mc:AlternateContent>
      </w:r>
    </w:p>
    <w:p>
      <w:pPr>
        <w:pStyle w:val="Paragraphedeliste"/>
        <w:numPr>
          <w:ilvl w:val="0"/>
          <w:numId w:val="20"/>
        </w:numPr>
        <w:tabs>
          <w:tab w:val="left" w:pos="704"/>
          <w:tab w:val="left" w:pos="706"/>
        </w:tabs>
        <w:spacing w:before="30"/>
        <w:ind w:right="378"/>
        <w:jc w:val="both"/>
        <w:rPr>
          <w:rFonts w:ascii="Arial" w:hAnsi="Arial"/>
          <w:b/>
          <w:sz w:val="20"/>
        </w:rPr>
      </w:pPr>
      <w:bookmarkStart w:id="15" w:name="86._L’entreprise_publie_des_informations"/>
      <w:bookmarkEnd w:id="15"/>
      <w:r>
        <w:rPr>
          <w:rFonts w:ascii="Arial" w:hAnsi="Arial"/>
          <w:b/>
          <w:sz w:val="20"/>
        </w:rPr>
        <w:t>L’entreprise publie des informations sur la mesure dans laquelle son propre</w:t>
      </w:r>
      <w:r>
        <w:rPr>
          <w:rFonts w:ascii="Arial" w:hAnsi="Arial"/>
          <w:b/>
          <w:spacing w:val="80"/>
          <w:sz w:val="20"/>
        </w:rPr>
        <w:t xml:space="preserve"> </w:t>
      </w:r>
      <w:r>
        <w:rPr>
          <w:rFonts w:ascii="Arial" w:hAnsi="Arial"/>
          <w:b/>
          <w:sz w:val="20"/>
        </w:rPr>
        <w:t>personnel est couvert par son système de gestion de la santé et de la sécurité et sur</w:t>
      </w:r>
      <w:r>
        <w:rPr>
          <w:rFonts w:ascii="Arial" w:hAnsi="Arial"/>
          <w:b/>
          <w:spacing w:val="40"/>
          <w:sz w:val="20"/>
        </w:rPr>
        <w:t xml:space="preserve"> </w:t>
      </w:r>
      <w:r>
        <w:rPr>
          <w:rFonts w:ascii="Arial" w:hAnsi="Arial"/>
          <w:b/>
          <w:sz w:val="20"/>
        </w:rPr>
        <w:t>le nombre d’incidents liés aux accidents du travail, aux problèmes de santé et aux décès de son propre personnel. En outre, elle communique le nombre de décès dus à des accidents et maladies professionnels d’autres travailleurs travaillant sur les sites de l’entreprise.</w:t>
      </w:r>
    </w:p>
    <w:p>
      <w:pPr>
        <w:pStyle w:val="Paragraphedeliste"/>
        <w:numPr>
          <w:ilvl w:val="0"/>
          <w:numId w:val="20"/>
        </w:numPr>
        <w:tabs>
          <w:tab w:val="left" w:pos="704"/>
          <w:tab w:val="left" w:pos="706"/>
        </w:tabs>
        <w:spacing w:before="123"/>
        <w:ind w:right="379"/>
        <w:jc w:val="both"/>
        <w:rPr>
          <w:sz w:val="20"/>
        </w:rPr>
      </w:pPr>
      <w:r>
        <w:rPr>
          <w:sz w:val="20"/>
        </w:rPr>
        <w:t xml:space="preserve">L’objectif de cette obligation de divulgation est de permettre de comprendre la couverture, la qualité et les performances du système de gestion de la santé et de la sécurité mis en place pour prévenir les </w:t>
      </w:r>
      <w:r>
        <w:rPr>
          <w:rFonts w:ascii="Arial" w:hAnsi="Arial"/>
          <w:b/>
          <w:i/>
          <w:sz w:val="20"/>
        </w:rPr>
        <w:t>accidents du travail</w:t>
      </w:r>
      <w:r>
        <w:rPr>
          <w:sz w:val="20"/>
        </w:rPr>
        <w:t>.</w:t>
      </w:r>
    </w:p>
    <w:p>
      <w:pPr>
        <w:pStyle w:val="Paragraphedeliste"/>
        <w:numPr>
          <w:ilvl w:val="0"/>
          <w:numId w:val="20"/>
        </w:numPr>
        <w:tabs>
          <w:tab w:val="left" w:pos="704"/>
          <w:tab w:val="left" w:pos="706"/>
        </w:tabs>
        <w:spacing w:before="124"/>
        <w:ind w:right="377"/>
        <w:jc w:val="both"/>
        <w:rPr>
          <w:sz w:val="20"/>
        </w:rPr>
      </w:pPr>
      <w:r>
        <w:rPr>
          <w:sz w:val="20"/>
        </w:rPr>
        <w:t xml:space="preserve">La publication d’informations requise par le paragraphe 86 comprend les informations suivantes, ventilées, le cas échéant, entre les </w:t>
      </w:r>
      <w:r>
        <w:rPr>
          <w:rFonts w:ascii="Arial" w:hAnsi="Arial"/>
          <w:b/>
          <w:i/>
          <w:sz w:val="20"/>
        </w:rPr>
        <w:t xml:space="preserve">salariés </w:t>
      </w:r>
      <w:r>
        <w:rPr>
          <w:sz w:val="20"/>
        </w:rPr>
        <w:t xml:space="preserve">et les </w:t>
      </w:r>
      <w:r>
        <w:rPr>
          <w:rFonts w:ascii="Arial" w:hAnsi="Arial"/>
          <w:b/>
          <w:i/>
          <w:sz w:val="20"/>
        </w:rPr>
        <w:t xml:space="preserve">non-salariés </w:t>
      </w:r>
      <w:r>
        <w:rPr>
          <w:sz w:val="20"/>
        </w:rPr>
        <w:t xml:space="preserve">du </w:t>
      </w:r>
      <w:r>
        <w:rPr>
          <w:rFonts w:ascii="Arial" w:hAnsi="Arial"/>
          <w:b/>
          <w:i/>
          <w:sz w:val="20"/>
        </w:rPr>
        <w:t xml:space="preserve">personnel de </w:t>
      </w:r>
      <w:proofErr w:type="gramStart"/>
      <w:r>
        <w:rPr>
          <w:spacing w:val="-2"/>
          <w:sz w:val="20"/>
        </w:rPr>
        <w:t>l’entreprise:</w:t>
      </w:r>
      <w:proofErr w:type="gramEnd"/>
    </w:p>
    <w:p>
      <w:pPr>
        <w:jc w:val="both"/>
        <w:rPr>
          <w:sz w:val="20"/>
        </w:rPr>
        <w:sectPr>
          <w:pgSz w:w="11910" w:h="16840"/>
          <w:pgMar w:top="1340" w:right="1280" w:bottom="1200" w:left="1300" w:header="0" w:footer="1008" w:gutter="0"/>
          <w:cols w:space="720"/>
        </w:sectPr>
      </w:pPr>
    </w:p>
    <w:p>
      <w:pPr>
        <w:pStyle w:val="Paragraphedeliste"/>
        <w:numPr>
          <w:ilvl w:val="1"/>
          <w:numId w:val="20"/>
        </w:numPr>
        <w:tabs>
          <w:tab w:val="left" w:pos="1270"/>
          <w:tab w:val="left" w:pos="1273"/>
        </w:tabs>
        <w:spacing w:before="81"/>
        <w:ind w:right="377"/>
        <w:jc w:val="both"/>
        <w:rPr>
          <w:sz w:val="20"/>
        </w:rPr>
      </w:pPr>
      <w:proofErr w:type="gramStart"/>
      <w:r>
        <w:rPr>
          <w:sz w:val="20"/>
        </w:rPr>
        <w:lastRenderedPageBreak/>
        <w:t>le</w:t>
      </w:r>
      <w:proofErr w:type="gramEnd"/>
      <w:r>
        <w:rPr>
          <w:sz w:val="20"/>
        </w:rPr>
        <w:t xml:space="preserve"> pourcentage de ses effectifs couverts par son système de gestion de la santé et de la sécurité fondé sur des exigences légales et/ou des normes ou lignes directrices </w:t>
      </w:r>
      <w:r>
        <w:rPr>
          <w:spacing w:val="-2"/>
          <w:sz w:val="20"/>
        </w:rPr>
        <w:t>reconnues;</w:t>
      </w:r>
    </w:p>
    <w:p>
      <w:pPr>
        <w:pStyle w:val="Paragraphedeliste"/>
        <w:numPr>
          <w:ilvl w:val="1"/>
          <w:numId w:val="20"/>
        </w:numPr>
        <w:tabs>
          <w:tab w:val="left" w:pos="1273"/>
        </w:tabs>
        <w:spacing w:before="141"/>
      </w:pPr>
      <w:r>
        <w:t>Le</w:t>
      </w:r>
      <w:r>
        <w:rPr>
          <w:spacing w:val="-4"/>
        </w:rPr>
        <w:t xml:space="preserve"> </w:t>
      </w:r>
      <w:r>
        <w:t>nombre</w:t>
      </w:r>
      <w:r>
        <w:rPr>
          <w:spacing w:val="-3"/>
        </w:rPr>
        <w:t xml:space="preserve"> </w:t>
      </w:r>
      <w:r>
        <w:t>de</w:t>
      </w:r>
      <w:r>
        <w:rPr>
          <w:spacing w:val="-5"/>
        </w:rPr>
        <w:t xml:space="preserve"> </w:t>
      </w:r>
      <w:r>
        <w:t>décès</w:t>
      </w:r>
      <w:r>
        <w:rPr>
          <w:position w:val="6"/>
          <w:sz w:val="13"/>
        </w:rPr>
        <w:t>102</w:t>
      </w:r>
      <w:r>
        <w:rPr>
          <w:spacing w:val="23"/>
          <w:position w:val="6"/>
          <w:sz w:val="13"/>
        </w:rPr>
        <w:t xml:space="preserve"> </w:t>
      </w:r>
      <w:r>
        <w:t>dus</w:t>
      </w:r>
      <w:r>
        <w:rPr>
          <w:spacing w:val="-5"/>
        </w:rPr>
        <w:t xml:space="preserve"> </w:t>
      </w:r>
      <w:r>
        <w:t>à</w:t>
      </w:r>
      <w:r>
        <w:rPr>
          <w:spacing w:val="-3"/>
        </w:rPr>
        <w:t xml:space="preserve"> </w:t>
      </w:r>
      <w:r>
        <w:t>des</w:t>
      </w:r>
      <w:r>
        <w:rPr>
          <w:spacing w:val="-5"/>
        </w:rPr>
        <w:t xml:space="preserve"> </w:t>
      </w:r>
      <w:r>
        <w:rPr>
          <w:rFonts w:ascii="Arial" w:hAnsi="Arial"/>
          <w:b/>
          <w:i/>
        </w:rPr>
        <w:t>accidents</w:t>
      </w:r>
      <w:r>
        <w:rPr>
          <w:rFonts w:ascii="Arial" w:hAnsi="Arial"/>
          <w:b/>
          <w:i/>
          <w:spacing w:val="-3"/>
        </w:rPr>
        <w:t xml:space="preserve"> </w:t>
      </w:r>
      <w:r>
        <w:rPr>
          <w:rFonts w:ascii="Arial" w:hAnsi="Arial"/>
          <w:b/>
          <w:i/>
        </w:rPr>
        <w:t>et</w:t>
      </w:r>
      <w:r>
        <w:rPr>
          <w:rFonts w:ascii="Arial" w:hAnsi="Arial"/>
          <w:b/>
          <w:i/>
          <w:spacing w:val="-4"/>
        </w:rPr>
        <w:t xml:space="preserve"> </w:t>
      </w:r>
      <w:r>
        <w:rPr>
          <w:rFonts w:ascii="Arial" w:hAnsi="Arial"/>
          <w:b/>
          <w:i/>
        </w:rPr>
        <w:t>maladies</w:t>
      </w:r>
      <w:r>
        <w:rPr>
          <w:rFonts w:ascii="Arial" w:hAnsi="Arial"/>
          <w:b/>
          <w:i/>
          <w:spacing w:val="-3"/>
        </w:rPr>
        <w:t xml:space="preserve"> </w:t>
      </w:r>
      <w:proofErr w:type="gramStart"/>
      <w:r>
        <w:rPr>
          <w:rFonts w:ascii="Arial" w:hAnsi="Arial"/>
          <w:b/>
          <w:i/>
          <w:spacing w:val="-2"/>
        </w:rPr>
        <w:t>professionnels</w:t>
      </w:r>
      <w:r>
        <w:rPr>
          <w:spacing w:val="-2"/>
        </w:rPr>
        <w:t>;</w:t>
      </w:r>
      <w:proofErr w:type="gramEnd"/>
    </w:p>
    <w:p>
      <w:pPr>
        <w:pStyle w:val="Paragraphedeliste"/>
        <w:numPr>
          <w:ilvl w:val="1"/>
          <w:numId w:val="20"/>
        </w:numPr>
        <w:tabs>
          <w:tab w:val="left" w:pos="1273"/>
        </w:tabs>
        <w:spacing w:before="145"/>
        <w:rPr>
          <w:sz w:val="20"/>
        </w:rPr>
      </w:pPr>
      <w:proofErr w:type="gramStart"/>
      <w:r>
        <w:rPr>
          <w:sz w:val="20"/>
        </w:rPr>
        <w:t>le</w:t>
      </w:r>
      <w:proofErr w:type="gramEnd"/>
      <w:r>
        <w:rPr>
          <w:spacing w:val="-11"/>
          <w:sz w:val="20"/>
        </w:rPr>
        <w:t xml:space="preserve"> </w:t>
      </w:r>
      <w:r>
        <w:rPr>
          <w:sz w:val="20"/>
        </w:rPr>
        <w:t>nombre</w:t>
      </w:r>
      <w:r>
        <w:rPr>
          <w:spacing w:val="-6"/>
          <w:sz w:val="20"/>
        </w:rPr>
        <w:t xml:space="preserve"> </w:t>
      </w:r>
      <w:r>
        <w:rPr>
          <w:sz w:val="20"/>
        </w:rPr>
        <w:t>et</w:t>
      </w:r>
      <w:r>
        <w:rPr>
          <w:spacing w:val="-6"/>
          <w:sz w:val="20"/>
        </w:rPr>
        <w:t xml:space="preserve"> </w:t>
      </w:r>
      <w:r>
        <w:rPr>
          <w:sz w:val="20"/>
        </w:rPr>
        <w:t>le</w:t>
      </w:r>
      <w:r>
        <w:rPr>
          <w:spacing w:val="-5"/>
          <w:sz w:val="20"/>
        </w:rPr>
        <w:t xml:space="preserve"> </w:t>
      </w:r>
      <w:r>
        <w:rPr>
          <w:sz w:val="20"/>
        </w:rPr>
        <w:t>taux</w:t>
      </w:r>
      <w:r>
        <w:rPr>
          <w:spacing w:val="-18"/>
          <w:sz w:val="20"/>
        </w:rPr>
        <w:t xml:space="preserve"> </w:t>
      </w:r>
      <w:r>
        <w:rPr>
          <w:sz w:val="20"/>
        </w:rPr>
        <w:t>d’accidents</w:t>
      </w:r>
      <w:r>
        <w:rPr>
          <w:spacing w:val="-6"/>
          <w:sz w:val="20"/>
        </w:rPr>
        <w:t xml:space="preserve"> </w:t>
      </w:r>
      <w:r>
        <w:rPr>
          <w:sz w:val="20"/>
        </w:rPr>
        <w:t>du</w:t>
      </w:r>
      <w:r>
        <w:rPr>
          <w:spacing w:val="-4"/>
          <w:sz w:val="20"/>
        </w:rPr>
        <w:t xml:space="preserve"> </w:t>
      </w:r>
      <w:r>
        <w:rPr>
          <w:sz w:val="20"/>
        </w:rPr>
        <w:t>travail</w:t>
      </w:r>
      <w:r>
        <w:rPr>
          <w:spacing w:val="-7"/>
          <w:sz w:val="20"/>
        </w:rPr>
        <w:t xml:space="preserve"> </w:t>
      </w:r>
      <w:r>
        <w:rPr>
          <w:spacing w:val="-2"/>
          <w:sz w:val="20"/>
        </w:rPr>
        <w:t>comptabilisables;</w:t>
      </w:r>
    </w:p>
    <w:p>
      <w:pPr>
        <w:pStyle w:val="Paragraphedeliste"/>
        <w:numPr>
          <w:ilvl w:val="1"/>
          <w:numId w:val="20"/>
        </w:numPr>
        <w:tabs>
          <w:tab w:val="left" w:pos="1270"/>
          <w:tab w:val="left" w:pos="1273"/>
        </w:tabs>
        <w:spacing w:before="147"/>
        <w:ind w:right="376"/>
        <w:jc w:val="both"/>
        <w:rPr>
          <w:sz w:val="20"/>
        </w:rPr>
      </w:pPr>
      <w:proofErr w:type="gramStart"/>
      <w:r>
        <w:rPr>
          <w:sz w:val="20"/>
        </w:rPr>
        <w:t>en</w:t>
      </w:r>
      <w:proofErr w:type="gramEnd"/>
      <w:r>
        <w:rPr>
          <w:sz w:val="20"/>
        </w:rPr>
        <w:t xml:space="preserve"> ce qui concerne les salariés de l’entreprise, le nombre de cas de </w:t>
      </w:r>
      <w:r>
        <w:rPr>
          <w:rFonts w:ascii="Arial" w:hAnsi="Arial"/>
          <w:b/>
          <w:i/>
          <w:sz w:val="20"/>
        </w:rPr>
        <w:t>maladies professionnelles comptabilisables</w:t>
      </w:r>
      <w:r>
        <w:rPr>
          <w:sz w:val="20"/>
        </w:rPr>
        <w:t>, sous réserve des restrictions légales en matière de collecte de données; et</w:t>
      </w:r>
    </w:p>
    <w:p>
      <w:pPr>
        <w:pStyle w:val="Paragraphedeliste"/>
        <w:numPr>
          <w:ilvl w:val="1"/>
          <w:numId w:val="20"/>
        </w:numPr>
        <w:tabs>
          <w:tab w:val="left" w:pos="1270"/>
          <w:tab w:val="left" w:pos="1273"/>
        </w:tabs>
        <w:spacing w:before="143"/>
        <w:ind w:right="378"/>
        <w:jc w:val="both"/>
        <w:rPr>
          <w:sz w:val="20"/>
        </w:rPr>
      </w:pPr>
      <w:proofErr w:type="gramStart"/>
      <w:r>
        <w:rPr>
          <w:sz w:val="20"/>
        </w:rPr>
        <w:t>en</w:t>
      </w:r>
      <w:proofErr w:type="gramEnd"/>
      <w:r>
        <w:rPr>
          <w:sz w:val="20"/>
        </w:rPr>
        <w:t xml:space="preserve"> ce qui concerne les salariés de l’entreprise, le nombre de jours perdus en raison d’ accidents du travailet de décès dus à des accidents du travail, à des problèmes de santé liés au travail et à des décès dus à des problèmes de santé</w:t>
      </w:r>
      <w:r>
        <w:rPr>
          <w:position w:val="6"/>
          <w:sz w:val="13"/>
        </w:rPr>
        <w:t>103</w:t>
      </w:r>
      <w:r>
        <w:rPr>
          <w:sz w:val="20"/>
        </w:rPr>
        <w:t>.</w:t>
      </w:r>
    </w:p>
    <w:p>
      <w:pPr>
        <w:pStyle w:val="Corpsdetexte"/>
        <w:spacing w:before="143"/>
        <w:ind w:left="706" w:right="480"/>
        <w:jc w:val="left"/>
      </w:pPr>
      <w:r>
        <w:t>Les informations visées au point b) sont également communiquées pour les autres travailleurs</w:t>
      </w:r>
      <w:r>
        <w:rPr>
          <w:spacing w:val="-2"/>
        </w:rPr>
        <w:t xml:space="preserve"> </w:t>
      </w:r>
      <w:r>
        <w:t>travaillant</w:t>
      </w:r>
      <w:r>
        <w:rPr>
          <w:spacing w:val="-4"/>
        </w:rPr>
        <w:t xml:space="preserve"> </w:t>
      </w:r>
      <w:r>
        <w:t>sur</w:t>
      </w:r>
      <w:r>
        <w:rPr>
          <w:spacing w:val="-4"/>
        </w:rPr>
        <w:t xml:space="preserve"> </w:t>
      </w:r>
      <w:r>
        <w:t xml:space="preserve">les </w:t>
      </w:r>
      <w:r>
        <w:rPr>
          <w:rFonts w:ascii="Arial" w:hAnsi="Arial"/>
          <w:b/>
          <w:i/>
        </w:rPr>
        <w:t>sites</w:t>
      </w:r>
      <w:r>
        <w:rPr>
          <w:rFonts w:ascii="Arial" w:hAnsi="Arial"/>
          <w:b/>
          <w:i/>
          <w:spacing w:val="-4"/>
        </w:rPr>
        <w:t xml:space="preserve"> </w:t>
      </w:r>
      <w:r>
        <w:t>de</w:t>
      </w:r>
      <w:r>
        <w:rPr>
          <w:spacing w:val="-4"/>
        </w:rPr>
        <w:t xml:space="preserve"> </w:t>
      </w:r>
      <w:r>
        <w:t>l’entreprise,</w:t>
      </w:r>
      <w:r>
        <w:rPr>
          <w:spacing w:val="-4"/>
        </w:rPr>
        <w:t xml:space="preserve"> </w:t>
      </w:r>
      <w:r>
        <w:t>tels</w:t>
      </w:r>
      <w:r>
        <w:rPr>
          <w:spacing w:val="-1"/>
        </w:rPr>
        <w:t xml:space="preserve"> </w:t>
      </w:r>
      <w:r>
        <w:t>que</w:t>
      </w:r>
      <w:r>
        <w:rPr>
          <w:spacing w:val="-2"/>
        </w:rPr>
        <w:t xml:space="preserve"> </w:t>
      </w:r>
      <w:r>
        <w:t>les</w:t>
      </w:r>
      <w:r>
        <w:rPr>
          <w:spacing w:val="-1"/>
        </w:rPr>
        <w:t xml:space="preserve"> </w:t>
      </w:r>
      <w:r>
        <w:rPr>
          <w:rFonts w:ascii="Arial" w:hAnsi="Arial"/>
          <w:b/>
          <w:i/>
        </w:rPr>
        <w:t>travailleurs</w:t>
      </w:r>
      <w:r>
        <w:rPr>
          <w:rFonts w:ascii="Arial" w:hAnsi="Arial"/>
          <w:b/>
          <w:i/>
          <w:spacing w:val="-4"/>
        </w:rPr>
        <w:t xml:space="preserve"> </w:t>
      </w:r>
      <w:r>
        <w:rPr>
          <w:rFonts w:ascii="Arial" w:hAnsi="Arial"/>
          <w:b/>
          <w:i/>
        </w:rPr>
        <w:t>de</w:t>
      </w:r>
      <w:r>
        <w:rPr>
          <w:rFonts w:ascii="Arial" w:hAnsi="Arial"/>
          <w:b/>
          <w:i/>
          <w:spacing w:val="-4"/>
        </w:rPr>
        <w:t xml:space="preserve"> </w:t>
      </w:r>
      <w:r>
        <w:rPr>
          <w:rFonts w:ascii="Arial" w:hAnsi="Arial"/>
          <w:b/>
          <w:i/>
        </w:rPr>
        <w:t>la</w:t>
      </w:r>
      <w:r>
        <w:rPr>
          <w:rFonts w:ascii="Arial" w:hAnsi="Arial"/>
          <w:b/>
          <w:i/>
          <w:spacing w:val="-4"/>
        </w:rPr>
        <w:t xml:space="preserve"> </w:t>
      </w:r>
      <w:r>
        <w:rPr>
          <w:rFonts w:ascii="Arial" w:hAnsi="Arial"/>
          <w:b/>
          <w:i/>
        </w:rPr>
        <w:t>chaîne</w:t>
      </w:r>
      <w:r>
        <w:rPr>
          <w:rFonts w:ascii="Arial" w:hAnsi="Arial"/>
          <w:b/>
          <w:i/>
          <w:spacing w:val="-4"/>
        </w:rPr>
        <w:t xml:space="preserve"> </w:t>
      </w:r>
      <w:r>
        <w:rPr>
          <w:rFonts w:ascii="Arial" w:hAnsi="Arial"/>
          <w:b/>
          <w:i/>
        </w:rPr>
        <w:t xml:space="preserve">de valeur </w:t>
      </w:r>
      <w:r>
        <w:t>s’ils travaillent sur les sites de l’entreprise.</w:t>
      </w:r>
    </w:p>
    <w:p>
      <w:pPr>
        <w:pStyle w:val="Paragraphedeliste"/>
        <w:numPr>
          <w:ilvl w:val="0"/>
          <w:numId w:val="20"/>
        </w:numPr>
        <w:tabs>
          <w:tab w:val="left" w:pos="706"/>
        </w:tabs>
        <w:spacing w:before="122"/>
        <w:ind w:hanging="566"/>
        <w:rPr>
          <w:sz w:val="20"/>
        </w:rPr>
      </w:pPr>
      <w:r>
        <w:rPr>
          <w:sz w:val="20"/>
        </w:rPr>
        <w:t>L’entreprise</w:t>
      </w:r>
      <w:r>
        <w:rPr>
          <w:spacing w:val="-6"/>
          <w:sz w:val="20"/>
        </w:rPr>
        <w:t xml:space="preserve"> </w:t>
      </w:r>
      <w:r>
        <w:rPr>
          <w:sz w:val="20"/>
        </w:rPr>
        <w:t>peut</w:t>
      </w:r>
      <w:r>
        <w:rPr>
          <w:spacing w:val="-6"/>
          <w:sz w:val="20"/>
        </w:rPr>
        <w:t xml:space="preserve"> </w:t>
      </w:r>
      <w:r>
        <w:rPr>
          <w:sz w:val="20"/>
        </w:rPr>
        <w:t>également</w:t>
      </w:r>
      <w:r>
        <w:rPr>
          <w:spacing w:val="-7"/>
          <w:sz w:val="20"/>
        </w:rPr>
        <w:t xml:space="preserve"> </w:t>
      </w:r>
      <w:r>
        <w:rPr>
          <w:sz w:val="20"/>
        </w:rPr>
        <w:t>publier</w:t>
      </w:r>
      <w:r>
        <w:rPr>
          <w:spacing w:val="-8"/>
          <w:sz w:val="20"/>
        </w:rPr>
        <w:t xml:space="preserve"> </w:t>
      </w:r>
      <w:r>
        <w:rPr>
          <w:sz w:val="20"/>
        </w:rPr>
        <w:t>les</w:t>
      </w:r>
      <w:r>
        <w:rPr>
          <w:spacing w:val="-6"/>
          <w:sz w:val="20"/>
        </w:rPr>
        <w:t xml:space="preserve"> </w:t>
      </w:r>
      <w:r>
        <w:rPr>
          <w:sz w:val="20"/>
        </w:rPr>
        <w:t>informations</w:t>
      </w:r>
      <w:r>
        <w:rPr>
          <w:spacing w:val="-5"/>
          <w:sz w:val="20"/>
        </w:rPr>
        <w:t xml:space="preserve"> </w:t>
      </w:r>
      <w:r>
        <w:rPr>
          <w:sz w:val="20"/>
        </w:rPr>
        <w:t>visées</w:t>
      </w:r>
      <w:r>
        <w:rPr>
          <w:spacing w:val="-7"/>
          <w:sz w:val="20"/>
        </w:rPr>
        <w:t xml:space="preserve"> </w:t>
      </w:r>
      <w:r>
        <w:rPr>
          <w:sz w:val="20"/>
        </w:rPr>
        <w:t>au</w:t>
      </w:r>
      <w:r>
        <w:rPr>
          <w:spacing w:val="-7"/>
          <w:sz w:val="20"/>
        </w:rPr>
        <w:t xml:space="preserve"> </w:t>
      </w:r>
      <w:r>
        <w:rPr>
          <w:sz w:val="20"/>
        </w:rPr>
        <w:t>paragraphe</w:t>
      </w:r>
      <w:r>
        <w:rPr>
          <w:spacing w:val="-7"/>
          <w:sz w:val="20"/>
        </w:rPr>
        <w:t xml:space="preserve"> </w:t>
      </w:r>
      <w:r>
        <w:rPr>
          <w:sz w:val="20"/>
        </w:rPr>
        <w:t>88,</w:t>
      </w:r>
      <w:r>
        <w:rPr>
          <w:spacing w:val="-8"/>
          <w:sz w:val="20"/>
        </w:rPr>
        <w:t xml:space="preserve"> </w:t>
      </w:r>
      <w:r>
        <w:rPr>
          <w:sz w:val="20"/>
        </w:rPr>
        <w:t>points</w:t>
      </w:r>
      <w:r>
        <w:rPr>
          <w:spacing w:val="-6"/>
          <w:sz w:val="20"/>
        </w:rPr>
        <w:t xml:space="preserve"> </w:t>
      </w:r>
      <w:r>
        <w:rPr>
          <w:sz w:val="20"/>
        </w:rPr>
        <w:t>d)</w:t>
      </w:r>
      <w:r>
        <w:rPr>
          <w:spacing w:val="-8"/>
          <w:sz w:val="20"/>
        </w:rPr>
        <w:t xml:space="preserve"> </w:t>
      </w:r>
      <w:r>
        <w:rPr>
          <w:sz w:val="20"/>
        </w:rPr>
        <w:t>et</w:t>
      </w:r>
      <w:r>
        <w:rPr>
          <w:spacing w:val="-5"/>
          <w:sz w:val="20"/>
        </w:rPr>
        <w:t xml:space="preserve"> e),</w:t>
      </w:r>
    </w:p>
    <w:p>
      <w:pPr>
        <w:pStyle w:val="Corpsdetexte"/>
        <w:ind w:left="706"/>
        <w:jc w:val="left"/>
      </w:pPr>
      <w:proofErr w:type="gramStart"/>
      <w:r>
        <w:t>en</w:t>
      </w:r>
      <w:proofErr w:type="gramEnd"/>
      <w:r>
        <w:rPr>
          <w:spacing w:val="-7"/>
        </w:rPr>
        <w:t xml:space="preserve"> </w:t>
      </w:r>
      <w:r>
        <w:t>ce</w:t>
      </w:r>
      <w:r>
        <w:rPr>
          <w:spacing w:val="-5"/>
        </w:rPr>
        <w:t xml:space="preserve"> </w:t>
      </w:r>
      <w:r>
        <w:t>qui</w:t>
      </w:r>
      <w:r>
        <w:rPr>
          <w:spacing w:val="-7"/>
        </w:rPr>
        <w:t xml:space="preserve"> </w:t>
      </w:r>
      <w:r>
        <w:t>concerne</w:t>
      </w:r>
      <w:r>
        <w:rPr>
          <w:spacing w:val="-4"/>
        </w:rPr>
        <w:t xml:space="preserve"> </w:t>
      </w:r>
      <w:r>
        <w:t>les</w:t>
      </w:r>
      <w:r>
        <w:rPr>
          <w:spacing w:val="-4"/>
        </w:rPr>
        <w:t xml:space="preserve"> </w:t>
      </w:r>
      <w:r>
        <w:t>non-</w:t>
      </w:r>
      <w:r>
        <w:rPr>
          <w:spacing w:val="-2"/>
        </w:rPr>
        <w:t>salariés.</w:t>
      </w:r>
    </w:p>
    <w:p>
      <w:pPr>
        <w:pStyle w:val="Paragraphedeliste"/>
        <w:numPr>
          <w:ilvl w:val="0"/>
          <w:numId w:val="20"/>
        </w:numPr>
        <w:tabs>
          <w:tab w:val="left" w:pos="704"/>
          <w:tab w:val="left" w:pos="706"/>
        </w:tabs>
        <w:ind w:right="376"/>
        <w:jc w:val="both"/>
        <w:rPr>
          <w:sz w:val="20"/>
        </w:rPr>
      </w:pPr>
      <w:r>
        <w:rPr>
          <w:sz w:val="20"/>
        </w:rPr>
        <w:t xml:space="preserve">En outre, l’entreprise peut inclure les informations supplémentaires suivantes sur la couverture en matière de santé et de </w:t>
      </w:r>
      <w:proofErr w:type="gramStart"/>
      <w:r>
        <w:rPr>
          <w:sz w:val="20"/>
        </w:rPr>
        <w:t>sécurité:</w:t>
      </w:r>
      <w:proofErr w:type="gramEnd"/>
      <w:r>
        <w:rPr>
          <w:sz w:val="20"/>
        </w:rPr>
        <w:t xml:space="preserve"> le pourcentage de ses effectifs couverts par</w:t>
      </w:r>
      <w:r>
        <w:rPr>
          <w:spacing w:val="40"/>
          <w:sz w:val="20"/>
        </w:rPr>
        <w:t xml:space="preserve"> </w:t>
      </w:r>
      <w:r>
        <w:rPr>
          <w:sz w:val="20"/>
        </w:rPr>
        <w:t>un système de gestion de la santé et de la sécurité fondé sur des exigences légales et/ou des normes ou lignes directrices reconnues et ayant fait l’objet d’un audit interne et/ou d’un audit ou d’une certification de la part d’un tiers.</w:t>
      </w:r>
    </w:p>
    <w:p>
      <w:pPr>
        <w:pStyle w:val="Titre2"/>
        <w:spacing w:line="250" w:lineRule="exact"/>
      </w:pPr>
      <w:bookmarkStart w:id="16" w:name="Exigence_de_publication_S1-15_—_Métrique"/>
      <w:bookmarkEnd w:id="16"/>
      <w:r>
        <w:t>Exigence</w:t>
      </w:r>
      <w:r>
        <w:rPr>
          <w:spacing w:val="-7"/>
        </w:rPr>
        <w:t xml:space="preserve"> </w:t>
      </w:r>
      <w:r>
        <w:t>de</w:t>
      </w:r>
      <w:r>
        <w:rPr>
          <w:spacing w:val="-7"/>
        </w:rPr>
        <w:t xml:space="preserve"> </w:t>
      </w:r>
      <w:r>
        <w:t>publication</w:t>
      </w:r>
      <w:r>
        <w:rPr>
          <w:spacing w:val="-4"/>
        </w:rPr>
        <w:t xml:space="preserve"> </w:t>
      </w:r>
      <w:r>
        <w:t>S1-15</w:t>
      </w:r>
      <w:r>
        <w:rPr>
          <w:spacing w:val="-9"/>
        </w:rPr>
        <w:t xml:space="preserve"> </w:t>
      </w:r>
      <w:r>
        <w:t>—</w:t>
      </w:r>
      <w:r>
        <w:rPr>
          <w:spacing w:val="-3"/>
        </w:rPr>
        <w:t xml:space="preserve"> </w:t>
      </w:r>
      <w:r>
        <w:t>Métriques</w:t>
      </w:r>
      <w:r>
        <w:rPr>
          <w:spacing w:val="-6"/>
        </w:rPr>
        <w:t xml:space="preserve"> </w:t>
      </w:r>
      <w:r>
        <w:t>d’équilibre</w:t>
      </w:r>
      <w:r>
        <w:rPr>
          <w:spacing w:val="-5"/>
        </w:rPr>
        <w:t xml:space="preserve"> </w:t>
      </w:r>
      <w:r>
        <w:t>entre</w:t>
      </w:r>
      <w:r>
        <w:rPr>
          <w:spacing w:val="-6"/>
        </w:rPr>
        <w:t xml:space="preserve"> </w:t>
      </w:r>
      <w:r>
        <w:t>vie</w:t>
      </w:r>
      <w:r>
        <w:rPr>
          <w:spacing w:val="-6"/>
        </w:rPr>
        <w:t xml:space="preserve"> </w:t>
      </w:r>
      <w:r>
        <w:t>professionnelle</w:t>
      </w:r>
      <w:r>
        <w:rPr>
          <w:spacing w:val="-4"/>
        </w:rPr>
        <w:t xml:space="preserve"> </w:t>
      </w:r>
      <w:r>
        <w:rPr>
          <w:spacing w:val="-5"/>
        </w:rPr>
        <w:t>et</w:t>
      </w:r>
    </w:p>
    <w:p>
      <w:pPr>
        <w:spacing w:line="252" w:lineRule="exact"/>
        <w:ind w:left="706"/>
        <w:rPr>
          <w:rFonts w:ascii="Arial" w:hAnsi="Arial"/>
          <w:b/>
          <w:i/>
        </w:rPr>
      </w:pPr>
      <w:r>
        <w:rPr>
          <w:noProof/>
        </w:rPr>
        <mc:AlternateContent>
          <mc:Choice Requires="wps">
            <w:drawing>
              <wp:anchor distT="0" distB="0" distL="0" distR="0" simplePos="0" relativeHeight="487595520" behindDoc="1" locked="0" layoutInCell="1" allowOverlap="1">
                <wp:simplePos x="0" y="0"/>
                <wp:positionH relativeFrom="page">
                  <wp:posOffset>914400</wp:posOffset>
                </wp:positionH>
                <wp:positionV relativeFrom="paragraph">
                  <wp:posOffset>197729</wp:posOffset>
                </wp:positionV>
                <wp:extent cx="5631815"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7" o:spid="_x0000_s1026" style="position:absolute;margin-left:1in;margin-top:15.55pt;width:443.45pt;height:.1pt;z-index:-15720960;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" path="m,l5631815,e" filled="f" strokeweight=".5pt">
                <v:path arrowok="t"/>
                <w10:wrap type="topAndBottom" anchorx="page"/>
              </v:shape>
            </w:pict>
          </mc:Fallback>
        </mc:AlternateContent>
      </w:r>
      <w:proofErr w:type="gramStart"/>
      <w:r>
        <w:rPr>
          <w:rFonts w:ascii="Arial" w:hAnsi="Arial"/>
          <w:b/>
          <w:i/>
        </w:rPr>
        <w:t>vie</w:t>
      </w:r>
      <w:proofErr w:type="gramEnd"/>
      <w:r>
        <w:rPr>
          <w:rFonts w:ascii="Arial" w:hAnsi="Arial"/>
          <w:b/>
          <w:i/>
          <w:spacing w:val="-1"/>
        </w:rPr>
        <w:t xml:space="preserve"> </w:t>
      </w:r>
      <w:r>
        <w:rPr>
          <w:rFonts w:ascii="Arial" w:hAnsi="Arial"/>
          <w:b/>
          <w:i/>
          <w:spacing w:val="-2"/>
        </w:rPr>
        <w:t>privée</w:t>
      </w:r>
    </w:p>
    <w:p>
      <w:pPr>
        <w:pStyle w:val="Paragraphedeliste"/>
        <w:numPr>
          <w:ilvl w:val="0"/>
          <w:numId w:val="20"/>
        </w:numPr>
        <w:tabs>
          <w:tab w:val="left" w:pos="706"/>
        </w:tabs>
        <w:spacing w:before="46"/>
        <w:ind w:hanging="566"/>
        <w:rPr>
          <w:rFonts w:ascii="Arial" w:hAnsi="Arial"/>
          <w:b/>
          <w:sz w:val="20"/>
        </w:rPr>
      </w:pPr>
      <w:bookmarkStart w:id="17" w:name="91._L’entreprise_indique_dans_quelle_mes"/>
      <w:bookmarkEnd w:id="17"/>
      <w:r>
        <w:rPr>
          <w:rFonts w:ascii="Arial" w:hAnsi="Arial"/>
          <w:b/>
          <w:sz w:val="20"/>
        </w:rPr>
        <w:t>L’entreprise</w:t>
      </w:r>
      <w:r>
        <w:rPr>
          <w:rFonts w:ascii="Arial" w:hAnsi="Arial"/>
          <w:b/>
          <w:spacing w:val="11"/>
          <w:sz w:val="20"/>
        </w:rPr>
        <w:t xml:space="preserve"> </w:t>
      </w:r>
      <w:r>
        <w:rPr>
          <w:rFonts w:ascii="Arial" w:hAnsi="Arial"/>
          <w:b/>
          <w:sz w:val="20"/>
        </w:rPr>
        <w:t>indique</w:t>
      </w:r>
      <w:r>
        <w:rPr>
          <w:rFonts w:ascii="Arial" w:hAnsi="Arial"/>
          <w:b/>
          <w:spacing w:val="15"/>
          <w:sz w:val="20"/>
        </w:rPr>
        <w:t xml:space="preserve"> </w:t>
      </w:r>
      <w:r>
        <w:rPr>
          <w:rFonts w:ascii="Arial" w:hAnsi="Arial"/>
          <w:b/>
          <w:sz w:val="20"/>
        </w:rPr>
        <w:t>dans</w:t>
      </w:r>
      <w:r>
        <w:rPr>
          <w:rFonts w:ascii="Arial" w:hAnsi="Arial"/>
          <w:b/>
          <w:spacing w:val="13"/>
          <w:sz w:val="20"/>
        </w:rPr>
        <w:t xml:space="preserve"> </w:t>
      </w:r>
      <w:r>
        <w:rPr>
          <w:rFonts w:ascii="Arial" w:hAnsi="Arial"/>
          <w:b/>
          <w:sz w:val="20"/>
        </w:rPr>
        <w:t>quelle</w:t>
      </w:r>
      <w:r>
        <w:rPr>
          <w:rFonts w:ascii="Arial" w:hAnsi="Arial"/>
          <w:b/>
          <w:spacing w:val="12"/>
          <w:sz w:val="20"/>
        </w:rPr>
        <w:t xml:space="preserve"> </w:t>
      </w:r>
      <w:r>
        <w:rPr>
          <w:rFonts w:ascii="Arial" w:hAnsi="Arial"/>
          <w:b/>
          <w:sz w:val="20"/>
        </w:rPr>
        <w:t>mesure</w:t>
      </w:r>
      <w:r>
        <w:rPr>
          <w:rFonts w:ascii="Arial" w:hAnsi="Arial"/>
          <w:b/>
          <w:spacing w:val="13"/>
          <w:sz w:val="20"/>
        </w:rPr>
        <w:t xml:space="preserve"> </w:t>
      </w:r>
      <w:r>
        <w:rPr>
          <w:rFonts w:ascii="Arial" w:hAnsi="Arial"/>
          <w:b/>
          <w:sz w:val="20"/>
        </w:rPr>
        <w:t>les</w:t>
      </w:r>
      <w:r>
        <w:rPr>
          <w:rFonts w:ascii="Arial" w:hAnsi="Arial"/>
          <w:b/>
          <w:spacing w:val="13"/>
          <w:sz w:val="20"/>
        </w:rPr>
        <w:t xml:space="preserve"> </w:t>
      </w:r>
      <w:r>
        <w:rPr>
          <w:rFonts w:ascii="Arial" w:hAnsi="Arial"/>
          <w:b/>
          <w:sz w:val="20"/>
        </w:rPr>
        <w:t>travailleurs</w:t>
      </w:r>
      <w:r>
        <w:rPr>
          <w:rFonts w:ascii="Arial" w:hAnsi="Arial"/>
          <w:b/>
          <w:spacing w:val="12"/>
          <w:sz w:val="20"/>
        </w:rPr>
        <w:t xml:space="preserve"> </w:t>
      </w:r>
      <w:r>
        <w:rPr>
          <w:rFonts w:ascii="Arial" w:hAnsi="Arial"/>
          <w:b/>
          <w:sz w:val="20"/>
        </w:rPr>
        <w:t>ont</w:t>
      </w:r>
      <w:r>
        <w:rPr>
          <w:rFonts w:ascii="Arial" w:hAnsi="Arial"/>
          <w:b/>
          <w:spacing w:val="14"/>
          <w:sz w:val="20"/>
        </w:rPr>
        <w:t xml:space="preserve"> </w:t>
      </w:r>
      <w:r>
        <w:rPr>
          <w:rFonts w:ascii="Arial" w:hAnsi="Arial"/>
          <w:b/>
          <w:sz w:val="20"/>
        </w:rPr>
        <w:t>droit</w:t>
      </w:r>
      <w:r>
        <w:rPr>
          <w:rFonts w:ascii="Arial" w:hAnsi="Arial"/>
          <w:b/>
          <w:spacing w:val="13"/>
          <w:sz w:val="20"/>
        </w:rPr>
        <w:t xml:space="preserve"> </w:t>
      </w:r>
      <w:r>
        <w:rPr>
          <w:rFonts w:ascii="Arial" w:hAnsi="Arial"/>
          <w:b/>
          <w:sz w:val="20"/>
        </w:rPr>
        <w:t>à</w:t>
      </w:r>
      <w:r>
        <w:rPr>
          <w:rFonts w:ascii="Arial" w:hAnsi="Arial"/>
          <w:b/>
          <w:spacing w:val="13"/>
          <w:sz w:val="20"/>
        </w:rPr>
        <w:t xml:space="preserve"> </w:t>
      </w:r>
      <w:r>
        <w:rPr>
          <w:rFonts w:ascii="Arial" w:hAnsi="Arial"/>
          <w:b/>
          <w:sz w:val="20"/>
        </w:rPr>
        <w:t>un</w:t>
      </w:r>
      <w:r>
        <w:rPr>
          <w:rFonts w:ascii="Arial" w:hAnsi="Arial"/>
          <w:b/>
          <w:spacing w:val="12"/>
          <w:sz w:val="20"/>
        </w:rPr>
        <w:t xml:space="preserve"> </w:t>
      </w:r>
      <w:r>
        <w:rPr>
          <w:rFonts w:ascii="Arial" w:hAnsi="Arial"/>
          <w:b/>
          <w:sz w:val="20"/>
        </w:rPr>
        <w:t>congé</w:t>
      </w:r>
      <w:r>
        <w:rPr>
          <w:rFonts w:ascii="Arial" w:hAnsi="Arial"/>
          <w:b/>
          <w:spacing w:val="13"/>
          <w:sz w:val="20"/>
        </w:rPr>
        <w:t xml:space="preserve"> </w:t>
      </w:r>
      <w:r>
        <w:rPr>
          <w:rFonts w:ascii="Arial" w:hAnsi="Arial"/>
          <w:b/>
          <w:spacing w:val="-2"/>
          <w:sz w:val="20"/>
        </w:rPr>
        <w:t>familial</w:t>
      </w:r>
    </w:p>
    <w:p>
      <w:pPr>
        <w:ind w:left="706"/>
        <w:rPr>
          <w:rFonts w:ascii="Arial"/>
          <w:b/>
          <w:sz w:val="20"/>
        </w:rPr>
      </w:pPr>
      <w:proofErr w:type="gramStart"/>
      <w:r>
        <w:rPr>
          <w:rFonts w:ascii="Arial"/>
          <w:b/>
          <w:sz w:val="20"/>
        </w:rPr>
        <w:t>et</w:t>
      </w:r>
      <w:proofErr w:type="gramEnd"/>
      <w:r>
        <w:rPr>
          <w:rFonts w:ascii="Arial"/>
          <w:b/>
          <w:sz w:val="20"/>
        </w:rPr>
        <w:t xml:space="preserve"> y</w:t>
      </w:r>
      <w:r>
        <w:rPr>
          <w:rFonts w:ascii="Arial"/>
          <w:b/>
          <w:spacing w:val="-5"/>
          <w:sz w:val="20"/>
        </w:rPr>
        <w:t xml:space="preserve"> </w:t>
      </w:r>
      <w:r>
        <w:rPr>
          <w:rFonts w:ascii="Arial"/>
          <w:b/>
          <w:sz w:val="20"/>
        </w:rPr>
        <w:t>ont</w:t>
      </w:r>
      <w:r>
        <w:rPr>
          <w:rFonts w:ascii="Arial"/>
          <w:b/>
          <w:spacing w:val="-1"/>
          <w:sz w:val="20"/>
        </w:rPr>
        <w:t xml:space="preserve"> </w:t>
      </w:r>
      <w:r>
        <w:rPr>
          <w:rFonts w:ascii="Arial"/>
          <w:b/>
          <w:spacing w:val="-2"/>
          <w:sz w:val="20"/>
        </w:rPr>
        <w:t>recours.</w:t>
      </w:r>
    </w:p>
    <w:p>
      <w:pPr>
        <w:pStyle w:val="Paragraphedeliste"/>
        <w:numPr>
          <w:ilvl w:val="0"/>
          <w:numId w:val="20"/>
        </w:numPr>
        <w:tabs>
          <w:tab w:val="left" w:pos="704"/>
          <w:tab w:val="left" w:pos="706"/>
        </w:tabs>
        <w:spacing w:before="123"/>
        <w:ind w:right="378"/>
        <w:jc w:val="both"/>
        <w:rPr>
          <w:sz w:val="20"/>
        </w:rPr>
      </w:pPr>
      <w:r>
        <w:rPr>
          <w:sz w:val="20"/>
        </w:rPr>
        <w:t xml:space="preserve">Cette exigence de publication a pour objectif de permettre de comprendre le droit et les pratiques réelles des </w:t>
      </w:r>
      <w:r>
        <w:rPr>
          <w:rFonts w:ascii="Arial" w:hAnsi="Arial"/>
          <w:b/>
          <w:i/>
          <w:sz w:val="20"/>
        </w:rPr>
        <w:t xml:space="preserve">salariés </w:t>
      </w:r>
      <w:r>
        <w:rPr>
          <w:sz w:val="20"/>
        </w:rPr>
        <w:t>en matière de congé familial, tant pour les hommes que pour les femmes, étant donné qu’il s’agit là d’une des dimensions de l’</w:t>
      </w:r>
      <w:r>
        <w:rPr>
          <w:rFonts w:ascii="Arial" w:hAnsi="Arial"/>
          <w:b/>
          <w:i/>
          <w:sz w:val="20"/>
        </w:rPr>
        <w:t>équilibre entre vie professionnelle et vie privée</w:t>
      </w:r>
      <w:r>
        <w:rPr>
          <w:sz w:val="20"/>
        </w:rPr>
        <w:t>.</w:t>
      </w:r>
    </w:p>
    <w:p>
      <w:pPr>
        <w:pStyle w:val="Paragraphedeliste"/>
        <w:numPr>
          <w:ilvl w:val="0"/>
          <w:numId w:val="20"/>
        </w:numPr>
        <w:tabs>
          <w:tab w:val="left" w:pos="706"/>
        </w:tabs>
        <w:spacing w:before="122"/>
        <w:ind w:hanging="566"/>
        <w:rPr>
          <w:sz w:val="20"/>
        </w:rPr>
      </w:pPr>
      <w:r>
        <w:rPr>
          <w:sz w:val="20"/>
        </w:rPr>
        <w:t>Les</w:t>
      </w:r>
      <w:r>
        <w:rPr>
          <w:spacing w:val="-7"/>
          <w:sz w:val="20"/>
        </w:rPr>
        <w:t xml:space="preserve"> </w:t>
      </w:r>
      <w:r>
        <w:rPr>
          <w:sz w:val="20"/>
        </w:rPr>
        <w:t>informations</w:t>
      </w:r>
      <w:r>
        <w:rPr>
          <w:spacing w:val="-6"/>
          <w:sz w:val="20"/>
        </w:rPr>
        <w:t xml:space="preserve"> </w:t>
      </w:r>
      <w:r>
        <w:rPr>
          <w:sz w:val="20"/>
        </w:rPr>
        <w:t>à</w:t>
      </w:r>
      <w:r>
        <w:rPr>
          <w:spacing w:val="-8"/>
          <w:sz w:val="20"/>
        </w:rPr>
        <w:t xml:space="preserve"> </w:t>
      </w:r>
      <w:r>
        <w:rPr>
          <w:sz w:val="20"/>
        </w:rPr>
        <w:t>publier</w:t>
      </w:r>
      <w:r>
        <w:rPr>
          <w:spacing w:val="-7"/>
          <w:sz w:val="20"/>
        </w:rPr>
        <w:t xml:space="preserve"> </w:t>
      </w:r>
      <w:r>
        <w:rPr>
          <w:sz w:val="20"/>
        </w:rPr>
        <w:t>en</w:t>
      </w:r>
      <w:r>
        <w:rPr>
          <w:spacing w:val="-5"/>
          <w:sz w:val="20"/>
        </w:rPr>
        <w:t xml:space="preserve"> </w:t>
      </w:r>
      <w:r>
        <w:rPr>
          <w:sz w:val="20"/>
        </w:rPr>
        <w:t>vertu</w:t>
      </w:r>
      <w:r>
        <w:rPr>
          <w:spacing w:val="-5"/>
          <w:sz w:val="20"/>
        </w:rPr>
        <w:t xml:space="preserve"> </w:t>
      </w:r>
      <w:r>
        <w:rPr>
          <w:sz w:val="20"/>
        </w:rPr>
        <w:t>du</w:t>
      </w:r>
      <w:r>
        <w:rPr>
          <w:spacing w:val="-8"/>
          <w:sz w:val="20"/>
        </w:rPr>
        <w:t xml:space="preserve"> </w:t>
      </w:r>
      <w:r>
        <w:rPr>
          <w:sz w:val="20"/>
        </w:rPr>
        <w:t>paragraphe</w:t>
      </w:r>
      <w:r>
        <w:rPr>
          <w:spacing w:val="-2"/>
          <w:sz w:val="20"/>
        </w:rPr>
        <w:t xml:space="preserve"> </w:t>
      </w:r>
      <w:r>
        <w:rPr>
          <w:sz w:val="20"/>
        </w:rPr>
        <w:t>91</w:t>
      </w:r>
      <w:r>
        <w:rPr>
          <w:spacing w:val="-6"/>
          <w:sz w:val="20"/>
        </w:rPr>
        <w:t xml:space="preserve"> </w:t>
      </w:r>
      <w:proofErr w:type="gramStart"/>
      <w:r>
        <w:rPr>
          <w:spacing w:val="-2"/>
          <w:sz w:val="20"/>
        </w:rPr>
        <w:t>incluent:</w:t>
      </w:r>
      <w:proofErr w:type="gramEnd"/>
    </w:p>
    <w:p>
      <w:pPr>
        <w:pStyle w:val="Paragraphedeliste"/>
        <w:numPr>
          <w:ilvl w:val="1"/>
          <w:numId w:val="20"/>
        </w:numPr>
        <w:tabs>
          <w:tab w:val="left" w:pos="1273"/>
        </w:tabs>
        <w:spacing w:before="142"/>
        <w:rPr>
          <w:sz w:val="20"/>
        </w:rPr>
      </w:pPr>
      <w:proofErr w:type="gramStart"/>
      <w:r>
        <w:rPr>
          <w:sz w:val="20"/>
        </w:rPr>
        <w:t>le</w:t>
      </w:r>
      <w:proofErr w:type="gramEnd"/>
      <w:r>
        <w:rPr>
          <w:spacing w:val="-8"/>
          <w:sz w:val="20"/>
        </w:rPr>
        <w:t xml:space="preserve"> </w:t>
      </w:r>
      <w:r>
        <w:rPr>
          <w:sz w:val="20"/>
        </w:rPr>
        <w:t>pourcentage</w:t>
      </w:r>
      <w:r>
        <w:rPr>
          <w:spacing w:val="-5"/>
          <w:sz w:val="20"/>
        </w:rPr>
        <w:t xml:space="preserve"> </w:t>
      </w:r>
      <w:r>
        <w:rPr>
          <w:sz w:val="20"/>
        </w:rPr>
        <w:t>de</w:t>
      </w:r>
      <w:r>
        <w:rPr>
          <w:spacing w:val="-4"/>
          <w:sz w:val="20"/>
        </w:rPr>
        <w:t xml:space="preserve"> </w:t>
      </w:r>
      <w:r>
        <w:rPr>
          <w:rFonts w:ascii="Arial" w:hAnsi="Arial"/>
          <w:b/>
          <w:i/>
          <w:sz w:val="20"/>
        </w:rPr>
        <w:t>salariés</w:t>
      </w:r>
      <w:r>
        <w:rPr>
          <w:rFonts w:ascii="Arial" w:hAnsi="Arial"/>
          <w:b/>
          <w:i/>
          <w:spacing w:val="-6"/>
          <w:sz w:val="20"/>
        </w:rPr>
        <w:t xml:space="preserve"> </w:t>
      </w:r>
      <w:r>
        <w:rPr>
          <w:sz w:val="20"/>
        </w:rPr>
        <w:t>ayant</w:t>
      </w:r>
      <w:r>
        <w:rPr>
          <w:spacing w:val="-5"/>
          <w:sz w:val="20"/>
        </w:rPr>
        <w:t xml:space="preserve"> </w:t>
      </w:r>
      <w:r>
        <w:rPr>
          <w:sz w:val="20"/>
        </w:rPr>
        <w:t>droit</w:t>
      </w:r>
      <w:r>
        <w:rPr>
          <w:spacing w:val="-6"/>
          <w:sz w:val="20"/>
        </w:rPr>
        <w:t xml:space="preserve"> </w:t>
      </w:r>
      <w:r>
        <w:rPr>
          <w:sz w:val="20"/>
        </w:rPr>
        <w:t>à</w:t>
      </w:r>
      <w:r>
        <w:rPr>
          <w:spacing w:val="-7"/>
          <w:sz w:val="20"/>
        </w:rPr>
        <w:t xml:space="preserve"> </w:t>
      </w:r>
      <w:r>
        <w:rPr>
          <w:sz w:val="20"/>
        </w:rPr>
        <w:t>des</w:t>
      </w:r>
      <w:r>
        <w:rPr>
          <w:spacing w:val="-6"/>
          <w:sz w:val="20"/>
        </w:rPr>
        <w:t xml:space="preserve"> </w:t>
      </w:r>
      <w:r>
        <w:rPr>
          <w:sz w:val="20"/>
        </w:rPr>
        <w:t>congés</w:t>
      </w:r>
      <w:r>
        <w:rPr>
          <w:spacing w:val="-7"/>
          <w:sz w:val="20"/>
        </w:rPr>
        <w:t xml:space="preserve"> </w:t>
      </w:r>
      <w:r>
        <w:rPr>
          <w:sz w:val="20"/>
        </w:rPr>
        <w:t>familiaux;</w:t>
      </w:r>
      <w:r>
        <w:rPr>
          <w:spacing w:val="-7"/>
          <w:sz w:val="20"/>
        </w:rPr>
        <w:t xml:space="preserve"> </w:t>
      </w:r>
      <w:r>
        <w:rPr>
          <w:spacing w:val="-5"/>
          <w:sz w:val="20"/>
        </w:rPr>
        <w:t>et</w:t>
      </w:r>
    </w:p>
    <w:p>
      <w:pPr>
        <w:pStyle w:val="Paragraphedeliste"/>
        <w:numPr>
          <w:ilvl w:val="1"/>
          <w:numId w:val="20"/>
        </w:numPr>
        <w:tabs>
          <w:tab w:val="left" w:pos="1270"/>
          <w:tab w:val="left" w:pos="1273"/>
        </w:tabs>
        <w:spacing w:before="144"/>
        <w:ind w:right="385"/>
        <w:jc w:val="both"/>
        <w:rPr>
          <w:sz w:val="20"/>
        </w:rPr>
      </w:pPr>
      <w:proofErr w:type="gramStart"/>
      <w:r>
        <w:rPr>
          <w:sz w:val="20"/>
        </w:rPr>
        <w:t>le</w:t>
      </w:r>
      <w:proofErr w:type="gramEnd"/>
      <w:r>
        <w:rPr>
          <w:sz w:val="20"/>
        </w:rPr>
        <w:t xml:space="preserve"> pourcentage de salariés ainsi concernés ayant pris un tel congé, avec une ventilation par sexe.</w:t>
      </w:r>
    </w:p>
    <w:p>
      <w:pPr>
        <w:pStyle w:val="Paragraphedeliste"/>
        <w:numPr>
          <w:ilvl w:val="0"/>
          <w:numId w:val="20"/>
        </w:numPr>
        <w:tabs>
          <w:tab w:val="left" w:pos="704"/>
          <w:tab w:val="left" w:pos="706"/>
        </w:tabs>
        <w:spacing w:before="145"/>
        <w:ind w:right="380"/>
        <w:jc w:val="both"/>
        <w:rPr>
          <w:sz w:val="20"/>
        </w:rPr>
      </w:pPr>
      <w:r>
        <w:rPr>
          <w:sz w:val="20"/>
        </w:rPr>
        <w:t xml:space="preserve">Si tous les </w:t>
      </w:r>
      <w:r>
        <w:rPr>
          <w:rFonts w:ascii="Arial" w:hAnsi="Arial"/>
          <w:b/>
          <w:i/>
          <w:sz w:val="20"/>
        </w:rPr>
        <w:t xml:space="preserve">salariés </w:t>
      </w:r>
      <w:r>
        <w:rPr>
          <w:sz w:val="20"/>
        </w:rPr>
        <w:t xml:space="preserve">de l’entreprise ont droit à des congés familiaux en vertu de la politique sociale ou de </w:t>
      </w:r>
      <w:r>
        <w:rPr>
          <w:rFonts w:ascii="Arial" w:hAnsi="Arial"/>
          <w:b/>
          <w:i/>
          <w:sz w:val="20"/>
        </w:rPr>
        <w:t>conventions collectives</w:t>
      </w:r>
      <w:r>
        <w:rPr>
          <w:sz w:val="20"/>
        </w:rPr>
        <w:t xml:space="preserve">, l’entreprise peut se contenter de signaler cette information pour satisfaire aux exigences du paragraphe 93 </w:t>
      </w:r>
      <w:r>
        <w:rPr>
          <w:rFonts w:ascii="Arial" w:hAnsi="Arial"/>
          <w:i/>
          <w:sz w:val="20"/>
        </w:rPr>
        <w:t>bis</w:t>
      </w:r>
      <w:r>
        <w:rPr>
          <w:sz w:val="20"/>
        </w:rPr>
        <w:t>.</w:t>
      </w:r>
    </w:p>
    <w:p>
      <w:pPr>
        <w:pStyle w:val="Titre2"/>
        <w:ind w:right="315"/>
      </w:pPr>
      <w:r>
        <w:t>Exigence de publication S1-16</w:t>
      </w:r>
      <w:r>
        <w:rPr>
          <w:spacing w:val="-2"/>
        </w:rPr>
        <w:t xml:space="preserve"> </w:t>
      </w:r>
      <w:r>
        <w:t>— Métriques</w:t>
      </w:r>
      <w:r>
        <w:rPr>
          <w:spacing w:val="-2"/>
        </w:rPr>
        <w:t xml:space="preserve"> </w:t>
      </w:r>
      <w:r>
        <w:t>de rémunération</w:t>
      </w:r>
      <w:r>
        <w:rPr>
          <w:spacing w:val="-2"/>
        </w:rPr>
        <w:t xml:space="preserve"> </w:t>
      </w:r>
      <w:r>
        <w:t>(écart de rémunération et rémunération totale)</w:t>
      </w:r>
    </w:p>
    <w:p>
      <w:pPr>
        <w:pStyle w:val="Corpsdetexte"/>
        <w:spacing w:before="29"/>
        <w:jc w:val="left"/>
        <w:rPr>
          <w:rFonts w:ascii="Arial"/>
          <w:b/>
          <w:i/>
        </w:rPr>
      </w:pPr>
      <w:r>
        <w:rPr>
          <w:noProof/>
        </w:rPr>
        <mc:AlternateContent>
          <mc:Choice Requires="wps">
            <w:drawing>
              <wp:anchor distT="0" distB="0" distL="0" distR="0" simplePos="0" relativeHeight="487596032" behindDoc="1" locked="0" layoutInCell="1" allowOverlap="1">
                <wp:simplePos x="0" y="0"/>
                <wp:positionH relativeFrom="page">
                  <wp:posOffset>914704</wp:posOffset>
                </wp:positionH>
                <wp:positionV relativeFrom="paragraph">
                  <wp:posOffset>179893</wp:posOffset>
                </wp:positionV>
                <wp:extent cx="1829435" cy="9525"/>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18" o:spid="_x0000_s1026" style="position:absolute;margin-left:1in;margin-top:14.15pt;width:144.05pt;height:.75pt;z-index:-15720448;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" path="m1829054,l,,,9144r1829054,l1829054,xe" fillcolor="black" stroked="f">
                <v:path arrowok="t"/>
                <w10:wrap type="topAndBottom" anchorx="page"/>
              </v:shape>
            </w:pict>
          </mc:Fallback>
        </mc:AlternateContent>
      </w:r>
    </w:p>
    <w:p>
      <w:pPr>
        <w:spacing w:before="97"/>
        <w:ind w:left="140" w:right="386"/>
        <w:jc w:val="both"/>
        <w:rPr>
          <w:sz w:val="16"/>
        </w:rPr>
      </w:pPr>
      <w:r>
        <w:rPr>
          <w:sz w:val="16"/>
          <w:vertAlign w:val="superscript"/>
        </w:rPr>
        <w:t>102</w:t>
      </w:r>
      <w:r>
        <w:rPr>
          <w:sz w:val="16"/>
        </w:rPr>
        <w:t xml:space="preserve"> Ces informations étayent les besoins d’information des administrateurs d’indices de référence en matière de publication des facteurs ESG relevant du règlement (UE) 2020/1816, tels qu’ils sont définis par l’indicateur «ratio moyen pondéré d’accidents, de</w:t>
      </w:r>
      <w:r>
        <w:rPr>
          <w:spacing w:val="-2"/>
          <w:sz w:val="16"/>
        </w:rPr>
        <w:t xml:space="preserve"> </w:t>
      </w:r>
      <w:r>
        <w:rPr>
          <w:sz w:val="16"/>
        </w:rPr>
        <w:t>blessures et de décès»</w:t>
      </w:r>
      <w:r>
        <w:rPr>
          <w:spacing w:val="-2"/>
          <w:sz w:val="16"/>
        </w:rPr>
        <w:t xml:space="preserve"> </w:t>
      </w:r>
      <w:r>
        <w:rPr>
          <w:sz w:val="16"/>
        </w:rPr>
        <w:t>à l’annexe II,</w:t>
      </w:r>
      <w:r>
        <w:rPr>
          <w:spacing w:val="-3"/>
          <w:sz w:val="16"/>
        </w:rPr>
        <w:t xml:space="preserve"> </w:t>
      </w:r>
      <w:r>
        <w:rPr>
          <w:sz w:val="16"/>
        </w:rPr>
        <w:t>sections 1 et 2. Ces informations étayent</w:t>
      </w:r>
      <w:r>
        <w:rPr>
          <w:spacing w:val="-1"/>
          <w:sz w:val="16"/>
        </w:rPr>
        <w:t xml:space="preserve"> </w:t>
      </w:r>
      <w:r>
        <w:rPr>
          <w:sz w:val="16"/>
        </w:rPr>
        <w:t>les besoins d’information des acteurs des marchés financiers soumis au règlement (UE) 2019/2088, car ils sont dérivés d’un indicateur supplémentaire relatif aux principales incidences négatives, tel que défini par l’indicateur # 2 du tableau III de l’annexe I du règlement délégué (UE) 2022/1288 de la Commission en ce qui concerne les règles de publication d’informations sur les investissements durables</w:t>
      </w:r>
      <w:r>
        <w:rPr>
          <w:spacing w:val="-1"/>
          <w:sz w:val="16"/>
        </w:rPr>
        <w:t xml:space="preserve"> </w:t>
      </w:r>
      <w:r>
        <w:rPr>
          <w:sz w:val="16"/>
        </w:rPr>
        <w:t>(«Taux</w:t>
      </w:r>
      <w:r>
        <w:rPr>
          <w:spacing w:val="-1"/>
          <w:sz w:val="16"/>
        </w:rPr>
        <w:t xml:space="preserve"> </w:t>
      </w:r>
      <w:r>
        <w:rPr>
          <w:sz w:val="16"/>
        </w:rPr>
        <w:t>d’accidents»)</w:t>
      </w:r>
      <w:r>
        <w:rPr>
          <w:spacing w:val="-1"/>
          <w:sz w:val="16"/>
        </w:rPr>
        <w:t xml:space="preserve"> </w:t>
      </w:r>
      <w:r>
        <w:rPr>
          <w:sz w:val="16"/>
        </w:rPr>
        <w:t>et les administrateurs d’indices de</w:t>
      </w:r>
      <w:r>
        <w:rPr>
          <w:spacing w:val="-1"/>
          <w:sz w:val="16"/>
        </w:rPr>
        <w:t xml:space="preserve"> </w:t>
      </w:r>
      <w:r>
        <w:rPr>
          <w:sz w:val="16"/>
        </w:rPr>
        <w:t>référence</w:t>
      </w:r>
      <w:r>
        <w:rPr>
          <w:spacing w:val="-3"/>
          <w:sz w:val="16"/>
        </w:rPr>
        <w:t xml:space="preserve"> </w:t>
      </w:r>
      <w:r>
        <w:rPr>
          <w:sz w:val="16"/>
        </w:rPr>
        <w:t>pour</w:t>
      </w:r>
      <w:r>
        <w:rPr>
          <w:spacing w:val="-1"/>
          <w:sz w:val="16"/>
        </w:rPr>
        <w:t xml:space="preserve"> </w:t>
      </w:r>
      <w:r>
        <w:rPr>
          <w:sz w:val="16"/>
        </w:rPr>
        <w:t>la publication</w:t>
      </w:r>
      <w:r>
        <w:rPr>
          <w:spacing w:val="-3"/>
          <w:sz w:val="16"/>
        </w:rPr>
        <w:t xml:space="preserve"> </w:t>
      </w:r>
      <w:r>
        <w:rPr>
          <w:sz w:val="16"/>
        </w:rPr>
        <w:t>des</w:t>
      </w:r>
      <w:r>
        <w:rPr>
          <w:spacing w:val="-1"/>
          <w:sz w:val="16"/>
        </w:rPr>
        <w:t xml:space="preserve"> </w:t>
      </w:r>
      <w:r>
        <w:rPr>
          <w:sz w:val="16"/>
        </w:rPr>
        <w:t>facteurs ESG soumis au règlement (UE) 2020/1816, tels qu’ils sont définis par l’indicateur «ratio moyen pondéré d’accidents, de blessures, de décès» figurant aux sections 1 et 2 de l’annexe II.</w:t>
      </w:r>
    </w:p>
    <w:p>
      <w:pPr>
        <w:spacing w:before="1"/>
        <w:ind w:left="140" w:right="387"/>
        <w:jc w:val="both"/>
        <w:rPr>
          <w:sz w:val="16"/>
        </w:rPr>
      </w:pPr>
      <w:r>
        <w:rPr>
          <w:sz w:val="16"/>
          <w:vertAlign w:val="superscript"/>
        </w:rPr>
        <w:t>103</w:t>
      </w:r>
      <w:r>
        <w:rPr>
          <w:sz w:val="16"/>
        </w:rPr>
        <w:t xml:space="preserve"> Ces informations étayent les besoins d’information des acteurs des marchés financiers soumis au règlement (UE) 2019/2088, car elles sont dérivées d’un indicateur supplémentaire lié aux principales incidences négatives, tels que définis par l’indicateur #3 du tableau III de l’annexe I du èglement délégué (UE) 2022/1288 de la Commission en ce qui concerne les règles de publication d’informations sur les investissements durables («Nombre de jours perdus pour cause de blessures, d’accidents, de décès ou de maladies»).</w:t>
      </w:r>
    </w:p>
    <w:p>
      <w:pPr>
        <w:jc w:val="both"/>
        <w:rPr>
          <w:sz w:val="16"/>
        </w:rPr>
        <w:sectPr>
          <w:pgSz w:w="11910" w:h="16840"/>
          <w:pgMar w:top="1340" w:right="1280" w:bottom="1200" w:left="1300" w:header="0" w:footer="1008" w:gutter="0"/>
          <w:cols w:space="720"/>
        </w:sectPr>
      </w:pPr>
    </w:p>
    <w:p>
      <w:pPr>
        <w:pStyle w:val="Corpsdetexte"/>
        <w:spacing w:before="9"/>
        <w:jc w:val="left"/>
        <w:rPr>
          <w:sz w:val="7"/>
        </w:rPr>
      </w:pPr>
    </w:p>
    <w:p>
      <w:pPr>
        <w:pStyle w:val="Corpsdetexte"/>
        <w:spacing w:line="20" w:lineRule="exact"/>
        <w:ind w:left="140"/>
        <w:jc w:val="left"/>
        <w:rPr>
          <w:sz w:val="2"/>
        </w:rPr>
      </w:pPr>
      <w:r>
        <w:rPr>
          <w:noProof/>
          <w:sz w:val="2"/>
        </w:rPr>
        <mc:AlternateContent>
          <mc:Choice Requires="wpg">
            <w:drawing>
              <wp:inline distT="0" distB="0" distL="0" distR="0">
                <wp:extent cx="5631815" cy="6350"/>
                <wp:effectExtent l="9525" t="0" r="0" b="317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31815" cy="6350"/>
                          <a:chOff x="0" y="0"/>
                          <a:chExt cx="5631815" cy="6350"/>
                        </a:xfrm>
                      </wpg:grpSpPr>
                      <wps:wsp>
                        <wps:cNvPr id="20" name="Graphic 20"/>
                        <wps:cNvSpPr/>
                        <wps:spPr>
                          <a:xfrm>
                            <a:off x="0" y="3175"/>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id="Group 19" o:spid="_x0000_s1026" style="width:443.45pt;height:.5pt;mso-position-horizontal-relative:char;mso-position-vertical-relative:line" coordsize="5631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">
                <v:shape id="Graphic 20" o:spid="_x0000_s1027" style="position:absolute;top:31;width:56318;height:13;visibility:visible;mso-wrap-style:square;v-text-anchor:top" coordsize="5631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" path="m,l5631815,e" filled="f" strokeweight=".5pt">
                  <v:path arrowok="t"/>
                </v:shape>
                <w10:anchorlock/>
              </v:group>
            </w:pict>
          </mc:Fallback>
        </mc:AlternateContent>
      </w:r>
    </w:p>
    <w:p>
      <w:pPr>
        <w:pStyle w:val="Paragraphedeliste"/>
        <w:numPr>
          <w:ilvl w:val="0"/>
          <w:numId w:val="20"/>
        </w:numPr>
        <w:tabs>
          <w:tab w:val="left" w:pos="704"/>
          <w:tab w:val="left" w:pos="706"/>
        </w:tabs>
        <w:spacing w:before="0"/>
        <w:ind w:right="381"/>
        <w:jc w:val="both"/>
        <w:rPr>
          <w:rFonts w:ascii="Arial" w:hAnsi="Arial"/>
          <w:b/>
          <w:sz w:val="20"/>
        </w:rPr>
      </w:pPr>
      <w:bookmarkStart w:id="18" w:name="95._L’entreprise_communique_l’écart_de_r"/>
      <w:bookmarkEnd w:id="18"/>
      <w:r>
        <w:rPr>
          <w:rFonts w:ascii="Arial" w:hAnsi="Arial"/>
          <w:b/>
          <w:sz w:val="20"/>
        </w:rPr>
        <w:t>L’entreprise communique l’écart de rémunération en pourcentage entre ses salariés féminins</w:t>
      </w:r>
      <w:r>
        <w:rPr>
          <w:rFonts w:ascii="Arial" w:hAnsi="Arial"/>
          <w:b/>
          <w:spacing w:val="-2"/>
          <w:sz w:val="20"/>
        </w:rPr>
        <w:t xml:space="preserve"> </w:t>
      </w:r>
      <w:r>
        <w:rPr>
          <w:rFonts w:ascii="Arial" w:hAnsi="Arial"/>
          <w:b/>
          <w:sz w:val="20"/>
        </w:rPr>
        <w:t>et</w:t>
      </w:r>
      <w:r>
        <w:rPr>
          <w:rFonts w:ascii="Arial" w:hAnsi="Arial"/>
          <w:b/>
          <w:spacing w:val="-1"/>
          <w:sz w:val="20"/>
        </w:rPr>
        <w:t xml:space="preserve"> </w:t>
      </w:r>
      <w:r>
        <w:rPr>
          <w:rFonts w:ascii="Arial" w:hAnsi="Arial"/>
          <w:b/>
          <w:sz w:val="20"/>
        </w:rPr>
        <w:t>masculins</w:t>
      </w:r>
      <w:r>
        <w:rPr>
          <w:rFonts w:ascii="Arial" w:hAnsi="Arial"/>
          <w:b/>
          <w:spacing w:val="-2"/>
          <w:sz w:val="20"/>
        </w:rPr>
        <w:t xml:space="preserve"> </w:t>
      </w:r>
      <w:r>
        <w:rPr>
          <w:rFonts w:ascii="Arial" w:hAnsi="Arial"/>
          <w:b/>
          <w:sz w:val="20"/>
        </w:rPr>
        <w:t>et</w:t>
      </w:r>
      <w:r>
        <w:rPr>
          <w:rFonts w:ascii="Arial" w:hAnsi="Arial"/>
          <w:b/>
          <w:spacing w:val="-1"/>
          <w:sz w:val="20"/>
        </w:rPr>
        <w:t xml:space="preserve"> </w:t>
      </w:r>
      <w:r>
        <w:rPr>
          <w:rFonts w:ascii="Arial" w:hAnsi="Arial"/>
          <w:b/>
          <w:sz w:val="20"/>
        </w:rPr>
        <w:t>le</w:t>
      </w:r>
      <w:r>
        <w:rPr>
          <w:rFonts w:ascii="Arial" w:hAnsi="Arial"/>
          <w:b/>
          <w:spacing w:val="-2"/>
          <w:sz w:val="20"/>
        </w:rPr>
        <w:t xml:space="preserve"> </w:t>
      </w:r>
      <w:r>
        <w:rPr>
          <w:rFonts w:ascii="Arial" w:hAnsi="Arial"/>
          <w:b/>
          <w:sz w:val="20"/>
        </w:rPr>
        <w:t>rapport</w:t>
      </w:r>
      <w:r>
        <w:rPr>
          <w:rFonts w:ascii="Arial" w:hAnsi="Arial"/>
          <w:b/>
          <w:spacing w:val="-1"/>
          <w:sz w:val="20"/>
        </w:rPr>
        <w:t xml:space="preserve"> </w:t>
      </w:r>
      <w:r>
        <w:rPr>
          <w:rFonts w:ascii="Arial" w:hAnsi="Arial"/>
          <w:b/>
          <w:sz w:val="20"/>
        </w:rPr>
        <w:t>entre</w:t>
      </w:r>
      <w:r>
        <w:rPr>
          <w:rFonts w:ascii="Arial" w:hAnsi="Arial"/>
          <w:b/>
          <w:spacing w:val="-2"/>
          <w:sz w:val="20"/>
        </w:rPr>
        <w:t xml:space="preserve"> </w:t>
      </w:r>
      <w:r>
        <w:rPr>
          <w:rFonts w:ascii="Arial" w:hAnsi="Arial"/>
          <w:b/>
          <w:sz w:val="20"/>
        </w:rPr>
        <w:t>la</w:t>
      </w:r>
      <w:r>
        <w:rPr>
          <w:rFonts w:ascii="Arial" w:hAnsi="Arial"/>
          <w:b/>
          <w:spacing w:val="-2"/>
          <w:sz w:val="20"/>
        </w:rPr>
        <w:t xml:space="preserve"> </w:t>
      </w:r>
      <w:r>
        <w:rPr>
          <w:rFonts w:ascii="Arial" w:hAnsi="Arial"/>
          <w:b/>
          <w:sz w:val="20"/>
        </w:rPr>
        <w:t>rémunération</w:t>
      </w:r>
      <w:r>
        <w:rPr>
          <w:rFonts w:ascii="Arial" w:hAnsi="Arial"/>
          <w:b/>
          <w:spacing w:val="-1"/>
          <w:sz w:val="20"/>
        </w:rPr>
        <w:t xml:space="preserve"> </w:t>
      </w:r>
      <w:r>
        <w:rPr>
          <w:rFonts w:ascii="Arial" w:hAnsi="Arial"/>
          <w:b/>
          <w:sz w:val="20"/>
        </w:rPr>
        <w:t>de</w:t>
      </w:r>
      <w:r>
        <w:rPr>
          <w:rFonts w:ascii="Arial" w:hAnsi="Arial"/>
          <w:b/>
          <w:spacing w:val="-2"/>
          <w:sz w:val="20"/>
        </w:rPr>
        <w:t xml:space="preserve"> </w:t>
      </w:r>
      <w:r>
        <w:rPr>
          <w:rFonts w:ascii="Arial" w:hAnsi="Arial"/>
          <w:b/>
          <w:sz w:val="20"/>
        </w:rPr>
        <w:t>la</w:t>
      </w:r>
      <w:r>
        <w:rPr>
          <w:rFonts w:ascii="Arial" w:hAnsi="Arial"/>
          <w:b/>
          <w:spacing w:val="-2"/>
          <w:sz w:val="20"/>
        </w:rPr>
        <w:t xml:space="preserve"> </w:t>
      </w:r>
      <w:r>
        <w:rPr>
          <w:rFonts w:ascii="Arial" w:hAnsi="Arial"/>
          <w:b/>
          <w:sz w:val="20"/>
        </w:rPr>
        <w:t>personne</w:t>
      </w:r>
      <w:r>
        <w:rPr>
          <w:rFonts w:ascii="Arial" w:hAnsi="Arial"/>
          <w:b/>
          <w:spacing w:val="-2"/>
          <w:sz w:val="20"/>
        </w:rPr>
        <w:t xml:space="preserve"> </w:t>
      </w:r>
      <w:r>
        <w:rPr>
          <w:rFonts w:ascii="Arial" w:hAnsi="Arial"/>
          <w:b/>
          <w:sz w:val="20"/>
        </w:rPr>
        <w:t>la</w:t>
      </w:r>
      <w:r>
        <w:rPr>
          <w:rFonts w:ascii="Arial" w:hAnsi="Arial"/>
          <w:b/>
          <w:spacing w:val="-2"/>
          <w:sz w:val="20"/>
        </w:rPr>
        <w:t xml:space="preserve"> </w:t>
      </w:r>
      <w:r>
        <w:rPr>
          <w:rFonts w:ascii="Arial" w:hAnsi="Arial"/>
          <w:b/>
          <w:sz w:val="20"/>
        </w:rPr>
        <w:t>plus</w:t>
      </w:r>
      <w:r>
        <w:rPr>
          <w:rFonts w:ascii="Arial" w:hAnsi="Arial"/>
          <w:b/>
          <w:spacing w:val="-2"/>
          <w:sz w:val="20"/>
        </w:rPr>
        <w:t xml:space="preserve"> </w:t>
      </w:r>
      <w:r>
        <w:rPr>
          <w:rFonts w:ascii="Arial" w:hAnsi="Arial"/>
          <w:b/>
          <w:sz w:val="20"/>
        </w:rPr>
        <w:t>élevée et la rémunération médiane de ses salariés.</w:t>
      </w:r>
    </w:p>
    <w:p>
      <w:pPr>
        <w:pStyle w:val="Paragraphedeliste"/>
        <w:numPr>
          <w:ilvl w:val="0"/>
          <w:numId w:val="20"/>
        </w:numPr>
        <w:tabs>
          <w:tab w:val="left" w:pos="704"/>
          <w:tab w:val="left" w:pos="706"/>
        </w:tabs>
        <w:spacing w:before="91"/>
        <w:ind w:right="372"/>
        <w:jc w:val="both"/>
        <w:rPr>
          <w:sz w:val="20"/>
        </w:rPr>
      </w:pPr>
      <w:r>
        <w:rPr>
          <w:color w:val="1F2023"/>
          <w:sz w:val="20"/>
        </w:rPr>
        <w:t xml:space="preserve">Cette </w:t>
      </w:r>
      <w:r>
        <w:rPr>
          <w:sz w:val="20"/>
        </w:rPr>
        <w:t xml:space="preserve">exigence de publication a un objectif </w:t>
      </w:r>
      <w:proofErr w:type="gramStart"/>
      <w:r>
        <w:rPr>
          <w:sz w:val="20"/>
        </w:rPr>
        <w:t>double:</w:t>
      </w:r>
      <w:proofErr w:type="gramEnd"/>
      <w:r>
        <w:rPr>
          <w:sz w:val="20"/>
        </w:rPr>
        <w:t xml:space="preserve"> elle vise à permettre de comprendre l’ampleur de tout écart de </w:t>
      </w:r>
      <w:r>
        <w:rPr>
          <w:rFonts w:ascii="Arial" w:hAnsi="Arial"/>
          <w:b/>
          <w:i/>
          <w:sz w:val="20"/>
        </w:rPr>
        <w:t xml:space="preserve">rémunération </w:t>
      </w:r>
      <w:r>
        <w:rPr>
          <w:sz w:val="20"/>
        </w:rPr>
        <w:t xml:space="preserve">entre les femmes et les hommes faisant partie des </w:t>
      </w:r>
      <w:r>
        <w:rPr>
          <w:rFonts w:ascii="Arial" w:hAnsi="Arial"/>
          <w:b/>
          <w:i/>
          <w:sz w:val="20"/>
        </w:rPr>
        <w:t xml:space="preserve">salariés </w:t>
      </w:r>
      <w:r>
        <w:rPr>
          <w:sz w:val="20"/>
        </w:rPr>
        <w:t xml:space="preserve">de l’entreprise; et elle vise à donner un aperçu du niveau d’inégalité de rémunération au sein de l’entreprise et à indiquer s’il existe des inégalités salariales </w:t>
      </w:r>
      <w:r>
        <w:rPr>
          <w:spacing w:val="-2"/>
          <w:sz w:val="20"/>
        </w:rPr>
        <w:t>importantes.</w:t>
      </w:r>
    </w:p>
    <w:p>
      <w:pPr>
        <w:pStyle w:val="Paragraphedeliste"/>
        <w:numPr>
          <w:ilvl w:val="0"/>
          <w:numId w:val="20"/>
        </w:numPr>
        <w:tabs>
          <w:tab w:val="left" w:pos="706"/>
        </w:tabs>
        <w:spacing w:before="119"/>
        <w:ind w:hanging="566"/>
        <w:rPr>
          <w:sz w:val="20"/>
        </w:rPr>
      </w:pPr>
      <w:r>
        <w:rPr>
          <w:sz w:val="20"/>
        </w:rPr>
        <w:t>Les</w:t>
      </w:r>
      <w:r>
        <w:rPr>
          <w:spacing w:val="-7"/>
          <w:sz w:val="20"/>
        </w:rPr>
        <w:t xml:space="preserve"> </w:t>
      </w:r>
      <w:r>
        <w:rPr>
          <w:sz w:val="20"/>
        </w:rPr>
        <w:t>informations</w:t>
      </w:r>
      <w:r>
        <w:rPr>
          <w:spacing w:val="-6"/>
          <w:sz w:val="20"/>
        </w:rPr>
        <w:t xml:space="preserve"> </w:t>
      </w:r>
      <w:r>
        <w:rPr>
          <w:sz w:val="20"/>
        </w:rPr>
        <w:t>à</w:t>
      </w:r>
      <w:r>
        <w:rPr>
          <w:spacing w:val="-8"/>
          <w:sz w:val="20"/>
        </w:rPr>
        <w:t xml:space="preserve"> </w:t>
      </w:r>
      <w:r>
        <w:rPr>
          <w:sz w:val="20"/>
        </w:rPr>
        <w:t>publier</w:t>
      </w:r>
      <w:r>
        <w:rPr>
          <w:spacing w:val="-7"/>
          <w:sz w:val="20"/>
        </w:rPr>
        <w:t xml:space="preserve"> </w:t>
      </w:r>
      <w:r>
        <w:rPr>
          <w:sz w:val="20"/>
        </w:rPr>
        <w:t>en</w:t>
      </w:r>
      <w:r>
        <w:rPr>
          <w:spacing w:val="-5"/>
          <w:sz w:val="20"/>
        </w:rPr>
        <w:t xml:space="preserve"> </w:t>
      </w:r>
      <w:r>
        <w:rPr>
          <w:sz w:val="20"/>
        </w:rPr>
        <w:t>vertu</w:t>
      </w:r>
      <w:r>
        <w:rPr>
          <w:spacing w:val="-5"/>
          <w:sz w:val="20"/>
        </w:rPr>
        <w:t xml:space="preserve"> </w:t>
      </w:r>
      <w:r>
        <w:rPr>
          <w:sz w:val="20"/>
        </w:rPr>
        <w:t>du</w:t>
      </w:r>
      <w:r>
        <w:rPr>
          <w:spacing w:val="-8"/>
          <w:sz w:val="20"/>
        </w:rPr>
        <w:t xml:space="preserve"> </w:t>
      </w:r>
      <w:r>
        <w:rPr>
          <w:sz w:val="20"/>
        </w:rPr>
        <w:t>paragraphe</w:t>
      </w:r>
      <w:r>
        <w:rPr>
          <w:spacing w:val="-2"/>
          <w:sz w:val="20"/>
        </w:rPr>
        <w:t xml:space="preserve"> </w:t>
      </w:r>
      <w:r>
        <w:rPr>
          <w:sz w:val="20"/>
        </w:rPr>
        <w:t>95</w:t>
      </w:r>
      <w:r>
        <w:rPr>
          <w:spacing w:val="-6"/>
          <w:sz w:val="20"/>
        </w:rPr>
        <w:t xml:space="preserve"> </w:t>
      </w:r>
      <w:proofErr w:type="gramStart"/>
      <w:r>
        <w:rPr>
          <w:spacing w:val="-2"/>
          <w:sz w:val="20"/>
        </w:rPr>
        <w:t>incluent:</w:t>
      </w:r>
      <w:proofErr w:type="gramEnd"/>
    </w:p>
    <w:p>
      <w:pPr>
        <w:pStyle w:val="Paragraphedeliste"/>
        <w:numPr>
          <w:ilvl w:val="1"/>
          <w:numId w:val="20"/>
        </w:numPr>
        <w:tabs>
          <w:tab w:val="left" w:pos="1270"/>
          <w:tab w:val="left" w:pos="1273"/>
        </w:tabs>
        <w:spacing w:before="142"/>
        <w:ind w:right="378"/>
        <w:jc w:val="both"/>
        <w:rPr>
          <w:sz w:val="20"/>
        </w:rPr>
      </w:pPr>
      <w:r>
        <w:rPr>
          <w:sz w:val="20"/>
        </w:rPr>
        <w:t>L’</w:t>
      </w:r>
      <w:r>
        <w:rPr>
          <w:rFonts w:ascii="Arial" w:hAnsi="Arial"/>
          <w:b/>
          <w:sz w:val="20"/>
        </w:rPr>
        <w:t xml:space="preserve">écart de rémunération </w:t>
      </w:r>
      <w:r>
        <w:rPr>
          <w:sz w:val="20"/>
        </w:rPr>
        <w:t>e</w:t>
      </w:r>
      <w:r>
        <w:rPr>
          <w:rFonts w:ascii="Arial" w:hAnsi="Arial"/>
          <w:i/>
          <w:sz w:val="20"/>
        </w:rPr>
        <w:t xml:space="preserve">ntre les femmes et les hommes </w:t>
      </w:r>
      <w:r>
        <w:rPr>
          <w:sz w:val="20"/>
        </w:rPr>
        <w:t>désigne la différence de niveau moyen de rémunération entre les salariés hommes et femmes, exprimée en pourcentage du niveau de rémunération moyen des travailleurs hommes</w:t>
      </w:r>
      <w:r>
        <w:rPr>
          <w:position w:val="6"/>
          <w:sz w:val="13"/>
        </w:rPr>
        <w:t>104</w:t>
      </w:r>
      <w:r>
        <w:rPr>
          <w:sz w:val="20"/>
        </w:rPr>
        <w:t>.</w:t>
      </w:r>
    </w:p>
    <w:p>
      <w:pPr>
        <w:pStyle w:val="Paragraphedeliste"/>
        <w:numPr>
          <w:ilvl w:val="1"/>
          <w:numId w:val="20"/>
        </w:numPr>
        <w:tabs>
          <w:tab w:val="left" w:pos="1270"/>
          <w:tab w:val="left" w:pos="1273"/>
        </w:tabs>
        <w:spacing w:before="148"/>
        <w:ind w:right="374"/>
        <w:jc w:val="both"/>
        <w:rPr>
          <w:sz w:val="20"/>
        </w:rPr>
      </w:pPr>
      <w:proofErr w:type="gramStart"/>
      <w:r>
        <w:rPr>
          <w:sz w:val="20"/>
        </w:rPr>
        <w:t>le</w:t>
      </w:r>
      <w:proofErr w:type="gramEnd"/>
      <w:r>
        <w:rPr>
          <w:sz w:val="20"/>
        </w:rPr>
        <w:t xml:space="preserve"> ratio de </w:t>
      </w:r>
      <w:r>
        <w:rPr>
          <w:rFonts w:ascii="Arial" w:hAnsi="Arial"/>
          <w:b/>
          <w:i/>
          <w:sz w:val="20"/>
        </w:rPr>
        <w:t xml:space="preserve">rémunération annuelle totale </w:t>
      </w:r>
      <w:r>
        <w:rPr>
          <w:sz w:val="20"/>
        </w:rPr>
        <w:t>de la personne la plus payée par rapport à</w:t>
      </w:r>
      <w:r>
        <w:rPr>
          <w:spacing w:val="40"/>
          <w:sz w:val="20"/>
        </w:rPr>
        <w:t xml:space="preserve"> </w:t>
      </w:r>
      <w:r>
        <w:rPr>
          <w:sz w:val="20"/>
        </w:rPr>
        <w:t xml:space="preserve">la rémunération totale annuelle médiane de tous les </w:t>
      </w:r>
      <w:r>
        <w:rPr>
          <w:rFonts w:ascii="Arial" w:hAnsi="Arial"/>
          <w:b/>
          <w:i/>
          <w:sz w:val="20"/>
        </w:rPr>
        <w:t xml:space="preserve">salariés </w:t>
      </w:r>
      <w:r>
        <w:rPr>
          <w:sz w:val="20"/>
        </w:rPr>
        <w:t>(à l’exclusion de la personne la mieux rémunérée)</w:t>
      </w:r>
      <w:r>
        <w:rPr>
          <w:position w:val="6"/>
          <w:sz w:val="13"/>
        </w:rPr>
        <w:t>105</w:t>
      </w:r>
      <w:r>
        <w:rPr>
          <w:sz w:val="20"/>
        </w:rPr>
        <w:t>; et</w:t>
      </w:r>
    </w:p>
    <w:p>
      <w:pPr>
        <w:pStyle w:val="Paragraphedeliste"/>
        <w:numPr>
          <w:ilvl w:val="1"/>
          <w:numId w:val="20"/>
        </w:numPr>
        <w:tabs>
          <w:tab w:val="left" w:pos="1270"/>
          <w:tab w:val="left" w:pos="1273"/>
        </w:tabs>
        <w:spacing w:before="143"/>
        <w:ind w:right="381"/>
        <w:jc w:val="both"/>
        <w:rPr>
          <w:sz w:val="20"/>
        </w:rPr>
      </w:pPr>
      <w:proofErr w:type="gramStart"/>
      <w:r>
        <w:rPr>
          <w:sz w:val="20"/>
        </w:rPr>
        <w:t>le</w:t>
      </w:r>
      <w:proofErr w:type="gramEnd"/>
      <w:r>
        <w:rPr>
          <w:sz w:val="20"/>
        </w:rPr>
        <w:t xml:space="preserve"> cas échéant, toute information contextuelle nécessaire pour comprendre les données et la manière dont elles ont été compilées, ainsi que les autres modifications apportées aux données sous-jacentes qui doivent être prises en considération.</w:t>
      </w:r>
    </w:p>
    <w:p>
      <w:pPr>
        <w:pStyle w:val="Paragraphedeliste"/>
        <w:numPr>
          <w:ilvl w:val="0"/>
          <w:numId w:val="20"/>
        </w:numPr>
        <w:tabs>
          <w:tab w:val="left" w:pos="704"/>
          <w:tab w:val="left" w:pos="706"/>
        </w:tabs>
        <w:spacing w:before="146"/>
        <w:ind w:right="374"/>
        <w:jc w:val="both"/>
        <w:rPr>
          <w:sz w:val="20"/>
        </w:rPr>
      </w:pPr>
      <w:r>
        <w:rPr>
          <w:sz w:val="20"/>
        </w:rPr>
        <w:t xml:space="preserve">L’entreprise peut fournir une ventilation de </w:t>
      </w:r>
      <w:proofErr w:type="gramStart"/>
      <w:r>
        <w:rPr>
          <w:sz w:val="20"/>
        </w:rPr>
        <w:t xml:space="preserve">l’ </w:t>
      </w:r>
      <w:r>
        <w:rPr>
          <w:rFonts w:ascii="Arial" w:hAnsi="Arial"/>
          <w:b/>
          <w:i/>
          <w:sz w:val="20"/>
        </w:rPr>
        <w:t>écart</w:t>
      </w:r>
      <w:proofErr w:type="gramEnd"/>
      <w:r>
        <w:rPr>
          <w:rFonts w:ascii="Arial" w:hAnsi="Arial"/>
          <w:b/>
          <w:i/>
          <w:sz w:val="20"/>
        </w:rPr>
        <w:t xml:space="preserve"> de rémunération entre les hommes </w:t>
      </w:r>
      <w:r>
        <w:rPr>
          <w:sz w:val="20"/>
        </w:rPr>
        <w:t>et les femmes, tel que défini au paragraphe 97, point a), par catégorie de salariés et/ou par pays/secteur. L’entreprise peut également publier l’écart de rémunération entre les femmes et les hommes par catégories de salariés ventilé par salaire de base ordinaire et composantes complémentaires ou variables.</w:t>
      </w:r>
    </w:p>
    <w:p>
      <w:pPr>
        <w:pStyle w:val="Paragraphedeliste"/>
        <w:numPr>
          <w:ilvl w:val="0"/>
          <w:numId w:val="20"/>
        </w:numPr>
        <w:tabs>
          <w:tab w:val="left" w:pos="704"/>
          <w:tab w:val="left" w:pos="706"/>
        </w:tabs>
        <w:spacing w:before="93"/>
        <w:ind w:right="379"/>
        <w:jc w:val="both"/>
        <w:rPr>
          <w:sz w:val="20"/>
        </w:rPr>
      </w:pPr>
      <w:r>
        <w:rPr>
          <w:sz w:val="20"/>
        </w:rPr>
        <w:t>En ce qui concerne le paragraphe</w:t>
      </w:r>
      <w:r>
        <w:rPr>
          <w:spacing w:val="-1"/>
          <w:sz w:val="20"/>
        </w:rPr>
        <w:t xml:space="preserve"> </w:t>
      </w:r>
      <w:r>
        <w:rPr>
          <w:sz w:val="20"/>
        </w:rPr>
        <w:t>97, point b), l’entreprise peut déclarer ce chiffre corrigé pour tenir compte des différences de pouvoir d’achat entre pays, auquel cas elle communique la méthode utilisée pour le calcul.</w:t>
      </w:r>
    </w:p>
    <w:p>
      <w:pPr>
        <w:pStyle w:val="Titre2"/>
        <w:spacing w:line="252" w:lineRule="exact"/>
      </w:pPr>
      <w:r>
        <w:t>Exigence</w:t>
      </w:r>
      <w:r>
        <w:rPr>
          <w:spacing w:val="14"/>
        </w:rPr>
        <w:t xml:space="preserve"> </w:t>
      </w:r>
      <w:r>
        <w:t>de</w:t>
      </w:r>
      <w:r>
        <w:rPr>
          <w:spacing w:val="15"/>
        </w:rPr>
        <w:t xml:space="preserve"> </w:t>
      </w:r>
      <w:r>
        <w:t>publication</w:t>
      </w:r>
      <w:r>
        <w:rPr>
          <w:spacing w:val="14"/>
        </w:rPr>
        <w:t xml:space="preserve"> </w:t>
      </w:r>
      <w:r>
        <w:t>S1-17</w:t>
      </w:r>
      <w:r>
        <w:rPr>
          <w:spacing w:val="13"/>
        </w:rPr>
        <w:t xml:space="preserve"> </w:t>
      </w:r>
      <w:r>
        <w:t>—</w:t>
      </w:r>
      <w:r>
        <w:rPr>
          <w:spacing w:val="17"/>
        </w:rPr>
        <w:t xml:space="preserve"> </w:t>
      </w:r>
      <w:r>
        <w:t>Cas,</w:t>
      </w:r>
      <w:r>
        <w:rPr>
          <w:spacing w:val="17"/>
        </w:rPr>
        <w:t xml:space="preserve"> </w:t>
      </w:r>
      <w:r>
        <w:t>plaintes</w:t>
      </w:r>
      <w:r>
        <w:rPr>
          <w:spacing w:val="14"/>
        </w:rPr>
        <w:t xml:space="preserve"> </w:t>
      </w:r>
      <w:r>
        <w:t>et</w:t>
      </w:r>
      <w:r>
        <w:rPr>
          <w:spacing w:val="14"/>
        </w:rPr>
        <w:t xml:space="preserve"> </w:t>
      </w:r>
      <w:r>
        <w:t>incidences</w:t>
      </w:r>
      <w:r>
        <w:rPr>
          <w:spacing w:val="15"/>
        </w:rPr>
        <w:t xml:space="preserve"> </w:t>
      </w:r>
      <w:r>
        <w:t>graves</w:t>
      </w:r>
      <w:r>
        <w:rPr>
          <w:spacing w:val="12"/>
        </w:rPr>
        <w:t xml:space="preserve"> </w:t>
      </w:r>
      <w:r>
        <w:t>en</w:t>
      </w:r>
      <w:r>
        <w:rPr>
          <w:spacing w:val="15"/>
        </w:rPr>
        <w:t xml:space="preserve"> </w:t>
      </w:r>
      <w:r>
        <w:t>matière</w:t>
      </w:r>
      <w:r>
        <w:rPr>
          <w:spacing w:val="13"/>
        </w:rPr>
        <w:t xml:space="preserve"> </w:t>
      </w:r>
      <w:r>
        <w:rPr>
          <w:spacing w:val="-5"/>
        </w:rPr>
        <w:t>de</w:t>
      </w:r>
    </w:p>
    <w:p>
      <w:pPr>
        <w:spacing w:line="252" w:lineRule="exact"/>
        <w:ind w:left="140"/>
        <w:rPr>
          <w:rFonts w:ascii="Arial" w:hAnsi="Arial"/>
          <w:b/>
          <w:i/>
        </w:rPr>
      </w:pPr>
      <w:r>
        <w:rPr>
          <w:noProof/>
        </w:rPr>
        <mc:AlternateContent>
          <mc:Choice Requires="wps">
            <w:drawing>
              <wp:anchor distT="0" distB="0" distL="0" distR="0" simplePos="0" relativeHeight="487597056" behindDoc="1" locked="0" layoutInCell="1" allowOverlap="1">
                <wp:simplePos x="0" y="0"/>
                <wp:positionH relativeFrom="page">
                  <wp:posOffset>914400</wp:posOffset>
                </wp:positionH>
                <wp:positionV relativeFrom="paragraph">
                  <wp:posOffset>173431</wp:posOffset>
                </wp:positionV>
                <wp:extent cx="5631815"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21" o:spid="_x0000_s1026" style="position:absolute;margin-left:1in;margin-top:13.65pt;width:443.4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" path="m,l5631815,e" filled="f" strokeweight=".5pt">
                <v:path arrowok="t"/>
                <w10:wrap type="topAndBottom" anchorx="page"/>
              </v:shape>
            </w:pict>
          </mc:Fallback>
        </mc:AlternateContent>
      </w:r>
      <w:proofErr w:type="gramStart"/>
      <w:r>
        <w:rPr>
          <w:rFonts w:ascii="Arial" w:hAnsi="Arial"/>
          <w:b/>
          <w:i/>
        </w:rPr>
        <w:t>droits</w:t>
      </w:r>
      <w:proofErr w:type="gramEnd"/>
      <w:r>
        <w:rPr>
          <w:rFonts w:ascii="Arial" w:hAnsi="Arial"/>
          <w:b/>
          <w:i/>
          <w:spacing w:val="-2"/>
        </w:rPr>
        <w:t xml:space="preserve"> </w:t>
      </w:r>
      <w:r>
        <w:rPr>
          <w:rFonts w:ascii="Arial" w:hAnsi="Arial"/>
          <w:b/>
          <w:i/>
        </w:rPr>
        <w:t>de</w:t>
      </w:r>
      <w:r>
        <w:rPr>
          <w:rFonts w:ascii="Arial" w:hAnsi="Arial"/>
          <w:b/>
          <w:i/>
          <w:spacing w:val="-2"/>
        </w:rPr>
        <w:t xml:space="preserve"> l’homme</w:t>
      </w:r>
    </w:p>
    <w:p>
      <w:pPr>
        <w:pStyle w:val="Paragraphedeliste"/>
        <w:numPr>
          <w:ilvl w:val="0"/>
          <w:numId w:val="20"/>
        </w:numPr>
        <w:tabs>
          <w:tab w:val="left" w:pos="703"/>
          <w:tab w:val="left" w:pos="706"/>
        </w:tabs>
        <w:spacing w:before="105"/>
        <w:ind w:right="380"/>
        <w:jc w:val="both"/>
        <w:rPr>
          <w:rFonts w:ascii="Arial" w:hAnsi="Arial"/>
          <w:b/>
          <w:sz w:val="20"/>
        </w:rPr>
      </w:pPr>
      <w:bookmarkStart w:id="19" w:name="100._L’entreprise_communique_le_nombre_d"/>
      <w:bookmarkEnd w:id="19"/>
      <w:r>
        <w:rPr>
          <w:rFonts w:ascii="Arial" w:hAnsi="Arial"/>
          <w:b/>
          <w:sz w:val="20"/>
        </w:rPr>
        <w:t>L’entreprise communique le nombre d’incidents et/ou de plaintes liés au travail et d’incidences graves en matière de droits de l’homme au sein de ses effectifs, ainsi</w:t>
      </w:r>
      <w:r>
        <w:rPr>
          <w:rFonts w:ascii="Arial" w:hAnsi="Arial"/>
          <w:b/>
          <w:spacing w:val="40"/>
          <w:sz w:val="20"/>
        </w:rPr>
        <w:t xml:space="preserve"> </w:t>
      </w:r>
      <w:r>
        <w:rPr>
          <w:rFonts w:ascii="Arial" w:hAnsi="Arial"/>
          <w:b/>
          <w:sz w:val="20"/>
        </w:rPr>
        <w:t>que toute amende, sanction ou indemnisation importante infligée dans ce contexte pendant la période de référence.</w:t>
      </w:r>
    </w:p>
    <w:p>
      <w:pPr>
        <w:pStyle w:val="Paragraphedeliste"/>
        <w:numPr>
          <w:ilvl w:val="0"/>
          <w:numId w:val="20"/>
        </w:numPr>
        <w:tabs>
          <w:tab w:val="left" w:pos="703"/>
          <w:tab w:val="left" w:pos="706"/>
        </w:tabs>
        <w:spacing w:before="122"/>
        <w:ind w:right="372"/>
        <w:jc w:val="both"/>
        <w:rPr>
          <w:sz w:val="20"/>
        </w:rPr>
      </w:pPr>
      <w:r>
        <w:rPr>
          <w:sz w:val="20"/>
        </w:rPr>
        <w:t>L’objectif de cette obligation de divulgation est de permettre de comprendre dans quelle mesure</w:t>
      </w:r>
      <w:r>
        <w:rPr>
          <w:spacing w:val="-4"/>
          <w:sz w:val="20"/>
        </w:rPr>
        <w:t xml:space="preserve"> </w:t>
      </w:r>
      <w:r>
        <w:rPr>
          <w:sz w:val="20"/>
        </w:rPr>
        <w:t xml:space="preserve">les </w:t>
      </w:r>
      <w:r>
        <w:rPr>
          <w:rFonts w:ascii="Arial" w:hAnsi="Arial"/>
          <w:b/>
          <w:i/>
          <w:sz w:val="20"/>
        </w:rPr>
        <w:t>incidents</w:t>
      </w:r>
      <w:r>
        <w:rPr>
          <w:rFonts w:ascii="Arial" w:hAnsi="Arial"/>
          <w:b/>
          <w:i/>
          <w:spacing w:val="-1"/>
          <w:sz w:val="20"/>
        </w:rPr>
        <w:t xml:space="preserve"> </w:t>
      </w:r>
      <w:r>
        <w:rPr>
          <w:rFonts w:ascii="Arial" w:hAnsi="Arial"/>
          <w:b/>
          <w:i/>
          <w:sz w:val="20"/>
        </w:rPr>
        <w:t>liés au</w:t>
      </w:r>
      <w:r>
        <w:rPr>
          <w:rFonts w:ascii="Arial" w:hAnsi="Arial"/>
          <w:b/>
          <w:i/>
          <w:spacing w:val="-4"/>
          <w:sz w:val="20"/>
        </w:rPr>
        <w:t xml:space="preserve"> </w:t>
      </w:r>
      <w:r>
        <w:rPr>
          <w:rFonts w:ascii="Arial" w:hAnsi="Arial"/>
          <w:b/>
          <w:i/>
          <w:sz w:val="20"/>
        </w:rPr>
        <w:t>travail</w:t>
      </w:r>
      <w:r>
        <w:rPr>
          <w:rFonts w:ascii="Arial" w:hAnsi="Arial"/>
          <w:b/>
          <w:i/>
          <w:spacing w:val="-1"/>
          <w:sz w:val="20"/>
        </w:rPr>
        <w:t xml:space="preserve"> </w:t>
      </w:r>
      <w:r>
        <w:rPr>
          <w:sz w:val="20"/>
        </w:rPr>
        <w:t>et</w:t>
      </w:r>
      <w:r>
        <w:rPr>
          <w:spacing w:val="-2"/>
          <w:sz w:val="20"/>
        </w:rPr>
        <w:t xml:space="preserve"> </w:t>
      </w:r>
      <w:r>
        <w:rPr>
          <w:sz w:val="20"/>
        </w:rPr>
        <w:t>les</w:t>
      </w:r>
      <w:r>
        <w:rPr>
          <w:spacing w:val="-3"/>
          <w:sz w:val="20"/>
        </w:rPr>
        <w:t xml:space="preserve"> </w:t>
      </w:r>
      <w:r>
        <w:rPr>
          <w:sz w:val="20"/>
        </w:rPr>
        <w:t>cas</w:t>
      </w:r>
      <w:r>
        <w:rPr>
          <w:spacing w:val="-1"/>
          <w:sz w:val="20"/>
        </w:rPr>
        <w:t xml:space="preserve"> </w:t>
      </w:r>
      <w:r>
        <w:rPr>
          <w:sz w:val="20"/>
        </w:rPr>
        <w:t>graves</w:t>
      </w:r>
      <w:r>
        <w:rPr>
          <w:spacing w:val="-1"/>
          <w:sz w:val="20"/>
        </w:rPr>
        <w:t xml:space="preserve"> </w:t>
      </w:r>
      <w:r>
        <w:rPr>
          <w:sz w:val="20"/>
        </w:rPr>
        <w:t>d’incidences</w:t>
      </w:r>
      <w:r>
        <w:rPr>
          <w:spacing w:val="-3"/>
          <w:sz w:val="20"/>
        </w:rPr>
        <w:t xml:space="preserve"> </w:t>
      </w:r>
      <w:r>
        <w:rPr>
          <w:sz w:val="20"/>
        </w:rPr>
        <w:t>sur</w:t>
      </w:r>
      <w:r>
        <w:rPr>
          <w:spacing w:val="-1"/>
          <w:sz w:val="20"/>
        </w:rPr>
        <w:t xml:space="preserve"> </w:t>
      </w:r>
      <w:r>
        <w:rPr>
          <w:sz w:val="20"/>
        </w:rPr>
        <w:t>les</w:t>
      </w:r>
      <w:r>
        <w:rPr>
          <w:spacing w:val="-1"/>
          <w:sz w:val="20"/>
        </w:rPr>
        <w:t xml:space="preserve"> </w:t>
      </w:r>
      <w:r>
        <w:rPr>
          <w:sz w:val="20"/>
        </w:rPr>
        <w:t>droits de</w:t>
      </w:r>
      <w:r>
        <w:rPr>
          <w:spacing w:val="-3"/>
          <w:sz w:val="20"/>
        </w:rPr>
        <w:t xml:space="preserve"> </w:t>
      </w:r>
      <w:r>
        <w:rPr>
          <w:sz w:val="20"/>
        </w:rPr>
        <w:t>l’homme affectent ses effectifs.</w:t>
      </w:r>
    </w:p>
    <w:p>
      <w:pPr>
        <w:pStyle w:val="Paragraphedeliste"/>
        <w:numPr>
          <w:ilvl w:val="0"/>
          <w:numId w:val="20"/>
        </w:numPr>
        <w:tabs>
          <w:tab w:val="left" w:pos="703"/>
          <w:tab w:val="left" w:pos="706"/>
        </w:tabs>
        <w:spacing w:before="121"/>
        <w:ind w:right="376"/>
        <w:jc w:val="both"/>
        <w:rPr>
          <w:sz w:val="20"/>
        </w:rPr>
      </w:pPr>
      <w:r>
        <w:rPr>
          <w:sz w:val="20"/>
        </w:rPr>
        <w:t xml:space="preserve">Les informations à publier en vertu du paragraphe 100 incluent, sous réserve des règles applicables en matière de protection de la vie privée, les </w:t>
      </w:r>
      <w:r>
        <w:rPr>
          <w:rFonts w:ascii="Arial" w:hAnsi="Arial"/>
          <w:b/>
          <w:i/>
          <w:sz w:val="20"/>
        </w:rPr>
        <w:t xml:space="preserve">cas </w:t>
      </w:r>
      <w:r>
        <w:rPr>
          <w:sz w:val="20"/>
        </w:rPr>
        <w:t xml:space="preserve">de </w:t>
      </w:r>
      <w:r>
        <w:rPr>
          <w:rFonts w:ascii="Arial" w:hAnsi="Arial"/>
          <w:b/>
          <w:i/>
          <w:sz w:val="20"/>
        </w:rPr>
        <w:t xml:space="preserve">discrimination au travail </w:t>
      </w:r>
      <w:r>
        <w:rPr>
          <w:sz w:val="20"/>
        </w:rPr>
        <w:t>fondés sur le sexe, la race ou l’origine ethnique, la nationalité, la religion ou les convictions,</w:t>
      </w:r>
      <w:r>
        <w:rPr>
          <w:spacing w:val="40"/>
          <w:sz w:val="20"/>
        </w:rPr>
        <w:t xml:space="preserve"> </w:t>
      </w:r>
      <w:r>
        <w:rPr>
          <w:sz w:val="20"/>
        </w:rPr>
        <w:t xml:space="preserve">le handicap, l’âge, l’orientation sexuelle, ou d’autres formes pertinentes de discrimination impliquant des </w:t>
      </w:r>
      <w:r>
        <w:rPr>
          <w:rFonts w:ascii="Arial" w:hAnsi="Arial"/>
          <w:b/>
          <w:i/>
          <w:sz w:val="20"/>
        </w:rPr>
        <w:t xml:space="preserve">acteurs </w:t>
      </w:r>
      <w:r>
        <w:rPr>
          <w:sz w:val="20"/>
        </w:rPr>
        <w:t>internes et/ou externes tout au long des activités menées au cours</w:t>
      </w:r>
      <w:r>
        <w:rPr>
          <w:spacing w:val="40"/>
          <w:sz w:val="20"/>
        </w:rPr>
        <w:t xml:space="preserve"> </w:t>
      </w:r>
      <w:r>
        <w:rPr>
          <w:sz w:val="20"/>
        </w:rPr>
        <w:t xml:space="preserve">de la période de référence. Cela inclut les cas de </w:t>
      </w:r>
      <w:r>
        <w:rPr>
          <w:rFonts w:ascii="Arial" w:hAnsi="Arial"/>
          <w:b/>
          <w:i/>
          <w:sz w:val="20"/>
        </w:rPr>
        <w:t xml:space="preserve">harcèlement </w:t>
      </w:r>
      <w:r>
        <w:rPr>
          <w:sz w:val="20"/>
        </w:rPr>
        <w:t>en tant que forme de discrimination spécifique.</w:t>
      </w:r>
    </w:p>
    <w:p>
      <w:pPr>
        <w:pStyle w:val="Corpsdetexte"/>
        <w:spacing w:before="192"/>
        <w:jc w:val="left"/>
      </w:pPr>
      <w:r>
        <w:rPr>
          <w:noProof/>
        </w:rPr>
        <mc:AlternateContent>
          <mc:Choice Requires="wps">
            <w:drawing>
              <wp:anchor distT="0" distB="0" distL="0" distR="0" simplePos="0" relativeHeight="487597568" behindDoc="1" locked="0" layoutInCell="1" allowOverlap="1">
                <wp:simplePos x="0" y="0"/>
                <wp:positionH relativeFrom="page">
                  <wp:posOffset>914704</wp:posOffset>
                </wp:positionH>
                <wp:positionV relativeFrom="paragraph">
                  <wp:posOffset>283257</wp:posOffset>
                </wp:positionV>
                <wp:extent cx="1829435" cy="9525"/>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22" o:spid="_x0000_s1026" style="position:absolute;margin-left:1in;margin-top:22.3pt;width:144.05pt;height:.75pt;z-index:-15718912;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" path="m1829054,l,,,9143r1829054,l1829054,xe" fillcolor="black" stroked="f">
                <v:path arrowok="t"/>
                <w10:wrap type="topAndBottom" anchorx="page"/>
              </v:shape>
            </w:pict>
          </mc:Fallback>
        </mc:AlternateContent>
      </w:r>
    </w:p>
    <w:p>
      <w:pPr>
        <w:spacing w:before="97"/>
        <w:ind w:left="140" w:right="381"/>
        <w:jc w:val="both"/>
        <w:rPr>
          <w:sz w:val="16"/>
        </w:rPr>
      </w:pPr>
      <w:r>
        <w:rPr>
          <w:sz w:val="16"/>
          <w:vertAlign w:val="superscript"/>
        </w:rPr>
        <w:t>104</w:t>
      </w:r>
      <w:r>
        <w:rPr>
          <w:sz w:val="16"/>
        </w:rPr>
        <w:t xml:space="preserve"> Ces informations permettent de répondre aux besoins d’information: des acteurs des marchés financiers soumis au règlement (UE) 2019/2088, car elles sont dérivées d’un indicateur obligatoire lié aux principales incidences négatives, tels que</w:t>
      </w:r>
      <w:r>
        <w:rPr>
          <w:spacing w:val="-1"/>
          <w:sz w:val="16"/>
        </w:rPr>
        <w:t xml:space="preserve"> </w:t>
      </w:r>
      <w:r>
        <w:rPr>
          <w:sz w:val="16"/>
        </w:rPr>
        <w:t>définis par</w:t>
      </w:r>
      <w:r>
        <w:rPr>
          <w:spacing w:val="-1"/>
          <w:sz w:val="16"/>
        </w:rPr>
        <w:t xml:space="preserve"> </w:t>
      </w:r>
      <w:r>
        <w:rPr>
          <w:sz w:val="16"/>
        </w:rPr>
        <w:t>l’indicateur</w:t>
      </w:r>
      <w:r>
        <w:rPr>
          <w:spacing w:val="-1"/>
          <w:sz w:val="16"/>
        </w:rPr>
        <w:t xml:space="preserve"> </w:t>
      </w:r>
      <w:r>
        <w:rPr>
          <w:sz w:val="16"/>
        </w:rPr>
        <w:t>#12</w:t>
      </w:r>
      <w:r>
        <w:rPr>
          <w:spacing w:val="-1"/>
          <w:sz w:val="16"/>
        </w:rPr>
        <w:t xml:space="preserve"> </w:t>
      </w:r>
      <w:r>
        <w:rPr>
          <w:sz w:val="16"/>
        </w:rPr>
        <w:t>du</w:t>
      </w:r>
      <w:r>
        <w:rPr>
          <w:spacing w:val="-1"/>
          <w:sz w:val="16"/>
        </w:rPr>
        <w:t xml:space="preserve"> </w:t>
      </w:r>
      <w:r>
        <w:rPr>
          <w:sz w:val="16"/>
        </w:rPr>
        <w:t>tableau</w:t>
      </w:r>
      <w:r>
        <w:rPr>
          <w:spacing w:val="-1"/>
          <w:sz w:val="16"/>
        </w:rPr>
        <w:t xml:space="preserve"> </w:t>
      </w:r>
      <w:r>
        <w:rPr>
          <w:sz w:val="16"/>
        </w:rPr>
        <w:t>I de</w:t>
      </w:r>
      <w:r>
        <w:rPr>
          <w:spacing w:val="-1"/>
          <w:sz w:val="16"/>
        </w:rPr>
        <w:t xml:space="preserve"> </w:t>
      </w:r>
      <w:r>
        <w:rPr>
          <w:sz w:val="16"/>
        </w:rPr>
        <w:t>l’annexe</w:t>
      </w:r>
      <w:r>
        <w:rPr>
          <w:spacing w:val="-1"/>
          <w:sz w:val="16"/>
        </w:rPr>
        <w:t xml:space="preserve"> </w:t>
      </w:r>
      <w:r>
        <w:rPr>
          <w:sz w:val="16"/>
        </w:rPr>
        <w:t>I du</w:t>
      </w:r>
      <w:r>
        <w:rPr>
          <w:spacing w:val="-1"/>
          <w:sz w:val="16"/>
        </w:rPr>
        <w:t xml:space="preserve"> </w:t>
      </w:r>
      <w:r>
        <w:rPr>
          <w:sz w:val="16"/>
        </w:rPr>
        <w:t>règlement délégué</w:t>
      </w:r>
      <w:r>
        <w:rPr>
          <w:spacing w:val="-1"/>
          <w:sz w:val="16"/>
        </w:rPr>
        <w:t xml:space="preserve"> </w:t>
      </w:r>
      <w:r>
        <w:rPr>
          <w:sz w:val="16"/>
        </w:rPr>
        <w:t>(UE)</w:t>
      </w:r>
      <w:r>
        <w:rPr>
          <w:spacing w:val="-1"/>
          <w:sz w:val="16"/>
        </w:rPr>
        <w:t xml:space="preserve"> </w:t>
      </w:r>
      <w:r>
        <w:rPr>
          <w:sz w:val="16"/>
        </w:rPr>
        <w:t>2022/1288</w:t>
      </w:r>
      <w:r>
        <w:rPr>
          <w:spacing w:val="-1"/>
          <w:sz w:val="16"/>
        </w:rPr>
        <w:t xml:space="preserve"> </w:t>
      </w:r>
      <w:r>
        <w:rPr>
          <w:sz w:val="16"/>
        </w:rPr>
        <w:t>de</w:t>
      </w:r>
      <w:r>
        <w:rPr>
          <w:spacing w:val="-1"/>
          <w:sz w:val="16"/>
        </w:rPr>
        <w:t xml:space="preserve"> </w:t>
      </w:r>
      <w:r>
        <w:rPr>
          <w:sz w:val="16"/>
        </w:rPr>
        <w:t>la</w:t>
      </w:r>
      <w:r>
        <w:rPr>
          <w:spacing w:val="-1"/>
          <w:sz w:val="16"/>
        </w:rPr>
        <w:t xml:space="preserve"> </w:t>
      </w:r>
      <w:r>
        <w:rPr>
          <w:sz w:val="16"/>
        </w:rPr>
        <w:t>Commission</w:t>
      </w:r>
      <w:r>
        <w:rPr>
          <w:spacing w:val="-1"/>
          <w:sz w:val="16"/>
        </w:rPr>
        <w:t xml:space="preserve"> </w:t>
      </w:r>
      <w:r>
        <w:rPr>
          <w:sz w:val="16"/>
        </w:rPr>
        <w:t>en</w:t>
      </w:r>
      <w:r>
        <w:rPr>
          <w:spacing w:val="-3"/>
          <w:sz w:val="16"/>
        </w:rPr>
        <w:t xml:space="preserve"> </w:t>
      </w:r>
      <w:r>
        <w:rPr>
          <w:sz w:val="16"/>
        </w:rPr>
        <w:t>ce</w:t>
      </w:r>
      <w:r>
        <w:rPr>
          <w:spacing w:val="-1"/>
          <w:sz w:val="16"/>
        </w:rPr>
        <w:t xml:space="preserve"> </w:t>
      </w:r>
      <w:r>
        <w:rPr>
          <w:sz w:val="16"/>
        </w:rPr>
        <w:t xml:space="preserve">qui concerne les règles de publication d’informations sur les investissements durables («Écart non ajustable de rémunération entre les hommes et les femmes»). </w:t>
      </w:r>
      <w:proofErr w:type="gramStart"/>
      <w:r>
        <w:rPr>
          <w:sz w:val="16"/>
        </w:rPr>
        <w:t>des</w:t>
      </w:r>
      <w:proofErr w:type="gramEnd"/>
      <w:r>
        <w:rPr>
          <w:sz w:val="16"/>
        </w:rPr>
        <w:t xml:space="preserve"> administrateurs d’indices de référence de publier les facteurs ESG relevant du règlement (UE) 2020/1816, conformément à l’indicateur «Écart de rémunération moyen pondéré entre les femmes et les hommes» figurant à l’annexe II, sections 1 et 2.</w:t>
      </w:r>
    </w:p>
    <w:p>
      <w:pPr>
        <w:spacing w:before="1"/>
        <w:ind w:left="140" w:right="387"/>
        <w:jc w:val="both"/>
        <w:rPr>
          <w:sz w:val="16"/>
        </w:rPr>
      </w:pPr>
      <w:r>
        <w:rPr>
          <w:sz w:val="16"/>
          <w:vertAlign w:val="superscript"/>
        </w:rPr>
        <w:t>105</w:t>
      </w:r>
      <w:r>
        <w:rPr>
          <w:sz w:val="16"/>
        </w:rPr>
        <w:t xml:space="preserve"> Ces informations étayent les besoins d’information des acteurs des marchés financiers soumis au règlement (UE) 2019/2088, car elles sont dérivées d’un indicateur supplémentaire lié aux principales incidences négatives, tels que définis par l’indicateur #8 du tableau III de l’annexe I du èglement délégué (UE) 2022/1288 de la Commission en ce qui concerne les règles de publication d’informations sur les investissements durables </w:t>
      </w:r>
      <w:proofErr w:type="gramStart"/>
      <w:r>
        <w:rPr>
          <w:sz w:val="16"/>
        </w:rPr>
        <w:t>(«Ratio</w:t>
      </w:r>
      <w:proofErr w:type="gramEnd"/>
      <w:r>
        <w:rPr>
          <w:sz w:val="16"/>
        </w:rPr>
        <w:t xml:space="preserve"> de rémunération excessif des PDG»).</w:t>
      </w:r>
    </w:p>
    <w:p>
      <w:pPr>
        <w:jc w:val="both"/>
        <w:rPr>
          <w:sz w:val="16"/>
        </w:rPr>
        <w:sectPr>
          <w:pgSz w:w="11910" w:h="16840"/>
          <w:pgMar w:top="1340" w:right="1280" w:bottom="1200" w:left="1300" w:header="0" w:footer="1008" w:gutter="0"/>
          <w:cols w:space="720"/>
        </w:sectPr>
      </w:pPr>
    </w:p>
    <w:p>
      <w:pPr>
        <w:pStyle w:val="Paragraphedeliste"/>
        <w:numPr>
          <w:ilvl w:val="0"/>
          <w:numId w:val="20"/>
        </w:numPr>
        <w:tabs>
          <w:tab w:val="left" w:pos="704"/>
        </w:tabs>
        <w:spacing w:before="81"/>
        <w:ind w:left="704" w:hanging="564"/>
        <w:rPr>
          <w:sz w:val="20"/>
        </w:rPr>
      </w:pPr>
      <w:r>
        <w:rPr>
          <w:sz w:val="20"/>
        </w:rPr>
        <w:lastRenderedPageBreak/>
        <w:t>L’entreprise</w:t>
      </w:r>
      <w:r>
        <w:rPr>
          <w:spacing w:val="-12"/>
          <w:sz w:val="20"/>
        </w:rPr>
        <w:t xml:space="preserve"> </w:t>
      </w:r>
      <w:proofErr w:type="gramStart"/>
      <w:r>
        <w:rPr>
          <w:spacing w:val="-2"/>
          <w:sz w:val="20"/>
        </w:rPr>
        <w:t>indique:</w:t>
      </w:r>
      <w:proofErr w:type="gramEnd"/>
    </w:p>
    <w:p>
      <w:pPr>
        <w:pStyle w:val="Paragraphedeliste"/>
        <w:numPr>
          <w:ilvl w:val="1"/>
          <w:numId w:val="20"/>
        </w:numPr>
        <w:tabs>
          <w:tab w:val="left" w:pos="1270"/>
          <w:tab w:val="left" w:pos="1273"/>
        </w:tabs>
        <w:spacing w:before="142"/>
        <w:ind w:right="375"/>
        <w:jc w:val="both"/>
        <w:rPr>
          <w:sz w:val="20"/>
        </w:rPr>
      </w:pPr>
      <w:proofErr w:type="gramStart"/>
      <w:r>
        <w:rPr>
          <w:sz w:val="20"/>
        </w:rPr>
        <w:t>le</w:t>
      </w:r>
      <w:proofErr w:type="gramEnd"/>
      <w:r>
        <w:rPr>
          <w:sz w:val="20"/>
        </w:rPr>
        <w:t xml:space="preserve"> nombre total d’incidents de </w:t>
      </w:r>
      <w:r>
        <w:rPr>
          <w:rFonts w:ascii="Arial" w:hAnsi="Arial"/>
          <w:b/>
          <w:i/>
          <w:sz w:val="20"/>
        </w:rPr>
        <w:t>discrimination</w:t>
      </w:r>
      <w:r>
        <w:rPr>
          <w:sz w:val="20"/>
        </w:rPr>
        <w:t xml:space="preserve">, y compris le </w:t>
      </w:r>
      <w:r>
        <w:rPr>
          <w:rFonts w:ascii="Arial" w:hAnsi="Arial"/>
          <w:b/>
          <w:i/>
          <w:sz w:val="20"/>
        </w:rPr>
        <w:t>harcèlement</w:t>
      </w:r>
      <w:r>
        <w:rPr>
          <w:sz w:val="20"/>
        </w:rPr>
        <w:t>, signalés au cours de la période de référence</w:t>
      </w:r>
      <w:r>
        <w:rPr>
          <w:position w:val="6"/>
          <w:sz w:val="13"/>
        </w:rPr>
        <w:t>106</w:t>
      </w:r>
      <w:r>
        <w:rPr>
          <w:sz w:val="20"/>
        </w:rPr>
        <w:t>;</w:t>
      </w:r>
    </w:p>
    <w:p>
      <w:pPr>
        <w:pStyle w:val="Paragraphedeliste"/>
        <w:numPr>
          <w:ilvl w:val="1"/>
          <w:numId w:val="20"/>
        </w:numPr>
        <w:tabs>
          <w:tab w:val="left" w:pos="1270"/>
          <w:tab w:val="left" w:pos="1273"/>
        </w:tabs>
        <w:spacing w:before="145"/>
        <w:ind w:right="374"/>
        <w:jc w:val="both"/>
        <w:rPr>
          <w:sz w:val="20"/>
        </w:rPr>
      </w:pPr>
      <w:proofErr w:type="gramStart"/>
      <w:r>
        <w:rPr>
          <w:sz w:val="20"/>
        </w:rPr>
        <w:t>le</w:t>
      </w:r>
      <w:proofErr w:type="gramEnd"/>
      <w:r>
        <w:rPr>
          <w:spacing w:val="-3"/>
          <w:sz w:val="20"/>
        </w:rPr>
        <w:t xml:space="preserve"> </w:t>
      </w:r>
      <w:r>
        <w:rPr>
          <w:sz w:val="20"/>
        </w:rPr>
        <w:t>nombre</w:t>
      </w:r>
      <w:r>
        <w:rPr>
          <w:spacing w:val="-5"/>
          <w:sz w:val="20"/>
        </w:rPr>
        <w:t xml:space="preserve"> </w:t>
      </w:r>
      <w:r>
        <w:rPr>
          <w:sz w:val="20"/>
        </w:rPr>
        <w:t>de</w:t>
      </w:r>
      <w:r>
        <w:rPr>
          <w:spacing w:val="-6"/>
          <w:sz w:val="20"/>
        </w:rPr>
        <w:t xml:space="preserve"> </w:t>
      </w:r>
      <w:r>
        <w:rPr>
          <w:sz w:val="20"/>
        </w:rPr>
        <w:t>plaintes</w:t>
      </w:r>
      <w:r>
        <w:rPr>
          <w:spacing w:val="-4"/>
          <w:sz w:val="20"/>
        </w:rPr>
        <w:t xml:space="preserve"> </w:t>
      </w:r>
      <w:r>
        <w:rPr>
          <w:sz w:val="20"/>
        </w:rPr>
        <w:t>déposées</w:t>
      </w:r>
      <w:r>
        <w:rPr>
          <w:spacing w:val="-4"/>
          <w:sz w:val="20"/>
        </w:rPr>
        <w:t xml:space="preserve"> </w:t>
      </w:r>
      <w:r>
        <w:rPr>
          <w:sz w:val="20"/>
        </w:rPr>
        <w:t>par</w:t>
      </w:r>
      <w:r>
        <w:rPr>
          <w:spacing w:val="-2"/>
          <w:sz w:val="20"/>
        </w:rPr>
        <w:t xml:space="preserve"> </w:t>
      </w:r>
      <w:r>
        <w:rPr>
          <w:sz w:val="20"/>
        </w:rPr>
        <w:t>l’intermédiaire</w:t>
      </w:r>
      <w:r>
        <w:rPr>
          <w:spacing w:val="-3"/>
          <w:sz w:val="20"/>
        </w:rPr>
        <w:t xml:space="preserve"> </w:t>
      </w:r>
      <w:r>
        <w:rPr>
          <w:sz w:val="20"/>
        </w:rPr>
        <w:t>de</w:t>
      </w:r>
      <w:r>
        <w:rPr>
          <w:spacing w:val="-4"/>
          <w:sz w:val="20"/>
        </w:rPr>
        <w:t xml:space="preserve"> </w:t>
      </w:r>
      <w:r>
        <w:rPr>
          <w:sz w:val="20"/>
        </w:rPr>
        <w:t>canaux</w:t>
      </w:r>
      <w:r>
        <w:rPr>
          <w:spacing w:val="-4"/>
          <w:sz w:val="20"/>
        </w:rPr>
        <w:t xml:space="preserve"> </w:t>
      </w:r>
      <w:r>
        <w:rPr>
          <w:sz w:val="20"/>
        </w:rPr>
        <w:t>permettant</w:t>
      </w:r>
      <w:r>
        <w:rPr>
          <w:spacing w:val="-5"/>
          <w:sz w:val="20"/>
        </w:rPr>
        <w:t xml:space="preserve"> </w:t>
      </w:r>
      <w:r>
        <w:rPr>
          <w:sz w:val="20"/>
        </w:rPr>
        <w:t xml:space="preserve">aux </w:t>
      </w:r>
      <w:r>
        <w:rPr>
          <w:rFonts w:ascii="Arial" w:hAnsi="Arial"/>
          <w:b/>
          <w:i/>
          <w:sz w:val="20"/>
        </w:rPr>
        <w:t xml:space="preserve">effectifs </w:t>
      </w:r>
      <w:r>
        <w:rPr>
          <w:sz w:val="20"/>
        </w:rPr>
        <w:t xml:space="preserve">de l’entreprise de faire part de leurs préoccupations (y compris les </w:t>
      </w:r>
      <w:r>
        <w:rPr>
          <w:rFonts w:ascii="Arial" w:hAnsi="Arial"/>
          <w:b/>
          <w:i/>
          <w:sz w:val="20"/>
        </w:rPr>
        <w:t>mécanismes de réclamation</w:t>
      </w:r>
      <w:r>
        <w:rPr>
          <w:sz w:val="20"/>
        </w:rPr>
        <w:t>) et, le cas échéant, auprès des points de contact nationaux pour les principes directeurs de l’OCDE à l’intention des entreprises multinationales, en lien avec les questions définies au paragraphe 2 de la présente norme, à l’exclusion des cas déjà communiqués au point a) ci-dessus;</w:t>
      </w:r>
    </w:p>
    <w:p>
      <w:pPr>
        <w:pStyle w:val="Paragraphedeliste"/>
        <w:numPr>
          <w:ilvl w:val="1"/>
          <w:numId w:val="20"/>
        </w:numPr>
        <w:tabs>
          <w:tab w:val="left" w:pos="1270"/>
          <w:tab w:val="left" w:pos="1273"/>
        </w:tabs>
        <w:spacing w:before="142"/>
        <w:ind w:right="376"/>
        <w:jc w:val="both"/>
        <w:rPr>
          <w:sz w:val="20"/>
        </w:rPr>
      </w:pPr>
      <w:proofErr w:type="gramStart"/>
      <w:r>
        <w:rPr>
          <w:sz w:val="20"/>
        </w:rPr>
        <w:t>lle</w:t>
      </w:r>
      <w:proofErr w:type="gramEnd"/>
      <w:r>
        <w:rPr>
          <w:sz w:val="20"/>
        </w:rPr>
        <w:t xml:space="preserve"> montant total des amendes, des pénalités et de l’indemnisation des dommages résultant des </w:t>
      </w:r>
      <w:r>
        <w:rPr>
          <w:rFonts w:ascii="Arial" w:hAnsi="Arial"/>
          <w:b/>
          <w:i/>
          <w:sz w:val="20"/>
        </w:rPr>
        <w:t xml:space="preserve">incidents </w:t>
      </w:r>
      <w:r>
        <w:rPr>
          <w:sz w:val="20"/>
        </w:rPr>
        <w:t>et plaintes mentionnés ci-dessus, ainsi qu’un rapprochement entre ces montants d’argent et le montant le plus pertinent présenté dans les états financiers; et</w:t>
      </w:r>
    </w:p>
    <w:p>
      <w:pPr>
        <w:pStyle w:val="Paragraphedeliste"/>
        <w:numPr>
          <w:ilvl w:val="1"/>
          <w:numId w:val="20"/>
        </w:numPr>
        <w:tabs>
          <w:tab w:val="left" w:pos="1270"/>
          <w:tab w:val="left" w:pos="1273"/>
        </w:tabs>
        <w:spacing w:before="143" w:line="242" w:lineRule="auto"/>
        <w:ind w:right="380"/>
        <w:jc w:val="both"/>
        <w:rPr>
          <w:sz w:val="20"/>
        </w:rPr>
      </w:pPr>
      <w:proofErr w:type="gramStart"/>
      <w:r>
        <w:rPr>
          <w:sz w:val="20"/>
        </w:rPr>
        <w:t>le</w:t>
      </w:r>
      <w:proofErr w:type="gramEnd"/>
      <w:r>
        <w:rPr>
          <w:sz w:val="20"/>
        </w:rPr>
        <w:t xml:space="preserve"> cas échéant, les informations contextuelles nécessaires pour comprendre les données et la manière dont elles ont été compilées.</w:t>
      </w:r>
    </w:p>
    <w:p>
      <w:pPr>
        <w:pStyle w:val="Paragraphedeliste"/>
        <w:numPr>
          <w:ilvl w:val="0"/>
          <w:numId w:val="20"/>
        </w:numPr>
        <w:tabs>
          <w:tab w:val="left" w:pos="703"/>
          <w:tab w:val="left" w:pos="706"/>
        </w:tabs>
        <w:spacing w:before="143"/>
        <w:ind w:right="376"/>
        <w:jc w:val="both"/>
        <w:rPr>
          <w:sz w:val="20"/>
        </w:rPr>
      </w:pPr>
      <w:r>
        <w:rPr>
          <w:sz w:val="20"/>
        </w:rPr>
        <w:t xml:space="preserve">L’entreprise communique les informations suivantes en ce qui concerne les </w:t>
      </w:r>
      <w:r>
        <w:rPr>
          <w:rFonts w:ascii="Arial" w:hAnsi="Arial"/>
          <w:b/>
          <w:i/>
          <w:sz w:val="20"/>
        </w:rPr>
        <w:t>incidents</w:t>
      </w:r>
      <w:r>
        <w:rPr>
          <w:rFonts w:ascii="Arial" w:hAnsi="Arial"/>
          <w:b/>
          <w:i/>
          <w:spacing w:val="80"/>
          <w:sz w:val="20"/>
        </w:rPr>
        <w:t xml:space="preserve"> </w:t>
      </w:r>
      <w:r>
        <w:rPr>
          <w:sz w:val="20"/>
        </w:rPr>
        <w:t>graves recensés en matière de droits de l’homme (</w:t>
      </w:r>
      <w:r>
        <w:rPr>
          <w:rFonts w:ascii="Arial" w:hAnsi="Arial"/>
          <w:b/>
          <w:i/>
          <w:sz w:val="20"/>
        </w:rPr>
        <w:t>travail forcé</w:t>
      </w:r>
      <w:r>
        <w:rPr>
          <w:sz w:val="20"/>
        </w:rPr>
        <w:t xml:space="preserve">, traite des êtres humains ou </w:t>
      </w:r>
      <w:r>
        <w:rPr>
          <w:rFonts w:ascii="Arial" w:hAnsi="Arial"/>
          <w:b/>
          <w:i/>
          <w:sz w:val="20"/>
        </w:rPr>
        <w:t>travail des enfants</w:t>
      </w:r>
      <w:r>
        <w:rPr>
          <w:sz w:val="20"/>
        </w:rPr>
        <w:t>, par exemple</w:t>
      </w:r>
      <w:proofErr w:type="gramStart"/>
      <w:r>
        <w:rPr>
          <w:sz w:val="20"/>
        </w:rPr>
        <w:t>):</w:t>
      </w:r>
      <w:proofErr w:type="gramEnd"/>
    </w:p>
    <w:p>
      <w:pPr>
        <w:pStyle w:val="Paragraphedeliste"/>
        <w:numPr>
          <w:ilvl w:val="1"/>
          <w:numId w:val="20"/>
        </w:numPr>
        <w:tabs>
          <w:tab w:val="left" w:pos="1270"/>
          <w:tab w:val="left" w:pos="1273"/>
        </w:tabs>
        <w:spacing w:before="146"/>
        <w:ind w:right="381"/>
        <w:jc w:val="both"/>
        <w:rPr>
          <w:sz w:val="20"/>
        </w:rPr>
      </w:pPr>
      <w:proofErr w:type="gramStart"/>
      <w:r>
        <w:rPr>
          <w:sz w:val="20"/>
        </w:rPr>
        <w:t>le</w:t>
      </w:r>
      <w:proofErr w:type="gramEnd"/>
      <w:r>
        <w:rPr>
          <w:sz w:val="20"/>
        </w:rPr>
        <w:t xml:space="preserve"> nombre d’incidents graves en matière de droits de l’homme affectant les effectifs de l’entreprise au cours de la période de référence, l’entreprise précisant le nombre de cas de non respect des principes directeurs des Nations unies relatifs aux entreprises et aux droits de l’homme, de la déclaration de l’OIT relative aux principes et droits fondamentaux au travail ou des principes directeurs de l’OCDE à l’intention des entreprises multinationales. Si aucun incident de ce type ne s’est produit, l’entreprise l’indique</w:t>
      </w:r>
      <w:proofErr w:type="gramStart"/>
      <w:r>
        <w:rPr>
          <w:position w:val="6"/>
          <w:sz w:val="13"/>
        </w:rPr>
        <w:t>107</w:t>
      </w:r>
      <w:r>
        <w:rPr>
          <w:sz w:val="20"/>
        </w:rPr>
        <w:t>;</w:t>
      </w:r>
      <w:proofErr w:type="gramEnd"/>
      <w:r>
        <w:rPr>
          <w:sz w:val="20"/>
        </w:rPr>
        <w:t xml:space="preserve"> et</w:t>
      </w:r>
    </w:p>
    <w:p>
      <w:pPr>
        <w:pStyle w:val="Paragraphedeliste"/>
        <w:numPr>
          <w:ilvl w:val="1"/>
          <w:numId w:val="20"/>
        </w:numPr>
        <w:tabs>
          <w:tab w:val="left" w:pos="1270"/>
          <w:tab w:val="left" w:pos="1273"/>
        </w:tabs>
        <w:spacing w:before="94"/>
        <w:ind w:right="383"/>
        <w:jc w:val="both"/>
        <w:rPr>
          <w:sz w:val="20"/>
        </w:rPr>
      </w:pPr>
      <w:proofErr w:type="gramStart"/>
      <w:r>
        <w:rPr>
          <w:sz w:val="20"/>
        </w:rPr>
        <w:t>le</w:t>
      </w:r>
      <w:proofErr w:type="gramEnd"/>
      <w:r>
        <w:rPr>
          <w:sz w:val="20"/>
        </w:rPr>
        <w:t xml:space="preserve"> montant total des amendes, sanctions et indemnisations résultant des cas décrits</w:t>
      </w:r>
      <w:r>
        <w:rPr>
          <w:spacing w:val="40"/>
          <w:sz w:val="20"/>
        </w:rPr>
        <w:t xml:space="preserve"> </w:t>
      </w:r>
      <w:r>
        <w:rPr>
          <w:sz w:val="20"/>
        </w:rPr>
        <w:t>au point</w:t>
      </w:r>
      <w:r>
        <w:rPr>
          <w:spacing w:val="-2"/>
          <w:sz w:val="20"/>
        </w:rPr>
        <w:t xml:space="preserve"> </w:t>
      </w:r>
      <w:r>
        <w:rPr>
          <w:sz w:val="20"/>
        </w:rPr>
        <w:t>a) ci-dessus, et un rapprochement entre les montants ainsi déclarés et le montant le plus pertinent présenté dans les états financiers.</w:t>
      </w:r>
    </w:p>
    <w:p>
      <w:pPr>
        <w:pStyle w:val="Corpsdetexte"/>
        <w:jc w:val="left"/>
      </w:pPr>
    </w:p>
    <w:p>
      <w:pPr>
        <w:pStyle w:val="Corpsdetexte"/>
        <w:spacing w:before="107"/>
        <w:jc w:val="left"/>
      </w:pPr>
    </w:p>
    <w:p>
      <w:pPr>
        <w:tabs>
          <w:tab w:val="left" w:pos="9008"/>
        </w:tabs>
        <w:spacing w:before="1"/>
        <w:ind w:left="140"/>
        <w:jc w:val="both"/>
        <w:rPr>
          <w:rFonts w:ascii="Arial" w:hAnsi="Arial"/>
          <w:b/>
          <w:sz w:val="30"/>
        </w:rPr>
      </w:pPr>
      <w:bookmarkStart w:id="20" w:name="Appendice_A:_Exigences_d’application"/>
      <w:bookmarkEnd w:id="20"/>
      <w:r>
        <w:rPr>
          <w:rFonts w:ascii="Arial" w:hAnsi="Arial"/>
          <w:b/>
          <w:sz w:val="30"/>
          <w:u w:val="single"/>
        </w:rPr>
        <w:t xml:space="preserve">Appendice </w:t>
      </w:r>
      <w:proofErr w:type="gramStart"/>
      <w:r>
        <w:rPr>
          <w:rFonts w:ascii="Arial" w:hAnsi="Arial"/>
          <w:b/>
          <w:sz w:val="30"/>
          <w:u w:val="single"/>
        </w:rPr>
        <w:t>A:</w:t>
      </w:r>
      <w:proofErr w:type="gramEnd"/>
      <w:r>
        <w:rPr>
          <w:rFonts w:ascii="Arial" w:hAnsi="Arial"/>
          <w:b/>
          <w:spacing w:val="-5"/>
          <w:sz w:val="30"/>
          <w:u w:val="single"/>
        </w:rPr>
        <w:t xml:space="preserve"> </w:t>
      </w:r>
      <w:r>
        <w:rPr>
          <w:rFonts w:ascii="Arial" w:hAnsi="Arial"/>
          <w:b/>
          <w:sz w:val="30"/>
          <w:u w:val="single"/>
        </w:rPr>
        <w:t>Exigences</w:t>
      </w:r>
      <w:r>
        <w:rPr>
          <w:rFonts w:ascii="Arial" w:hAnsi="Arial"/>
          <w:b/>
          <w:spacing w:val="-7"/>
          <w:sz w:val="30"/>
          <w:u w:val="single"/>
        </w:rPr>
        <w:t xml:space="preserve"> </w:t>
      </w:r>
      <w:r>
        <w:rPr>
          <w:rFonts w:ascii="Arial" w:hAnsi="Arial"/>
          <w:b/>
          <w:spacing w:val="-2"/>
          <w:sz w:val="30"/>
          <w:u w:val="single"/>
        </w:rPr>
        <w:t>d’application</w:t>
      </w:r>
      <w:r>
        <w:rPr>
          <w:rFonts w:ascii="Arial" w:hAnsi="Arial"/>
          <w:b/>
          <w:sz w:val="30"/>
          <w:u w:val="single"/>
        </w:rPr>
        <w:tab/>
      </w:r>
    </w:p>
    <w:p>
      <w:pPr>
        <w:pStyle w:val="Corpsdetexte"/>
        <w:spacing w:before="123" w:line="276" w:lineRule="auto"/>
        <w:ind w:left="140" w:right="278"/>
      </w:pPr>
      <w:r>
        <w:t xml:space="preserve">Le présent appendice fait partie intégrante d’ESRS S1 </w:t>
      </w:r>
      <w:r>
        <w:rPr>
          <w:rFonts w:ascii="Arial" w:hAnsi="Arial"/>
          <w:i/>
        </w:rPr>
        <w:t>Effectifs de l’entreprise</w:t>
      </w:r>
      <w:r>
        <w:t>. Il décrit la façon d’appliquer les exigences</w:t>
      </w:r>
      <w:r>
        <w:rPr>
          <w:spacing w:val="-1"/>
        </w:rPr>
        <w:t xml:space="preserve"> </w:t>
      </w:r>
      <w:r>
        <w:t>de</w:t>
      </w:r>
      <w:r>
        <w:rPr>
          <w:spacing w:val="-2"/>
        </w:rPr>
        <w:t xml:space="preserve"> </w:t>
      </w:r>
      <w:r>
        <w:t>publication visées dans la</w:t>
      </w:r>
      <w:r>
        <w:rPr>
          <w:spacing w:val="-2"/>
        </w:rPr>
        <w:t xml:space="preserve"> </w:t>
      </w:r>
      <w:r>
        <w:t>présente norme</w:t>
      </w:r>
      <w:r>
        <w:rPr>
          <w:spacing w:val="-2"/>
        </w:rPr>
        <w:t xml:space="preserve"> </w:t>
      </w:r>
      <w:r>
        <w:t>et</w:t>
      </w:r>
      <w:r>
        <w:rPr>
          <w:spacing w:val="-2"/>
        </w:rPr>
        <w:t xml:space="preserve"> </w:t>
      </w:r>
      <w:r>
        <w:t>fait autorité au même</w:t>
      </w:r>
      <w:r>
        <w:rPr>
          <w:spacing w:val="-2"/>
        </w:rPr>
        <w:t xml:space="preserve"> </w:t>
      </w:r>
      <w:r>
        <w:t>titre que les autres parties de la présente norme.</w:t>
      </w:r>
    </w:p>
    <w:p>
      <w:pPr>
        <w:pStyle w:val="Corpsdetexte"/>
        <w:spacing w:before="129"/>
        <w:jc w:val="left"/>
      </w:pPr>
    </w:p>
    <w:p>
      <w:pPr>
        <w:ind w:left="140"/>
        <w:rPr>
          <w:rFonts w:ascii="Arial"/>
          <w:b/>
          <w:i/>
          <w:sz w:val="24"/>
        </w:rPr>
      </w:pPr>
      <w:bookmarkStart w:id="21" w:name="Objectif"/>
      <w:bookmarkEnd w:id="21"/>
      <w:r>
        <w:rPr>
          <w:rFonts w:ascii="Arial"/>
          <w:b/>
          <w:i/>
          <w:spacing w:val="-2"/>
          <w:sz w:val="24"/>
        </w:rPr>
        <w:t>Objectif</w:t>
      </w:r>
    </w:p>
    <w:p>
      <w:pPr>
        <w:pStyle w:val="Corpsdetexte"/>
        <w:spacing w:before="9"/>
        <w:jc w:val="left"/>
        <w:rPr>
          <w:rFonts w:ascii="Arial"/>
          <w:b/>
          <w:i/>
          <w:sz w:val="3"/>
        </w:rPr>
      </w:pPr>
      <w:r>
        <w:rPr>
          <w:noProof/>
        </w:rPr>
        <mc:AlternateContent>
          <mc:Choice Requires="wps">
            <w:drawing>
              <wp:anchor distT="0" distB="0" distL="0" distR="0" simplePos="0" relativeHeight="487598080" behindDoc="1" locked="0" layoutInCell="1" allowOverlap="1">
                <wp:simplePos x="0" y="0"/>
                <wp:positionH relativeFrom="page">
                  <wp:posOffset>914400</wp:posOffset>
                </wp:positionH>
                <wp:positionV relativeFrom="paragraph">
                  <wp:posOffset>43323</wp:posOffset>
                </wp:positionV>
                <wp:extent cx="5708015" cy="127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8015" cy="1270"/>
                        </a:xfrm>
                        <a:custGeom>
                          <a:avLst/>
                          <a:gdLst/>
                          <a:ahLst/>
                          <a:cxnLst/>
                          <a:rect l="l" t="t" r="r" b="b"/>
                          <a:pathLst>
                            <a:path w="5708015">
                              <a:moveTo>
                                <a:pt x="0" y="0"/>
                              </a:moveTo>
                              <a:lnTo>
                                <a:pt x="57080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23" o:spid="_x0000_s1026" style="position:absolute;margin-left:1in;margin-top:3.4pt;width:449.45pt;height:.1pt;z-index:-15718400;visibility:visible;mso-wrap-style:square;mso-wrap-distance-left:0;mso-wrap-distance-top:0;mso-wrap-distance-right:0;mso-wrap-distance-bottom:0;mso-position-horizontal:absolute;mso-position-horizontal-relative:page;mso-position-vertical:absolute;mso-position-vertical-relative:text;v-text-anchor:top" coordsize="57080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" path="m,l5708015,e" filled="f" strokeweight=".5pt">
                <v:path arrowok="t"/>
                <w10:wrap type="topAndBottom" anchorx="page"/>
              </v:shape>
            </w:pict>
          </mc:Fallback>
        </mc:AlternateContent>
      </w:r>
    </w:p>
    <w:p>
      <w:pPr>
        <w:pStyle w:val="Corpsdetexte"/>
        <w:spacing w:before="46"/>
        <w:jc w:val="left"/>
        <w:rPr>
          <w:rFonts w:ascii="Arial"/>
          <w:b/>
          <w:i/>
          <w:sz w:val="24"/>
        </w:rPr>
      </w:pPr>
    </w:p>
    <w:p>
      <w:pPr>
        <w:pStyle w:val="Corpsdetexte"/>
        <w:ind w:left="140"/>
      </w:pPr>
      <w:r>
        <w:t>AR</w:t>
      </w:r>
      <w:r>
        <w:rPr>
          <w:spacing w:val="-5"/>
        </w:rPr>
        <w:t xml:space="preserve"> </w:t>
      </w:r>
      <w:r>
        <w:t>1.</w:t>
      </w:r>
      <w:r>
        <w:rPr>
          <w:spacing w:val="48"/>
        </w:rPr>
        <w:t xml:space="preserve">  </w:t>
      </w:r>
      <w:r>
        <w:t>Outre</w:t>
      </w:r>
      <w:r>
        <w:rPr>
          <w:spacing w:val="6"/>
        </w:rPr>
        <w:t xml:space="preserve"> </w:t>
      </w:r>
      <w:r>
        <w:t>les</w:t>
      </w:r>
      <w:r>
        <w:rPr>
          <w:spacing w:val="7"/>
        </w:rPr>
        <w:t xml:space="preserve"> </w:t>
      </w:r>
      <w:r>
        <w:t>questions</w:t>
      </w:r>
      <w:r>
        <w:rPr>
          <w:spacing w:val="6"/>
        </w:rPr>
        <w:t xml:space="preserve"> </w:t>
      </w:r>
      <w:r>
        <w:t>énumérées</w:t>
      </w:r>
      <w:r>
        <w:rPr>
          <w:spacing w:val="7"/>
        </w:rPr>
        <w:t xml:space="preserve"> </w:t>
      </w:r>
      <w:r>
        <w:t>au</w:t>
      </w:r>
      <w:r>
        <w:rPr>
          <w:spacing w:val="8"/>
        </w:rPr>
        <w:t xml:space="preserve"> </w:t>
      </w:r>
      <w:r>
        <w:t>paragraphe</w:t>
      </w:r>
      <w:r>
        <w:rPr>
          <w:spacing w:val="6"/>
        </w:rPr>
        <w:t xml:space="preserve"> </w:t>
      </w:r>
      <w:r>
        <w:t>2,</w:t>
      </w:r>
      <w:r>
        <w:rPr>
          <w:spacing w:val="7"/>
        </w:rPr>
        <w:t xml:space="preserve"> </w:t>
      </w:r>
      <w:r>
        <w:t>l’entreprise</w:t>
      </w:r>
      <w:r>
        <w:rPr>
          <w:spacing w:val="6"/>
        </w:rPr>
        <w:t xml:space="preserve"> </w:t>
      </w:r>
      <w:r>
        <w:t>peut</w:t>
      </w:r>
      <w:r>
        <w:rPr>
          <w:spacing w:val="9"/>
        </w:rPr>
        <w:t xml:space="preserve"> </w:t>
      </w:r>
      <w:r>
        <w:t>également</w:t>
      </w:r>
      <w:r>
        <w:rPr>
          <w:spacing w:val="5"/>
        </w:rPr>
        <w:t xml:space="preserve"> </w:t>
      </w:r>
      <w:r>
        <w:t>envisager</w:t>
      </w:r>
      <w:r>
        <w:rPr>
          <w:spacing w:val="7"/>
        </w:rPr>
        <w:t xml:space="preserve"> </w:t>
      </w:r>
      <w:r>
        <w:rPr>
          <w:spacing w:val="-5"/>
        </w:rPr>
        <w:t>de</w:t>
      </w:r>
    </w:p>
    <w:p>
      <w:pPr>
        <w:pStyle w:val="Corpsdetexte"/>
        <w:spacing w:before="11"/>
        <w:jc w:val="left"/>
        <w:rPr>
          <w:sz w:val="15"/>
        </w:rPr>
      </w:pPr>
      <w:r>
        <w:rPr>
          <w:noProof/>
        </w:rPr>
        <mc:AlternateContent>
          <mc:Choice Requires="wps">
            <w:drawing>
              <wp:anchor distT="0" distB="0" distL="0" distR="0" simplePos="0" relativeHeight="487598592" behindDoc="1" locked="0" layoutInCell="1" allowOverlap="1">
                <wp:simplePos x="0" y="0"/>
                <wp:positionH relativeFrom="page">
                  <wp:posOffset>914704</wp:posOffset>
                </wp:positionH>
                <wp:positionV relativeFrom="paragraph">
                  <wp:posOffset>131979</wp:posOffset>
                </wp:positionV>
                <wp:extent cx="1829435" cy="9525"/>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24" o:spid="_x0000_s1026" style="position:absolute;margin-left:1in;margin-top:10.4pt;width:144.05pt;height:.75pt;z-index:-15717888;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" path="m1829054,l,,,9144r1829054,l1829054,xe" fillcolor="black" stroked="f">
                <v:path arrowok="t"/>
                <w10:wrap type="topAndBottom" anchorx="page"/>
              </v:shape>
            </w:pict>
          </mc:Fallback>
        </mc:AlternateContent>
      </w:r>
    </w:p>
    <w:p>
      <w:pPr>
        <w:spacing w:before="99"/>
        <w:ind w:left="140" w:right="274"/>
        <w:jc w:val="both"/>
        <w:rPr>
          <w:sz w:val="16"/>
        </w:rPr>
      </w:pPr>
      <w:r>
        <w:rPr>
          <w:sz w:val="16"/>
          <w:vertAlign w:val="superscript"/>
        </w:rPr>
        <w:t>106</w:t>
      </w:r>
      <w:r>
        <w:rPr>
          <w:sz w:val="16"/>
        </w:rPr>
        <w:t xml:space="preserve"> Ces informations étayent les besoins d’information des acteurs des marchés financiers soumis au règlement (UE) 2019/2088, car elles sont dérivées d’un indicateur supplémentaire lié aux principales incidences négatives, tels que définis</w:t>
      </w:r>
      <w:r>
        <w:rPr>
          <w:spacing w:val="40"/>
          <w:sz w:val="16"/>
        </w:rPr>
        <w:t xml:space="preserve"> </w:t>
      </w:r>
      <w:r>
        <w:rPr>
          <w:sz w:val="16"/>
        </w:rPr>
        <w:t>par l’indicateur #7 du</w:t>
      </w:r>
      <w:r>
        <w:rPr>
          <w:spacing w:val="-1"/>
          <w:sz w:val="16"/>
        </w:rPr>
        <w:t xml:space="preserve"> </w:t>
      </w:r>
      <w:r>
        <w:rPr>
          <w:sz w:val="16"/>
        </w:rPr>
        <w:t>tableau</w:t>
      </w:r>
      <w:r>
        <w:rPr>
          <w:spacing w:val="-1"/>
          <w:sz w:val="16"/>
        </w:rPr>
        <w:t xml:space="preserve"> </w:t>
      </w:r>
      <w:r>
        <w:rPr>
          <w:sz w:val="16"/>
        </w:rPr>
        <w:t>III de l’annexe I du èglement délégué</w:t>
      </w:r>
      <w:r>
        <w:rPr>
          <w:spacing w:val="-1"/>
          <w:sz w:val="16"/>
        </w:rPr>
        <w:t xml:space="preserve"> </w:t>
      </w:r>
      <w:r>
        <w:rPr>
          <w:sz w:val="16"/>
        </w:rPr>
        <w:t>(UE) 2022/1288 de la</w:t>
      </w:r>
      <w:r>
        <w:rPr>
          <w:spacing w:val="-1"/>
          <w:sz w:val="16"/>
        </w:rPr>
        <w:t xml:space="preserve"> </w:t>
      </w:r>
      <w:r>
        <w:rPr>
          <w:sz w:val="16"/>
        </w:rPr>
        <w:t>Commission</w:t>
      </w:r>
      <w:r>
        <w:rPr>
          <w:spacing w:val="-1"/>
          <w:sz w:val="16"/>
        </w:rPr>
        <w:t xml:space="preserve"> </w:t>
      </w:r>
      <w:r>
        <w:rPr>
          <w:sz w:val="16"/>
        </w:rPr>
        <w:t>en</w:t>
      </w:r>
      <w:r>
        <w:rPr>
          <w:spacing w:val="-1"/>
          <w:sz w:val="16"/>
        </w:rPr>
        <w:t xml:space="preserve"> </w:t>
      </w:r>
      <w:r>
        <w:rPr>
          <w:sz w:val="16"/>
        </w:rPr>
        <w:t xml:space="preserve">ce qui concerne les règles de publication d’informations sur les investissements durables </w:t>
      </w:r>
      <w:proofErr w:type="gramStart"/>
      <w:r>
        <w:rPr>
          <w:sz w:val="16"/>
        </w:rPr>
        <w:t>(«Cas</w:t>
      </w:r>
      <w:proofErr w:type="gramEnd"/>
      <w:r>
        <w:rPr>
          <w:sz w:val="16"/>
        </w:rPr>
        <w:t xml:space="preserve"> de discrimination»).</w:t>
      </w:r>
    </w:p>
    <w:p>
      <w:pPr>
        <w:ind w:left="140" w:right="380"/>
        <w:jc w:val="both"/>
        <w:rPr>
          <w:sz w:val="16"/>
        </w:rPr>
      </w:pPr>
      <w:r>
        <w:rPr>
          <w:sz w:val="16"/>
          <w:vertAlign w:val="superscript"/>
        </w:rPr>
        <w:t>107</w:t>
      </w:r>
      <w:r>
        <w:rPr>
          <w:sz w:val="16"/>
        </w:rPr>
        <w:t xml:space="preserve"> Ces informations étayent les besoins d’information des acteurs des marchés financiers soumis au règlement (UE) 2019/2088, car elles sont dérivées d’un indicateur supplémentaire et obligatoire lié aux principales incidences négatives,</w:t>
      </w:r>
      <w:r>
        <w:rPr>
          <w:spacing w:val="80"/>
          <w:sz w:val="16"/>
        </w:rPr>
        <w:t xml:space="preserve"> </w:t>
      </w:r>
      <w:r>
        <w:rPr>
          <w:sz w:val="16"/>
        </w:rPr>
        <w:t>tels que définis par l’indicateur #10 du tableau I et par l’indicateur #14 du tableau III de l’annexe I du règlement délégué</w:t>
      </w:r>
      <w:r>
        <w:rPr>
          <w:spacing w:val="80"/>
          <w:sz w:val="16"/>
        </w:rPr>
        <w:t xml:space="preserve"> </w:t>
      </w:r>
      <w:r>
        <w:rPr>
          <w:sz w:val="16"/>
        </w:rPr>
        <w:t>(UE) 2022/1288 de la Commission en ce qui concerne les règles de publication d’informations sur les investissements durables («Violation des principes du Pacte mondial des Nations unies ou des principes directeurs de l’OCDE à l’intention des entreprises multinationales» et «Nombre de problèmes et d’incidents graves recensés en matière de droits de l’homme»);</w:t>
      </w:r>
      <w:r>
        <w:rPr>
          <w:spacing w:val="-3"/>
          <w:sz w:val="16"/>
        </w:rPr>
        <w:t xml:space="preserve"> </w:t>
      </w:r>
      <w:r>
        <w:rPr>
          <w:sz w:val="16"/>
        </w:rPr>
        <w:t>et</w:t>
      </w:r>
      <w:r>
        <w:rPr>
          <w:spacing w:val="-3"/>
          <w:sz w:val="16"/>
        </w:rPr>
        <w:t xml:space="preserve"> </w:t>
      </w:r>
      <w:r>
        <w:rPr>
          <w:sz w:val="16"/>
        </w:rPr>
        <w:t>les</w:t>
      </w:r>
      <w:r>
        <w:rPr>
          <w:spacing w:val="-3"/>
          <w:sz w:val="16"/>
        </w:rPr>
        <w:t xml:space="preserve"> </w:t>
      </w:r>
      <w:r>
        <w:rPr>
          <w:sz w:val="16"/>
        </w:rPr>
        <w:t>besoins d’information</w:t>
      </w:r>
      <w:r>
        <w:rPr>
          <w:spacing w:val="-2"/>
          <w:sz w:val="16"/>
        </w:rPr>
        <w:t xml:space="preserve"> </w:t>
      </w:r>
      <w:r>
        <w:rPr>
          <w:sz w:val="16"/>
        </w:rPr>
        <w:t>des</w:t>
      </w:r>
      <w:r>
        <w:rPr>
          <w:spacing w:val="-3"/>
          <w:sz w:val="16"/>
        </w:rPr>
        <w:t xml:space="preserve"> </w:t>
      </w:r>
      <w:r>
        <w:rPr>
          <w:sz w:val="16"/>
        </w:rPr>
        <w:t>administrateurs d’indices</w:t>
      </w:r>
      <w:r>
        <w:rPr>
          <w:spacing w:val="-3"/>
          <w:sz w:val="16"/>
        </w:rPr>
        <w:t xml:space="preserve"> </w:t>
      </w:r>
      <w:r>
        <w:rPr>
          <w:sz w:val="16"/>
        </w:rPr>
        <w:t>de</w:t>
      </w:r>
      <w:r>
        <w:rPr>
          <w:spacing w:val="-2"/>
          <w:sz w:val="16"/>
        </w:rPr>
        <w:t xml:space="preserve"> </w:t>
      </w:r>
      <w:r>
        <w:rPr>
          <w:sz w:val="16"/>
        </w:rPr>
        <w:t>référence</w:t>
      </w:r>
      <w:r>
        <w:rPr>
          <w:spacing w:val="-2"/>
          <w:sz w:val="16"/>
        </w:rPr>
        <w:t xml:space="preserve"> </w:t>
      </w:r>
      <w:r>
        <w:rPr>
          <w:sz w:val="16"/>
        </w:rPr>
        <w:t>pour</w:t>
      </w:r>
      <w:r>
        <w:rPr>
          <w:spacing w:val="-2"/>
          <w:sz w:val="16"/>
        </w:rPr>
        <w:t xml:space="preserve"> </w:t>
      </w:r>
      <w:r>
        <w:rPr>
          <w:sz w:val="16"/>
        </w:rPr>
        <w:t>publier</w:t>
      </w:r>
      <w:r>
        <w:rPr>
          <w:spacing w:val="-5"/>
          <w:sz w:val="16"/>
        </w:rPr>
        <w:t xml:space="preserve"> </w:t>
      </w:r>
      <w:r>
        <w:rPr>
          <w:sz w:val="16"/>
        </w:rPr>
        <w:t>les</w:t>
      </w:r>
      <w:r>
        <w:rPr>
          <w:spacing w:val="-3"/>
          <w:sz w:val="16"/>
        </w:rPr>
        <w:t xml:space="preserve"> </w:t>
      </w:r>
      <w:r>
        <w:rPr>
          <w:sz w:val="16"/>
        </w:rPr>
        <w:t>facteurs ESG</w:t>
      </w:r>
      <w:r>
        <w:rPr>
          <w:spacing w:val="-2"/>
          <w:sz w:val="16"/>
        </w:rPr>
        <w:t xml:space="preserve"> </w:t>
      </w:r>
      <w:r>
        <w:rPr>
          <w:sz w:val="16"/>
        </w:rPr>
        <w:t>relevant</w:t>
      </w:r>
      <w:r>
        <w:rPr>
          <w:spacing w:val="-1"/>
          <w:sz w:val="16"/>
        </w:rPr>
        <w:t xml:space="preserve"> </w:t>
      </w:r>
      <w:r>
        <w:rPr>
          <w:sz w:val="16"/>
        </w:rPr>
        <w:t>du règlement (UE) 2020/1816, tels que définis par l’indicateur «Nombre de constituants de l’indice de référence faisant l’objet</w:t>
      </w:r>
      <w:r>
        <w:rPr>
          <w:spacing w:val="40"/>
          <w:sz w:val="16"/>
        </w:rPr>
        <w:t xml:space="preserve"> </w:t>
      </w:r>
      <w:r>
        <w:rPr>
          <w:sz w:val="16"/>
        </w:rPr>
        <w:t>de violations sociales (nombre absolu et relatif divisé par toutes les composantes de l’indice de référence), tels que visés dans les traités et conventions internationaux, dans les principes des Nations unies et, le cas échéant, dans le droit national», à l’annexe 2, sections 1 et 2.</w:t>
      </w:r>
    </w:p>
    <w:p>
      <w:pPr>
        <w:jc w:val="both"/>
        <w:rPr>
          <w:sz w:val="16"/>
        </w:rPr>
        <w:sectPr>
          <w:pgSz w:w="11910" w:h="16840"/>
          <w:pgMar w:top="1340" w:right="1280" w:bottom="1200" w:left="1300" w:header="0" w:footer="1008" w:gutter="0"/>
          <w:cols w:space="720"/>
        </w:sectPr>
      </w:pPr>
    </w:p>
    <w:p>
      <w:pPr>
        <w:pStyle w:val="Corpsdetexte"/>
        <w:spacing w:before="81"/>
        <w:ind w:left="860" w:right="278"/>
      </w:pPr>
      <w:proofErr w:type="gramStart"/>
      <w:r>
        <w:lastRenderedPageBreak/>
        <w:t>divulguer</w:t>
      </w:r>
      <w:proofErr w:type="gramEnd"/>
      <w:r>
        <w:t xml:space="preserve"> des informations sur d’autres questions ayant une incidence importante sur une période plus courte, par exemple des initiatives concernant la santé et la sécurité de ses effectifs pendant une pandémie.</w:t>
      </w:r>
    </w:p>
    <w:p>
      <w:pPr>
        <w:pStyle w:val="Corpsdetexte"/>
        <w:spacing w:before="114"/>
        <w:ind w:left="860" w:right="276" w:hanging="720"/>
      </w:pPr>
      <w:r>
        <w:t>AR</w:t>
      </w:r>
      <w:r>
        <w:rPr>
          <w:spacing w:val="-1"/>
        </w:rPr>
        <w:t xml:space="preserve"> </w:t>
      </w:r>
      <w:r>
        <w:t>2.</w:t>
      </w:r>
      <w:r>
        <w:rPr>
          <w:spacing w:val="80"/>
          <w:w w:val="150"/>
        </w:rPr>
        <w:t xml:space="preserve"> </w:t>
      </w:r>
      <w:r>
        <w:t>L’aperçu des aspects sociaux au paragraphe 2 ne signifie pas que tous ces aspects doivent être déclarés pour chaque exigence de publication prévue par la présente norme. Elles fournissent plutôt une liste de</w:t>
      </w:r>
      <w:r>
        <w:rPr>
          <w:spacing w:val="-1"/>
        </w:rPr>
        <w:t xml:space="preserve"> </w:t>
      </w:r>
      <w:r>
        <w:t>questions dérivées des exigences d’information</w:t>
      </w:r>
      <w:r>
        <w:rPr>
          <w:spacing w:val="-1"/>
        </w:rPr>
        <w:t xml:space="preserve"> </w:t>
      </w:r>
      <w:r>
        <w:t>en matière de durabilité énoncées dans la directive 2013/34/UE que l’entreprise doit prendre en considération</w:t>
      </w:r>
      <w:r>
        <w:rPr>
          <w:spacing w:val="-1"/>
        </w:rPr>
        <w:t xml:space="preserve"> </w:t>
      </w:r>
      <w:r>
        <w:t>pour l’évaluation</w:t>
      </w:r>
      <w:r>
        <w:rPr>
          <w:spacing w:val="-1"/>
        </w:rPr>
        <w:t xml:space="preserve"> </w:t>
      </w:r>
      <w:r>
        <w:t>de</w:t>
      </w:r>
      <w:r>
        <w:rPr>
          <w:spacing w:val="-1"/>
        </w:rPr>
        <w:t xml:space="preserve"> </w:t>
      </w:r>
      <w:r>
        <w:t>l’</w:t>
      </w:r>
      <w:r>
        <w:rPr>
          <w:rFonts w:ascii="Arial" w:hAnsi="Arial"/>
          <w:b/>
        </w:rPr>
        <w:t xml:space="preserve">importance </w:t>
      </w:r>
      <w:r>
        <w:t>relative</w:t>
      </w:r>
      <w:r>
        <w:rPr>
          <w:spacing w:val="-3"/>
        </w:rPr>
        <w:t xml:space="preserve"> </w:t>
      </w:r>
      <w:r>
        <w:t>de</w:t>
      </w:r>
      <w:r>
        <w:rPr>
          <w:spacing w:val="-1"/>
        </w:rPr>
        <w:t xml:space="preserve"> </w:t>
      </w:r>
      <w:r>
        <w:t>l’ESRS</w:t>
      </w:r>
      <w:r>
        <w:rPr>
          <w:spacing w:val="-1"/>
        </w:rPr>
        <w:t xml:space="preserve"> </w:t>
      </w:r>
      <w:r>
        <w:t>2</w:t>
      </w:r>
      <w:r>
        <w:rPr>
          <w:spacing w:val="-1"/>
        </w:rPr>
        <w:t xml:space="preserve"> </w:t>
      </w:r>
      <w:r>
        <w:t xml:space="preserve">concernant son </w:t>
      </w:r>
      <w:r>
        <w:rPr>
          <w:rFonts w:ascii="Arial" w:hAnsi="Arial"/>
          <w:b/>
        </w:rPr>
        <w:t xml:space="preserve">propre personnel </w:t>
      </w:r>
      <w:r>
        <w:t xml:space="preserve">et, le cas échéant, déclarer comme des </w:t>
      </w:r>
      <w:r>
        <w:rPr>
          <w:rFonts w:ascii="Arial" w:hAnsi="Arial"/>
          <w:b/>
        </w:rPr>
        <w:t xml:space="preserve">incidences, risques et opportunités importants </w:t>
      </w:r>
      <w:r>
        <w:t>relevant du champ d’application de la présente norme.</w:t>
      </w:r>
    </w:p>
    <w:p>
      <w:pPr>
        <w:tabs>
          <w:tab w:val="left" w:pos="860"/>
        </w:tabs>
        <w:spacing w:before="118"/>
        <w:ind w:left="140"/>
        <w:rPr>
          <w:sz w:val="20"/>
        </w:rPr>
      </w:pPr>
      <w:r>
        <w:rPr>
          <w:sz w:val="20"/>
        </w:rPr>
        <w:t>AR</w:t>
      </w:r>
      <w:r>
        <w:rPr>
          <w:spacing w:val="-12"/>
          <w:sz w:val="20"/>
        </w:rPr>
        <w:t xml:space="preserve"> </w:t>
      </w:r>
      <w:r>
        <w:rPr>
          <w:spacing w:val="-5"/>
          <w:sz w:val="20"/>
        </w:rPr>
        <w:t>3.</w:t>
      </w:r>
      <w:r>
        <w:rPr>
          <w:sz w:val="20"/>
        </w:rPr>
        <w:tab/>
        <w:t>Relèvent,</w:t>
      </w:r>
      <w:r>
        <w:rPr>
          <w:spacing w:val="-7"/>
          <w:sz w:val="20"/>
        </w:rPr>
        <w:t xml:space="preserve"> </w:t>
      </w:r>
      <w:r>
        <w:rPr>
          <w:sz w:val="20"/>
        </w:rPr>
        <w:t>par</w:t>
      </w:r>
      <w:r>
        <w:rPr>
          <w:spacing w:val="-7"/>
          <w:sz w:val="20"/>
        </w:rPr>
        <w:t xml:space="preserve"> </w:t>
      </w:r>
      <w:r>
        <w:rPr>
          <w:sz w:val="20"/>
        </w:rPr>
        <w:t>exemple,</w:t>
      </w:r>
      <w:r>
        <w:rPr>
          <w:spacing w:val="-7"/>
          <w:sz w:val="20"/>
        </w:rPr>
        <w:t xml:space="preserve"> </w:t>
      </w:r>
      <w:r>
        <w:rPr>
          <w:sz w:val="20"/>
        </w:rPr>
        <w:t>du</w:t>
      </w:r>
      <w:r>
        <w:rPr>
          <w:spacing w:val="-4"/>
          <w:sz w:val="20"/>
        </w:rPr>
        <w:t xml:space="preserve"> </w:t>
      </w:r>
      <w:r>
        <w:rPr>
          <w:sz w:val="20"/>
        </w:rPr>
        <w:t>champ</w:t>
      </w:r>
      <w:r>
        <w:rPr>
          <w:spacing w:val="-9"/>
          <w:sz w:val="20"/>
        </w:rPr>
        <w:t xml:space="preserve"> </w:t>
      </w:r>
      <w:r>
        <w:rPr>
          <w:sz w:val="20"/>
        </w:rPr>
        <w:t>d’application</w:t>
      </w:r>
      <w:r>
        <w:rPr>
          <w:spacing w:val="-8"/>
          <w:sz w:val="20"/>
        </w:rPr>
        <w:t xml:space="preserve"> </w:t>
      </w:r>
      <w:r>
        <w:rPr>
          <w:sz w:val="20"/>
        </w:rPr>
        <w:t>des</w:t>
      </w:r>
      <w:proofErr w:type="gramStart"/>
      <w:r>
        <w:rPr>
          <w:spacing w:val="-5"/>
          <w:sz w:val="20"/>
        </w:rPr>
        <w:t xml:space="preserve"> </w:t>
      </w:r>
      <w:r>
        <w:rPr>
          <w:sz w:val="20"/>
        </w:rPr>
        <w:t>«</w:t>
      </w:r>
      <w:r>
        <w:rPr>
          <w:rFonts w:ascii="Arial" w:hAnsi="Arial"/>
          <w:b/>
          <w:i/>
          <w:sz w:val="20"/>
        </w:rPr>
        <w:t>effectifs</w:t>
      </w:r>
      <w:proofErr w:type="gramEnd"/>
      <w:r>
        <w:rPr>
          <w:rFonts w:ascii="Arial" w:hAnsi="Arial"/>
          <w:b/>
          <w:i/>
          <w:spacing w:val="-8"/>
          <w:sz w:val="20"/>
        </w:rPr>
        <w:t xml:space="preserve"> </w:t>
      </w:r>
      <w:r>
        <w:rPr>
          <w:rFonts w:ascii="Arial" w:hAnsi="Arial"/>
          <w:b/>
          <w:i/>
          <w:sz w:val="20"/>
        </w:rPr>
        <w:t>de</w:t>
      </w:r>
      <w:r>
        <w:rPr>
          <w:rFonts w:ascii="Arial" w:hAnsi="Arial"/>
          <w:b/>
          <w:i/>
          <w:spacing w:val="-9"/>
          <w:sz w:val="20"/>
        </w:rPr>
        <w:t xml:space="preserve"> </w:t>
      </w:r>
      <w:r>
        <w:rPr>
          <w:rFonts w:ascii="Arial" w:hAnsi="Arial"/>
          <w:b/>
          <w:i/>
          <w:spacing w:val="-2"/>
          <w:sz w:val="20"/>
        </w:rPr>
        <w:t>l’entreprise</w:t>
      </w:r>
      <w:r>
        <w:rPr>
          <w:spacing w:val="-2"/>
          <w:sz w:val="20"/>
        </w:rPr>
        <w:t>»:</w:t>
      </w:r>
    </w:p>
    <w:p>
      <w:pPr>
        <w:pStyle w:val="Paragraphedeliste"/>
        <w:numPr>
          <w:ilvl w:val="0"/>
          <w:numId w:val="19"/>
        </w:numPr>
        <w:tabs>
          <w:tab w:val="left" w:pos="1417"/>
        </w:tabs>
        <w:spacing w:before="121"/>
        <w:rPr>
          <w:sz w:val="20"/>
        </w:rPr>
      </w:pPr>
      <w:proofErr w:type="gramStart"/>
      <w:r>
        <w:rPr>
          <w:sz w:val="20"/>
        </w:rPr>
        <w:t>les</w:t>
      </w:r>
      <w:r>
        <w:rPr>
          <w:spacing w:val="33"/>
          <w:sz w:val="20"/>
        </w:rPr>
        <w:t xml:space="preserve">  </w:t>
      </w:r>
      <w:r>
        <w:rPr>
          <w:sz w:val="20"/>
        </w:rPr>
        <w:t>contractants</w:t>
      </w:r>
      <w:proofErr w:type="gramEnd"/>
      <w:r>
        <w:rPr>
          <w:spacing w:val="34"/>
          <w:sz w:val="20"/>
        </w:rPr>
        <w:t xml:space="preserve">  </w:t>
      </w:r>
      <w:r>
        <w:rPr>
          <w:sz w:val="20"/>
        </w:rPr>
        <w:t>(personnes</w:t>
      </w:r>
      <w:r>
        <w:rPr>
          <w:spacing w:val="34"/>
          <w:sz w:val="20"/>
        </w:rPr>
        <w:t xml:space="preserve">  </w:t>
      </w:r>
      <w:r>
        <w:rPr>
          <w:sz w:val="20"/>
        </w:rPr>
        <w:t>indépendantes)</w:t>
      </w:r>
      <w:r>
        <w:rPr>
          <w:spacing w:val="34"/>
          <w:sz w:val="20"/>
        </w:rPr>
        <w:t xml:space="preserve">  </w:t>
      </w:r>
      <w:r>
        <w:rPr>
          <w:sz w:val="20"/>
        </w:rPr>
        <w:t>faisant</w:t>
      </w:r>
      <w:r>
        <w:rPr>
          <w:spacing w:val="34"/>
          <w:sz w:val="20"/>
        </w:rPr>
        <w:t xml:space="preserve">  </w:t>
      </w:r>
      <w:r>
        <w:rPr>
          <w:sz w:val="20"/>
        </w:rPr>
        <w:t>partie</w:t>
      </w:r>
      <w:r>
        <w:rPr>
          <w:spacing w:val="34"/>
          <w:sz w:val="20"/>
        </w:rPr>
        <w:t xml:space="preserve">  </w:t>
      </w:r>
      <w:r>
        <w:rPr>
          <w:sz w:val="20"/>
        </w:rPr>
        <w:t>des</w:t>
      </w:r>
      <w:r>
        <w:rPr>
          <w:spacing w:val="38"/>
          <w:sz w:val="20"/>
        </w:rPr>
        <w:t xml:space="preserve">  </w:t>
      </w:r>
      <w:r>
        <w:rPr>
          <w:rFonts w:ascii="Arial" w:hAnsi="Arial"/>
          <w:b/>
          <w:i/>
          <w:sz w:val="20"/>
        </w:rPr>
        <w:t>effectifs</w:t>
      </w:r>
      <w:r>
        <w:rPr>
          <w:rFonts w:ascii="Arial" w:hAnsi="Arial"/>
          <w:b/>
          <w:i/>
          <w:spacing w:val="35"/>
          <w:sz w:val="20"/>
        </w:rPr>
        <w:t xml:space="preserve">  </w:t>
      </w:r>
      <w:r>
        <w:rPr>
          <w:spacing w:val="-5"/>
          <w:sz w:val="20"/>
        </w:rPr>
        <w:t>de</w:t>
      </w:r>
    </w:p>
    <w:p>
      <w:pPr>
        <w:pStyle w:val="Corpsdetexte"/>
        <w:ind w:left="1417"/>
        <w:jc w:val="left"/>
      </w:pPr>
      <w:proofErr w:type="gramStart"/>
      <w:r>
        <w:t>l’entreprise</w:t>
      </w:r>
      <w:proofErr w:type="gramEnd"/>
      <w:r>
        <w:t>,</w:t>
      </w:r>
      <w:r>
        <w:rPr>
          <w:spacing w:val="-10"/>
        </w:rPr>
        <w:t xml:space="preserve"> </w:t>
      </w:r>
      <w:r>
        <w:t>tels</w:t>
      </w:r>
      <w:r>
        <w:rPr>
          <w:spacing w:val="-9"/>
        </w:rPr>
        <w:t xml:space="preserve"> </w:t>
      </w:r>
      <w:r>
        <w:rPr>
          <w:spacing w:val="-4"/>
        </w:rPr>
        <w:t>que:</w:t>
      </w:r>
    </w:p>
    <w:p>
      <w:pPr>
        <w:pStyle w:val="Paragraphedeliste"/>
        <w:numPr>
          <w:ilvl w:val="1"/>
          <w:numId w:val="19"/>
        </w:numPr>
        <w:tabs>
          <w:tab w:val="left" w:pos="1841"/>
        </w:tabs>
        <w:spacing w:before="121" w:line="229" w:lineRule="exact"/>
        <w:ind w:left="1841" w:hanging="424"/>
        <w:rPr>
          <w:sz w:val="20"/>
        </w:rPr>
      </w:pPr>
      <w:proofErr w:type="gramStart"/>
      <w:r>
        <w:rPr>
          <w:sz w:val="20"/>
        </w:rPr>
        <w:t>les</w:t>
      </w:r>
      <w:proofErr w:type="gramEnd"/>
      <w:r>
        <w:rPr>
          <w:spacing w:val="62"/>
          <w:sz w:val="20"/>
        </w:rPr>
        <w:t xml:space="preserve"> </w:t>
      </w:r>
      <w:r>
        <w:rPr>
          <w:sz w:val="20"/>
        </w:rPr>
        <w:t>contractants</w:t>
      </w:r>
      <w:r>
        <w:rPr>
          <w:spacing w:val="64"/>
          <w:sz w:val="20"/>
        </w:rPr>
        <w:t xml:space="preserve"> </w:t>
      </w:r>
      <w:r>
        <w:rPr>
          <w:sz w:val="20"/>
        </w:rPr>
        <w:t>engagés</w:t>
      </w:r>
      <w:r>
        <w:rPr>
          <w:spacing w:val="62"/>
          <w:sz w:val="20"/>
        </w:rPr>
        <w:t xml:space="preserve"> </w:t>
      </w:r>
      <w:r>
        <w:rPr>
          <w:sz w:val="20"/>
        </w:rPr>
        <w:t>par</w:t>
      </w:r>
      <w:r>
        <w:rPr>
          <w:spacing w:val="64"/>
          <w:sz w:val="20"/>
        </w:rPr>
        <w:t xml:space="preserve"> </w:t>
      </w:r>
      <w:r>
        <w:rPr>
          <w:sz w:val="20"/>
        </w:rPr>
        <w:t>l’entreprise</w:t>
      </w:r>
      <w:r>
        <w:rPr>
          <w:spacing w:val="63"/>
          <w:sz w:val="20"/>
        </w:rPr>
        <w:t xml:space="preserve"> </w:t>
      </w:r>
      <w:r>
        <w:rPr>
          <w:sz w:val="20"/>
        </w:rPr>
        <w:t>pour</w:t>
      </w:r>
      <w:r>
        <w:rPr>
          <w:spacing w:val="61"/>
          <w:sz w:val="20"/>
        </w:rPr>
        <w:t xml:space="preserve"> </w:t>
      </w:r>
      <w:r>
        <w:rPr>
          <w:sz w:val="20"/>
        </w:rPr>
        <w:t>réaliser</w:t>
      </w:r>
      <w:r>
        <w:rPr>
          <w:spacing w:val="64"/>
          <w:sz w:val="20"/>
        </w:rPr>
        <w:t xml:space="preserve"> </w:t>
      </w:r>
      <w:r>
        <w:rPr>
          <w:sz w:val="20"/>
        </w:rPr>
        <w:t>un</w:t>
      </w:r>
      <w:r>
        <w:rPr>
          <w:spacing w:val="62"/>
          <w:sz w:val="20"/>
        </w:rPr>
        <w:t xml:space="preserve"> </w:t>
      </w:r>
      <w:r>
        <w:rPr>
          <w:sz w:val="20"/>
        </w:rPr>
        <w:t>travail</w:t>
      </w:r>
      <w:r>
        <w:rPr>
          <w:spacing w:val="62"/>
          <w:sz w:val="20"/>
        </w:rPr>
        <w:t xml:space="preserve"> </w:t>
      </w:r>
      <w:r>
        <w:rPr>
          <w:sz w:val="20"/>
        </w:rPr>
        <w:t>qui</w:t>
      </w:r>
      <w:r>
        <w:rPr>
          <w:spacing w:val="60"/>
          <w:sz w:val="20"/>
        </w:rPr>
        <w:t xml:space="preserve"> </w:t>
      </w:r>
      <w:r>
        <w:rPr>
          <w:spacing w:val="-2"/>
          <w:sz w:val="20"/>
        </w:rPr>
        <w:t>serait</w:t>
      </w:r>
    </w:p>
    <w:p>
      <w:pPr>
        <w:pStyle w:val="Corpsdetexte"/>
        <w:spacing w:line="229" w:lineRule="exact"/>
        <w:ind w:left="1842"/>
        <w:jc w:val="left"/>
      </w:pPr>
      <w:proofErr w:type="gramStart"/>
      <w:r>
        <w:t>normalement</w:t>
      </w:r>
      <w:proofErr w:type="gramEnd"/>
      <w:r>
        <w:rPr>
          <w:spacing w:val="-8"/>
        </w:rPr>
        <w:t xml:space="preserve"> </w:t>
      </w:r>
      <w:r>
        <w:t>exécuté</w:t>
      </w:r>
      <w:r>
        <w:rPr>
          <w:spacing w:val="-9"/>
        </w:rPr>
        <w:t xml:space="preserve"> </w:t>
      </w:r>
      <w:r>
        <w:t>par</w:t>
      </w:r>
      <w:r>
        <w:rPr>
          <w:spacing w:val="-4"/>
        </w:rPr>
        <w:t xml:space="preserve"> </w:t>
      </w:r>
      <w:r>
        <w:t>un</w:t>
      </w:r>
      <w:r>
        <w:rPr>
          <w:spacing w:val="-6"/>
        </w:rPr>
        <w:t xml:space="preserve"> </w:t>
      </w:r>
      <w:r>
        <w:rPr>
          <w:rFonts w:ascii="Arial" w:hAnsi="Arial"/>
          <w:b/>
          <w:i/>
          <w:spacing w:val="-2"/>
        </w:rPr>
        <w:t>salarié</w:t>
      </w:r>
      <w:r>
        <w:rPr>
          <w:spacing w:val="-2"/>
        </w:rPr>
        <w:t>;</w:t>
      </w:r>
    </w:p>
    <w:p>
      <w:pPr>
        <w:pStyle w:val="Paragraphedeliste"/>
        <w:numPr>
          <w:ilvl w:val="1"/>
          <w:numId w:val="19"/>
        </w:numPr>
        <w:tabs>
          <w:tab w:val="left" w:pos="1841"/>
        </w:tabs>
        <w:spacing w:before="118"/>
        <w:ind w:left="1841" w:hanging="424"/>
        <w:rPr>
          <w:sz w:val="20"/>
        </w:rPr>
      </w:pPr>
      <w:proofErr w:type="gramStart"/>
      <w:r>
        <w:rPr>
          <w:sz w:val="20"/>
        </w:rPr>
        <w:t>les</w:t>
      </w:r>
      <w:proofErr w:type="gramEnd"/>
      <w:r>
        <w:rPr>
          <w:spacing w:val="-7"/>
          <w:sz w:val="20"/>
        </w:rPr>
        <w:t xml:space="preserve"> </w:t>
      </w:r>
      <w:r>
        <w:rPr>
          <w:sz w:val="20"/>
        </w:rPr>
        <w:t>contractants</w:t>
      </w:r>
      <w:r>
        <w:rPr>
          <w:spacing w:val="-3"/>
          <w:sz w:val="20"/>
        </w:rPr>
        <w:t xml:space="preserve"> </w:t>
      </w:r>
      <w:r>
        <w:rPr>
          <w:sz w:val="20"/>
        </w:rPr>
        <w:t>engagés</w:t>
      </w:r>
      <w:r>
        <w:rPr>
          <w:spacing w:val="-4"/>
          <w:sz w:val="20"/>
        </w:rPr>
        <w:t xml:space="preserve"> </w:t>
      </w:r>
      <w:r>
        <w:rPr>
          <w:sz w:val="20"/>
        </w:rPr>
        <w:t>par</w:t>
      </w:r>
      <w:r>
        <w:rPr>
          <w:spacing w:val="-8"/>
          <w:sz w:val="20"/>
        </w:rPr>
        <w:t xml:space="preserve"> </w:t>
      </w:r>
      <w:r>
        <w:rPr>
          <w:sz w:val="20"/>
        </w:rPr>
        <w:t>l’entreprise</w:t>
      </w:r>
      <w:r>
        <w:rPr>
          <w:spacing w:val="-5"/>
          <w:sz w:val="20"/>
        </w:rPr>
        <w:t xml:space="preserve"> </w:t>
      </w:r>
      <w:r>
        <w:rPr>
          <w:sz w:val="20"/>
        </w:rPr>
        <w:t>pour</w:t>
      </w:r>
      <w:r>
        <w:rPr>
          <w:spacing w:val="-6"/>
          <w:sz w:val="20"/>
        </w:rPr>
        <w:t xml:space="preserve"> </w:t>
      </w:r>
      <w:r>
        <w:rPr>
          <w:sz w:val="20"/>
        </w:rPr>
        <w:t>réaliser</w:t>
      </w:r>
      <w:r>
        <w:rPr>
          <w:spacing w:val="-4"/>
          <w:sz w:val="20"/>
        </w:rPr>
        <w:t xml:space="preserve"> </w:t>
      </w:r>
      <w:r>
        <w:rPr>
          <w:sz w:val="20"/>
        </w:rPr>
        <w:t>un</w:t>
      </w:r>
      <w:r>
        <w:rPr>
          <w:spacing w:val="-6"/>
          <w:sz w:val="20"/>
        </w:rPr>
        <w:t xml:space="preserve"> </w:t>
      </w:r>
      <w:r>
        <w:rPr>
          <w:sz w:val="20"/>
        </w:rPr>
        <w:t>travail</w:t>
      </w:r>
      <w:r>
        <w:rPr>
          <w:spacing w:val="-8"/>
          <w:sz w:val="20"/>
        </w:rPr>
        <w:t xml:space="preserve"> </w:t>
      </w:r>
      <w:r>
        <w:rPr>
          <w:sz w:val="20"/>
        </w:rPr>
        <w:t>sur</w:t>
      </w:r>
      <w:r>
        <w:rPr>
          <w:spacing w:val="-5"/>
          <w:sz w:val="20"/>
        </w:rPr>
        <w:t xml:space="preserve"> </w:t>
      </w:r>
      <w:r>
        <w:rPr>
          <w:sz w:val="20"/>
        </w:rPr>
        <w:t>un</w:t>
      </w:r>
      <w:r>
        <w:rPr>
          <w:spacing w:val="-3"/>
          <w:sz w:val="20"/>
        </w:rPr>
        <w:t xml:space="preserve"> </w:t>
      </w:r>
      <w:r>
        <w:rPr>
          <w:sz w:val="20"/>
        </w:rPr>
        <w:t>lieu</w:t>
      </w:r>
      <w:r>
        <w:rPr>
          <w:spacing w:val="-6"/>
          <w:sz w:val="20"/>
        </w:rPr>
        <w:t xml:space="preserve"> </w:t>
      </w:r>
      <w:r>
        <w:rPr>
          <w:spacing w:val="-2"/>
          <w:sz w:val="20"/>
        </w:rPr>
        <w:t>public</w:t>
      </w:r>
    </w:p>
    <w:p>
      <w:pPr>
        <w:pStyle w:val="Corpsdetexte"/>
        <w:spacing w:before="3"/>
        <w:ind w:left="1842"/>
        <w:jc w:val="left"/>
      </w:pPr>
      <w:r>
        <w:t>(</w:t>
      </w:r>
      <w:proofErr w:type="gramStart"/>
      <w:r>
        <w:t>sur</w:t>
      </w:r>
      <w:proofErr w:type="gramEnd"/>
      <w:r>
        <w:rPr>
          <w:spacing w:val="-5"/>
        </w:rPr>
        <w:t xml:space="preserve"> </w:t>
      </w:r>
      <w:r>
        <w:t>une</w:t>
      </w:r>
      <w:r>
        <w:rPr>
          <w:spacing w:val="-5"/>
        </w:rPr>
        <w:t xml:space="preserve"> </w:t>
      </w:r>
      <w:r>
        <w:t>route</w:t>
      </w:r>
      <w:r>
        <w:rPr>
          <w:spacing w:val="-4"/>
        </w:rPr>
        <w:t xml:space="preserve"> </w:t>
      </w:r>
      <w:r>
        <w:t>ou</w:t>
      </w:r>
      <w:r>
        <w:rPr>
          <w:spacing w:val="-4"/>
        </w:rPr>
        <w:t xml:space="preserve"> </w:t>
      </w:r>
      <w:r>
        <w:t>dans</w:t>
      </w:r>
      <w:r>
        <w:rPr>
          <w:spacing w:val="-4"/>
        </w:rPr>
        <w:t xml:space="preserve"> </w:t>
      </w:r>
      <w:r>
        <w:t>la</w:t>
      </w:r>
      <w:r>
        <w:rPr>
          <w:spacing w:val="-4"/>
        </w:rPr>
        <w:t xml:space="preserve"> </w:t>
      </w:r>
      <w:r>
        <w:t>rue,</w:t>
      </w:r>
      <w:r>
        <w:rPr>
          <w:spacing w:val="-4"/>
        </w:rPr>
        <w:t xml:space="preserve"> </w:t>
      </w:r>
      <w:r>
        <w:t>par</w:t>
      </w:r>
      <w:r>
        <w:rPr>
          <w:spacing w:val="-4"/>
        </w:rPr>
        <w:t xml:space="preserve"> </w:t>
      </w:r>
      <w:r>
        <w:rPr>
          <w:spacing w:val="-2"/>
        </w:rPr>
        <w:t>exemple);</w:t>
      </w:r>
    </w:p>
    <w:p>
      <w:pPr>
        <w:pStyle w:val="Paragraphedeliste"/>
        <w:numPr>
          <w:ilvl w:val="1"/>
          <w:numId w:val="19"/>
        </w:numPr>
        <w:tabs>
          <w:tab w:val="left" w:pos="1842"/>
        </w:tabs>
        <w:spacing w:before="121"/>
        <w:ind w:right="284"/>
        <w:rPr>
          <w:sz w:val="20"/>
        </w:rPr>
      </w:pPr>
      <w:proofErr w:type="gramStart"/>
      <w:r>
        <w:rPr>
          <w:sz w:val="20"/>
        </w:rPr>
        <w:t>les</w:t>
      </w:r>
      <w:proofErr w:type="gramEnd"/>
      <w:r>
        <w:rPr>
          <w:spacing w:val="38"/>
          <w:sz w:val="20"/>
        </w:rPr>
        <w:t xml:space="preserve"> </w:t>
      </w:r>
      <w:r>
        <w:rPr>
          <w:sz w:val="20"/>
        </w:rPr>
        <w:t>contractants</w:t>
      </w:r>
      <w:r>
        <w:rPr>
          <w:spacing w:val="40"/>
          <w:sz w:val="20"/>
        </w:rPr>
        <w:t xml:space="preserve"> </w:t>
      </w:r>
      <w:r>
        <w:rPr>
          <w:sz w:val="20"/>
        </w:rPr>
        <w:t>engagés</w:t>
      </w:r>
      <w:r>
        <w:rPr>
          <w:spacing w:val="40"/>
          <w:sz w:val="20"/>
        </w:rPr>
        <w:t xml:space="preserve"> </w:t>
      </w:r>
      <w:r>
        <w:rPr>
          <w:sz w:val="20"/>
        </w:rPr>
        <w:t>par</w:t>
      </w:r>
      <w:r>
        <w:rPr>
          <w:spacing w:val="38"/>
          <w:sz w:val="20"/>
        </w:rPr>
        <w:t xml:space="preserve"> </w:t>
      </w:r>
      <w:r>
        <w:rPr>
          <w:sz w:val="20"/>
        </w:rPr>
        <w:t>l’entreprise</w:t>
      </w:r>
      <w:r>
        <w:rPr>
          <w:spacing w:val="39"/>
          <w:sz w:val="20"/>
        </w:rPr>
        <w:t xml:space="preserve"> </w:t>
      </w:r>
      <w:r>
        <w:rPr>
          <w:sz w:val="20"/>
        </w:rPr>
        <w:t>pour</w:t>
      </w:r>
      <w:r>
        <w:rPr>
          <w:spacing w:val="38"/>
          <w:sz w:val="20"/>
        </w:rPr>
        <w:t xml:space="preserve"> </w:t>
      </w:r>
      <w:r>
        <w:rPr>
          <w:sz w:val="20"/>
        </w:rPr>
        <w:t>fournir</w:t>
      </w:r>
      <w:r>
        <w:rPr>
          <w:spacing w:val="38"/>
          <w:sz w:val="20"/>
        </w:rPr>
        <w:t xml:space="preserve"> </w:t>
      </w:r>
      <w:r>
        <w:rPr>
          <w:sz w:val="20"/>
        </w:rPr>
        <w:t>les</w:t>
      </w:r>
      <w:r>
        <w:rPr>
          <w:spacing w:val="40"/>
          <w:sz w:val="20"/>
        </w:rPr>
        <w:t xml:space="preserve"> </w:t>
      </w:r>
      <w:r>
        <w:rPr>
          <w:sz w:val="20"/>
        </w:rPr>
        <w:t>travaux</w:t>
      </w:r>
      <w:r>
        <w:rPr>
          <w:spacing w:val="40"/>
          <w:sz w:val="20"/>
        </w:rPr>
        <w:t xml:space="preserve"> </w:t>
      </w:r>
      <w:r>
        <w:rPr>
          <w:sz w:val="20"/>
        </w:rPr>
        <w:t>ou</w:t>
      </w:r>
      <w:r>
        <w:rPr>
          <w:spacing w:val="37"/>
          <w:sz w:val="20"/>
        </w:rPr>
        <w:t xml:space="preserve"> </w:t>
      </w:r>
      <w:r>
        <w:rPr>
          <w:sz w:val="20"/>
        </w:rPr>
        <w:t>services directement sur le lieu de travail d’un client de l’entreprise;</w:t>
      </w:r>
    </w:p>
    <w:p>
      <w:pPr>
        <w:pStyle w:val="Paragraphedeliste"/>
        <w:numPr>
          <w:ilvl w:val="0"/>
          <w:numId w:val="19"/>
        </w:numPr>
        <w:tabs>
          <w:tab w:val="left" w:pos="1417"/>
        </w:tabs>
        <w:rPr>
          <w:sz w:val="20"/>
        </w:rPr>
      </w:pPr>
      <w:r>
        <w:rPr>
          <w:sz w:val="20"/>
        </w:rPr>
        <w:t>Les</w:t>
      </w:r>
      <w:r>
        <w:rPr>
          <w:spacing w:val="63"/>
          <w:sz w:val="20"/>
        </w:rPr>
        <w:t xml:space="preserve"> </w:t>
      </w:r>
      <w:r>
        <w:rPr>
          <w:sz w:val="20"/>
        </w:rPr>
        <w:t>travailleurs</w:t>
      </w:r>
      <w:r>
        <w:rPr>
          <w:spacing w:val="63"/>
          <w:sz w:val="20"/>
        </w:rPr>
        <w:t xml:space="preserve"> </w:t>
      </w:r>
      <w:r>
        <w:rPr>
          <w:sz w:val="20"/>
        </w:rPr>
        <w:t>d’un</w:t>
      </w:r>
      <w:r>
        <w:rPr>
          <w:spacing w:val="65"/>
          <w:sz w:val="20"/>
        </w:rPr>
        <w:t xml:space="preserve"> </w:t>
      </w:r>
      <w:r>
        <w:rPr>
          <w:sz w:val="20"/>
        </w:rPr>
        <w:t>tiers</w:t>
      </w:r>
      <w:r>
        <w:rPr>
          <w:spacing w:val="64"/>
          <w:sz w:val="20"/>
        </w:rPr>
        <w:t xml:space="preserve"> </w:t>
      </w:r>
      <w:r>
        <w:rPr>
          <w:sz w:val="20"/>
        </w:rPr>
        <w:t>exerçant</w:t>
      </w:r>
      <w:r>
        <w:rPr>
          <w:spacing w:val="65"/>
          <w:sz w:val="20"/>
        </w:rPr>
        <w:t xml:space="preserve"> </w:t>
      </w:r>
      <w:r>
        <w:rPr>
          <w:sz w:val="20"/>
        </w:rPr>
        <w:t>des</w:t>
      </w:r>
      <w:proofErr w:type="gramStart"/>
      <w:r>
        <w:rPr>
          <w:spacing w:val="64"/>
          <w:sz w:val="20"/>
        </w:rPr>
        <w:t xml:space="preserve"> </w:t>
      </w:r>
      <w:r>
        <w:rPr>
          <w:sz w:val="20"/>
        </w:rPr>
        <w:t>«activités</w:t>
      </w:r>
      <w:proofErr w:type="gramEnd"/>
      <w:r>
        <w:rPr>
          <w:spacing w:val="65"/>
          <w:sz w:val="20"/>
        </w:rPr>
        <w:t xml:space="preserve"> </w:t>
      </w:r>
      <w:r>
        <w:rPr>
          <w:sz w:val="20"/>
        </w:rPr>
        <w:t>liées</w:t>
      </w:r>
      <w:r>
        <w:rPr>
          <w:spacing w:val="64"/>
          <w:sz w:val="20"/>
        </w:rPr>
        <w:t xml:space="preserve"> </w:t>
      </w:r>
      <w:r>
        <w:rPr>
          <w:sz w:val="20"/>
        </w:rPr>
        <w:t>à</w:t>
      </w:r>
      <w:r>
        <w:rPr>
          <w:spacing w:val="64"/>
          <w:sz w:val="20"/>
        </w:rPr>
        <w:t xml:space="preserve"> </w:t>
      </w:r>
      <w:r>
        <w:rPr>
          <w:sz w:val="20"/>
        </w:rPr>
        <w:t>l’emploi»</w:t>
      </w:r>
      <w:r>
        <w:rPr>
          <w:spacing w:val="64"/>
          <w:sz w:val="20"/>
        </w:rPr>
        <w:t xml:space="preserve"> </w:t>
      </w:r>
      <w:r>
        <w:rPr>
          <w:sz w:val="20"/>
        </w:rPr>
        <w:t>incluent</w:t>
      </w:r>
      <w:r>
        <w:rPr>
          <w:spacing w:val="65"/>
          <w:sz w:val="20"/>
        </w:rPr>
        <w:t xml:space="preserve"> </w:t>
      </w:r>
      <w:r>
        <w:rPr>
          <w:spacing w:val="-5"/>
          <w:sz w:val="20"/>
        </w:rPr>
        <w:t>les</w:t>
      </w:r>
    </w:p>
    <w:p>
      <w:pPr>
        <w:pStyle w:val="Corpsdetexte"/>
        <w:spacing w:before="1"/>
        <w:ind w:left="1417"/>
        <w:jc w:val="left"/>
      </w:pPr>
      <w:proofErr w:type="gramStart"/>
      <w:r>
        <w:t>personnes</w:t>
      </w:r>
      <w:proofErr w:type="gramEnd"/>
      <w:r>
        <w:rPr>
          <w:spacing w:val="-6"/>
        </w:rPr>
        <w:t xml:space="preserve"> </w:t>
      </w:r>
      <w:r>
        <w:t>qui</w:t>
      </w:r>
      <w:r>
        <w:rPr>
          <w:spacing w:val="-8"/>
        </w:rPr>
        <w:t xml:space="preserve"> </w:t>
      </w:r>
      <w:r>
        <w:t>réalisent</w:t>
      </w:r>
      <w:r>
        <w:rPr>
          <w:spacing w:val="-7"/>
        </w:rPr>
        <w:t xml:space="preserve"> </w:t>
      </w:r>
      <w:r>
        <w:t>le</w:t>
      </w:r>
      <w:r>
        <w:rPr>
          <w:spacing w:val="-5"/>
        </w:rPr>
        <w:t xml:space="preserve"> </w:t>
      </w:r>
      <w:r>
        <w:t>même</w:t>
      </w:r>
      <w:r>
        <w:rPr>
          <w:spacing w:val="-6"/>
        </w:rPr>
        <w:t xml:space="preserve"> </w:t>
      </w:r>
      <w:r>
        <w:t>travail</w:t>
      </w:r>
      <w:r>
        <w:rPr>
          <w:spacing w:val="-6"/>
        </w:rPr>
        <w:t xml:space="preserve"> </w:t>
      </w:r>
      <w:r>
        <w:t>que</w:t>
      </w:r>
      <w:r>
        <w:rPr>
          <w:spacing w:val="-6"/>
        </w:rPr>
        <w:t xml:space="preserve"> </w:t>
      </w:r>
      <w:r>
        <w:t>les</w:t>
      </w:r>
      <w:r>
        <w:rPr>
          <w:spacing w:val="-6"/>
        </w:rPr>
        <w:t xml:space="preserve"> </w:t>
      </w:r>
      <w:r>
        <w:t>salariés,</w:t>
      </w:r>
      <w:r>
        <w:rPr>
          <w:spacing w:val="-7"/>
        </w:rPr>
        <w:t xml:space="preserve"> </w:t>
      </w:r>
      <w:r>
        <w:t>telles</w:t>
      </w:r>
      <w:r>
        <w:rPr>
          <w:spacing w:val="-6"/>
        </w:rPr>
        <w:t xml:space="preserve"> </w:t>
      </w:r>
      <w:r>
        <w:rPr>
          <w:spacing w:val="-4"/>
        </w:rPr>
        <w:t>que:</w:t>
      </w:r>
    </w:p>
    <w:p>
      <w:pPr>
        <w:pStyle w:val="Paragraphedeliste"/>
        <w:numPr>
          <w:ilvl w:val="1"/>
          <w:numId w:val="19"/>
        </w:numPr>
        <w:tabs>
          <w:tab w:val="left" w:pos="1842"/>
        </w:tabs>
        <w:spacing w:before="118"/>
        <w:ind w:right="285"/>
        <w:rPr>
          <w:sz w:val="20"/>
        </w:rPr>
      </w:pPr>
      <w:proofErr w:type="gramStart"/>
      <w:r>
        <w:rPr>
          <w:sz w:val="20"/>
        </w:rPr>
        <w:t>les</w:t>
      </w:r>
      <w:proofErr w:type="gramEnd"/>
      <w:r>
        <w:rPr>
          <w:sz w:val="20"/>
        </w:rPr>
        <w:t xml:space="preserve"> personnes qui remplacent des salariés temporairement absents (pour cause de maladie, de vacances, de congé parental, etc.);</w:t>
      </w:r>
    </w:p>
    <w:p>
      <w:pPr>
        <w:pStyle w:val="Paragraphedeliste"/>
        <w:numPr>
          <w:ilvl w:val="1"/>
          <w:numId w:val="19"/>
        </w:numPr>
        <w:tabs>
          <w:tab w:val="left" w:pos="1842"/>
        </w:tabs>
        <w:spacing w:before="118"/>
        <w:ind w:right="285"/>
        <w:rPr>
          <w:sz w:val="20"/>
        </w:rPr>
      </w:pPr>
      <w:proofErr w:type="gramStart"/>
      <w:r>
        <w:rPr>
          <w:sz w:val="20"/>
        </w:rPr>
        <w:t>les</w:t>
      </w:r>
      <w:proofErr w:type="gramEnd"/>
      <w:r>
        <w:rPr>
          <w:sz w:val="20"/>
        </w:rPr>
        <w:t xml:space="preserve"> personnes qui réalisent des tâches supplémentaires par rapport aux salariés </w:t>
      </w:r>
      <w:r>
        <w:rPr>
          <w:spacing w:val="-2"/>
          <w:sz w:val="20"/>
        </w:rPr>
        <w:t>ordinaires;</w:t>
      </w:r>
    </w:p>
    <w:p>
      <w:pPr>
        <w:pStyle w:val="Paragraphedeliste"/>
        <w:numPr>
          <w:ilvl w:val="1"/>
          <w:numId w:val="19"/>
        </w:numPr>
        <w:tabs>
          <w:tab w:val="left" w:pos="1842"/>
        </w:tabs>
        <w:spacing w:before="121"/>
        <w:ind w:right="283"/>
        <w:rPr>
          <w:sz w:val="20"/>
        </w:rPr>
      </w:pPr>
      <w:proofErr w:type="gramStart"/>
      <w:r>
        <w:rPr>
          <w:sz w:val="20"/>
        </w:rPr>
        <w:t>les</w:t>
      </w:r>
      <w:proofErr w:type="gramEnd"/>
      <w:r>
        <w:rPr>
          <w:sz w:val="20"/>
        </w:rPr>
        <w:t xml:space="preserve"> personnes détachées temporairement depuis un autre État membre de l’UE pour travailler pour l’entreprise («travailleurs détachés»).</w:t>
      </w:r>
    </w:p>
    <w:p>
      <w:pPr>
        <w:pStyle w:val="Corpsdetexte"/>
        <w:spacing w:before="129"/>
        <w:jc w:val="left"/>
      </w:pPr>
    </w:p>
    <w:p>
      <w:pPr>
        <w:pStyle w:val="Titre2"/>
      </w:pPr>
      <w:bookmarkStart w:id="22" w:name="ESRS_2_Informations_générales_à_publier"/>
      <w:bookmarkEnd w:id="22"/>
      <w:r>
        <w:t>ESRS</w:t>
      </w:r>
      <w:r>
        <w:rPr>
          <w:spacing w:val="-4"/>
        </w:rPr>
        <w:t xml:space="preserve"> </w:t>
      </w:r>
      <w:r>
        <w:t>2</w:t>
      </w:r>
      <w:r>
        <w:rPr>
          <w:spacing w:val="-3"/>
        </w:rPr>
        <w:t xml:space="preserve"> </w:t>
      </w:r>
      <w:r>
        <w:t>Informations</w:t>
      </w:r>
      <w:r>
        <w:rPr>
          <w:spacing w:val="-5"/>
        </w:rPr>
        <w:t xml:space="preserve"> </w:t>
      </w:r>
      <w:r>
        <w:t>générales</w:t>
      </w:r>
      <w:r>
        <w:rPr>
          <w:spacing w:val="-3"/>
        </w:rPr>
        <w:t xml:space="preserve"> </w:t>
      </w:r>
      <w:r>
        <w:t>à</w:t>
      </w:r>
      <w:r>
        <w:rPr>
          <w:spacing w:val="-5"/>
        </w:rPr>
        <w:t xml:space="preserve"> </w:t>
      </w:r>
      <w:r>
        <w:rPr>
          <w:spacing w:val="-2"/>
        </w:rPr>
        <w:t>publier</w:t>
      </w:r>
    </w:p>
    <w:p>
      <w:pPr>
        <w:spacing w:before="128"/>
        <w:ind w:left="140"/>
        <w:rPr>
          <w:rFonts w:ascii="Arial" w:hAnsi="Arial"/>
          <w:b/>
          <w:i/>
          <w:sz w:val="20"/>
        </w:rPr>
      </w:pPr>
      <w:r>
        <w:rPr>
          <w:rFonts w:ascii="Arial" w:hAnsi="Arial"/>
          <w:b/>
          <w:i/>
          <w:spacing w:val="-2"/>
          <w:sz w:val="20"/>
          <w:u w:val="thick"/>
        </w:rPr>
        <w:t>Strat</w:t>
      </w:r>
      <w:r>
        <w:rPr>
          <w:rFonts w:ascii="Calibri" w:hAnsi="Calibri"/>
          <w:b/>
          <w:i/>
          <w:spacing w:val="-2"/>
          <w:sz w:val="20"/>
          <w:u w:val="thick"/>
        </w:rPr>
        <w:t>é</w:t>
      </w:r>
      <w:r>
        <w:rPr>
          <w:rFonts w:ascii="Arial" w:hAnsi="Arial"/>
          <w:b/>
          <w:i/>
          <w:spacing w:val="-2"/>
          <w:sz w:val="20"/>
          <w:u w:val="thick"/>
        </w:rPr>
        <w:t>gie</w:t>
      </w:r>
    </w:p>
    <w:p>
      <w:pPr>
        <w:pStyle w:val="Corpsdetexte"/>
        <w:spacing w:before="73"/>
        <w:jc w:val="left"/>
        <w:rPr>
          <w:rFonts w:ascii="Arial"/>
          <w:b/>
          <w:i/>
          <w:sz w:val="22"/>
        </w:rPr>
      </w:pPr>
    </w:p>
    <w:p>
      <w:pPr>
        <w:pStyle w:val="Titre2"/>
      </w:pPr>
      <w:r>
        <w:rPr>
          <w:noProof/>
        </w:rPr>
        <mc:AlternateContent>
          <mc:Choice Requires="wps">
            <w:drawing>
              <wp:anchor distT="0" distB="0" distL="0" distR="0" simplePos="0" relativeHeight="487599104" behindDoc="1" locked="0" layoutInCell="1" allowOverlap="1">
                <wp:simplePos x="0" y="0"/>
                <wp:positionH relativeFrom="page">
                  <wp:posOffset>914400</wp:posOffset>
                </wp:positionH>
                <wp:positionV relativeFrom="paragraph">
                  <wp:posOffset>359809</wp:posOffset>
                </wp:positionV>
                <wp:extent cx="5629910" cy="127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9910" cy="1270"/>
                        </a:xfrm>
                        <a:custGeom>
                          <a:avLst/>
                          <a:gdLst/>
                          <a:ahLst/>
                          <a:cxnLst/>
                          <a:rect l="l" t="t" r="r" b="b"/>
                          <a:pathLst>
                            <a:path w="5629910">
                              <a:moveTo>
                                <a:pt x="0" y="0"/>
                              </a:moveTo>
                              <a:lnTo>
                                <a:pt x="5629909"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25" o:spid="_x0000_s1026" style="position:absolute;margin-left:1in;margin-top:28.35pt;width:443.3pt;height:.1pt;z-index:-15717376;visibility:visible;mso-wrap-style:square;mso-wrap-distance-left:0;mso-wrap-distance-top:0;mso-wrap-distance-right:0;mso-wrap-distance-bottom:0;mso-position-horizontal:absolute;mso-position-horizontal-relative:page;mso-position-vertical:absolute;mso-position-vertical-relative:text;v-text-anchor:top" coordsize="5629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" path="m,l5629909,e" filled="f" strokeweight=".5pt">
                <v:path arrowok="t"/>
                <w10:wrap type="topAndBottom" anchorx="page"/>
              </v:shape>
            </w:pict>
          </mc:Fallback>
        </mc:AlternateContent>
      </w:r>
      <w:r>
        <w:t xml:space="preserve">Exigence de publication liée à ESRS 2 SBM-2 — Intérêts et points de vue des parties </w:t>
      </w:r>
      <w:r>
        <w:rPr>
          <w:spacing w:val="-2"/>
        </w:rPr>
        <w:t>intéressées</w:t>
      </w:r>
    </w:p>
    <w:p>
      <w:pPr>
        <w:pStyle w:val="Corpsdetexte"/>
        <w:spacing w:before="83"/>
        <w:ind w:left="848" w:right="281" w:hanging="708"/>
      </w:pPr>
      <w:r>
        <w:t>AR</w:t>
      </w:r>
      <w:r>
        <w:rPr>
          <w:spacing w:val="-1"/>
        </w:rPr>
        <w:t xml:space="preserve"> </w:t>
      </w:r>
      <w:r>
        <w:t>4.</w:t>
      </w:r>
      <w:r>
        <w:rPr>
          <w:spacing w:val="80"/>
          <w:w w:val="150"/>
        </w:rPr>
        <w:t xml:space="preserve"> </w:t>
      </w:r>
      <w:r>
        <w:t>L’ESR 2</w:t>
      </w:r>
      <w:r>
        <w:rPr>
          <w:spacing w:val="-1"/>
        </w:rPr>
        <w:t xml:space="preserve"> </w:t>
      </w:r>
      <w:r>
        <w:t>SBM-2</w:t>
      </w:r>
      <w:r>
        <w:rPr>
          <w:spacing w:val="-1"/>
        </w:rPr>
        <w:t xml:space="preserve"> </w:t>
      </w:r>
      <w:r>
        <w:t>impose</w:t>
      </w:r>
      <w:r>
        <w:rPr>
          <w:spacing w:val="-3"/>
        </w:rPr>
        <w:t xml:space="preserve"> </w:t>
      </w:r>
      <w:r>
        <w:t>à</w:t>
      </w:r>
      <w:r>
        <w:rPr>
          <w:spacing w:val="-2"/>
        </w:rPr>
        <w:t xml:space="preserve"> </w:t>
      </w:r>
      <w:r>
        <w:t>l’entreprise</w:t>
      </w:r>
      <w:r>
        <w:rPr>
          <w:spacing w:val="-1"/>
        </w:rPr>
        <w:t xml:space="preserve"> </w:t>
      </w:r>
      <w:r>
        <w:t>de</w:t>
      </w:r>
      <w:r>
        <w:rPr>
          <w:spacing w:val="-1"/>
        </w:rPr>
        <w:t xml:space="preserve"> </w:t>
      </w:r>
      <w:r>
        <w:t>comprendre</w:t>
      </w:r>
      <w:r>
        <w:rPr>
          <w:spacing w:val="-3"/>
        </w:rPr>
        <w:t xml:space="preserve"> </w:t>
      </w:r>
      <w:r>
        <w:t>si</w:t>
      </w:r>
      <w:r>
        <w:rPr>
          <w:spacing w:val="-2"/>
        </w:rPr>
        <w:t xml:space="preserve"> </w:t>
      </w:r>
      <w:r>
        <w:t>et</w:t>
      </w:r>
      <w:r>
        <w:rPr>
          <w:spacing w:val="-3"/>
        </w:rPr>
        <w:t xml:space="preserve"> </w:t>
      </w:r>
      <w:r>
        <w:t>comment</w:t>
      </w:r>
      <w:r>
        <w:rPr>
          <w:spacing w:val="-3"/>
        </w:rPr>
        <w:t xml:space="preserve"> </w:t>
      </w:r>
      <w:r>
        <w:t>elle</w:t>
      </w:r>
      <w:r>
        <w:rPr>
          <w:spacing w:val="-1"/>
        </w:rPr>
        <w:t xml:space="preserve"> </w:t>
      </w:r>
      <w:r>
        <w:t>tient</w:t>
      </w:r>
      <w:r>
        <w:rPr>
          <w:spacing w:val="-3"/>
        </w:rPr>
        <w:t xml:space="preserve"> </w:t>
      </w:r>
      <w:r>
        <w:t>compte</w:t>
      </w:r>
      <w:r>
        <w:rPr>
          <w:spacing w:val="-2"/>
        </w:rPr>
        <w:t xml:space="preserve"> </w:t>
      </w:r>
      <w:r>
        <w:t>du</w:t>
      </w:r>
      <w:r>
        <w:rPr>
          <w:spacing w:val="-1"/>
        </w:rPr>
        <w:t xml:space="preserve"> </w:t>
      </w:r>
      <w:r>
        <w:t>rôle que sa stratégie et son modèle économique peuvent jouer dans la création, l’exacerbation</w:t>
      </w:r>
      <w:r>
        <w:rPr>
          <w:spacing w:val="40"/>
        </w:rPr>
        <w:t xml:space="preserve"> </w:t>
      </w:r>
      <w:r>
        <w:t xml:space="preserve">ou l’atténuation </w:t>
      </w:r>
      <w:proofErr w:type="gramStart"/>
      <w:r>
        <w:t xml:space="preserve">d’ </w:t>
      </w:r>
      <w:r>
        <w:rPr>
          <w:rFonts w:ascii="Arial" w:hAnsi="Arial"/>
          <w:b/>
          <w:i/>
        </w:rPr>
        <w:t>incidences</w:t>
      </w:r>
      <w:proofErr w:type="gramEnd"/>
      <w:r>
        <w:rPr>
          <w:rFonts w:ascii="Arial" w:hAnsi="Arial"/>
          <w:b/>
          <w:i/>
        </w:rPr>
        <w:t xml:space="preserve"> </w:t>
      </w:r>
      <w:r>
        <w:t>importantes sur ses effectifs, et si et comment le modèle et la stratégie d’entreprise sont adaptés pour faire face à ces incidences importantes.</w:t>
      </w:r>
    </w:p>
    <w:p>
      <w:pPr>
        <w:pStyle w:val="Corpsdetexte"/>
        <w:spacing w:before="107"/>
        <w:ind w:left="848" w:right="276" w:hanging="708"/>
      </w:pPr>
      <w:r>
        <w:t>AR</w:t>
      </w:r>
      <w:r>
        <w:rPr>
          <w:spacing w:val="-2"/>
        </w:rPr>
        <w:t xml:space="preserve"> </w:t>
      </w:r>
      <w:r>
        <w:t>5.</w:t>
      </w:r>
      <w:r>
        <w:rPr>
          <w:spacing w:val="80"/>
          <w:w w:val="150"/>
        </w:rPr>
        <w:t xml:space="preserve"> </w:t>
      </w:r>
      <w:r>
        <w:t>Bien</w:t>
      </w:r>
      <w:r>
        <w:rPr>
          <w:spacing w:val="-4"/>
        </w:rPr>
        <w:t xml:space="preserve"> </w:t>
      </w:r>
      <w:r>
        <w:t>que</w:t>
      </w:r>
      <w:r>
        <w:rPr>
          <w:spacing w:val="-2"/>
        </w:rPr>
        <w:t xml:space="preserve"> </w:t>
      </w:r>
      <w:r>
        <w:t>la</w:t>
      </w:r>
      <w:r>
        <w:rPr>
          <w:spacing w:val="-2"/>
        </w:rPr>
        <w:t xml:space="preserve"> </w:t>
      </w:r>
      <w:r>
        <w:t>propre</w:t>
      </w:r>
      <w:r>
        <w:rPr>
          <w:spacing w:val="-4"/>
        </w:rPr>
        <w:t xml:space="preserve"> </w:t>
      </w:r>
      <w:r>
        <w:t>main-d’œuvre</w:t>
      </w:r>
      <w:r>
        <w:rPr>
          <w:spacing w:val="-4"/>
        </w:rPr>
        <w:t xml:space="preserve"> </w:t>
      </w:r>
      <w:r>
        <w:t>de</w:t>
      </w:r>
      <w:r>
        <w:rPr>
          <w:spacing w:val="-2"/>
        </w:rPr>
        <w:t xml:space="preserve"> </w:t>
      </w:r>
      <w:r>
        <w:t>l’entreprise</w:t>
      </w:r>
      <w:r>
        <w:rPr>
          <w:spacing w:val="-4"/>
        </w:rPr>
        <w:t xml:space="preserve"> </w:t>
      </w:r>
      <w:r>
        <w:t>puisse</w:t>
      </w:r>
      <w:r>
        <w:rPr>
          <w:spacing w:val="-4"/>
        </w:rPr>
        <w:t xml:space="preserve"> </w:t>
      </w:r>
      <w:r>
        <w:t>ne</w:t>
      </w:r>
      <w:r>
        <w:rPr>
          <w:spacing w:val="-2"/>
        </w:rPr>
        <w:t xml:space="preserve"> </w:t>
      </w:r>
      <w:r>
        <w:t>pas</w:t>
      </w:r>
      <w:r>
        <w:rPr>
          <w:spacing w:val="-1"/>
        </w:rPr>
        <w:t xml:space="preserve"> </w:t>
      </w:r>
      <w:r>
        <w:t>dialoguer</w:t>
      </w:r>
      <w:r>
        <w:rPr>
          <w:spacing w:val="-4"/>
        </w:rPr>
        <w:t xml:space="preserve"> </w:t>
      </w:r>
      <w:r>
        <w:t>avec</w:t>
      </w:r>
      <w:r>
        <w:rPr>
          <w:spacing w:val="-1"/>
        </w:rPr>
        <w:t xml:space="preserve"> </w:t>
      </w:r>
      <w:r>
        <w:t>l’entreprise</w:t>
      </w:r>
      <w:r>
        <w:rPr>
          <w:spacing w:val="-2"/>
        </w:rPr>
        <w:t xml:space="preserve"> </w:t>
      </w:r>
      <w:r>
        <w:t>au niveau de sa stratégie ou de son modèle d’entreprise, leur point de vue peut éclairer l’évaluation par l’entreprise de</w:t>
      </w:r>
      <w:r>
        <w:rPr>
          <w:spacing w:val="-3"/>
        </w:rPr>
        <w:t xml:space="preserve"> </w:t>
      </w:r>
      <w:r>
        <w:t>sa stratégie et de</w:t>
      </w:r>
      <w:r>
        <w:rPr>
          <w:spacing w:val="-2"/>
        </w:rPr>
        <w:t xml:space="preserve"> </w:t>
      </w:r>
      <w:r>
        <w:t>son modèle d’entreprise. L’entreprise</w:t>
      </w:r>
      <w:r>
        <w:rPr>
          <w:spacing w:val="-2"/>
        </w:rPr>
        <w:t xml:space="preserve"> </w:t>
      </w:r>
      <w:r>
        <w:t>prend en considération les points de vue des représentants des travailleurs, le cas échéant, pour satisfaire à cette obligation d’information.</w:t>
      </w:r>
    </w:p>
    <w:p>
      <w:pPr>
        <w:pStyle w:val="Corpsdetexte"/>
        <w:jc w:val="left"/>
      </w:pPr>
    </w:p>
    <w:p>
      <w:pPr>
        <w:pStyle w:val="Corpsdetexte"/>
        <w:spacing w:before="203"/>
        <w:jc w:val="left"/>
      </w:pPr>
    </w:p>
    <w:p>
      <w:pPr>
        <w:pStyle w:val="Titre2"/>
      </w:pPr>
      <w:r>
        <w:rPr>
          <w:noProof/>
        </w:rPr>
        <mc:AlternateContent>
          <mc:Choice Requires="wps">
            <w:drawing>
              <wp:anchor distT="0" distB="0" distL="0" distR="0" simplePos="0" relativeHeight="487599616" behindDoc="1" locked="0" layoutInCell="1" allowOverlap="1">
                <wp:simplePos x="0" y="0"/>
                <wp:positionH relativeFrom="page">
                  <wp:posOffset>914400</wp:posOffset>
                </wp:positionH>
                <wp:positionV relativeFrom="paragraph">
                  <wp:posOffset>361578</wp:posOffset>
                </wp:positionV>
                <wp:extent cx="5629910" cy="127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9910" cy="1270"/>
                        </a:xfrm>
                        <a:custGeom>
                          <a:avLst/>
                          <a:gdLst/>
                          <a:ahLst/>
                          <a:cxnLst/>
                          <a:rect l="l" t="t" r="r" b="b"/>
                          <a:pathLst>
                            <a:path w="5629910">
                              <a:moveTo>
                                <a:pt x="0" y="0"/>
                              </a:moveTo>
                              <a:lnTo>
                                <a:pt x="5629909"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26" o:spid="_x0000_s1026" style="position:absolute;margin-left:1in;margin-top:28.45pt;width:443.3pt;height:.1pt;z-index:-15716864;visibility:visible;mso-wrap-style:square;mso-wrap-distance-left:0;mso-wrap-distance-top:0;mso-wrap-distance-right:0;mso-wrap-distance-bottom:0;mso-position-horizontal:absolute;mso-position-horizontal-relative:page;mso-position-vertical:absolute;mso-position-vertical-relative:text;v-text-anchor:top" coordsize="5629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" path="m,l5629909,e" filled="f" strokeweight=".5pt">
                <v:path arrowok="t"/>
                <w10:wrap type="topAndBottom" anchorx="page"/>
              </v:shape>
            </w:pict>
          </mc:Fallback>
        </mc:AlternateContent>
      </w:r>
      <w:bookmarkStart w:id="23" w:name="Exigence_de_publication_liée_à_ESRS_2_SB"/>
      <w:bookmarkEnd w:id="23"/>
      <w:r>
        <w:t>Exigence de publication liée à ESRS 2 SBM-3 – Incidences, risques et opportunités significatifs et leur interaction avec la stratégie et le modèle économique</w:t>
      </w:r>
    </w:p>
    <w:p>
      <w:pPr>
        <w:spacing w:before="83"/>
        <w:ind w:left="860" w:right="278" w:hanging="720"/>
        <w:jc w:val="both"/>
        <w:rPr>
          <w:sz w:val="20"/>
        </w:rPr>
      </w:pPr>
      <w:r>
        <w:rPr>
          <w:sz w:val="20"/>
        </w:rPr>
        <w:t>AR</w:t>
      </w:r>
      <w:r>
        <w:rPr>
          <w:spacing w:val="-2"/>
          <w:sz w:val="20"/>
        </w:rPr>
        <w:t xml:space="preserve"> </w:t>
      </w:r>
      <w:r>
        <w:rPr>
          <w:sz w:val="20"/>
        </w:rPr>
        <w:t>6.</w:t>
      </w:r>
      <w:r>
        <w:rPr>
          <w:spacing w:val="80"/>
          <w:sz w:val="20"/>
        </w:rPr>
        <w:t xml:space="preserve"> </w:t>
      </w:r>
      <w:r>
        <w:rPr>
          <w:rFonts w:ascii="Arial" w:hAnsi="Arial"/>
          <w:b/>
          <w:i/>
          <w:sz w:val="20"/>
        </w:rPr>
        <w:t xml:space="preserve">Les incidences sur les effectifs de l’entreprise peuvent provenir de sa stratégie ou de son modèle d’entreprise de différentes manières. </w:t>
      </w:r>
      <w:r>
        <w:rPr>
          <w:sz w:val="20"/>
        </w:rPr>
        <w:t>Ainsi, les incidences peuvent concerner la proposition de valeur de l’entreprise (par exemple, la fourniture de produits ou de</w:t>
      </w:r>
      <w:r>
        <w:rPr>
          <w:spacing w:val="40"/>
          <w:sz w:val="20"/>
        </w:rPr>
        <w:t xml:space="preserve"> </w:t>
      </w:r>
      <w:r>
        <w:rPr>
          <w:sz w:val="20"/>
        </w:rPr>
        <w:t>services</w:t>
      </w:r>
      <w:r>
        <w:rPr>
          <w:spacing w:val="40"/>
          <w:sz w:val="20"/>
        </w:rPr>
        <w:t xml:space="preserve"> </w:t>
      </w:r>
      <w:r>
        <w:rPr>
          <w:sz w:val="20"/>
        </w:rPr>
        <w:t>au</w:t>
      </w:r>
      <w:r>
        <w:rPr>
          <w:spacing w:val="40"/>
          <w:sz w:val="20"/>
        </w:rPr>
        <w:t xml:space="preserve"> </w:t>
      </w:r>
      <w:r>
        <w:rPr>
          <w:sz w:val="20"/>
        </w:rPr>
        <w:t>prix</w:t>
      </w:r>
      <w:r>
        <w:rPr>
          <w:spacing w:val="40"/>
          <w:sz w:val="20"/>
        </w:rPr>
        <w:t xml:space="preserve"> </w:t>
      </w:r>
      <w:r>
        <w:rPr>
          <w:sz w:val="20"/>
        </w:rPr>
        <w:t>le</w:t>
      </w:r>
      <w:r>
        <w:rPr>
          <w:spacing w:val="40"/>
          <w:sz w:val="20"/>
        </w:rPr>
        <w:t xml:space="preserve"> </w:t>
      </w:r>
      <w:r>
        <w:rPr>
          <w:sz w:val="20"/>
        </w:rPr>
        <w:t>plus</w:t>
      </w:r>
      <w:r>
        <w:rPr>
          <w:spacing w:val="40"/>
          <w:sz w:val="20"/>
        </w:rPr>
        <w:t xml:space="preserve"> </w:t>
      </w:r>
      <w:r>
        <w:rPr>
          <w:sz w:val="20"/>
        </w:rPr>
        <w:t>bas,</w:t>
      </w:r>
      <w:r>
        <w:rPr>
          <w:spacing w:val="40"/>
          <w:sz w:val="20"/>
        </w:rPr>
        <w:t xml:space="preserve"> </w:t>
      </w:r>
      <w:r>
        <w:rPr>
          <w:sz w:val="20"/>
        </w:rPr>
        <w:t>ou</w:t>
      </w:r>
      <w:r>
        <w:rPr>
          <w:spacing w:val="40"/>
          <w:sz w:val="20"/>
        </w:rPr>
        <w:t xml:space="preserve"> </w:t>
      </w:r>
      <w:r>
        <w:rPr>
          <w:sz w:val="20"/>
        </w:rPr>
        <w:t>la</w:t>
      </w:r>
      <w:r>
        <w:rPr>
          <w:spacing w:val="40"/>
          <w:sz w:val="20"/>
        </w:rPr>
        <w:t xml:space="preserve"> </w:t>
      </w:r>
      <w:r>
        <w:rPr>
          <w:sz w:val="20"/>
        </w:rPr>
        <w:t>fourniture</w:t>
      </w:r>
      <w:r>
        <w:rPr>
          <w:spacing w:val="40"/>
          <w:sz w:val="20"/>
        </w:rPr>
        <w:t xml:space="preserve"> </w:t>
      </w:r>
      <w:r>
        <w:rPr>
          <w:sz w:val="20"/>
        </w:rPr>
        <w:t>rapide,</w:t>
      </w:r>
      <w:r>
        <w:rPr>
          <w:spacing w:val="40"/>
          <w:sz w:val="20"/>
        </w:rPr>
        <w:t xml:space="preserve"> </w:t>
      </w:r>
      <w:r>
        <w:rPr>
          <w:sz w:val="20"/>
        </w:rPr>
        <w:t>d’une</w:t>
      </w:r>
      <w:r>
        <w:rPr>
          <w:spacing w:val="40"/>
          <w:sz w:val="20"/>
        </w:rPr>
        <w:t xml:space="preserve"> </w:t>
      </w:r>
      <w:r>
        <w:rPr>
          <w:sz w:val="20"/>
        </w:rPr>
        <w:t>manière</w:t>
      </w:r>
      <w:r>
        <w:rPr>
          <w:spacing w:val="40"/>
          <w:sz w:val="20"/>
        </w:rPr>
        <w:t xml:space="preserve"> </w:t>
      </w:r>
      <w:r>
        <w:rPr>
          <w:sz w:val="20"/>
        </w:rPr>
        <w:t>qui</w:t>
      </w:r>
      <w:r>
        <w:rPr>
          <w:spacing w:val="40"/>
          <w:sz w:val="20"/>
        </w:rPr>
        <w:t xml:space="preserve"> </w:t>
      </w:r>
      <w:r>
        <w:rPr>
          <w:sz w:val="20"/>
        </w:rPr>
        <w:t>exerce</w:t>
      </w:r>
      <w:r>
        <w:rPr>
          <w:spacing w:val="40"/>
          <w:sz w:val="20"/>
        </w:rPr>
        <w:t xml:space="preserve"> </w:t>
      </w:r>
      <w:r>
        <w:rPr>
          <w:sz w:val="20"/>
        </w:rPr>
        <w:t>une</w:t>
      </w:r>
    </w:p>
    <w:p>
      <w:pPr>
        <w:jc w:val="both"/>
        <w:rPr>
          <w:sz w:val="20"/>
        </w:rPr>
        <w:sectPr>
          <w:pgSz w:w="11910" w:h="16840"/>
          <w:pgMar w:top="1340" w:right="1280" w:bottom="1200" w:left="1300" w:header="0" w:footer="1008" w:gutter="0"/>
          <w:cols w:space="720"/>
        </w:sectPr>
      </w:pPr>
    </w:p>
    <w:p>
      <w:pPr>
        <w:pStyle w:val="Corpsdetexte"/>
        <w:spacing w:before="81"/>
        <w:ind w:left="860" w:right="286"/>
      </w:pPr>
      <w:proofErr w:type="gramStart"/>
      <w:r>
        <w:lastRenderedPageBreak/>
        <w:t>pression</w:t>
      </w:r>
      <w:proofErr w:type="gramEnd"/>
      <w:r>
        <w:t xml:space="preserve"> sur les droits du travail dans le cadre de ses activités) ou la structure de ses coûts et son modèle de revenus (par exemple, le transfert du risque lié aux stocks vers les </w:t>
      </w:r>
      <w:r>
        <w:rPr>
          <w:rFonts w:ascii="Arial" w:hAnsi="Arial"/>
          <w:b/>
          <w:i/>
        </w:rPr>
        <w:t>fournisseurs</w:t>
      </w:r>
      <w:r>
        <w:t>, avec des répercussions sur les droits du travail des personnes qui travaillent pour eux).</w:t>
      </w:r>
    </w:p>
    <w:p>
      <w:pPr>
        <w:pStyle w:val="Corpsdetexte"/>
        <w:spacing w:before="110"/>
        <w:ind w:left="860" w:right="276" w:hanging="720"/>
      </w:pPr>
      <w:r>
        <w:t>AR</w:t>
      </w:r>
      <w:r>
        <w:rPr>
          <w:spacing w:val="-1"/>
        </w:rPr>
        <w:t xml:space="preserve"> </w:t>
      </w:r>
      <w:r>
        <w:t>7.</w:t>
      </w:r>
      <w:r>
        <w:rPr>
          <w:spacing w:val="80"/>
        </w:rPr>
        <w:t xml:space="preserve"> </w:t>
      </w:r>
      <w:r>
        <w:t xml:space="preserve">Les incidences sur les </w:t>
      </w:r>
      <w:r>
        <w:rPr>
          <w:rFonts w:ascii="Arial" w:hAnsi="Arial"/>
          <w:b/>
          <w:i/>
        </w:rPr>
        <w:t xml:space="preserve">effectifs </w:t>
      </w:r>
      <w:r>
        <w:t xml:space="preserve">de l’entreprise qui découlent de sa stratégie et de son </w:t>
      </w:r>
      <w:r>
        <w:rPr>
          <w:rFonts w:ascii="Arial" w:hAnsi="Arial"/>
          <w:b/>
          <w:i/>
        </w:rPr>
        <w:t xml:space="preserve">modèle économique </w:t>
      </w:r>
      <w:r>
        <w:t xml:space="preserve">peuvent également déboucher sur des </w:t>
      </w:r>
      <w:r>
        <w:rPr>
          <w:rFonts w:ascii="Arial" w:hAnsi="Arial"/>
          <w:b/>
          <w:i/>
        </w:rPr>
        <w:t xml:space="preserve">risques </w:t>
      </w:r>
      <w:r>
        <w:t>importants pour l’entreprise. Par exemple, des</w:t>
      </w:r>
      <w:r>
        <w:rPr>
          <w:spacing w:val="-1"/>
        </w:rPr>
        <w:t xml:space="preserve"> </w:t>
      </w:r>
      <w:r>
        <w:t>risques</w:t>
      </w:r>
      <w:r>
        <w:rPr>
          <w:spacing w:val="-1"/>
        </w:rPr>
        <w:t xml:space="preserve"> </w:t>
      </w:r>
      <w:r>
        <w:t>émergent lorsque</w:t>
      </w:r>
      <w:r>
        <w:rPr>
          <w:spacing w:val="-2"/>
        </w:rPr>
        <w:t xml:space="preserve"> </w:t>
      </w:r>
      <w:r>
        <w:t>certains des effectifs</w:t>
      </w:r>
      <w:r>
        <w:rPr>
          <w:spacing w:val="-1"/>
        </w:rPr>
        <w:t xml:space="preserve"> </w:t>
      </w:r>
      <w:r>
        <w:t>de</w:t>
      </w:r>
      <w:r>
        <w:rPr>
          <w:spacing w:val="-3"/>
        </w:rPr>
        <w:t xml:space="preserve"> </w:t>
      </w:r>
      <w:r>
        <w:t xml:space="preserve">l’entreprise sont exposés au risque de </w:t>
      </w:r>
      <w:r>
        <w:rPr>
          <w:rFonts w:ascii="Arial" w:hAnsi="Arial"/>
          <w:b/>
          <w:i/>
        </w:rPr>
        <w:t xml:space="preserve">travail forcé </w:t>
      </w:r>
      <w:r>
        <w:t>et que l’entreprise importe des produits dans des pays dans lesquels la loi autorise la saisie des marchandises importées soupçonnées d’être liées</w:t>
      </w:r>
      <w:r>
        <w:rPr>
          <w:spacing w:val="-2"/>
        </w:rPr>
        <w:t xml:space="preserve"> </w:t>
      </w:r>
      <w:r>
        <w:t>au</w:t>
      </w:r>
      <w:r>
        <w:rPr>
          <w:spacing w:val="-1"/>
        </w:rPr>
        <w:t xml:space="preserve"> </w:t>
      </w:r>
      <w:r>
        <w:t>travail</w:t>
      </w:r>
      <w:r>
        <w:rPr>
          <w:spacing w:val="-4"/>
        </w:rPr>
        <w:t xml:space="preserve"> </w:t>
      </w:r>
      <w:r>
        <w:t>forcé.</w:t>
      </w:r>
      <w:r>
        <w:rPr>
          <w:spacing w:val="-3"/>
        </w:rPr>
        <w:t xml:space="preserve"> </w:t>
      </w:r>
      <w:r>
        <w:t>Un</w:t>
      </w:r>
      <w:r>
        <w:rPr>
          <w:spacing w:val="-3"/>
        </w:rPr>
        <w:t xml:space="preserve"> </w:t>
      </w:r>
      <w:r>
        <w:t>exemple</w:t>
      </w:r>
      <w:r>
        <w:rPr>
          <w:spacing w:val="-3"/>
        </w:rPr>
        <w:t xml:space="preserve"> </w:t>
      </w:r>
      <w:r>
        <w:t>de</w:t>
      </w:r>
      <w:r>
        <w:rPr>
          <w:spacing w:val="-1"/>
        </w:rPr>
        <w:t xml:space="preserve"> </w:t>
      </w:r>
      <w:r>
        <w:rPr>
          <w:rFonts w:ascii="Arial" w:hAnsi="Arial"/>
          <w:b/>
        </w:rPr>
        <w:t xml:space="preserve">possibilités </w:t>
      </w:r>
      <w:r>
        <w:t>pour l’entreprise</w:t>
      </w:r>
      <w:r>
        <w:rPr>
          <w:spacing w:val="-1"/>
        </w:rPr>
        <w:t xml:space="preserve"> </w:t>
      </w:r>
      <w:r>
        <w:t>peut</w:t>
      </w:r>
      <w:r>
        <w:rPr>
          <w:spacing w:val="-1"/>
        </w:rPr>
        <w:t xml:space="preserve"> </w:t>
      </w:r>
      <w:r>
        <w:t>résulter</w:t>
      </w:r>
      <w:r>
        <w:rPr>
          <w:spacing w:val="-3"/>
        </w:rPr>
        <w:t xml:space="preserve"> </w:t>
      </w:r>
      <w:r>
        <w:t>de</w:t>
      </w:r>
      <w:r>
        <w:rPr>
          <w:spacing w:val="-3"/>
        </w:rPr>
        <w:t xml:space="preserve"> </w:t>
      </w:r>
      <w:r>
        <w:t>la</w:t>
      </w:r>
      <w:r>
        <w:rPr>
          <w:spacing w:val="-3"/>
        </w:rPr>
        <w:t xml:space="preserve"> </w:t>
      </w:r>
      <w:r>
        <w:t>mise</w:t>
      </w:r>
      <w:r>
        <w:rPr>
          <w:spacing w:val="-3"/>
        </w:rPr>
        <w:t xml:space="preserve"> </w:t>
      </w:r>
      <w:r>
        <w:t>à disposition de possibilités pour la main-d’œuvre, telles que la création d’emplois et la mise à niveau des compétences dans le contexte d’une</w:t>
      </w:r>
      <w:proofErr w:type="gramStart"/>
      <w:r>
        <w:t xml:space="preserve"> «transition</w:t>
      </w:r>
      <w:proofErr w:type="gramEnd"/>
      <w:r>
        <w:t xml:space="preserve"> juste». Autre exemple: dans le contexte d’une pandémie ou d’une autre crise sanitaire grave, l’entreprise, qui s’appuie éventuellement sur une main-d’œuvre externe n’ayant pas ou presque pas accès aux soins de santé et aux prestations de santé, peut être confrontée à de graves risques pour ses activités et leur continuité, les travailleurs n’ayant d’autre choix que de continuer à travailler pendant leur maladie, ce qui aggrave davantage encore la propagation de la maladie et provoque d’importantes ruptures de la </w:t>
      </w:r>
      <w:r>
        <w:rPr>
          <w:rFonts w:ascii="Arial" w:hAnsi="Arial"/>
          <w:b/>
          <w:i/>
        </w:rPr>
        <w:t>chaîne d’approvisionnement</w:t>
      </w:r>
      <w:r>
        <w:t>. Les risques pour la réputation et les opportunités économiques liés à l’exploitation de travailleurs peu qualifiés</w:t>
      </w:r>
      <w:r>
        <w:rPr>
          <w:spacing w:val="40"/>
        </w:rPr>
        <w:t xml:space="preserve"> </w:t>
      </w:r>
      <w:r>
        <w:t xml:space="preserve">et peu rémunérés dans les régions d’approvisionnement où la protection de ces travailleurs est minime sont aussi exacerbés par les échos négatifs dans la presse et par le fait que les </w:t>
      </w:r>
      <w:r>
        <w:rPr>
          <w:rFonts w:ascii="Arial" w:hAnsi="Arial"/>
          <w:b/>
          <w:i/>
        </w:rPr>
        <w:t xml:space="preserve">consommateurs </w:t>
      </w:r>
      <w:r>
        <w:t xml:space="preserve">recherchent désormais des biens durables ou issus d’une production plus </w:t>
      </w:r>
      <w:r>
        <w:rPr>
          <w:spacing w:val="-2"/>
        </w:rPr>
        <w:t>éthique.</w:t>
      </w:r>
    </w:p>
    <w:p>
      <w:pPr>
        <w:pStyle w:val="Corpsdetexte"/>
        <w:spacing w:before="112"/>
        <w:ind w:left="860" w:right="276" w:hanging="720"/>
      </w:pPr>
      <w:r>
        <w:t>AR</w:t>
      </w:r>
      <w:r>
        <w:rPr>
          <w:spacing w:val="-3"/>
        </w:rPr>
        <w:t xml:space="preserve"> </w:t>
      </w:r>
      <w:r>
        <w:t>8.</w:t>
      </w:r>
      <w:r>
        <w:rPr>
          <w:spacing w:val="80"/>
          <w:w w:val="150"/>
        </w:rPr>
        <w:t xml:space="preserve"> </w:t>
      </w:r>
      <w:r>
        <w:t xml:space="preserve">Des exemples de caractéristiques particulières des personnes de la </w:t>
      </w:r>
      <w:r>
        <w:rPr>
          <w:rFonts w:ascii="Arial" w:hAnsi="Arial"/>
          <w:b/>
          <w:i/>
        </w:rPr>
        <w:t xml:space="preserve">propre main-d’œuvre </w:t>
      </w:r>
      <w:r>
        <w:t>de l’entreprise qui</w:t>
      </w:r>
      <w:r>
        <w:rPr>
          <w:spacing w:val="-2"/>
        </w:rPr>
        <w:t xml:space="preserve"> </w:t>
      </w:r>
      <w:r>
        <w:t>peuvent être</w:t>
      </w:r>
      <w:r>
        <w:rPr>
          <w:spacing w:val="-1"/>
        </w:rPr>
        <w:t xml:space="preserve"> </w:t>
      </w:r>
      <w:r>
        <w:t>prises en</w:t>
      </w:r>
      <w:r>
        <w:rPr>
          <w:spacing w:val="-1"/>
        </w:rPr>
        <w:t xml:space="preserve"> </w:t>
      </w:r>
      <w:r>
        <w:t>considération</w:t>
      </w:r>
      <w:r>
        <w:rPr>
          <w:spacing w:val="-1"/>
        </w:rPr>
        <w:t xml:space="preserve"> </w:t>
      </w:r>
      <w:r>
        <w:t>par l’entreprise lorsqu’elle répond au paragraphe 15 concernent des jeunes qui peuvent être plus susceptibles d’avoir des incidences sur leur développement</w:t>
      </w:r>
      <w:r>
        <w:rPr>
          <w:spacing w:val="-1"/>
        </w:rPr>
        <w:t xml:space="preserve"> </w:t>
      </w:r>
      <w:r>
        <w:t>physique</w:t>
      </w:r>
      <w:r>
        <w:rPr>
          <w:spacing w:val="-1"/>
        </w:rPr>
        <w:t xml:space="preserve"> </w:t>
      </w:r>
      <w:r>
        <w:t>et</w:t>
      </w:r>
      <w:r>
        <w:rPr>
          <w:spacing w:val="-1"/>
        </w:rPr>
        <w:t xml:space="preserve"> </w:t>
      </w:r>
      <w:r>
        <w:t>mental,</w:t>
      </w:r>
      <w:r>
        <w:rPr>
          <w:spacing w:val="-1"/>
        </w:rPr>
        <w:t xml:space="preserve"> </w:t>
      </w:r>
      <w:r>
        <w:t>ou</w:t>
      </w:r>
      <w:r>
        <w:rPr>
          <w:spacing w:val="-2"/>
        </w:rPr>
        <w:t xml:space="preserve"> </w:t>
      </w:r>
      <w:r>
        <w:t>des femmes dans un</w:t>
      </w:r>
      <w:r>
        <w:rPr>
          <w:spacing w:val="-2"/>
        </w:rPr>
        <w:t xml:space="preserve"> </w:t>
      </w:r>
      <w:r>
        <w:t>contexte où les femmes font l’objet d’une discrimination systématique dans les conditions de travail, ou les migrants dans un contexte où le marché de l’offre de main-d’œuvre est mal réglementé et où les travailleurs sont régulièrement facturés des frais de recrutement. Pour certains effectifs, la nature même de l’activité qu’ils sont amenés à exercer peut les exposer à un risque (par exemple, les personnes devant manipuler des produits chimiques ou utiliser certains équipements, ou les personnes faiblement rémunérées ayant un contrat</w:t>
      </w:r>
      <w:proofErr w:type="gramStart"/>
      <w:r>
        <w:t xml:space="preserve"> «zéro</w:t>
      </w:r>
      <w:proofErr w:type="gramEnd"/>
      <w:r>
        <w:t xml:space="preserve"> </w:t>
      </w:r>
      <w:r>
        <w:rPr>
          <w:spacing w:val="-2"/>
        </w:rPr>
        <w:t>heure»).</w:t>
      </w:r>
    </w:p>
    <w:p>
      <w:pPr>
        <w:pStyle w:val="Corpsdetexte"/>
        <w:spacing w:before="110"/>
        <w:ind w:left="860" w:right="275" w:hanging="720"/>
      </w:pPr>
      <w:r>
        <w:t>AR</w:t>
      </w:r>
      <w:r>
        <w:rPr>
          <w:spacing w:val="-2"/>
        </w:rPr>
        <w:t xml:space="preserve"> </w:t>
      </w:r>
      <w:r>
        <w:t>9.</w:t>
      </w:r>
      <w:r>
        <w:rPr>
          <w:spacing w:val="80"/>
          <w:w w:val="150"/>
        </w:rPr>
        <w:t xml:space="preserve"> </w:t>
      </w:r>
      <w:r>
        <w:t>En</w:t>
      </w:r>
      <w:r>
        <w:rPr>
          <w:spacing w:val="-4"/>
        </w:rPr>
        <w:t xml:space="preserve"> </w:t>
      </w:r>
      <w:r>
        <w:t>ce</w:t>
      </w:r>
      <w:r>
        <w:rPr>
          <w:spacing w:val="-2"/>
        </w:rPr>
        <w:t xml:space="preserve"> </w:t>
      </w:r>
      <w:r>
        <w:t>qui</w:t>
      </w:r>
      <w:r>
        <w:rPr>
          <w:spacing w:val="-5"/>
        </w:rPr>
        <w:t xml:space="preserve"> </w:t>
      </w:r>
      <w:r>
        <w:t>concerne</w:t>
      </w:r>
      <w:r>
        <w:rPr>
          <w:spacing w:val="-2"/>
        </w:rPr>
        <w:t xml:space="preserve"> </w:t>
      </w:r>
      <w:r>
        <w:t>le</w:t>
      </w:r>
      <w:r>
        <w:rPr>
          <w:spacing w:val="-2"/>
        </w:rPr>
        <w:t xml:space="preserve"> </w:t>
      </w:r>
      <w:r>
        <w:t>paragraphe</w:t>
      </w:r>
      <w:r>
        <w:rPr>
          <w:spacing w:val="-4"/>
        </w:rPr>
        <w:t xml:space="preserve"> </w:t>
      </w:r>
      <w:r>
        <w:t>16,</w:t>
      </w:r>
      <w:r>
        <w:rPr>
          <w:spacing w:val="-4"/>
        </w:rPr>
        <w:t xml:space="preserve"> </w:t>
      </w:r>
      <w:r>
        <w:t xml:space="preserve">des </w:t>
      </w:r>
      <w:r>
        <w:rPr>
          <w:rFonts w:ascii="Arial" w:hAnsi="Arial"/>
          <w:b/>
        </w:rPr>
        <w:t>risques</w:t>
      </w:r>
      <w:r>
        <w:rPr>
          <w:rFonts w:ascii="Arial" w:hAnsi="Arial"/>
          <w:b/>
          <w:spacing w:val="-1"/>
        </w:rPr>
        <w:t xml:space="preserve"> </w:t>
      </w:r>
      <w:r>
        <w:t>importants</w:t>
      </w:r>
      <w:r>
        <w:rPr>
          <w:spacing w:val="-1"/>
        </w:rPr>
        <w:t xml:space="preserve"> </w:t>
      </w:r>
      <w:r>
        <w:t>pourraient</w:t>
      </w:r>
      <w:r>
        <w:rPr>
          <w:spacing w:val="-4"/>
        </w:rPr>
        <w:t xml:space="preserve"> </w:t>
      </w:r>
      <w:r>
        <w:t>également</w:t>
      </w:r>
      <w:r>
        <w:rPr>
          <w:spacing w:val="-4"/>
        </w:rPr>
        <w:t xml:space="preserve"> </w:t>
      </w:r>
      <w:r>
        <w:t xml:space="preserve">survenir en raison de la </w:t>
      </w:r>
      <w:r>
        <w:rPr>
          <w:rFonts w:ascii="Arial" w:hAnsi="Arial"/>
          <w:b/>
        </w:rPr>
        <w:t xml:space="preserve">dépendance </w:t>
      </w:r>
      <w:r>
        <w:t xml:space="preserve">de l’entreprise à l’égard de ses effectifs, lorsque des événements à faible probabilité mais à fort impact peuvent entraîner des </w:t>
      </w:r>
      <w:r>
        <w:rPr>
          <w:rFonts w:ascii="Arial" w:hAnsi="Arial"/>
          <w:b/>
          <w:i/>
        </w:rPr>
        <w:t xml:space="preserve">effets </w:t>
      </w:r>
      <w:proofErr w:type="gramStart"/>
      <w:r>
        <w:rPr>
          <w:rFonts w:ascii="Arial" w:hAnsi="Arial"/>
          <w:b/>
          <w:i/>
        </w:rPr>
        <w:t>financiers;</w:t>
      </w:r>
      <w:proofErr w:type="gramEnd"/>
      <w:r>
        <w:rPr>
          <w:rFonts w:ascii="Arial" w:hAnsi="Arial"/>
          <w:b/>
          <w:i/>
        </w:rPr>
        <w:t xml:space="preserve"> </w:t>
      </w:r>
      <w:r>
        <w:t xml:space="preserve">ce qui est par exemple le cas lorsqu’une pandémie a de graves incidences sur la santé des effectifs, entraînant ainsi des perturbations majeures de la production et de la distribution. Parmi les autres exemples de risques liés à la dépendance de l’entreprise à l’égard de ses effectifs figurent le manque de travailleurs qualifiés, ou encore les décisions politiques ou la législation se répercutant sur ses propres opérations et ses </w:t>
      </w:r>
      <w:r>
        <w:rPr>
          <w:rFonts w:ascii="Arial" w:hAnsi="Arial"/>
          <w:b/>
          <w:i/>
        </w:rPr>
        <w:t>effectifs</w:t>
      </w:r>
      <w:r>
        <w:t>.</w:t>
      </w:r>
    </w:p>
    <w:p>
      <w:pPr>
        <w:pStyle w:val="Corpsdetexte"/>
        <w:spacing w:before="134"/>
        <w:jc w:val="left"/>
      </w:pPr>
    </w:p>
    <w:p>
      <w:pPr>
        <w:ind w:left="140"/>
        <w:rPr>
          <w:rFonts w:ascii="Arial" w:hAnsi="Arial"/>
          <w:b/>
          <w:i/>
        </w:rPr>
      </w:pPr>
      <w:bookmarkStart w:id="24" w:name="Gestion_des_incidences,_risques_et_oppor"/>
      <w:bookmarkEnd w:id="24"/>
      <w:r>
        <w:rPr>
          <w:rFonts w:ascii="Arial" w:hAnsi="Arial"/>
          <w:b/>
          <w:i/>
          <w:u w:val="thick"/>
        </w:rPr>
        <w:t>Gestion</w:t>
      </w:r>
      <w:r>
        <w:rPr>
          <w:rFonts w:ascii="Arial" w:hAnsi="Arial"/>
          <w:b/>
          <w:i/>
          <w:spacing w:val="-5"/>
          <w:u w:val="thick"/>
        </w:rPr>
        <w:t xml:space="preserve"> </w:t>
      </w:r>
      <w:r>
        <w:rPr>
          <w:rFonts w:ascii="Arial" w:hAnsi="Arial"/>
          <w:b/>
          <w:i/>
          <w:u w:val="thick"/>
        </w:rPr>
        <w:t>des</w:t>
      </w:r>
      <w:r>
        <w:rPr>
          <w:rFonts w:ascii="Arial" w:hAnsi="Arial"/>
          <w:b/>
          <w:i/>
          <w:spacing w:val="-7"/>
          <w:u w:val="thick"/>
        </w:rPr>
        <w:t xml:space="preserve"> </w:t>
      </w:r>
      <w:r>
        <w:rPr>
          <w:rFonts w:ascii="Arial" w:hAnsi="Arial"/>
          <w:b/>
          <w:i/>
          <w:u w:val="thick"/>
        </w:rPr>
        <w:t>incidences,</w:t>
      </w:r>
      <w:r>
        <w:rPr>
          <w:rFonts w:ascii="Arial" w:hAnsi="Arial"/>
          <w:b/>
          <w:i/>
          <w:spacing w:val="-4"/>
          <w:u w:val="thick"/>
        </w:rPr>
        <w:t xml:space="preserve"> </w:t>
      </w:r>
      <w:r>
        <w:rPr>
          <w:rFonts w:ascii="Arial" w:hAnsi="Arial"/>
          <w:b/>
          <w:i/>
          <w:u w:val="thick"/>
        </w:rPr>
        <w:t>risques</w:t>
      </w:r>
      <w:r>
        <w:rPr>
          <w:rFonts w:ascii="Arial" w:hAnsi="Arial"/>
          <w:b/>
          <w:i/>
          <w:spacing w:val="-7"/>
          <w:u w:val="thick"/>
        </w:rPr>
        <w:t xml:space="preserve"> </w:t>
      </w:r>
      <w:r>
        <w:rPr>
          <w:rFonts w:ascii="Arial" w:hAnsi="Arial"/>
          <w:b/>
          <w:i/>
          <w:u w:val="thick"/>
        </w:rPr>
        <w:t>et</w:t>
      </w:r>
      <w:r>
        <w:rPr>
          <w:rFonts w:ascii="Arial" w:hAnsi="Arial"/>
          <w:b/>
          <w:i/>
          <w:spacing w:val="-5"/>
          <w:u w:val="thick"/>
        </w:rPr>
        <w:t xml:space="preserve"> </w:t>
      </w:r>
      <w:r>
        <w:rPr>
          <w:rFonts w:ascii="Arial" w:hAnsi="Arial"/>
          <w:b/>
          <w:i/>
          <w:spacing w:val="-2"/>
          <w:u w:val="thick"/>
        </w:rPr>
        <w:t>opportunités</w:t>
      </w:r>
    </w:p>
    <w:p>
      <w:pPr>
        <w:pStyle w:val="Corpsdetexte"/>
        <w:spacing w:before="104"/>
        <w:jc w:val="left"/>
        <w:rPr>
          <w:rFonts w:ascii="Arial"/>
          <w:b/>
          <w:i/>
          <w:sz w:val="22"/>
        </w:rPr>
      </w:pPr>
    </w:p>
    <w:p>
      <w:pPr>
        <w:pStyle w:val="Titre2"/>
      </w:pPr>
      <w:r>
        <w:rPr>
          <w:noProof/>
        </w:rPr>
        <mc:AlternateContent>
          <mc:Choice Requires="wpg">
            <w:drawing>
              <wp:anchor distT="0" distB="0" distL="0" distR="0" simplePos="0" relativeHeight="487600128" behindDoc="1" locked="0" layoutInCell="1" allowOverlap="1">
                <wp:simplePos x="0" y="0"/>
                <wp:positionH relativeFrom="page">
                  <wp:posOffset>914400</wp:posOffset>
                </wp:positionH>
                <wp:positionV relativeFrom="paragraph">
                  <wp:posOffset>174296</wp:posOffset>
                </wp:positionV>
                <wp:extent cx="5784850" cy="12065"/>
                <wp:effectExtent l="0" t="0" r="0" b="0"/>
                <wp:wrapTopAndBottom/>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84850" cy="12065"/>
                          <a:chOff x="0" y="0"/>
                          <a:chExt cx="5784850" cy="12065"/>
                        </a:xfrm>
                      </wpg:grpSpPr>
                      <wps:wsp>
                        <wps:cNvPr id="28" name="Graphic 28"/>
                        <wps:cNvSpPr/>
                        <wps:spPr>
                          <a:xfrm>
                            <a:off x="304" y="2921"/>
                            <a:ext cx="5784850" cy="9525"/>
                          </a:xfrm>
                          <a:custGeom>
                            <a:avLst/>
                            <a:gdLst/>
                            <a:ahLst/>
                            <a:cxnLst/>
                            <a:rect l="l" t="t" r="r" b="b"/>
                            <a:pathLst>
                              <a:path w="5784850" h="9525">
                                <a:moveTo>
                                  <a:pt x="5784469" y="0"/>
                                </a:moveTo>
                                <a:lnTo>
                                  <a:pt x="0" y="0"/>
                                </a:lnTo>
                                <a:lnTo>
                                  <a:pt x="0" y="9143"/>
                                </a:lnTo>
                                <a:lnTo>
                                  <a:pt x="5784469" y="9143"/>
                                </a:lnTo>
                                <a:lnTo>
                                  <a:pt x="5784469" y="0"/>
                                </a:lnTo>
                                <a:close/>
                              </a:path>
                            </a:pathLst>
                          </a:custGeom>
                          <a:solidFill>
                            <a:srgbClr val="E6E6E6"/>
                          </a:solidFill>
                        </wps:spPr>
                        <wps:bodyPr wrap="square" lIns="0" tIns="0" rIns="0" bIns="0" rtlCol="0">
                          <a:prstTxWarp prst="textNoShape">
                            <a:avLst/>
                          </a:prstTxWarp>
                          <a:noAutofit/>
                        </wps:bodyPr>
                      </wps:wsp>
                      <wps:wsp>
                        <wps:cNvPr id="29" name="Graphic 29"/>
                        <wps:cNvSpPr/>
                        <wps:spPr>
                          <a:xfrm>
                            <a:off x="0" y="0"/>
                            <a:ext cx="5784850" cy="6350"/>
                          </a:xfrm>
                          <a:custGeom>
                            <a:avLst/>
                            <a:gdLst/>
                            <a:ahLst/>
                            <a:cxnLst/>
                            <a:rect l="l" t="t" r="r" b="b"/>
                            <a:pathLst>
                              <a:path w="5784850" h="6350">
                                <a:moveTo>
                                  <a:pt x="5784850" y="0"/>
                                </a:moveTo>
                                <a:lnTo>
                                  <a:pt x="0" y="0"/>
                                </a:lnTo>
                                <a:lnTo>
                                  <a:pt x="0" y="6349"/>
                                </a:lnTo>
                                <a:lnTo>
                                  <a:pt x="5784850" y="6349"/>
                                </a:lnTo>
                                <a:lnTo>
                                  <a:pt x="578485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id="Group 27" o:spid="_x0000_s1026" style="position:absolute;margin-left:1in;margin-top:13.7pt;width:455.5pt;height:.95pt;z-index:-15716352;mso-wrap-distance-left:0;mso-wrap-distance-right:0;mso-position-horizontal-relative:page" coordsize="5784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">
                <v:shape id="Graphic 28" o:spid="_x0000_s1027" style="position:absolute;left:3;top:29;width:57848;height:95;visibility:visible;mso-wrap-style:square;v-text-anchor:top" coordsize="57848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" path="m5784469,l,,,9143r5784469,l5784469,xe" fillcolor="#e6e6e6" stroked="f">
                  <v:path arrowok="t"/>
                </v:shape>
                <v:shape id="Graphic 29" o:spid="_x0000_s1028" style="position:absolute;width:57848;height:63;visibility:visible;mso-wrap-style:square;v-text-anchor:top" coordsize="57848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" path="m5784850,l,,,6349r5784850,l5784850,xe" fillcolor="black" stroked="f">
                  <v:path arrowok="t"/>
                </v:shape>
                <w10:wrap type="topAndBottom" anchorx="page"/>
              </v:group>
            </w:pict>
          </mc:Fallback>
        </mc:AlternateContent>
      </w:r>
      <w:bookmarkStart w:id="25" w:name="Exigence_de_publication_S1-1_—_Politique"/>
      <w:bookmarkEnd w:id="25"/>
      <w:r>
        <w:t>Exigence</w:t>
      </w:r>
      <w:r>
        <w:rPr>
          <w:spacing w:val="-7"/>
        </w:rPr>
        <w:t xml:space="preserve"> </w:t>
      </w:r>
      <w:r>
        <w:t>de</w:t>
      </w:r>
      <w:r>
        <w:rPr>
          <w:spacing w:val="-7"/>
        </w:rPr>
        <w:t xml:space="preserve"> </w:t>
      </w:r>
      <w:r>
        <w:t>publication</w:t>
      </w:r>
      <w:r>
        <w:rPr>
          <w:spacing w:val="-4"/>
        </w:rPr>
        <w:t xml:space="preserve"> </w:t>
      </w:r>
      <w:r>
        <w:t>S1-1</w:t>
      </w:r>
      <w:r>
        <w:rPr>
          <w:spacing w:val="-8"/>
        </w:rPr>
        <w:t xml:space="preserve"> </w:t>
      </w:r>
      <w:r>
        <w:t>—</w:t>
      </w:r>
      <w:r>
        <w:rPr>
          <w:spacing w:val="-2"/>
        </w:rPr>
        <w:t xml:space="preserve"> </w:t>
      </w:r>
      <w:r>
        <w:t>Politiques</w:t>
      </w:r>
      <w:r>
        <w:rPr>
          <w:spacing w:val="-6"/>
        </w:rPr>
        <w:t xml:space="preserve"> </w:t>
      </w:r>
      <w:r>
        <w:t>liées</w:t>
      </w:r>
      <w:r>
        <w:rPr>
          <w:spacing w:val="-5"/>
        </w:rPr>
        <w:t xml:space="preserve"> </w:t>
      </w:r>
      <w:r>
        <w:t>aux</w:t>
      </w:r>
      <w:r>
        <w:rPr>
          <w:spacing w:val="-4"/>
        </w:rPr>
        <w:t xml:space="preserve"> </w:t>
      </w:r>
      <w:r>
        <w:t>effectifs</w:t>
      </w:r>
      <w:r>
        <w:rPr>
          <w:spacing w:val="-4"/>
        </w:rPr>
        <w:t xml:space="preserve"> </w:t>
      </w:r>
      <w:r>
        <w:t>de</w:t>
      </w:r>
      <w:r>
        <w:rPr>
          <w:spacing w:val="-6"/>
        </w:rPr>
        <w:t xml:space="preserve"> </w:t>
      </w:r>
      <w:r>
        <w:rPr>
          <w:spacing w:val="-2"/>
        </w:rPr>
        <w:t>l’entreprise</w:t>
      </w:r>
    </w:p>
    <w:p>
      <w:pPr>
        <w:pStyle w:val="Corpsdetexte"/>
        <w:spacing w:before="112"/>
        <w:ind w:left="860" w:right="276" w:hanging="720"/>
      </w:pPr>
      <w:r>
        <w:t>AR</w:t>
      </w:r>
      <w:r>
        <w:rPr>
          <w:spacing w:val="-1"/>
        </w:rPr>
        <w:t xml:space="preserve"> </w:t>
      </w:r>
      <w:r>
        <w:t>10. L’entreprise détermine si les explications sur les changements importants apportés aux politiques adoptées au cours de l’année de référence (par exemple, les nouvelles attentes pour les filiales étrangères, les approches nouvelles ou supplémentaires concernant la diligence raisonnable et les mesures correctives) constituent des informations contextuelles pour les utilisateurs, et peut publier ces explications. Il s’agit notamment de politiques et d’engagements de</w:t>
      </w:r>
      <w:r>
        <w:rPr>
          <w:spacing w:val="-1"/>
        </w:rPr>
        <w:t xml:space="preserve"> </w:t>
      </w:r>
      <w:r>
        <w:t>l’entreprise</w:t>
      </w:r>
      <w:r>
        <w:rPr>
          <w:spacing w:val="-1"/>
        </w:rPr>
        <w:t xml:space="preserve"> </w:t>
      </w:r>
      <w:r>
        <w:t>visant à</w:t>
      </w:r>
      <w:r>
        <w:rPr>
          <w:spacing w:val="-1"/>
        </w:rPr>
        <w:t xml:space="preserve"> </w:t>
      </w:r>
      <w:r>
        <w:t>prévenir ou à</w:t>
      </w:r>
      <w:r>
        <w:rPr>
          <w:spacing w:val="-1"/>
        </w:rPr>
        <w:t xml:space="preserve"> </w:t>
      </w:r>
      <w:r>
        <w:t xml:space="preserve">atténuer les </w:t>
      </w:r>
      <w:r>
        <w:rPr>
          <w:rFonts w:ascii="Arial" w:hAnsi="Arial"/>
          <w:b/>
        </w:rPr>
        <w:t>risques</w:t>
      </w:r>
      <w:r>
        <w:rPr>
          <w:rFonts w:ascii="Arial" w:hAnsi="Arial"/>
          <w:b/>
          <w:spacing w:val="-1"/>
        </w:rPr>
        <w:t xml:space="preserve"> </w:t>
      </w:r>
      <w:r>
        <w:t xml:space="preserve">et les </w:t>
      </w:r>
      <w:r>
        <w:rPr>
          <w:rFonts w:ascii="Arial" w:hAnsi="Arial"/>
          <w:b/>
        </w:rPr>
        <w:t xml:space="preserve">incidences </w:t>
      </w:r>
      <w:r>
        <w:t>négatives sur les personnes de ses effectifs</w:t>
      </w:r>
      <w:r>
        <w:rPr>
          <w:spacing w:val="22"/>
        </w:rPr>
        <w:t xml:space="preserve"> </w:t>
      </w:r>
      <w:r>
        <w:t xml:space="preserve">de la réduction des </w:t>
      </w:r>
      <w:r>
        <w:rPr>
          <w:rFonts w:ascii="Arial" w:hAnsi="Arial"/>
          <w:b/>
          <w:i/>
        </w:rPr>
        <w:t xml:space="preserve">émissions </w:t>
      </w:r>
      <w:r>
        <w:t xml:space="preserve">de carbone et de la transition vers des opérations plus écologiques et neutres pour le climat, ainsi qu’à offrir à la main-d’œuvre des </w:t>
      </w:r>
      <w:r>
        <w:rPr>
          <w:rFonts w:ascii="Arial" w:hAnsi="Arial"/>
          <w:b/>
        </w:rPr>
        <w:t xml:space="preserve">possibilités </w:t>
      </w:r>
      <w:r>
        <w:t>telles que la création d’emplois et la mise à niveau des compétences, y</w:t>
      </w:r>
      <w:r>
        <w:rPr>
          <w:spacing w:val="-1"/>
        </w:rPr>
        <w:t xml:space="preserve"> </w:t>
      </w:r>
      <w:r>
        <w:t>compris des engagements explicites en faveur d’une</w:t>
      </w:r>
      <w:proofErr w:type="gramStart"/>
      <w:r>
        <w:t xml:space="preserve"> «transition</w:t>
      </w:r>
      <w:proofErr w:type="gramEnd"/>
      <w:r>
        <w:t xml:space="preserve"> juste».</w:t>
      </w:r>
    </w:p>
    <w:p>
      <w:pPr>
        <w:sectPr>
          <w:pgSz w:w="11910" w:h="16840"/>
          <w:pgMar w:top="1340" w:right="1280" w:bottom="1200" w:left="1300" w:header="0" w:footer="1008" w:gutter="0"/>
          <w:cols w:space="720"/>
        </w:sectPr>
      </w:pPr>
    </w:p>
    <w:p>
      <w:pPr>
        <w:pStyle w:val="Corpsdetexte"/>
        <w:spacing w:before="81"/>
        <w:ind w:left="860" w:right="278" w:hanging="720"/>
      </w:pPr>
      <w:r>
        <w:lastRenderedPageBreak/>
        <w:t>AR</w:t>
      </w:r>
      <w:r>
        <w:rPr>
          <w:spacing w:val="-2"/>
        </w:rPr>
        <w:t xml:space="preserve"> </w:t>
      </w:r>
      <w:r>
        <w:t>11.</w:t>
      </w:r>
      <w:r>
        <w:rPr>
          <w:spacing w:val="40"/>
        </w:rPr>
        <w:t xml:space="preserve"> </w:t>
      </w:r>
      <w:r>
        <w:t xml:space="preserve">Les </w:t>
      </w:r>
      <w:r>
        <w:rPr>
          <w:rFonts w:ascii="Arial" w:hAnsi="Arial"/>
          <w:b/>
          <w:i/>
        </w:rPr>
        <w:t xml:space="preserve">politiques </w:t>
      </w:r>
      <w:r>
        <w:t>peuvent prendre la forme d’une politique autonome adoptée à l’égard des effectifs de l’entreprise ou faire partie d’un document plus général, tel qu’un code de déontologie, ou d’une politique globale en matière de durabilité dont la publication par l’entreprise a déjà été faite en vertu d’une autre ESRS. Dans de tels cas, l’entreprise communique une référence croisée précise permettant de retrouver les aspects de ses politiques qui satisfont aux obligations de la présente exigence de publication.</w:t>
      </w:r>
    </w:p>
    <w:p>
      <w:pPr>
        <w:pStyle w:val="Corpsdetexte"/>
        <w:spacing w:before="111"/>
        <w:ind w:left="860" w:right="274" w:hanging="720"/>
      </w:pPr>
      <w:r>
        <w:t>AR</w:t>
      </w:r>
      <w:r>
        <w:rPr>
          <w:spacing w:val="-1"/>
        </w:rPr>
        <w:t xml:space="preserve"> </w:t>
      </w:r>
      <w:r>
        <w:t>12. Lorsqu’elle</w:t>
      </w:r>
      <w:r>
        <w:rPr>
          <w:spacing w:val="40"/>
        </w:rPr>
        <w:t xml:space="preserve"> </w:t>
      </w:r>
      <w:r>
        <w:t>publie</w:t>
      </w:r>
      <w:r>
        <w:rPr>
          <w:spacing w:val="40"/>
        </w:rPr>
        <w:t xml:space="preserve"> </w:t>
      </w:r>
      <w:r>
        <w:t>des</w:t>
      </w:r>
      <w:r>
        <w:rPr>
          <w:spacing w:val="40"/>
        </w:rPr>
        <w:t xml:space="preserve"> </w:t>
      </w:r>
      <w:r>
        <w:t>informations</w:t>
      </w:r>
      <w:r>
        <w:rPr>
          <w:spacing w:val="40"/>
        </w:rPr>
        <w:t xml:space="preserve"> </w:t>
      </w:r>
      <w:r>
        <w:t>relatives</w:t>
      </w:r>
      <w:r>
        <w:rPr>
          <w:spacing w:val="40"/>
        </w:rPr>
        <w:t xml:space="preserve"> </w:t>
      </w:r>
      <w:r>
        <w:t>à</w:t>
      </w:r>
      <w:r>
        <w:rPr>
          <w:spacing w:val="40"/>
        </w:rPr>
        <w:t xml:space="preserve"> </w:t>
      </w:r>
      <w:r>
        <w:t>l’alignement</w:t>
      </w:r>
      <w:r>
        <w:rPr>
          <w:spacing w:val="40"/>
        </w:rPr>
        <w:t xml:space="preserve"> </w:t>
      </w:r>
      <w:r>
        <w:t>de</w:t>
      </w:r>
      <w:r>
        <w:rPr>
          <w:spacing w:val="40"/>
        </w:rPr>
        <w:t xml:space="preserve"> </w:t>
      </w:r>
      <w:r>
        <w:t>ses</w:t>
      </w:r>
      <w:r>
        <w:rPr>
          <w:spacing w:val="40"/>
        </w:rPr>
        <w:t xml:space="preserve"> </w:t>
      </w:r>
      <w:r>
        <w:t>politiques</w:t>
      </w:r>
      <w:r>
        <w:rPr>
          <w:spacing w:val="40"/>
        </w:rPr>
        <w:t xml:space="preserve"> </w:t>
      </w:r>
      <w:r>
        <w:t>sur</w:t>
      </w:r>
      <w:r>
        <w:rPr>
          <w:spacing w:val="40"/>
        </w:rPr>
        <w:t xml:space="preserve"> </w:t>
      </w:r>
      <w:r>
        <w:t>les principes directeurs des Nations unies relatifs aux entreprises et aux droits de l’homme, l’entreprise tient compte du fait que ces principes directeurs font référence à la charte internationale des droits de l’homme, à savoir la déclaration universelle des droits de l’homme et les deux pactes qui la mettent en œuvre, ainsi qu’à la déclaration de l’Organisation internationale du travail relative aux principes et droits fondamentaux au travail et aux conventions fondamentales qui la sous-tendent, et peut faire état de l’alignement sur ces instruments.</w:t>
      </w:r>
    </w:p>
    <w:p>
      <w:pPr>
        <w:pStyle w:val="Corpsdetexte"/>
        <w:spacing w:before="111"/>
        <w:ind w:left="860" w:right="277" w:hanging="720"/>
      </w:pPr>
      <w:r>
        <w:t>AR</w:t>
      </w:r>
      <w:r>
        <w:rPr>
          <w:spacing w:val="-2"/>
        </w:rPr>
        <w:t xml:space="preserve"> </w:t>
      </w:r>
      <w:r>
        <w:t>13.</w:t>
      </w:r>
      <w:r>
        <w:rPr>
          <w:spacing w:val="40"/>
        </w:rPr>
        <w:t xml:space="preserve"> </w:t>
      </w:r>
      <w:r>
        <w:t>Lorsqu’elle explique la manière dont les politiques tournées vers l’extérieur sont intégrées, l’entreprise peut, par exemple, considérer les politiques internes en matière d’approvisionnement responsable</w:t>
      </w:r>
      <w:r>
        <w:rPr>
          <w:spacing w:val="-1"/>
        </w:rPr>
        <w:t xml:space="preserve"> </w:t>
      </w:r>
      <w:r>
        <w:t>et</w:t>
      </w:r>
      <w:r>
        <w:rPr>
          <w:spacing w:val="-1"/>
        </w:rPr>
        <w:t xml:space="preserve"> </w:t>
      </w:r>
      <w:r>
        <w:t>l’alignement sur d’autres politiques pertinentes pour les effectifs de l'entreprise, par exemple en ce qui concerne le travail forcé. En ce qui concerne les codes de conduite des fournisseurs dont l’entreprise peut disposer, elle indique s’ils contiennent des dispositions relatives à la sécurité des travailleurs, y compris le travail précaire (c’est-à-dire le recours à des travailleurs sous contrat de courte durée ou à durée déterminée, les travailleurs employés par l’intermédiaire de tiers, la sous-traitance à des</w:t>
      </w:r>
      <w:r>
        <w:rPr>
          <w:spacing w:val="40"/>
        </w:rPr>
        <w:t xml:space="preserve"> </w:t>
      </w:r>
      <w:r>
        <w:t>tiers ou le recours à des travailleurs informels), la traite des êtres humains, le recours au travail forcé ou au travail des enfants, et si ces dispositions sont pleinement conformes aux normes applicables de l’OIT.</w:t>
      </w:r>
    </w:p>
    <w:p>
      <w:pPr>
        <w:pStyle w:val="Corpsdetexte"/>
        <w:spacing w:before="111"/>
        <w:ind w:left="860" w:right="274" w:hanging="720"/>
      </w:pPr>
      <w:r>
        <w:t>AR</w:t>
      </w:r>
      <w:r>
        <w:rPr>
          <w:spacing w:val="-2"/>
        </w:rPr>
        <w:t xml:space="preserve"> </w:t>
      </w:r>
      <w:r>
        <w:t>14.</w:t>
      </w:r>
      <w:r>
        <w:rPr>
          <w:spacing w:val="40"/>
        </w:rPr>
        <w:t xml:space="preserve"> </w:t>
      </w:r>
      <w:r>
        <w:t>L’entreprise peut illustrer la manière dont elle communique ses politiques aux personnes, aux catégories de personnes ou aux entités auxquelles ces politiques s’adressent, soit</w:t>
      </w:r>
      <w:r>
        <w:rPr>
          <w:spacing w:val="40"/>
        </w:rPr>
        <w:t xml:space="preserve"> </w:t>
      </w:r>
      <w:r>
        <w:t xml:space="preserve">parce qu’elles sont censées les mettre en œuvre (c’est le cas, par exemple, des </w:t>
      </w:r>
      <w:r>
        <w:rPr>
          <w:rFonts w:ascii="Arial" w:hAnsi="Arial"/>
          <w:b/>
          <w:i/>
        </w:rPr>
        <w:t>salariés</w:t>
      </w:r>
      <w:r>
        <w:t xml:space="preserve">, des contractants et des </w:t>
      </w:r>
      <w:r>
        <w:rPr>
          <w:rFonts w:ascii="Arial" w:hAnsi="Arial"/>
          <w:b/>
          <w:i/>
        </w:rPr>
        <w:t xml:space="preserve">fournisseurs </w:t>
      </w:r>
      <w:r>
        <w:t xml:space="preserve">de l’entreprise), soit parce qu’elles sont directement concernées par leur mise en œuvre (c’est le cas, par exemple, du personnel de l'entreprise et des investisseurs). Elle peut indiquer les outils et canaux de communication qu’elle utilise (dépliants, bulletins d’information, sites internet spécialisés, médias sociaux, interactions en face à face, contacts avec les représentants des travailleurs, par exemple) en vue de garantir l’accessibilité de ses </w:t>
      </w:r>
      <w:r>
        <w:rPr>
          <w:rFonts w:ascii="Arial" w:hAnsi="Arial"/>
          <w:b/>
          <w:i/>
        </w:rPr>
        <w:t xml:space="preserve">politiques </w:t>
      </w:r>
      <w:r>
        <w:t>et de permettre à différents publics d’en comprendre</w:t>
      </w:r>
      <w:r>
        <w:rPr>
          <w:spacing w:val="-2"/>
        </w:rPr>
        <w:t xml:space="preserve"> </w:t>
      </w:r>
      <w:r>
        <w:t>les</w:t>
      </w:r>
      <w:r>
        <w:rPr>
          <w:spacing w:val="-1"/>
        </w:rPr>
        <w:t xml:space="preserve"> </w:t>
      </w:r>
      <w:r>
        <w:t>implications.</w:t>
      </w:r>
      <w:r>
        <w:rPr>
          <w:spacing w:val="-2"/>
        </w:rPr>
        <w:t xml:space="preserve"> </w:t>
      </w:r>
      <w:r>
        <w:t>L’entreprise</w:t>
      </w:r>
      <w:r>
        <w:rPr>
          <w:spacing w:val="-2"/>
        </w:rPr>
        <w:t xml:space="preserve"> </w:t>
      </w:r>
      <w:r>
        <w:t>peut</w:t>
      </w:r>
      <w:r>
        <w:rPr>
          <w:spacing w:val="-2"/>
        </w:rPr>
        <w:t xml:space="preserve"> </w:t>
      </w:r>
      <w:r>
        <w:t>également</w:t>
      </w:r>
      <w:r>
        <w:rPr>
          <w:spacing w:val="-2"/>
        </w:rPr>
        <w:t xml:space="preserve"> </w:t>
      </w:r>
      <w:r>
        <w:t>expliquer</w:t>
      </w:r>
      <w:r>
        <w:rPr>
          <w:spacing w:val="-1"/>
        </w:rPr>
        <w:t xml:space="preserve"> </w:t>
      </w:r>
      <w:r>
        <w:t>comment</w:t>
      </w:r>
      <w:r>
        <w:rPr>
          <w:spacing w:val="-2"/>
        </w:rPr>
        <w:t xml:space="preserve"> </w:t>
      </w:r>
      <w:r>
        <w:t>elle recense</w:t>
      </w:r>
      <w:r>
        <w:rPr>
          <w:spacing w:val="-2"/>
        </w:rPr>
        <w:t xml:space="preserve"> </w:t>
      </w:r>
      <w:r>
        <w:t>et lève les éventuels obstacles à la diffusion, tels que la traduction dans les langues concernées ou l’utilisation de représentations graphiques.</w:t>
      </w:r>
    </w:p>
    <w:p>
      <w:pPr>
        <w:pStyle w:val="Corpsdetexte"/>
        <w:spacing w:before="111"/>
        <w:ind w:left="860" w:right="279" w:hanging="720"/>
      </w:pPr>
      <w:r>
        <w:t>AR</w:t>
      </w:r>
      <w:r>
        <w:rPr>
          <w:spacing w:val="-3"/>
        </w:rPr>
        <w:t xml:space="preserve"> </w:t>
      </w:r>
      <w:r>
        <w:t>15.</w:t>
      </w:r>
      <w:r>
        <w:rPr>
          <w:spacing w:val="40"/>
        </w:rPr>
        <w:t xml:space="preserve"> </w:t>
      </w:r>
      <w:r>
        <w:t>Une</w:t>
      </w:r>
      <w:r>
        <w:rPr>
          <w:spacing w:val="-3"/>
        </w:rPr>
        <w:t xml:space="preserve"> </w:t>
      </w:r>
      <w:r>
        <w:rPr>
          <w:rFonts w:ascii="Arial" w:hAnsi="Arial"/>
          <w:b/>
          <w:i/>
        </w:rPr>
        <w:t xml:space="preserve">discrimination </w:t>
      </w:r>
      <w:r>
        <w:t>dans</w:t>
      </w:r>
      <w:r>
        <w:rPr>
          <w:spacing w:val="-2"/>
        </w:rPr>
        <w:t xml:space="preserve"> </w:t>
      </w:r>
      <w:r>
        <w:t>l’emploi</w:t>
      </w:r>
      <w:r>
        <w:rPr>
          <w:spacing w:val="-4"/>
        </w:rPr>
        <w:t xml:space="preserve"> </w:t>
      </w:r>
      <w:r>
        <w:t>et</w:t>
      </w:r>
      <w:r>
        <w:rPr>
          <w:spacing w:val="-1"/>
        </w:rPr>
        <w:t xml:space="preserve"> </w:t>
      </w:r>
      <w:r>
        <w:t>la</w:t>
      </w:r>
      <w:r>
        <w:rPr>
          <w:spacing w:val="-1"/>
        </w:rPr>
        <w:t xml:space="preserve"> </w:t>
      </w:r>
      <w:r>
        <w:t>profession</w:t>
      </w:r>
      <w:r>
        <w:rPr>
          <w:spacing w:val="-4"/>
        </w:rPr>
        <w:t xml:space="preserve"> </w:t>
      </w:r>
      <w:r>
        <w:t>se</w:t>
      </w:r>
      <w:r>
        <w:rPr>
          <w:spacing w:val="-3"/>
        </w:rPr>
        <w:t xml:space="preserve"> </w:t>
      </w:r>
      <w:r>
        <w:t>produit lorsqu’une</w:t>
      </w:r>
      <w:r>
        <w:rPr>
          <w:spacing w:val="-1"/>
        </w:rPr>
        <w:t xml:space="preserve"> </w:t>
      </w:r>
      <w:r>
        <w:t>personne</w:t>
      </w:r>
      <w:r>
        <w:rPr>
          <w:spacing w:val="-1"/>
        </w:rPr>
        <w:t xml:space="preserve"> </w:t>
      </w:r>
      <w:r>
        <w:t>est</w:t>
      </w:r>
      <w:r>
        <w:rPr>
          <w:spacing w:val="-3"/>
        </w:rPr>
        <w:t xml:space="preserve"> </w:t>
      </w:r>
      <w:r>
        <w:t>traitée différemment ou de manière moins favorable qu’une autre en raison de caractéristiques qui ne sont pas liées à son mérite ou à des exigences inhérentes au poste occupé. Ces caractéristiques sont communément définies dans les législations nationales. Outre les motifs</w:t>
      </w:r>
      <w:r>
        <w:rPr>
          <w:spacing w:val="-3"/>
        </w:rPr>
        <w:t xml:space="preserve"> </w:t>
      </w:r>
      <w:r>
        <w:t>mentionnés dans l’exigence de publication, l’entreprise considère les autres</w:t>
      </w:r>
      <w:r>
        <w:rPr>
          <w:spacing w:val="-1"/>
        </w:rPr>
        <w:t xml:space="preserve"> </w:t>
      </w:r>
      <w:r>
        <w:t>motifs</w:t>
      </w:r>
      <w:r>
        <w:rPr>
          <w:spacing w:val="-1"/>
        </w:rPr>
        <w:t xml:space="preserve"> </w:t>
      </w:r>
      <w:r>
        <w:t>de discrimination interdits par la législation nationale.</w:t>
      </w:r>
    </w:p>
    <w:p>
      <w:pPr>
        <w:pStyle w:val="Corpsdetexte"/>
        <w:spacing w:before="111"/>
        <w:ind w:left="860" w:right="276" w:hanging="720"/>
      </w:pPr>
      <w:r>
        <w:t>AR</w:t>
      </w:r>
      <w:r>
        <w:rPr>
          <w:spacing w:val="-2"/>
        </w:rPr>
        <w:t xml:space="preserve"> </w:t>
      </w:r>
      <w:r>
        <w:t>16.</w:t>
      </w:r>
      <w:r>
        <w:rPr>
          <w:spacing w:val="40"/>
        </w:rPr>
        <w:t xml:space="preserve"> </w:t>
      </w:r>
      <w:r>
        <w:t>Une</w:t>
      </w:r>
      <w:r>
        <w:rPr>
          <w:spacing w:val="-2"/>
        </w:rPr>
        <w:t xml:space="preserve"> </w:t>
      </w:r>
      <w:r>
        <w:rPr>
          <w:rFonts w:ascii="Arial" w:hAnsi="Arial"/>
          <w:b/>
          <w:i/>
        </w:rPr>
        <w:t xml:space="preserve">discrimination </w:t>
      </w:r>
      <w:r>
        <w:t>peut</w:t>
      </w:r>
      <w:r>
        <w:rPr>
          <w:spacing w:val="-2"/>
        </w:rPr>
        <w:t xml:space="preserve"> </w:t>
      </w:r>
      <w:r>
        <w:t>se</w:t>
      </w:r>
      <w:r>
        <w:rPr>
          <w:spacing w:val="-2"/>
        </w:rPr>
        <w:t xml:space="preserve"> </w:t>
      </w:r>
      <w:r>
        <w:t>produire</w:t>
      </w:r>
      <w:r>
        <w:rPr>
          <w:spacing w:val="-2"/>
        </w:rPr>
        <w:t xml:space="preserve"> </w:t>
      </w:r>
      <w:r>
        <w:t>dans</w:t>
      </w:r>
      <w:r>
        <w:rPr>
          <w:spacing w:val="-1"/>
        </w:rPr>
        <w:t xml:space="preserve"> </w:t>
      </w:r>
      <w:r>
        <w:t>toute une</w:t>
      </w:r>
      <w:r>
        <w:rPr>
          <w:spacing w:val="-2"/>
        </w:rPr>
        <w:t xml:space="preserve"> </w:t>
      </w:r>
      <w:r>
        <w:t>série</w:t>
      </w:r>
      <w:r>
        <w:rPr>
          <w:spacing w:val="-3"/>
        </w:rPr>
        <w:t xml:space="preserve"> </w:t>
      </w:r>
      <w:r>
        <w:t>d’activités</w:t>
      </w:r>
      <w:r>
        <w:rPr>
          <w:spacing w:val="-1"/>
        </w:rPr>
        <w:t xml:space="preserve"> </w:t>
      </w:r>
      <w:r>
        <w:t>liées</w:t>
      </w:r>
      <w:r>
        <w:rPr>
          <w:spacing w:val="-1"/>
        </w:rPr>
        <w:t xml:space="preserve"> </w:t>
      </w:r>
      <w:r>
        <w:t>au</w:t>
      </w:r>
      <w:r>
        <w:rPr>
          <w:spacing w:val="-3"/>
        </w:rPr>
        <w:t xml:space="preserve"> </w:t>
      </w:r>
      <w:r>
        <w:t>travail.</w:t>
      </w:r>
      <w:r>
        <w:rPr>
          <w:spacing w:val="-2"/>
        </w:rPr>
        <w:t xml:space="preserve"> </w:t>
      </w:r>
      <w:r>
        <w:t>Il</w:t>
      </w:r>
      <w:r>
        <w:rPr>
          <w:spacing w:val="-3"/>
        </w:rPr>
        <w:t xml:space="preserve"> </w:t>
      </w:r>
      <w:r>
        <w:t xml:space="preserve">s’agit notamment de l’accès à l’emploi, à des professions particulières, à la </w:t>
      </w:r>
      <w:r>
        <w:rPr>
          <w:rFonts w:ascii="Arial" w:hAnsi="Arial"/>
          <w:b/>
          <w:i/>
        </w:rPr>
        <w:t>formation</w:t>
      </w:r>
      <w:r>
        <w:t xml:space="preserve">, à l’orientation professionnelle et à la sécurité sociale. En outre, une discrimination peut se produire en ce qui concerne les conditions de travail, </w:t>
      </w:r>
      <w:proofErr w:type="gramStart"/>
      <w:r>
        <w:t>notamment:</w:t>
      </w:r>
      <w:proofErr w:type="gramEnd"/>
      <w:r>
        <w:t xml:space="preserve"> le recrutement, la rémunération, les heures de travail et de repos, les congés payés, la protection de la maternité, la sécurité de l’emploi, les affectations, l’évaluation des performances et l’avancement, les possibilités de formation, les perspectives de promotion, la sécurité et la santé au travail, la cessation de l’emploi. L’entreprise peut aborder ces domaines en particulier</w:t>
      </w:r>
      <w:r>
        <w:rPr>
          <w:spacing w:val="-2"/>
        </w:rPr>
        <w:t xml:space="preserve"> </w:t>
      </w:r>
      <w:r>
        <w:t>lorsqu’elle</w:t>
      </w:r>
      <w:r>
        <w:rPr>
          <w:spacing w:val="-3"/>
        </w:rPr>
        <w:t xml:space="preserve"> </w:t>
      </w:r>
      <w:r>
        <w:t>communique</w:t>
      </w:r>
      <w:r>
        <w:rPr>
          <w:spacing w:val="-3"/>
        </w:rPr>
        <w:t xml:space="preserve"> </w:t>
      </w:r>
      <w:r>
        <w:t>ses</w:t>
      </w:r>
      <w:r>
        <w:rPr>
          <w:spacing w:val="-2"/>
        </w:rPr>
        <w:t xml:space="preserve"> </w:t>
      </w:r>
      <w:r>
        <w:t>politiques</w:t>
      </w:r>
      <w:r>
        <w:rPr>
          <w:spacing w:val="-2"/>
        </w:rPr>
        <w:t xml:space="preserve"> </w:t>
      </w:r>
      <w:r>
        <w:t>et</w:t>
      </w:r>
      <w:r>
        <w:rPr>
          <w:spacing w:val="-1"/>
        </w:rPr>
        <w:t xml:space="preserve"> </w:t>
      </w:r>
      <w:r>
        <w:t>procédures</w:t>
      </w:r>
      <w:r>
        <w:rPr>
          <w:spacing w:val="-1"/>
        </w:rPr>
        <w:t xml:space="preserve"> </w:t>
      </w:r>
      <w:r>
        <w:t>sous-jacentes</w:t>
      </w:r>
      <w:r>
        <w:rPr>
          <w:spacing w:val="-2"/>
        </w:rPr>
        <w:t xml:space="preserve"> </w:t>
      </w:r>
      <w:r>
        <w:t>pour</w:t>
      </w:r>
      <w:r>
        <w:rPr>
          <w:spacing w:val="-2"/>
        </w:rPr>
        <w:t xml:space="preserve"> </w:t>
      </w:r>
      <w:r>
        <w:t>satisfaire à l’exigence de publication.</w:t>
      </w:r>
    </w:p>
    <w:p>
      <w:pPr>
        <w:pStyle w:val="Corpsdetexte"/>
        <w:spacing w:before="112"/>
        <w:ind w:left="140"/>
      </w:pPr>
      <w:r>
        <w:t>AR</w:t>
      </w:r>
      <w:r>
        <w:rPr>
          <w:spacing w:val="-7"/>
        </w:rPr>
        <w:t xml:space="preserve"> </w:t>
      </w:r>
      <w:r>
        <w:t>17.</w:t>
      </w:r>
      <w:r>
        <w:rPr>
          <w:spacing w:val="52"/>
        </w:rPr>
        <w:t xml:space="preserve"> </w:t>
      </w:r>
      <w:r>
        <w:t>L’entreprise</w:t>
      </w:r>
      <w:r>
        <w:rPr>
          <w:spacing w:val="-6"/>
        </w:rPr>
        <w:t xml:space="preserve"> </w:t>
      </w:r>
      <w:r>
        <w:t>peut</w:t>
      </w:r>
      <w:r>
        <w:rPr>
          <w:spacing w:val="-9"/>
        </w:rPr>
        <w:t xml:space="preserve"> </w:t>
      </w:r>
      <w:r>
        <w:t>indiquer</w:t>
      </w:r>
      <w:r>
        <w:rPr>
          <w:spacing w:val="-8"/>
        </w:rPr>
        <w:t xml:space="preserve"> </w:t>
      </w:r>
      <w:r>
        <w:t>si</w:t>
      </w:r>
      <w:r>
        <w:rPr>
          <w:spacing w:val="-9"/>
        </w:rPr>
        <w:t xml:space="preserve"> </w:t>
      </w:r>
      <w:proofErr w:type="gramStart"/>
      <w:r>
        <w:rPr>
          <w:spacing w:val="-4"/>
        </w:rPr>
        <w:t>elle:</w:t>
      </w:r>
      <w:proofErr w:type="gramEnd"/>
    </w:p>
    <w:p>
      <w:pPr>
        <w:pStyle w:val="Paragraphedeliste"/>
        <w:numPr>
          <w:ilvl w:val="0"/>
          <w:numId w:val="18"/>
        </w:numPr>
        <w:tabs>
          <w:tab w:val="left" w:pos="422"/>
        </w:tabs>
        <w:spacing w:before="121"/>
        <w:ind w:left="422" w:right="281" w:hanging="422"/>
        <w:jc w:val="right"/>
        <w:rPr>
          <w:sz w:val="20"/>
        </w:rPr>
      </w:pPr>
      <w:proofErr w:type="gramStart"/>
      <w:r>
        <w:rPr>
          <w:sz w:val="20"/>
        </w:rPr>
        <w:t>dispose</w:t>
      </w:r>
      <w:proofErr w:type="gramEnd"/>
      <w:r>
        <w:rPr>
          <w:spacing w:val="-6"/>
          <w:sz w:val="20"/>
        </w:rPr>
        <w:t xml:space="preserve"> </w:t>
      </w:r>
      <w:r>
        <w:rPr>
          <w:sz w:val="20"/>
        </w:rPr>
        <w:t>de</w:t>
      </w:r>
      <w:r>
        <w:rPr>
          <w:spacing w:val="-6"/>
          <w:sz w:val="20"/>
        </w:rPr>
        <w:t xml:space="preserve"> </w:t>
      </w:r>
      <w:r>
        <w:rPr>
          <w:sz w:val="20"/>
        </w:rPr>
        <w:t>politiques</w:t>
      </w:r>
      <w:r>
        <w:rPr>
          <w:spacing w:val="-7"/>
          <w:sz w:val="20"/>
        </w:rPr>
        <w:t xml:space="preserve"> </w:t>
      </w:r>
      <w:r>
        <w:rPr>
          <w:sz w:val="20"/>
        </w:rPr>
        <w:t>et</w:t>
      </w:r>
      <w:r>
        <w:rPr>
          <w:spacing w:val="-8"/>
          <w:sz w:val="20"/>
        </w:rPr>
        <w:t xml:space="preserve"> </w:t>
      </w:r>
      <w:r>
        <w:rPr>
          <w:sz w:val="20"/>
        </w:rPr>
        <w:t>de</w:t>
      </w:r>
      <w:r>
        <w:rPr>
          <w:spacing w:val="-6"/>
          <w:sz w:val="20"/>
        </w:rPr>
        <w:t xml:space="preserve"> </w:t>
      </w:r>
      <w:r>
        <w:rPr>
          <w:sz w:val="20"/>
        </w:rPr>
        <w:t>procédures</w:t>
      </w:r>
      <w:r>
        <w:rPr>
          <w:spacing w:val="-4"/>
          <w:sz w:val="20"/>
        </w:rPr>
        <w:t xml:space="preserve"> </w:t>
      </w:r>
      <w:r>
        <w:rPr>
          <w:sz w:val="20"/>
        </w:rPr>
        <w:t>qui</w:t>
      </w:r>
      <w:r>
        <w:rPr>
          <w:spacing w:val="-7"/>
          <w:sz w:val="20"/>
        </w:rPr>
        <w:t xml:space="preserve"> </w:t>
      </w:r>
      <w:r>
        <w:rPr>
          <w:sz w:val="20"/>
        </w:rPr>
        <w:t>font</w:t>
      </w:r>
      <w:r>
        <w:rPr>
          <w:spacing w:val="-8"/>
          <w:sz w:val="20"/>
        </w:rPr>
        <w:t xml:space="preserve"> </w:t>
      </w:r>
      <w:r>
        <w:rPr>
          <w:sz w:val="20"/>
        </w:rPr>
        <w:t>des</w:t>
      </w:r>
      <w:r>
        <w:rPr>
          <w:spacing w:val="-7"/>
          <w:sz w:val="20"/>
        </w:rPr>
        <w:t xml:space="preserve"> </w:t>
      </w:r>
      <w:r>
        <w:rPr>
          <w:sz w:val="20"/>
        </w:rPr>
        <w:t>qualifications,</w:t>
      </w:r>
      <w:r>
        <w:rPr>
          <w:spacing w:val="-6"/>
          <w:sz w:val="20"/>
        </w:rPr>
        <w:t xml:space="preserve"> </w:t>
      </w:r>
      <w:r>
        <w:rPr>
          <w:sz w:val="20"/>
        </w:rPr>
        <w:t>des</w:t>
      </w:r>
      <w:r>
        <w:rPr>
          <w:spacing w:val="-7"/>
          <w:sz w:val="20"/>
        </w:rPr>
        <w:t xml:space="preserve"> </w:t>
      </w:r>
      <w:r>
        <w:rPr>
          <w:sz w:val="20"/>
        </w:rPr>
        <w:t>compétences</w:t>
      </w:r>
      <w:r>
        <w:rPr>
          <w:spacing w:val="-6"/>
          <w:sz w:val="20"/>
        </w:rPr>
        <w:t xml:space="preserve"> </w:t>
      </w:r>
      <w:r>
        <w:rPr>
          <w:spacing w:val="-5"/>
          <w:sz w:val="20"/>
        </w:rPr>
        <w:t>et</w:t>
      </w:r>
    </w:p>
    <w:p>
      <w:pPr>
        <w:pStyle w:val="Corpsdetexte"/>
        <w:ind w:right="273"/>
        <w:jc w:val="right"/>
      </w:pPr>
      <w:proofErr w:type="gramStart"/>
      <w:r>
        <w:t>de</w:t>
      </w:r>
      <w:proofErr w:type="gramEnd"/>
      <w:r>
        <w:rPr>
          <w:spacing w:val="64"/>
        </w:rPr>
        <w:t xml:space="preserve"> </w:t>
      </w:r>
      <w:r>
        <w:t>l’expérience</w:t>
      </w:r>
      <w:r>
        <w:rPr>
          <w:spacing w:val="64"/>
        </w:rPr>
        <w:t xml:space="preserve"> </w:t>
      </w:r>
      <w:r>
        <w:t>la</w:t>
      </w:r>
      <w:r>
        <w:rPr>
          <w:spacing w:val="65"/>
        </w:rPr>
        <w:t xml:space="preserve"> </w:t>
      </w:r>
      <w:r>
        <w:t>base</w:t>
      </w:r>
      <w:r>
        <w:rPr>
          <w:spacing w:val="66"/>
        </w:rPr>
        <w:t xml:space="preserve"> </w:t>
      </w:r>
      <w:r>
        <w:t>du</w:t>
      </w:r>
      <w:r>
        <w:rPr>
          <w:spacing w:val="64"/>
        </w:rPr>
        <w:t xml:space="preserve"> </w:t>
      </w:r>
      <w:r>
        <w:t>recrutement,</w:t>
      </w:r>
      <w:r>
        <w:rPr>
          <w:spacing w:val="65"/>
        </w:rPr>
        <w:t xml:space="preserve"> </w:t>
      </w:r>
      <w:r>
        <w:t>du</w:t>
      </w:r>
      <w:r>
        <w:rPr>
          <w:spacing w:val="64"/>
        </w:rPr>
        <w:t xml:space="preserve"> </w:t>
      </w:r>
      <w:r>
        <w:t>placement,</w:t>
      </w:r>
      <w:r>
        <w:rPr>
          <w:spacing w:val="64"/>
        </w:rPr>
        <w:t xml:space="preserve"> </w:t>
      </w:r>
      <w:r>
        <w:t>de</w:t>
      </w:r>
      <w:r>
        <w:rPr>
          <w:spacing w:val="65"/>
        </w:rPr>
        <w:t xml:space="preserve"> </w:t>
      </w:r>
      <w:r>
        <w:t>la</w:t>
      </w:r>
      <w:r>
        <w:rPr>
          <w:spacing w:val="71"/>
        </w:rPr>
        <w:t xml:space="preserve"> </w:t>
      </w:r>
      <w:r>
        <w:rPr>
          <w:rFonts w:ascii="Arial" w:hAnsi="Arial"/>
          <w:b/>
          <w:i/>
        </w:rPr>
        <w:t>formation</w:t>
      </w:r>
      <w:r>
        <w:rPr>
          <w:rFonts w:ascii="Arial" w:hAnsi="Arial"/>
          <w:b/>
          <w:i/>
          <w:spacing w:val="67"/>
        </w:rPr>
        <w:t xml:space="preserve"> </w:t>
      </w:r>
      <w:r>
        <w:t>et</w:t>
      </w:r>
      <w:r>
        <w:rPr>
          <w:spacing w:val="65"/>
        </w:rPr>
        <w:t xml:space="preserve"> </w:t>
      </w:r>
      <w:r>
        <w:rPr>
          <w:spacing w:val="-5"/>
        </w:rPr>
        <w:t>de</w:t>
      </w:r>
    </w:p>
    <w:p>
      <w:pPr>
        <w:jc w:val="right"/>
        <w:sectPr>
          <w:pgSz w:w="11910" w:h="16840"/>
          <w:pgMar w:top="1340" w:right="1280" w:bottom="1200" w:left="1300" w:header="0" w:footer="1008" w:gutter="0"/>
          <w:cols w:space="720"/>
        </w:sectPr>
      </w:pPr>
    </w:p>
    <w:p>
      <w:pPr>
        <w:pStyle w:val="Corpsdetexte"/>
        <w:spacing w:before="81"/>
        <w:ind w:left="1417" w:right="285"/>
      </w:pPr>
      <w:proofErr w:type="gramStart"/>
      <w:r>
        <w:lastRenderedPageBreak/>
        <w:t>l’avancement</w:t>
      </w:r>
      <w:proofErr w:type="gramEnd"/>
      <w:r>
        <w:t xml:space="preserve"> à tous les niveaux, tout en tenant compte du fait que certaines personnes peuvent avoir plus de difficultés que d’autres à acquérir ces qualifications, compétences et expériences;</w:t>
      </w:r>
    </w:p>
    <w:p>
      <w:pPr>
        <w:pStyle w:val="Paragraphedeliste"/>
        <w:numPr>
          <w:ilvl w:val="0"/>
          <w:numId w:val="18"/>
        </w:numPr>
        <w:tabs>
          <w:tab w:val="left" w:pos="1414"/>
          <w:tab w:val="left" w:pos="1417"/>
        </w:tabs>
        <w:spacing w:before="117"/>
        <w:ind w:right="277"/>
        <w:jc w:val="both"/>
        <w:rPr>
          <w:sz w:val="20"/>
        </w:rPr>
      </w:pPr>
      <w:proofErr w:type="gramStart"/>
      <w:r>
        <w:rPr>
          <w:sz w:val="20"/>
        </w:rPr>
        <w:t>assigne</w:t>
      </w:r>
      <w:proofErr w:type="gramEnd"/>
      <w:r>
        <w:rPr>
          <w:sz w:val="20"/>
        </w:rPr>
        <w:t xml:space="preserve"> à l’encadrement supérieur la responsabilité d’assrurer l’</w:t>
      </w:r>
      <w:r>
        <w:rPr>
          <w:rFonts w:ascii="Arial" w:hAnsi="Arial"/>
          <w:b/>
          <w:i/>
          <w:sz w:val="20"/>
        </w:rPr>
        <w:t xml:space="preserve">égalité de traitement </w:t>
      </w:r>
      <w:r>
        <w:rPr>
          <w:sz w:val="20"/>
        </w:rPr>
        <w:t xml:space="preserve">et l’égalité des </w:t>
      </w:r>
      <w:r>
        <w:rPr>
          <w:rFonts w:ascii="Arial" w:hAnsi="Arial"/>
          <w:b/>
          <w:i/>
          <w:sz w:val="20"/>
        </w:rPr>
        <w:t xml:space="preserve">chances </w:t>
      </w:r>
      <w:r>
        <w:rPr>
          <w:sz w:val="20"/>
        </w:rPr>
        <w:t>en matière d’emploi, d’élaborer des politiques et des procédures claires à l’échelle de l’entreprise pour orienter les pratiques en matière d’emploi et d’établir un lien entre la progression et les performances souhaitées dans ce domaine;</w:t>
      </w:r>
    </w:p>
    <w:p>
      <w:pPr>
        <w:pStyle w:val="Paragraphedeliste"/>
        <w:numPr>
          <w:ilvl w:val="0"/>
          <w:numId w:val="18"/>
        </w:numPr>
        <w:tabs>
          <w:tab w:val="left" w:pos="1417"/>
        </w:tabs>
        <w:spacing w:before="124"/>
        <w:ind w:right="277"/>
        <w:jc w:val="both"/>
        <w:rPr>
          <w:sz w:val="20"/>
        </w:rPr>
      </w:pPr>
      <w:proofErr w:type="gramStart"/>
      <w:r>
        <w:rPr>
          <w:sz w:val="20"/>
        </w:rPr>
        <w:t>dispense</w:t>
      </w:r>
      <w:proofErr w:type="gramEnd"/>
      <w:r>
        <w:rPr>
          <w:sz w:val="20"/>
        </w:rPr>
        <w:t xml:space="preserve"> au personnel une formation sur les politiques et pratiques en matière de </w:t>
      </w:r>
      <w:r>
        <w:rPr>
          <w:rFonts w:ascii="Arial" w:hAnsi="Arial"/>
          <w:b/>
          <w:sz w:val="20"/>
        </w:rPr>
        <w:t>non-discrimination</w:t>
      </w:r>
      <w:r>
        <w:rPr>
          <w:sz w:val="20"/>
        </w:rPr>
        <w:t>, en mettant particulièrement l’accent sur l’encadrement intermédiaire et supérieur afin de sensibiliser et d’aborder les stratégies de résolution visant à prévenir et à combattre les discriminations systémiques et accessoires;</w:t>
      </w:r>
    </w:p>
    <w:p>
      <w:pPr>
        <w:pStyle w:val="Paragraphedeliste"/>
        <w:numPr>
          <w:ilvl w:val="0"/>
          <w:numId w:val="18"/>
        </w:numPr>
        <w:tabs>
          <w:tab w:val="left" w:pos="1414"/>
        </w:tabs>
        <w:spacing w:before="122"/>
        <w:ind w:left="1414" w:hanging="422"/>
        <w:jc w:val="both"/>
        <w:rPr>
          <w:sz w:val="20"/>
        </w:rPr>
      </w:pPr>
      <w:proofErr w:type="gramStart"/>
      <w:r>
        <w:rPr>
          <w:sz w:val="20"/>
        </w:rPr>
        <w:t>procède</w:t>
      </w:r>
      <w:proofErr w:type="gramEnd"/>
      <w:r>
        <w:rPr>
          <w:spacing w:val="2"/>
          <w:sz w:val="20"/>
        </w:rPr>
        <w:t xml:space="preserve"> </w:t>
      </w:r>
      <w:r>
        <w:rPr>
          <w:sz w:val="20"/>
        </w:rPr>
        <w:t>à des</w:t>
      </w:r>
      <w:r>
        <w:rPr>
          <w:spacing w:val="1"/>
          <w:sz w:val="20"/>
        </w:rPr>
        <w:t xml:space="preserve"> </w:t>
      </w:r>
      <w:r>
        <w:rPr>
          <w:sz w:val="20"/>
        </w:rPr>
        <w:t>adaptations</w:t>
      </w:r>
      <w:r>
        <w:rPr>
          <w:spacing w:val="1"/>
          <w:sz w:val="20"/>
        </w:rPr>
        <w:t xml:space="preserve"> </w:t>
      </w:r>
      <w:r>
        <w:rPr>
          <w:sz w:val="20"/>
        </w:rPr>
        <w:t>de l’environnement physique afin</w:t>
      </w:r>
      <w:r>
        <w:rPr>
          <w:spacing w:val="1"/>
          <w:sz w:val="20"/>
        </w:rPr>
        <w:t xml:space="preserve"> </w:t>
      </w:r>
      <w:r>
        <w:rPr>
          <w:sz w:val="20"/>
        </w:rPr>
        <w:t>de garantir</w:t>
      </w:r>
      <w:r>
        <w:rPr>
          <w:spacing w:val="1"/>
          <w:sz w:val="20"/>
        </w:rPr>
        <w:t xml:space="preserve"> </w:t>
      </w:r>
      <w:r>
        <w:rPr>
          <w:sz w:val="20"/>
        </w:rPr>
        <w:t>la</w:t>
      </w:r>
      <w:r>
        <w:rPr>
          <w:spacing w:val="2"/>
          <w:sz w:val="20"/>
        </w:rPr>
        <w:t xml:space="preserve"> </w:t>
      </w:r>
      <w:r>
        <w:rPr>
          <w:sz w:val="20"/>
        </w:rPr>
        <w:t>santé</w:t>
      </w:r>
      <w:r>
        <w:rPr>
          <w:spacing w:val="3"/>
          <w:sz w:val="20"/>
        </w:rPr>
        <w:t xml:space="preserve"> </w:t>
      </w:r>
      <w:r>
        <w:rPr>
          <w:sz w:val="20"/>
        </w:rPr>
        <w:t xml:space="preserve">et </w:t>
      </w:r>
      <w:r>
        <w:rPr>
          <w:spacing w:val="-5"/>
          <w:sz w:val="20"/>
        </w:rPr>
        <w:t>la</w:t>
      </w:r>
    </w:p>
    <w:p>
      <w:pPr>
        <w:pStyle w:val="Corpsdetexte"/>
        <w:ind w:left="1417"/>
      </w:pPr>
      <w:proofErr w:type="gramStart"/>
      <w:r>
        <w:t>sécurité</w:t>
      </w:r>
      <w:proofErr w:type="gramEnd"/>
      <w:r>
        <w:rPr>
          <w:spacing w:val="-7"/>
        </w:rPr>
        <w:t xml:space="preserve"> </w:t>
      </w:r>
      <w:r>
        <w:t>des</w:t>
      </w:r>
      <w:r>
        <w:rPr>
          <w:spacing w:val="-6"/>
        </w:rPr>
        <w:t xml:space="preserve"> </w:t>
      </w:r>
      <w:r>
        <w:t>travailleurs,</w:t>
      </w:r>
      <w:r>
        <w:rPr>
          <w:spacing w:val="-7"/>
        </w:rPr>
        <w:t xml:space="preserve"> </w:t>
      </w:r>
      <w:r>
        <w:t>des</w:t>
      </w:r>
      <w:r>
        <w:rPr>
          <w:spacing w:val="-5"/>
        </w:rPr>
        <w:t xml:space="preserve"> </w:t>
      </w:r>
      <w:r>
        <w:t>clients</w:t>
      </w:r>
      <w:r>
        <w:rPr>
          <w:spacing w:val="-4"/>
        </w:rPr>
        <w:t xml:space="preserve"> </w:t>
      </w:r>
      <w:r>
        <w:t>et</w:t>
      </w:r>
      <w:r>
        <w:rPr>
          <w:spacing w:val="-7"/>
        </w:rPr>
        <w:t xml:space="preserve"> </w:t>
      </w:r>
      <w:r>
        <w:t>des</w:t>
      </w:r>
      <w:r>
        <w:rPr>
          <w:spacing w:val="-6"/>
        </w:rPr>
        <w:t xml:space="preserve"> </w:t>
      </w:r>
      <w:r>
        <w:t>autres</w:t>
      </w:r>
      <w:r>
        <w:rPr>
          <w:spacing w:val="-4"/>
        </w:rPr>
        <w:t xml:space="preserve"> </w:t>
      </w:r>
      <w:r>
        <w:t>visiteurs</w:t>
      </w:r>
      <w:r>
        <w:rPr>
          <w:spacing w:val="-5"/>
        </w:rPr>
        <w:t xml:space="preserve"> </w:t>
      </w:r>
      <w:r>
        <w:rPr>
          <w:spacing w:val="-2"/>
        </w:rPr>
        <w:t>handicapés;</w:t>
      </w:r>
    </w:p>
    <w:p>
      <w:pPr>
        <w:pStyle w:val="Paragraphedeliste"/>
        <w:numPr>
          <w:ilvl w:val="0"/>
          <w:numId w:val="18"/>
        </w:numPr>
        <w:tabs>
          <w:tab w:val="left" w:pos="1414"/>
        </w:tabs>
        <w:spacing w:before="92"/>
        <w:ind w:left="1414" w:hanging="422"/>
        <w:jc w:val="both"/>
        <w:rPr>
          <w:sz w:val="20"/>
        </w:rPr>
      </w:pPr>
      <w:proofErr w:type="gramStart"/>
      <w:r>
        <w:rPr>
          <w:sz w:val="20"/>
        </w:rPr>
        <w:t>évalue</w:t>
      </w:r>
      <w:proofErr w:type="gramEnd"/>
      <w:r>
        <w:rPr>
          <w:spacing w:val="71"/>
          <w:sz w:val="20"/>
        </w:rPr>
        <w:t xml:space="preserve"> </w:t>
      </w:r>
      <w:r>
        <w:rPr>
          <w:sz w:val="20"/>
        </w:rPr>
        <w:t>si</w:t>
      </w:r>
      <w:r>
        <w:rPr>
          <w:spacing w:val="73"/>
          <w:sz w:val="20"/>
        </w:rPr>
        <w:t xml:space="preserve"> </w:t>
      </w:r>
      <w:r>
        <w:rPr>
          <w:sz w:val="20"/>
        </w:rPr>
        <w:t>les</w:t>
      </w:r>
      <w:r>
        <w:rPr>
          <w:spacing w:val="73"/>
          <w:sz w:val="20"/>
        </w:rPr>
        <w:t xml:space="preserve"> </w:t>
      </w:r>
      <w:r>
        <w:rPr>
          <w:sz w:val="20"/>
        </w:rPr>
        <w:t>exigences</w:t>
      </w:r>
      <w:r>
        <w:rPr>
          <w:spacing w:val="77"/>
          <w:sz w:val="20"/>
        </w:rPr>
        <w:t xml:space="preserve"> </w:t>
      </w:r>
      <w:r>
        <w:rPr>
          <w:sz w:val="20"/>
        </w:rPr>
        <w:t>du</w:t>
      </w:r>
      <w:r>
        <w:rPr>
          <w:spacing w:val="73"/>
          <w:sz w:val="20"/>
        </w:rPr>
        <w:t xml:space="preserve"> </w:t>
      </w:r>
      <w:r>
        <w:rPr>
          <w:sz w:val="20"/>
        </w:rPr>
        <w:t>poste</w:t>
      </w:r>
      <w:r>
        <w:rPr>
          <w:spacing w:val="73"/>
          <w:sz w:val="20"/>
        </w:rPr>
        <w:t xml:space="preserve"> </w:t>
      </w:r>
      <w:r>
        <w:rPr>
          <w:sz w:val="20"/>
        </w:rPr>
        <w:t>ont</w:t>
      </w:r>
      <w:r>
        <w:rPr>
          <w:spacing w:val="75"/>
          <w:sz w:val="20"/>
        </w:rPr>
        <w:t xml:space="preserve"> </w:t>
      </w:r>
      <w:r>
        <w:rPr>
          <w:sz w:val="20"/>
        </w:rPr>
        <w:t>été</w:t>
      </w:r>
      <w:r>
        <w:rPr>
          <w:spacing w:val="73"/>
          <w:sz w:val="20"/>
        </w:rPr>
        <w:t xml:space="preserve"> </w:t>
      </w:r>
      <w:r>
        <w:rPr>
          <w:sz w:val="20"/>
        </w:rPr>
        <w:t>définies</w:t>
      </w:r>
      <w:r>
        <w:rPr>
          <w:spacing w:val="73"/>
          <w:sz w:val="20"/>
        </w:rPr>
        <w:t xml:space="preserve"> </w:t>
      </w:r>
      <w:r>
        <w:rPr>
          <w:sz w:val="20"/>
        </w:rPr>
        <w:t>d’une</w:t>
      </w:r>
      <w:r>
        <w:rPr>
          <w:spacing w:val="74"/>
          <w:sz w:val="20"/>
        </w:rPr>
        <w:t xml:space="preserve"> </w:t>
      </w:r>
      <w:r>
        <w:rPr>
          <w:sz w:val="20"/>
        </w:rPr>
        <w:t>manière</w:t>
      </w:r>
      <w:r>
        <w:rPr>
          <w:spacing w:val="74"/>
          <w:sz w:val="20"/>
        </w:rPr>
        <w:t xml:space="preserve"> </w:t>
      </w:r>
      <w:r>
        <w:rPr>
          <w:sz w:val="20"/>
        </w:rPr>
        <w:t>qui</w:t>
      </w:r>
      <w:r>
        <w:rPr>
          <w:spacing w:val="73"/>
          <w:sz w:val="20"/>
        </w:rPr>
        <w:t xml:space="preserve"> </w:t>
      </w:r>
      <w:r>
        <w:rPr>
          <w:spacing w:val="-2"/>
          <w:sz w:val="20"/>
        </w:rPr>
        <w:t>pourrait</w:t>
      </w:r>
    </w:p>
    <w:p>
      <w:pPr>
        <w:pStyle w:val="Corpsdetexte"/>
        <w:spacing w:before="1"/>
        <w:ind w:left="1417"/>
      </w:pPr>
      <w:proofErr w:type="gramStart"/>
      <w:r>
        <w:rPr>
          <w:spacing w:val="-2"/>
        </w:rPr>
        <w:t>systématiquement</w:t>
      </w:r>
      <w:proofErr w:type="gramEnd"/>
      <w:r>
        <w:rPr>
          <w:spacing w:val="8"/>
        </w:rPr>
        <w:t xml:space="preserve"> </w:t>
      </w:r>
      <w:r>
        <w:rPr>
          <w:spacing w:val="-2"/>
        </w:rPr>
        <w:t>désavantager</w:t>
      </w:r>
      <w:r>
        <w:rPr>
          <w:spacing w:val="9"/>
        </w:rPr>
        <w:t xml:space="preserve"> </w:t>
      </w:r>
      <w:r>
        <w:rPr>
          <w:spacing w:val="-2"/>
        </w:rPr>
        <w:t>certains</w:t>
      </w:r>
      <w:r>
        <w:rPr>
          <w:spacing w:val="10"/>
        </w:rPr>
        <w:t xml:space="preserve"> </w:t>
      </w:r>
      <w:r>
        <w:rPr>
          <w:spacing w:val="-2"/>
        </w:rPr>
        <w:t>groupes;</w:t>
      </w:r>
    </w:p>
    <w:p>
      <w:pPr>
        <w:pStyle w:val="Paragraphedeliste"/>
        <w:numPr>
          <w:ilvl w:val="0"/>
          <w:numId w:val="18"/>
        </w:numPr>
        <w:tabs>
          <w:tab w:val="left" w:pos="1417"/>
        </w:tabs>
        <w:spacing w:before="94"/>
        <w:ind w:right="275"/>
        <w:jc w:val="both"/>
        <w:rPr>
          <w:sz w:val="20"/>
        </w:rPr>
      </w:pPr>
      <w:proofErr w:type="gramStart"/>
      <w:r>
        <w:rPr>
          <w:sz w:val="20"/>
        </w:rPr>
        <w:t>tient</w:t>
      </w:r>
      <w:proofErr w:type="gramEnd"/>
      <w:r>
        <w:rPr>
          <w:sz w:val="20"/>
        </w:rPr>
        <w:t xml:space="preserve"> à jour des registres de recrutement, de formation et de promotion qui donnent une vue transparente des possibilités offertes aux </w:t>
      </w:r>
      <w:r>
        <w:rPr>
          <w:rFonts w:ascii="Arial" w:hAnsi="Arial"/>
          <w:b/>
          <w:i/>
          <w:sz w:val="20"/>
        </w:rPr>
        <w:t xml:space="preserve">salariés </w:t>
      </w:r>
      <w:r>
        <w:rPr>
          <w:sz w:val="20"/>
        </w:rPr>
        <w:t>et de leur progression au sein de l’entreprise;</w:t>
      </w:r>
    </w:p>
    <w:p>
      <w:pPr>
        <w:pStyle w:val="Paragraphedeliste"/>
        <w:numPr>
          <w:ilvl w:val="0"/>
          <w:numId w:val="18"/>
        </w:numPr>
        <w:tabs>
          <w:tab w:val="left" w:pos="1414"/>
          <w:tab w:val="left" w:pos="1417"/>
        </w:tabs>
        <w:spacing w:before="92"/>
        <w:ind w:right="285"/>
        <w:jc w:val="both"/>
        <w:rPr>
          <w:sz w:val="20"/>
        </w:rPr>
      </w:pPr>
      <w:proofErr w:type="gramStart"/>
      <w:r>
        <w:rPr>
          <w:sz w:val="20"/>
        </w:rPr>
        <w:t>met</w:t>
      </w:r>
      <w:proofErr w:type="gramEnd"/>
      <w:r>
        <w:rPr>
          <w:sz w:val="20"/>
        </w:rPr>
        <w:t xml:space="preserve"> en place des procédures de traitement des plaintes, de traitement des recours et de recours pour les travailleurs (en particulier dans le cadre des négociations et des conventions collectives) lorsque des discriminations sont constatées, et être attentif aux structures formelles et aux questions culturelles informelles susceptibles d’empêcher les salariés de faire part de leurs préoccupations et de leurs griefs; et</w:t>
      </w:r>
    </w:p>
    <w:p>
      <w:pPr>
        <w:pStyle w:val="Paragraphedeliste"/>
        <w:numPr>
          <w:ilvl w:val="0"/>
          <w:numId w:val="18"/>
        </w:numPr>
        <w:tabs>
          <w:tab w:val="left" w:pos="1414"/>
        </w:tabs>
        <w:spacing w:before="94"/>
        <w:ind w:left="1414" w:hanging="422"/>
        <w:jc w:val="both"/>
        <w:rPr>
          <w:sz w:val="20"/>
        </w:rPr>
      </w:pPr>
      <w:proofErr w:type="gramStart"/>
      <w:r>
        <w:rPr>
          <w:sz w:val="20"/>
        </w:rPr>
        <w:t>dispose</w:t>
      </w:r>
      <w:proofErr w:type="gramEnd"/>
      <w:r>
        <w:rPr>
          <w:spacing w:val="69"/>
          <w:w w:val="150"/>
          <w:sz w:val="20"/>
        </w:rPr>
        <w:t xml:space="preserve"> </w:t>
      </w:r>
      <w:r>
        <w:rPr>
          <w:sz w:val="20"/>
        </w:rPr>
        <w:t>de</w:t>
      </w:r>
      <w:r>
        <w:rPr>
          <w:spacing w:val="72"/>
          <w:w w:val="150"/>
          <w:sz w:val="20"/>
        </w:rPr>
        <w:t xml:space="preserve"> </w:t>
      </w:r>
      <w:r>
        <w:rPr>
          <w:sz w:val="20"/>
        </w:rPr>
        <w:t>programmes</w:t>
      </w:r>
      <w:r>
        <w:rPr>
          <w:spacing w:val="66"/>
          <w:w w:val="150"/>
          <w:sz w:val="20"/>
        </w:rPr>
        <w:t xml:space="preserve"> </w:t>
      </w:r>
      <w:r>
        <w:rPr>
          <w:sz w:val="20"/>
        </w:rPr>
        <w:t>visant</w:t>
      </w:r>
      <w:r>
        <w:rPr>
          <w:spacing w:val="69"/>
          <w:w w:val="150"/>
          <w:sz w:val="20"/>
        </w:rPr>
        <w:t xml:space="preserve"> </w:t>
      </w:r>
      <w:r>
        <w:rPr>
          <w:sz w:val="20"/>
        </w:rPr>
        <w:t>à</w:t>
      </w:r>
      <w:r>
        <w:rPr>
          <w:spacing w:val="70"/>
          <w:w w:val="150"/>
          <w:sz w:val="20"/>
        </w:rPr>
        <w:t xml:space="preserve"> </w:t>
      </w:r>
      <w:r>
        <w:rPr>
          <w:sz w:val="20"/>
        </w:rPr>
        <w:t>promouvoir</w:t>
      </w:r>
      <w:r>
        <w:rPr>
          <w:spacing w:val="71"/>
          <w:w w:val="150"/>
          <w:sz w:val="20"/>
        </w:rPr>
        <w:t xml:space="preserve"> </w:t>
      </w:r>
      <w:r>
        <w:rPr>
          <w:sz w:val="20"/>
        </w:rPr>
        <w:t>l’accès</w:t>
      </w:r>
      <w:r>
        <w:rPr>
          <w:spacing w:val="68"/>
          <w:w w:val="150"/>
          <w:sz w:val="20"/>
        </w:rPr>
        <w:t xml:space="preserve"> </w:t>
      </w:r>
      <w:r>
        <w:rPr>
          <w:sz w:val="20"/>
        </w:rPr>
        <w:t>au</w:t>
      </w:r>
      <w:r>
        <w:rPr>
          <w:spacing w:val="69"/>
          <w:w w:val="150"/>
          <w:sz w:val="20"/>
        </w:rPr>
        <w:t xml:space="preserve"> </w:t>
      </w:r>
      <w:r>
        <w:rPr>
          <w:sz w:val="20"/>
        </w:rPr>
        <w:t>développement</w:t>
      </w:r>
      <w:r>
        <w:rPr>
          <w:spacing w:val="70"/>
          <w:w w:val="150"/>
          <w:sz w:val="20"/>
        </w:rPr>
        <w:t xml:space="preserve"> </w:t>
      </w:r>
      <w:r>
        <w:rPr>
          <w:spacing w:val="-5"/>
          <w:sz w:val="20"/>
        </w:rPr>
        <w:t>des</w:t>
      </w:r>
    </w:p>
    <w:p>
      <w:pPr>
        <w:pStyle w:val="Corpsdetexte"/>
        <w:ind w:left="1417"/>
        <w:jc w:val="left"/>
      </w:pPr>
      <w:proofErr w:type="gramStart"/>
      <w:r>
        <w:rPr>
          <w:spacing w:val="-2"/>
        </w:rPr>
        <w:t>compétences</w:t>
      </w:r>
      <w:proofErr w:type="gramEnd"/>
      <w:r>
        <w:rPr>
          <w:spacing w:val="-2"/>
        </w:rPr>
        <w:t>.</w:t>
      </w:r>
    </w:p>
    <w:p>
      <w:pPr>
        <w:pStyle w:val="Corpsdetexte"/>
        <w:spacing w:before="128"/>
        <w:jc w:val="left"/>
      </w:pPr>
    </w:p>
    <w:p>
      <w:pPr>
        <w:pStyle w:val="Titre2"/>
        <w:spacing w:before="1"/>
        <w:ind w:right="274"/>
        <w:jc w:val="both"/>
      </w:pPr>
      <w:bookmarkStart w:id="26" w:name="Exigence_de_publication_S1-2_—_Processus"/>
      <w:bookmarkEnd w:id="26"/>
      <w:r>
        <w:t>Exigence de publication S1-2 — Processus d’interaction au sujet des incidences avec les travailleurs de l’entreprise et leurs représentants</w:t>
      </w:r>
    </w:p>
    <w:p>
      <w:pPr>
        <w:pStyle w:val="Corpsdetexte"/>
        <w:spacing w:before="11"/>
        <w:jc w:val="left"/>
        <w:rPr>
          <w:rFonts w:ascii="Arial"/>
          <w:b/>
          <w:i/>
          <w:sz w:val="4"/>
        </w:rPr>
      </w:pPr>
      <w:r>
        <w:rPr>
          <w:noProof/>
        </w:rPr>
        <mc:AlternateContent>
          <mc:Choice Requires="wps">
            <w:drawing>
              <wp:anchor distT="0" distB="0" distL="0" distR="0" simplePos="0" relativeHeight="487600640" behindDoc="1" locked="0" layoutInCell="1" allowOverlap="1">
                <wp:simplePos x="0" y="0"/>
                <wp:positionH relativeFrom="page">
                  <wp:posOffset>930910</wp:posOffset>
                </wp:positionH>
                <wp:positionV relativeFrom="paragraph">
                  <wp:posOffset>51543</wp:posOffset>
                </wp:positionV>
                <wp:extent cx="56134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3400" cy="1270"/>
                        </a:xfrm>
                        <a:custGeom>
                          <a:avLst/>
                          <a:gdLst/>
                          <a:ahLst/>
                          <a:cxnLst/>
                          <a:rect l="l" t="t" r="r" b="b"/>
                          <a:pathLst>
                            <a:path w="5613400">
                              <a:moveTo>
                                <a:pt x="0" y="0"/>
                              </a:moveTo>
                              <a:lnTo>
                                <a:pt x="5613399"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30" o:spid="_x0000_s1026" style="position:absolute;margin-left:73.3pt;margin-top:4.05pt;width:442pt;height:.1pt;z-index:-15715840;visibility:visible;mso-wrap-style:square;mso-wrap-distance-left:0;mso-wrap-distance-top:0;mso-wrap-distance-right:0;mso-wrap-distance-bottom:0;mso-position-horizontal:absolute;mso-position-horizontal-relative:page;mso-position-vertical:absolute;mso-position-vertical-relative:text;v-text-anchor:top" coordsize="5613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" path="m,l5613399,e" filled="f" strokeweight=".5pt">
                <v:path arrowok="t"/>
                <w10:wrap type="topAndBottom" anchorx="page"/>
              </v:shape>
            </w:pict>
          </mc:Fallback>
        </mc:AlternateContent>
      </w:r>
    </w:p>
    <w:p>
      <w:pPr>
        <w:pStyle w:val="Corpsdetexte"/>
        <w:spacing w:before="65"/>
        <w:ind w:left="848" w:right="279" w:hanging="708"/>
      </w:pPr>
      <w:r>
        <w:t>AR</w:t>
      </w:r>
      <w:r>
        <w:rPr>
          <w:spacing w:val="-1"/>
        </w:rPr>
        <w:t xml:space="preserve"> </w:t>
      </w:r>
      <w:r>
        <w:t xml:space="preserve">18. Lorsqu’elle décrit la fonction ou le rôle assumant la responsabilité opérationnelle de cet engagement et/ou la responsabilité finale, l’entreprise peut indiquer s’il s’agit d’un rôle ou d’une fonction spécifique ou d’une partie d’un rôle ou d’une fonction plus large, et si des activités de renforcement des capacités ont été proposées pour aider le personnel à s’engager. Si elle n’est pas en mesure de spécifier un tel rôle ou une telle fonction, elle peut le signaler. L’entreprise peut également s’acquitter de cette exigence de publication en renvoyant aux informations publiées conformément à ESRS 2 GOV-1 </w:t>
      </w:r>
      <w:r>
        <w:rPr>
          <w:rFonts w:ascii="Arial" w:hAnsi="Arial"/>
          <w:i/>
        </w:rPr>
        <w:t>Le rôle des organes d’administration, de direction et de surveillance</w:t>
      </w:r>
      <w:r>
        <w:t>.</w:t>
      </w:r>
    </w:p>
    <w:p>
      <w:pPr>
        <w:pStyle w:val="Corpsdetexte"/>
        <w:spacing w:before="109"/>
        <w:ind w:left="140"/>
      </w:pPr>
      <w:r>
        <w:t>AR</w:t>
      </w:r>
      <w:r>
        <w:rPr>
          <w:spacing w:val="-4"/>
        </w:rPr>
        <w:t xml:space="preserve"> </w:t>
      </w:r>
      <w:r>
        <w:t>19.</w:t>
      </w:r>
      <w:r>
        <w:rPr>
          <w:spacing w:val="47"/>
        </w:rPr>
        <w:t xml:space="preserve"> </w:t>
      </w:r>
      <w:r>
        <w:t>Lorsqu’elle</w:t>
      </w:r>
      <w:r>
        <w:rPr>
          <w:spacing w:val="26"/>
        </w:rPr>
        <w:t xml:space="preserve"> </w:t>
      </w:r>
      <w:r>
        <w:t>prépare</w:t>
      </w:r>
      <w:r>
        <w:rPr>
          <w:spacing w:val="27"/>
        </w:rPr>
        <w:t xml:space="preserve"> </w:t>
      </w:r>
      <w:r>
        <w:t>les</w:t>
      </w:r>
      <w:r>
        <w:rPr>
          <w:spacing w:val="27"/>
        </w:rPr>
        <w:t xml:space="preserve"> </w:t>
      </w:r>
      <w:r>
        <w:t>informations</w:t>
      </w:r>
      <w:r>
        <w:rPr>
          <w:spacing w:val="26"/>
        </w:rPr>
        <w:t xml:space="preserve"> </w:t>
      </w:r>
      <w:r>
        <w:t>à</w:t>
      </w:r>
      <w:r>
        <w:rPr>
          <w:spacing w:val="27"/>
        </w:rPr>
        <w:t xml:space="preserve"> </w:t>
      </w:r>
      <w:r>
        <w:t>publier</w:t>
      </w:r>
      <w:r>
        <w:rPr>
          <w:spacing w:val="27"/>
        </w:rPr>
        <w:t xml:space="preserve"> </w:t>
      </w:r>
      <w:r>
        <w:t>en</w:t>
      </w:r>
      <w:r>
        <w:rPr>
          <w:spacing w:val="26"/>
        </w:rPr>
        <w:t xml:space="preserve"> </w:t>
      </w:r>
      <w:r>
        <w:t>vertu</w:t>
      </w:r>
      <w:r>
        <w:rPr>
          <w:spacing w:val="25"/>
        </w:rPr>
        <w:t xml:space="preserve"> </w:t>
      </w:r>
      <w:r>
        <w:t>du</w:t>
      </w:r>
      <w:r>
        <w:rPr>
          <w:spacing w:val="26"/>
        </w:rPr>
        <w:t xml:space="preserve"> </w:t>
      </w:r>
      <w:r>
        <w:t>paragraphe</w:t>
      </w:r>
      <w:r>
        <w:rPr>
          <w:spacing w:val="2"/>
        </w:rPr>
        <w:t xml:space="preserve"> </w:t>
      </w:r>
      <w:r>
        <w:t>27,</w:t>
      </w:r>
      <w:r>
        <w:rPr>
          <w:spacing w:val="27"/>
        </w:rPr>
        <w:t xml:space="preserve"> </w:t>
      </w:r>
      <w:r>
        <w:t>points</w:t>
      </w:r>
      <w:r>
        <w:rPr>
          <w:spacing w:val="-3"/>
        </w:rPr>
        <w:t xml:space="preserve"> </w:t>
      </w:r>
      <w:r>
        <w:t>b)</w:t>
      </w:r>
      <w:r>
        <w:rPr>
          <w:spacing w:val="25"/>
        </w:rPr>
        <w:t xml:space="preserve"> </w:t>
      </w:r>
      <w:r>
        <w:t>et</w:t>
      </w:r>
      <w:r>
        <w:rPr>
          <w:spacing w:val="26"/>
        </w:rPr>
        <w:t xml:space="preserve"> </w:t>
      </w:r>
      <w:r>
        <w:rPr>
          <w:spacing w:val="-5"/>
        </w:rPr>
        <w:t>c),</w:t>
      </w:r>
    </w:p>
    <w:p>
      <w:pPr>
        <w:pStyle w:val="Corpsdetexte"/>
        <w:ind w:left="848"/>
      </w:pPr>
      <w:proofErr w:type="gramStart"/>
      <w:r>
        <w:t>l’entreprise</w:t>
      </w:r>
      <w:proofErr w:type="gramEnd"/>
      <w:r>
        <w:rPr>
          <w:spacing w:val="-8"/>
        </w:rPr>
        <w:t xml:space="preserve"> </w:t>
      </w:r>
      <w:r>
        <w:t>peut</w:t>
      </w:r>
      <w:r>
        <w:rPr>
          <w:spacing w:val="-8"/>
        </w:rPr>
        <w:t xml:space="preserve"> </w:t>
      </w:r>
      <w:r>
        <w:t>s’inspirer</w:t>
      </w:r>
      <w:r>
        <w:rPr>
          <w:spacing w:val="-8"/>
        </w:rPr>
        <w:t xml:space="preserve"> </w:t>
      </w:r>
      <w:r>
        <w:t>des</w:t>
      </w:r>
      <w:r>
        <w:rPr>
          <w:spacing w:val="-7"/>
        </w:rPr>
        <w:t xml:space="preserve"> </w:t>
      </w:r>
      <w:r>
        <w:t>exemples</w:t>
      </w:r>
      <w:r>
        <w:rPr>
          <w:spacing w:val="-7"/>
        </w:rPr>
        <w:t xml:space="preserve"> </w:t>
      </w:r>
      <w:r>
        <w:rPr>
          <w:spacing w:val="-2"/>
        </w:rPr>
        <w:t>suivants:</w:t>
      </w:r>
    </w:p>
    <w:p>
      <w:pPr>
        <w:pStyle w:val="Paragraphedeliste"/>
        <w:numPr>
          <w:ilvl w:val="0"/>
          <w:numId w:val="17"/>
        </w:numPr>
        <w:tabs>
          <w:tab w:val="left" w:pos="1414"/>
          <w:tab w:val="left" w:pos="1417"/>
        </w:tabs>
        <w:spacing w:before="123"/>
        <w:ind w:right="277"/>
        <w:jc w:val="both"/>
        <w:rPr>
          <w:sz w:val="20"/>
        </w:rPr>
      </w:pPr>
      <w:proofErr w:type="gramStart"/>
      <w:r>
        <w:rPr>
          <w:sz w:val="20"/>
        </w:rPr>
        <w:t>en</w:t>
      </w:r>
      <w:proofErr w:type="gramEnd"/>
      <w:r>
        <w:rPr>
          <w:sz w:val="20"/>
        </w:rPr>
        <w:t xml:space="preserve"> ce qui concerne le calendrier des interactions, celles-ci peuvent avoir lieu, par exemple,</w:t>
      </w:r>
      <w:r>
        <w:rPr>
          <w:spacing w:val="40"/>
          <w:sz w:val="20"/>
        </w:rPr>
        <w:t xml:space="preserve"> </w:t>
      </w:r>
      <w:r>
        <w:rPr>
          <w:sz w:val="20"/>
        </w:rPr>
        <w:t>i)</w:t>
      </w:r>
      <w:r>
        <w:rPr>
          <w:spacing w:val="-1"/>
          <w:sz w:val="20"/>
        </w:rPr>
        <w:t xml:space="preserve"> </w:t>
      </w:r>
      <w:r>
        <w:rPr>
          <w:sz w:val="20"/>
        </w:rPr>
        <w:t>au</w:t>
      </w:r>
      <w:r>
        <w:rPr>
          <w:spacing w:val="40"/>
          <w:sz w:val="20"/>
        </w:rPr>
        <w:t xml:space="preserve"> </w:t>
      </w:r>
      <w:r>
        <w:rPr>
          <w:sz w:val="20"/>
        </w:rPr>
        <w:t>moment</w:t>
      </w:r>
      <w:r>
        <w:rPr>
          <w:spacing w:val="40"/>
          <w:sz w:val="20"/>
        </w:rPr>
        <w:t xml:space="preserve"> </w:t>
      </w:r>
      <w:r>
        <w:rPr>
          <w:sz w:val="20"/>
        </w:rPr>
        <w:t>de</w:t>
      </w:r>
      <w:r>
        <w:rPr>
          <w:spacing w:val="40"/>
          <w:sz w:val="20"/>
        </w:rPr>
        <w:t xml:space="preserve"> </w:t>
      </w:r>
      <w:r>
        <w:rPr>
          <w:sz w:val="20"/>
        </w:rPr>
        <w:t>la</w:t>
      </w:r>
      <w:r>
        <w:rPr>
          <w:spacing w:val="40"/>
          <w:sz w:val="20"/>
        </w:rPr>
        <w:t xml:space="preserve"> </w:t>
      </w:r>
      <w:r>
        <w:rPr>
          <w:sz w:val="20"/>
        </w:rPr>
        <w:t>définition</w:t>
      </w:r>
      <w:r>
        <w:rPr>
          <w:spacing w:val="40"/>
          <w:sz w:val="20"/>
        </w:rPr>
        <w:t xml:space="preserve"> </w:t>
      </w:r>
      <w:r>
        <w:rPr>
          <w:sz w:val="20"/>
        </w:rPr>
        <w:t>de</w:t>
      </w:r>
      <w:r>
        <w:rPr>
          <w:spacing w:val="40"/>
          <w:sz w:val="20"/>
        </w:rPr>
        <w:t xml:space="preserve"> </w:t>
      </w:r>
      <w:r>
        <w:rPr>
          <w:sz w:val="20"/>
        </w:rPr>
        <w:t>l’approche</w:t>
      </w:r>
      <w:r>
        <w:rPr>
          <w:spacing w:val="40"/>
          <w:sz w:val="20"/>
        </w:rPr>
        <w:t xml:space="preserve"> </w:t>
      </w:r>
      <w:r>
        <w:rPr>
          <w:sz w:val="20"/>
        </w:rPr>
        <w:t>en</w:t>
      </w:r>
      <w:r>
        <w:rPr>
          <w:spacing w:val="40"/>
          <w:sz w:val="20"/>
        </w:rPr>
        <w:t xml:space="preserve"> </w:t>
      </w:r>
      <w:r>
        <w:rPr>
          <w:sz w:val="20"/>
        </w:rPr>
        <w:t>matière</w:t>
      </w:r>
      <w:r>
        <w:rPr>
          <w:spacing w:val="40"/>
          <w:sz w:val="20"/>
        </w:rPr>
        <w:t xml:space="preserve"> </w:t>
      </w:r>
      <w:r>
        <w:rPr>
          <w:sz w:val="20"/>
        </w:rPr>
        <w:t>d’atténuation</w:t>
      </w:r>
      <w:r>
        <w:rPr>
          <w:spacing w:val="40"/>
          <w:sz w:val="20"/>
        </w:rPr>
        <w:t xml:space="preserve"> </w:t>
      </w:r>
      <w:r>
        <w:rPr>
          <w:sz w:val="20"/>
        </w:rPr>
        <w:t>ou</w:t>
      </w:r>
    </w:p>
    <w:p>
      <w:pPr>
        <w:pStyle w:val="Corpsdetexte"/>
        <w:spacing w:before="1"/>
        <w:ind w:left="1417"/>
        <w:jc w:val="left"/>
      </w:pPr>
      <w:r>
        <w:t>ii)</w:t>
      </w:r>
      <w:r>
        <w:rPr>
          <w:spacing w:val="-6"/>
        </w:rPr>
        <w:t xml:space="preserve"> </w:t>
      </w:r>
      <w:r>
        <w:t>lors</w:t>
      </w:r>
      <w:r>
        <w:rPr>
          <w:spacing w:val="-5"/>
        </w:rPr>
        <w:t xml:space="preserve"> </w:t>
      </w:r>
      <w:r>
        <w:t>de</w:t>
      </w:r>
      <w:r>
        <w:rPr>
          <w:spacing w:val="-6"/>
        </w:rPr>
        <w:t xml:space="preserve"> </w:t>
      </w:r>
      <w:r>
        <w:t>l’évaluation</w:t>
      </w:r>
      <w:r>
        <w:rPr>
          <w:spacing w:val="-6"/>
        </w:rPr>
        <w:t xml:space="preserve"> </w:t>
      </w:r>
      <w:r>
        <w:t>de</w:t>
      </w:r>
      <w:r>
        <w:rPr>
          <w:spacing w:val="-6"/>
        </w:rPr>
        <w:t xml:space="preserve"> </w:t>
      </w:r>
      <w:r>
        <w:t>l’efficacité</w:t>
      </w:r>
      <w:r>
        <w:rPr>
          <w:spacing w:val="-8"/>
        </w:rPr>
        <w:t xml:space="preserve"> </w:t>
      </w:r>
      <w:r>
        <w:t>des</w:t>
      </w:r>
      <w:r>
        <w:rPr>
          <w:spacing w:val="-5"/>
        </w:rPr>
        <w:t xml:space="preserve"> </w:t>
      </w:r>
      <w:r>
        <w:t>mesures</w:t>
      </w:r>
      <w:r>
        <w:rPr>
          <w:spacing w:val="-5"/>
        </w:rPr>
        <w:t xml:space="preserve"> </w:t>
      </w:r>
      <w:proofErr w:type="gramStart"/>
      <w:r>
        <w:rPr>
          <w:spacing w:val="-2"/>
        </w:rPr>
        <w:t>d’atténuation;</w:t>
      </w:r>
      <w:proofErr w:type="gramEnd"/>
    </w:p>
    <w:p>
      <w:pPr>
        <w:pStyle w:val="Paragraphedeliste"/>
        <w:numPr>
          <w:ilvl w:val="0"/>
          <w:numId w:val="17"/>
        </w:numPr>
        <w:tabs>
          <w:tab w:val="left" w:pos="1414"/>
          <w:tab w:val="left" w:pos="1417"/>
        </w:tabs>
        <w:spacing w:before="119"/>
        <w:ind w:right="286"/>
        <w:jc w:val="both"/>
        <w:rPr>
          <w:sz w:val="20"/>
        </w:rPr>
      </w:pPr>
      <w:proofErr w:type="gramStart"/>
      <w:r>
        <w:rPr>
          <w:sz w:val="20"/>
        </w:rPr>
        <w:t>en</w:t>
      </w:r>
      <w:proofErr w:type="gramEnd"/>
      <w:r>
        <w:rPr>
          <w:sz w:val="20"/>
        </w:rPr>
        <w:t xml:space="preserve"> ce qui concerne le type d’interaction, il peut s’agir d’une participation, d’une consultation ou d’une information;</w:t>
      </w:r>
    </w:p>
    <w:p>
      <w:pPr>
        <w:pStyle w:val="Paragraphedeliste"/>
        <w:numPr>
          <w:ilvl w:val="0"/>
          <w:numId w:val="17"/>
        </w:numPr>
        <w:tabs>
          <w:tab w:val="left" w:pos="1415"/>
          <w:tab w:val="left" w:pos="1417"/>
        </w:tabs>
        <w:spacing w:before="118"/>
        <w:ind w:right="277"/>
        <w:jc w:val="both"/>
        <w:rPr>
          <w:sz w:val="20"/>
        </w:rPr>
      </w:pPr>
      <w:proofErr w:type="gramStart"/>
      <w:r>
        <w:rPr>
          <w:sz w:val="20"/>
        </w:rPr>
        <w:t>en</w:t>
      </w:r>
      <w:proofErr w:type="gramEnd"/>
      <w:r>
        <w:rPr>
          <w:sz w:val="20"/>
        </w:rPr>
        <w:t xml:space="preserve"> ce qui concerne la fréquence de l’interaction, l’entreprise peut indiquer si l’interaction a lieu régulièrement, à certains stades d’un projet ou d’un processus commercial (par exemple lorsqu’une nouvelle saison de récolte commence ou lorsqu’une nouvelle chaîne de production est mise en service), ou en réponse à des exigences légales et/ou à des demandes des </w:t>
      </w:r>
      <w:r>
        <w:rPr>
          <w:rFonts w:ascii="Arial" w:hAnsi="Arial"/>
          <w:b/>
          <w:i/>
          <w:sz w:val="20"/>
        </w:rPr>
        <w:t>parties intéressées</w:t>
      </w:r>
      <w:r>
        <w:rPr>
          <w:sz w:val="20"/>
        </w:rPr>
        <w:t>, et expliquer si le résultat de l’interaction est intégré dans les processus décisionnels de l’entreprise; et</w:t>
      </w:r>
    </w:p>
    <w:p>
      <w:pPr>
        <w:pStyle w:val="Paragraphedeliste"/>
        <w:numPr>
          <w:ilvl w:val="0"/>
          <w:numId w:val="17"/>
        </w:numPr>
        <w:tabs>
          <w:tab w:val="left" w:pos="568"/>
        </w:tabs>
        <w:spacing w:before="123" w:line="229" w:lineRule="exact"/>
        <w:ind w:left="568" w:right="280" w:hanging="568"/>
        <w:jc w:val="right"/>
        <w:rPr>
          <w:sz w:val="20"/>
        </w:rPr>
      </w:pPr>
      <w:proofErr w:type="gramStart"/>
      <w:r>
        <w:rPr>
          <w:sz w:val="20"/>
        </w:rPr>
        <w:t>en</w:t>
      </w:r>
      <w:proofErr w:type="gramEnd"/>
      <w:r>
        <w:rPr>
          <w:spacing w:val="65"/>
          <w:w w:val="150"/>
          <w:sz w:val="20"/>
        </w:rPr>
        <w:t xml:space="preserve"> </w:t>
      </w:r>
      <w:r>
        <w:rPr>
          <w:sz w:val="20"/>
        </w:rPr>
        <w:t>ce</w:t>
      </w:r>
      <w:r>
        <w:rPr>
          <w:spacing w:val="66"/>
          <w:w w:val="150"/>
          <w:sz w:val="20"/>
        </w:rPr>
        <w:t xml:space="preserve"> </w:t>
      </w:r>
      <w:r>
        <w:rPr>
          <w:sz w:val="20"/>
        </w:rPr>
        <w:t>qui</w:t>
      </w:r>
      <w:r>
        <w:rPr>
          <w:spacing w:val="65"/>
          <w:w w:val="150"/>
          <w:sz w:val="20"/>
        </w:rPr>
        <w:t xml:space="preserve"> </w:t>
      </w:r>
      <w:r>
        <w:rPr>
          <w:sz w:val="20"/>
        </w:rPr>
        <w:t>concerne</w:t>
      </w:r>
      <w:r>
        <w:rPr>
          <w:spacing w:val="69"/>
          <w:w w:val="150"/>
          <w:sz w:val="20"/>
        </w:rPr>
        <w:t xml:space="preserve"> </w:t>
      </w:r>
      <w:r>
        <w:rPr>
          <w:sz w:val="20"/>
        </w:rPr>
        <w:t>le</w:t>
      </w:r>
      <w:r>
        <w:rPr>
          <w:spacing w:val="68"/>
          <w:w w:val="150"/>
          <w:sz w:val="20"/>
        </w:rPr>
        <w:t xml:space="preserve"> </w:t>
      </w:r>
      <w:r>
        <w:rPr>
          <w:sz w:val="20"/>
        </w:rPr>
        <w:t>rôle</w:t>
      </w:r>
      <w:r>
        <w:rPr>
          <w:spacing w:val="66"/>
          <w:w w:val="150"/>
          <w:sz w:val="20"/>
        </w:rPr>
        <w:t xml:space="preserve"> </w:t>
      </w:r>
      <w:r>
        <w:rPr>
          <w:sz w:val="20"/>
        </w:rPr>
        <w:t>auquel</w:t>
      </w:r>
      <w:r>
        <w:rPr>
          <w:spacing w:val="68"/>
          <w:w w:val="150"/>
          <w:sz w:val="20"/>
        </w:rPr>
        <w:t xml:space="preserve"> </w:t>
      </w:r>
      <w:r>
        <w:rPr>
          <w:sz w:val="20"/>
        </w:rPr>
        <w:t>incombe</w:t>
      </w:r>
      <w:r>
        <w:rPr>
          <w:spacing w:val="66"/>
          <w:w w:val="150"/>
          <w:sz w:val="20"/>
        </w:rPr>
        <w:t xml:space="preserve"> </w:t>
      </w:r>
      <w:r>
        <w:rPr>
          <w:sz w:val="20"/>
        </w:rPr>
        <w:t>la</w:t>
      </w:r>
      <w:r>
        <w:rPr>
          <w:spacing w:val="66"/>
          <w:w w:val="150"/>
          <w:sz w:val="20"/>
        </w:rPr>
        <w:t xml:space="preserve"> </w:t>
      </w:r>
      <w:r>
        <w:rPr>
          <w:sz w:val="20"/>
        </w:rPr>
        <w:t>responsabilité</w:t>
      </w:r>
      <w:r>
        <w:rPr>
          <w:spacing w:val="66"/>
          <w:w w:val="150"/>
          <w:sz w:val="20"/>
        </w:rPr>
        <w:t xml:space="preserve"> </w:t>
      </w:r>
      <w:r>
        <w:rPr>
          <w:spacing w:val="-2"/>
          <w:sz w:val="20"/>
        </w:rPr>
        <w:t>opérationnelle,</w:t>
      </w:r>
    </w:p>
    <w:p>
      <w:pPr>
        <w:pStyle w:val="Corpsdetexte"/>
        <w:spacing w:line="229" w:lineRule="exact"/>
        <w:ind w:right="283"/>
        <w:jc w:val="right"/>
      </w:pPr>
      <w:proofErr w:type="gramStart"/>
      <w:r>
        <w:t>l’entreprise</w:t>
      </w:r>
      <w:proofErr w:type="gramEnd"/>
      <w:r>
        <w:rPr>
          <w:spacing w:val="51"/>
        </w:rPr>
        <w:t xml:space="preserve"> </w:t>
      </w:r>
      <w:r>
        <w:t>peut</w:t>
      </w:r>
      <w:r>
        <w:rPr>
          <w:spacing w:val="51"/>
        </w:rPr>
        <w:t xml:space="preserve"> </w:t>
      </w:r>
      <w:r>
        <w:t>indiquer</w:t>
      </w:r>
      <w:r>
        <w:rPr>
          <w:spacing w:val="53"/>
        </w:rPr>
        <w:t xml:space="preserve"> </w:t>
      </w:r>
      <w:r>
        <w:t>si</w:t>
      </w:r>
      <w:r>
        <w:rPr>
          <w:spacing w:val="51"/>
        </w:rPr>
        <w:t xml:space="preserve"> </w:t>
      </w:r>
      <w:r>
        <w:t>elle</w:t>
      </w:r>
      <w:r>
        <w:rPr>
          <w:spacing w:val="51"/>
        </w:rPr>
        <w:t xml:space="preserve"> </w:t>
      </w:r>
      <w:r>
        <w:t>exige</w:t>
      </w:r>
      <w:r>
        <w:rPr>
          <w:spacing w:val="51"/>
        </w:rPr>
        <w:t xml:space="preserve"> </w:t>
      </w:r>
      <w:r>
        <w:t>du</w:t>
      </w:r>
      <w:r>
        <w:rPr>
          <w:spacing w:val="50"/>
        </w:rPr>
        <w:t xml:space="preserve"> </w:t>
      </w:r>
      <w:r>
        <w:t>personnel</w:t>
      </w:r>
      <w:r>
        <w:rPr>
          <w:spacing w:val="50"/>
        </w:rPr>
        <w:t xml:space="preserve"> </w:t>
      </w:r>
      <w:r>
        <w:t>concerné</w:t>
      </w:r>
      <w:r>
        <w:rPr>
          <w:spacing w:val="51"/>
        </w:rPr>
        <w:t xml:space="preserve"> </w:t>
      </w:r>
      <w:r>
        <w:t>qu’il</w:t>
      </w:r>
      <w:r>
        <w:rPr>
          <w:spacing w:val="50"/>
        </w:rPr>
        <w:t xml:space="preserve"> </w:t>
      </w:r>
      <w:r>
        <w:t>possède</w:t>
      </w:r>
      <w:r>
        <w:rPr>
          <w:spacing w:val="53"/>
        </w:rPr>
        <w:t xml:space="preserve"> </w:t>
      </w:r>
      <w:r>
        <w:rPr>
          <w:spacing w:val="-5"/>
        </w:rPr>
        <w:t>des</w:t>
      </w:r>
    </w:p>
    <w:p>
      <w:pPr>
        <w:spacing w:line="229" w:lineRule="exact"/>
        <w:jc w:val="right"/>
        <w:sectPr>
          <w:pgSz w:w="11910" w:h="16840"/>
          <w:pgMar w:top="1340" w:right="1280" w:bottom="1200" w:left="1300" w:header="0" w:footer="1008" w:gutter="0"/>
          <w:cols w:space="720"/>
        </w:sectPr>
      </w:pPr>
    </w:p>
    <w:p>
      <w:pPr>
        <w:pStyle w:val="Corpsdetexte"/>
        <w:spacing w:before="81"/>
        <w:ind w:left="1417"/>
      </w:pPr>
      <w:proofErr w:type="gramStart"/>
      <w:r>
        <w:lastRenderedPageBreak/>
        <w:t>compétences</w:t>
      </w:r>
      <w:proofErr w:type="gramEnd"/>
      <w:r>
        <w:rPr>
          <w:spacing w:val="47"/>
        </w:rPr>
        <w:t xml:space="preserve"> </w:t>
      </w:r>
      <w:r>
        <w:t>spécifiques,</w:t>
      </w:r>
      <w:r>
        <w:rPr>
          <w:spacing w:val="46"/>
        </w:rPr>
        <w:t xml:space="preserve"> </w:t>
      </w:r>
      <w:r>
        <w:t>ou</w:t>
      </w:r>
      <w:r>
        <w:rPr>
          <w:spacing w:val="49"/>
        </w:rPr>
        <w:t xml:space="preserve"> </w:t>
      </w:r>
      <w:r>
        <w:t>si</w:t>
      </w:r>
      <w:r>
        <w:rPr>
          <w:spacing w:val="49"/>
        </w:rPr>
        <w:t xml:space="preserve"> </w:t>
      </w:r>
      <w:r>
        <w:t>ce</w:t>
      </w:r>
      <w:r>
        <w:rPr>
          <w:spacing w:val="47"/>
        </w:rPr>
        <w:t xml:space="preserve"> </w:t>
      </w:r>
      <w:r>
        <w:t>personnel</w:t>
      </w:r>
      <w:r>
        <w:rPr>
          <w:spacing w:val="47"/>
        </w:rPr>
        <w:t xml:space="preserve"> </w:t>
      </w:r>
      <w:r>
        <w:t>bénéficie</w:t>
      </w:r>
      <w:r>
        <w:rPr>
          <w:spacing w:val="47"/>
        </w:rPr>
        <w:t xml:space="preserve"> </w:t>
      </w:r>
      <w:r>
        <w:t>d’une</w:t>
      </w:r>
      <w:r>
        <w:rPr>
          <w:spacing w:val="57"/>
        </w:rPr>
        <w:t xml:space="preserve"> </w:t>
      </w:r>
      <w:r>
        <w:rPr>
          <w:rFonts w:ascii="Arial" w:hAnsi="Arial"/>
          <w:b/>
          <w:i/>
        </w:rPr>
        <w:t>formation</w:t>
      </w:r>
      <w:r>
        <w:rPr>
          <w:rFonts w:ascii="Arial" w:hAnsi="Arial"/>
          <w:b/>
          <w:i/>
          <w:spacing w:val="52"/>
        </w:rPr>
        <w:t xml:space="preserve"> </w:t>
      </w:r>
      <w:r>
        <w:t>ou</w:t>
      </w:r>
      <w:r>
        <w:rPr>
          <w:spacing w:val="49"/>
        </w:rPr>
        <w:t xml:space="preserve"> </w:t>
      </w:r>
      <w:r>
        <w:rPr>
          <w:spacing w:val="-4"/>
        </w:rPr>
        <w:t>d’un</w:t>
      </w:r>
    </w:p>
    <w:p>
      <w:pPr>
        <w:pStyle w:val="Corpsdetexte"/>
        <w:spacing w:before="1"/>
        <w:ind w:left="1417"/>
      </w:pPr>
      <w:proofErr w:type="gramStart"/>
      <w:r>
        <w:t>renforcement</w:t>
      </w:r>
      <w:proofErr w:type="gramEnd"/>
      <w:r>
        <w:rPr>
          <w:spacing w:val="-6"/>
        </w:rPr>
        <w:t xml:space="preserve"> </w:t>
      </w:r>
      <w:r>
        <w:t>des</w:t>
      </w:r>
      <w:r>
        <w:rPr>
          <w:spacing w:val="-5"/>
        </w:rPr>
        <w:t xml:space="preserve"> </w:t>
      </w:r>
      <w:r>
        <w:t>capacités</w:t>
      </w:r>
      <w:r>
        <w:rPr>
          <w:spacing w:val="-6"/>
        </w:rPr>
        <w:t xml:space="preserve"> </w:t>
      </w:r>
      <w:r>
        <w:t>de</w:t>
      </w:r>
      <w:r>
        <w:rPr>
          <w:spacing w:val="-6"/>
        </w:rPr>
        <w:t xml:space="preserve"> </w:t>
      </w:r>
      <w:r>
        <w:t>sa</w:t>
      </w:r>
      <w:r>
        <w:rPr>
          <w:spacing w:val="-6"/>
        </w:rPr>
        <w:t xml:space="preserve"> </w:t>
      </w:r>
      <w:r>
        <w:t>part</w:t>
      </w:r>
      <w:r>
        <w:rPr>
          <w:spacing w:val="-6"/>
        </w:rPr>
        <w:t xml:space="preserve"> </w:t>
      </w:r>
      <w:r>
        <w:t>pour</w:t>
      </w:r>
      <w:r>
        <w:rPr>
          <w:spacing w:val="-6"/>
        </w:rPr>
        <w:t xml:space="preserve"> </w:t>
      </w:r>
      <w:r>
        <w:t>participer</w:t>
      </w:r>
      <w:r>
        <w:rPr>
          <w:spacing w:val="-6"/>
        </w:rPr>
        <w:t xml:space="preserve"> </w:t>
      </w:r>
      <w:r>
        <w:t>à</w:t>
      </w:r>
      <w:r>
        <w:rPr>
          <w:spacing w:val="-6"/>
        </w:rPr>
        <w:t xml:space="preserve"> </w:t>
      </w:r>
      <w:r>
        <w:rPr>
          <w:spacing w:val="-2"/>
        </w:rPr>
        <w:t>l’interaction.</w:t>
      </w:r>
    </w:p>
    <w:p>
      <w:pPr>
        <w:pStyle w:val="Corpsdetexte"/>
        <w:spacing w:before="120"/>
        <w:ind w:left="848" w:right="284" w:hanging="708"/>
      </w:pPr>
      <w:r>
        <w:t>AR</w:t>
      </w:r>
      <w:r>
        <w:rPr>
          <w:spacing w:val="-1"/>
        </w:rPr>
        <w:t xml:space="preserve"> </w:t>
      </w:r>
      <w:r>
        <w:t>20. Les</w:t>
      </w:r>
      <w:r>
        <w:rPr>
          <w:spacing w:val="40"/>
        </w:rPr>
        <w:t xml:space="preserve"> </w:t>
      </w:r>
      <w:r>
        <w:t>accords-cadres</w:t>
      </w:r>
      <w:r>
        <w:rPr>
          <w:spacing w:val="40"/>
        </w:rPr>
        <w:t xml:space="preserve"> </w:t>
      </w:r>
      <w:r>
        <w:t>mondiaux</w:t>
      </w:r>
      <w:r>
        <w:rPr>
          <w:spacing w:val="40"/>
        </w:rPr>
        <w:t xml:space="preserve"> </w:t>
      </w:r>
      <w:r>
        <w:t>servent</w:t>
      </w:r>
      <w:r>
        <w:rPr>
          <w:spacing w:val="40"/>
        </w:rPr>
        <w:t xml:space="preserve"> </w:t>
      </w:r>
      <w:r>
        <w:t>à</w:t>
      </w:r>
      <w:r>
        <w:rPr>
          <w:spacing w:val="40"/>
        </w:rPr>
        <w:t xml:space="preserve"> </w:t>
      </w:r>
      <w:r>
        <w:t>établir</w:t>
      </w:r>
      <w:r>
        <w:rPr>
          <w:spacing w:val="40"/>
        </w:rPr>
        <w:t xml:space="preserve"> </w:t>
      </w:r>
      <w:r>
        <w:t>une</w:t>
      </w:r>
      <w:r>
        <w:rPr>
          <w:spacing w:val="40"/>
        </w:rPr>
        <w:t xml:space="preserve"> </w:t>
      </w:r>
      <w:r>
        <w:t>relation</w:t>
      </w:r>
      <w:r>
        <w:rPr>
          <w:spacing w:val="40"/>
        </w:rPr>
        <w:t xml:space="preserve"> </w:t>
      </w:r>
      <w:r>
        <w:t>permanente</w:t>
      </w:r>
      <w:r>
        <w:rPr>
          <w:spacing w:val="40"/>
        </w:rPr>
        <w:t xml:space="preserve"> </w:t>
      </w:r>
      <w:r>
        <w:t>entre</w:t>
      </w:r>
      <w:r>
        <w:rPr>
          <w:spacing w:val="40"/>
        </w:rPr>
        <w:t xml:space="preserve"> </w:t>
      </w:r>
      <w:r>
        <w:t>une entreprise multinationale et une Fédération de l’Union mondiale afin de garantir que l’entreprise respecte les mêmes normes dans tous les pays où elle exerce ses activités.</w:t>
      </w:r>
    </w:p>
    <w:p>
      <w:pPr>
        <w:pStyle w:val="Corpsdetexte"/>
        <w:spacing w:before="121"/>
        <w:ind w:left="848" w:right="279" w:hanging="708"/>
      </w:pPr>
      <w:r>
        <w:t>AR</w:t>
      </w:r>
      <w:r>
        <w:rPr>
          <w:spacing w:val="-2"/>
        </w:rPr>
        <w:t xml:space="preserve"> </w:t>
      </w:r>
      <w:r>
        <w:t>21.</w:t>
      </w:r>
      <w:r>
        <w:rPr>
          <w:spacing w:val="40"/>
        </w:rPr>
        <w:t xml:space="preserve"> </w:t>
      </w:r>
      <w:r>
        <w:t>Pour</w:t>
      </w:r>
      <w:r>
        <w:rPr>
          <w:spacing w:val="-2"/>
        </w:rPr>
        <w:t xml:space="preserve"> </w:t>
      </w:r>
      <w:r>
        <w:t>illustrer</w:t>
      </w:r>
      <w:r>
        <w:rPr>
          <w:spacing w:val="-2"/>
        </w:rPr>
        <w:t xml:space="preserve"> </w:t>
      </w:r>
      <w:r>
        <w:t>la</w:t>
      </w:r>
      <w:r>
        <w:rPr>
          <w:spacing w:val="-4"/>
        </w:rPr>
        <w:t xml:space="preserve"> </w:t>
      </w:r>
      <w:r>
        <w:t>manière</w:t>
      </w:r>
      <w:r>
        <w:rPr>
          <w:spacing w:val="-2"/>
        </w:rPr>
        <w:t xml:space="preserve"> </w:t>
      </w:r>
      <w:r>
        <w:t>dont</w:t>
      </w:r>
      <w:r>
        <w:rPr>
          <w:spacing w:val="-4"/>
        </w:rPr>
        <w:t xml:space="preserve"> </w:t>
      </w:r>
      <w:r>
        <w:t>les</w:t>
      </w:r>
      <w:r>
        <w:rPr>
          <w:spacing w:val="-3"/>
        </w:rPr>
        <w:t xml:space="preserve"> </w:t>
      </w:r>
      <w:r>
        <w:t>points</w:t>
      </w:r>
      <w:r>
        <w:rPr>
          <w:spacing w:val="-2"/>
        </w:rPr>
        <w:t xml:space="preserve"> </w:t>
      </w:r>
      <w:r>
        <w:t>de</w:t>
      </w:r>
      <w:r>
        <w:rPr>
          <w:spacing w:val="-3"/>
        </w:rPr>
        <w:t xml:space="preserve"> </w:t>
      </w:r>
      <w:r>
        <w:t>vue</w:t>
      </w:r>
      <w:r>
        <w:rPr>
          <w:spacing w:val="-4"/>
        </w:rPr>
        <w:t xml:space="preserve"> </w:t>
      </w:r>
      <w:r>
        <w:t>de</w:t>
      </w:r>
      <w:r>
        <w:rPr>
          <w:spacing w:val="-4"/>
        </w:rPr>
        <w:t xml:space="preserve"> </w:t>
      </w:r>
      <w:r>
        <w:t xml:space="preserve">ses </w:t>
      </w:r>
      <w:r>
        <w:rPr>
          <w:rFonts w:ascii="Arial" w:hAnsi="Arial"/>
          <w:b/>
          <w:i/>
        </w:rPr>
        <w:t>effectifs</w:t>
      </w:r>
      <w:r>
        <w:rPr>
          <w:rFonts w:ascii="Arial" w:hAnsi="Arial"/>
          <w:b/>
          <w:i/>
          <w:spacing w:val="-3"/>
        </w:rPr>
        <w:t xml:space="preserve"> </w:t>
      </w:r>
      <w:r>
        <w:t>ont</w:t>
      </w:r>
      <w:r>
        <w:rPr>
          <w:spacing w:val="-4"/>
        </w:rPr>
        <w:t xml:space="preserve"> </w:t>
      </w:r>
      <w:r>
        <w:t>façonné</w:t>
      </w:r>
      <w:r>
        <w:rPr>
          <w:spacing w:val="-4"/>
        </w:rPr>
        <w:t xml:space="preserve"> </w:t>
      </w:r>
      <w:r>
        <w:t>certaines</w:t>
      </w:r>
      <w:r>
        <w:rPr>
          <w:spacing w:val="-3"/>
        </w:rPr>
        <w:t xml:space="preserve"> </w:t>
      </w:r>
      <w:r>
        <w:t>de</w:t>
      </w:r>
      <w:r>
        <w:rPr>
          <w:spacing w:val="-2"/>
        </w:rPr>
        <w:t xml:space="preserve"> </w:t>
      </w:r>
      <w:r>
        <w:t>ses décisions ou activités, l’entreprise peut donner des exemples datant de la période de référence en cours.</w:t>
      </w:r>
    </w:p>
    <w:p>
      <w:pPr>
        <w:pStyle w:val="Corpsdetexte"/>
        <w:spacing w:before="119"/>
        <w:ind w:left="848" w:right="284" w:hanging="708"/>
      </w:pPr>
      <w:r>
        <w:t>AR</w:t>
      </w:r>
      <w:r>
        <w:rPr>
          <w:spacing w:val="-3"/>
        </w:rPr>
        <w:t xml:space="preserve"> </w:t>
      </w:r>
      <w:r>
        <w:t>22.</w:t>
      </w:r>
      <w:r>
        <w:rPr>
          <w:spacing w:val="40"/>
        </w:rPr>
        <w:t xml:space="preserve"> </w:t>
      </w:r>
      <w:r>
        <w:t>Lorsque l’entreprise a conclu des accords avec des syndicats ou des comités d’entreprise nationaux, européens ou internationaux portant sur les droits de ses effectifs, elle peut le signaler pour illustrer la manière dont ces accords lui permettent de connaître les points de vue de ces personnes.</w:t>
      </w:r>
    </w:p>
    <w:p>
      <w:pPr>
        <w:pStyle w:val="Corpsdetexte"/>
        <w:spacing w:before="122"/>
        <w:ind w:left="848" w:right="275" w:hanging="708"/>
      </w:pPr>
      <w:r>
        <w:t>AR</w:t>
      </w:r>
      <w:r>
        <w:rPr>
          <w:spacing w:val="-1"/>
        </w:rPr>
        <w:t xml:space="preserve"> </w:t>
      </w:r>
      <w:r>
        <w:t xml:space="preserve">23. Dans la mesure du possible, l’entreprise peut fournir des exemples de la période de référence pour illustrer la manière dont les points de vue de son </w:t>
      </w:r>
      <w:r>
        <w:rPr>
          <w:rFonts w:ascii="Arial" w:hAnsi="Arial"/>
          <w:b/>
        </w:rPr>
        <w:t xml:space="preserve">propre personnel </w:t>
      </w:r>
      <w:r>
        <w:t>et de</w:t>
      </w:r>
      <w:r>
        <w:rPr>
          <w:spacing w:val="40"/>
        </w:rPr>
        <w:t xml:space="preserve"> </w:t>
      </w:r>
      <w:r>
        <w:t xml:space="preserve">ses </w:t>
      </w:r>
      <w:r>
        <w:rPr>
          <w:rFonts w:ascii="Arial" w:hAnsi="Arial"/>
          <w:b/>
        </w:rPr>
        <w:t xml:space="preserve">représentants des travailleurs </w:t>
      </w:r>
      <w:r>
        <w:t xml:space="preserve">ont éclairé les décisions ou activités spécifiques de </w:t>
      </w:r>
      <w:r>
        <w:rPr>
          <w:spacing w:val="-2"/>
        </w:rPr>
        <w:t>l’entreprise.</w:t>
      </w:r>
    </w:p>
    <w:p>
      <w:pPr>
        <w:pStyle w:val="Corpsdetexte"/>
        <w:spacing w:before="122"/>
        <w:ind w:left="140"/>
        <w:jc w:val="left"/>
      </w:pPr>
      <w:r>
        <w:t>AR</w:t>
      </w:r>
      <w:r>
        <w:rPr>
          <w:spacing w:val="-6"/>
        </w:rPr>
        <w:t xml:space="preserve"> </w:t>
      </w:r>
      <w:r>
        <w:t>24.</w:t>
      </w:r>
      <w:r>
        <w:rPr>
          <w:spacing w:val="42"/>
        </w:rPr>
        <w:t xml:space="preserve"> </w:t>
      </w:r>
      <w:r>
        <w:t>Aux</w:t>
      </w:r>
      <w:r>
        <w:rPr>
          <w:spacing w:val="-6"/>
        </w:rPr>
        <w:t xml:space="preserve"> </w:t>
      </w:r>
      <w:r>
        <w:t>fins</w:t>
      </w:r>
      <w:r>
        <w:rPr>
          <w:spacing w:val="-7"/>
        </w:rPr>
        <w:t xml:space="preserve"> </w:t>
      </w:r>
      <w:r>
        <w:t>de</w:t>
      </w:r>
      <w:r>
        <w:rPr>
          <w:spacing w:val="-7"/>
        </w:rPr>
        <w:t xml:space="preserve"> </w:t>
      </w:r>
      <w:r>
        <w:t>la</w:t>
      </w:r>
      <w:r>
        <w:rPr>
          <w:spacing w:val="-5"/>
        </w:rPr>
        <w:t xml:space="preserve"> </w:t>
      </w:r>
      <w:r>
        <w:t>présente</w:t>
      </w:r>
      <w:r>
        <w:rPr>
          <w:spacing w:val="-8"/>
        </w:rPr>
        <w:t xml:space="preserve"> </w:t>
      </w:r>
      <w:r>
        <w:t>exigence</w:t>
      </w:r>
      <w:r>
        <w:rPr>
          <w:spacing w:val="-6"/>
        </w:rPr>
        <w:t xml:space="preserve"> </w:t>
      </w:r>
      <w:r>
        <w:t>de</w:t>
      </w:r>
      <w:r>
        <w:rPr>
          <w:spacing w:val="-8"/>
        </w:rPr>
        <w:t xml:space="preserve"> </w:t>
      </w:r>
      <w:r>
        <w:t>publication,</w:t>
      </w:r>
      <w:r>
        <w:rPr>
          <w:spacing w:val="-8"/>
        </w:rPr>
        <w:t xml:space="preserve"> </w:t>
      </w:r>
      <w:r>
        <w:t>l’entreprise</w:t>
      </w:r>
      <w:r>
        <w:rPr>
          <w:spacing w:val="-7"/>
        </w:rPr>
        <w:t xml:space="preserve"> </w:t>
      </w:r>
      <w:r>
        <w:t>considère</w:t>
      </w:r>
      <w:r>
        <w:rPr>
          <w:spacing w:val="-6"/>
        </w:rPr>
        <w:t xml:space="preserve"> </w:t>
      </w:r>
      <w:r>
        <w:t>les</w:t>
      </w:r>
      <w:r>
        <w:rPr>
          <w:spacing w:val="-6"/>
        </w:rPr>
        <w:t xml:space="preserve"> </w:t>
      </w:r>
      <w:r>
        <w:t>aspects</w:t>
      </w:r>
      <w:r>
        <w:rPr>
          <w:spacing w:val="-7"/>
        </w:rPr>
        <w:t xml:space="preserve"> </w:t>
      </w:r>
      <w:proofErr w:type="gramStart"/>
      <w:r>
        <w:rPr>
          <w:spacing w:val="-2"/>
        </w:rPr>
        <w:t>suivants:</w:t>
      </w:r>
      <w:proofErr w:type="gramEnd"/>
    </w:p>
    <w:p>
      <w:pPr>
        <w:pStyle w:val="Paragraphedeliste"/>
        <w:numPr>
          <w:ilvl w:val="0"/>
          <w:numId w:val="16"/>
        </w:numPr>
        <w:tabs>
          <w:tab w:val="left" w:pos="1414"/>
        </w:tabs>
        <w:spacing w:before="118"/>
        <w:ind w:left="1414" w:hanging="566"/>
        <w:jc w:val="both"/>
        <w:rPr>
          <w:sz w:val="20"/>
        </w:rPr>
      </w:pPr>
      <w:proofErr w:type="gramStart"/>
      <w:r>
        <w:rPr>
          <w:sz w:val="20"/>
        </w:rPr>
        <w:t>le</w:t>
      </w:r>
      <w:proofErr w:type="gramEnd"/>
      <w:r>
        <w:rPr>
          <w:spacing w:val="17"/>
          <w:sz w:val="20"/>
        </w:rPr>
        <w:t xml:space="preserve"> </w:t>
      </w:r>
      <w:r>
        <w:rPr>
          <w:sz w:val="20"/>
        </w:rPr>
        <w:t>type</w:t>
      </w:r>
      <w:r>
        <w:rPr>
          <w:spacing w:val="17"/>
          <w:sz w:val="20"/>
        </w:rPr>
        <w:t xml:space="preserve"> </w:t>
      </w:r>
      <w:r>
        <w:rPr>
          <w:sz w:val="20"/>
        </w:rPr>
        <w:t>d’engagement</w:t>
      </w:r>
      <w:r>
        <w:rPr>
          <w:spacing w:val="15"/>
          <w:sz w:val="20"/>
        </w:rPr>
        <w:t xml:space="preserve"> </w:t>
      </w:r>
      <w:r>
        <w:rPr>
          <w:sz w:val="20"/>
        </w:rPr>
        <w:t>(par</w:t>
      </w:r>
      <w:r>
        <w:rPr>
          <w:spacing w:val="18"/>
          <w:sz w:val="20"/>
        </w:rPr>
        <w:t xml:space="preserve"> </w:t>
      </w:r>
      <w:r>
        <w:rPr>
          <w:sz w:val="20"/>
        </w:rPr>
        <w:t>exemple,</w:t>
      </w:r>
      <w:r>
        <w:rPr>
          <w:spacing w:val="17"/>
          <w:sz w:val="20"/>
        </w:rPr>
        <w:t xml:space="preserve"> </w:t>
      </w:r>
      <w:r>
        <w:rPr>
          <w:sz w:val="20"/>
        </w:rPr>
        <w:t>information,</w:t>
      </w:r>
      <w:r>
        <w:rPr>
          <w:spacing w:val="15"/>
          <w:sz w:val="20"/>
        </w:rPr>
        <w:t xml:space="preserve"> </w:t>
      </w:r>
      <w:r>
        <w:rPr>
          <w:sz w:val="20"/>
        </w:rPr>
        <w:t>consultation</w:t>
      </w:r>
      <w:r>
        <w:rPr>
          <w:spacing w:val="16"/>
          <w:sz w:val="20"/>
        </w:rPr>
        <w:t xml:space="preserve"> </w:t>
      </w:r>
      <w:r>
        <w:rPr>
          <w:sz w:val="20"/>
        </w:rPr>
        <w:t>ou</w:t>
      </w:r>
      <w:r>
        <w:rPr>
          <w:spacing w:val="17"/>
          <w:sz w:val="20"/>
        </w:rPr>
        <w:t xml:space="preserve"> </w:t>
      </w:r>
      <w:r>
        <w:rPr>
          <w:sz w:val="20"/>
        </w:rPr>
        <w:t>participation)</w:t>
      </w:r>
      <w:r>
        <w:rPr>
          <w:spacing w:val="18"/>
          <w:sz w:val="20"/>
        </w:rPr>
        <w:t xml:space="preserve"> </w:t>
      </w:r>
      <w:r>
        <w:rPr>
          <w:sz w:val="20"/>
        </w:rPr>
        <w:t>et</w:t>
      </w:r>
      <w:r>
        <w:rPr>
          <w:spacing w:val="14"/>
          <w:sz w:val="20"/>
        </w:rPr>
        <w:t xml:space="preserve"> </w:t>
      </w:r>
      <w:r>
        <w:rPr>
          <w:spacing w:val="-5"/>
          <w:sz w:val="20"/>
        </w:rPr>
        <w:t>sa</w:t>
      </w:r>
    </w:p>
    <w:p>
      <w:pPr>
        <w:pStyle w:val="Corpsdetexte"/>
        <w:spacing w:before="1"/>
        <w:ind w:left="1417"/>
      </w:pPr>
      <w:proofErr w:type="gramStart"/>
      <w:r>
        <w:t>fréquence</w:t>
      </w:r>
      <w:proofErr w:type="gramEnd"/>
      <w:r>
        <w:rPr>
          <w:spacing w:val="-11"/>
        </w:rPr>
        <w:t xml:space="preserve"> </w:t>
      </w:r>
      <w:r>
        <w:t>(par</w:t>
      </w:r>
      <w:r>
        <w:rPr>
          <w:spacing w:val="-7"/>
        </w:rPr>
        <w:t xml:space="preserve"> </w:t>
      </w:r>
      <w:r>
        <w:t>exemple,</w:t>
      </w:r>
      <w:r>
        <w:rPr>
          <w:spacing w:val="-10"/>
        </w:rPr>
        <w:t xml:space="preserve"> </w:t>
      </w:r>
      <w:r>
        <w:t>permanente,</w:t>
      </w:r>
      <w:r>
        <w:rPr>
          <w:spacing w:val="-9"/>
        </w:rPr>
        <w:t xml:space="preserve"> </w:t>
      </w:r>
      <w:r>
        <w:t>trimestrielle,</w:t>
      </w:r>
      <w:r>
        <w:rPr>
          <w:spacing w:val="-10"/>
        </w:rPr>
        <w:t xml:space="preserve"> </w:t>
      </w:r>
      <w:r>
        <w:rPr>
          <w:spacing w:val="-2"/>
        </w:rPr>
        <w:t>annuelle);</w:t>
      </w:r>
    </w:p>
    <w:p>
      <w:pPr>
        <w:pStyle w:val="Paragraphedeliste"/>
        <w:numPr>
          <w:ilvl w:val="0"/>
          <w:numId w:val="16"/>
        </w:numPr>
        <w:tabs>
          <w:tab w:val="left" w:pos="1414"/>
          <w:tab w:val="left" w:pos="1417"/>
        </w:tabs>
        <w:spacing w:before="94"/>
        <w:ind w:right="282"/>
        <w:jc w:val="both"/>
        <w:rPr>
          <w:sz w:val="20"/>
        </w:rPr>
      </w:pPr>
      <w:proofErr w:type="gramStart"/>
      <w:r>
        <w:rPr>
          <w:sz w:val="20"/>
        </w:rPr>
        <w:t>la</w:t>
      </w:r>
      <w:proofErr w:type="gramEnd"/>
      <w:r>
        <w:rPr>
          <w:sz w:val="20"/>
        </w:rPr>
        <w:t xml:space="preserve"> manière dont le retour d’information est enregistré et intégré dans la prise de décision, et la manière dont les effectifs sont informés de l’influence qu’a eue leur retour d’information sur les décisions;</w:t>
      </w:r>
    </w:p>
    <w:p>
      <w:pPr>
        <w:pStyle w:val="Paragraphedeliste"/>
        <w:numPr>
          <w:ilvl w:val="0"/>
          <w:numId w:val="16"/>
        </w:numPr>
        <w:tabs>
          <w:tab w:val="left" w:pos="1415"/>
          <w:tab w:val="left" w:pos="1417"/>
        </w:tabs>
        <w:spacing w:before="116"/>
        <w:ind w:right="278"/>
        <w:jc w:val="both"/>
        <w:rPr>
          <w:sz w:val="20"/>
        </w:rPr>
      </w:pPr>
      <w:proofErr w:type="gramStart"/>
      <w:r>
        <w:rPr>
          <w:sz w:val="20"/>
        </w:rPr>
        <w:t>si</w:t>
      </w:r>
      <w:proofErr w:type="gramEnd"/>
      <w:r>
        <w:rPr>
          <w:sz w:val="20"/>
        </w:rPr>
        <w:t xml:space="preserve"> les activités d’interaction ont lieu au niveau de l’organisation ou à un niveau inférieur, par exemple au niveau d’un </w:t>
      </w:r>
      <w:r>
        <w:rPr>
          <w:rFonts w:ascii="Arial" w:hAnsi="Arial"/>
          <w:b/>
          <w:i/>
          <w:sz w:val="20"/>
        </w:rPr>
        <w:t xml:space="preserve">site </w:t>
      </w:r>
      <w:r>
        <w:rPr>
          <w:sz w:val="20"/>
        </w:rPr>
        <w:t xml:space="preserve">ou d’un projet, et, dans ce dernier cas, la manière dont les informations provenant desdites activités d’interaction sont </w:t>
      </w:r>
      <w:r>
        <w:rPr>
          <w:spacing w:val="-2"/>
          <w:sz w:val="20"/>
        </w:rPr>
        <w:t>centralisées;</w:t>
      </w:r>
    </w:p>
    <w:p>
      <w:pPr>
        <w:pStyle w:val="Paragraphedeliste"/>
        <w:numPr>
          <w:ilvl w:val="0"/>
          <w:numId w:val="16"/>
        </w:numPr>
        <w:tabs>
          <w:tab w:val="left" w:pos="1414"/>
        </w:tabs>
        <w:spacing w:before="122"/>
        <w:ind w:left="1414" w:hanging="566"/>
        <w:jc w:val="both"/>
        <w:rPr>
          <w:sz w:val="20"/>
        </w:rPr>
      </w:pPr>
      <w:proofErr w:type="gramStart"/>
      <w:r>
        <w:rPr>
          <w:sz w:val="20"/>
        </w:rPr>
        <w:t>les</w:t>
      </w:r>
      <w:proofErr w:type="gramEnd"/>
      <w:r>
        <w:rPr>
          <w:spacing w:val="-8"/>
          <w:sz w:val="20"/>
        </w:rPr>
        <w:t xml:space="preserve"> </w:t>
      </w:r>
      <w:r>
        <w:rPr>
          <w:sz w:val="20"/>
        </w:rPr>
        <w:t>ressources</w:t>
      </w:r>
      <w:r>
        <w:rPr>
          <w:spacing w:val="-8"/>
          <w:sz w:val="20"/>
        </w:rPr>
        <w:t xml:space="preserve"> </w:t>
      </w:r>
      <w:r>
        <w:rPr>
          <w:sz w:val="20"/>
        </w:rPr>
        <w:t>(financières</w:t>
      </w:r>
      <w:r>
        <w:rPr>
          <w:spacing w:val="-8"/>
          <w:sz w:val="20"/>
        </w:rPr>
        <w:t xml:space="preserve"> </w:t>
      </w:r>
      <w:r>
        <w:rPr>
          <w:sz w:val="20"/>
        </w:rPr>
        <w:t>ou</w:t>
      </w:r>
      <w:r>
        <w:rPr>
          <w:spacing w:val="-9"/>
          <w:sz w:val="20"/>
        </w:rPr>
        <w:t xml:space="preserve"> </w:t>
      </w:r>
      <w:r>
        <w:rPr>
          <w:sz w:val="20"/>
        </w:rPr>
        <w:t>humaines,</w:t>
      </w:r>
      <w:r>
        <w:rPr>
          <w:spacing w:val="-9"/>
          <w:sz w:val="20"/>
        </w:rPr>
        <w:t xml:space="preserve"> </w:t>
      </w:r>
      <w:r>
        <w:rPr>
          <w:sz w:val="20"/>
        </w:rPr>
        <w:t>par</w:t>
      </w:r>
      <w:r>
        <w:rPr>
          <w:spacing w:val="-9"/>
          <w:sz w:val="20"/>
        </w:rPr>
        <w:t xml:space="preserve"> </w:t>
      </w:r>
      <w:r>
        <w:rPr>
          <w:sz w:val="20"/>
        </w:rPr>
        <w:t>exemple)</w:t>
      </w:r>
      <w:r>
        <w:rPr>
          <w:spacing w:val="-6"/>
          <w:sz w:val="20"/>
        </w:rPr>
        <w:t xml:space="preserve"> </w:t>
      </w:r>
      <w:r>
        <w:rPr>
          <w:sz w:val="20"/>
        </w:rPr>
        <w:t>allouées</w:t>
      </w:r>
      <w:r>
        <w:rPr>
          <w:spacing w:val="-7"/>
          <w:sz w:val="20"/>
        </w:rPr>
        <w:t xml:space="preserve"> </w:t>
      </w:r>
      <w:r>
        <w:rPr>
          <w:sz w:val="20"/>
        </w:rPr>
        <w:t>à</w:t>
      </w:r>
      <w:r>
        <w:rPr>
          <w:spacing w:val="-7"/>
          <w:sz w:val="20"/>
        </w:rPr>
        <w:t xml:space="preserve"> </w:t>
      </w:r>
      <w:r>
        <w:rPr>
          <w:sz w:val="20"/>
        </w:rPr>
        <w:t>l’interaction;</w:t>
      </w:r>
      <w:r>
        <w:rPr>
          <w:spacing w:val="-9"/>
          <w:sz w:val="20"/>
        </w:rPr>
        <w:t xml:space="preserve"> </w:t>
      </w:r>
      <w:r>
        <w:rPr>
          <w:spacing w:val="-5"/>
          <w:sz w:val="20"/>
        </w:rPr>
        <w:t>et</w:t>
      </w:r>
    </w:p>
    <w:p>
      <w:pPr>
        <w:pStyle w:val="Paragraphedeliste"/>
        <w:numPr>
          <w:ilvl w:val="0"/>
          <w:numId w:val="16"/>
        </w:numPr>
        <w:tabs>
          <w:tab w:val="left" w:pos="1414"/>
          <w:tab w:val="left" w:pos="1417"/>
        </w:tabs>
        <w:spacing w:before="118"/>
        <w:ind w:right="273"/>
        <w:jc w:val="both"/>
        <w:rPr>
          <w:sz w:val="20"/>
        </w:rPr>
      </w:pPr>
      <w:proofErr w:type="gramStart"/>
      <w:r>
        <w:rPr>
          <w:sz w:val="20"/>
        </w:rPr>
        <w:t>la</w:t>
      </w:r>
      <w:proofErr w:type="gramEnd"/>
      <w:r>
        <w:rPr>
          <w:spacing w:val="-3"/>
          <w:sz w:val="20"/>
        </w:rPr>
        <w:t xml:space="preserve"> </w:t>
      </w:r>
      <w:r>
        <w:rPr>
          <w:sz w:val="20"/>
        </w:rPr>
        <w:t>manière</w:t>
      </w:r>
      <w:r>
        <w:rPr>
          <w:spacing w:val="-3"/>
          <w:sz w:val="20"/>
        </w:rPr>
        <w:t xml:space="preserve"> </w:t>
      </w:r>
      <w:r>
        <w:rPr>
          <w:sz w:val="20"/>
        </w:rPr>
        <w:t>dont</w:t>
      </w:r>
      <w:r>
        <w:rPr>
          <w:spacing w:val="-3"/>
          <w:sz w:val="20"/>
        </w:rPr>
        <w:t xml:space="preserve"> </w:t>
      </w:r>
      <w:r>
        <w:rPr>
          <w:sz w:val="20"/>
        </w:rPr>
        <w:t>l’entreprise</w:t>
      </w:r>
      <w:r>
        <w:rPr>
          <w:spacing w:val="-1"/>
          <w:sz w:val="20"/>
        </w:rPr>
        <w:t xml:space="preserve"> </w:t>
      </w:r>
      <w:r>
        <w:rPr>
          <w:sz w:val="20"/>
        </w:rPr>
        <w:t>interagit</w:t>
      </w:r>
      <w:r>
        <w:rPr>
          <w:spacing w:val="-3"/>
          <w:sz w:val="20"/>
        </w:rPr>
        <w:t xml:space="preserve"> </w:t>
      </w:r>
      <w:r>
        <w:rPr>
          <w:sz w:val="20"/>
        </w:rPr>
        <w:t>avec</w:t>
      </w:r>
      <w:r>
        <w:rPr>
          <w:spacing w:val="-2"/>
          <w:sz w:val="20"/>
        </w:rPr>
        <w:t xml:space="preserve"> </w:t>
      </w:r>
      <w:r>
        <w:rPr>
          <w:sz w:val="20"/>
        </w:rPr>
        <w:t>ses</w:t>
      </w:r>
      <w:r>
        <w:rPr>
          <w:spacing w:val="-2"/>
          <w:sz w:val="20"/>
        </w:rPr>
        <w:t xml:space="preserve"> </w:t>
      </w:r>
      <w:r>
        <w:rPr>
          <w:sz w:val="20"/>
        </w:rPr>
        <w:t>effectifs</w:t>
      </w:r>
      <w:r>
        <w:rPr>
          <w:spacing w:val="-4"/>
          <w:sz w:val="20"/>
        </w:rPr>
        <w:t xml:space="preserve"> </w:t>
      </w:r>
      <w:r>
        <w:rPr>
          <w:sz w:val="20"/>
        </w:rPr>
        <w:t>et</w:t>
      </w:r>
      <w:r>
        <w:rPr>
          <w:spacing w:val="-3"/>
          <w:sz w:val="20"/>
        </w:rPr>
        <w:t xml:space="preserve"> </w:t>
      </w:r>
      <w:r>
        <w:rPr>
          <w:sz w:val="20"/>
        </w:rPr>
        <w:t xml:space="preserve">leurs </w:t>
      </w:r>
      <w:r>
        <w:rPr>
          <w:rFonts w:ascii="Arial" w:hAnsi="Arial"/>
          <w:b/>
          <w:i/>
          <w:sz w:val="20"/>
        </w:rPr>
        <w:t>représentants</w:t>
      </w:r>
      <w:r>
        <w:rPr>
          <w:rFonts w:ascii="Arial" w:hAnsi="Arial"/>
          <w:b/>
          <w:i/>
          <w:spacing w:val="-2"/>
          <w:sz w:val="20"/>
        </w:rPr>
        <w:t xml:space="preserve"> </w:t>
      </w:r>
      <w:r>
        <w:rPr>
          <w:sz w:val="20"/>
        </w:rPr>
        <w:t>au</w:t>
      </w:r>
      <w:r>
        <w:rPr>
          <w:spacing w:val="-1"/>
          <w:sz w:val="20"/>
        </w:rPr>
        <w:t xml:space="preserve"> </w:t>
      </w:r>
      <w:r>
        <w:rPr>
          <w:sz w:val="20"/>
        </w:rPr>
        <w:t xml:space="preserve">sujet des incidences éventuelles sur ses </w:t>
      </w:r>
      <w:r>
        <w:rPr>
          <w:rFonts w:ascii="Arial" w:hAnsi="Arial"/>
          <w:b/>
          <w:i/>
          <w:sz w:val="20"/>
        </w:rPr>
        <w:t xml:space="preserve">effectifs </w:t>
      </w:r>
      <w:r>
        <w:rPr>
          <w:sz w:val="20"/>
        </w:rPr>
        <w:t xml:space="preserve">de la réduction des </w:t>
      </w:r>
      <w:r>
        <w:rPr>
          <w:rFonts w:ascii="Arial" w:hAnsi="Arial"/>
          <w:b/>
          <w:i/>
          <w:sz w:val="20"/>
        </w:rPr>
        <w:t xml:space="preserve">émissions </w:t>
      </w:r>
      <w:r>
        <w:rPr>
          <w:sz w:val="20"/>
        </w:rPr>
        <w:t>de carbone et de la transition vers des activités plus écologiques et neutres pour le climat, en particulier les restructurations, les pertes ou créations d’emplois, la formation et la reconversion ou le perfectionnement professionnels, l’égalité entre les hommes et les femmes et l’équité sociale, ainsi que la santé et la sécurité.</w:t>
      </w:r>
    </w:p>
    <w:p>
      <w:pPr>
        <w:pStyle w:val="Corpsdetexte"/>
        <w:spacing w:before="123"/>
        <w:ind w:left="140"/>
        <w:jc w:val="left"/>
      </w:pPr>
      <w:r>
        <w:t>AR</w:t>
      </w:r>
      <w:r>
        <w:rPr>
          <w:spacing w:val="-6"/>
        </w:rPr>
        <w:t xml:space="preserve"> </w:t>
      </w:r>
      <w:r>
        <w:t>25.</w:t>
      </w:r>
      <w:r>
        <w:rPr>
          <w:spacing w:val="44"/>
        </w:rPr>
        <w:t xml:space="preserve"> </w:t>
      </w:r>
      <w:r>
        <w:t>L’entreprise</w:t>
      </w:r>
      <w:r>
        <w:rPr>
          <w:spacing w:val="-4"/>
        </w:rPr>
        <w:t xml:space="preserve"> </w:t>
      </w:r>
      <w:r>
        <w:t>publie</w:t>
      </w:r>
      <w:r>
        <w:rPr>
          <w:spacing w:val="-4"/>
        </w:rPr>
        <w:t xml:space="preserve"> </w:t>
      </w:r>
      <w:r>
        <w:t>aussi</w:t>
      </w:r>
      <w:r>
        <w:rPr>
          <w:spacing w:val="-4"/>
        </w:rPr>
        <w:t xml:space="preserve"> </w:t>
      </w:r>
      <w:r>
        <w:t>les</w:t>
      </w:r>
      <w:r>
        <w:rPr>
          <w:spacing w:val="-5"/>
        </w:rPr>
        <w:t xml:space="preserve"> </w:t>
      </w:r>
      <w:r>
        <w:t>informations</w:t>
      </w:r>
      <w:r>
        <w:rPr>
          <w:spacing w:val="-4"/>
        </w:rPr>
        <w:t xml:space="preserve"> </w:t>
      </w:r>
      <w:r>
        <w:t>suivantes</w:t>
      </w:r>
      <w:r>
        <w:rPr>
          <w:spacing w:val="-5"/>
        </w:rPr>
        <w:t xml:space="preserve"> </w:t>
      </w:r>
      <w:r>
        <w:t>en</w:t>
      </w:r>
      <w:r>
        <w:rPr>
          <w:spacing w:val="-3"/>
        </w:rPr>
        <w:t xml:space="preserve"> </w:t>
      </w:r>
      <w:r>
        <w:t>ce</w:t>
      </w:r>
      <w:r>
        <w:rPr>
          <w:spacing w:val="-6"/>
        </w:rPr>
        <w:t xml:space="preserve"> </w:t>
      </w:r>
      <w:r>
        <w:t>qui</w:t>
      </w:r>
      <w:r>
        <w:rPr>
          <w:spacing w:val="-6"/>
        </w:rPr>
        <w:t xml:space="preserve"> </w:t>
      </w:r>
      <w:r>
        <w:t>concerne</w:t>
      </w:r>
      <w:r>
        <w:rPr>
          <w:spacing w:val="-4"/>
        </w:rPr>
        <w:t xml:space="preserve"> </w:t>
      </w:r>
      <w:r>
        <w:t>le</w:t>
      </w:r>
      <w:r>
        <w:rPr>
          <w:spacing w:val="-5"/>
        </w:rPr>
        <w:t xml:space="preserve"> </w:t>
      </w:r>
      <w:r>
        <w:t>paragraphe</w:t>
      </w:r>
      <w:r>
        <w:rPr>
          <w:spacing w:val="-4"/>
        </w:rPr>
        <w:t xml:space="preserve"> </w:t>
      </w:r>
      <w:r>
        <w:t>24</w:t>
      </w:r>
      <w:r>
        <w:rPr>
          <w:spacing w:val="-3"/>
        </w:rPr>
        <w:t xml:space="preserve"> </w:t>
      </w:r>
      <w:r>
        <w:rPr>
          <w:spacing w:val="-5"/>
        </w:rPr>
        <w:t>sur</w:t>
      </w:r>
    </w:p>
    <w:p>
      <w:pPr>
        <w:pStyle w:val="Corpsdetexte"/>
        <w:ind w:left="848"/>
        <w:jc w:val="left"/>
      </w:pPr>
      <w:proofErr w:type="gramStart"/>
      <w:r>
        <w:t>la</w:t>
      </w:r>
      <w:proofErr w:type="gramEnd"/>
      <w:r>
        <w:rPr>
          <w:spacing w:val="-5"/>
        </w:rPr>
        <w:t xml:space="preserve"> </w:t>
      </w:r>
      <w:r>
        <w:rPr>
          <w:spacing w:val="-2"/>
        </w:rPr>
        <w:t>diversité:</w:t>
      </w:r>
    </w:p>
    <w:p>
      <w:pPr>
        <w:pStyle w:val="Paragraphedeliste"/>
        <w:numPr>
          <w:ilvl w:val="0"/>
          <w:numId w:val="15"/>
        </w:numPr>
        <w:tabs>
          <w:tab w:val="left" w:pos="1414"/>
          <w:tab w:val="left" w:pos="1417"/>
        </w:tabs>
        <w:spacing w:before="118"/>
        <w:ind w:right="275"/>
        <w:jc w:val="both"/>
        <w:rPr>
          <w:sz w:val="20"/>
        </w:rPr>
      </w:pPr>
      <w:proofErr w:type="gramStart"/>
      <w:r>
        <w:rPr>
          <w:sz w:val="20"/>
        </w:rPr>
        <w:t>la</w:t>
      </w:r>
      <w:proofErr w:type="gramEnd"/>
      <w:r>
        <w:rPr>
          <w:sz w:val="20"/>
        </w:rPr>
        <w:t xml:space="preserve"> manière dont elle interagit avec les personnes en situation de vulnérabilité (par exemple, si elle adopte des approches spécifiques et accorde une attention particulière aux obstacles potentiels);</w:t>
      </w:r>
    </w:p>
    <w:p>
      <w:pPr>
        <w:pStyle w:val="Paragraphedeliste"/>
        <w:numPr>
          <w:ilvl w:val="0"/>
          <w:numId w:val="15"/>
        </w:numPr>
        <w:tabs>
          <w:tab w:val="left" w:pos="1414"/>
          <w:tab w:val="left" w:pos="1417"/>
        </w:tabs>
        <w:spacing w:before="121"/>
        <w:ind w:right="281"/>
        <w:jc w:val="both"/>
        <w:rPr>
          <w:sz w:val="20"/>
        </w:rPr>
      </w:pPr>
      <w:proofErr w:type="gramStart"/>
      <w:r>
        <w:rPr>
          <w:sz w:val="20"/>
        </w:rPr>
        <w:t>la</w:t>
      </w:r>
      <w:proofErr w:type="gramEnd"/>
      <w:r>
        <w:rPr>
          <w:sz w:val="20"/>
        </w:rPr>
        <w:t xml:space="preserve"> manière dont elle tient compte des obstacles potentiels à l’interaction avec ses effectifs</w:t>
      </w:r>
      <w:r>
        <w:rPr>
          <w:spacing w:val="-2"/>
          <w:sz w:val="20"/>
        </w:rPr>
        <w:t xml:space="preserve"> </w:t>
      </w:r>
      <w:r>
        <w:rPr>
          <w:sz w:val="20"/>
        </w:rPr>
        <w:t>(tels</w:t>
      </w:r>
      <w:r>
        <w:rPr>
          <w:spacing w:val="-2"/>
          <w:sz w:val="20"/>
        </w:rPr>
        <w:t xml:space="preserve"> </w:t>
      </w:r>
      <w:r>
        <w:rPr>
          <w:sz w:val="20"/>
        </w:rPr>
        <w:t>que</w:t>
      </w:r>
      <w:r>
        <w:rPr>
          <w:spacing w:val="-3"/>
          <w:sz w:val="20"/>
        </w:rPr>
        <w:t xml:space="preserve"> </w:t>
      </w:r>
      <w:r>
        <w:rPr>
          <w:sz w:val="20"/>
        </w:rPr>
        <w:t>les</w:t>
      </w:r>
      <w:r>
        <w:rPr>
          <w:spacing w:val="-2"/>
          <w:sz w:val="20"/>
        </w:rPr>
        <w:t xml:space="preserve"> </w:t>
      </w:r>
      <w:r>
        <w:rPr>
          <w:sz w:val="20"/>
        </w:rPr>
        <w:t>différences</w:t>
      </w:r>
      <w:r>
        <w:rPr>
          <w:spacing w:val="-2"/>
          <w:sz w:val="20"/>
        </w:rPr>
        <w:t xml:space="preserve"> </w:t>
      </w:r>
      <w:r>
        <w:rPr>
          <w:sz w:val="20"/>
        </w:rPr>
        <w:t>linguistiques</w:t>
      </w:r>
      <w:r>
        <w:rPr>
          <w:spacing w:val="-2"/>
          <w:sz w:val="20"/>
        </w:rPr>
        <w:t xml:space="preserve"> </w:t>
      </w:r>
      <w:r>
        <w:rPr>
          <w:sz w:val="20"/>
        </w:rPr>
        <w:t>et</w:t>
      </w:r>
      <w:r>
        <w:rPr>
          <w:spacing w:val="-3"/>
          <w:sz w:val="20"/>
        </w:rPr>
        <w:t xml:space="preserve"> </w:t>
      </w:r>
      <w:r>
        <w:rPr>
          <w:sz w:val="20"/>
        </w:rPr>
        <w:t>culturelles,</w:t>
      </w:r>
      <w:r>
        <w:rPr>
          <w:spacing w:val="-3"/>
          <w:sz w:val="20"/>
        </w:rPr>
        <w:t xml:space="preserve"> </w:t>
      </w:r>
      <w:r>
        <w:rPr>
          <w:sz w:val="20"/>
        </w:rPr>
        <w:t>les</w:t>
      </w:r>
      <w:r>
        <w:rPr>
          <w:spacing w:val="-2"/>
          <w:sz w:val="20"/>
        </w:rPr>
        <w:t xml:space="preserve"> </w:t>
      </w:r>
      <w:r>
        <w:rPr>
          <w:sz w:val="20"/>
        </w:rPr>
        <w:t>déséquilibres</w:t>
      </w:r>
      <w:r>
        <w:rPr>
          <w:spacing w:val="-1"/>
          <w:sz w:val="20"/>
        </w:rPr>
        <w:t xml:space="preserve"> </w:t>
      </w:r>
      <w:r>
        <w:rPr>
          <w:sz w:val="20"/>
        </w:rPr>
        <w:t>entre</w:t>
      </w:r>
      <w:r>
        <w:rPr>
          <w:spacing w:val="-3"/>
          <w:sz w:val="20"/>
        </w:rPr>
        <w:t xml:space="preserve"> </w:t>
      </w:r>
      <w:r>
        <w:rPr>
          <w:sz w:val="20"/>
        </w:rPr>
        <w:t>les hommes et les femmes et les déséquilibres de pouvoir, les divisions au sein d’une communauté ou d’un groupe);</w:t>
      </w:r>
    </w:p>
    <w:p>
      <w:pPr>
        <w:pStyle w:val="Paragraphedeliste"/>
        <w:numPr>
          <w:ilvl w:val="0"/>
          <w:numId w:val="15"/>
        </w:numPr>
        <w:tabs>
          <w:tab w:val="left" w:pos="1415"/>
          <w:tab w:val="left" w:pos="1417"/>
        </w:tabs>
        <w:ind w:right="282"/>
        <w:jc w:val="both"/>
        <w:rPr>
          <w:sz w:val="20"/>
        </w:rPr>
      </w:pPr>
      <w:proofErr w:type="gramStart"/>
      <w:r>
        <w:rPr>
          <w:sz w:val="20"/>
        </w:rPr>
        <w:t>la</w:t>
      </w:r>
      <w:proofErr w:type="gramEnd"/>
      <w:r>
        <w:rPr>
          <w:sz w:val="20"/>
        </w:rPr>
        <w:t xml:space="preserve"> manière dont elle fournit à ses effectifs des informations compréhensibles et accessibles au moyen de canaux de communication appropriés;</w:t>
      </w:r>
    </w:p>
    <w:p>
      <w:pPr>
        <w:pStyle w:val="Paragraphedeliste"/>
        <w:numPr>
          <w:ilvl w:val="0"/>
          <w:numId w:val="15"/>
        </w:numPr>
        <w:tabs>
          <w:tab w:val="left" w:pos="1414"/>
        </w:tabs>
        <w:spacing w:before="121"/>
        <w:ind w:left="1414" w:hanging="566"/>
        <w:jc w:val="both"/>
        <w:rPr>
          <w:sz w:val="20"/>
        </w:rPr>
      </w:pPr>
      <w:proofErr w:type="gramStart"/>
      <w:r>
        <w:rPr>
          <w:sz w:val="20"/>
        </w:rPr>
        <w:t>les</w:t>
      </w:r>
      <w:proofErr w:type="gramEnd"/>
      <w:r>
        <w:rPr>
          <w:spacing w:val="4"/>
          <w:sz w:val="20"/>
        </w:rPr>
        <w:t xml:space="preserve"> </w:t>
      </w:r>
      <w:r>
        <w:rPr>
          <w:sz w:val="20"/>
        </w:rPr>
        <w:t>éventuels</w:t>
      </w:r>
      <w:r>
        <w:rPr>
          <w:spacing w:val="6"/>
          <w:sz w:val="20"/>
        </w:rPr>
        <w:t xml:space="preserve"> </w:t>
      </w:r>
      <w:r>
        <w:rPr>
          <w:sz w:val="20"/>
        </w:rPr>
        <w:t>conflits</w:t>
      </w:r>
      <w:r>
        <w:rPr>
          <w:spacing w:val="6"/>
          <w:sz w:val="20"/>
        </w:rPr>
        <w:t xml:space="preserve"> </w:t>
      </w:r>
      <w:r>
        <w:rPr>
          <w:sz w:val="20"/>
        </w:rPr>
        <w:t>d’intérêts</w:t>
      </w:r>
      <w:r>
        <w:rPr>
          <w:spacing w:val="3"/>
          <w:sz w:val="20"/>
        </w:rPr>
        <w:t xml:space="preserve"> </w:t>
      </w:r>
      <w:r>
        <w:rPr>
          <w:sz w:val="20"/>
        </w:rPr>
        <w:t>apparus</w:t>
      </w:r>
      <w:r>
        <w:rPr>
          <w:spacing w:val="5"/>
          <w:sz w:val="20"/>
        </w:rPr>
        <w:t xml:space="preserve"> </w:t>
      </w:r>
      <w:r>
        <w:rPr>
          <w:sz w:val="20"/>
        </w:rPr>
        <w:t>parmi</w:t>
      </w:r>
      <w:r>
        <w:rPr>
          <w:spacing w:val="1"/>
          <w:sz w:val="20"/>
        </w:rPr>
        <w:t xml:space="preserve"> </w:t>
      </w:r>
      <w:r>
        <w:rPr>
          <w:sz w:val="20"/>
        </w:rPr>
        <w:t>ses</w:t>
      </w:r>
      <w:r>
        <w:rPr>
          <w:spacing w:val="3"/>
          <w:sz w:val="20"/>
        </w:rPr>
        <w:t xml:space="preserve"> </w:t>
      </w:r>
      <w:r>
        <w:rPr>
          <w:sz w:val="20"/>
        </w:rPr>
        <w:t>effectifs</w:t>
      </w:r>
      <w:r>
        <w:rPr>
          <w:spacing w:val="3"/>
          <w:sz w:val="20"/>
        </w:rPr>
        <w:t xml:space="preserve"> </w:t>
      </w:r>
      <w:r>
        <w:rPr>
          <w:sz w:val="20"/>
        </w:rPr>
        <w:t>et</w:t>
      </w:r>
      <w:r>
        <w:rPr>
          <w:spacing w:val="5"/>
          <w:sz w:val="20"/>
        </w:rPr>
        <w:t xml:space="preserve"> </w:t>
      </w:r>
      <w:r>
        <w:rPr>
          <w:sz w:val="20"/>
        </w:rPr>
        <w:t>la</w:t>
      </w:r>
      <w:r>
        <w:rPr>
          <w:spacing w:val="4"/>
          <w:sz w:val="20"/>
        </w:rPr>
        <w:t xml:space="preserve"> </w:t>
      </w:r>
      <w:r>
        <w:rPr>
          <w:sz w:val="20"/>
        </w:rPr>
        <w:t>manière</w:t>
      </w:r>
      <w:r>
        <w:rPr>
          <w:spacing w:val="4"/>
          <w:sz w:val="20"/>
        </w:rPr>
        <w:t xml:space="preserve"> </w:t>
      </w:r>
      <w:r>
        <w:rPr>
          <w:sz w:val="20"/>
        </w:rPr>
        <w:t>dont</w:t>
      </w:r>
      <w:r>
        <w:rPr>
          <w:spacing w:val="5"/>
          <w:sz w:val="20"/>
        </w:rPr>
        <w:t xml:space="preserve"> </w:t>
      </w:r>
      <w:r>
        <w:rPr>
          <w:sz w:val="20"/>
        </w:rPr>
        <w:t>elle</w:t>
      </w:r>
      <w:r>
        <w:rPr>
          <w:spacing w:val="2"/>
          <w:sz w:val="20"/>
        </w:rPr>
        <w:t xml:space="preserve"> </w:t>
      </w:r>
      <w:r>
        <w:rPr>
          <w:spacing w:val="-5"/>
          <w:sz w:val="20"/>
        </w:rPr>
        <w:t>les</w:t>
      </w:r>
    </w:p>
    <w:p>
      <w:pPr>
        <w:pStyle w:val="Corpsdetexte"/>
        <w:spacing w:before="1"/>
        <w:ind w:left="1417"/>
      </w:pPr>
      <w:proofErr w:type="gramStart"/>
      <w:r>
        <w:t>a</w:t>
      </w:r>
      <w:proofErr w:type="gramEnd"/>
      <w:r>
        <w:rPr>
          <w:spacing w:val="-6"/>
        </w:rPr>
        <w:t xml:space="preserve"> </w:t>
      </w:r>
      <w:r>
        <w:t>résolus;</w:t>
      </w:r>
      <w:r>
        <w:rPr>
          <w:spacing w:val="-5"/>
        </w:rPr>
        <w:t xml:space="preserve"> et</w:t>
      </w:r>
    </w:p>
    <w:p>
      <w:pPr>
        <w:pStyle w:val="Paragraphedeliste"/>
        <w:numPr>
          <w:ilvl w:val="0"/>
          <w:numId w:val="15"/>
        </w:numPr>
        <w:tabs>
          <w:tab w:val="left" w:pos="1414"/>
          <w:tab w:val="left" w:pos="1417"/>
        </w:tabs>
        <w:ind w:right="281"/>
        <w:jc w:val="both"/>
        <w:rPr>
          <w:sz w:val="20"/>
        </w:rPr>
      </w:pPr>
      <w:proofErr w:type="gramStart"/>
      <w:r>
        <w:rPr>
          <w:sz w:val="20"/>
        </w:rPr>
        <w:t>comment</w:t>
      </w:r>
      <w:proofErr w:type="gramEnd"/>
      <w:r>
        <w:rPr>
          <w:sz w:val="20"/>
        </w:rPr>
        <w:t xml:space="preserve"> elle cherche à respecter les droits de l’homme de toutes les parties prenantes concernées, par exemple leurs droits au respect de la vie privée, à la</w:t>
      </w:r>
      <w:r>
        <w:rPr>
          <w:spacing w:val="40"/>
          <w:sz w:val="20"/>
        </w:rPr>
        <w:t xml:space="preserve"> </w:t>
      </w:r>
      <w:r>
        <w:rPr>
          <w:sz w:val="20"/>
        </w:rPr>
        <w:t>liberté d’expression, ainsi qu’à la liberté de réunion pacifique et de manifestation.</w:t>
      </w:r>
    </w:p>
    <w:p>
      <w:pPr>
        <w:pStyle w:val="Corpsdetexte"/>
        <w:spacing w:before="119"/>
        <w:ind w:left="848" w:right="282" w:hanging="708"/>
      </w:pPr>
      <w:r>
        <w:t>AR</w:t>
      </w:r>
      <w:r>
        <w:rPr>
          <w:spacing w:val="-1"/>
        </w:rPr>
        <w:t xml:space="preserve"> </w:t>
      </w:r>
      <w:r>
        <w:t>26. L’entreprise peut également publier des informations sur l’efficacité des processus d’interaction avec</w:t>
      </w:r>
      <w:r>
        <w:rPr>
          <w:spacing w:val="-1"/>
        </w:rPr>
        <w:t xml:space="preserve"> </w:t>
      </w:r>
      <w:r>
        <w:t xml:space="preserve">ses </w:t>
      </w:r>
      <w:r>
        <w:rPr>
          <w:rFonts w:ascii="Arial" w:hAnsi="Arial"/>
          <w:b/>
          <w:i/>
        </w:rPr>
        <w:t>effectifs</w:t>
      </w:r>
      <w:r>
        <w:rPr>
          <w:rFonts w:ascii="Arial" w:hAnsi="Arial"/>
          <w:b/>
          <w:i/>
          <w:spacing w:val="-1"/>
        </w:rPr>
        <w:t xml:space="preserve"> </w:t>
      </w:r>
      <w:r>
        <w:t>datant</w:t>
      </w:r>
      <w:r>
        <w:rPr>
          <w:spacing w:val="-2"/>
        </w:rPr>
        <w:t xml:space="preserve"> </w:t>
      </w:r>
      <w:r>
        <w:t>des</w:t>
      </w:r>
      <w:r>
        <w:rPr>
          <w:spacing w:val="-1"/>
        </w:rPr>
        <w:t xml:space="preserve"> </w:t>
      </w:r>
      <w:r>
        <w:t>périodes</w:t>
      </w:r>
      <w:r>
        <w:rPr>
          <w:spacing w:val="-1"/>
        </w:rPr>
        <w:t xml:space="preserve"> </w:t>
      </w:r>
      <w:r>
        <w:t>de référence</w:t>
      </w:r>
      <w:r>
        <w:rPr>
          <w:spacing w:val="-2"/>
        </w:rPr>
        <w:t xml:space="preserve"> </w:t>
      </w:r>
      <w:r>
        <w:t>précédentes,</w:t>
      </w:r>
      <w:r>
        <w:rPr>
          <w:spacing w:val="-2"/>
        </w:rPr>
        <w:t xml:space="preserve"> </w:t>
      </w:r>
      <w:r>
        <w:t>et</w:t>
      </w:r>
      <w:r>
        <w:rPr>
          <w:spacing w:val="-2"/>
        </w:rPr>
        <w:t xml:space="preserve"> </w:t>
      </w:r>
      <w:r>
        <w:t>ce</w:t>
      </w:r>
      <w:r>
        <w:rPr>
          <w:spacing w:val="-2"/>
        </w:rPr>
        <w:t xml:space="preserve"> </w:t>
      </w:r>
      <w:r>
        <w:t>si</w:t>
      </w:r>
      <w:r>
        <w:rPr>
          <w:spacing w:val="-3"/>
        </w:rPr>
        <w:t xml:space="preserve"> </w:t>
      </w:r>
      <w:r>
        <w:t>elle a</w:t>
      </w:r>
    </w:p>
    <w:p>
      <w:pPr>
        <w:sectPr>
          <w:pgSz w:w="11910" w:h="16840"/>
          <w:pgMar w:top="1340" w:right="1280" w:bottom="1200" w:left="1300" w:header="0" w:footer="1008" w:gutter="0"/>
          <w:cols w:space="720"/>
        </w:sectPr>
      </w:pPr>
    </w:p>
    <w:p>
      <w:pPr>
        <w:pStyle w:val="Corpsdetexte"/>
        <w:spacing w:before="81"/>
        <w:ind w:left="848" w:right="277"/>
      </w:pPr>
      <w:proofErr w:type="gramStart"/>
      <w:r>
        <w:lastRenderedPageBreak/>
        <w:t>évalué</w:t>
      </w:r>
      <w:proofErr w:type="gramEnd"/>
      <w:r>
        <w:t xml:space="preserve"> l’efficacité de ces processus ou en a tiré des enseignements au cours de la période de référence en cours. Les audits ou vérifications internes ou externes, les analyses d’impact, les systèmes de mesure, le retour d’information des </w:t>
      </w:r>
      <w:r>
        <w:rPr>
          <w:rFonts w:ascii="Arial" w:hAnsi="Arial"/>
          <w:b/>
          <w:i/>
        </w:rPr>
        <w:t>parties intéressées</w:t>
      </w:r>
      <w:r>
        <w:t xml:space="preserve">, les </w:t>
      </w:r>
      <w:r>
        <w:rPr>
          <w:rFonts w:ascii="Arial" w:hAnsi="Arial"/>
          <w:b/>
          <w:i/>
        </w:rPr>
        <w:t>mécanismes de réclamation</w:t>
      </w:r>
      <w:r>
        <w:t>, les notations de performance externes et l’évaluation comparative sont des exemples de processus utilisés pour évaluer l’efficacité.</w:t>
      </w:r>
    </w:p>
    <w:p>
      <w:pPr>
        <w:pStyle w:val="Corpsdetexte"/>
        <w:spacing w:before="130"/>
        <w:jc w:val="left"/>
      </w:pPr>
    </w:p>
    <w:p>
      <w:pPr>
        <w:pStyle w:val="Titre2"/>
        <w:tabs>
          <w:tab w:val="left" w:pos="9059"/>
        </w:tabs>
        <w:ind w:right="264"/>
        <w:jc w:val="both"/>
      </w:pPr>
      <w:bookmarkStart w:id="27" w:name="Exigence_de_publication_S1-3_—_Procédure"/>
      <w:bookmarkEnd w:id="27"/>
      <w:r>
        <w:t xml:space="preserve">Exigence de publication S1-3 — Procédures de réparation des incidences négatives et canaux permettant aux travailleurs de l’entreprise de faire part de leurs </w:t>
      </w:r>
      <w:r>
        <w:rPr>
          <w:strike/>
          <w:spacing w:val="-2"/>
        </w:rPr>
        <w:t>préoccupations</w:t>
      </w:r>
      <w:r>
        <w:rPr>
          <w:strike/>
        </w:rPr>
        <w:tab/>
      </w:r>
    </w:p>
    <w:p>
      <w:pPr>
        <w:pStyle w:val="Corpsdetexte"/>
        <w:spacing w:before="151"/>
        <w:ind w:left="848" w:right="278" w:hanging="708"/>
      </w:pPr>
      <w:r>
        <w:t>AR</w:t>
      </w:r>
      <w:r>
        <w:rPr>
          <w:spacing w:val="-2"/>
        </w:rPr>
        <w:t xml:space="preserve"> </w:t>
      </w:r>
      <w:r>
        <w:t>27. Aux fins des obligations de l’exigence de publication ESRS S1-3, l’entreprise peut être</w:t>
      </w:r>
      <w:r>
        <w:rPr>
          <w:spacing w:val="40"/>
        </w:rPr>
        <w:t xml:space="preserve"> </w:t>
      </w:r>
      <w:r>
        <w:t xml:space="preserve">guidée par le contenu des principes directeurs des Nations unies relatifs aux entreprises et aux droits de l’homme et du guide OCDE sur le devoir de diligence pour une conduite responsable des entreprises, axé sur les </w:t>
      </w:r>
      <w:r>
        <w:rPr>
          <w:rFonts w:ascii="Arial" w:hAnsi="Arial"/>
          <w:b/>
          <w:i/>
        </w:rPr>
        <w:t xml:space="preserve">mécanismes </w:t>
      </w:r>
      <w:r>
        <w:t xml:space="preserve">de </w:t>
      </w:r>
      <w:r>
        <w:rPr>
          <w:rFonts w:ascii="Arial" w:hAnsi="Arial"/>
          <w:b/>
          <w:i/>
        </w:rPr>
        <w:t xml:space="preserve">réparation </w:t>
      </w:r>
      <w:r>
        <w:t xml:space="preserve">et de </w:t>
      </w:r>
      <w:r>
        <w:rPr>
          <w:rFonts w:ascii="Arial" w:hAnsi="Arial"/>
          <w:b/>
          <w:i/>
        </w:rPr>
        <w:t>réclamation</w:t>
      </w:r>
      <w:r>
        <w:t>.</w:t>
      </w:r>
    </w:p>
    <w:p>
      <w:pPr>
        <w:pStyle w:val="Corpsdetexte"/>
        <w:spacing w:before="109"/>
        <w:ind w:left="848" w:right="277" w:hanging="708"/>
      </w:pPr>
      <w:r>
        <w:t>AR</w:t>
      </w:r>
      <w:r>
        <w:rPr>
          <w:spacing w:val="-1"/>
        </w:rPr>
        <w:t xml:space="preserve"> </w:t>
      </w:r>
      <w:r>
        <w:t xml:space="preserve">28. Parmi les moyens permettant de faire part de leurs préoccupations ou de leurs besoins figurent les </w:t>
      </w:r>
      <w:r>
        <w:rPr>
          <w:rFonts w:ascii="Arial" w:hAnsi="Arial"/>
          <w:b/>
          <w:i/>
        </w:rPr>
        <w:t xml:space="preserve">mécanismes de traitement </w:t>
      </w:r>
      <w:r>
        <w:t xml:space="preserve">des plaintes, les lignes directes, les syndicats (où les </w:t>
      </w:r>
      <w:r>
        <w:rPr>
          <w:rFonts w:ascii="Arial" w:hAnsi="Arial"/>
          <w:b/>
          <w:i/>
        </w:rPr>
        <w:t xml:space="preserve">travailleurs sont syndiqués), les comités d’entreprise, les processus de dialogue ou d’autres moyens par lesquels les effectifs de l’entreprise ou ses représentants </w:t>
      </w:r>
      <w:r>
        <w:t xml:space="preserve">peuvent faire part de leurs préoccupations quant aux incidences ou expliquer les besoins auxquels ils souhaiteraient que l’entreprise réponde. Il pourrait s’agir aussi bien de canaux mis en place directement par l’entreprise que de canaux mis à disposition par les entités au sein desquelles les effectifs de l’entreprise travaillent, en plus de tout autre mécanisme que l’entreprise pourrait utiliser pour mieux comprendre la gestion des incidences sur ses effectifs, comme les audits de conformité. Lorsque, aux fins de la présente exigence, l’entreprise se fonde uniquement sur les informations relatives à l’existence de tels </w:t>
      </w:r>
      <w:proofErr w:type="gramStart"/>
      <w:r>
        <w:t>canaux fournies</w:t>
      </w:r>
      <w:proofErr w:type="gramEnd"/>
      <w:r>
        <w:t xml:space="preserve"> par ses </w:t>
      </w:r>
      <w:r>
        <w:rPr>
          <w:rFonts w:ascii="Arial" w:hAnsi="Arial"/>
          <w:b/>
          <w:i/>
        </w:rPr>
        <w:t>relations d’affaires</w:t>
      </w:r>
      <w:r>
        <w:t>, elle peut le signaler.</w:t>
      </w:r>
    </w:p>
    <w:p>
      <w:pPr>
        <w:pStyle w:val="Corpsdetexte"/>
        <w:spacing w:before="95"/>
        <w:ind w:left="848" w:right="279" w:hanging="708"/>
      </w:pPr>
      <w:r>
        <w:t>AR</w:t>
      </w:r>
      <w:r>
        <w:rPr>
          <w:spacing w:val="-2"/>
        </w:rPr>
        <w:t xml:space="preserve"> </w:t>
      </w:r>
      <w:r>
        <w:t>29.</w:t>
      </w:r>
      <w:r>
        <w:rPr>
          <w:spacing w:val="40"/>
        </w:rPr>
        <w:t xml:space="preserve"> </w:t>
      </w:r>
      <w:r>
        <w:t xml:space="preserve">Les mécanismes de tiers pourraient inclure ceux gérés par le gouvernement, les ONG, les associations professionnelles et d’autres initiatives collaboratives. L’entreprise peut indiquer si ces informations sont accessibles à l’ensemble de ses effectifs (ou </w:t>
      </w:r>
      <w:r>
        <w:rPr>
          <w:rFonts w:ascii="Arial" w:hAnsi="Arial"/>
          <w:b/>
          <w:i/>
        </w:rPr>
        <w:t xml:space="preserve">aux représentants des travailleurs </w:t>
      </w:r>
      <w:r>
        <w:t xml:space="preserve">ou, en leur absence, aux personnes ou organisations agissant en leur nom ou qui sont autrement en mesure d’avoir connaissance des </w:t>
      </w:r>
      <w:r>
        <w:rPr>
          <w:rFonts w:ascii="Arial" w:hAnsi="Arial"/>
          <w:b/>
        </w:rPr>
        <w:t xml:space="preserve">incidences </w:t>
      </w:r>
      <w:r>
        <w:t>négatives).</w:t>
      </w:r>
    </w:p>
    <w:p>
      <w:pPr>
        <w:pStyle w:val="Corpsdetexte"/>
        <w:spacing w:before="93"/>
        <w:ind w:left="848" w:right="276" w:hanging="708"/>
      </w:pPr>
      <w:r>
        <w:t>AR</w:t>
      </w:r>
      <w:r>
        <w:rPr>
          <w:spacing w:val="-2"/>
        </w:rPr>
        <w:t xml:space="preserve"> </w:t>
      </w:r>
      <w:r>
        <w:t>30.</w:t>
      </w:r>
      <w:r>
        <w:rPr>
          <w:spacing w:val="40"/>
        </w:rPr>
        <w:t xml:space="preserve"> </w:t>
      </w:r>
      <w:r>
        <w:t>L’entreprise examine si</w:t>
      </w:r>
      <w:r>
        <w:rPr>
          <w:spacing w:val="-1"/>
        </w:rPr>
        <w:t xml:space="preserve"> </w:t>
      </w:r>
      <w:r>
        <w:t>et comment</w:t>
      </w:r>
      <w:r>
        <w:rPr>
          <w:spacing w:val="-2"/>
        </w:rPr>
        <w:t xml:space="preserve"> </w:t>
      </w:r>
      <w:r>
        <w:t>les</w:t>
      </w:r>
      <w:r>
        <w:rPr>
          <w:spacing w:val="-1"/>
        </w:rPr>
        <w:t xml:space="preserve"> </w:t>
      </w:r>
      <w:r>
        <w:t>personnes qui, au sein de ses effectifs,</w:t>
      </w:r>
      <w:r>
        <w:rPr>
          <w:spacing w:val="-2"/>
        </w:rPr>
        <w:t xml:space="preserve"> </w:t>
      </w:r>
      <w:r>
        <w:t xml:space="preserve">peuvent être affectées et les </w:t>
      </w:r>
      <w:r>
        <w:rPr>
          <w:rFonts w:ascii="Arial" w:hAnsi="Arial"/>
          <w:b/>
          <w:i/>
        </w:rPr>
        <w:t xml:space="preserve">représentants de leurs travailleurs </w:t>
      </w:r>
      <w:r>
        <w:t>sont en mesure d’accéder aux canaux au niveau de l’entreprise pour laquelle elles sont employées, ou pour lesquelles elles ont conclu</w:t>
      </w:r>
      <w:r>
        <w:rPr>
          <w:spacing w:val="-2"/>
        </w:rPr>
        <w:t xml:space="preserve"> </w:t>
      </w:r>
      <w:r>
        <w:t>un</w:t>
      </w:r>
      <w:r>
        <w:rPr>
          <w:spacing w:val="-5"/>
        </w:rPr>
        <w:t xml:space="preserve"> </w:t>
      </w:r>
      <w:r>
        <w:t>contrat</w:t>
      </w:r>
      <w:r>
        <w:rPr>
          <w:spacing w:val="-2"/>
        </w:rPr>
        <w:t xml:space="preserve"> </w:t>
      </w:r>
      <w:r>
        <w:t>de</w:t>
      </w:r>
      <w:r>
        <w:rPr>
          <w:spacing w:val="-3"/>
        </w:rPr>
        <w:t xml:space="preserve"> </w:t>
      </w:r>
      <w:r>
        <w:t>travail,</w:t>
      </w:r>
      <w:r>
        <w:rPr>
          <w:spacing w:val="-2"/>
        </w:rPr>
        <w:t xml:space="preserve"> </w:t>
      </w:r>
      <w:r>
        <w:t>en</w:t>
      </w:r>
      <w:r>
        <w:rPr>
          <w:spacing w:val="-5"/>
        </w:rPr>
        <w:t xml:space="preserve"> </w:t>
      </w:r>
      <w:r>
        <w:t>fonction de</w:t>
      </w:r>
      <w:r>
        <w:rPr>
          <w:spacing w:val="-2"/>
        </w:rPr>
        <w:t xml:space="preserve"> </w:t>
      </w:r>
      <w:r>
        <w:t>chaque</w:t>
      </w:r>
      <w:r>
        <w:rPr>
          <w:spacing w:val="-3"/>
        </w:rPr>
        <w:t xml:space="preserve"> </w:t>
      </w:r>
      <w:r>
        <w:rPr>
          <w:rFonts w:ascii="Arial" w:hAnsi="Arial"/>
          <w:b/>
        </w:rPr>
        <w:t>impact</w:t>
      </w:r>
      <w:r>
        <w:rPr>
          <w:rFonts w:ascii="Arial" w:hAnsi="Arial"/>
          <w:b/>
          <w:spacing w:val="-3"/>
        </w:rPr>
        <w:t xml:space="preserve"> </w:t>
      </w:r>
      <w:r>
        <w:t>important.</w:t>
      </w:r>
      <w:r>
        <w:rPr>
          <w:spacing w:val="-2"/>
        </w:rPr>
        <w:t xml:space="preserve"> </w:t>
      </w:r>
      <w:r>
        <w:t>Les</w:t>
      </w:r>
      <w:r>
        <w:rPr>
          <w:spacing w:val="-1"/>
        </w:rPr>
        <w:t xml:space="preserve"> </w:t>
      </w:r>
      <w:r>
        <w:t>lignes</w:t>
      </w:r>
      <w:r>
        <w:rPr>
          <w:spacing w:val="-1"/>
        </w:rPr>
        <w:t xml:space="preserve"> </w:t>
      </w:r>
      <w:r>
        <w:t>directes,</w:t>
      </w:r>
      <w:r>
        <w:rPr>
          <w:spacing w:val="-4"/>
        </w:rPr>
        <w:t xml:space="preserve"> </w:t>
      </w:r>
      <w:r>
        <w:t xml:space="preserve">les syndicats (si les effectifs sont syndiqués), les comités d’entreprise ou d’autres </w:t>
      </w:r>
      <w:r>
        <w:rPr>
          <w:rFonts w:ascii="Arial" w:hAnsi="Arial"/>
          <w:b/>
          <w:i/>
        </w:rPr>
        <w:t xml:space="preserve">mécanismes de réclamation </w:t>
      </w:r>
      <w:r>
        <w:t>gérés par l’entreprise concernée ou par un tiers sont des exemples de canaux pertinents.</w:t>
      </w:r>
    </w:p>
    <w:p>
      <w:pPr>
        <w:pStyle w:val="Corpsdetexte"/>
        <w:spacing w:before="92"/>
        <w:ind w:left="848" w:right="277" w:hanging="708"/>
      </w:pPr>
      <w:r>
        <w:t>AR</w:t>
      </w:r>
      <w:r>
        <w:rPr>
          <w:spacing w:val="-1"/>
        </w:rPr>
        <w:t xml:space="preserve"> </w:t>
      </w:r>
      <w:r>
        <w:t>31.</w:t>
      </w:r>
      <w:r>
        <w:rPr>
          <w:spacing w:val="40"/>
        </w:rPr>
        <w:t xml:space="preserve"> </w:t>
      </w:r>
      <w:r>
        <w:t>Lorsqu’elle explique si et comment elle sait que ses effectifs ont connaissance de ces canaux et leur font confiance, l’entreprise peut fournir des données pertinentes et fiables sur l’efficacité de ces canaux du point de vue des personnes concernées. Elle peut ainsi utiliser des enquêtes menées auprès des effectifs qui ont utilisé ces canaux sur leur degré de satisfaction à l’égard du processus et de ses résultats.</w:t>
      </w:r>
    </w:p>
    <w:p>
      <w:pPr>
        <w:pStyle w:val="Corpsdetexte"/>
        <w:spacing w:before="94"/>
        <w:ind w:left="848" w:right="276" w:hanging="708"/>
      </w:pPr>
      <w:r>
        <w:t>AR</w:t>
      </w:r>
      <w:r>
        <w:rPr>
          <w:spacing w:val="-3"/>
        </w:rPr>
        <w:t xml:space="preserve"> </w:t>
      </w:r>
      <w:r>
        <w:t>32.</w:t>
      </w:r>
      <w:r>
        <w:rPr>
          <w:spacing w:val="40"/>
        </w:rPr>
        <w:t xml:space="preserve"> </w:t>
      </w:r>
      <w:r>
        <w:t>Lorsqu’elle</w:t>
      </w:r>
      <w:r>
        <w:rPr>
          <w:spacing w:val="-1"/>
        </w:rPr>
        <w:t xml:space="preserve"> </w:t>
      </w:r>
      <w:r>
        <w:t>décrit l’efficacité des canaux permettant à</w:t>
      </w:r>
      <w:r>
        <w:rPr>
          <w:spacing w:val="-1"/>
        </w:rPr>
        <w:t xml:space="preserve"> </w:t>
      </w:r>
      <w:r>
        <w:t xml:space="preserve">ses </w:t>
      </w:r>
      <w:r>
        <w:rPr>
          <w:rFonts w:ascii="Arial" w:hAnsi="Arial"/>
          <w:b/>
          <w:i/>
        </w:rPr>
        <w:t xml:space="preserve">effectifs </w:t>
      </w:r>
      <w:r>
        <w:t>et</w:t>
      </w:r>
      <w:r>
        <w:rPr>
          <w:spacing w:val="-1"/>
        </w:rPr>
        <w:t xml:space="preserve"> </w:t>
      </w:r>
      <w:r>
        <w:t xml:space="preserve">à leurs </w:t>
      </w:r>
      <w:r>
        <w:rPr>
          <w:rFonts w:ascii="Arial" w:hAnsi="Arial"/>
          <w:b/>
          <w:i/>
        </w:rPr>
        <w:t xml:space="preserve">représentants </w:t>
      </w:r>
      <w:r>
        <w:t>de faire part de leurs préoccupations, l’entreprise peut s’inspirer des questions ci-après, fondées sur les</w:t>
      </w:r>
      <w:proofErr w:type="gramStart"/>
      <w:r>
        <w:t xml:space="preserve"> «critères</w:t>
      </w:r>
      <w:proofErr w:type="gramEnd"/>
      <w:r>
        <w:t xml:space="preserve"> d’efficacité pour les </w:t>
      </w:r>
      <w:r>
        <w:rPr>
          <w:rFonts w:ascii="Arial" w:hAnsi="Arial"/>
          <w:b/>
          <w:i/>
        </w:rPr>
        <w:t xml:space="preserve">mécanismes de réclamation </w:t>
      </w:r>
      <w:r>
        <w:t>non judiciaires» définis dans les principes directeurs des Nations unies relatifs aux entreprises et aux droits de l’homme, notamment le principe</w:t>
      </w:r>
      <w:r>
        <w:rPr>
          <w:spacing w:val="-1"/>
        </w:rPr>
        <w:t xml:space="preserve"> </w:t>
      </w:r>
      <w:r>
        <w:t xml:space="preserve">31. Les considérations qui suivent peuvent s’appliquer à des canaux individuels ou à un ensemble de </w:t>
      </w:r>
      <w:proofErr w:type="gramStart"/>
      <w:r>
        <w:t>canaux:</w:t>
      </w:r>
      <w:proofErr w:type="gramEnd"/>
    </w:p>
    <w:p>
      <w:pPr>
        <w:pStyle w:val="Paragraphedeliste"/>
        <w:numPr>
          <w:ilvl w:val="0"/>
          <w:numId w:val="14"/>
        </w:numPr>
        <w:tabs>
          <w:tab w:val="left" w:pos="1417"/>
        </w:tabs>
        <w:spacing w:before="123"/>
        <w:rPr>
          <w:sz w:val="20"/>
        </w:rPr>
      </w:pPr>
      <w:proofErr w:type="gramStart"/>
      <w:r>
        <w:rPr>
          <w:sz w:val="20"/>
        </w:rPr>
        <w:t>les</w:t>
      </w:r>
      <w:proofErr w:type="gramEnd"/>
      <w:r>
        <w:rPr>
          <w:spacing w:val="50"/>
          <w:sz w:val="20"/>
        </w:rPr>
        <w:t xml:space="preserve"> </w:t>
      </w:r>
      <w:r>
        <w:rPr>
          <w:sz w:val="20"/>
        </w:rPr>
        <w:t>canaux</w:t>
      </w:r>
      <w:r>
        <w:rPr>
          <w:spacing w:val="50"/>
          <w:sz w:val="20"/>
        </w:rPr>
        <w:t xml:space="preserve"> </w:t>
      </w:r>
      <w:r>
        <w:rPr>
          <w:sz w:val="20"/>
        </w:rPr>
        <w:t>sont-ils</w:t>
      </w:r>
      <w:r>
        <w:rPr>
          <w:spacing w:val="50"/>
          <w:sz w:val="20"/>
        </w:rPr>
        <w:t xml:space="preserve"> </w:t>
      </w:r>
      <w:r>
        <w:rPr>
          <w:sz w:val="20"/>
        </w:rPr>
        <w:t>légitimes</w:t>
      </w:r>
      <w:r>
        <w:rPr>
          <w:spacing w:val="51"/>
          <w:sz w:val="20"/>
        </w:rPr>
        <w:t xml:space="preserve"> </w:t>
      </w:r>
      <w:r>
        <w:rPr>
          <w:sz w:val="20"/>
        </w:rPr>
        <w:t>en</w:t>
      </w:r>
      <w:r>
        <w:rPr>
          <w:spacing w:val="49"/>
          <w:sz w:val="20"/>
        </w:rPr>
        <w:t xml:space="preserve"> </w:t>
      </w:r>
      <w:r>
        <w:rPr>
          <w:sz w:val="20"/>
        </w:rPr>
        <w:t>ce</w:t>
      </w:r>
      <w:r>
        <w:rPr>
          <w:spacing w:val="49"/>
          <w:sz w:val="20"/>
        </w:rPr>
        <w:t xml:space="preserve"> </w:t>
      </w:r>
      <w:r>
        <w:rPr>
          <w:sz w:val="20"/>
        </w:rPr>
        <w:t>qu’ils</w:t>
      </w:r>
      <w:r>
        <w:rPr>
          <w:spacing w:val="50"/>
          <w:sz w:val="20"/>
        </w:rPr>
        <w:t xml:space="preserve"> </w:t>
      </w:r>
      <w:r>
        <w:rPr>
          <w:sz w:val="20"/>
        </w:rPr>
        <w:t>répondent</w:t>
      </w:r>
      <w:r>
        <w:rPr>
          <w:spacing w:val="51"/>
          <w:sz w:val="20"/>
        </w:rPr>
        <w:t xml:space="preserve"> </w:t>
      </w:r>
      <w:r>
        <w:rPr>
          <w:sz w:val="20"/>
        </w:rPr>
        <w:t>de</w:t>
      </w:r>
      <w:r>
        <w:rPr>
          <w:spacing w:val="49"/>
          <w:sz w:val="20"/>
        </w:rPr>
        <w:t xml:space="preserve"> </w:t>
      </w:r>
      <w:r>
        <w:rPr>
          <w:sz w:val="20"/>
        </w:rPr>
        <w:t>leur</w:t>
      </w:r>
      <w:r>
        <w:rPr>
          <w:spacing w:val="51"/>
          <w:sz w:val="20"/>
        </w:rPr>
        <w:t xml:space="preserve"> </w:t>
      </w:r>
      <w:r>
        <w:rPr>
          <w:sz w:val="20"/>
        </w:rPr>
        <w:t>bon</w:t>
      </w:r>
      <w:r>
        <w:rPr>
          <w:spacing w:val="51"/>
          <w:sz w:val="20"/>
        </w:rPr>
        <w:t xml:space="preserve"> </w:t>
      </w:r>
      <w:r>
        <w:rPr>
          <w:sz w:val="20"/>
        </w:rPr>
        <w:t>déroulement</w:t>
      </w:r>
      <w:r>
        <w:rPr>
          <w:spacing w:val="51"/>
          <w:sz w:val="20"/>
        </w:rPr>
        <w:t xml:space="preserve"> </w:t>
      </w:r>
      <w:r>
        <w:rPr>
          <w:spacing w:val="-5"/>
          <w:sz w:val="20"/>
        </w:rPr>
        <w:t>et</w:t>
      </w:r>
    </w:p>
    <w:p>
      <w:pPr>
        <w:pStyle w:val="Corpsdetexte"/>
        <w:ind w:left="1417"/>
        <w:jc w:val="left"/>
      </w:pPr>
      <w:proofErr w:type="gramStart"/>
      <w:r>
        <w:t>suscitent</w:t>
      </w:r>
      <w:proofErr w:type="gramEnd"/>
      <w:r>
        <w:rPr>
          <w:spacing w:val="-7"/>
        </w:rPr>
        <w:t xml:space="preserve"> </w:t>
      </w:r>
      <w:r>
        <w:t>la</w:t>
      </w:r>
      <w:r>
        <w:rPr>
          <w:spacing w:val="-7"/>
        </w:rPr>
        <w:t xml:space="preserve"> </w:t>
      </w:r>
      <w:r>
        <w:t>confiance</w:t>
      </w:r>
      <w:r>
        <w:rPr>
          <w:spacing w:val="-8"/>
        </w:rPr>
        <w:t xml:space="preserve"> </w:t>
      </w:r>
      <w:r>
        <w:t>des</w:t>
      </w:r>
      <w:r>
        <w:rPr>
          <w:spacing w:val="-7"/>
        </w:rPr>
        <w:t xml:space="preserve"> </w:t>
      </w:r>
      <w:r>
        <w:t>parties</w:t>
      </w:r>
      <w:r>
        <w:rPr>
          <w:spacing w:val="-6"/>
        </w:rPr>
        <w:t xml:space="preserve"> </w:t>
      </w:r>
      <w:r>
        <w:rPr>
          <w:spacing w:val="-2"/>
        </w:rPr>
        <w:t>intéressées?</w:t>
      </w:r>
    </w:p>
    <w:p>
      <w:pPr>
        <w:pStyle w:val="Paragraphedeliste"/>
        <w:numPr>
          <w:ilvl w:val="0"/>
          <w:numId w:val="14"/>
        </w:numPr>
        <w:tabs>
          <w:tab w:val="left" w:pos="1417"/>
        </w:tabs>
        <w:spacing w:before="118"/>
        <w:rPr>
          <w:sz w:val="20"/>
        </w:rPr>
      </w:pPr>
      <w:proofErr w:type="gramStart"/>
      <w:r>
        <w:rPr>
          <w:sz w:val="20"/>
        </w:rPr>
        <w:t>les</w:t>
      </w:r>
      <w:proofErr w:type="gramEnd"/>
      <w:r>
        <w:rPr>
          <w:spacing w:val="-8"/>
          <w:sz w:val="20"/>
        </w:rPr>
        <w:t xml:space="preserve"> </w:t>
      </w:r>
      <w:r>
        <w:rPr>
          <w:sz w:val="20"/>
        </w:rPr>
        <w:t>canaux</w:t>
      </w:r>
      <w:r>
        <w:rPr>
          <w:spacing w:val="-8"/>
          <w:sz w:val="20"/>
        </w:rPr>
        <w:t xml:space="preserve"> </w:t>
      </w:r>
      <w:r>
        <w:rPr>
          <w:sz w:val="20"/>
        </w:rPr>
        <w:t>sont-ils</w:t>
      </w:r>
      <w:r>
        <w:rPr>
          <w:spacing w:val="-8"/>
          <w:sz w:val="20"/>
        </w:rPr>
        <w:t xml:space="preserve"> </w:t>
      </w:r>
      <w:r>
        <w:rPr>
          <w:sz w:val="20"/>
        </w:rPr>
        <w:t>communiqués</w:t>
      </w:r>
      <w:r>
        <w:rPr>
          <w:spacing w:val="-8"/>
          <w:sz w:val="20"/>
        </w:rPr>
        <w:t xml:space="preserve"> </w:t>
      </w:r>
      <w:r>
        <w:rPr>
          <w:sz w:val="20"/>
        </w:rPr>
        <w:t>et</w:t>
      </w:r>
      <w:r>
        <w:rPr>
          <w:spacing w:val="-7"/>
          <w:sz w:val="20"/>
        </w:rPr>
        <w:t xml:space="preserve"> </w:t>
      </w:r>
      <w:r>
        <w:rPr>
          <w:sz w:val="20"/>
        </w:rPr>
        <w:t>accessibles</w:t>
      </w:r>
      <w:r>
        <w:rPr>
          <w:spacing w:val="-8"/>
          <w:sz w:val="20"/>
        </w:rPr>
        <w:t xml:space="preserve"> </w:t>
      </w:r>
      <w:r>
        <w:rPr>
          <w:sz w:val="20"/>
        </w:rPr>
        <w:t>aux</w:t>
      </w:r>
      <w:r>
        <w:rPr>
          <w:spacing w:val="-3"/>
          <w:sz w:val="20"/>
        </w:rPr>
        <w:t xml:space="preserve"> </w:t>
      </w:r>
      <w:r>
        <w:rPr>
          <w:rFonts w:ascii="Arial" w:hAnsi="Arial"/>
          <w:b/>
          <w:i/>
          <w:sz w:val="20"/>
        </w:rPr>
        <w:t>parties</w:t>
      </w:r>
      <w:r>
        <w:rPr>
          <w:rFonts w:ascii="Arial" w:hAnsi="Arial"/>
          <w:b/>
          <w:i/>
          <w:spacing w:val="-8"/>
          <w:sz w:val="20"/>
        </w:rPr>
        <w:t xml:space="preserve"> </w:t>
      </w:r>
      <w:r>
        <w:rPr>
          <w:rFonts w:ascii="Arial" w:hAnsi="Arial"/>
          <w:b/>
          <w:i/>
          <w:spacing w:val="-2"/>
          <w:sz w:val="20"/>
        </w:rPr>
        <w:t>intéressées</w:t>
      </w:r>
      <w:r>
        <w:rPr>
          <w:spacing w:val="-2"/>
          <w:sz w:val="20"/>
        </w:rPr>
        <w:t>?</w:t>
      </w:r>
    </w:p>
    <w:p>
      <w:pPr>
        <w:pStyle w:val="Paragraphedeliste"/>
        <w:numPr>
          <w:ilvl w:val="0"/>
          <w:numId w:val="14"/>
        </w:numPr>
        <w:tabs>
          <w:tab w:val="left" w:pos="1417"/>
        </w:tabs>
        <w:spacing w:before="121"/>
        <w:rPr>
          <w:sz w:val="20"/>
        </w:rPr>
      </w:pPr>
      <w:proofErr w:type="gramStart"/>
      <w:r>
        <w:rPr>
          <w:sz w:val="20"/>
        </w:rPr>
        <w:t>les</w:t>
      </w:r>
      <w:proofErr w:type="gramEnd"/>
      <w:r>
        <w:rPr>
          <w:spacing w:val="41"/>
          <w:sz w:val="20"/>
        </w:rPr>
        <w:t xml:space="preserve"> </w:t>
      </w:r>
      <w:r>
        <w:rPr>
          <w:sz w:val="20"/>
        </w:rPr>
        <w:t>canaux</w:t>
      </w:r>
      <w:r>
        <w:rPr>
          <w:spacing w:val="41"/>
          <w:sz w:val="20"/>
        </w:rPr>
        <w:t xml:space="preserve"> </w:t>
      </w:r>
      <w:r>
        <w:rPr>
          <w:sz w:val="20"/>
        </w:rPr>
        <w:t>prévoient-ils</w:t>
      </w:r>
      <w:r>
        <w:rPr>
          <w:spacing w:val="42"/>
          <w:sz w:val="20"/>
        </w:rPr>
        <w:t xml:space="preserve"> </w:t>
      </w:r>
      <w:r>
        <w:rPr>
          <w:sz w:val="20"/>
        </w:rPr>
        <w:t>une</w:t>
      </w:r>
      <w:r>
        <w:rPr>
          <w:spacing w:val="41"/>
          <w:sz w:val="20"/>
        </w:rPr>
        <w:t xml:space="preserve"> </w:t>
      </w:r>
      <w:r>
        <w:rPr>
          <w:sz w:val="20"/>
        </w:rPr>
        <w:t>procédure</w:t>
      </w:r>
      <w:r>
        <w:rPr>
          <w:spacing w:val="40"/>
          <w:sz w:val="20"/>
        </w:rPr>
        <w:t xml:space="preserve"> </w:t>
      </w:r>
      <w:r>
        <w:rPr>
          <w:sz w:val="20"/>
        </w:rPr>
        <w:t>clairement</w:t>
      </w:r>
      <w:r>
        <w:rPr>
          <w:spacing w:val="42"/>
          <w:sz w:val="20"/>
        </w:rPr>
        <w:t xml:space="preserve"> </w:t>
      </w:r>
      <w:r>
        <w:rPr>
          <w:sz w:val="20"/>
        </w:rPr>
        <w:t>établie</w:t>
      </w:r>
      <w:r>
        <w:rPr>
          <w:spacing w:val="40"/>
          <w:sz w:val="20"/>
        </w:rPr>
        <w:t xml:space="preserve"> </w:t>
      </w:r>
      <w:r>
        <w:rPr>
          <w:sz w:val="20"/>
        </w:rPr>
        <w:t>assortie</w:t>
      </w:r>
      <w:r>
        <w:rPr>
          <w:spacing w:val="43"/>
          <w:sz w:val="20"/>
        </w:rPr>
        <w:t xml:space="preserve"> </w:t>
      </w:r>
      <w:r>
        <w:rPr>
          <w:sz w:val="20"/>
        </w:rPr>
        <w:t>d’un</w:t>
      </w:r>
      <w:r>
        <w:rPr>
          <w:spacing w:val="40"/>
          <w:sz w:val="20"/>
        </w:rPr>
        <w:t xml:space="preserve"> </w:t>
      </w:r>
      <w:r>
        <w:rPr>
          <w:spacing w:val="-2"/>
          <w:sz w:val="20"/>
        </w:rPr>
        <w:t>calendrier</w:t>
      </w:r>
    </w:p>
    <w:p>
      <w:pPr>
        <w:pStyle w:val="Corpsdetexte"/>
        <w:ind w:left="1417"/>
        <w:jc w:val="left"/>
      </w:pPr>
      <w:proofErr w:type="gramStart"/>
      <w:r>
        <w:rPr>
          <w:spacing w:val="-2"/>
        </w:rPr>
        <w:t>indicatif?</w:t>
      </w:r>
      <w:proofErr w:type="gramEnd"/>
    </w:p>
    <w:p>
      <w:pPr>
        <w:pStyle w:val="Paragraphedeliste"/>
        <w:numPr>
          <w:ilvl w:val="0"/>
          <w:numId w:val="14"/>
        </w:numPr>
        <w:tabs>
          <w:tab w:val="left" w:pos="1417"/>
        </w:tabs>
        <w:rPr>
          <w:sz w:val="20"/>
        </w:rPr>
      </w:pPr>
      <w:proofErr w:type="gramStart"/>
      <w:r>
        <w:rPr>
          <w:sz w:val="20"/>
        </w:rPr>
        <w:t>les</w:t>
      </w:r>
      <w:proofErr w:type="gramEnd"/>
      <w:r>
        <w:rPr>
          <w:spacing w:val="69"/>
          <w:sz w:val="20"/>
        </w:rPr>
        <w:t xml:space="preserve"> </w:t>
      </w:r>
      <w:r>
        <w:rPr>
          <w:sz w:val="20"/>
        </w:rPr>
        <w:t>canaux</w:t>
      </w:r>
      <w:r>
        <w:rPr>
          <w:spacing w:val="71"/>
          <w:sz w:val="20"/>
        </w:rPr>
        <w:t xml:space="preserve"> </w:t>
      </w:r>
      <w:r>
        <w:rPr>
          <w:sz w:val="20"/>
        </w:rPr>
        <w:t>garantissent-ils</w:t>
      </w:r>
      <w:r>
        <w:rPr>
          <w:spacing w:val="71"/>
          <w:sz w:val="20"/>
        </w:rPr>
        <w:t xml:space="preserve"> </w:t>
      </w:r>
      <w:r>
        <w:rPr>
          <w:sz w:val="20"/>
        </w:rPr>
        <w:t>aux</w:t>
      </w:r>
      <w:r>
        <w:rPr>
          <w:spacing w:val="71"/>
          <w:sz w:val="20"/>
        </w:rPr>
        <w:t xml:space="preserve"> </w:t>
      </w:r>
      <w:r>
        <w:rPr>
          <w:rFonts w:ascii="Arial" w:hAnsi="Arial"/>
          <w:b/>
          <w:i/>
          <w:sz w:val="20"/>
        </w:rPr>
        <w:t>parties</w:t>
      </w:r>
      <w:r>
        <w:rPr>
          <w:rFonts w:ascii="Arial" w:hAnsi="Arial"/>
          <w:b/>
          <w:i/>
          <w:spacing w:val="69"/>
          <w:sz w:val="20"/>
        </w:rPr>
        <w:t xml:space="preserve"> </w:t>
      </w:r>
      <w:r>
        <w:rPr>
          <w:rFonts w:ascii="Arial" w:hAnsi="Arial"/>
          <w:b/>
          <w:i/>
          <w:sz w:val="20"/>
        </w:rPr>
        <w:t>intéressées</w:t>
      </w:r>
      <w:r>
        <w:rPr>
          <w:rFonts w:ascii="Arial" w:hAnsi="Arial"/>
          <w:b/>
          <w:i/>
          <w:spacing w:val="71"/>
          <w:sz w:val="20"/>
        </w:rPr>
        <w:t xml:space="preserve"> </w:t>
      </w:r>
      <w:r>
        <w:rPr>
          <w:sz w:val="20"/>
        </w:rPr>
        <w:t>un</w:t>
      </w:r>
      <w:r>
        <w:rPr>
          <w:spacing w:val="69"/>
          <w:sz w:val="20"/>
        </w:rPr>
        <w:t xml:space="preserve"> </w:t>
      </w:r>
      <w:r>
        <w:rPr>
          <w:sz w:val="20"/>
        </w:rPr>
        <w:t>accès</w:t>
      </w:r>
      <w:r>
        <w:rPr>
          <w:spacing w:val="70"/>
          <w:sz w:val="20"/>
        </w:rPr>
        <w:t xml:space="preserve"> </w:t>
      </w:r>
      <w:r>
        <w:rPr>
          <w:sz w:val="20"/>
        </w:rPr>
        <w:t>raisonnable</w:t>
      </w:r>
      <w:r>
        <w:rPr>
          <w:spacing w:val="70"/>
          <w:sz w:val="20"/>
        </w:rPr>
        <w:t xml:space="preserve"> </w:t>
      </w:r>
      <w:r>
        <w:rPr>
          <w:spacing w:val="-5"/>
          <w:sz w:val="20"/>
        </w:rPr>
        <w:t>aux</w:t>
      </w:r>
    </w:p>
    <w:p>
      <w:pPr>
        <w:rPr>
          <w:sz w:val="20"/>
        </w:rPr>
        <w:sectPr>
          <w:pgSz w:w="11910" w:h="16840"/>
          <w:pgMar w:top="1340" w:right="1280" w:bottom="1200" w:left="1300" w:header="0" w:footer="1008" w:gutter="0"/>
          <w:cols w:space="720"/>
        </w:sectPr>
      </w:pPr>
    </w:p>
    <w:p>
      <w:pPr>
        <w:pStyle w:val="Corpsdetexte"/>
        <w:spacing w:before="81"/>
        <w:ind w:left="1417"/>
        <w:jc w:val="left"/>
      </w:pPr>
      <w:proofErr w:type="gramStart"/>
      <w:r>
        <w:lastRenderedPageBreak/>
        <w:t>sources</w:t>
      </w:r>
      <w:proofErr w:type="gramEnd"/>
      <w:r>
        <w:rPr>
          <w:spacing w:val="-8"/>
        </w:rPr>
        <w:t xml:space="preserve"> </w:t>
      </w:r>
      <w:r>
        <w:t>d’information,</w:t>
      </w:r>
      <w:r>
        <w:rPr>
          <w:spacing w:val="-7"/>
        </w:rPr>
        <w:t xml:space="preserve"> </w:t>
      </w:r>
      <w:r>
        <w:t>aux</w:t>
      </w:r>
      <w:r>
        <w:rPr>
          <w:spacing w:val="-5"/>
        </w:rPr>
        <w:t xml:space="preserve"> </w:t>
      </w:r>
      <w:r>
        <w:t>conseils</w:t>
      </w:r>
      <w:r>
        <w:rPr>
          <w:spacing w:val="-6"/>
        </w:rPr>
        <w:t xml:space="preserve"> </w:t>
      </w:r>
      <w:r>
        <w:t>et</w:t>
      </w:r>
      <w:r>
        <w:rPr>
          <w:spacing w:val="-8"/>
        </w:rPr>
        <w:t xml:space="preserve"> </w:t>
      </w:r>
      <w:r>
        <w:t>aux</w:t>
      </w:r>
      <w:r>
        <w:rPr>
          <w:spacing w:val="-8"/>
        </w:rPr>
        <w:t xml:space="preserve"> </w:t>
      </w:r>
      <w:r>
        <w:rPr>
          <w:spacing w:val="-2"/>
        </w:rPr>
        <w:t>compétences?</w:t>
      </w:r>
    </w:p>
    <w:p>
      <w:pPr>
        <w:pStyle w:val="Paragraphedeliste"/>
        <w:numPr>
          <w:ilvl w:val="0"/>
          <w:numId w:val="14"/>
        </w:numPr>
        <w:tabs>
          <w:tab w:val="left" w:pos="1417"/>
        </w:tabs>
        <w:spacing w:before="118"/>
        <w:rPr>
          <w:sz w:val="20"/>
        </w:rPr>
      </w:pPr>
      <w:proofErr w:type="gramStart"/>
      <w:r>
        <w:rPr>
          <w:sz w:val="20"/>
        </w:rPr>
        <w:t>les</w:t>
      </w:r>
      <w:proofErr w:type="gramEnd"/>
      <w:r>
        <w:rPr>
          <w:spacing w:val="11"/>
          <w:sz w:val="20"/>
        </w:rPr>
        <w:t xml:space="preserve"> </w:t>
      </w:r>
      <w:r>
        <w:rPr>
          <w:sz w:val="20"/>
        </w:rPr>
        <w:t>canaux</w:t>
      </w:r>
      <w:r>
        <w:rPr>
          <w:spacing w:val="12"/>
          <w:sz w:val="20"/>
        </w:rPr>
        <w:t xml:space="preserve"> </w:t>
      </w:r>
      <w:r>
        <w:rPr>
          <w:sz w:val="20"/>
        </w:rPr>
        <w:t>sont-ils</w:t>
      </w:r>
      <w:r>
        <w:rPr>
          <w:spacing w:val="12"/>
          <w:sz w:val="20"/>
        </w:rPr>
        <w:t xml:space="preserve"> </w:t>
      </w:r>
      <w:r>
        <w:rPr>
          <w:sz w:val="20"/>
        </w:rPr>
        <w:t>transparents</w:t>
      </w:r>
      <w:r>
        <w:rPr>
          <w:spacing w:val="12"/>
          <w:sz w:val="20"/>
        </w:rPr>
        <w:t xml:space="preserve"> </w:t>
      </w:r>
      <w:r>
        <w:rPr>
          <w:sz w:val="20"/>
        </w:rPr>
        <w:t>en</w:t>
      </w:r>
      <w:r>
        <w:rPr>
          <w:spacing w:val="11"/>
          <w:sz w:val="20"/>
        </w:rPr>
        <w:t xml:space="preserve"> </w:t>
      </w:r>
      <w:r>
        <w:rPr>
          <w:sz w:val="20"/>
        </w:rPr>
        <w:t>ce</w:t>
      </w:r>
      <w:r>
        <w:rPr>
          <w:spacing w:val="11"/>
          <w:sz w:val="20"/>
        </w:rPr>
        <w:t xml:space="preserve"> </w:t>
      </w:r>
      <w:r>
        <w:rPr>
          <w:sz w:val="20"/>
        </w:rPr>
        <w:t>qu’ils</w:t>
      </w:r>
      <w:r>
        <w:rPr>
          <w:spacing w:val="12"/>
          <w:sz w:val="20"/>
        </w:rPr>
        <w:t xml:space="preserve"> </w:t>
      </w:r>
      <w:r>
        <w:rPr>
          <w:sz w:val="20"/>
        </w:rPr>
        <w:t>fournissent</w:t>
      </w:r>
      <w:r>
        <w:rPr>
          <w:spacing w:val="11"/>
          <w:sz w:val="20"/>
        </w:rPr>
        <w:t xml:space="preserve"> </w:t>
      </w:r>
      <w:r>
        <w:rPr>
          <w:sz w:val="20"/>
        </w:rPr>
        <w:t>des</w:t>
      </w:r>
      <w:r>
        <w:rPr>
          <w:spacing w:val="14"/>
          <w:sz w:val="20"/>
        </w:rPr>
        <w:t xml:space="preserve"> </w:t>
      </w:r>
      <w:r>
        <w:rPr>
          <w:sz w:val="20"/>
        </w:rPr>
        <w:t>informations</w:t>
      </w:r>
      <w:r>
        <w:rPr>
          <w:spacing w:val="12"/>
          <w:sz w:val="20"/>
        </w:rPr>
        <w:t xml:space="preserve"> </w:t>
      </w:r>
      <w:r>
        <w:rPr>
          <w:spacing w:val="-2"/>
          <w:sz w:val="20"/>
        </w:rPr>
        <w:t>suffisantes</w:t>
      </w:r>
    </w:p>
    <w:p>
      <w:pPr>
        <w:pStyle w:val="Corpsdetexte"/>
        <w:spacing w:before="1"/>
        <w:ind w:left="1417"/>
        <w:jc w:val="left"/>
      </w:pPr>
      <w:proofErr w:type="gramStart"/>
      <w:r>
        <w:t>aux</w:t>
      </w:r>
      <w:proofErr w:type="gramEnd"/>
      <w:r>
        <w:rPr>
          <w:spacing w:val="-8"/>
        </w:rPr>
        <w:t xml:space="preserve"> </w:t>
      </w:r>
      <w:r>
        <w:t>plaignants</w:t>
      </w:r>
      <w:r>
        <w:rPr>
          <w:spacing w:val="-7"/>
        </w:rPr>
        <w:t xml:space="preserve"> </w:t>
      </w:r>
      <w:r>
        <w:t>et,</w:t>
      </w:r>
      <w:r>
        <w:rPr>
          <w:spacing w:val="-6"/>
        </w:rPr>
        <w:t xml:space="preserve"> </w:t>
      </w:r>
      <w:r>
        <w:t>le</w:t>
      </w:r>
      <w:r>
        <w:rPr>
          <w:spacing w:val="-8"/>
        </w:rPr>
        <w:t xml:space="preserve"> </w:t>
      </w:r>
      <w:r>
        <w:t>cas</w:t>
      </w:r>
      <w:r>
        <w:rPr>
          <w:spacing w:val="-5"/>
        </w:rPr>
        <w:t xml:space="preserve"> </w:t>
      </w:r>
      <w:r>
        <w:t>échéant,</w:t>
      </w:r>
      <w:r>
        <w:rPr>
          <w:spacing w:val="-8"/>
        </w:rPr>
        <w:t xml:space="preserve"> </w:t>
      </w:r>
      <w:r>
        <w:t>répondent</w:t>
      </w:r>
      <w:r>
        <w:rPr>
          <w:spacing w:val="-6"/>
        </w:rPr>
        <w:t xml:space="preserve"> </w:t>
      </w:r>
      <w:r>
        <w:t>aux</w:t>
      </w:r>
      <w:r>
        <w:rPr>
          <w:spacing w:val="-7"/>
        </w:rPr>
        <w:t xml:space="preserve"> </w:t>
      </w:r>
      <w:r>
        <w:t>intérêts</w:t>
      </w:r>
      <w:r>
        <w:rPr>
          <w:spacing w:val="-7"/>
        </w:rPr>
        <w:t xml:space="preserve"> </w:t>
      </w:r>
      <w:r>
        <w:rPr>
          <w:spacing w:val="-2"/>
        </w:rPr>
        <w:t>publics?</w:t>
      </w:r>
    </w:p>
    <w:p>
      <w:pPr>
        <w:pStyle w:val="Paragraphedeliste"/>
        <w:numPr>
          <w:ilvl w:val="0"/>
          <w:numId w:val="14"/>
        </w:numPr>
        <w:tabs>
          <w:tab w:val="left" w:pos="1417"/>
        </w:tabs>
        <w:rPr>
          <w:sz w:val="20"/>
        </w:rPr>
      </w:pPr>
      <w:proofErr w:type="gramStart"/>
      <w:r>
        <w:rPr>
          <w:sz w:val="20"/>
        </w:rPr>
        <w:t>les</w:t>
      </w:r>
      <w:proofErr w:type="gramEnd"/>
      <w:r>
        <w:rPr>
          <w:spacing w:val="38"/>
          <w:sz w:val="20"/>
        </w:rPr>
        <w:t xml:space="preserve"> </w:t>
      </w:r>
      <w:r>
        <w:rPr>
          <w:sz w:val="20"/>
        </w:rPr>
        <w:t>résultats</w:t>
      </w:r>
      <w:r>
        <w:rPr>
          <w:spacing w:val="39"/>
          <w:sz w:val="20"/>
        </w:rPr>
        <w:t xml:space="preserve"> </w:t>
      </w:r>
      <w:r>
        <w:rPr>
          <w:sz w:val="20"/>
        </w:rPr>
        <w:t>obtenus</w:t>
      </w:r>
      <w:r>
        <w:rPr>
          <w:spacing w:val="39"/>
          <w:sz w:val="20"/>
        </w:rPr>
        <w:t xml:space="preserve"> </w:t>
      </w:r>
      <w:r>
        <w:rPr>
          <w:sz w:val="20"/>
        </w:rPr>
        <w:t>par</w:t>
      </w:r>
      <w:r>
        <w:rPr>
          <w:spacing w:val="40"/>
          <w:sz w:val="20"/>
        </w:rPr>
        <w:t xml:space="preserve"> </w:t>
      </w:r>
      <w:r>
        <w:rPr>
          <w:sz w:val="20"/>
        </w:rPr>
        <w:t>l’intermédiaire</w:t>
      </w:r>
      <w:r>
        <w:rPr>
          <w:spacing w:val="38"/>
          <w:sz w:val="20"/>
        </w:rPr>
        <w:t xml:space="preserve"> </w:t>
      </w:r>
      <w:r>
        <w:rPr>
          <w:sz w:val="20"/>
        </w:rPr>
        <w:t>des</w:t>
      </w:r>
      <w:r>
        <w:rPr>
          <w:spacing w:val="39"/>
          <w:sz w:val="20"/>
        </w:rPr>
        <w:t xml:space="preserve"> </w:t>
      </w:r>
      <w:r>
        <w:rPr>
          <w:sz w:val="20"/>
        </w:rPr>
        <w:t>canaux</w:t>
      </w:r>
      <w:r>
        <w:rPr>
          <w:spacing w:val="41"/>
          <w:sz w:val="20"/>
        </w:rPr>
        <w:t xml:space="preserve"> </w:t>
      </w:r>
      <w:r>
        <w:rPr>
          <w:sz w:val="20"/>
        </w:rPr>
        <w:t>sont-ils</w:t>
      </w:r>
      <w:r>
        <w:rPr>
          <w:spacing w:val="39"/>
          <w:sz w:val="20"/>
        </w:rPr>
        <w:t xml:space="preserve"> </w:t>
      </w:r>
      <w:r>
        <w:rPr>
          <w:sz w:val="20"/>
        </w:rPr>
        <w:t>compatibles</w:t>
      </w:r>
      <w:r>
        <w:rPr>
          <w:spacing w:val="38"/>
          <w:sz w:val="20"/>
        </w:rPr>
        <w:t xml:space="preserve"> </w:t>
      </w:r>
      <w:r>
        <w:rPr>
          <w:sz w:val="20"/>
        </w:rPr>
        <w:t>avec</w:t>
      </w:r>
      <w:r>
        <w:rPr>
          <w:spacing w:val="39"/>
          <w:sz w:val="20"/>
        </w:rPr>
        <w:t xml:space="preserve"> </w:t>
      </w:r>
      <w:r>
        <w:rPr>
          <w:spacing w:val="-5"/>
          <w:sz w:val="20"/>
        </w:rPr>
        <w:t>les</w:t>
      </w:r>
    </w:p>
    <w:p>
      <w:pPr>
        <w:pStyle w:val="Corpsdetexte"/>
        <w:spacing w:before="1"/>
        <w:ind w:left="1417"/>
        <w:jc w:val="left"/>
      </w:pPr>
      <w:proofErr w:type="gramStart"/>
      <w:r>
        <w:t>droits</w:t>
      </w:r>
      <w:proofErr w:type="gramEnd"/>
      <w:r>
        <w:rPr>
          <w:spacing w:val="-11"/>
        </w:rPr>
        <w:t xml:space="preserve"> </w:t>
      </w:r>
      <w:r>
        <w:t>de</w:t>
      </w:r>
      <w:r>
        <w:rPr>
          <w:spacing w:val="-11"/>
        </w:rPr>
        <w:t xml:space="preserve"> </w:t>
      </w:r>
      <w:r>
        <w:t>l’homme</w:t>
      </w:r>
      <w:r>
        <w:rPr>
          <w:spacing w:val="-11"/>
        </w:rPr>
        <w:t xml:space="preserve"> </w:t>
      </w:r>
      <w:r>
        <w:t>internationalement</w:t>
      </w:r>
      <w:r>
        <w:rPr>
          <w:spacing w:val="-11"/>
        </w:rPr>
        <w:t xml:space="preserve"> </w:t>
      </w:r>
      <w:r>
        <w:rPr>
          <w:spacing w:val="-2"/>
        </w:rPr>
        <w:t>reconnus?</w:t>
      </w:r>
    </w:p>
    <w:p>
      <w:pPr>
        <w:pStyle w:val="Paragraphedeliste"/>
        <w:numPr>
          <w:ilvl w:val="0"/>
          <w:numId w:val="14"/>
        </w:numPr>
        <w:tabs>
          <w:tab w:val="left" w:pos="1414"/>
          <w:tab w:val="left" w:pos="1417"/>
        </w:tabs>
        <w:ind w:right="280"/>
        <w:jc w:val="both"/>
        <w:rPr>
          <w:sz w:val="20"/>
        </w:rPr>
      </w:pPr>
      <w:proofErr w:type="gramStart"/>
      <w:r>
        <w:rPr>
          <w:sz w:val="20"/>
        </w:rPr>
        <w:t>l’entreprise</w:t>
      </w:r>
      <w:proofErr w:type="gramEnd"/>
      <w:r>
        <w:rPr>
          <w:spacing w:val="-3"/>
          <w:sz w:val="20"/>
        </w:rPr>
        <w:t xml:space="preserve"> </w:t>
      </w:r>
      <w:r>
        <w:rPr>
          <w:sz w:val="20"/>
        </w:rPr>
        <w:t>tire-t-elle</w:t>
      </w:r>
      <w:r>
        <w:rPr>
          <w:spacing w:val="-3"/>
          <w:sz w:val="20"/>
        </w:rPr>
        <w:t xml:space="preserve"> </w:t>
      </w:r>
      <w:r>
        <w:rPr>
          <w:sz w:val="20"/>
        </w:rPr>
        <w:t>des</w:t>
      </w:r>
      <w:r>
        <w:rPr>
          <w:spacing w:val="-2"/>
          <w:sz w:val="20"/>
        </w:rPr>
        <w:t xml:space="preserve"> </w:t>
      </w:r>
      <w:r>
        <w:rPr>
          <w:sz w:val="20"/>
        </w:rPr>
        <w:t>canaux</w:t>
      </w:r>
      <w:r>
        <w:rPr>
          <w:spacing w:val="-2"/>
          <w:sz w:val="20"/>
        </w:rPr>
        <w:t xml:space="preserve"> </w:t>
      </w:r>
      <w:r>
        <w:rPr>
          <w:sz w:val="20"/>
        </w:rPr>
        <w:t>des</w:t>
      </w:r>
      <w:r>
        <w:rPr>
          <w:spacing w:val="-2"/>
          <w:sz w:val="20"/>
        </w:rPr>
        <w:t xml:space="preserve"> </w:t>
      </w:r>
      <w:r>
        <w:rPr>
          <w:sz w:val="20"/>
        </w:rPr>
        <w:t>enseignements</w:t>
      </w:r>
      <w:r>
        <w:rPr>
          <w:spacing w:val="-4"/>
          <w:sz w:val="20"/>
        </w:rPr>
        <w:t xml:space="preserve"> </w:t>
      </w:r>
      <w:r>
        <w:rPr>
          <w:sz w:val="20"/>
        </w:rPr>
        <w:t>pour</w:t>
      </w:r>
      <w:r>
        <w:rPr>
          <w:spacing w:val="-2"/>
          <w:sz w:val="20"/>
        </w:rPr>
        <w:t xml:space="preserve"> </w:t>
      </w:r>
      <w:r>
        <w:rPr>
          <w:sz w:val="20"/>
        </w:rPr>
        <w:t>l’apprentissage</w:t>
      </w:r>
      <w:r>
        <w:rPr>
          <w:spacing w:val="-3"/>
          <w:sz w:val="20"/>
        </w:rPr>
        <w:t xml:space="preserve"> </w:t>
      </w:r>
      <w:r>
        <w:rPr>
          <w:sz w:val="20"/>
        </w:rPr>
        <w:t>continu</w:t>
      </w:r>
      <w:r>
        <w:rPr>
          <w:spacing w:val="-3"/>
          <w:sz w:val="20"/>
        </w:rPr>
        <w:t xml:space="preserve"> </w:t>
      </w:r>
      <w:r>
        <w:rPr>
          <w:sz w:val="20"/>
        </w:rPr>
        <w:t>afin d’améliorer les canaux et de prévenir les incidences futures?</w:t>
      </w:r>
    </w:p>
    <w:p>
      <w:pPr>
        <w:pStyle w:val="Paragraphedeliste"/>
        <w:numPr>
          <w:ilvl w:val="0"/>
          <w:numId w:val="14"/>
        </w:numPr>
        <w:tabs>
          <w:tab w:val="left" w:pos="1414"/>
          <w:tab w:val="left" w:pos="1417"/>
        </w:tabs>
        <w:spacing w:before="118"/>
        <w:ind w:right="281"/>
        <w:jc w:val="both"/>
        <w:rPr>
          <w:sz w:val="20"/>
        </w:rPr>
      </w:pPr>
      <w:proofErr w:type="gramStart"/>
      <w:r>
        <w:rPr>
          <w:sz w:val="20"/>
        </w:rPr>
        <w:t>l’entreprise</w:t>
      </w:r>
      <w:proofErr w:type="gramEnd"/>
      <w:r>
        <w:rPr>
          <w:sz w:val="20"/>
        </w:rPr>
        <w:t xml:space="preserve"> met-elle l’accent sur le dialogue avec les plaignants en tant que moyen de trouver des solutions convenant à chacun, plutôt que de chercher à résoudre unilatéralement le problème?</w:t>
      </w:r>
    </w:p>
    <w:p>
      <w:pPr>
        <w:pStyle w:val="Corpsdetexte"/>
        <w:spacing w:before="132"/>
        <w:jc w:val="left"/>
      </w:pPr>
    </w:p>
    <w:p>
      <w:pPr>
        <w:pStyle w:val="Titre2"/>
        <w:ind w:right="272"/>
        <w:jc w:val="both"/>
      </w:pPr>
      <w:bookmarkStart w:id="28" w:name="Exigence_de_publication_S1-4_—_Actions_c"/>
      <w:bookmarkEnd w:id="28"/>
      <w:r>
        <w:t xml:space="preserve">Exigence de publication S1-4 — Actions concernant les incidences importantes, approches visant à atténuer les risques importants et à saisir les opportunités importantes concernant les effectifs de l’entreprise, et efficacité de ces actions et </w:t>
      </w:r>
      <w:r>
        <w:rPr>
          <w:spacing w:val="-2"/>
        </w:rPr>
        <w:t>approches</w:t>
      </w:r>
    </w:p>
    <w:p>
      <w:pPr>
        <w:pStyle w:val="Corpsdetexte"/>
        <w:spacing w:before="11"/>
        <w:jc w:val="left"/>
        <w:rPr>
          <w:rFonts w:ascii="Arial"/>
          <w:b/>
          <w:i/>
          <w:sz w:val="4"/>
        </w:rPr>
      </w:pPr>
      <w:r>
        <w:rPr>
          <w:noProof/>
        </w:rPr>
        <mc:AlternateContent>
          <mc:Choice Requires="wps">
            <w:drawing>
              <wp:anchor distT="0" distB="0" distL="0" distR="0" simplePos="0" relativeHeight="487601152" behindDoc="1" locked="0" layoutInCell="1" allowOverlap="1">
                <wp:simplePos x="0" y="0"/>
                <wp:positionH relativeFrom="page">
                  <wp:posOffset>925194</wp:posOffset>
                </wp:positionH>
                <wp:positionV relativeFrom="paragraph">
                  <wp:posOffset>51499</wp:posOffset>
                </wp:positionV>
                <wp:extent cx="5616575" cy="127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6575" cy="1270"/>
                        </a:xfrm>
                        <a:custGeom>
                          <a:avLst/>
                          <a:gdLst/>
                          <a:ahLst/>
                          <a:cxnLst/>
                          <a:rect l="l" t="t" r="r" b="b"/>
                          <a:pathLst>
                            <a:path w="5616575">
                              <a:moveTo>
                                <a:pt x="0" y="0"/>
                              </a:moveTo>
                              <a:lnTo>
                                <a:pt x="5616574"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31" o:spid="_x0000_s1026" style="position:absolute;margin-left:72.85pt;margin-top:4.05pt;width:442.25pt;height:.1pt;z-index:-15715328;visibility:visible;mso-wrap-style:square;mso-wrap-distance-left:0;mso-wrap-distance-top:0;mso-wrap-distance-right:0;mso-wrap-distance-bottom:0;mso-position-horizontal:absolute;mso-position-horizontal-relative:page;mso-position-vertical:absolute;mso-position-vertical-relative:text;v-text-anchor:top" coordsize="56165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" path="m,l5616574,e" filled="f" strokeweight=".5pt">
                <v:path arrowok="t"/>
                <w10:wrap type="topAndBottom" anchorx="page"/>
              </v:shape>
            </w:pict>
          </mc:Fallback>
        </mc:AlternateContent>
      </w:r>
    </w:p>
    <w:p>
      <w:pPr>
        <w:pStyle w:val="Corpsdetexte"/>
        <w:spacing w:before="59" w:line="242" w:lineRule="auto"/>
        <w:ind w:left="848" w:right="278" w:hanging="708"/>
      </w:pPr>
      <w:r>
        <w:t>AR</w:t>
      </w:r>
      <w:r>
        <w:rPr>
          <w:spacing w:val="-1"/>
        </w:rPr>
        <w:t xml:space="preserve"> </w:t>
      </w:r>
      <w:r>
        <w:t xml:space="preserve">33. Il peut prendre du temps pour comprendre les </w:t>
      </w:r>
      <w:r>
        <w:rPr>
          <w:rFonts w:ascii="Arial" w:hAnsi="Arial"/>
          <w:b/>
        </w:rPr>
        <w:t xml:space="preserve">incidences </w:t>
      </w:r>
      <w:r>
        <w:t>négatives et la manière dont l’entreprise peut y être associée par l’intermédiaire de ses effectifs, ainsi que pour identifier les réponses appropriées et les mettre en pratique). Par conséquent, l’entreprise peut</w:t>
      </w:r>
      <w:r>
        <w:rPr>
          <w:spacing w:val="40"/>
        </w:rPr>
        <w:t xml:space="preserve"> </w:t>
      </w:r>
      <w:r>
        <w:t xml:space="preserve">publier des informations </w:t>
      </w:r>
      <w:proofErr w:type="gramStart"/>
      <w:r>
        <w:t>sur:</w:t>
      </w:r>
      <w:proofErr w:type="gramEnd"/>
    </w:p>
    <w:p>
      <w:pPr>
        <w:pStyle w:val="Paragraphedeliste"/>
        <w:numPr>
          <w:ilvl w:val="0"/>
          <w:numId w:val="13"/>
        </w:numPr>
        <w:tabs>
          <w:tab w:val="left" w:pos="1414"/>
          <w:tab w:val="left" w:pos="1417"/>
        </w:tabs>
        <w:spacing w:before="117"/>
        <w:ind w:right="282"/>
        <w:jc w:val="both"/>
        <w:rPr>
          <w:sz w:val="20"/>
        </w:rPr>
      </w:pPr>
      <w:proofErr w:type="gramStart"/>
      <w:r>
        <w:rPr>
          <w:sz w:val="20"/>
        </w:rPr>
        <w:t>ses</w:t>
      </w:r>
      <w:proofErr w:type="gramEnd"/>
      <w:r>
        <w:rPr>
          <w:sz w:val="20"/>
        </w:rPr>
        <w:t xml:space="preserve"> approches générales et particulières concernant le traitement des incidences négatives importantes;</w:t>
      </w:r>
    </w:p>
    <w:p>
      <w:pPr>
        <w:pStyle w:val="Paragraphedeliste"/>
        <w:numPr>
          <w:ilvl w:val="0"/>
          <w:numId w:val="13"/>
        </w:numPr>
        <w:tabs>
          <w:tab w:val="left" w:pos="1414"/>
          <w:tab w:val="left" w:pos="1417"/>
        </w:tabs>
        <w:spacing w:before="119"/>
        <w:ind w:right="285"/>
        <w:jc w:val="both"/>
        <w:rPr>
          <w:sz w:val="20"/>
        </w:rPr>
      </w:pPr>
      <w:proofErr w:type="gramStart"/>
      <w:r>
        <w:rPr>
          <w:sz w:val="20"/>
        </w:rPr>
        <w:t>ses</w:t>
      </w:r>
      <w:proofErr w:type="gramEnd"/>
      <w:r>
        <w:rPr>
          <w:sz w:val="20"/>
        </w:rPr>
        <w:t xml:space="preserve"> initiatives visant à favoriser des incidences positives importantes</w:t>
      </w:r>
      <w:r>
        <w:rPr>
          <w:spacing w:val="80"/>
          <w:sz w:val="20"/>
        </w:rPr>
        <w:t xml:space="preserve"> </w:t>
      </w:r>
      <w:r>
        <w:rPr>
          <w:spacing w:val="-2"/>
          <w:sz w:val="20"/>
        </w:rPr>
        <w:t>supplémentaires;</w:t>
      </w:r>
    </w:p>
    <w:p>
      <w:pPr>
        <w:pStyle w:val="Paragraphedeliste"/>
        <w:numPr>
          <w:ilvl w:val="0"/>
          <w:numId w:val="13"/>
        </w:numPr>
        <w:tabs>
          <w:tab w:val="left" w:pos="1415"/>
          <w:tab w:val="left" w:pos="1417"/>
        </w:tabs>
        <w:spacing w:before="94"/>
        <w:ind w:right="276"/>
        <w:jc w:val="both"/>
        <w:rPr>
          <w:sz w:val="20"/>
        </w:rPr>
      </w:pPr>
      <w:proofErr w:type="gramStart"/>
      <w:r>
        <w:rPr>
          <w:sz w:val="20"/>
        </w:rPr>
        <w:t>la</w:t>
      </w:r>
      <w:proofErr w:type="gramEnd"/>
      <w:r>
        <w:rPr>
          <w:sz w:val="20"/>
        </w:rPr>
        <w:t xml:space="preserve"> mesure dans laquelle elle a progressé dans ses efforts au cours de la période de référence; et</w:t>
      </w:r>
    </w:p>
    <w:p>
      <w:pPr>
        <w:pStyle w:val="Paragraphedeliste"/>
        <w:numPr>
          <w:ilvl w:val="0"/>
          <w:numId w:val="13"/>
        </w:numPr>
        <w:tabs>
          <w:tab w:val="left" w:pos="1417"/>
        </w:tabs>
        <w:spacing w:before="119"/>
        <w:rPr>
          <w:sz w:val="20"/>
        </w:rPr>
      </w:pPr>
      <w:proofErr w:type="gramStart"/>
      <w:r>
        <w:rPr>
          <w:sz w:val="20"/>
        </w:rPr>
        <w:t>ses</w:t>
      </w:r>
      <w:proofErr w:type="gramEnd"/>
      <w:r>
        <w:rPr>
          <w:spacing w:val="-9"/>
          <w:sz w:val="20"/>
        </w:rPr>
        <w:t xml:space="preserve"> </w:t>
      </w:r>
      <w:r>
        <w:rPr>
          <w:sz w:val="20"/>
        </w:rPr>
        <w:t>objectifs</w:t>
      </w:r>
      <w:r>
        <w:rPr>
          <w:spacing w:val="-8"/>
          <w:sz w:val="20"/>
        </w:rPr>
        <w:t xml:space="preserve"> </w:t>
      </w:r>
      <w:r>
        <w:rPr>
          <w:sz w:val="20"/>
        </w:rPr>
        <w:t>en</w:t>
      </w:r>
      <w:r>
        <w:rPr>
          <w:spacing w:val="-11"/>
          <w:sz w:val="20"/>
        </w:rPr>
        <w:t xml:space="preserve"> </w:t>
      </w:r>
      <w:r>
        <w:rPr>
          <w:sz w:val="20"/>
        </w:rPr>
        <w:t>matière</w:t>
      </w:r>
      <w:r>
        <w:rPr>
          <w:spacing w:val="-9"/>
          <w:sz w:val="20"/>
        </w:rPr>
        <w:t xml:space="preserve"> </w:t>
      </w:r>
      <w:r>
        <w:rPr>
          <w:sz w:val="20"/>
        </w:rPr>
        <w:t>d’amélioration</w:t>
      </w:r>
      <w:r>
        <w:rPr>
          <w:spacing w:val="-9"/>
          <w:sz w:val="20"/>
        </w:rPr>
        <w:t xml:space="preserve"> </w:t>
      </w:r>
      <w:r>
        <w:rPr>
          <w:spacing w:val="-2"/>
          <w:sz w:val="20"/>
        </w:rPr>
        <w:t>continue.</w:t>
      </w:r>
    </w:p>
    <w:p>
      <w:pPr>
        <w:pStyle w:val="Corpsdetexte"/>
        <w:spacing w:before="118"/>
        <w:ind w:left="848" w:right="277" w:hanging="708"/>
      </w:pPr>
      <w:r>
        <w:t>AR</w:t>
      </w:r>
      <w:r>
        <w:rPr>
          <w:spacing w:val="-1"/>
        </w:rPr>
        <w:t xml:space="preserve"> </w:t>
      </w:r>
      <w:r>
        <w:t>34. L’action appropriée peut varier selon que l’entreprise a une incidence importante ou y contribue, ou si elle est impliquée parce qu’elle est directement liée à ses activités, produits ou services dans le cadre d’une relation d’affaires.</w:t>
      </w:r>
    </w:p>
    <w:p>
      <w:pPr>
        <w:pStyle w:val="Corpsdetexte"/>
        <w:spacing w:before="119"/>
        <w:ind w:left="848" w:right="276" w:hanging="708"/>
      </w:pPr>
      <w:r>
        <w:t>AR</w:t>
      </w:r>
      <w:r>
        <w:rPr>
          <w:spacing w:val="-1"/>
        </w:rPr>
        <w:t xml:space="preserve"> </w:t>
      </w:r>
      <w:r>
        <w:t>35. Étant</w:t>
      </w:r>
      <w:r>
        <w:rPr>
          <w:spacing w:val="40"/>
        </w:rPr>
        <w:t xml:space="preserve"> </w:t>
      </w:r>
      <w:r>
        <w:t>donné</w:t>
      </w:r>
      <w:r>
        <w:rPr>
          <w:spacing w:val="40"/>
        </w:rPr>
        <w:t xml:space="preserve"> </w:t>
      </w:r>
      <w:r>
        <w:t>que</w:t>
      </w:r>
      <w:r>
        <w:rPr>
          <w:spacing w:val="40"/>
        </w:rPr>
        <w:t xml:space="preserve"> </w:t>
      </w:r>
      <w:r>
        <w:t>les</w:t>
      </w:r>
      <w:r>
        <w:rPr>
          <w:spacing w:val="40"/>
        </w:rPr>
        <w:t xml:space="preserve"> </w:t>
      </w:r>
      <w:r>
        <w:rPr>
          <w:rFonts w:ascii="Arial" w:hAnsi="Arial"/>
          <w:b/>
          <w:i/>
        </w:rPr>
        <w:t>incidences</w:t>
      </w:r>
      <w:r>
        <w:rPr>
          <w:rFonts w:ascii="Arial" w:hAnsi="Arial"/>
          <w:b/>
          <w:i/>
          <w:spacing w:val="40"/>
        </w:rPr>
        <w:t xml:space="preserve"> </w:t>
      </w:r>
      <w:r>
        <w:t>négatives</w:t>
      </w:r>
      <w:r>
        <w:rPr>
          <w:spacing w:val="40"/>
        </w:rPr>
        <w:t xml:space="preserve"> </w:t>
      </w:r>
      <w:r>
        <w:t>importantes</w:t>
      </w:r>
      <w:r>
        <w:rPr>
          <w:spacing w:val="40"/>
        </w:rPr>
        <w:t xml:space="preserve"> </w:t>
      </w:r>
      <w:r>
        <w:t>sur</w:t>
      </w:r>
      <w:r>
        <w:rPr>
          <w:spacing w:val="40"/>
        </w:rPr>
        <w:t xml:space="preserve"> </w:t>
      </w:r>
      <w:r>
        <w:t>ses</w:t>
      </w:r>
      <w:r>
        <w:rPr>
          <w:spacing w:val="40"/>
        </w:rPr>
        <w:t xml:space="preserve"> </w:t>
      </w:r>
      <w:r>
        <w:t>effectifs</w:t>
      </w:r>
      <w:r>
        <w:rPr>
          <w:spacing w:val="40"/>
        </w:rPr>
        <w:t xml:space="preserve"> </w:t>
      </w:r>
      <w:r>
        <w:t>qui</w:t>
      </w:r>
      <w:r>
        <w:rPr>
          <w:spacing w:val="40"/>
        </w:rPr>
        <w:t xml:space="preserve"> </w:t>
      </w:r>
      <w:r>
        <w:t>se</w:t>
      </w:r>
      <w:r>
        <w:rPr>
          <w:spacing w:val="40"/>
        </w:rPr>
        <w:t xml:space="preserve"> </w:t>
      </w:r>
      <w:r>
        <w:t>sont produites au cours de la période de référence peuvent également être liées à d’autres</w:t>
      </w:r>
      <w:r>
        <w:rPr>
          <w:spacing w:val="40"/>
        </w:rPr>
        <w:t xml:space="preserve"> </w:t>
      </w:r>
      <w:r>
        <w:t xml:space="preserve">entités ou opérations échappant à son contrôle direct, l’entreprise peut indiquer si et comment elle cherche à utiliser son effet de levier dans ses </w:t>
      </w:r>
      <w:r>
        <w:rPr>
          <w:rFonts w:ascii="Arial" w:hAnsi="Arial"/>
          <w:b/>
          <w:i/>
        </w:rPr>
        <w:t xml:space="preserve">relations commerciales </w:t>
      </w:r>
      <w:r>
        <w:t xml:space="preserve">pour gérer ces incidences. Elle peut par exemple recourir à un </w:t>
      </w:r>
      <w:r>
        <w:rPr>
          <w:rFonts w:ascii="Arial" w:hAnsi="Arial"/>
          <w:b/>
          <w:i/>
        </w:rPr>
        <w:t xml:space="preserve">levier </w:t>
      </w:r>
      <w:r>
        <w:t>commercial (par exemple, en</w:t>
      </w:r>
      <w:r>
        <w:rPr>
          <w:spacing w:val="-3"/>
        </w:rPr>
        <w:t xml:space="preserve"> </w:t>
      </w:r>
      <w:r>
        <w:t>faisant</w:t>
      </w:r>
      <w:r>
        <w:rPr>
          <w:spacing w:val="-2"/>
        </w:rPr>
        <w:t xml:space="preserve"> </w:t>
      </w:r>
      <w:r>
        <w:t>appliquer</w:t>
      </w:r>
      <w:r>
        <w:rPr>
          <w:spacing w:val="-2"/>
        </w:rPr>
        <w:t xml:space="preserve"> </w:t>
      </w:r>
      <w:r>
        <w:t>des</w:t>
      </w:r>
      <w:r>
        <w:rPr>
          <w:spacing w:val="-2"/>
        </w:rPr>
        <w:t xml:space="preserve"> </w:t>
      </w:r>
      <w:r>
        <w:t>exigences</w:t>
      </w:r>
      <w:r>
        <w:rPr>
          <w:spacing w:val="-2"/>
        </w:rPr>
        <w:t xml:space="preserve"> </w:t>
      </w:r>
      <w:r>
        <w:t>contractuelles</w:t>
      </w:r>
      <w:r>
        <w:rPr>
          <w:spacing w:val="-2"/>
        </w:rPr>
        <w:t xml:space="preserve"> </w:t>
      </w:r>
      <w:r>
        <w:t>dans ses</w:t>
      </w:r>
      <w:r>
        <w:rPr>
          <w:spacing w:val="-2"/>
        </w:rPr>
        <w:t xml:space="preserve"> </w:t>
      </w:r>
      <w:r>
        <w:t>relations</w:t>
      </w:r>
      <w:r>
        <w:rPr>
          <w:spacing w:val="-2"/>
        </w:rPr>
        <w:t xml:space="preserve"> </w:t>
      </w:r>
      <w:r>
        <w:t>d’affaires</w:t>
      </w:r>
      <w:r>
        <w:rPr>
          <w:spacing w:val="-2"/>
        </w:rPr>
        <w:t xml:space="preserve"> </w:t>
      </w:r>
      <w:r>
        <w:t>ou</w:t>
      </w:r>
      <w:r>
        <w:rPr>
          <w:spacing w:val="-3"/>
        </w:rPr>
        <w:t xml:space="preserve"> </w:t>
      </w:r>
      <w:r>
        <w:t>en</w:t>
      </w:r>
      <w:r>
        <w:rPr>
          <w:spacing w:val="-3"/>
        </w:rPr>
        <w:t xml:space="preserve"> </w:t>
      </w:r>
      <w:r>
        <w:t>mettant en œuvre des incitations), à d’autres formes de levier dans le cadre de sa relation (telles</w:t>
      </w:r>
      <w:r>
        <w:rPr>
          <w:spacing w:val="80"/>
        </w:rPr>
        <w:t xml:space="preserve"> </w:t>
      </w:r>
      <w:r>
        <w:t xml:space="preserve">que la </w:t>
      </w:r>
      <w:r>
        <w:rPr>
          <w:rFonts w:ascii="Arial" w:hAnsi="Arial"/>
          <w:b/>
          <w:i/>
        </w:rPr>
        <w:t xml:space="preserve">formation </w:t>
      </w:r>
      <w:r>
        <w:t xml:space="preserve">ou le renforcement des capacités en matière de droits des travailleurs des entités avec lesquelles l’entreprise entretient des relations d’affaires) ou à un levier collaboratif avec des pairs ou d’autres acteurs (notamment des initiatives en faveur d’un recrutement responsable ou de </w:t>
      </w:r>
      <w:r>
        <w:rPr>
          <w:rFonts w:ascii="Arial" w:hAnsi="Arial"/>
          <w:b/>
          <w:i/>
        </w:rPr>
        <w:t xml:space="preserve">salaires décents </w:t>
      </w:r>
      <w:r>
        <w:t>pour les travailleurs).</w:t>
      </w:r>
    </w:p>
    <w:p>
      <w:pPr>
        <w:pStyle w:val="Corpsdetexte"/>
        <w:spacing w:before="118"/>
        <w:ind w:left="848" w:right="276" w:hanging="708"/>
      </w:pPr>
      <w:r>
        <w:t>AR</w:t>
      </w:r>
      <w:r>
        <w:rPr>
          <w:spacing w:val="-3"/>
        </w:rPr>
        <w:t xml:space="preserve"> </w:t>
      </w:r>
      <w:r>
        <w:t>36.</w:t>
      </w:r>
      <w:r>
        <w:rPr>
          <w:spacing w:val="40"/>
        </w:rPr>
        <w:t xml:space="preserve"> </w:t>
      </w:r>
      <w:r>
        <w:t xml:space="preserve">Lorsque l’entreprise annonce sa participation à une initiative sectorielle ou multipartite dans le cadre de ses </w:t>
      </w:r>
      <w:r>
        <w:rPr>
          <w:rFonts w:ascii="Arial" w:hAnsi="Arial"/>
          <w:b/>
          <w:i/>
        </w:rPr>
        <w:t xml:space="preserve">actions </w:t>
      </w:r>
      <w:r>
        <w:t xml:space="preserve">visant à remédier aux incidences négatives </w:t>
      </w:r>
      <w:proofErr w:type="gramStart"/>
      <w:r>
        <w:t>importantes ,</w:t>
      </w:r>
      <w:proofErr w:type="gramEnd"/>
      <w:r>
        <w:t xml:space="preserve"> elle peut indiquer comment l’initiative et sa participation visent à remédier à l’incidence importante concernée. Elle peut communiquer, dans le cadre d’ESRS S1-5, les </w:t>
      </w:r>
      <w:r>
        <w:rPr>
          <w:rFonts w:ascii="Arial" w:hAnsi="Arial"/>
          <w:b/>
          <w:i/>
        </w:rPr>
        <w:t xml:space="preserve">cibles </w:t>
      </w:r>
      <w:r>
        <w:t>pertinentes fixées par l’initiative et les progrès accomplis dans leur réalisation.</w:t>
      </w:r>
    </w:p>
    <w:p>
      <w:pPr>
        <w:pStyle w:val="Corpsdetexte"/>
        <w:spacing w:before="120"/>
        <w:ind w:left="848" w:right="276" w:hanging="708"/>
      </w:pPr>
      <w:r>
        <w:t>AR</w:t>
      </w:r>
      <w:r>
        <w:rPr>
          <w:spacing w:val="-1"/>
        </w:rPr>
        <w:t xml:space="preserve"> </w:t>
      </w:r>
      <w:r>
        <w:t xml:space="preserve">37. Lorsque l’entreprise indique si et comment elle tient compte des incidences réelles et potentielles sur ses </w:t>
      </w:r>
      <w:r>
        <w:rPr>
          <w:rFonts w:ascii="Arial" w:hAnsi="Arial"/>
          <w:b/>
          <w:i/>
        </w:rPr>
        <w:t xml:space="preserve">effectifs </w:t>
      </w:r>
      <w:r>
        <w:t xml:space="preserve">dans ses décisions de mettre fin à des </w:t>
      </w:r>
      <w:r>
        <w:rPr>
          <w:rFonts w:ascii="Arial" w:hAnsi="Arial"/>
          <w:b/>
          <w:i/>
        </w:rPr>
        <w:t>relations d’affaires</w:t>
      </w:r>
      <w:r>
        <w:t>, et si et comment elle cherche à remédier aux incidences négatives qui pourraient résulter</w:t>
      </w:r>
      <w:r>
        <w:rPr>
          <w:spacing w:val="40"/>
        </w:rPr>
        <w:t xml:space="preserve"> </w:t>
      </w:r>
      <w:r>
        <w:t>d’une telle résiliation, elle peut donner des exemples.</w:t>
      </w:r>
    </w:p>
    <w:p>
      <w:pPr>
        <w:pStyle w:val="Corpsdetexte"/>
        <w:spacing w:before="117"/>
        <w:ind w:right="285"/>
        <w:jc w:val="right"/>
      </w:pPr>
      <w:r>
        <w:t>AR</w:t>
      </w:r>
      <w:r>
        <w:rPr>
          <w:spacing w:val="-3"/>
        </w:rPr>
        <w:t xml:space="preserve"> </w:t>
      </w:r>
      <w:r>
        <w:t>38.</w:t>
      </w:r>
      <w:r>
        <w:rPr>
          <w:spacing w:val="49"/>
        </w:rPr>
        <w:t xml:space="preserve"> </w:t>
      </w:r>
      <w:r>
        <w:t>Les</w:t>
      </w:r>
      <w:r>
        <w:rPr>
          <w:spacing w:val="69"/>
        </w:rPr>
        <w:t xml:space="preserve"> </w:t>
      </w:r>
      <w:r>
        <w:t>audits</w:t>
      </w:r>
      <w:r>
        <w:rPr>
          <w:spacing w:val="70"/>
        </w:rPr>
        <w:t xml:space="preserve"> </w:t>
      </w:r>
      <w:r>
        <w:t>ou</w:t>
      </w:r>
      <w:r>
        <w:rPr>
          <w:spacing w:val="69"/>
        </w:rPr>
        <w:t xml:space="preserve"> </w:t>
      </w:r>
      <w:r>
        <w:t>vérifications</w:t>
      </w:r>
      <w:r>
        <w:rPr>
          <w:spacing w:val="68"/>
        </w:rPr>
        <w:t xml:space="preserve"> </w:t>
      </w:r>
      <w:r>
        <w:t>internes</w:t>
      </w:r>
      <w:r>
        <w:rPr>
          <w:spacing w:val="68"/>
        </w:rPr>
        <w:t xml:space="preserve"> </w:t>
      </w:r>
      <w:r>
        <w:t>ou</w:t>
      </w:r>
      <w:r>
        <w:rPr>
          <w:spacing w:val="67"/>
        </w:rPr>
        <w:t xml:space="preserve"> </w:t>
      </w:r>
      <w:r>
        <w:t>externes,</w:t>
      </w:r>
      <w:r>
        <w:rPr>
          <w:spacing w:val="69"/>
        </w:rPr>
        <w:t xml:space="preserve"> </w:t>
      </w:r>
      <w:r>
        <w:t>les</w:t>
      </w:r>
      <w:r>
        <w:rPr>
          <w:spacing w:val="68"/>
        </w:rPr>
        <w:t xml:space="preserve"> </w:t>
      </w:r>
      <w:r>
        <w:t>procédures</w:t>
      </w:r>
      <w:r>
        <w:rPr>
          <w:spacing w:val="68"/>
        </w:rPr>
        <w:t xml:space="preserve"> </w:t>
      </w:r>
      <w:r>
        <w:t>judiciaires</w:t>
      </w:r>
      <w:r>
        <w:rPr>
          <w:spacing w:val="68"/>
        </w:rPr>
        <w:t xml:space="preserve"> </w:t>
      </w:r>
      <w:r>
        <w:t>et/ou</w:t>
      </w:r>
      <w:r>
        <w:rPr>
          <w:spacing w:val="69"/>
        </w:rPr>
        <w:t xml:space="preserve"> </w:t>
      </w:r>
      <w:r>
        <w:rPr>
          <w:spacing w:val="-5"/>
        </w:rPr>
        <w:t>les</w:t>
      </w:r>
    </w:p>
    <w:p>
      <w:pPr>
        <w:pStyle w:val="Corpsdetexte"/>
        <w:ind w:right="287"/>
        <w:jc w:val="right"/>
      </w:pPr>
      <w:proofErr w:type="gramStart"/>
      <w:r>
        <w:t>décisions</w:t>
      </w:r>
      <w:proofErr w:type="gramEnd"/>
      <w:r>
        <w:rPr>
          <w:spacing w:val="28"/>
        </w:rPr>
        <w:t xml:space="preserve"> </w:t>
      </w:r>
      <w:r>
        <w:t>de</w:t>
      </w:r>
      <w:r>
        <w:rPr>
          <w:spacing w:val="28"/>
        </w:rPr>
        <w:t xml:space="preserve"> </w:t>
      </w:r>
      <w:r>
        <w:t>justice</w:t>
      </w:r>
      <w:r>
        <w:rPr>
          <w:spacing w:val="28"/>
        </w:rPr>
        <w:t xml:space="preserve"> </w:t>
      </w:r>
      <w:r>
        <w:t>connexes,</w:t>
      </w:r>
      <w:r>
        <w:rPr>
          <w:spacing w:val="28"/>
        </w:rPr>
        <w:t xml:space="preserve"> </w:t>
      </w:r>
      <w:r>
        <w:t>les</w:t>
      </w:r>
      <w:r>
        <w:rPr>
          <w:spacing w:val="29"/>
        </w:rPr>
        <w:t xml:space="preserve"> </w:t>
      </w:r>
      <w:r>
        <w:t>analyses</w:t>
      </w:r>
      <w:r>
        <w:rPr>
          <w:spacing w:val="29"/>
        </w:rPr>
        <w:t xml:space="preserve"> </w:t>
      </w:r>
      <w:r>
        <w:t>d’impact,</w:t>
      </w:r>
      <w:r>
        <w:rPr>
          <w:spacing w:val="28"/>
        </w:rPr>
        <w:t xml:space="preserve"> </w:t>
      </w:r>
      <w:r>
        <w:t>les</w:t>
      </w:r>
      <w:r>
        <w:rPr>
          <w:spacing w:val="29"/>
        </w:rPr>
        <w:t xml:space="preserve"> </w:t>
      </w:r>
      <w:r>
        <w:t>systèmes</w:t>
      </w:r>
      <w:r>
        <w:rPr>
          <w:spacing w:val="29"/>
        </w:rPr>
        <w:t xml:space="preserve"> </w:t>
      </w:r>
      <w:r>
        <w:t>de</w:t>
      </w:r>
      <w:r>
        <w:rPr>
          <w:spacing w:val="28"/>
        </w:rPr>
        <w:t xml:space="preserve"> </w:t>
      </w:r>
      <w:r>
        <w:t>mesure,</w:t>
      </w:r>
      <w:r>
        <w:rPr>
          <w:spacing w:val="28"/>
        </w:rPr>
        <w:t xml:space="preserve"> </w:t>
      </w:r>
      <w:r>
        <w:t>le</w:t>
      </w:r>
      <w:r>
        <w:rPr>
          <w:spacing w:val="28"/>
        </w:rPr>
        <w:t xml:space="preserve"> </w:t>
      </w:r>
      <w:r>
        <w:rPr>
          <w:spacing w:val="-2"/>
        </w:rPr>
        <w:t>retour</w:t>
      </w:r>
    </w:p>
    <w:p>
      <w:pPr>
        <w:jc w:val="right"/>
        <w:sectPr>
          <w:pgSz w:w="11910" w:h="16840"/>
          <w:pgMar w:top="1340" w:right="1280" w:bottom="1200" w:left="1300" w:header="0" w:footer="1008" w:gutter="0"/>
          <w:cols w:space="720"/>
        </w:sectPr>
      </w:pPr>
    </w:p>
    <w:p>
      <w:pPr>
        <w:pStyle w:val="Corpsdetexte"/>
        <w:spacing w:before="81"/>
        <w:ind w:left="848" w:right="277"/>
      </w:pPr>
      <w:proofErr w:type="gramStart"/>
      <w:r>
        <w:lastRenderedPageBreak/>
        <w:t>d’information</w:t>
      </w:r>
      <w:proofErr w:type="gramEnd"/>
      <w:r>
        <w:t xml:space="preserve"> des parties intéressées, les </w:t>
      </w:r>
      <w:r>
        <w:rPr>
          <w:rFonts w:ascii="Arial" w:hAnsi="Arial"/>
          <w:b/>
          <w:i/>
        </w:rPr>
        <w:t>mécanismes de réclamation</w:t>
      </w:r>
      <w:r>
        <w:t xml:space="preserve">, les notations de performance externes et l’évaluation comparative sont des exemples de processus utilisés pour évaluer l’efficacité des </w:t>
      </w:r>
      <w:r>
        <w:rPr>
          <w:rFonts w:ascii="Arial" w:hAnsi="Arial"/>
          <w:b/>
          <w:i/>
        </w:rPr>
        <w:t>actions</w:t>
      </w:r>
      <w:r>
        <w:t>.</w:t>
      </w:r>
    </w:p>
    <w:p>
      <w:pPr>
        <w:pStyle w:val="Corpsdetexte"/>
        <w:spacing w:before="117"/>
        <w:ind w:left="848" w:right="283" w:hanging="708"/>
      </w:pPr>
      <w:r>
        <w:t>AR</w:t>
      </w:r>
      <w:r>
        <w:rPr>
          <w:spacing w:val="-2"/>
        </w:rPr>
        <w:t xml:space="preserve"> </w:t>
      </w:r>
      <w:r>
        <w:t>39.</w:t>
      </w:r>
      <w:r>
        <w:rPr>
          <w:spacing w:val="40"/>
        </w:rPr>
        <w:t xml:space="preserve"> </w:t>
      </w:r>
      <w:r>
        <w:t>L’établissement de rapports sur l’efficacité vise à permettre de comprendre les liens entre</w:t>
      </w:r>
      <w:r>
        <w:rPr>
          <w:spacing w:val="40"/>
        </w:rPr>
        <w:t xml:space="preserve"> </w:t>
      </w:r>
      <w:r>
        <w:t>les mesures prises par une entreprise et la gestion efficace des incidences. L’entreprise</w:t>
      </w:r>
      <w:r>
        <w:rPr>
          <w:spacing w:val="40"/>
        </w:rPr>
        <w:t xml:space="preserve"> </w:t>
      </w:r>
      <w:r>
        <w:t xml:space="preserve">peut communiquer, à titre d’informations supplémentaires, des données montrant une diminution du nombre de </w:t>
      </w:r>
      <w:r>
        <w:rPr>
          <w:rFonts w:ascii="Arial" w:hAnsi="Arial"/>
          <w:b/>
          <w:i/>
        </w:rPr>
        <w:t xml:space="preserve">cas </w:t>
      </w:r>
      <w:r>
        <w:t>recensés.</w:t>
      </w:r>
    </w:p>
    <w:p>
      <w:pPr>
        <w:pStyle w:val="Corpsdetexte"/>
        <w:spacing w:before="119"/>
        <w:ind w:left="848" w:right="277" w:hanging="708"/>
      </w:pPr>
      <w:r>
        <w:t>AR</w:t>
      </w:r>
      <w:r>
        <w:rPr>
          <w:spacing w:val="-2"/>
        </w:rPr>
        <w:t xml:space="preserve"> </w:t>
      </w:r>
      <w:r>
        <w:t>40.</w:t>
      </w:r>
      <w:r>
        <w:rPr>
          <w:spacing w:val="40"/>
        </w:rPr>
        <w:t xml:space="preserve"> </w:t>
      </w:r>
      <w:r>
        <w:t xml:space="preserve">En ce qui concerne les initiatives ou procédures dont l’objectif premier est de produire des incidences positives pour les </w:t>
      </w:r>
      <w:r>
        <w:rPr>
          <w:rFonts w:ascii="Arial" w:hAnsi="Arial"/>
          <w:b/>
          <w:i/>
        </w:rPr>
        <w:t xml:space="preserve">effectifs </w:t>
      </w:r>
      <w:r>
        <w:t xml:space="preserve">de l’entreprise sur la base de leurs besoins, et en ce qui concerne les progrès accomplis dans la mise en œuvre de ces initiatives ou procédures, l’entreprise peut </w:t>
      </w:r>
      <w:proofErr w:type="gramStart"/>
      <w:r>
        <w:t>communiquer:</w:t>
      </w:r>
      <w:proofErr w:type="gramEnd"/>
    </w:p>
    <w:p>
      <w:pPr>
        <w:pStyle w:val="Paragraphedeliste"/>
        <w:numPr>
          <w:ilvl w:val="0"/>
          <w:numId w:val="12"/>
        </w:numPr>
        <w:tabs>
          <w:tab w:val="left" w:pos="1414"/>
          <w:tab w:val="left" w:pos="1417"/>
        </w:tabs>
        <w:spacing w:before="122"/>
        <w:ind w:right="276"/>
        <w:jc w:val="both"/>
        <w:rPr>
          <w:sz w:val="20"/>
        </w:rPr>
      </w:pPr>
      <w:proofErr w:type="gramStart"/>
      <w:r>
        <w:rPr>
          <w:sz w:val="20"/>
        </w:rPr>
        <w:t>des</w:t>
      </w:r>
      <w:proofErr w:type="gramEnd"/>
      <w:r>
        <w:rPr>
          <w:sz w:val="20"/>
        </w:rPr>
        <w:t xml:space="preserve"> informations indiquant si et comment ses effectifs et leurs </w:t>
      </w:r>
      <w:r>
        <w:rPr>
          <w:rFonts w:ascii="Arial" w:hAnsi="Arial"/>
          <w:b/>
          <w:i/>
          <w:sz w:val="20"/>
        </w:rPr>
        <w:t xml:space="preserve">représentants </w:t>
      </w:r>
      <w:r>
        <w:rPr>
          <w:sz w:val="20"/>
        </w:rPr>
        <w:t>jouent un rôle dans les décisions relatives à la conception et à la mise en œuvre de ces initiatives ou procédures; et</w:t>
      </w:r>
    </w:p>
    <w:p>
      <w:pPr>
        <w:pStyle w:val="Paragraphedeliste"/>
        <w:numPr>
          <w:ilvl w:val="0"/>
          <w:numId w:val="12"/>
        </w:numPr>
        <w:tabs>
          <w:tab w:val="left" w:pos="1417"/>
        </w:tabs>
        <w:spacing w:before="119"/>
        <w:rPr>
          <w:sz w:val="20"/>
        </w:rPr>
      </w:pPr>
      <w:proofErr w:type="gramStart"/>
      <w:r>
        <w:rPr>
          <w:sz w:val="20"/>
        </w:rPr>
        <w:t>des</w:t>
      </w:r>
      <w:proofErr w:type="gramEnd"/>
      <w:r>
        <w:rPr>
          <w:spacing w:val="7"/>
          <w:sz w:val="20"/>
        </w:rPr>
        <w:t xml:space="preserve"> </w:t>
      </w:r>
      <w:r>
        <w:rPr>
          <w:sz w:val="20"/>
        </w:rPr>
        <w:t>informations</w:t>
      </w:r>
      <w:r>
        <w:rPr>
          <w:spacing w:val="8"/>
          <w:sz w:val="20"/>
        </w:rPr>
        <w:t xml:space="preserve"> </w:t>
      </w:r>
      <w:r>
        <w:rPr>
          <w:sz w:val="20"/>
        </w:rPr>
        <w:t>sur</w:t>
      </w:r>
      <w:r>
        <w:rPr>
          <w:spacing w:val="8"/>
          <w:sz w:val="20"/>
        </w:rPr>
        <w:t xml:space="preserve"> </w:t>
      </w:r>
      <w:r>
        <w:rPr>
          <w:sz w:val="20"/>
        </w:rPr>
        <w:t>les</w:t>
      </w:r>
      <w:r>
        <w:rPr>
          <w:spacing w:val="8"/>
          <w:sz w:val="20"/>
        </w:rPr>
        <w:t xml:space="preserve"> </w:t>
      </w:r>
      <w:r>
        <w:rPr>
          <w:sz w:val="20"/>
        </w:rPr>
        <w:t>résultats</w:t>
      </w:r>
      <w:r>
        <w:rPr>
          <w:spacing w:val="7"/>
          <w:sz w:val="20"/>
        </w:rPr>
        <w:t xml:space="preserve"> </w:t>
      </w:r>
      <w:r>
        <w:rPr>
          <w:sz w:val="20"/>
        </w:rPr>
        <w:t>positifs</w:t>
      </w:r>
      <w:r>
        <w:rPr>
          <w:spacing w:val="8"/>
          <w:sz w:val="20"/>
        </w:rPr>
        <w:t xml:space="preserve"> </w:t>
      </w:r>
      <w:r>
        <w:rPr>
          <w:sz w:val="20"/>
        </w:rPr>
        <w:t>escomptés</w:t>
      </w:r>
      <w:r>
        <w:rPr>
          <w:spacing w:val="8"/>
          <w:sz w:val="20"/>
        </w:rPr>
        <w:t xml:space="preserve"> </w:t>
      </w:r>
      <w:r>
        <w:rPr>
          <w:sz w:val="20"/>
        </w:rPr>
        <w:t>ou</w:t>
      </w:r>
      <w:r>
        <w:rPr>
          <w:spacing w:val="6"/>
          <w:sz w:val="20"/>
        </w:rPr>
        <w:t xml:space="preserve"> </w:t>
      </w:r>
      <w:r>
        <w:rPr>
          <w:sz w:val="20"/>
        </w:rPr>
        <w:t>obtenus</w:t>
      </w:r>
      <w:r>
        <w:rPr>
          <w:spacing w:val="8"/>
          <w:sz w:val="20"/>
        </w:rPr>
        <w:t xml:space="preserve"> </w:t>
      </w:r>
      <w:r>
        <w:rPr>
          <w:sz w:val="20"/>
        </w:rPr>
        <w:t>pour</w:t>
      </w:r>
      <w:r>
        <w:rPr>
          <w:spacing w:val="7"/>
          <w:sz w:val="20"/>
        </w:rPr>
        <w:t xml:space="preserve"> </w:t>
      </w:r>
      <w:r>
        <w:rPr>
          <w:sz w:val="20"/>
        </w:rPr>
        <w:t>les</w:t>
      </w:r>
      <w:r>
        <w:rPr>
          <w:spacing w:val="10"/>
          <w:sz w:val="20"/>
        </w:rPr>
        <w:t xml:space="preserve"> </w:t>
      </w:r>
      <w:r>
        <w:rPr>
          <w:sz w:val="20"/>
        </w:rPr>
        <w:t>effectifs</w:t>
      </w:r>
      <w:r>
        <w:rPr>
          <w:spacing w:val="19"/>
          <w:sz w:val="20"/>
        </w:rPr>
        <w:t xml:space="preserve"> </w:t>
      </w:r>
      <w:r>
        <w:rPr>
          <w:spacing w:val="-5"/>
          <w:sz w:val="20"/>
        </w:rPr>
        <w:t>de</w:t>
      </w:r>
    </w:p>
    <w:p>
      <w:pPr>
        <w:pStyle w:val="Corpsdetexte"/>
        <w:spacing w:before="1"/>
        <w:ind w:left="1417"/>
        <w:jc w:val="left"/>
      </w:pPr>
      <w:proofErr w:type="gramStart"/>
      <w:r>
        <w:t>l’entreprise</w:t>
      </w:r>
      <w:proofErr w:type="gramEnd"/>
      <w:r>
        <w:rPr>
          <w:spacing w:val="-7"/>
        </w:rPr>
        <w:t xml:space="preserve"> </w:t>
      </w:r>
      <w:r>
        <w:t>dans</w:t>
      </w:r>
      <w:r>
        <w:rPr>
          <w:spacing w:val="-7"/>
        </w:rPr>
        <w:t xml:space="preserve"> </w:t>
      </w:r>
      <w:r>
        <w:t>le</w:t>
      </w:r>
      <w:r>
        <w:rPr>
          <w:spacing w:val="-7"/>
        </w:rPr>
        <w:t xml:space="preserve"> </w:t>
      </w:r>
      <w:r>
        <w:t>cadre</w:t>
      </w:r>
      <w:r>
        <w:rPr>
          <w:spacing w:val="-5"/>
        </w:rPr>
        <w:t xml:space="preserve"> </w:t>
      </w:r>
      <w:r>
        <w:t>de</w:t>
      </w:r>
      <w:r>
        <w:rPr>
          <w:spacing w:val="-7"/>
        </w:rPr>
        <w:t xml:space="preserve"> </w:t>
      </w:r>
      <w:r>
        <w:t>ces</w:t>
      </w:r>
      <w:r>
        <w:rPr>
          <w:spacing w:val="-6"/>
        </w:rPr>
        <w:t xml:space="preserve"> </w:t>
      </w:r>
      <w:r>
        <w:t>initiatives</w:t>
      </w:r>
      <w:r>
        <w:rPr>
          <w:spacing w:val="-4"/>
        </w:rPr>
        <w:t xml:space="preserve"> </w:t>
      </w:r>
      <w:r>
        <w:t>ou</w:t>
      </w:r>
      <w:r>
        <w:rPr>
          <w:spacing w:val="-8"/>
        </w:rPr>
        <w:t xml:space="preserve"> </w:t>
      </w:r>
      <w:r>
        <w:rPr>
          <w:spacing w:val="-2"/>
        </w:rPr>
        <w:t>procédures.</w:t>
      </w:r>
    </w:p>
    <w:p>
      <w:pPr>
        <w:pStyle w:val="Corpsdetexte"/>
        <w:spacing w:before="120"/>
        <w:ind w:left="848" w:right="275" w:hanging="708"/>
      </w:pPr>
      <w:r>
        <w:t>AR</w:t>
      </w:r>
      <w:r>
        <w:rPr>
          <w:spacing w:val="-2"/>
        </w:rPr>
        <w:t xml:space="preserve"> </w:t>
      </w:r>
      <w:r>
        <w:t>41.</w:t>
      </w:r>
      <w:r>
        <w:rPr>
          <w:spacing w:val="40"/>
        </w:rPr>
        <w:t xml:space="preserve"> </w:t>
      </w:r>
      <w:r>
        <w:t xml:space="preserve">L’entreprise peut expliquer si de telles initiatives sont également conçues pour appuyer la réalisation d’un ou de plusieurs objectifs de développement durable (ODD). Par exemple, une entreprise qui s’engage en faveur de l’ODD 8 «Promouvoir une croissance économique soutenue, partagée et durable, le plein emploi productif et un travail décent pour tous» peut chercher activement à éliminer le </w:t>
      </w:r>
      <w:r>
        <w:rPr>
          <w:rFonts w:ascii="Arial" w:hAnsi="Arial"/>
          <w:b/>
          <w:i/>
        </w:rPr>
        <w:t xml:space="preserve">travail forcé </w:t>
      </w:r>
      <w:r>
        <w:t xml:space="preserve">ou obligatoire ou à améliorer les niveaux de productivité de ses activités menées dans des pays en développement grâce à des mises à niveau technologiques et à la </w:t>
      </w:r>
      <w:r>
        <w:rPr>
          <w:rFonts w:ascii="Arial" w:hAnsi="Arial"/>
          <w:b/>
          <w:i/>
        </w:rPr>
        <w:t xml:space="preserve">formation </w:t>
      </w:r>
      <w:r>
        <w:t xml:space="preserve">de la main-d’œuvre locale, ce qui peut être bénéfique tant pour les </w:t>
      </w:r>
      <w:r>
        <w:rPr>
          <w:rFonts w:ascii="Arial" w:hAnsi="Arial"/>
          <w:b/>
          <w:i/>
        </w:rPr>
        <w:t xml:space="preserve">effectifs </w:t>
      </w:r>
      <w:r>
        <w:t xml:space="preserve">de l’entreprise spécifiquement visés par les </w:t>
      </w:r>
      <w:r>
        <w:rPr>
          <w:rFonts w:ascii="Arial" w:hAnsi="Arial"/>
          <w:b/>
          <w:i/>
        </w:rPr>
        <w:t xml:space="preserve">actions </w:t>
      </w:r>
      <w:r>
        <w:t>que pour les communautés locales.</w:t>
      </w:r>
    </w:p>
    <w:p>
      <w:pPr>
        <w:pStyle w:val="Corpsdetexte"/>
        <w:spacing w:before="119"/>
        <w:ind w:left="848" w:right="277" w:hanging="708"/>
      </w:pPr>
      <w:r>
        <w:t>AR</w:t>
      </w:r>
      <w:r>
        <w:rPr>
          <w:spacing w:val="-2"/>
        </w:rPr>
        <w:t xml:space="preserve"> </w:t>
      </w:r>
      <w:r>
        <w:t>42.</w:t>
      </w:r>
      <w:r>
        <w:rPr>
          <w:spacing w:val="40"/>
        </w:rPr>
        <w:t xml:space="preserve"> </w:t>
      </w:r>
      <w:r>
        <w:t xml:space="preserve">Lors de la divulgation des résultats positifs escomptés ou obtenus de ses </w:t>
      </w:r>
      <w:r>
        <w:rPr>
          <w:rFonts w:ascii="Arial" w:hAnsi="Arial"/>
          <w:b/>
          <w:i/>
        </w:rPr>
        <w:t xml:space="preserve">actions </w:t>
      </w:r>
      <w:r>
        <w:t xml:space="preserve">pour les </w:t>
      </w:r>
      <w:r>
        <w:rPr>
          <w:rFonts w:ascii="Arial" w:hAnsi="Arial"/>
          <w:b/>
          <w:i/>
        </w:rPr>
        <w:t>effectifs de l’entreprise</w:t>
      </w:r>
      <w:r>
        <w:t>, il convient d’établir une distinction entre la preuve de l’existence</w:t>
      </w:r>
      <w:r>
        <w:rPr>
          <w:spacing w:val="40"/>
        </w:rPr>
        <w:t xml:space="preserve"> </w:t>
      </w:r>
      <w:r>
        <w:t xml:space="preserve">de certaines activités (par exemple, le fait que x nombre de personnes ont reçu une </w:t>
      </w:r>
      <w:r>
        <w:rPr>
          <w:rFonts w:ascii="Arial" w:hAnsi="Arial"/>
          <w:b/>
          <w:i/>
        </w:rPr>
        <w:t>formation</w:t>
      </w:r>
      <w:r>
        <w:t>à la culture financière) des preuves des résultats réels pour les personnes concernées (par exemple, le fait que x personnes déclarent être en mesure de mieux gérer leur rémunération et le budget de leur ménage).</w:t>
      </w:r>
    </w:p>
    <w:p>
      <w:pPr>
        <w:pStyle w:val="Corpsdetexte"/>
        <w:spacing w:before="123"/>
        <w:ind w:left="848" w:right="273" w:hanging="708"/>
      </w:pPr>
      <w:r>
        <w:t>AR</w:t>
      </w:r>
      <w:r>
        <w:rPr>
          <w:spacing w:val="-3"/>
        </w:rPr>
        <w:t xml:space="preserve"> </w:t>
      </w:r>
      <w:r>
        <w:t>43.</w:t>
      </w:r>
      <w:r>
        <w:rPr>
          <w:spacing w:val="40"/>
        </w:rPr>
        <w:t xml:space="preserve"> </w:t>
      </w:r>
      <w:r>
        <w:t>Si</w:t>
      </w:r>
      <w:r>
        <w:rPr>
          <w:spacing w:val="-1"/>
        </w:rPr>
        <w:t xml:space="preserve"> </w:t>
      </w:r>
      <w:r>
        <w:t>l’entreprise</w:t>
      </w:r>
      <w:r>
        <w:rPr>
          <w:spacing w:val="-1"/>
        </w:rPr>
        <w:t xml:space="preserve"> </w:t>
      </w:r>
      <w:r>
        <w:t>a</w:t>
      </w:r>
      <w:r>
        <w:rPr>
          <w:spacing w:val="-1"/>
        </w:rPr>
        <w:t xml:space="preserve"> </w:t>
      </w:r>
      <w:r>
        <w:t>pris des</w:t>
      </w:r>
      <w:r>
        <w:rPr>
          <w:spacing w:val="-2"/>
        </w:rPr>
        <w:t xml:space="preserve"> </w:t>
      </w:r>
      <w:r>
        <w:t>mesures pour atténuer les incidences négatives sur ses</w:t>
      </w:r>
      <w:r>
        <w:rPr>
          <w:spacing w:val="-2"/>
        </w:rPr>
        <w:t xml:space="preserve"> </w:t>
      </w:r>
      <w:r>
        <w:t>effectifs de la</w:t>
      </w:r>
      <w:r>
        <w:rPr>
          <w:spacing w:val="-1"/>
        </w:rPr>
        <w:t xml:space="preserve"> </w:t>
      </w:r>
      <w:r>
        <w:t>transition vers une économie</w:t>
      </w:r>
      <w:r>
        <w:rPr>
          <w:spacing w:val="-1"/>
        </w:rPr>
        <w:t xml:space="preserve"> </w:t>
      </w:r>
      <w:r>
        <w:t>plus</w:t>
      </w:r>
      <w:r>
        <w:rPr>
          <w:spacing w:val="-1"/>
        </w:rPr>
        <w:t xml:space="preserve"> </w:t>
      </w:r>
      <w:r>
        <w:t>verte</w:t>
      </w:r>
      <w:r>
        <w:rPr>
          <w:spacing w:val="-1"/>
        </w:rPr>
        <w:t xml:space="preserve"> </w:t>
      </w:r>
      <w:r>
        <w:t>et</w:t>
      </w:r>
      <w:r>
        <w:rPr>
          <w:spacing w:val="-1"/>
        </w:rPr>
        <w:t xml:space="preserve"> </w:t>
      </w:r>
      <w:r>
        <w:t>neutre pour</w:t>
      </w:r>
      <w:r>
        <w:rPr>
          <w:spacing w:val="-1"/>
        </w:rPr>
        <w:t xml:space="preserve"> </w:t>
      </w:r>
      <w:r>
        <w:t>le</w:t>
      </w:r>
      <w:r>
        <w:rPr>
          <w:spacing w:val="-1"/>
        </w:rPr>
        <w:t xml:space="preserve"> </w:t>
      </w:r>
      <w:r>
        <w:t>climat,</w:t>
      </w:r>
      <w:r>
        <w:rPr>
          <w:spacing w:val="-1"/>
        </w:rPr>
        <w:t xml:space="preserve"> </w:t>
      </w:r>
      <w:r>
        <w:t>telles</w:t>
      </w:r>
      <w:r>
        <w:rPr>
          <w:spacing w:val="-1"/>
        </w:rPr>
        <w:t xml:space="preserve"> </w:t>
      </w:r>
      <w:r>
        <w:t xml:space="preserve">que la </w:t>
      </w:r>
      <w:r>
        <w:rPr>
          <w:rFonts w:ascii="Arial" w:hAnsi="Arial"/>
          <w:b/>
          <w:i/>
        </w:rPr>
        <w:t xml:space="preserve">formation </w:t>
      </w:r>
      <w:r>
        <w:t xml:space="preserve">et la reconversion professionnelles, les garanties en matière d’emploi et, en cas de réduction de l’échelle ou de licenciement massif, des mesures telles que des conseils en matière d’emploi, un accompagnement professionnel, des placements internes à l’entreprise et des plans de retraite anticipée, l’entreprise publie ces mesures. Sont aussi concernées les actions liées au respect de la réglementation en vigueur. L’entreprise peut mettre en évidence les évolutions externes actuelles et/ou attendues qui influencent le fait que </w:t>
      </w:r>
      <w:r>
        <w:rPr>
          <w:rFonts w:ascii="Arial" w:hAnsi="Arial"/>
          <w:b/>
          <w:i/>
        </w:rPr>
        <w:t xml:space="preserve">les dépendances </w:t>
      </w:r>
      <w:r>
        <w:t xml:space="preserve">se transforment en </w:t>
      </w:r>
      <w:r>
        <w:rPr>
          <w:rFonts w:ascii="Arial" w:hAnsi="Arial"/>
          <w:b/>
        </w:rPr>
        <w:t>risques</w:t>
      </w:r>
      <w:r>
        <w:t>. Elle considère notamment les incidences susceptibles de découler de la transition vers des activités plus écologiques et neutres pour le climat.</w:t>
      </w:r>
    </w:p>
    <w:p>
      <w:pPr>
        <w:spacing w:before="120"/>
        <w:ind w:left="848" w:right="277" w:hanging="708"/>
        <w:jc w:val="both"/>
        <w:rPr>
          <w:sz w:val="20"/>
        </w:rPr>
      </w:pPr>
      <w:r>
        <w:rPr>
          <w:sz w:val="20"/>
        </w:rPr>
        <w:t>AR</w:t>
      </w:r>
      <w:r>
        <w:rPr>
          <w:spacing w:val="-1"/>
          <w:sz w:val="20"/>
        </w:rPr>
        <w:t xml:space="preserve"> </w:t>
      </w:r>
      <w:r>
        <w:rPr>
          <w:sz w:val="20"/>
        </w:rPr>
        <w:t xml:space="preserve">44. Lorsque l’entreprise communique les </w:t>
      </w:r>
      <w:r>
        <w:rPr>
          <w:rFonts w:ascii="Arial" w:hAnsi="Arial"/>
          <w:b/>
          <w:i/>
          <w:sz w:val="20"/>
        </w:rPr>
        <w:t xml:space="preserve">risques </w:t>
      </w:r>
      <w:r>
        <w:rPr>
          <w:sz w:val="20"/>
        </w:rPr>
        <w:t xml:space="preserve">et </w:t>
      </w:r>
      <w:r>
        <w:rPr>
          <w:rFonts w:ascii="Arial" w:hAnsi="Arial"/>
          <w:b/>
          <w:i/>
          <w:sz w:val="20"/>
        </w:rPr>
        <w:t xml:space="preserve">opportunités </w:t>
      </w:r>
      <w:r>
        <w:rPr>
          <w:sz w:val="20"/>
        </w:rPr>
        <w:t xml:space="preserve">importants liés à ses </w:t>
      </w:r>
      <w:r>
        <w:rPr>
          <w:rFonts w:ascii="Arial" w:hAnsi="Arial"/>
          <w:b/>
          <w:i/>
          <w:sz w:val="20"/>
        </w:rPr>
        <w:t xml:space="preserve">incidences </w:t>
      </w:r>
      <w:r>
        <w:rPr>
          <w:sz w:val="20"/>
        </w:rPr>
        <w:t xml:space="preserve">sur ses </w:t>
      </w:r>
      <w:r>
        <w:rPr>
          <w:rFonts w:ascii="Arial" w:hAnsi="Arial"/>
          <w:b/>
          <w:i/>
          <w:sz w:val="20"/>
        </w:rPr>
        <w:t xml:space="preserve">effectifs </w:t>
      </w:r>
      <w:r>
        <w:rPr>
          <w:sz w:val="20"/>
        </w:rPr>
        <w:t xml:space="preserve">et à ses </w:t>
      </w:r>
      <w:r>
        <w:rPr>
          <w:rFonts w:ascii="Arial" w:hAnsi="Arial"/>
          <w:b/>
          <w:i/>
          <w:sz w:val="20"/>
        </w:rPr>
        <w:t xml:space="preserve">dépendances </w:t>
      </w:r>
      <w:r>
        <w:rPr>
          <w:sz w:val="20"/>
        </w:rPr>
        <w:t xml:space="preserve">à l’égard de ceux-ci, l’entreprise peut tenir </w:t>
      </w:r>
      <w:proofErr w:type="gramStart"/>
      <w:r>
        <w:rPr>
          <w:sz w:val="20"/>
        </w:rPr>
        <w:t>compte:</w:t>
      </w:r>
      <w:proofErr w:type="gramEnd"/>
    </w:p>
    <w:p>
      <w:pPr>
        <w:pStyle w:val="Paragraphedeliste"/>
        <w:numPr>
          <w:ilvl w:val="0"/>
          <w:numId w:val="11"/>
        </w:numPr>
        <w:tabs>
          <w:tab w:val="left" w:pos="1414"/>
          <w:tab w:val="left" w:pos="1417"/>
        </w:tabs>
        <w:spacing w:before="119"/>
        <w:ind w:right="276"/>
        <w:jc w:val="both"/>
        <w:rPr>
          <w:sz w:val="20"/>
        </w:rPr>
      </w:pPr>
      <w:proofErr w:type="gramStart"/>
      <w:r>
        <w:rPr>
          <w:sz w:val="20"/>
        </w:rPr>
        <w:t>des</w:t>
      </w:r>
      <w:proofErr w:type="gramEnd"/>
      <w:r>
        <w:rPr>
          <w:spacing w:val="-1"/>
          <w:sz w:val="20"/>
        </w:rPr>
        <w:t xml:space="preserve"> </w:t>
      </w:r>
      <w:r>
        <w:rPr>
          <w:sz w:val="20"/>
        </w:rPr>
        <w:t>risques</w:t>
      </w:r>
      <w:r>
        <w:rPr>
          <w:spacing w:val="-1"/>
          <w:sz w:val="20"/>
        </w:rPr>
        <w:t xml:space="preserve"> </w:t>
      </w:r>
      <w:r>
        <w:rPr>
          <w:sz w:val="20"/>
        </w:rPr>
        <w:t>liés</w:t>
      </w:r>
      <w:r>
        <w:rPr>
          <w:spacing w:val="-1"/>
          <w:sz w:val="20"/>
        </w:rPr>
        <w:t xml:space="preserve"> </w:t>
      </w:r>
      <w:r>
        <w:rPr>
          <w:sz w:val="20"/>
        </w:rPr>
        <w:t>aux</w:t>
      </w:r>
      <w:r>
        <w:rPr>
          <w:spacing w:val="-1"/>
          <w:sz w:val="20"/>
        </w:rPr>
        <w:t xml:space="preserve"> </w:t>
      </w:r>
      <w:r>
        <w:rPr>
          <w:sz w:val="20"/>
        </w:rPr>
        <w:t>incidences</w:t>
      </w:r>
      <w:r>
        <w:rPr>
          <w:spacing w:val="-1"/>
          <w:sz w:val="20"/>
        </w:rPr>
        <w:t xml:space="preserve"> </w:t>
      </w:r>
      <w:r>
        <w:rPr>
          <w:sz w:val="20"/>
        </w:rPr>
        <w:t>de</w:t>
      </w:r>
      <w:r>
        <w:rPr>
          <w:spacing w:val="-3"/>
          <w:sz w:val="20"/>
        </w:rPr>
        <w:t xml:space="preserve"> </w:t>
      </w:r>
      <w:r>
        <w:rPr>
          <w:sz w:val="20"/>
        </w:rPr>
        <w:t>l’entreprise</w:t>
      </w:r>
      <w:r>
        <w:rPr>
          <w:spacing w:val="-2"/>
          <w:sz w:val="20"/>
        </w:rPr>
        <w:t xml:space="preserve"> </w:t>
      </w:r>
      <w:r>
        <w:rPr>
          <w:sz w:val="20"/>
        </w:rPr>
        <w:t>sur</w:t>
      </w:r>
      <w:r>
        <w:rPr>
          <w:spacing w:val="-1"/>
          <w:sz w:val="20"/>
        </w:rPr>
        <w:t xml:space="preserve"> </w:t>
      </w:r>
      <w:r>
        <w:rPr>
          <w:sz w:val="20"/>
        </w:rPr>
        <w:t>ses</w:t>
      </w:r>
      <w:r>
        <w:rPr>
          <w:spacing w:val="-1"/>
          <w:sz w:val="20"/>
        </w:rPr>
        <w:t xml:space="preserve"> </w:t>
      </w:r>
      <w:r>
        <w:rPr>
          <w:sz w:val="20"/>
        </w:rPr>
        <w:t>effectifs,</w:t>
      </w:r>
      <w:r>
        <w:rPr>
          <w:spacing w:val="-2"/>
          <w:sz w:val="20"/>
        </w:rPr>
        <w:t xml:space="preserve"> </w:t>
      </w:r>
      <w:r>
        <w:rPr>
          <w:sz w:val="20"/>
        </w:rPr>
        <w:t>qui</w:t>
      </w:r>
      <w:r>
        <w:rPr>
          <w:spacing w:val="-3"/>
          <w:sz w:val="20"/>
        </w:rPr>
        <w:t xml:space="preserve"> </w:t>
      </w:r>
      <w:r>
        <w:rPr>
          <w:sz w:val="20"/>
        </w:rPr>
        <w:t>peuvent</w:t>
      </w:r>
      <w:r>
        <w:rPr>
          <w:spacing w:val="-2"/>
          <w:sz w:val="20"/>
        </w:rPr>
        <w:t xml:space="preserve"> </w:t>
      </w:r>
      <w:r>
        <w:rPr>
          <w:sz w:val="20"/>
        </w:rPr>
        <w:t>inclure</w:t>
      </w:r>
      <w:r>
        <w:rPr>
          <w:spacing w:val="-2"/>
          <w:sz w:val="20"/>
        </w:rPr>
        <w:t xml:space="preserve"> </w:t>
      </w:r>
      <w:r>
        <w:rPr>
          <w:sz w:val="20"/>
        </w:rPr>
        <w:t xml:space="preserve">les atteintes à son image de marque ou l’engagement de sa responsabilité juridique lorsqu’il est constaté que ses effectifs sont soumis au </w:t>
      </w:r>
      <w:r>
        <w:rPr>
          <w:rFonts w:ascii="Arial" w:hAnsi="Arial"/>
          <w:b/>
          <w:i/>
          <w:sz w:val="20"/>
        </w:rPr>
        <w:t xml:space="preserve">travail forcé </w:t>
      </w:r>
      <w:r>
        <w:rPr>
          <w:sz w:val="20"/>
        </w:rPr>
        <w:t xml:space="preserve">ou au </w:t>
      </w:r>
      <w:r>
        <w:rPr>
          <w:rFonts w:ascii="Arial" w:hAnsi="Arial"/>
          <w:b/>
          <w:i/>
          <w:sz w:val="20"/>
        </w:rPr>
        <w:t xml:space="preserve">travail des </w:t>
      </w:r>
      <w:r>
        <w:rPr>
          <w:rFonts w:ascii="Arial" w:hAnsi="Arial"/>
          <w:b/>
          <w:i/>
          <w:spacing w:val="-2"/>
          <w:sz w:val="20"/>
        </w:rPr>
        <w:t>enfants</w:t>
      </w:r>
      <w:r>
        <w:rPr>
          <w:spacing w:val="-2"/>
          <w:sz w:val="20"/>
        </w:rPr>
        <w:t>;</w:t>
      </w:r>
    </w:p>
    <w:p>
      <w:pPr>
        <w:pStyle w:val="Paragraphedeliste"/>
        <w:numPr>
          <w:ilvl w:val="0"/>
          <w:numId w:val="11"/>
        </w:numPr>
        <w:tabs>
          <w:tab w:val="left" w:pos="1414"/>
          <w:tab w:val="left" w:pos="1417"/>
        </w:tabs>
        <w:spacing w:before="124"/>
        <w:ind w:right="277"/>
        <w:jc w:val="both"/>
        <w:rPr>
          <w:sz w:val="20"/>
        </w:rPr>
      </w:pPr>
      <w:proofErr w:type="gramStart"/>
      <w:r>
        <w:rPr>
          <w:sz w:val="20"/>
        </w:rPr>
        <w:t>des</w:t>
      </w:r>
      <w:proofErr w:type="gramEnd"/>
      <w:r>
        <w:rPr>
          <w:sz w:val="20"/>
        </w:rPr>
        <w:t xml:space="preserve"> risques liés aux dépendances de l’entreprise à l’égard de ses effectifs, qui peuvent inclure la perturbation des activités lorsqu’une rotation importante des</w:t>
      </w:r>
      <w:r>
        <w:rPr>
          <w:spacing w:val="40"/>
          <w:sz w:val="20"/>
        </w:rPr>
        <w:t xml:space="preserve"> </w:t>
      </w:r>
      <w:r>
        <w:rPr>
          <w:sz w:val="20"/>
        </w:rPr>
        <w:t xml:space="preserve">salariés ou un manque de </w:t>
      </w:r>
      <w:r>
        <w:rPr>
          <w:rFonts w:ascii="Arial" w:hAnsi="Arial"/>
          <w:b/>
          <w:i/>
          <w:sz w:val="20"/>
        </w:rPr>
        <w:t xml:space="preserve">développement </w:t>
      </w:r>
      <w:r>
        <w:rPr>
          <w:sz w:val="20"/>
        </w:rPr>
        <w:t xml:space="preserve">des compétences/de </w:t>
      </w:r>
      <w:r>
        <w:rPr>
          <w:rFonts w:ascii="Arial" w:hAnsi="Arial"/>
          <w:b/>
          <w:i/>
          <w:sz w:val="20"/>
        </w:rPr>
        <w:t>formation</w:t>
      </w:r>
      <w:r>
        <w:rPr>
          <w:rFonts w:ascii="Arial" w:hAnsi="Arial"/>
          <w:b/>
          <w:i/>
          <w:spacing w:val="40"/>
          <w:sz w:val="20"/>
        </w:rPr>
        <w:t xml:space="preserve"> </w:t>
      </w:r>
      <w:r>
        <w:rPr>
          <w:sz w:val="20"/>
        </w:rPr>
        <w:t>menacent les activités de l’entreprise; et</w:t>
      </w:r>
    </w:p>
    <w:p>
      <w:pPr>
        <w:pStyle w:val="Paragraphedeliste"/>
        <w:numPr>
          <w:ilvl w:val="0"/>
          <w:numId w:val="11"/>
        </w:numPr>
        <w:tabs>
          <w:tab w:val="left" w:pos="1417"/>
        </w:tabs>
        <w:spacing w:before="117"/>
        <w:rPr>
          <w:sz w:val="20"/>
        </w:rPr>
      </w:pPr>
      <w:proofErr w:type="gramStart"/>
      <w:r>
        <w:rPr>
          <w:sz w:val="20"/>
        </w:rPr>
        <w:t>des</w:t>
      </w:r>
      <w:proofErr w:type="gramEnd"/>
      <w:r>
        <w:rPr>
          <w:spacing w:val="29"/>
          <w:sz w:val="20"/>
        </w:rPr>
        <w:t xml:space="preserve"> </w:t>
      </w:r>
      <w:r>
        <w:rPr>
          <w:sz w:val="20"/>
        </w:rPr>
        <w:t>opportunités</w:t>
      </w:r>
      <w:r>
        <w:rPr>
          <w:spacing w:val="31"/>
          <w:sz w:val="20"/>
        </w:rPr>
        <w:t xml:space="preserve"> </w:t>
      </w:r>
      <w:r>
        <w:rPr>
          <w:sz w:val="20"/>
        </w:rPr>
        <w:t>liées</w:t>
      </w:r>
      <w:r>
        <w:rPr>
          <w:spacing w:val="29"/>
          <w:sz w:val="20"/>
        </w:rPr>
        <w:t xml:space="preserve"> </w:t>
      </w:r>
      <w:r>
        <w:rPr>
          <w:sz w:val="20"/>
        </w:rPr>
        <w:t>aux</w:t>
      </w:r>
      <w:r>
        <w:rPr>
          <w:spacing w:val="30"/>
          <w:sz w:val="20"/>
        </w:rPr>
        <w:t xml:space="preserve"> </w:t>
      </w:r>
      <w:r>
        <w:rPr>
          <w:sz w:val="20"/>
        </w:rPr>
        <w:t>incidences</w:t>
      </w:r>
      <w:r>
        <w:rPr>
          <w:spacing w:val="29"/>
          <w:sz w:val="20"/>
        </w:rPr>
        <w:t xml:space="preserve"> </w:t>
      </w:r>
      <w:r>
        <w:rPr>
          <w:sz w:val="20"/>
        </w:rPr>
        <w:t>de</w:t>
      </w:r>
      <w:r>
        <w:rPr>
          <w:spacing w:val="30"/>
          <w:sz w:val="20"/>
        </w:rPr>
        <w:t xml:space="preserve"> </w:t>
      </w:r>
      <w:r>
        <w:rPr>
          <w:sz w:val="20"/>
        </w:rPr>
        <w:t>l’entreprise</w:t>
      </w:r>
      <w:r>
        <w:rPr>
          <w:spacing w:val="30"/>
          <w:sz w:val="20"/>
        </w:rPr>
        <w:t xml:space="preserve"> </w:t>
      </w:r>
      <w:r>
        <w:rPr>
          <w:sz w:val="20"/>
        </w:rPr>
        <w:t>sur</w:t>
      </w:r>
      <w:r>
        <w:rPr>
          <w:spacing w:val="30"/>
          <w:sz w:val="20"/>
        </w:rPr>
        <w:t xml:space="preserve"> </w:t>
      </w:r>
      <w:r>
        <w:rPr>
          <w:sz w:val="20"/>
        </w:rPr>
        <w:t>ses</w:t>
      </w:r>
      <w:r>
        <w:rPr>
          <w:spacing w:val="29"/>
          <w:sz w:val="20"/>
        </w:rPr>
        <w:t xml:space="preserve"> </w:t>
      </w:r>
      <w:r>
        <w:rPr>
          <w:sz w:val="20"/>
        </w:rPr>
        <w:t>effectifs,</w:t>
      </w:r>
      <w:r>
        <w:rPr>
          <w:spacing w:val="28"/>
          <w:sz w:val="20"/>
        </w:rPr>
        <w:t xml:space="preserve"> </w:t>
      </w:r>
      <w:r>
        <w:rPr>
          <w:sz w:val="20"/>
        </w:rPr>
        <w:t>qui</w:t>
      </w:r>
      <w:r>
        <w:rPr>
          <w:spacing w:val="30"/>
          <w:sz w:val="20"/>
        </w:rPr>
        <w:t xml:space="preserve"> </w:t>
      </w:r>
      <w:r>
        <w:rPr>
          <w:spacing w:val="-2"/>
          <w:sz w:val="20"/>
        </w:rPr>
        <w:t>peuvent</w:t>
      </w:r>
    </w:p>
    <w:p>
      <w:pPr>
        <w:rPr>
          <w:sz w:val="20"/>
        </w:rPr>
        <w:sectPr>
          <w:pgSz w:w="11910" w:h="16840"/>
          <w:pgMar w:top="1340" w:right="1280" w:bottom="1200" w:left="1300" w:header="0" w:footer="1008" w:gutter="0"/>
          <w:cols w:space="720"/>
        </w:sectPr>
      </w:pPr>
    </w:p>
    <w:p>
      <w:pPr>
        <w:pStyle w:val="Corpsdetexte"/>
        <w:spacing w:before="81"/>
        <w:ind w:left="1417" w:right="278"/>
      </w:pPr>
      <w:proofErr w:type="gramStart"/>
      <w:r>
        <w:lastRenderedPageBreak/>
        <w:t>inclure</w:t>
      </w:r>
      <w:proofErr w:type="gramEnd"/>
      <w:r>
        <w:t xml:space="preserve"> une différenciation sur le marché et un plus grand attrait aux yeux de la clientèle lorsque l’entreprise garantit une </w:t>
      </w:r>
      <w:r>
        <w:rPr>
          <w:rFonts w:ascii="Arial" w:hAnsi="Arial"/>
          <w:b/>
          <w:i/>
        </w:rPr>
        <w:t xml:space="preserve">rémunération </w:t>
      </w:r>
      <w:r>
        <w:t>et des conditions décentes aux travailleurs externes.</w:t>
      </w:r>
    </w:p>
    <w:p>
      <w:pPr>
        <w:spacing w:before="122"/>
        <w:ind w:left="140"/>
        <w:rPr>
          <w:sz w:val="20"/>
        </w:rPr>
      </w:pPr>
      <w:r>
        <w:rPr>
          <w:sz w:val="20"/>
        </w:rPr>
        <w:t>AR</w:t>
      </w:r>
      <w:r>
        <w:rPr>
          <w:spacing w:val="-4"/>
          <w:sz w:val="20"/>
        </w:rPr>
        <w:t xml:space="preserve"> </w:t>
      </w:r>
      <w:r>
        <w:rPr>
          <w:sz w:val="20"/>
        </w:rPr>
        <w:t>45.</w:t>
      </w:r>
      <w:r>
        <w:rPr>
          <w:spacing w:val="48"/>
          <w:sz w:val="20"/>
        </w:rPr>
        <w:t xml:space="preserve"> </w:t>
      </w:r>
      <w:r>
        <w:rPr>
          <w:sz w:val="20"/>
        </w:rPr>
        <w:t>Lorsqu’elle</w:t>
      </w:r>
      <w:r>
        <w:rPr>
          <w:spacing w:val="47"/>
          <w:sz w:val="20"/>
        </w:rPr>
        <w:t xml:space="preserve"> </w:t>
      </w:r>
      <w:r>
        <w:rPr>
          <w:sz w:val="20"/>
        </w:rPr>
        <w:t>explique</w:t>
      </w:r>
      <w:r>
        <w:rPr>
          <w:spacing w:val="48"/>
          <w:sz w:val="20"/>
        </w:rPr>
        <w:t xml:space="preserve"> </w:t>
      </w:r>
      <w:r>
        <w:rPr>
          <w:sz w:val="20"/>
        </w:rPr>
        <w:t>si</w:t>
      </w:r>
      <w:r>
        <w:rPr>
          <w:spacing w:val="47"/>
          <w:sz w:val="20"/>
        </w:rPr>
        <w:t xml:space="preserve"> </w:t>
      </w:r>
      <w:r>
        <w:rPr>
          <w:sz w:val="20"/>
        </w:rPr>
        <w:t>les</w:t>
      </w:r>
      <w:r>
        <w:rPr>
          <w:spacing w:val="52"/>
          <w:sz w:val="20"/>
        </w:rPr>
        <w:t xml:space="preserve"> </w:t>
      </w:r>
      <w:r>
        <w:rPr>
          <w:rFonts w:ascii="Arial" w:hAnsi="Arial"/>
          <w:b/>
          <w:i/>
          <w:sz w:val="20"/>
        </w:rPr>
        <w:t>dépendances</w:t>
      </w:r>
      <w:r>
        <w:rPr>
          <w:rFonts w:ascii="Arial" w:hAnsi="Arial"/>
          <w:b/>
          <w:i/>
          <w:spacing w:val="49"/>
          <w:sz w:val="20"/>
        </w:rPr>
        <w:t xml:space="preserve"> </w:t>
      </w:r>
      <w:r>
        <w:rPr>
          <w:sz w:val="20"/>
        </w:rPr>
        <w:t>se</w:t>
      </w:r>
      <w:r>
        <w:rPr>
          <w:spacing w:val="47"/>
          <w:sz w:val="20"/>
        </w:rPr>
        <w:t xml:space="preserve"> </w:t>
      </w:r>
      <w:r>
        <w:rPr>
          <w:sz w:val="20"/>
        </w:rPr>
        <w:t>transforment</w:t>
      </w:r>
      <w:r>
        <w:rPr>
          <w:spacing w:val="48"/>
          <w:sz w:val="20"/>
        </w:rPr>
        <w:t xml:space="preserve"> </w:t>
      </w:r>
      <w:r>
        <w:rPr>
          <w:sz w:val="20"/>
        </w:rPr>
        <w:t>en</w:t>
      </w:r>
      <w:r>
        <w:rPr>
          <w:spacing w:val="49"/>
          <w:sz w:val="20"/>
        </w:rPr>
        <w:t xml:space="preserve"> </w:t>
      </w:r>
      <w:r>
        <w:rPr>
          <w:rFonts w:ascii="Arial" w:hAnsi="Arial"/>
          <w:b/>
          <w:i/>
          <w:sz w:val="20"/>
        </w:rPr>
        <w:t>risques</w:t>
      </w:r>
      <w:r>
        <w:rPr>
          <w:sz w:val="20"/>
        </w:rPr>
        <w:t>,</w:t>
      </w:r>
      <w:r>
        <w:rPr>
          <w:spacing w:val="50"/>
          <w:sz w:val="20"/>
        </w:rPr>
        <w:t xml:space="preserve"> </w:t>
      </w:r>
      <w:r>
        <w:rPr>
          <w:sz w:val="20"/>
        </w:rPr>
        <w:t>l’entreprise</w:t>
      </w:r>
      <w:r>
        <w:rPr>
          <w:spacing w:val="47"/>
          <w:sz w:val="20"/>
        </w:rPr>
        <w:t xml:space="preserve"> </w:t>
      </w:r>
      <w:r>
        <w:rPr>
          <w:spacing w:val="-2"/>
          <w:sz w:val="20"/>
        </w:rPr>
        <w:t>tient</w:t>
      </w:r>
    </w:p>
    <w:p>
      <w:pPr>
        <w:pStyle w:val="Corpsdetexte"/>
        <w:ind w:left="848"/>
        <w:jc w:val="left"/>
      </w:pPr>
      <w:proofErr w:type="gramStart"/>
      <w:r>
        <w:t>compte</w:t>
      </w:r>
      <w:proofErr w:type="gramEnd"/>
      <w:r>
        <w:rPr>
          <w:spacing w:val="-10"/>
        </w:rPr>
        <w:t xml:space="preserve"> </w:t>
      </w:r>
      <w:r>
        <w:t>des</w:t>
      </w:r>
      <w:r>
        <w:rPr>
          <w:spacing w:val="-8"/>
        </w:rPr>
        <w:t xml:space="preserve"> </w:t>
      </w:r>
      <w:r>
        <w:t>évolutions</w:t>
      </w:r>
      <w:r>
        <w:rPr>
          <w:spacing w:val="-7"/>
        </w:rPr>
        <w:t xml:space="preserve"> </w:t>
      </w:r>
      <w:r>
        <w:rPr>
          <w:spacing w:val="-2"/>
        </w:rPr>
        <w:t>extérieures.</w:t>
      </w:r>
    </w:p>
    <w:p>
      <w:pPr>
        <w:pStyle w:val="Corpsdetexte"/>
        <w:spacing w:before="120"/>
        <w:ind w:left="848" w:right="276" w:hanging="708"/>
      </w:pPr>
      <w:r>
        <w:t>AR</w:t>
      </w:r>
      <w:r>
        <w:rPr>
          <w:spacing w:val="-2"/>
        </w:rPr>
        <w:t xml:space="preserve"> </w:t>
      </w:r>
      <w:r>
        <w:t xml:space="preserve">46. Lorsqu’elle publie des </w:t>
      </w:r>
      <w:r>
        <w:rPr>
          <w:rFonts w:ascii="Arial" w:hAnsi="Arial"/>
          <w:b/>
        </w:rPr>
        <w:t>stratégies</w:t>
      </w:r>
      <w:r>
        <w:t xml:space="preserve">, des </w:t>
      </w:r>
      <w:r>
        <w:rPr>
          <w:rFonts w:ascii="Arial" w:hAnsi="Arial"/>
          <w:b/>
          <w:i/>
        </w:rPr>
        <w:t>actions</w:t>
      </w:r>
      <w:r>
        <w:t xml:space="preserve">, des ressources et des </w:t>
      </w:r>
      <w:r>
        <w:rPr>
          <w:rFonts w:ascii="Arial" w:hAnsi="Arial"/>
          <w:b/>
          <w:i/>
        </w:rPr>
        <w:t xml:space="preserve">objectifs </w:t>
      </w:r>
      <w:r>
        <w:t xml:space="preserve">liés à la gestion des risques et </w:t>
      </w:r>
      <w:r>
        <w:rPr>
          <w:rFonts w:ascii="Arial" w:hAnsi="Arial"/>
          <w:b/>
        </w:rPr>
        <w:t xml:space="preserve">opportunités </w:t>
      </w:r>
      <w:r>
        <w:t xml:space="preserve">importants, dans les cas où des risques et des opportunités découlent d’une </w:t>
      </w:r>
      <w:r>
        <w:rPr>
          <w:rFonts w:ascii="Arial" w:hAnsi="Arial"/>
          <w:b/>
        </w:rPr>
        <w:t xml:space="preserve">incidence </w:t>
      </w:r>
      <w:r>
        <w:t>importante, l’entreprise peut recouper ses informations sur les politiques, les actions, les ressources et les objectifs liés à cet impact.</w:t>
      </w:r>
    </w:p>
    <w:p>
      <w:pPr>
        <w:pStyle w:val="Corpsdetexte"/>
        <w:spacing w:before="122"/>
        <w:ind w:left="848" w:right="275" w:hanging="708"/>
      </w:pPr>
      <w:r>
        <w:t>AR</w:t>
      </w:r>
      <w:r>
        <w:rPr>
          <w:spacing w:val="-1"/>
        </w:rPr>
        <w:t xml:space="preserve"> </w:t>
      </w:r>
      <w:r>
        <w:t>47. L’entreprise examine si et comment son ou ses processus de gestion des</w:t>
      </w:r>
      <w:r>
        <w:rPr>
          <w:spacing w:val="40"/>
        </w:rPr>
        <w:t xml:space="preserve"> </w:t>
      </w:r>
      <w:r>
        <w:rPr>
          <w:rFonts w:ascii="Arial" w:hAnsi="Arial"/>
          <w:b/>
        </w:rPr>
        <w:t xml:space="preserve">risques </w:t>
      </w:r>
      <w:r>
        <w:t>importants liés à ses effectifs sont intégrés dans son ou ses processus de gestion des risques existants.</w:t>
      </w:r>
    </w:p>
    <w:p>
      <w:pPr>
        <w:pStyle w:val="Corpsdetexte"/>
        <w:spacing w:before="124"/>
        <w:ind w:left="848" w:right="286" w:hanging="708"/>
      </w:pPr>
      <w:r>
        <w:t>AR</w:t>
      </w:r>
      <w:r>
        <w:rPr>
          <w:spacing w:val="-3"/>
        </w:rPr>
        <w:t xml:space="preserve"> </w:t>
      </w:r>
      <w:r>
        <w:t>48.</w:t>
      </w:r>
      <w:r>
        <w:rPr>
          <w:spacing w:val="40"/>
        </w:rPr>
        <w:t xml:space="preserve"> </w:t>
      </w:r>
      <w:r>
        <w:t>Lorsqu’elle communique les ressources allouées à la gestion des incidences importantes, l’entreprise peut expliquer quelles fonctions internes participent à la gestion des incidences et</w:t>
      </w:r>
      <w:r>
        <w:rPr>
          <w:spacing w:val="-3"/>
        </w:rPr>
        <w:t xml:space="preserve"> </w:t>
      </w:r>
      <w:r>
        <w:t>quels</w:t>
      </w:r>
      <w:r>
        <w:rPr>
          <w:spacing w:val="-2"/>
        </w:rPr>
        <w:t xml:space="preserve"> </w:t>
      </w:r>
      <w:r>
        <w:t>types</w:t>
      </w:r>
      <w:r>
        <w:rPr>
          <w:spacing w:val="-2"/>
        </w:rPr>
        <w:t xml:space="preserve"> </w:t>
      </w:r>
      <w:r>
        <w:t>d’actions</w:t>
      </w:r>
      <w:r>
        <w:rPr>
          <w:spacing w:val="-2"/>
        </w:rPr>
        <w:t xml:space="preserve"> </w:t>
      </w:r>
      <w:r>
        <w:t>elle</w:t>
      </w:r>
      <w:r>
        <w:rPr>
          <w:spacing w:val="-3"/>
        </w:rPr>
        <w:t xml:space="preserve"> </w:t>
      </w:r>
      <w:r>
        <w:t>mène</w:t>
      </w:r>
      <w:r>
        <w:rPr>
          <w:spacing w:val="-3"/>
        </w:rPr>
        <w:t xml:space="preserve"> </w:t>
      </w:r>
      <w:r>
        <w:t>pour</w:t>
      </w:r>
      <w:r>
        <w:rPr>
          <w:spacing w:val="-2"/>
        </w:rPr>
        <w:t xml:space="preserve"> </w:t>
      </w:r>
      <w:r>
        <w:t>remédier</w:t>
      </w:r>
      <w:r>
        <w:rPr>
          <w:spacing w:val="-2"/>
        </w:rPr>
        <w:t xml:space="preserve"> </w:t>
      </w:r>
      <w:r>
        <w:t>aux</w:t>
      </w:r>
      <w:r>
        <w:rPr>
          <w:spacing w:val="-2"/>
        </w:rPr>
        <w:t xml:space="preserve"> </w:t>
      </w:r>
      <w:r>
        <w:t>incidences</w:t>
      </w:r>
      <w:r>
        <w:rPr>
          <w:spacing w:val="-2"/>
        </w:rPr>
        <w:t xml:space="preserve"> </w:t>
      </w:r>
      <w:r>
        <w:t>négatives</w:t>
      </w:r>
      <w:r>
        <w:rPr>
          <w:spacing w:val="-2"/>
        </w:rPr>
        <w:t xml:space="preserve"> </w:t>
      </w:r>
      <w:r>
        <w:t>et</w:t>
      </w:r>
      <w:r>
        <w:rPr>
          <w:spacing w:val="-3"/>
        </w:rPr>
        <w:t xml:space="preserve"> </w:t>
      </w:r>
      <w:r>
        <w:t>promouvoir</w:t>
      </w:r>
      <w:r>
        <w:rPr>
          <w:spacing w:val="-2"/>
        </w:rPr>
        <w:t xml:space="preserve"> </w:t>
      </w:r>
      <w:r>
        <w:t>les incidences positives.</w:t>
      </w:r>
    </w:p>
    <w:p>
      <w:pPr>
        <w:pStyle w:val="Corpsdetexte"/>
        <w:spacing w:before="130"/>
        <w:jc w:val="left"/>
      </w:pPr>
    </w:p>
    <w:p>
      <w:pPr>
        <w:ind w:left="140"/>
        <w:rPr>
          <w:rFonts w:ascii="Arial" w:hAnsi="Arial"/>
          <w:b/>
          <w:i/>
        </w:rPr>
      </w:pPr>
      <w:bookmarkStart w:id="29" w:name="Métriques_et_cibles"/>
      <w:bookmarkEnd w:id="29"/>
      <w:r>
        <w:rPr>
          <w:rFonts w:ascii="Arial" w:hAnsi="Arial"/>
          <w:b/>
          <w:i/>
          <w:u w:val="thick"/>
        </w:rPr>
        <w:t>Métriques</w:t>
      </w:r>
      <w:r>
        <w:rPr>
          <w:rFonts w:ascii="Arial" w:hAnsi="Arial"/>
          <w:b/>
          <w:i/>
          <w:spacing w:val="-6"/>
          <w:u w:val="thick"/>
        </w:rPr>
        <w:t xml:space="preserve"> </w:t>
      </w:r>
      <w:r>
        <w:rPr>
          <w:rFonts w:ascii="Arial" w:hAnsi="Arial"/>
          <w:b/>
          <w:i/>
          <w:u w:val="thick"/>
        </w:rPr>
        <w:t>et</w:t>
      </w:r>
      <w:r>
        <w:rPr>
          <w:rFonts w:ascii="Arial" w:hAnsi="Arial"/>
          <w:b/>
          <w:i/>
          <w:spacing w:val="-4"/>
          <w:u w:val="thick"/>
        </w:rPr>
        <w:t xml:space="preserve"> </w:t>
      </w:r>
      <w:r>
        <w:rPr>
          <w:rFonts w:ascii="Arial" w:hAnsi="Arial"/>
          <w:b/>
          <w:i/>
          <w:spacing w:val="-2"/>
          <w:u w:val="thick"/>
        </w:rPr>
        <w:t>cibles</w:t>
      </w:r>
    </w:p>
    <w:p>
      <w:pPr>
        <w:pStyle w:val="Corpsdetexte"/>
        <w:spacing w:before="106"/>
        <w:jc w:val="left"/>
        <w:rPr>
          <w:rFonts w:ascii="Arial"/>
          <w:b/>
          <w:i/>
          <w:sz w:val="22"/>
        </w:rPr>
      </w:pPr>
    </w:p>
    <w:p>
      <w:pPr>
        <w:pStyle w:val="Titre2"/>
        <w:ind w:right="218"/>
      </w:pPr>
      <w:r>
        <w:rPr>
          <w:noProof/>
        </w:rPr>
        <mc:AlternateContent>
          <mc:Choice Requires="wpg">
            <w:drawing>
              <wp:anchor distT="0" distB="0" distL="0" distR="0" simplePos="0" relativeHeight="487601664" behindDoc="1" locked="0" layoutInCell="1" allowOverlap="1">
                <wp:simplePos x="0" y="0"/>
                <wp:positionH relativeFrom="page">
                  <wp:posOffset>914400</wp:posOffset>
                </wp:positionH>
                <wp:positionV relativeFrom="paragraph">
                  <wp:posOffset>335645</wp:posOffset>
                </wp:positionV>
                <wp:extent cx="5784850" cy="10795"/>
                <wp:effectExtent l="0" t="0" r="0" b="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84850" cy="10795"/>
                          <a:chOff x="0" y="0"/>
                          <a:chExt cx="5784850" cy="10795"/>
                        </a:xfrm>
                      </wpg:grpSpPr>
                      <wps:wsp>
                        <wps:cNvPr id="33" name="Graphic 33"/>
                        <wps:cNvSpPr/>
                        <wps:spPr>
                          <a:xfrm>
                            <a:off x="304" y="1397"/>
                            <a:ext cx="5784850" cy="9525"/>
                          </a:xfrm>
                          <a:custGeom>
                            <a:avLst/>
                            <a:gdLst/>
                            <a:ahLst/>
                            <a:cxnLst/>
                            <a:rect l="l" t="t" r="r" b="b"/>
                            <a:pathLst>
                              <a:path w="5784850" h="9525">
                                <a:moveTo>
                                  <a:pt x="5784469" y="0"/>
                                </a:moveTo>
                                <a:lnTo>
                                  <a:pt x="0" y="0"/>
                                </a:lnTo>
                                <a:lnTo>
                                  <a:pt x="0" y="9144"/>
                                </a:lnTo>
                                <a:lnTo>
                                  <a:pt x="5784469" y="9144"/>
                                </a:lnTo>
                                <a:lnTo>
                                  <a:pt x="5784469" y="0"/>
                                </a:lnTo>
                                <a:close/>
                              </a:path>
                            </a:pathLst>
                          </a:custGeom>
                          <a:solidFill>
                            <a:srgbClr val="E6E6E6"/>
                          </a:solidFill>
                        </wps:spPr>
                        <wps:bodyPr wrap="square" lIns="0" tIns="0" rIns="0" bIns="0" rtlCol="0">
                          <a:prstTxWarp prst="textNoShape">
                            <a:avLst/>
                          </a:prstTxWarp>
                          <a:noAutofit/>
                        </wps:bodyPr>
                      </wps:wsp>
                      <wps:wsp>
                        <wps:cNvPr id="34" name="Graphic 34"/>
                        <wps:cNvSpPr/>
                        <wps:spPr>
                          <a:xfrm>
                            <a:off x="0" y="0"/>
                            <a:ext cx="5784850" cy="6350"/>
                          </a:xfrm>
                          <a:custGeom>
                            <a:avLst/>
                            <a:gdLst/>
                            <a:ahLst/>
                            <a:cxnLst/>
                            <a:rect l="l" t="t" r="r" b="b"/>
                            <a:pathLst>
                              <a:path w="5784850" h="6350">
                                <a:moveTo>
                                  <a:pt x="5784850" y="0"/>
                                </a:moveTo>
                                <a:lnTo>
                                  <a:pt x="0" y="0"/>
                                </a:lnTo>
                                <a:lnTo>
                                  <a:pt x="0" y="6350"/>
                                </a:lnTo>
                                <a:lnTo>
                                  <a:pt x="5784850" y="6350"/>
                                </a:lnTo>
                                <a:lnTo>
                                  <a:pt x="578485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id="Group 32" o:spid="_x0000_s1026" style="position:absolute;margin-left:1in;margin-top:26.45pt;width:455.5pt;height:.85pt;z-index:-15714816;mso-wrap-distance-left:0;mso-wrap-distance-right:0;mso-position-horizontal-relative:page" coordsize="57848,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">
                <v:shape id="Graphic 33" o:spid="_x0000_s1027" style="position:absolute;left:3;top:13;width:57848;height:96;visibility:visible;mso-wrap-style:square;v-text-anchor:top" coordsize="57848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" path="m5784469,l,,,9144r5784469,l5784469,xe" fillcolor="#e6e6e6" stroked="f">
                  <v:path arrowok="t"/>
                </v:shape>
                <v:shape id="Graphic 34" o:spid="_x0000_s1028" style="position:absolute;width:57848;height:63;visibility:visible;mso-wrap-style:square;v-text-anchor:top" coordsize="57848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" path="m5784850,l,,,6350r5784850,l5784850,xe" fillcolor="black" stroked="f">
                  <v:path arrowok="t"/>
                </v:shape>
                <w10:wrap type="topAndBottom" anchorx="page"/>
              </v:group>
            </w:pict>
          </mc:Fallback>
        </mc:AlternateContent>
      </w:r>
      <w:bookmarkStart w:id="30" w:name="Exigence_de_publication_S1-5_—_Cibles_li"/>
      <w:bookmarkEnd w:id="30"/>
      <w:r>
        <w:t>Exigence de</w:t>
      </w:r>
      <w:r>
        <w:rPr>
          <w:spacing w:val="-2"/>
        </w:rPr>
        <w:t xml:space="preserve"> </w:t>
      </w:r>
      <w:r>
        <w:t>publication S1-5</w:t>
      </w:r>
      <w:r>
        <w:rPr>
          <w:spacing w:val="-4"/>
        </w:rPr>
        <w:t xml:space="preserve"> </w:t>
      </w:r>
      <w:r>
        <w:t>— Cibles</w:t>
      </w:r>
      <w:r>
        <w:rPr>
          <w:spacing w:val="-1"/>
        </w:rPr>
        <w:t xml:space="preserve"> </w:t>
      </w:r>
      <w:r>
        <w:t>liées</w:t>
      </w:r>
      <w:r>
        <w:rPr>
          <w:spacing w:val="-2"/>
        </w:rPr>
        <w:t xml:space="preserve"> </w:t>
      </w:r>
      <w:r>
        <w:t>à</w:t>
      </w:r>
      <w:r>
        <w:rPr>
          <w:spacing w:val="-2"/>
        </w:rPr>
        <w:t xml:space="preserve"> </w:t>
      </w:r>
      <w:r>
        <w:t>la</w:t>
      </w:r>
      <w:r>
        <w:rPr>
          <w:spacing w:val="-2"/>
        </w:rPr>
        <w:t xml:space="preserve"> </w:t>
      </w:r>
      <w:r>
        <w:t>gestion</w:t>
      </w:r>
      <w:r>
        <w:rPr>
          <w:spacing w:val="-2"/>
        </w:rPr>
        <w:t xml:space="preserve"> </w:t>
      </w:r>
      <w:r>
        <w:t>des</w:t>
      </w:r>
      <w:r>
        <w:rPr>
          <w:spacing w:val="-4"/>
        </w:rPr>
        <w:t xml:space="preserve"> </w:t>
      </w:r>
      <w:r>
        <w:t>incidences importantes, à la promotion des incidences positives et à la gestion des risques et opportunités</w:t>
      </w:r>
    </w:p>
    <w:p>
      <w:pPr>
        <w:pStyle w:val="Corpsdetexte"/>
        <w:spacing w:before="112"/>
        <w:ind w:left="140"/>
        <w:jc w:val="left"/>
      </w:pPr>
      <w:r>
        <w:t>AR</w:t>
      </w:r>
      <w:r>
        <w:rPr>
          <w:spacing w:val="-5"/>
        </w:rPr>
        <w:t xml:space="preserve"> </w:t>
      </w:r>
      <w:r>
        <w:t>49.</w:t>
      </w:r>
      <w:r>
        <w:rPr>
          <w:spacing w:val="45"/>
        </w:rPr>
        <w:t xml:space="preserve"> </w:t>
      </w:r>
      <w:r>
        <w:t>Lorsqu’elle</w:t>
      </w:r>
      <w:r>
        <w:rPr>
          <w:spacing w:val="29"/>
        </w:rPr>
        <w:t xml:space="preserve"> </w:t>
      </w:r>
      <w:r>
        <w:t>publie</w:t>
      </w:r>
      <w:r>
        <w:rPr>
          <w:spacing w:val="31"/>
        </w:rPr>
        <w:t xml:space="preserve"> </w:t>
      </w:r>
      <w:r>
        <w:t>les</w:t>
      </w:r>
      <w:r>
        <w:rPr>
          <w:spacing w:val="31"/>
        </w:rPr>
        <w:t xml:space="preserve"> </w:t>
      </w:r>
      <w:r>
        <w:t>informations</w:t>
      </w:r>
      <w:r>
        <w:rPr>
          <w:spacing w:val="30"/>
        </w:rPr>
        <w:t xml:space="preserve"> </w:t>
      </w:r>
      <w:r>
        <w:t>relatives</w:t>
      </w:r>
      <w:r>
        <w:rPr>
          <w:spacing w:val="31"/>
        </w:rPr>
        <w:t xml:space="preserve"> </w:t>
      </w:r>
      <w:r>
        <w:t>aux</w:t>
      </w:r>
      <w:r>
        <w:rPr>
          <w:spacing w:val="35"/>
        </w:rPr>
        <w:t xml:space="preserve"> </w:t>
      </w:r>
      <w:r>
        <w:rPr>
          <w:rFonts w:ascii="Arial" w:hAnsi="Arial"/>
          <w:b/>
          <w:i/>
        </w:rPr>
        <w:t>cibles</w:t>
      </w:r>
      <w:r>
        <w:rPr>
          <w:rFonts w:ascii="Arial" w:hAnsi="Arial"/>
          <w:b/>
          <w:i/>
          <w:spacing w:val="30"/>
        </w:rPr>
        <w:t xml:space="preserve"> </w:t>
      </w:r>
      <w:r>
        <w:t>conformément</w:t>
      </w:r>
      <w:r>
        <w:rPr>
          <w:spacing w:val="29"/>
        </w:rPr>
        <w:t xml:space="preserve"> </w:t>
      </w:r>
      <w:r>
        <w:t>au</w:t>
      </w:r>
      <w:r>
        <w:rPr>
          <w:spacing w:val="29"/>
        </w:rPr>
        <w:t xml:space="preserve"> </w:t>
      </w:r>
      <w:r>
        <w:t>paragraphe</w:t>
      </w:r>
      <w:r>
        <w:rPr>
          <w:spacing w:val="-4"/>
        </w:rPr>
        <w:t xml:space="preserve"> </w:t>
      </w:r>
      <w:r>
        <w:rPr>
          <w:spacing w:val="-5"/>
        </w:rPr>
        <w:t>46,</w:t>
      </w:r>
    </w:p>
    <w:p>
      <w:pPr>
        <w:pStyle w:val="Corpsdetexte"/>
        <w:spacing w:before="1"/>
        <w:ind w:left="848"/>
        <w:jc w:val="left"/>
      </w:pPr>
      <w:proofErr w:type="gramStart"/>
      <w:r>
        <w:t>l’entreprise</w:t>
      </w:r>
      <w:proofErr w:type="gramEnd"/>
      <w:r>
        <w:rPr>
          <w:spacing w:val="-9"/>
        </w:rPr>
        <w:t xml:space="preserve"> </w:t>
      </w:r>
      <w:r>
        <w:t>peut</w:t>
      </w:r>
      <w:r>
        <w:rPr>
          <w:spacing w:val="-9"/>
        </w:rPr>
        <w:t xml:space="preserve"> </w:t>
      </w:r>
      <w:r>
        <w:rPr>
          <w:spacing w:val="-2"/>
        </w:rPr>
        <w:t>publier:</w:t>
      </w:r>
    </w:p>
    <w:p>
      <w:pPr>
        <w:pStyle w:val="Paragraphedeliste"/>
        <w:numPr>
          <w:ilvl w:val="0"/>
          <w:numId w:val="10"/>
        </w:numPr>
        <w:tabs>
          <w:tab w:val="left" w:pos="1417"/>
        </w:tabs>
        <w:spacing w:before="118"/>
        <w:rPr>
          <w:sz w:val="20"/>
        </w:rPr>
      </w:pPr>
      <w:proofErr w:type="gramStart"/>
      <w:r>
        <w:rPr>
          <w:sz w:val="20"/>
        </w:rPr>
        <w:t>les</w:t>
      </w:r>
      <w:proofErr w:type="gramEnd"/>
      <w:r>
        <w:rPr>
          <w:spacing w:val="-6"/>
          <w:sz w:val="20"/>
        </w:rPr>
        <w:t xml:space="preserve"> </w:t>
      </w:r>
      <w:r>
        <w:rPr>
          <w:sz w:val="20"/>
        </w:rPr>
        <w:t>résultats</w:t>
      </w:r>
      <w:r>
        <w:rPr>
          <w:spacing w:val="-5"/>
          <w:sz w:val="20"/>
        </w:rPr>
        <w:t xml:space="preserve"> </w:t>
      </w:r>
      <w:r>
        <w:rPr>
          <w:sz w:val="20"/>
        </w:rPr>
        <w:t>devant</w:t>
      </w:r>
      <w:r>
        <w:rPr>
          <w:spacing w:val="-5"/>
          <w:sz w:val="20"/>
        </w:rPr>
        <w:t xml:space="preserve"> </w:t>
      </w:r>
      <w:r>
        <w:rPr>
          <w:sz w:val="20"/>
        </w:rPr>
        <w:t>être</w:t>
      </w:r>
      <w:r>
        <w:rPr>
          <w:spacing w:val="-6"/>
          <w:sz w:val="20"/>
        </w:rPr>
        <w:t xml:space="preserve"> </w:t>
      </w:r>
      <w:r>
        <w:rPr>
          <w:sz w:val="20"/>
        </w:rPr>
        <w:t>obtenus</w:t>
      </w:r>
      <w:r>
        <w:rPr>
          <w:spacing w:val="-5"/>
          <w:sz w:val="20"/>
        </w:rPr>
        <w:t xml:space="preserve"> </w:t>
      </w:r>
      <w:r>
        <w:rPr>
          <w:sz w:val="20"/>
        </w:rPr>
        <w:t>dans</w:t>
      </w:r>
      <w:r>
        <w:rPr>
          <w:spacing w:val="-6"/>
          <w:sz w:val="20"/>
        </w:rPr>
        <w:t xml:space="preserve"> </w:t>
      </w:r>
      <w:r>
        <w:rPr>
          <w:sz w:val="20"/>
        </w:rPr>
        <w:t>la</w:t>
      </w:r>
      <w:r>
        <w:rPr>
          <w:spacing w:val="-4"/>
          <w:sz w:val="20"/>
        </w:rPr>
        <w:t xml:space="preserve"> </w:t>
      </w:r>
      <w:r>
        <w:rPr>
          <w:sz w:val="20"/>
        </w:rPr>
        <w:t>vie</w:t>
      </w:r>
      <w:r>
        <w:rPr>
          <w:spacing w:val="-5"/>
          <w:sz w:val="20"/>
        </w:rPr>
        <w:t xml:space="preserve"> </w:t>
      </w:r>
      <w:r>
        <w:rPr>
          <w:sz w:val="20"/>
        </w:rPr>
        <w:t>d’un</w:t>
      </w:r>
      <w:r>
        <w:rPr>
          <w:spacing w:val="-7"/>
          <w:sz w:val="20"/>
        </w:rPr>
        <w:t xml:space="preserve"> </w:t>
      </w:r>
      <w:r>
        <w:rPr>
          <w:sz w:val="20"/>
        </w:rPr>
        <w:t>certain</w:t>
      </w:r>
      <w:r>
        <w:rPr>
          <w:spacing w:val="-6"/>
          <w:sz w:val="20"/>
        </w:rPr>
        <w:t xml:space="preserve"> </w:t>
      </w:r>
      <w:r>
        <w:rPr>
          <w:sz w:val="20"/>
        </w:rPr>
        <w:t>nombre</w:t>
      </w:r>
      <w:r>
        <w:rPr>
          <w:spacing w:val="-6"/>
          <w:sz w:val="20"/>
        </w:rPr>
        <w:t xml:space="preserve"> </w:t>
      </w:r>
      <w:r>
        <w:rPr>
          <w:sz w:val="20"/>
        </w:rPr>
        <w:t>de</w:t>
      </w:r>
      <w:r>
        <w:rPr>
          <w:spacing w:val="-7"/>
          <w:sz w:val="20"/>
        </w:rPr>
        <w:t xml:space="preserve"> </w:t>
      </w:r>
      <w:r>
        <w:rPr>
          <w:sz w:val="20"/>
        </w:rPr>
        <w:t xml:space="preserve">ses </w:t>
      </w:r>
      <w:r>
        <w:rPr>
          <w:rFonts w:ascii="Arial" w:hAnsi="Arial"/>
          <w:b/>
          <w:i/>
          <w:spacing w:val="-2"/>
          <w:sz w:val="20"/>
        </w:rPr>
        <w:t>effectifs</w:t>
      </w:r>
      <w:r>
        <w:rPr>
          <w:spacing w:val="-2"/>
          <w:sz w:val="20"/>
        </w:rPr>
        <w:t>;</w:t>
      </w:r>
    </w:p>
    <w:p>
      <w:pPr>
        <w:pStyle w:val="Paragraphedeliste"/>
        <w:numPr>
          <w:ilvl w:val="0"/>
          <w:numId w:val="10"/>
        </w:numPr>
        <w:tabs>
          <w:tab w:val="left" w:pos="1417"/>
        </w:tabs>
        <w:ind w:right="280"/>
        <w:rPr>
          <w:sz w:val="20"/>
        </w:rPr>
      </w:pPr>
      <w:proofErr w:type="gramStart"/>
      <w:r>
        <w:rPr>
          <w:sz w:val="20"/>
        </w:rPr>
        <w:t>la</w:t>
      </w:r>
      <w:proofErr w:type="gramEnd"/>
      <w:r>
        <w:rPr>
          <w:spacing w:val="40"/>
          <w:sz w:val="20"/>
        </w:rPr>
        <w:t xml:space="preserve"> </w:t>
      </w:r>
      <w:r>
        <w:rPr>
          <w:sz w:val="20"/>
        </w:rPr>
        <w:t>stabilité</w:t>
      </w:r>
      <w:r>
        <w:rPr>
          <w:spacing w:val="40"/>
          <w:sz w:val="20"/>
        </w:rPr>
        <w:t xml:space="preserve"> </w:t>
      </w:r>
      <w:r>
        <w:rPr>
          <w:sz w:val="20"/>
        </w:rPr>
        <w:t>des</w:t>
      </w:r>
      <w:r>
        <w:rPr>
          <w:spacing w:val="40"/>
          <w:sz w:val="20"/>
        </w:rPr>
        <w:t xml:space="preserve"> </w:t>
      </w:r>
      <w:r>
        <w:rPr>
          <w:rFonts w:ascii="Arial" w:hAnsi="Arial"/>
          <w:b/>
          <w:i/>
          <w:sz w:val="20"/>
        </w:rPr>
        <w:t>cibles</w:t>
      </w:r>
      <w:r>
        <w:rPr>
          <w:rFonts w:ascii="Arial" w:hAnsi="Arial"/>
          <w:b/>
          <w:i/>
          <w:spacing w:val="40"/>
          <w:sz w:val="20"/>
        </w:rPr>
        <w:t xml:space="preserve"> </w:t>
      </w:r>
      <w:r>
        <w:rPr>
          <w:sz w:val="20"/>
        </w:rPr>
        <w:t>dans</w:t>
      </w:r>
      <w:r>
        <w:rPr>
          <w:spacing w:val="40"/>
          <w:sz w:val="20"/>
        </w:rPr>
        <w:t xml:space="preserve"> </w:t>
      </w:r>
      <w:r>
        <w:rPr>
          <w:sz w:val="20"/>
        </w:rPr>
        <w:t>le</w:t>
      </w:r>
      <w:r>
        <w:rPr>
          <w:spacing w:val="40"/>
          <w:sz w:val="20"/>
        </w:rPr>
        <w:t xml:space="preserve"> </w:t>
      </w:r>
      <w:r>
        <w:rPr>
          <w:sz w:val="20"/>
        </w:rPr>
        <w:t>temps</w:t>
      </w:r>
      <w:r>
        <w:rPr>
          <w:spacing w:val="40"/>
          <w:sz w:val="20"/>
        </w:rPr>
        <w:t xml:space="preserve"> </w:t>
      </w:r>
      <w:r>
        <w:rPr>
          <w:sz w:val="20"/>
        </w:rPr>
        <w:t>au</w:t>
      </w:r>
      <w:r>
        <w:rPr>
          <w:spacing w:val="40"/>
          <w:sz w:val="20"/>
        </w:rPr>
        <w:t xml:space="preserve"> </w:t>
      </w:r>
      <w:r>
        <w:rPr>
          <w:sz w:val="20"/>
        </w:rPr>
        <w:t>niveau</w:t>
      </w:r>
      <w:r>
        <w:rPr>
          <w:spacing w:val="40"/>
          <w:sz w:val="20"/>
        </w:rPr>
        <w:t xml:space="preserve"> </w:t>
      </w:r>
      <w:r>
        <w:rPr>
          <w:sz w:val="20"/>
        </w:rPr>
        <w:t>des</w:t>
      </w:r>
      <w:r>
        <w:rPr>
          <w:spacing w:val="40"/>
          <w:sz w:val="20"/>
        </w:rPr>
        <w:t xml:space="preserve"> </w:t>
      </w:r>
      <w:r>
        <w:rPr>
          <w:sz w:val="20"/>
        </w:rPr>
        <w:t>définitions</w:t>
      </w:r>
      <w:r>
        <w:rPr>
          <w:spacing w:val="40"/>
          <w:sz w:val="20"/>
        </w:rPr>
        <w:t xml:space="preserve"> </w:t>
      </w:r>
      <w:r>
        <w:rPr>
          <w:sz w:val="20"/>
        </w:rPr>
        <w:t>et</w:t>
      </w:r>
      <w:r>
        <w:rPr>
          <w:spacing w:val="40"/>
          <w:sz w:val="20"/>
        </w:rPr>
        <w:t xml:space="preserve"> </w:t>
      </w:r>
      <w:r>
        <w:rPr>
          <w:sz w:val="20"/>
        </w:rPr>
        <w:t>des</w:t>
      </w:r>
      <w:r>
        <w:rPr>
          <w:spacing w:val="40"/>
          <w:sz w:val="20"/>
        </w:rPr>
        <w:t xml:space="preserve"> </w:t>
      </w:r>
      <w:r>
        <w:rPr>
          <w:sz w:val="20"/>
        </w:rPr>
        <w:t>méthodes, permettant la comparabilité au fil du temps; et/ou</w:t>
      </w:r>
    </w:p>
    <w:p>
      <w:pPr>
        <w:pStyle w:val="Paragraphedeliste"/>
        <w:numPr>
          <w:ilvl w:val="0"/>
          <w:numId w:val="10"/>
        </w:numPr>
        <w:tabs>
          <w:tab w:val="left" w:pos="1417"/>
        </w:tabs>
        <w:spacing w:before="119"/>
        <w:rPr>
          <w:sz w:val="20"/>
        </w:rPr>
      </w:pPr>
      <w:proofErr w:type="gramStart"/>
      <w:r>
        <w:rPr>
          <w:sz w:val="20"/>
        </w:rPr>
        <w:t>les</w:t>
      </w:r>
      <w:proofErr w:type="gramEnd"/>
      <w:r>
        <w:rPr>
          <w:spacing w:val="15"/>
          <w:sz w:val="20"/>
        </w:rPr>
        <w:t xml:space="preserve"> </w:t>
      </w:r>
      <w:r>
        <w:rPr>
          <w:sz w:val="20"/>
        </w:rPr>
        <w:t>normes</w:t>
      </w:r>
      <w:r>
        <w:rPr>
          <w:spacing w:val="15"/>
          <w:sz w:val="20"/>
        </w:rPr>
        <w:t xml:space="preserve"> </w:t>
      </w:r>
      <w:r>
        <w:rPr>
          <w:sz w:val="20"/>
        </w:rPr>
        <w:t>ou</w:t>
      </w:r>
      <w:r>
        <w:rPr>
          <w:spacing w:val="14"/>
          <w:sz w:val="20"/>
        </w:rPr>
        <w:t xml:space="preserve"> </w:t>
      </w:r>
      <w:r>
        <w:rPr>
          <w:sz w:val="20"/>
        </w:rPr>
        <w:t>engagements</w:t>
      </w:r>
      <w:r>
        <w:rPr>
          <w:spacing w:val="15"/>
          <w:sz w:val="20"/>
        </w:rPr>
        <w:t xml:space="preserve"> </w:t>
      </w:r>
      <w:r>
        <w:rPr>
          <w:sz w:val="20"/>
        </w:rPr>
        <w:t>sur</w:t>
      </w:r>
      <w:r>
        <w:rPr>
          <w:spacing w:val="15"/>
          <w:sz w:val="20"/>
        </w:rPr>
        <w:t xml:space="preserve"> </w:t>
      </w:r>
      <w:r>
        <w:rPr>
          <w:sz w:val="20"/>
        </w:rPr>
        <w:t>lesquels</w:t>
      </w:r>
      <w:r>
        <w:rPr>
          <w:spacing w:val="16"/>
          <w:sz w:val="20"/>
        </w:rPr>
        <w:t xml:space="preserve"> </w:t>
      </w:r>
      <w:r>
        <w:rPr>
          <w:sz w:val="20"/>
        </w:rPr>
        <w:t>se</w:t>
      </w:r>
      <w:r>
        <w:rPr>
          <w:spacing w:val="14"/>
          <w:sz w:val="20"/>
        </w:rPr>
        <w:t xml:space="preserve"> </w:t>
      </w:r>
      <w:r>
        <w:rPr>
          <w:sz w:val="20"/>
        </w:rPr>
        <w:t>fondent</w:t>
      </w:r>
      <w:r>
        <w:rPr>
          <w:spacing w:val="16"/>
          <w:sz w:val="20"/>
        </w:rPr>
        <w:t xml:space="preserve"> </w:t>
      </w:r>
      <w:r>
        <w:rPr>
          <w:sz w:val="20"/>
        </w:rPr>
        <w:t>les</w:t>
      </w:r>
      <w:r>
        <w:rPr>
          <w:spacing w:val="15"/>
          <w:sz w:val="20"/>
        </w:rPr>
        <w:t xml:space="preserve"> </w:t>
      </w:r>
      <w:r>
        <w:rPr>
          <w:sz w:val="20"/>
        </w:rPr>
        <w:t>cibles</w:t>
      </w:r>
      <w:r>
        <w:rPr>
          <w:spacing w:val="15"/>
          <w:sz w:val="20"/>
        </w:rPr>
        <w:t xml:space="preserve"> </w:t>
      </w:r>
      <w:r>
        <w:rPr>
          <w:sz w:val="20"/>
        </w:rPr>
        <w:t>(par</w:t>
      </w:r>
      <w:r>
        <w:rPr>
          <w:spacing w:val="15"/>
          <w:sz w:val="20"/>
        </w:rPr>
        <w:t xml:space="preserve"> </w:t>
      </w:r>
      <w:r>
        <w:rPr>
          <w:sz w:val="20"/>
        </w:rPr>
        <w:t>exemple,</w:t>
      </w:r>
      <w:r>
        <w:rPr>
          <w:spacing w:val="14"/>
          <w:sz w:val="20"/>
        </w:rPr>
        <w:t xml:space="preserve"> </w:t>
      </w:r>
      <w:r>
        <w:rPr>
          <w:spacing w:val="-2"/>
          <w:sz w:val="20"/>
        </w:rPr>
        <w:t>codes</w:t>
      </w:r>
    </w:p>
    <w:p>
      <w:pPr>
        <w:pStyle w:val="Corpsdetexte"/>
        <w:ind w:left="1417"/>
        <w:jc w:val="left"/>
      </w:pPr>
      <w:proofErr w:type="gramStart"/>
      <w:r>
        <w:t>de</w:t>
      </w:r>
      <w:proofErr w:type="gramEnd"/>
      <w:r>
        <w:rPr>
          <w:spacing w:val="-11"/>
        </w:rPr>
        <w:t xml:space="preserve"> </w:t>
      </w:r>
      <w:r>
        <w:t>conduite,</w:t>
      </w:r>
      <w:r>
        <w:rPr>
          <w:spacing w:val="-8"/>
        </w:rPr>
        <w:t xml:space="preserve"> </w:t>
      </w:r>
      <w:r>
        <w:t>politiques</w:t>
      </w:r>
      <w:r>
        <w:rPr>
          <w:spacing w:val="-9"/>
        </w:rPr>
        <w:t xml:space="preserve"> </w:t>
      </w:r>
      <w:r>
        <w:t>d’approvisionnement,</w:t>
      </w:r>
      <w:r>
        <w:rPr>
          <w:spacing w:val="-10"/>
        </w:rPr>
        <w:t xml:space="preserve"> </w:t>
      </w:r>
      <w:r>
        <w:t>cadres</w:t>
      </w:r>
      <w:r>
        <w:rPr>
          <w:spacing w:val="-9"/>
        </w:rPr>
        <w:t xml:space="preserve"> </w:t>
      </w:r>
      <w:r>
        <w:t>globaux</w:t>
      </w:r>
      <w:r>
        <w:rPr>
          <w:spacing w:val="-7"/>
        </w:rPr>
        <w:t xml:space="preserve"> </w:t>
      </w:r>
      <w:r>
        <w:t>ou</w:t>
      </w:r>
      <w:r>
        <w:rPr>
          <w:spacing w:val="-11"/>
        </w:rPr>
        <w:t xml:space="preserve"> </w:t>
      </w:r>
      <w:r>
        <w:t>codes</w:t>
      </w:r>
      <w:r>
        <w:rPr>
          <w:spacing w:val="-9"/>
        </w:rPr>
        <w:t xml:space="preserve"> </w:t>
      </w:r>
      <w:r>
        <w:rPr>
          <w:spacing w:val="-2"/>
        </w:rPr>
        <w:t>sectoriels).</w:t>
      </w:r>
    </w:p>
    <w:p>
      <w:pPr>
        <w:pStyle w:val="Corpsdetexte"/>
        <w:spacing w:before="126"/>
        <w:jc w:val="left"/>
      </w:pPr>
    </w:p>
    <w:p>
      <w:pPr>
        <w:pStyle w:val="Corpsdetexte"/>
        <w:ind w:left="848" w:right="277" w:hanging="708"/>
      </w:pPr>
      <w:r>
        <w:t>AR</w:t>
      </w:r>
      <w:r>
        <w:rPr>
          <w:spacing w:val="-3"/>
        </w:rPr>
        <w:t xml:space="preserve"> </w:t>
      </w:r>
      <w:r>
        <w:t>50.</w:t>
      </w:r>
      <w:r>
        <w:rPr>
          <w:spacing w:val="40"/>
        </w:rPr>
        <w:t xml:space="preserve"> </w:t>
      </w:r>
      <w:r>
        <w:t>Les</w:t>
      </w:r>
      <w:r>
        <w:rPr>
          <w:rFonts w:ascii="Arial" w:hAnsi="Arial"/>
          <w:b/>
          <w:i/>
        </w:rPr>
        <w:t xml:space="preserve">objectifs </w:t>
      </w:r>
      <w:r>
        <w:t xml:space="preserve">liés aux </w:t>
      </w:r>
      <w:r>
        <w:rPr>
          <w:rFonts w:ascii="Arial" w:hAnsi="Arial"/>
          <w:b/>
          <w:i/>
        </w:rPr>
        <w:t xml:space="preserve">risques </w:t>
      </w:r>
      <w:r>
        <w:t xml:space="preserve">et aux </w:t>
      </w:r>
      <w:r>
        <w:rPr>
          <w:rFonts w:ascii="Arial" w:hAnsi="Arial"/>
          <w:b/>
          <w:i/>
        </w:rPr>
        <w:t xml:space="preserve">opportunités </w:t>
      </w:r>
      <w:r>
        <w:t xml:space="preserve">peuvent être identiques ou distincts des objectifs liés aux incidences. Par exemple, un objectif visant à atteindre </w:t>
      </w:r>
      <w:r>
        <w:rPr>
          <w:rFonts w:ascii="Arial" w:hAnsi="Arial"/>
          <w:b/>
          <w:i/>
        </w:rPr>
        <w:t>des salaires adéquats</w:t>
      </w:r>
      <w:r>
        <w:rPr>
          <w:rFonts w:ascii="Arial" w:hAnsi="Arial"/>
          <w:b/>
          <w:i/>
          <w:spacing w:val="-1"/>
        </w:rPr>
        <w:t xml:space="preserve"> </w:t>
      </w:r>
      <w:r>
        <w:t>pour</w:t>
      </w:r>
      <w:r>
        <w:rPr>
          <w:spacing w:val="-1"/>
        </w:rPr>
        <w:t xml:space="preserve"> </w:t>
      </w:r>
      <w:r>
        <w:t>les</w:t>
      </w:r>
      <w:r>
        <w:rPr>
          <w:spacing w:val="-1"/>
        </w:rPr>
        <w:t xml:space="preserve"> </w:t>
      </w:r>
      <w:r>
        <w:t>non-salariés</w:t>
      </w:r>
      <w:r>
        <w:rPr>
          <w:spacing w:val="-1"/>
        </w:rPr>
        <w:t xml:space="preserve"> </w:t>
      </w:r>
      <w:r>
        <w:t>pourrait à</w:t>
      </w:r>
      <w:r>
        <w:rPr>
          <w:spacing w:val="-2"/>
        </w:rPr>
        <w:t xml:space="preserve"> </w:t>
      </w:r>
      <w:r>
        <w:t>la</w:t>
      </w:r>
      <w:r>
        <w:rPr>
          <w:spacing w:val="-2"/>
        </w:rPr>
        <w:t xml:space="preserve"> </w:t>
      </w:r>
      <w:r>
        <w:t>fois</w:t>
      </w:r>
      <w:r>
        <w:rPr>
          <w:spacing w:val="-1"/>
        </w:rPr>
        <w:t xml:space="preserve"> </w:t>
      </w:r>
      <w:r>
        <w:t>réduire</w:t>
      </w:r>
      <w:r>
        <w:rPr>
          <w:spacing w:val="-2"/>
        </w:rPr>
        <w:t xml:space="preserve"> </w:t>
      </w:r>
      <w:r>
        <w:t>les</w:t>
      </w:r>
      <w:r>
        <w:rPr>
          <w:spacing w:val="-1"/>
        </w:rPr>
        <w:t xml:space="preserve"> </w:t>
      </w:r>
      <w:r>
        <w:t>incidences</w:t>
      </w:r>
      <w:r>
        <w:rPr>
          <w:spacing w:val="-1"/>
        </w:rPr>
        <w:t xml:space="preserve"> </w:t>
      </w:r>
      <w:r>
        <w:t>sur</w:t>
      </w:r>
      <w:r>
        <w:rPr>
          <w:spacing w:val="-1"/>
        </w:rPr>
        <w:t xml:space="preserve"> </w:t>
      </w:r>
      <w:r>
        <w:t>ces</w:t>
      </w:r>
      <w:r>
        <w:rPr>
          <w:spacing w:val="-1"/>
        </w:rPr>
        <w:t xml:space="preserve"> </w:t>
      </w:r>
      <w:r>
        <w:t>personnes</w:t>
      </w:r>
      <w:r>
        <w:rPr>
          <w:spacing w:val="-1"/>
        </w:rPr>
        <w:t xml:space="preserve"> </w:t>
      </w:r>
      <w:r>
        <w:t xml:space="preserve">et réduire les risques commerciaux associés en termes de qualité et de fiabilité de leur </w:t>
      </w:r>
      <w:r>
        <w:rPr>
          <w:spacing w:val="-2"/>
        </w:rPr>
        <w:t>production.</w:t>
      </w:r>
    </w:p>
    <w:p>
      <w:pPr>
        <w:pStyle w:val="Corpsdetexte"/>
        <w:spacing w:before="14"/>
        <w:jc w:val="left"/>
      </w:pPr>
    </w:p>
    <w:p>
      <w:pPr>
        <w:pStyle w:val="Corpsdetexte"/>
        <w:ind w:left="848" w:right="275" w:hanging="708"/>
      </w:pPr>
      <w:r>
        <w:t>AR</w:t>
      </w:r>
      <w:r>
        <w:rPr>
          <w:spacing w:val="-1"/>
        </w:rPr>
        <w:t xml:space="preserve"> </w:t>
      </w:r>
      <w:r>
        <w:t>51.</w:t>
      </w:r>
      <w:r>
        <w:rPr>
          <w:spacing w:val="40"/>
        </w:rPr>
        <w:t xml:space="preserve"> </w:t>
      </w:r>
      <w:r>
        <w:t xml:space="preserve">L’entreprise peut également faire la distinction entre les </w:t>
      </w:r>
      <w:r>
        <w:rPr>
          <w:rFonts w:ascii="Arial" w:hAnsi="Arial"/>
          <w:b/>
          <w:i/>
        </w:rPr>
        <w:t xml:space="preserve">objectifs </w:t>
      </w:r>
      <w:r>
        <w:t xml:space="preserve">à court, moyen et long terme couvrant le même engagement </w:t>
      </w:r>
      <w:r>
        <w:rPr>
          <w:rFonts w:ascii="Arial" w:hAnsi="Arial"/>
          <w:b/>
          <w:i/>
        </w:rPr>
        <w:t>politique</w:t>
      </w:r>
      <w:r>
        <w:t xml:space="preserve">. Par exemple, l’entreprise peut avoir un objectif à long terme de réduction de 80 % des </w:t>
      </w:r>
      <w:r>
        <w:rPr>
          <w:rFonts w:ascii="Arial" w:hAnsi="Arial"/>
          <w:b/>
        </w:rPr>
        <w:t xml:space="preserve">incidents </w:t>
      </w:r>
      <w:r>
        <w:t xml:space="preserve">de santé et de sécurité affectant ses chauffeurs de livraison d’ici à 2030 et un objectif à court terme de réduction des </w:t>
      </w:r>
      <w:r>
        <w:rPr>
          <w:rFonts w:ascii="Arial" w:hAnsi="Arial"/>
          <w:b/>
        </w:rPr>
        <w:t xml:space="preserve">heures </w:t>
      </w:r>
      <w:r>
        <w:rPr>
          <w:rFonts w:ascii="Arial" w:hAnsi="Arial"/>
          <w:b/>
          <w:i/>
        </w:rPr>
        <w:t xml:space="preserve">supplémentaires </w:t>
      </w:r>
      <w:r>
        <w:t>des</w:t>
      </w:r>
      <w:r>
        <w:rPr>
          <w:spacing w:val="-2"/>
        </w:rPr>
        <w:t xml:space="preserve"> </w:t>
      </w:r>
      <w:r>
        <w:t>chauffeurs</w:t>
      </w:r>
      <w:r>
        <w:rPr>
          <w:spacing w:val="-2"/>
        </w:rPr>
        <w:t xml:space="preserve"> </w:t>
      </w:r>
      <w:r>
        <w:t>de</w:t>
      </w:r>
      <w:r>
        <w:rPr>
          <w:spacing w:val="-3"/>
        </w:rPr>
        <w:t xml:space="preserve"> </w:t>
      </w:r>
      <w:r>
        <w:t>livraison</w:t>
      </w:r>
      <w:r>
        <w:rPr>
          <w:spacing w:val="-1"/>
        </w:rPr>
        <w:t xml:space="preserve"> </w:t>
      </w:r>
      <w:r>
        <w:t>de</w:t>
      </w:r>
      <w:r>
        <w:rPr>
          <w:spacing w:val="-3"/>
        </w:rPr>
        <w:t xml:space="preserve"> </w:t>
      </w:r>
      <w:r>
        <w:t>x%</w:t>
      </w:r>
      <w:r>
        <w:rPr>
          <w:spacing w:val="-2"/>
        </w:rPr>
        <w:t xml:space="preserve"> </w:t>
      </w:r>
      <w:r>
        <w:t>tout</w:t>
      </w:r>
      <w:r>
        <w:rPr>
          <w:spacing w:val="-2"/>
        </w:rPr>
        <w:t xml:space="preserve"> </w:t>
      </w:r>
      <w:r>
        <w:t>en</w:t>
      </w:r>
      <w:r>
        <w:rPr>
          <w:spacing w:val="-2"/>
        </w:rPr>
        <w:t xml:space="preserve"> </w:t>
      </w:r>
      <w:r>
        <w:t>maintenant leurs</w:t>
      </w:r>
      <w:r>
        <w:rPr>
          <w:spacing w:val="-2"/>
        </w:rPr>
        <w:t xml:space="preserve"> </w:t>
      </w:r>
      <w:r>
        <w:t>revenus d’ici</w:t>
      </w:r>
      <w:r>
        <w:rPr>
          <w:spacing w:val="-1"/>
        </w:rPr>
        <w:t xml:space="preserve"> </w:t>
      </w:r>
      <w:r>
        <w:t xml:space="preserve">à </w:t>
      </w:r>
      <w:r>
        <w:rPr>
          <w:spacing w:val="-2"/>
        </w:rPr>
        <w:t>2024.</w:t>
      </w:r>
    </w:p>
    <w:p>
      <w:pPr>
        <w:pStyle w:val="Corpsdetexte"/>
        <w:spacing w:before="11"/>
        <w:jc w:val="left"/>
      </w:pPr>
    </w:p>
    <w:p>
      <w:pPr>
        <w:pStyle w:val="Corpsdetexte"/>
        <w:ind w:left="848" w:right="278" w:hanging="708"/>
      </w:pPr>
      <w:r>
        <w:t>AR</w:t>
      </w:r>
      <w:r>
        <w:rPr>
          <w:spacing w:val="-2"/>
        </w:rPr>
        <w:t xml:space="preserve"> </w:t>
      </w:r>
      <w:r>
        <w:t>52.</w:t>
      </w:r>
      <w:r>
        <w:rPr>
          <w:spacing w:val="40"/>
        </w:rPr>
        <w:t xml:space="preserve"> </w:t>
      </w:r>
      <w:r>
        <w:t xml:space="preserve">Lorsqu’elle modifie ou remplace une </w:t>
      </w:r>
      <w:r>
        <w:rPr>
          <w:rFonts w:ascii="Arial" w:hAnsi="Arial"/>
          <w:b/>
        </w:rPr>
        <w:t xml:space="preserve">cible </w:t>
      </w:r>
      <w:r>
        <w:t xml:space="preserve">au cours de la période de référence, l’entreprise peut expliquer le changement en renvoyant celui-ci à des changements importants dans le </w:t>
      </w:r>
      <w:r>
        <w:rPr>
          <w:rFonts w:ascii="Arial" w:hAnsi="Arial"/>
          <w:b/>
        </w:rPr>
        <w:t xml:space="preserve">modèle d’entreprise </w:t>
      </w:r>
      <w:r>
        <w:t xml:space="preserve">ou à des changements plus larges de la norme ou de la législation acceptée dont l’objectif est dérivé, afin de fournir des informations contextuelles conformément à l’ESRS 2 BP-2 Informations </w:t>
      </w:r>
      <w:r>
        <w:rPr>
          <w:rFonts w:ascii="Arial" w:hAnsi="Arial"/>
          <w:i/>
        </w:rPr>
        <w:t xml:space="preserve">à fournir en rapport avec des circonstances </w:t>
      </w:r>
      <w:r>
        <w:rPr>
          <w:rFonts w:ascii="Arial" w:hAnsi="Arial"/>
          <w:i/>
          <w:spacing w:val="-2"/>
        </w:rPr>
        <w:t>spécifiques</w:t>
      </w:r>
      <w:r>
        <w:rPr>
          <w:spacing w:val="-2"/>
        </w:rPr>
        <w:t>.</w:t>
      </w:r>
    </w:p>
    <w:p>
      <w:pPr>
        <w:pStyle w:val="Corpsdetexte"/>
        <w:spacing w:before="133"/>
        <w:jc w:val="left"/>
      </w:pPr>
    </w:p>
    <w:p>
      <w:pPr>
        <w:pStyle w:val="Titre2"/>
      </w:pPr>
      <w:bookmarkStart w:id="31" w:name="Exigence_de_publication_S1-6_—_Caractéri"/>
      <w:bookmarkEnd w:id="31"/>
      <w:r>
        <w:t>Exigence</w:t>
      </w:r>
      <w:r>
        <w:rPr>
          <w:spacing w:val="-8"/>
        </w:rPr>
        <w:t xml:space="preserve"> </w:t>
      </w:r>
      <w:r>
        <w:t>de</w:t>
      </w:r>
      <w:r>
        <w:rPr>
          <w:spacing w:val="-8"/>
        </w:rPr>
        <w:t xml:space="preserve"> </w:t>
      </w:r>
      <w:r>
        <w:t>publication</w:t>
      </w:r>
      <w:r>
        <w:rPr>
          <w:spacing w:val="-5"/>
        </w:rPr>
        <w:t xml:space="preserve"> </w:t>
      </w:r>
      <w:r>
        <w:t>S1-6</w:t>
      </w:r>
      <w:r>
        <w:rPr>
          <w:spacing w:val="-9"/>
        </w:rPr>
        <w:t xml:space="preserve"> </w:t>
      </w:r>
      <w:r>
        <w:t>—</w:t>
      </w:r>
      <w:r>
        <w:rPr>
          <w:spacing w:val="-3"/>
        </w:rPr>
        <w:t xml:space="preserve"> </w:t>
      </w:r>
      <w:r>
        <w:t>Caractéristiques</w:t>
      </w:r>
      <w:r>
        <w:rPr>
          <w:spacing w:val="-4"/>
        </w:rPr>
        <w:t xml:space="preserve"> </w:t>
      </w:r>
      <w:r>
        <w:t>des</w:t>
      </w:r>
      <w:r>
        <w:rPr>
          <w:spacing w:val="-5"/>
        </w:rPr>
        <w:t xml:space="preserve"> </w:t>
      </w:r>
      <w:r>
        <w:t>salariés</w:t>
      </w:r>
      <w:r>
        <w:rPr>
          <w:spacing w:val="-5"/>
        </w:rPr>
        <w:t xml:space="preserve"> </w:t>
      </w:r>
      <w:r>
        <w:t>de</w:t>
      </w:r>
      <w:r>
        <w:rPr>
          <w:spacing w:val="-8"/>
        </w:rPr>
        <w:t xml:space="preserve"> </w:t>
      </w:r>
      <w:r>
        <w:rPr>
          <w:spacing w:val="-2"/>
        </w:rPr>
        <w:t>l’entreprise</w:t>
      </w:r>
    </w:p>
    <w:p>
      <w:pPr>
        <w:pStyle w:val="Corpsdetexte"/>
        <w:spacing w:before="10"/>
        <w:jc w:val="left"/>
        <w:rPr>
          <w:rFonts w:ascii="Arial"/>
          <w:b/>
          <w:i/>
          <w:sz w:val="3"/>
        </w:rPr>
      </w:pPr>
      <w:r>
        <w:rPr>
          <w:noProof/>
        </w:rPr>
        <mc:AlternateContent>
          <mc:Choice Requires="wps">
            <w:drawing>
              <wp:anchor distT="0" distB="0" distL="0" distR="0" simplePos="0" relativeHeight="487602176" behindDoc="1" locked="0" layoutInCell="1" allowOverlap="1">
                <wp:simplePos x="0" y="0"/>
                <wp:positionH relativeFrom="page">
                  <wp:posOffset>914400</wp:posOffset>
                </wp:positionH>
                <wp:positionV relativeFrom="paragraph">
                  <wp:posOffset>43667</wp:posOffset>
                </wp:positionV>
                <wp:extent cx="5638800" cy="127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8800" cy="1270"/>
                        </a:xfrm>
                        <a:custGeom>
                          <a:avLst/>
                          <a:gdLst/>
                          <a:ahLst/>
                          <a:cxnLst/>
                          <a:rect l="l" t="t" r="r" b="b"/>
                          <a:pathLst>
                            <a:path w="5638800">
                              <a:moveTo>
                                <a:pt x="0" y="0"/>
                              </a:moveTo>
                              <a:lnTo>
                                <a:pt x="5638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35" o:spid="_x0000_s1026" style="position:absolute;margin-left:1in;margin-top:3.45pt;width:444pt;height:.1pt;z-index:-15714304;visibility:visible;mso-wrap-style:square;mso-wrap-distance-left:0;mso-wrap-distance-top:0;mso-wrap-distance-right:0;mso-wrap-distance-bottom:0;mso-position-horizontal:absolute;mso-position-horizontal-relative:page;mso-position-vertical:absolute;mso-position-vertical-relative:text;v-text-anchor:top" coordsize="563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" path="m,l5638800,e" filled="f" strokeweight=".5pt">
                <v:path arrowok="t"/>
                <w10:wrap type="topAndBottom" anchorx="page"/>
              </v:shape>
            </w:pict>
          </mc:Fallback>
        </mc:AlternateContent>
      </w:r>
    </w:p>
    <w:p>
      <w:pPr>
        <w:spacing w:before="78"/>
        <w:ind w:right="274"/>
        <w:jc w:val="right"/>
        <w:rPr>
          <w:sz w:val="20"/>
        </w:rPr>
      </w:pPr>
      <w:r>
        <w:rPr>
          <w:sz w:val="20"/>
        </w:rPr>
        <w:t>AR</w:t>
      </w:r>
      <w:r>
        <w:rPr>
          <w:spacing w:val="-6"/>
          <w:sz w:val="20"/>
        </w:rPr>
        <w:t xml:space="preserve"> </w:t>
      </w:r>
      <w:r>
        <w:rPr>
          <w:sz w:val="20"/>
        </w:rPr>
        <w:t>53.</w:t>
      </w:r>
      <w:r>
        <w:rPr>
          <w:spacing w:val="44"/>
          <w:sz w:val="20"/>
        </w:rPr>
        <w:t xml:space="preserve"> </w:t>
      </w:r>
      <w:r>
        <w:rPr>
          <w:sz w:val="20"/>
        </w:rPr>
        <w:t>Cette</w:t>
      </w:r>
      <w:r>
        <w:rPr>
          <w:spacing w:val="11"/>
          <w:sz w:val="20"/>
        </w:rPr>
        <w:t xml:space="preserve"> </w:t>
      </w:r>
      <w:r>
        <w:rPr>
          <w:sz w:val="20"/>
        </w:rPr>
        <w:t>obligation</w:t>
      </w:r>
      <w:r>
        <w:rPr>
          <w:spacing w:val="11"/>
          <w:sz w:val="20"/>
        </w:rPr>
        <w:t xml:space="preserve"> </w:t>
      </w:r>
      <w:r>
        <w:rPr>
          <w:sz w:val="20"/>
        </w:rPr>
        <w:t>de</w:t>
      </w:r>
      <w:r>
        <w:rPr>
          <w:spacing w:val="11"/>
          <w:sz w:val="20"/>
        </w:rPr>
        <w:t xml:space="preserve"> </w:t>
      </w:r>
      <w:r>
        <w:rPr>
          <w:sz w:val="20"/>
        </w:rPr>
        <w:t>publication</w:t>
      </w:r>
      <w:r>
        <w:rPr>
          <w:spacing w:val="11"/>
          <w:sz w:val="20"/>
        </w:rPr>
        <w:t xml:space="preserve"> </w:t>
      </w:r>
      <w:r>
        <w:rPr>
          <w:sz w:val="20"/>
        </w:rPr>
        <w:t>d’informations</w:t>
      </w:r>
      <w:r>
        <w:rPr>
          <w:spacing w:val="11"/>
          <w:sz w:val="20"/>
        </w:rPr>
        <w:t xml:space="preserve"> </w:t>
      </w:r>
      <w:r>
        <w:rPr>
          <w:sz w:val="20"/>
        </w:rPr>
        <w:t>couvre</w:t>
      </w:r>
      <w:r>
        <w:rPr>
          <w:spacing w:val="12"/>
          <w:sz w:val="20"/>
        </w:rPr>
        <w:t xml:space="preserve"> </w:t>
      </w:r>
      <w:r>
        <w:rPr>
          <w:sz w:val="20"/>
        </w:rPr>
        <w:t>tous</w:t>
      </w:r>
      <w:r>
        <w:rPr>
          <w:spacing w:val="18"/>
          <w:sz w:val="20"/>
        </w:rPr>
        <w:t xml:space="preserve"> </w:t>
      </w:r>
      <w:r>
        <w:rPr>
          <w:rFonts w:ascii="Arial" w:hAnsi="Arial"/>
          <w:b/>
          <w:i/>
          <w:sz w:val="20"/>
        </w:rPr>
        <w:t>les</w:t>
      </w:r>
      <w:r>
        <w:rPr>
          <w:rFonts w:ascii="Arial" w:hAnsi="Arial"/>
          <w:b/>
          <w:i/>
          <w:spacing w:val="10"/>
          <w:sz w:val="20"/>
        </w:rPr>
        <w:t xml:space="preserve"> </w:t>
      </w:r>
      <w:r>
        <w:rPr>
          <w:rFonts w:ascii="Arial" w:hAnsi="Arial"/>
          <w:b/>
          <w:i/>
          <w:sz w:val="20"/>
        </w:rPr>
        <w:t>membres</w:t>
      </w:r>
      <w:r>
        <w:rPr>
          <w:rFonts w:ascii="Arial" w:hAnsi="Arial"/>
          <w:b/>
          <w:i/>
          <w:spacing w:val="10"/>
          <w:sz w:val="20"/>
        </w:rPr>
        <w:t xml:space="preserve"> </w:t>
      </w:r>
      <w:r>
        <w:rPr>
          <w:rFonts w:ascii="Arial" w:hAnsi="Arial"/>
          <w:b/>
          <w:i/>
          <w:sz w:val="20"/>
        </w:rPr>
        <w:t>du</w:t>
      </w:r>
      <w:r>
        <w:rPr>
          <w:rFonts w:ascii="Arial" w:hAnsi="Arial"/>
          <w:b/>
          <w:i/>
          <w:spacing w:val="10"/>
          <w:sz w:val="20"/>
        </w:rPr>
        <w:t xml:space="preserve"> </w:t>
      </w:r>
      <w:r>
        <w:rPr>
          <w:rFonts w:ascii="Arial" w:hAnsi="Arial"/>
          <w:b/>
          <w:i/>
          <w:sz w:val="20"/>
        </w:rPr>
        <w:t>personnel</w:t>
      </w:r>
      <w:r>
        <w:rPr>
          <w:rFonts w:ascii="Arial" w:hAnsi="Arial"/>
          <w:b/>
          <w:i/>
          <w:spacing w:val="12"/>
          <w:sz w:val="20"/>
        </w:rPr>
        <w:t xml:space="preserve"> </w:t>
      </w:r>
      <w:r>
        <w:rPr>
          <w:spacing w:val="-5"/>
          <w:sz w:val="20"/>
        </w:rPr>
        <w:t>qui</w:t>
      </w:r>
    </w:p>
    <w:p>
      <w:pPr>
        <w:pStyle w:val="Corpsdetexte"/>
        <w:spacing w:before="1"/>
        <w:ind w:right="289"/>
        <w:jc w:val="right"/>
      </w:pPr>
      <w:proofErr w:type="gramStart"/>
      <w:r>
        <w:t>effectuent</w:t>
      </w:r>
      <w:proofErr w:type="gramEnd"/>
      <w:r>
        <w:rPr>
          <w:spacing w:val="11"/>
        </w:rPr>
        <w:t xml:space="preserve"> </w:t>
      </w:r>
      <w:r>
        <w:t>des</w:t>
      </w:r>
      <w:r>
        <w:rPr>
          <w:spacing w:val="13"/>
        </w:rPr>
        <w:t xml:space="preserve"> </w:t>
      </w:r>
      <w:r>
        <w:t>travaux</w:t>
      </w:r>
      <w:r>
        <w:rPr>
          <w:spacing w:val="12"/>
        </w:rPr>
        <w:t xml:space="preserve"> </w:t>
      </w:r>
      <w:r>
        <w:t>pour</w:t>
      </w:r>
      <w:r>
        <w:rPr>
          <w:spacing w:val="13"/>
        </w:rPr>
        <w:t xml:space="preserve"> </w:t>
      </w:r>
      <w:r>
        <w:t>l’une</w:t>
      </w:r>
      <w:r>
        <w:rPr>
          <w:spacing w:val="13"/>
        </w:rPr>
        <w:t xml:space="preserve"> </w:t>
      </w:r>
      <w:r>
        <w:t>quelconque</w:t>
      </w:r>
      <w:r>
        <w:rPr>
          <w:spacing w:val="12"/>
        </w:rPr>
        <w:t xml:space="preserve"> </w:t>
      </w:r>
      <w:r>
        <w:t>des</w:t>
      </w:r>
      <w:r>
        <w:rPr>
          <w:spacing w:val="12"/>
        </w:rPr>
        <w:t xml:space="preserve"> </w:t>
      </w:r>
      <w:r>
        <w:t>entités</w:t>
      </w:r>
      <w:r>
        <w:rPr>
          <w:spacing w:val="12"/>
        </w:rPr>
        <w:t xml:space="preserve"> </w:t>
      </w:r>
      <w:r>
        <w:t>de</w:t>
      </w:r>
      <w:r>
        <w:rPr>
          <w:spacing w:val="13"/>
        </w:rPr>
        <w:t xml:space="preserve"> </w:t>
      </w:r>
      <w:r>
        <w:t>l’entreprise</w:t>
      </w:r>
      <w:r>
        <w:rPr>
          <w:spacing w:val="14"/>
        </w:rPr>
        <w:t xml:space="preserve"> </w:t>
      </w:r>
      <w:r>
        <w:t>incluses</w:t>
      </w:r>
      <w:r>
        <w:rPr>
          <w:spacing w:val="12"/>
        </w:rPr>
        <w:t xml:space="preserve"> </w:t>
      </w:r>
      <w:r>
        <w:t>dans</w:t>
      </w:r>
      <w:r>
        <w:rPr>
          <w:spacing w:val="13"/>
        </w:rPr>
        <w:t xml:space="preserve"> </w:t>
      </w:r>
      <w:r>
        <w:rPr>
          <w:spacing w:val="-5"/>
        </w:rPr>
        <w:t>ses</w:t>
      </w:r>
    </w:p>
    <w:p>
      <w:pPr>
        <w:jc w:val="right"/>
        <w:sectPr>
          <w:pgSz w:w="11910" w:h="16840"/>
          <w:pgMar w:top="1340" w:right="1280" w:bottom="1200" w:left="1300" w:header="0" w:footer="1008" w:gutter="0"/>
          <w:cols w:space="720"/>
        </w:sectPr>
      </w:pPr>
    </w:p>
    <w:p>
      <w:pPr>
        <w:pStyle w:val="Corpsdetexte"/>
        <w:spacing w:before="81"/>
        <w:ind w:left="848"/>
      </w:pPr>
      <w:proofErr w:type="gramStart"/>
      <w:r>
        <w:lastRenderedPageBreak/>
        <w:t>informations</w:t>
      </w:r>
      <w:proofErr w:type="gramEnd"/>
      <w:r>
        <w:rPr>
          <w:spacing w:val="-7"/>
        </w:rPr>
        <w:t xml:space="preserve"> </w:t>
      </w:r>
      <w:r>
        <w:t>en</w:t>
      </w:r>
      <w:r>
        <w:rPr>
          <w:spacing w:val="-9"/>
        </w:rPr>
        <w:t xml:space="preserve"> </w:t>
      </w:r>
      <w:r>
        <w:t>matière</w:t>
      </w:r>
      <w:r>
        <w:rPr>
          <w:spacing w:val="-8"/>
        </w:rPr>
        <w:t xml:space="preserve"> </w:t>
      </w:r>
      <w:r>
        <w:t>de</w:t>
      </w:r>
      <w:r>
        <w:rPr>
          <w:spacing w:val="-6"/>
        </w:rPr>
        <w:t xml:space="preserve"> </w:t>
      </w:r>
      <w:r>
        <w:rPr>
          <w:spacing w:val="-2"/>
        </w:rPr>
        <w:t>durabilité.</w:t>
      </w:r>
    </w:p>
    <w:p>
      <w:pPr>
        <w:pStyle w:val="Corpsdetexte"/>
        <w:spacing w:before="111"/>
        <w:ind w:left="848" w:right="274" w:hanging="708"/>
      </w:pPr>
      <w:r>
        <w:t>AR</w:t>
      </w:r>
      <w:r>
        <w:rPr>
          <w:spacing w:val="-2"/>
        </w:rPr>
        <w:t xml:space="preserve"> </w:t>
      </w:r>
      <w:r>
        <w:t>54.</w:t>
      </w:r>
      <w:r>
        <w:rPr>
          <w:spacing w:val="40"/>
        </w:rPr>
        <w:t xml:space="preserve"> </w:t>
      </w:r>
      <w:r>
        <w:t xml:space="preserve">La ventilation des </w:t>
      </w:r>
      <w:r>
        <w:rPr>
          <w:rFonts w:ascii="Arial" w:hAnsi="Arial"/>
          <w:b/>
          <w:i/>
        </w:rPr>
        <w:t xml:space="preserve">salariés </w:t>
      </w:r>
      <w:r>
        <w:t>par</w:t>
      </w:r>
      <w:r>
        <w:rPr>
          <w:spacing w:val="-1"/>
        </w:rPr>
        <w:t xml:space="preserve"> </w:t>
      </w:r>
      <w:r>
        <w:t>pays donne un</w:t>
      </w:r>
      <w:r>
        <w:rPr>
          <w:spacing w:val="-2"/>
        </w:rPr>
        <w:t xml:space="preserve"> </w:t>
      </w:r>
      <w:r>
        <w:t>aperçu de la répartition des activités</w:t>
      </w:r>
      <w:r>
        <w:rPr>
          <w:spacing w:val="-1"/>
        </w:rPr>
        <w:t xml:space="preserve"> </w:t>
      </w:r>
      <w:r>
        <w:t>entre les pays. Le nombre de salariés dans chaque pays est également un élément déclencheur essentiel pour de nombreux droits à l’information, à la consultation et à la participation des travailleurs et des représentants des travailleurs, tant dans l’acquis de l’Union en matière de droit du travail (par exemple, la directive 2009/38/CE du Parlement européen et du Conseil («directive sur les comités d’entreprise européens»)</w:t>
      </w:r>
      <w:r>
        <w:rPr>
          <w:position w:val="6"/>
          <w:sz w:val="13"/>
        </w:rPr>
        <w:t>108</w:t>
      </w:r>
      <w:r>
        <w:rPr>
          <w:spacing w:val="40"/>
          <w:position w:val="6"/>
          <w:sz w:val="13"/>
        </w:rPr>
        <w:t xml:space="preserve"> </w:t>
      </w:r>
      <w:r>
        <w:t>et la directive 2002/14/CE du Parlement européen et du Conseil («directive sur l’information et la consultation»)</w:t>
      </w:r>
      <w:r>
        <w:rPr>
          <w:position w:val="6"/>
          <w:sz w:val="13"/>
        </w:rPr>
        <w:t>109</w:t>
      </w:r>
      <w:r>
        <w:rPr>
          <w:spacing w:val="40"/>
          <w:position w:val="6"/>
          <w:sz w:val="13"/>
        </w:rPr>
        <w:t xml:space="preserve"> </w:t>
      </w:r>
      <w:r>
        <w:t>que dans le droit national (par exemple, le droit de créer un comité d’entreprise ou d’avoir une représentation des travailleurs au niveau du conseil d’administration). La ventilation des salariés par sexe et par type de relation de travail donne un aperçu de la représentation des hommes et</w:t>
      </w:r>
      <w:r>
        <w:rPr>
          <w:spacing w:val="-1"/>
        </w:rPr>
        <w:t xml:space="preserve"> </w:t>
      </w:r>
      <w:r>
        <w:t xml:space="preserve">des femmes dans l’ensemble de l’entreprise. En outre, la ventilation des salariés par région donne un aperçu des variations régionales. Une région peut désigner un pays ou un autre territoire géographique, comme une région à l’intérieur d’un pays ou un sous- </w:t>
      </w:r>
      <w:r>
        <w:rPr>
          <w:spacing w:val="-2"/>
        </w:rPr>
        <w:t>continent.</w:t>
      </w:r>
    </w:p>
    <w:p>
      <w:pPr>
        <w:pStyle w:val="Corpsdetexte"/>
        <w:spacing w:before="112" w:line="355" w:lineRule="auto"/>
        <w:ind w:left="848" w:right="1628" w:hanging="708"/>
      </w:pPr>
      <w:r>
        <w:t>AR</w:t>
      </w:r>
      <w:r>
        <w:rPr>
          <w:spacing w:val="-4"/>
        </w:rPr>
        <w:t xml:space="preserve"> </w:t>
      </w:r>
      <w:r>
        <w:t>55.</w:t>
      </w:r>
      <w:r>
        <w:rPr>
          <w:spacing w:val="40"/>
        </w:rPr>
        <w:t xml:space="preserve"> </w:t>
      </w:r>
      <w:r>
        <w:t>L’entreprise</w:t>
      </w:r>
      <w:r>
        <w:rPr>
          <w:spacing w:val="-4"/>
        </w:rPr>
        <w:t xml:space="preserve"> </w:t>
      </w:r>
      <w:r>
        <w:t>publie</w:t>
      </w:r>
      <w:r>
        <w:rPr>
          <w:spacing w:val="-4"/>
        </w:rPr>
        <w:t xml:space="preserve"> </w:t>
      </w:r>
      <w:r>
        <w:t>les</w:t>
      </w:r>
      <w:r>
        <w:rPr>
          <w:spacing w:val="-5"/>
        </w:rPr>
        <w:t xml:space="preserve"> </w:t>
      </w:r>
      <w:r>
        <w:t>informations</w:t>
      </w:r>
      <w:r>
        <w:rPr>
          <w:spacing w:val="-5"/>
        </w:rPr>
        <w:t xml:space="preserve"> </w:t>
      </w:r>
      <w:r>
        <w:t>requises</w:t>
      </w:r>
      <w:r>
        <w:rPr>
          <w:spacing w:val="-5"/>
        </w:rPr>
        <w:t xml:space="preserve"> </w:t>
      </w:r>
      <w:r>
        <w:t>au</w:t>
      </w:r>
      <w:r>
        <w:rPr>
          <w:spacing w:val="-6"/>
        </w:rPr>
        <w:t xml:space="preserve"> </w:t>
      </w:r>
      <w:r>
        <w:t>moyen</w:t>
      </w:r>
      <w:r>
        <w:rPr>
          <w:spacing w:val="-4"/>
        </w:rPr>
        <w:t xml:space="preserve"> </w:t>
      </w:r>
      <w:r>
        <w:t>des</w:t>
      </w:r>
      <w:r>
        <w:rPr>
          <w:spacing w:val="-5"/>
        </w:rPr>
        <w:t xml:space="preserve"> </w:t>
      </w:r>
      <w:r>
        <w:t>tableaux</w:t>
      </w:r>
      <w:r>
        <w:rPr>
          <w:spacing w:val="-5"/>
        </w:rPr>
        <w:t xml:space="preserve"> </w:t>
      </w:r>
      <w:r>
        <w:t>ci-après. Tableau</w:t>
      </w:r>
      <w:r>
        <w:rPr>
          <w:spacing w:val="-1"/>
        </w:rPr>
        <w:t xml:space="preserve"> </w:t>
      </w:r>
      <w:proofErr w:type="gramStart"/>
      <w:r>
        <w:t>1:</w:t>
      </w:r>
      <w:proofErr w:type="gramEnd"/>
      <w:r>
        <w:rPr>
          <w:spacing w:val="-3"/>
        </w:rPr>
        <w:t xml:space="preserve"> </w:t>
      </w:r>
      <w:r>
        <w:t>Modèle</w:t>
      </w:r>
      <w:r>
        <w:rPr>
          <w:spacing w:val="-1"/>
        </w:rPr>
        <w:t xml:space="preserve"> </w:t>
      </w:r>
      <w:r>
        <w:t>de</w:t>
      </w:r>
      <w:r>
        <w:rPr>
          <w:spacing w:val="-2"/>
        </w:rPr>
        <w:t xml:space="preserve"> </w:t>
      </w:r>
      <w:r>
        <w:t>présentation</w:t>
      </w:r>
      <w:r>
        <w:rPr>
          <w:spacing w:val="-3"/>
        </w:rPr>
        <w:t xml:space="preserve"> </w:t>
      </w:r>
      <w:r>
        <w:t>des informations</w:t>
      </w:r>
      <w:r>
        <w:rPr>
          <w:spacing w:val="-2"/>
        </w:rPr>
        <w:t xml:space="preserve"> </w:t>
      </w:r>
      <w:r>
        <w:t>sur</w:t>
      </w:r>
      <w:r>
        <w:rPr>
          <w:spacing w:val="-3"/>
        </w:rPr>
        <w:t xml:space="preserve"> </w:t>
      </w:r>
      <w:r>
        <w:t>les</w:t>
      </w:r>
      <w:r>
        <w:rPr>
          <w:spacing w:val="-2"/>
        </w:rPr>
        <w:t xml:space="preserve"> </w:t>
      </w:r>
      <w:r>
        <w:t>effectifs</w:t>
      </w:r>
      <w:r>
        <w:rPr>
          <w:spacing w:val="-2"/>
        </w:rPr>
        <w:t xml:space="preserve"> </w:t>
      </w:r>
      <w:r>
        <w:t>par</w:t>
      </w:r>
      <w:r>
        <w:rPr>
          <w:spacing w:val="-2"/>
        </w:rPr>
        <w:t xml:space="preserve"> </w:t>
      </w:r>
      <w:r>
        <w:t>sexe</w:t>
      </w:r>
    </w:p>
    <w:p>
      <w:pPr>
        <w:pStyle w:val="Corpsdetexte"/>
        <w:jc w:val="left"/>
      </w:pPr>
    </w:p>
    <w:p>
      <w:pPr>
        <w:pStyle w:val="Corpsdetexte"/>
        <w:spacing w:before="112" w:after="1"/>
        <w:jc w:val="left"/>
      </w:pPr>
    </w:p>
    <w:tbl>
      <w:tblPr>
        <w:tblStyle w:val="TableNormal"/>
        <w:tblW w:w="0" w:type="auto"/>
        <w:tblInd w:w="2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79"/>
        <w:gridCol w:w="3363"/>
      </w:tblGrid>
      <w:tr>
        <w:trPr>
          <w:trHeight w:val="926"/>
        </w:trPr>
        <w:tc>
          <w:tcPr>
            <w:tcW w:w="1579" w:type="dxa"/>
          </w:tcPr>
          <w:p>
            <w:pPr>
              <w:pStyle w:val="TableParagraph"/>
              <w:spacing w:before="5"/>
            </w:pPr>
          </w:p>
          <w:p>
            <w:pPr>
              <w:pStyle w:val="TableParagraph"/>
              <w:ind w:left="4"/>
              <w:rPr>
                <w:rFonts w:ascii="Calibri"/>
                <w:b/>
              </w:rPr>
            </w:pPr>
            <w:r>
              <w:rPr>
                <w:rFonts w:ascii="Calibri"/>
                <w:b/>
                <w:spacing w:val="-4"/>
              </w:rPr>
              <w:t>Sexe</w:t>
            </w:r>
          </w:p>
        </w:tc>
        <w:tc>
          <w:tcPr>
            <w:tcW w:w="3363" w:type="dxa"/>
          </w:tcPr>
          <w:p>
            <w:pPr>
              <w:pStyle w:val="TableParagraph"/>
              <w:spacing w:before="17" w:line="228" w:lineRule="auto"/>
              <w:ind w:left="4" w:right="759"/>
              <w:rPr>
                <w:rFonts w:ascii="Calibri" w:hAnsi="Calibri"/>
                <w:b/>
              </w:rPr>
            </w:pPr>
            <w:r>
              <w:rPr>
                <w:rFonts w:ascii="Calibri" w:hAnsi="Calibri"/>
                <w:b/>
              </w:rPr>
              <w:t>Nombre</w:t>
            </w:r>
            <w:r>
              <w:rPr>
                <w:rFonts w:ascii="Calibri" w:hAnsi="Calibri"/>
                <w:b/>
                <w:spacing w:val="-13"/>
              </w:rPr>
              <w:t xml:space="preserve"> </w:t>
            </w:r>
            <w:r>
              <w:rPr>
                <w:rFonts w:ascii="Calibri" w:hAnsi="Calibri"/>
                <w:b/>
              </w:rPr>
              <w:t>de</w:t>
            </w:r>
            <w:r>
              <w:rPr>
                <w:rFonts w:ascii="Calibri" w:hAnsi="Calibri"/>
                <w:b/>
                <w:spacing w:val="-12"/>
              </w:rPr>
              <w:t xml:space="preserve"> </w:t>
            </w:r>
            <w:r>
              <w:rPr>
                <w:rFonts w:ascii="Calibri" w:hAnsi="Calibri"/>
                <w:b/>
              </w:rPr>
              <w:t>salari</w:t>
            </w:r>
            <w:r>
              <w:rPr>
                <w:rFonts w:ascii="Arial" w:hAnsi="Arial"/>
                <w:b/>
              </w:rPr>
              <w:t>é</w:t>
            </w:r>
            <w:r>
              <w:rPr>
                <w:rFonts w:ascii="Calibri" w:hAnsi="Calibri"/>
                <w:b/>
              </w:rPr>
              <w:t xml:space="preserve">s </w:t>
            </w:r>
            <w:r>
              <w:rPr>
                <w:rFonts w:ascii="Calibri" w:hAnsi="Calibri"/>
                <w:b/>
                <w:spacing w:val="-2"/>
              </w:rPr>
              <w:t>(effectifs)</w:t>
            </w:r>
          </w:p>
        </w:tc>
      </w:tr>
      <w:tr>
        <w:trPr>
          <w:trHeight w:val="290"/>
        </w:trPr>
        <w:tc>
          <w:tcPr>
            <w:tcW w:w="1579" w:type="dxa"/>
          </w:tcPr>
          <w:p>
            <w:pPr>
              <w:pStyle w:val="TableParagraph"/>
              <w:spacing w:before="11" w:line="259" w:lineRule="exact"/>
              <w:ind w:left="4"/>
              <w:rPr>
                <w:rFonts w:ascii="Calibri"/>
              </w:rPr>
            </w:pPr>
            <w:proofErr w:type="gramStart"/>
            <w:r>
              <w:rPr>
                <w:rFonts w:ascii="Calibri"/>
                <w:spacing w:val="-2"/>
              </w:rPr>
              <w:t>masculin</w:t>
            </w:r>
            <w:proofErr w:type="gramEnd"/>
          </w:p>
        </w:tc>
        <w:tc>
          <w:tcPr>
            <w:tcW w:w="3363" w:type="dxa"/>
          </w:tcPr>
          <w:p>
            <w:pPr>
              <w:pStyle w:val="TableParagraph"/>
              <w:rPr>
                <w:rFonts w:ascii="Times New Roman"/>
                <w:sz w:val="18"/>
              </w:rPr>
            </w:pPr>
          </w:p>
        </w:tc>
      </w:tr>
      <w:tr>
        <w:trPr>
          <w:trHeight w:val="290"/>
        </w:trPr>
        <w:tc>
          <w:tcPr>
            <w:tcW w:w="1579" w:type="dxa"/>
          </w:tcPr>
          <w:p>
            <w:pPr>
              <w:pStyle w:val="TableParagraph"/>
              <w:spacing w:before="11" w:line="259" w:lineRule="exact"/>
              <w:ind w:left="4"/>
              <w:rPr>
                <w:rFonts w:ascii="Calibri" w:hAnsi="Calibri"/>
              </w:rPr>
            </w:pPr>
            <w:proofErr w:type="gramStart"/>
            <w:r>
              <w:rPr>
                <w:rFonts w:ascii="Calibri" w:hAnsi="Calibri"/>
                <w:spacing w:val="-2"/>
              </w:rPr>
              <w:t>f</w:t>
            </w:r>
            <w:r>
              <w:rPr>
                <w:spacing w:val="-2"/>
              </w:rPr>
              <w:t>é</w:t>
            </w:r>
            <w:r>
              <w:rPr>
                <w:rFonts w:ascii="Calibri" w:hAnsi="Calibri"/>
                <w:spacing w:val="-2"/>
              </w:rPr>
              <w:t>minin</w:t>
            </w:r>
            <w:proofErr w:type="gramEnd"/>
          </w:p>
        </w:tc>
        <w:tc>
          <w:tcPr>
            <w:tcW w:w="3363" w:type="dxa"/>
          </w:tcPr>
          <w:p>
            <w:pPr>
              <w:pStyle w:val="TableParagraph"/>
              <w:rPr>
                <w:rFonts w:ascii="Times New Roman"/>
                <w:sz w:val="18"/>
              </w:rPr>
            </w:pPr>
          </w:p>
        </w:tc>
      </w:tr>
      <w:tr>
        <w:trPr>
          <w:trHeight w:val="290"/>
        </w:trPr>
        <w:tc>
          <w:tcPr>
            <w:tcW w:w="1579" w:type="dxa"/>
          </w:tcPr>
          <w:p>
            <w:pPr>
              <w:pStyle w:val="TableParagraph"/>
              <w:spacing w:before="13" w:line="256" w:lineRule="exact"/>
              <w:ind w:left="4"/>
              <w:rPr>
                <w:rFonts w:ascii="Calibri"/>
              </w:rPr>
            </w:pPr>
            <w:r>
              <w:rPr>
                <w:rFonts w:ascii="Calibri"/>
                <w:spacing w:val="-2"/>
              </w:rPr>
              <w:t>Autres</w:t>
            </w:r>
          </w:p>
        </w:tc>
        <w:tc>
          <w:tcPr>
            <w:tcW w:w="3363" w:type="dxa"/>
          </w:tcPr>
          <w:p>
            <w:pPr>
              <w:pStyle w:val="TableParagraph"/>
              <w:rPr>
                <w:rFonts w:ascii="Times New Roman"/>
                <w:sz w:val="18"/>
              </w:rPr>
            </w:pPr>
          </w:p>
        </w:tc>
      </w:tr>
      <w:tr>
        <w:trPr>
          <w:trHeight w:val="290"/>
        </w:trPr>
        <w:tc>
          <w:tcPr>
            <w:tcW w:w="1579" w:type="dxa"/>
          </w:tcPr>
          <w:p>
            <w:pPr>
              <w:pStyle w:val="TableParagraph"/>
              <w:spacing w:before="11" w:line="259" w:lineRule="exact"/>
              <w:ind w:left="4"/>
            </w:pPr>
            <w:r>
              <w:rPr>
                <w:rFonts w:ascii="Calibri" w:hAnsi="Calibri"/>
              </w:rPr>
              <w:t>Non</w:t>
            </w:r>
            <w:r>
              <w:rPr>
                <w:rFonts w:ascii="Calibri" w:hAnsi="Calibri"/>
                <w:spacing w:val="-1"/>
              </w:rPr>
              <w:t xml:space="preserve"> </w:t>
            </w:r>
            <w:r>
              <w:rPr>
                <w:rFonts w:ascii="Calibri" w:hAnsi="Calibri"/>
                <w:spacing w:val="-2"/>
              </w:rPr>
              <w:t>d</w:t>
            </w:r>
            <w:r>
              <w:rPr>
                <w:spacing w:val="-2"/>
              </w:rPr>
              <w:t>é</w:t>
            </w:r>
            <w:r>
              <w:rPr>
                <w:rFonts w:ascii="Calibri" w:hAnsi="Calibri"/>
                <w:spacing w:val="-2"/>
              </w:rPr>
              <w:t>clar</w:t>
            </w:r>
            <w:r>
              <w:rPr>
                <w:spacing w:val="-2"/>
              </w:rPr>
              <w:t>é</w:t>
            </w:r>
          </w:p>
        </w:tc>
        <w:tc>
          <w:tcPr>
            <w:tcW w:w="3363" w:type="dxa"/>
          </w:tcPr>
          <w:p>
            <w:pPr>
              <w:pStyle w:val="TableParagraph"/>
              <w:rPr>
                <w:rFonts w:ascii="Times New Roman"/>
                <w:sz w:val="18"/>
              </w:rPr>
            </w:pPr>
          </w:p>
        </w:tc>
      </w:tr>
      <w:tr>
        <w:trPr>
          <w:trHeight w:val="537"/>
        </w:trPr>
        <w:tc>
          <w:tcPr>
            <w:tcW w:w="1579" w:type="dxa"/>
          </w:tcPr>
          <w:p>
            <w:pPr>
              <w:pStyle w:val="TableParagraph"/>
              <w:spacing w:before="9" w:line="254" w:lineRule="exact"/>
              <w:ind w:left="4" w:right="863"/>
              <w:rPr>
                <w:rFonts w:ascii="Calibri" w:hAnsi="Calibri"/>
              </w:rPr>
            </w:pPr>
            <w:r>
              <w:rPr>
                <w:rFonts w:ascii="Calibri" w:hAnsi="Calibri"/>
                <w:spacing w:val="-2"/>
              </w:rPr>
              <w:t>Total Salari</w:t>
            </w:r>
            <w:r>
              <w:rPr>
                <w:spacing w:val="-2"/>
              </w:rPr>
              <w:t>é</w:t>
            </w:r>
            <w:r>
              <w:rPr>
                <w:rFonts w:ascii="Calibri" w:hAnsi="Calibri"/>
                <w:spacing w:val="-2"/>
              </w:rPr>
              <w:t>s</w:t>
            </w:r>
          </w:p>
        </w:tc>
        <w:tc>
          <w:tcPr>
            <w:tcW w:w="3363" w:type="dxa"/>
          </w:tcPr>
          <w:p>
            <w:pPr>
              <w:pStyle w:val="TableParagraph"/>
              <w:rPr>
                <w:rFonts w:ascii="Times New Roman"/>
                <w:sz w:val="18"/>
              </w:rPr>
            </w:pPr>
          </w:p>
        </w:tc>
      </w:tr>
    </w:tbl>
    <w:p>
      <w:pPr>
        <w:pStyle w:val="Corpsdetexte"/>
        <w:jc w:val="left"/>
      </w:pPr>
    </w:p>
    <w:p>
      <w:pPr>
        <w:pStyle w:val="Corpsdetexte"/>
        <w:spacing w:before="5"/>
        <w:jc w:val="left"/>
      </w:pPr>
    </w:p>
    <w:p>
      <w:pPr>
        <w:pStyle w:val="Corpsdetexte"/>
        <w:ind w:left="848"/>
      </w:pPr>
      <w:r>
        <w:t>Dans</w:t>
      </w:r>
      <w:r>
        <w:rPr>
          <w:spacing w:val="15"/>
        </w:rPr>
        <w:t xml:space="preserve"> </w:t>
      </w:r>
      <w:r>
        <w:t>certains</w:t>
      </w:r>
      <w:r>
        <w:rPr>
          <w:spacing w:val="19"/>
        </w:rPr>
        <w:t xml:space="preserve"> </w:t>
      </w:r>
      <w:r>
        <w:t>États</w:t>
      </w:r>
      <w:r>
        <w:rPr>
          <w:spacing w:val="17"/>
        </w:rPr>
        <w:t xml:space="preserve"> </w:t>
      </w:r>
      <w:r>
        <w:t>membres,</w:t>
      </w:r>
      <w:r>
        <w:rPr>
          <w:spacing w:val="15"/>
        </w:rPr>
        <w:t xml:space="preserve"> </w:t>
      </w:r>
      <w:r>
        <w:t>les</w:t>
      </w:r>
      <w:r>
        <w:rPr>
          <w:spacing w:val="19"/>
        </w:rPr>
        <w:t xml:space="preserve"> </w:t>
      </w:r>
      <w:r>
        <w:t>personnes</w:t>
      </w:r>
      <w:r>
        <w:rPr>
          <w:spacing w:val="16"/>
        </w:rPr>
        <w:t xml:space="preserve"> </w:t>
      </w:r>
      <w:r>
        <w:t>ont</w:t>
      </w:r>
      <w:r>
        <w:rPr>
          <w:spacing w:val="18"/>
        </w:rPr>
        <w:t xml:space="preserve"> </w:t>
      </w:r>
      <w:r>
        <w:t>la</w:t>
      </w:r>
      <w:r>
        <w:rPr>
          <w:spacing w:val="20"/>
        </w:rPr>
        <w:t xml:space="preserve"> </w:t>
      </w:r>
      <w:r>
        <w:t>possibilité</w:t>
      </w:r>
      <w:r>
        <w:rPr>
          <w:spacing w:val="17"/>
        </w:rPr>
        <w:t xml:space="preserve"> </w:t>
      </w:r>
      <w:r>
        <w:t>de</w:t>
      </w:r>
      <w:r>
        <w:rPr>
          <w:spacing w:val="17"/>
        </w:rPr>
        <w:t xml:space="preserve"> </w:t>
      </w:r>
      <w:r>
        <w:t>s’enregistrer</w:t>
      </w:r>
      <w:r>
        <w:rPr>
          <w:spacing w:val="20"/>
        </w:rPr>
        <w:t xml:space="preserve"> </w:t>
      </w:r>
      <w:r>
        <w:rPr>
          <w:spacing w:val="-2"/>
        </w:rPr>
        <w:t>légalement</w:t>
      </w:r>
    </w:p>
    <w:p>
      <w:pPr>
        <w:pStyle w:val="Corpsdetexte"/>
        <w:spacing w:before="3" w:line="229" w:lineRule="exact"/>
        <w:ind w:left="848"/>
      </w:pPr>
      <w:proofErr w:type="gramStart"/>
      <w:r>
        <w:t>comme</w:t>
      </w:r>
      <w:proofErr w:type="gramEnd"/>
      <w:r>
        <w:rPr>
          <w:spacing w:val="21"/>
        </w:rPr>
        <w:t xml:space="preserve"> </w:t>
      </w:r>
      <w:r>
        <w:t>appartenant</w:t>
      </w:r>
      <w:r>
        <w:rPr>
          <w:spacing w:val="22"/>
        </w:rPr>
        <w:t xml:space="preserve"> </w:t>
      </w:r>
      <w:r>
        <w:t>à</w:t>
      </w:r>
      <w:r>
        <w:rPr>
          <w:spacing w:val="21"/>
        </w:rPr>
        <w:t xml:space="preserve"> </w:t>
      </w:r>
      <w:r>
        <w:t>un</w:t>
      </w:r>
      <w:r>
        <w:rPr>
          <w:spacing w:val="22"/>
        </w:rPr>
        <w:t xml:space="preserve"> </w:t>
      </w:r>
      <w:r>
        <w:t>troisième</w:t>
      </w:r>
      <w:r>
        <w:rPr>
          <w:spacing w:val="21"/>
        </w:rPr>
        <w:t xml:space="preserve"> </w:t>
      </w:r>
      <w:r>
        <w:t>sexe,</w:t>
      </w:r>
      <w:r>
        <w:rPr>
          <w:spacing w:val="21"/>
        </w:rPr>
        <w:t xml:space="preserve"> </w:t>
      </w:r>
      <w:r>
        <w:t>souvent</w:t>
      </w:r>
      <w:r>
        <w:rPr>
          <w:spacing w:val="22"/>
        </w:rPr>
        <w:t xml:space="preserve"> </w:t>
      </w:r>
      <w:r>
        <w:t>neutre,</w:t>
      </w:r>
      <w:r>
        <w:rPr>
          <w:spacing w:val="22"/>
        </w:rPr>
        <w:t xml:space="preserve"> </w:t>
      </w:r>
      <w:r>
        <w:t>correspondant</w:t>
      </w:r>
      <w:r>
        <w:rPr>
          <w:spacing w:val="21"/>
        </w:rPr>
        <w:t xml:space="preserve"> </w:t>
      </w:r>
      <w:r>
        <w:t>à</w:t>
      </w:r>
      <w:r>
        <w:rPr>
          <w:spacing w:val="22"/>
        </w:rPr>
        <w:t xml:space="preserve"> </w:t>
      </w:r>
      <w:r>
        <w:t>la</w:t>
      </w:r>
      <w:r>
        <w:rPr>
          <w:spacing w:val="23"/>
        </w:rPr>
        <w:t xml:space="preserve"> </w:t>
      </w:r>
      <w:r>
        <w:rPr>
          <w:spacing w:val="-2"/>
        </w:rPr>
        <w:t>qualification</w:t>
      </w:r>
    </w:p>
    <w:p>
      <w:pPr>
        <w:pStyle w:val="Corpsdetexte"/>
        <w:ind w:left="848" w:right="275"/>
      </w:pPr>
      <w:proofErr w:type="gramStart"/>
      <w:r>
        <w:t>«autre</w:t>
      </w:r>
      <w:proofErr w:type="gramEnd"/>
      <w:r>
        <w:t xml:space="preserve">» dans le tableau ci-dessus. Toutefois, si l’entreprise divulgue des données sur les </w:t>
      </w:r>
      <w:r>
        <w:rPr>
          <w:rFonts w:ascii="Arial" w:hAnsi="Arial"/>
          <w:b/>
          <w:i/>
        </w:rPr>
        <w:t xml:space="preserve">salariés </w:t>
      </w:r>
      <w:r>
        <w:t>lorsque cela n’est pas possible, elle peut l’expliquer et indiquer que l’autre</w:t>
      </w:r>
      <w:r>
        <w:rPr>
          <w:spacing w:val="80"/>
        </w:rPr>
        <w:t xml:space="preserve"> </w:t>
      </w:r>
      <w:r>
        <w:t>catégorie n’est pas applicable.</w:t>
      </w:r>
    </w:p>
    <w:p>
      <w:pPr>
        <w:pStyle w:val="Corpsdetexte"/>
        <w:spacing w:before="118"/>
        <w:ind w:left="848"/>
      </w:pPr>
      <w:r>
        <w:t>Tableau</w:t>
      </w:r>
      <w:r>
        <w:rPr>
          <w:spacing w:val="-3"/>
        </w:rPr>
        <w:t xml:space="preserve"> </w:t>
      </w:r>
      <w:proofErr w:type="gramStart"/>
      <w:r>
        <w:t>2:</w:t>
      </w:r>
      <w:proofErr w:type="gramEnd"/>
      <w:r>
        <w:rPr>
          <w:spacing w:val="33"/>
        </w:rPr>
        <w:t xml:space="preserve"> </w:t>
      </w:r>
      <w:r>
        <w:t>Modèle</w:t>
      </w:r>
      <w:r>
        <w:rPr>
          <w:spacing w:val="33"/>
        </w:rPr>
        <w:t xml:space="preserve"> </w:t>
      </w:r>
      <w:r>
        <w:t>de</w:t>
      </w:r>
      <w:r>
        <w:rPr>
          <w:spacing w:val="33"/>
        </w:rPr>
        <w:t xml:space="preserve"> </w:t>
      </w:r>
      <w:r>
        <w:t>présentation</w:t>
      </w:r>
      <w:r>
        <w:rPr>
          <w:spacing w:val="34"/>
        </w:rPr>
        <w:t xml:space="preserve"> </w:t>
      </w:r>
      <w:r>
        <w:t>du</w:t>
      </w:r>
      <w:r>
        <w:rPr>
          <w:spacing w:val="32"/>
        </w:rPr>
        <w:t xml:space="preserve"> </w:t>
      </w:r>
      <w:r>
        <w:t>nombre</w:t>
      </w:r>
      <w:r>
        <w:rPr>
          <w:spacing w:val="33"/>
        </w:rPr>
        <w:t xml:space="preserve"> </w:t>
      </w:r>
      <w:r>
        <w:t>de</w:t>
      </w:r>
      <w:r>
        <w:rPr>
          <w:spacing w:val="32"/>
        </w:rPr>
        <w:t xml:space="preserve"> </w:t>
      </w:r>
      <w:r>
        <w:t>salariés</w:t>
      </w:r>
      <w:r>
        <w:rPr>
          <w:spacing w:val="34"/>
        </w:rPr>
        <w:t xml:space="preserve"> </w:t>
      </w:r>
      <w:r>
        <w:t>dans</w:t>
      </w:r>
      <w:r>
        <w:rPr>
          <w:spacing w:val="36"/>
        </w:rPr>
        <w:t xml:space="preserve"> </w:t>
      </w:r>
      <w:r>
        <w:t>les</w:t>
      </w:r>
      <w:r>
        <w:rPr>
          <w:spacing w:val="34"/>
        </w:rPr>
        <w:t xml:space="preserve"> </w:t>
      </w:r>
      <w:r>
        <w:t>pays</w:t>
      </w:r>
      <w:r>
        <w:rPr>
          <w:spacing w:val="34"/>
        </w:rPr>
        <w:t xml:space="preserve"> </w:t>
      </w:r>
      <w:r>
        <w:t>où</w:t>
      </w:r>
      <w:r>
        <w:rPr>
          <w:spacing w:val="34"/>
        </w:rPr>
        <w:t xml:space="preserve"> </w:t>
      </w:r>
      <w:r>
        <w:rPr>
          <w:spacing w:val="-2"/>
        </w:rPr>
        <w:t>l’entreprise</w:t>
      </w:r>
    </w:p>
    <w:p>
      <w:pPr>
        <w:pStyle w:val="Corpsdetexte"/>
        <w:ind w:left="848"/>
      </w:pPr>
      <w:proofErr w:type="gramStart"/>
      <w:r>
        <w:t>compte</w:t>
      </w:r>
      <w:proofErr w:type="gramEnd"/>
      <w:r>
        <w:rPr>
          <w:spacing w:val="-7"/>
        </w:rPr>
        <w:t xml:space="preserve"> </w:t>
      </w:r>
      <w:r>
        <w:t>au</w:t>
      </w:r>
      <w:r>
        <w:rPr>
          <w:spacing w:val="-7"/>
        </w:rPr>
        <w:t xml:space="preserve"> </w:t>
      </w:r>
      <w:r>
        <w:t>moins</w:t>
      </w:r>
      <w:r>
        <w:rPr>
          <w:spacing w:val="-5"/>
        </w:rPr>
        <w:t xml:space="preserve"> </w:t>
      </w:r>
      <w:r>
        <w:t>50</w:t>
      </w:r>
      <w:r>
        <w:rPr>
          <w:spacing w:val="-4"/>
        </w:rPr>
        <w:t xml:space="preserve"> </w:t>
      </w:r>
      <w:r>
        <w:t>salariés</w:t>
      </w:r>
      <w:r>
        <w:rPr>
          <w:spacing w:val="-3"/>
        </w:rPr>
        <w:t xml:space="preserve"> </w:t>
      </w:r>
      <w:r>
        <w:t>représentant</w:t>
      </w:r>
      <w:r>
        <w:rPr>
          <w:spacing w:val="-6"/>
        </w:rPr>
        <w:t xml:space="preserve"> </w:t>
      </w:r>
      <w:r>
        <w:t>au</w:t>
      </w:r>
      <w:r>
        <w:rPr>
          <w:spacing w:val="-6"/>
        </w:rPr>
        <w:t xml:space="preserve"> </w:t>
      </w:r>
      <w:r>
        <w:t>moins</w:t>
      </w:r>
      <w:r>
        <w:rPr>
          <w:spacing w:val="-4"/>
        </w:rPr>
        <w:t xml:space="preserve"> </w:t>
      </w:r>
      <w:r>
        <w:t>10</w:t>
      </w:r>
      <w:r>
        <w:rPr>
          <w:spacing w:val="-3"/>
        </w:rPr>
        <w:t xml:space="preserve"> </w:t>
      </w:r>
      <w:r>
        <w:t>%</w:t>
      </w:r>
      <w:r>
        <w:rPr>
          <w:spacing w:val="-5"/>
        </w:rPr>
        <w:t xml:space="preserve"> </w:t>
      </w:r>
      <w:r>
        <w:t>de</w:t>
      </w:r>
      <w:r>
        <w:rPr>
          <w:spacing w:val="-6"/>
        </w:rPr>
        <w:t xml:space="preserve"> </w:t>
      </w:r>
      <w:r>
        <w:t>son</w:t>
      </w:r>
      <w:r>
        <w:rPr>
          <w:spacing w:val="-6"/>
        </w:rPr>
        <w:t xml:space="preserve"> </w:t>
      </w:r>
      <w:r>
        <w:t>nombre</w:t>
      </w:r>
      <w:r>
        <w:rPr>
          <w:spacing w:val="-6"/>
        </w:rPr>
        <w:t xml:space="preserve"> </w:t>
      </w:r>
      <w:r>
        <w:t>total</w:t>
      </w:r>
      <w:r>
        <w:rPr>
          <w:spacing w:val="-5"/>
        </w:rPr>
        <w:t xml:space="preserve"> </w:t>
      </w:r>
      <w:r>
        <w:t>de</w:t>
      </w:r>
      <w:r>
        <w:rPr>
          <w:spacing w:val="-5"/>
        </w:rPr>
        <w:t xml:space="preserve"> </w:t>
      </w:r>
      <w:r>
        <w:rPr>
          <w:spacing w:val="-2"/>
        </w:rPr>
        <w:t>salariés.</w:t>
      </w:r>
    </w:p>
    <w:p>
      <w:pPr>
        <w:pStyle w:val="Corpsdetexte"/>
        <w:spacing w:before="8"/>
        <w:jc w:val="left"/>
        <w:rPr>
          <w:sz w:val="10"/>
        </w:rPr>
      </w:pPr>
    </w:p>
    <w:tbl>
      <w:tblPr>
        <w:tblStyle w:val="TableNormal"/>
        <w:tblW w:w="0" w:type="auto"/>
        <w:tblInd w:w="2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79"/>
        <w:gridCol w:w="3363"/>
      </w:tblGrid>
      <w:tr>
        <w:trPr>
          <w:trHeight w:val="537"/>
        </w:trPr>
        <w:tc>
          <w:tcPr>
            <w:tcW w:w="1579" w:type="dxa"/>
          </w:tcPr>
          <w:p>
            <w:pPr>
              <w:pStyle w:val="TableParagraph"/>
              <w:spacing w:before="5"/>
            </w:pPr>
          </w:p>
          <w:p>
            <w:pPr>
              <w:pStyle w:val="TableParagraph"/>
              <w:spacing w:line="259" w:lineRule="exact"/>
              <w:ind w:left="4"/>
              <w:rPr>
                <w:rFonts w:ascii="Calibri"/>
                <w:b/>
              </w:rPr>
            </w:pPr>
            <w:r>
              <w:rPr>
                <w:rFonts w:ascii="Calibri"/>
                <w:b/>
                <w:spacing w:val="-4"/>
              </w:rPr>
              <w:t>Pays</w:t>
            </w:r>
          </w:p>
        </w:tc>
        <w:tc>
          <w:tcPr>
            <w:tcW w:w="3363" w:type="dxa"/>
          </w:tcPr>
          <w:p>
            <w:pPr>
              <w:pStyle w:val="TableParagraph"/>
              <w:spacing w:before="13" w:line="252" w:lineRule="exact"/>
              <w:ind w:left="4" w:right="759"/>
              <w:rPr>
                <w:rFonts w:ascii="Calibri" w:hAnsi="Calibri"/>
                <w:b/>
              </w:rPr>
            </w:pPr>
            <w:r>
              <w:rPr>
                <w:rFonts w:ascii="Calibri" w:hAnsi="Calibri"/>
                <w:b/>
              </w:rPr>
              <w:t>Nombre</w:t>
            </w:r>
            <w:r>
              <w:rPr>
                <w:rFonts w:ascii="Calibri" w:hAnsi="Calibri"/>
                <w:b/>
                <w:spacing w:val="-13"/>
              </w:rPr>
              <w:t xml:space="preserve"> </w:t>
            </w:r>
            <w:r>
              <w:rPr>
                <w:rFonts w:ascii="Calibri" w:hAnsi="Calibri"/>
                <w:b/>
              </w:rPr>
              <w:t>de</w:t>
            </w:r>
            <w:r>
              <w:rPr>
                <w:rFonts w:ascii="Calibri" w:hAnsi="Calibri"/>
                <w:b/>
                <w:spacing w:val="-12"/>
              </w:rPr>
              <w:t xml:space="preserve"> </w:t>
            </w:r>
            <w:r>
              <w:rPr>
                <w:rFonts w:ascii="Calibri" w:hAnsi="Calibri"/>
                <w:b/>
              </w:rPr>
              <w:t>salari</w:t>
            </w:r>
            <w:r>
              <w:rPr>
                <w:rFonts w:ascii="Arial" w:hAnsi="Arial"/>
                <w:b/>
              </w:rPr>
              <w:t>é</w:t>
            </w:r>
            <w:r>
              <w:rPr>
                <w:rFonts w:ascii="Calibri" w:hAnsi="Calibri"/>
                <w:b/>
              </w:rPr>
              <w:t xml:space="preserve">s </w:t>
            </w:r>
            <w:r>
              <w:rPr>
                <w:rFonts w:ascii="Calibri" w:hAnsi="Calibri"/>
                <w:b/>
                <w:spacing w:val="-2"/>
              </w:rPr>
              <w:t>(effectifs)</w:t>
            </w:r>
          </w:p>
        </w:tc>
      </w:tr>
      <w:tr>
        <w:trPr>
          <w:trHeight w:val="290"/>
        </w:trPr>
        <w:tc>
          <w:tcPr>
            <w:tcW w:w="1579" w:type="dxa"/>
          </w:tcPr>
          <w:p>
            <w:pPr>
              <w:pStyle w:val="TableParagraph"/>
              <w:spacing w:before="11" w:line="259" w:lineRule="exact"/>
              <w:ind w:left="4"/>
              <w:rPr>
                <w:rFonts w:ascii="Calibri"/>
              </w:rPr>
            </w:pPr>
            <w:r>
              <w:rPr>
                <w:rFonts w:ascii="Calibri"/>
              </w:rPr>
              <w:t>Pays</w:t>
            </w:r>
            <w:r>
              <w:rPr>
                <w:rFonts w:ascii="Calibri"/>
                <w:spacing w:val="-6"/>
              </w:rPr>
              <w:t xml:space="preserve"> </w:t>
            </w:r>
            <w:r>
              <w:rPr>
                <w:rFonts w:ascii="Calibri"/>
                <w:spacing w:val="-10"/>
              </w:rPr>
              <w:t>A</w:t>
            </w:r>
          </w:p>
        </w:tc>
        <w:tc>
          <w:tcPr>
            <w:tcW w:w="3363" w:type="dxa"/>
          </w:tcPr>
          <w:p>
            <w:pPr>
              <w:pStyle w:val="TableParagraph"/>
              <w:rPr>
                <w:rFonts w:ascii="Times New Roman"/>
                <w:sz w:val="18"/>
              </w:rPr>
            </w:pPr>
          </w:p>
        </w:tc>
      </w:tr>
      <w:tr>
        <w:trPr>
          <w:trHeight w:val="290"/>
        </w:trPr>
        <w:tc>
          <w:tcPr>
            <w:tcW w:w="1579" w:type="dxa"/>
          </w:tcPr>
          <w:p>
            <w:pPr>
              <w:pStyle w:val="TableParagraph"/>
              <w:spacing w:before="11" w:line="259" w:lineRule="exact"/>
              <w:ind w:left="4"/>
              <w:rPr>
                <w:rFonts w:ascii="Calibri"/>
              </w:rPr>
            </w:pPr>
            <w:r>
              <w:rPr>
                <w:rFonts w:ascii="Calibri"/>
              </w:rPr>
              <w:t>Pays</w:t>
            </w:r>
            <w:r>
              <w:rPr>
                <w:rFonts w:ascii="Calibri"/>
                <w:spacing w:val="-6"/>
              </w:rPr>
              <w:t xml:space="preserve"> </w:t>
            </w:r>
            <w:r>
              <w:rPr>
                <w:rFonts w:ascii="Calibri"/>
                <w:spacing w:val="-10"/>
              </w:rPr>
              <w:t>B</w:t>
            </w:r>
          </w:p>
        </w:tc>
        <w:tc>
          <w:tcPr>
            <w:tcW w:w="3363" w:type="dxa"/>
          </w:tcPr>
          <w:p>
            <w:pPr>
              <w:pStyle w:val="TableParagraph"/>
              <w:rPr>
                <w:rFonts w:ascii="Times New Roman"/>
                <w:sz w:val="18"/>
              </w:rPr>
            </w:pPr>
          </w:p>
        </w:tc>
      </w:tr>
      <w:tr>
        <w:trPr>
          <w:trHeight w:val="290"/>
        </w:trPr>
        <w:tc>
          <w:tcPr>
            <w:tcW w:w="1579" w:type="dxa"/>
          </w:tcPr>
          <w:p>
            <w:pPr>
              <w:pStyle w:val="TableParagraph"/>
              <w:spacing w:before="11" w:line="259" w:lineRule="exact"/>
              <w:ind w:left="4"/>
              <w:rPr>
                <w:rFonts w:ascii="Calibri"/>
              </w:rPr>
            </w:pPr>
            <w:r>
              <w:rPr>
                <w:rFonts w:ascii="Calibri"/>
              </w:rPr>
              <w:t>Pays</w:t>
            </w:r>
            <w:r>
              <w:rPr>
                <w:rFonts w:ascii="Calibri"/>
                <w:spacing w:val="-6"/>
              </w:rPr>
              <w:t xml:space="preserve"> </w:t>
            </w:r>
            <w:r>
              <w:rPr>
                <w:rFonts w:ascii="Calibri"/>
                <w:spacing w:val="-10"/>
              </w:rPr>
              <w:t>C</w:t>
            </w:r>
          </w:p>
        </w:tc>
        <w:tc>
          <w:tcPr>
            <w:tcW w:w="3363" w:type="dxa"/>
          </w:tcPr>
          <w:p>
            <w:pPr>
              <w:pStyle w:val="TableParagraph"/>
              <w:rPr>
                <w:rFonts w:ascii="Times New Roman"/>
                <w:sz w:val="18"/>
              </w:rPr>
            </w:pPr>
          </w:p>
        </w:tc>
      </w:tr>
      <w:tr>
        <w:trPr>
          <w:trHeight w:val="290"/>
        </w:trPr>
        <w:tc>
          <w:tcPr>
            <w:tcW w:w="1579" w:type="dxa"/>
          </w:tcPr>
          <w:p>
            <w:pPr>
              <w:pStyle w:val="TableParagraph"/>
              <w:spacing w:before="11" w:line="259" w:lineRule="exact"/>
              <w:ind w:left="4"/>
              <w:rPr>
                <w:rFonts w:ascii="Calibri"/>
              </w:rPr>
            </w:pPr>
            <w:r>
              <w:rPr>
                <w:rFonts w:ascii="Calibri"/>
              </w:rPr>
              <w:t>Pays</w:t>
            </w:r>
            <w:r>
              <w:rPr>
                <w:rFonts w:ascii="Calibri"/>
                <w:spacing w:val="-6"/>
              </w:rPr>
              <w:t xml:space="preserve"> </w:t>
            </w:r>
            <w:r>
              <w:rPr>
                <w:rFonts w:ascii="Calibri"/>
                <w:spacing w:val="-10"/>
              </w:rPr>
              <w:t>D</w:t>
            </w:r>
          </w:p>
        </w:tc>
        <w:tc>
          <w:tcPr>
            <w:tcW w:w="3363" w:type="dxa"/>
          </w:tcPr>
          <w:p>
            <w:pPr>
              <w:pStyle w:val="TableParagraph"/>
              <w:rPr>
                <w:rFonts w:ascii="Times New Roman"/>
                <w:sz w:val="18"/>
              </w:rPr>
            </w:pPr>
          </w:p>
        </w:tc>
      </w:tr>
    </w:tbl>
    <w:p>
      <w:pPr>
        <w:pStyle w:val="Corpsdetexte"/>
        <w:spacing w:before="91"/>
        <w:ind w:left="848"/>
      </w:pPr>
      <w:r>
        <w:t>Tableau</w:t>
      </w:r>
      <w:r>
        <w:rPr>
          <w:spacing w:val="-4"/>
        </w:rPr>
        <w:t xml:space="preserve"> </w:t>
      </w:r>
      <w:proofErr w:type="gramStart"/>
      <w:r>
        <w:t>3:</w:t>
      </w:r>
      <w:proofErr w:type="gramEnd"/>
      <w:r>
        <w:rPr>
          <w:spacing w:val="18"/>
        </w:rPr>
        <w:t xml:space="preserve"> </w:t>
      </w:r>
      <w:r>
        <w:t>Modèle</w:t>
      </w:r>
      <w:r>
        <w:rPr>
          <w:spacing w:val="20"/>
        </w:rPr>
        <w:t xml:space="preserve"> </w:t>
      </w:r>
      <w:r>
        <w:t>de</w:t>
      </w:r>
      <w:r>
        <w:rPr>
          <w:spacing w:val="20"/>
        </w:rPr>
        <w:t xml:space="preserve"> </w:t>
      </w:r>
      <w:r>
        <w:t>présentation</w:t>
      </w:r>
      <w:r>
        <w:rPr>
          <w:spacing w:val="20"/>
        </w:rPr>
        <w:t xml:space="preserve"> </w:t>
      </w:r>
      <w:r>
        <w:t>des</w:t>
      </w:r>
      <w:r>
        <w:rPr>
          <w:spacing w:val="21"/>
        </w:rPr>
        <w:t xml:space="preserve"> </w:t>
      </w:r>
      <w:r>
        <w:t>informations</w:t>
      </w:r>
      <w:r>
        <w:rPr>
          <w:spacing w:val="20"/>
        </w:rPr>
        <w:t xml:space="preserve"> </w:t>
      </w:r>
      <w:r>
        <w:t>sur</w:t>
      </w:r>
      <w:r>
        <w:rPr>
          <w:spacing w:val="19"/>
        </w:rPr>
        <w:t xml:space="preserve"> </w:t>
      </w:r>
      <w:r>
        <w:t>les</w:t>
      </w:r>
      <w:r>
        <w:rPr>
          <w:spacing w:val="19"/>
        </w:rPr>
        <w:t xml:space="preserve"> </w:t>
      </w:r>
      <w:r>
        <w:t>salariés</w:t>
      </w:r>
      <w:r>
        <w:rPr>
          <w:spacing w:val="21"/>
        </w:rPr>
        <w:t xml:space="preserve"> </w:t>
      </w:r>
      <w:r>
        <w:t>par</w:t>
      </w:r>
      <w:r>
        <w:rPr>
          <w:spacing w:val="19"/>
        </w:rPr>
        <w:t xml:space="preserve"> </w:t>
      </w:r>
      <w:r>
        <w:t>type</w:t>
      </w:r>
      <w:r>
        <w:rPr>
          <w:spacing w:val="22"/>
        </w:rPr>
        <w:t xml:space="preserve"> </w:t>
      </w:r>
      <w:r>
        <w:t>de</w:t>
      </w:r>
      <w:r>
        <w:rPr>
          <w:spacing w:val="19"/>
        </w:rPr>
        <w:t xml:space="preserve"> </w:t>
      </w:r>
      <w:r>
        <w:rPr>
          <w:spacing w:val="-2"/>
        </w:rPr>
        <w:t>contrat,</w:t>
      </w:r>
    </w:p>
    <w:p>
      <w:pPr>
        <w:pStyle w:val="Corpsdetexte"/>
        <w:spacing w:before="83"/>
        <w:jc w:val="left"/>
      </w:pPr>
      <w:r>
        <w:rPr>
          <w:noProof/>
        </w:rPr>
        <mc:AlternateContent>
          <mc:Choice Requires="wps">
            <w:drawing>
              <wp:anchor distT="0" distB="0" distL="0" distR="0" simplePos="0" relativeHeight="487602688" behindDoc="1" locked="0" layoutInCell="1" allowOverlap="1">
                <wp:simplePos x="0" y="0"/>
                <wp:positionH relativeFrom="page">
                  <wp:posOffset>914704</wp:posOffset>
                </wp:positionH>
                <wp:positionV relativeFrom="paragraph">
                  <wp:posOffset>214007</wp:posOffset>
                </wp:positionV>
                <wp:extent cx="1829435" cy="9525"/>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36" o:spid="_x0000_s1026" style="position:absolute;margin-left:1in;margin-top:16.85pt;width:144.05pt;height:.75pt;z-index:-15713792;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" path="m1829054,l,,,9143r1829054,l1829054,xe" fillcolor="black" stroked="f">
                <v:path arrowok="t"/>
                <w10:wrap type="topAndBottom" anchorx="page"/>
              </v:shape>
            </w:pict>
          </mc:Fallback>
        </mc:AlternateContent>
      </w:r>
    </w:p>
    <w:p>
      <w:pPr>
        <w:spacing w:before="99"/>
        <w:ind w:left="140" w:right="278"/>
        <w:jc w:val="both"/>
        <w:rPr>
          <w:sz w:val="16"/>
        </w:rPr>
      </w:pPr>
      <w:r>
        <w:rPr>
          <w:sz w:val="16"/>
          <w:vertAlign w:val="superscript"/>
        </w:rPr>
        <w:t>108</w:t>
      </w:r>
      <w:r>
        <w:rPr>
          <w:sz w:val="16"/>
        </w:rPr>
        <w:t xml:space="preserve"> Directive 2009/38/CE du</w:t>
      </w:r>
      <w:r>
        <w:rPr>
          <w:spacing w:val="-1"/>
          <w:sz w:val="16"/>
        </w:rPr>
        <w:t xml:space="preserve"> </w:t>
      </w:r>
      <w:r>
        <w:rPr>
          <w:sz w:val="16"/>
        </w:rPr>
        <w:t>Parlement européen et du Conseil du</w:t>
      </w:r>
      <w:r>
        <w:rPr>
          <w:spacing w:val="-1"/>
          <w:sz w:val="16"/>
        </w:rPr>
        <w:t xml:space="preserve"> </w:t>
      </w:r>
      <w:r>
        <w:rPr>
          <w:sz w:val="16"/>
        </w:rPr>
        <w:t>6</w:t>
      </w:r>
      <w:r>
        <w:rPr>
          <w:spacing w:val="-1"/>
          <w:sz w:val="16"/>
        </w:rPr>
        <w:t xml:space="preserve"> </w:t>
      </w:r>
      <w:r>
        <w:rPr>
          <w:sz w:val="16"/>
        </w:rPr>
        <w:t>mai 2009</w:t>
      </w:r>
      <w:r>
        <w:rPr>
          <w:spacing w:val="-1"/>
          <w:sz w:val="16"/>
        </w:rPr>
        <w:t xml:space="preserve"> </w:t>
      </w:r>
      <w:r>
        <w:rPr>
          <w:sz w:val="16"/>
        </w:rPr>
        <w:t>concernant l’institution</w:t>
      </w:r>
      <w:r>
        <w:rPr>
          <w:spacing w:val="-1"/>
          <w:sz w:val="16"/>
        </w:rPr>
        <w:t xml:space="preserve"> </w:t>
      </w:r>
      <w:r>
        <w:rPr>
          <w:sz w:val="16"/>
        </w:rPr>
        <w:t>d’un comité d’entreprise européen ou d’une procédure dans les entreprises de dimension communautaire et les groupes d’entreprises de dimension communautaire en vue d’informer et de consulter les travailleurs (JO L 122 du 16.5.2009, p. 28).</w:t>
      </w:r>
    </w:p>
    <w:p>
      <w:pPr>
        <w:ind w:left="140" w:right="274"/>
        <w:jc w:val="both"/>
        <w:rPr>
          <w:sz w:val="16"/>
        </w:rPr>
      </w:pPr>
      <w:r>
        <w:rPr>
          <w:sz w:val="16"/>
          <w:vertAlign w:val="superscript"/>
        </w:rPr>
        <w:t>109</w:t>
      </w:r>
      <w:r>
        <w:rPr>
          <w:sz w:val="16"/>
        </w:rPr>
        <w:t xml:space="preserve"> Directive 2002/14/CE du Parlement européen et du Conseil du 11 mars 2002 établissant un cadre général relatif à l’information et la consultation des travailleurs dans la Communauté européenne — Déclaration conjointe du Parlement européen, du Conseil et de la Commission sur la représentation des travailleurs (JO L 80 du 23.3.2002, p. 29).</w:t>
      </w:r>
    </w:p>
    <w:p>
      <w:pPr>
        <w:jc w:val="both"/>
        <w:rPr>
          <w:sz w:val="16"/>
        </w:rPr>
        <w:sectPr>
          <w:pgSz w:w="11910" w:h="16840"/>
          <w:pgMar w:top="1340" w:right="1280" w:bottom="1200" w:left="1300" w:header="0" w:footer="1008" w:gutter="0"/>
          <w:cols w:space="720"/>
        </w:sectPr>
      </w:pPr>
    </w:p>
    <w:p>
      <w:pPr>
        <w:pStyle w:val="Corpsdetexte"/>
        <w:spacing w:before="81"/>
        <w:ind w:left="848"/>
        <w:jc w:val="left"/>
      </w:pPr>
      <w:proofErr w:type="gramStart"/>
      <w:r>
        <w:lastRenderedPageBreak/>
        <w:t>ventilées</w:t>
      </w:r>
      <w:proofErr w:type="gramEnd"/>
      <w:r>
        <w:rPr>
          <w:spacing w:val="-1"/>
        </w:rPr>
        <w:t xml:space="preserve"> </w:t>
      </w:r>
      <w:r>
        <w:t>par</w:t>
      </w:r>
      <w:r>
        <w:rPr>
          <w:spacing w:val="-1"/>
        </w:rPr>
        <w:t xml:space="preserve"> </w:t>
      </w:r>
      <w:r>
        <w:t>sexe</w:t>
      </w:r>
      <w:r>
        <w:rPr>
          <w:spacing w:val="-2"/>
        </w:rPr>
        <w:t xml:space="preserve"> </w:t>
      </w:r>
      <w:r>
        <w:t>(effectifs</w:t>
      </w:r>
      <w:r>
        <w:rPr>
          <w:spacing w:val="-3"/>
        </w:rPr>
        <w:t xml:space="preserve"> </w:t>
      </w:r>
      <w:r>
        <w:t>ou ETP)</w:t>
      </w:r>
      <w:r>
        <w:rPr>
          <w:spacing w:val="-1"/>
        </w:rPr>
        <w:t xml:space="preserve"> </w:t>
      </w:r>
      <w:r>
        <w:t>(la</w:t>
      </w:r>
      <w:r>
        <w:rPr>
          <w:spacing w:val="-2"/>
        </w:rPr>
        <w:t xml:space="preserve"> </w:t>
      </w:r>
      <w:r>
        <w:t>distinction</w:t>
      </w:r>
      <w:r>
        <w:rPr>
          <w:spacing w:val="-2"/>
        </w:rPr>
        <w:t xml:space="preserve"> </w:t>
      </w:r>
      <w:r>
        <w:t>entre</w:t>
      </w:r>
      <w:r>
        <w:rPr>
          <w:spacing w:val="-2"/>
        </w:rPr>
        <w:t xml:space="preserve"> </w:t>
      </w:r>
      <w:r>
        <w:t>salariés</w:t>
      </w:r>
      <w:r>
        <w:rPr>
          <w:spacing w:val="-1"/>
        </w:rPr>
        <w:t xml:space="preserve"> </w:t>
      </w:r>
      <w:r>
        <w:t>à</w:t>
      </w:r>
      <w:r>
        <w:rPr>
          <w:spacing w:val="-2"/>
        </w:rPr>
        <w:t xml:space="preserve"> </w:t>
      </w:r>
      <w:r>
        <w:t>temps</w:t>
      </w:r>
      <w:r>
        <w:rPr>
          <w:spacing w:val="-1"/>
        </w:rPr>
        <w:t xml:space="preserve"> </w:t>
      </w:r>
      <w:r>
        <w:t>plein</w:t>
      </w:r>
      <w:r>
        <w:rPr>
          <w:spacing w:val="-2"/>
        </w:rPr>
        <w:t xml:space="preserve"> </w:t>
      </w:r>
      <w:r>
        <w:t>et salariés</w:t>
      </w:r>
      <w:r>
        <w:rPr>
          <w:spacing w:val="-1"/>
        </w:rPr>
        <w:t xml:space="preserve"> </w:t>
      </w:r>
      <w:r>
        <w:t>à temps partiel est facultative)</w:t>
      </w:r>
    </w:p>
    <w:p>
      <w:pPr>
        <w:pStyle w:val="Corpsdetexte"/>
        <w:spacing w:before="119" w:after="1"/>
        <w:jc w:val="left"/>
      </w:pPr>
    </w:p>
    <w:tbl>
      <w:tblPr>
        <w:tblStyle w:val="TableNormal"/>
        <w:tblW w:w="0" w:type="auto"/>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0"/>
        <w:gridCol w:w="1803"/>
        <w:gridCol w:w="1803"/>
        <w:gridCol w:w="1803"/>
        <w:gridCol w:w="1402"/>
      </w:tblGrid>
      <w:tr>
        <w:trPr>
          <w:trHeight w:val="239"/>
        </w:trPr>
        <w:tc>
          <w:tcPr>
            <w:tcW w:w="8791" w:type="dxa"/>
            <w:gridSpan w:val="5"/>
          </w:tcPr>
          <w:p>
            <w:pPr>
              <w:pStyle w:val="TableParagraph"/>
              <w:spacing w:before="23" w:line="197" w:lineRule="exact"/>
              <w:ind w:left="107"/>
              <w:rPr>
                <w:rFonts w:ascii="Arial" w:hAnsi="Arial"/>
                <w:b/>
                <w:sz w:val="18"/>
              </w:rPr>
            </w:pPr>
            <w:r>
              <w:rPr>
                <w:rFonts w:ascii="Arial" w:hAnsi="Arial"/>
                <w:b/>
                <w:sz w:val="18"/>
              </w:rPr>
              <w:t>Période</w:t>
            </w:r>
            <w:r>
              <w:rPr>
                <w:rFonts w:ascii="Arial" w:hAnsi="Arial"/>
                <w:b/>
                <w:spacing w:val="-4"/>
                <w:sz w:val="18"/>
              </w:rPr>
              <w:t xml:space="preserve"> </w:t>
            </w:r>
            <w:r>
              <w:rPr>
                <w:rFonts w:ascii="Arial" w:hAnsi="Arial"/>
                <w:b/>
                <w:sz w:val="18"/>
              </w:rPr>
              <w:t>de</w:t>
            </w:r>
            <w:r>
              <w:rPr>
                <w:rFonts w:ascii="Arial" w:hAnsi="Arial"/>
                <w:b/>
                <w:spacing w:val="-1"/>
                <w:sz w:val="18"/>
              </w:rPr>
              <w:t xml:space="preserve"> </w:t>
            </w:r>
            <w:r>
              <w:rPr>
                <w:rFonts w:ascii="Arial" w:hAnsi="Arial"/>
                <w:b/>
                <w:spacing w:val="-2"/>
                <w:sz w:val="18"/>
              </w:rPr>
              <w:t>référence</w:t>
            </w:r>
          </w:p>
        </w:tc>
      </w:tr>
      <w:tr>
        <w:trPr>
          <w:trHeight w:val="478"/>
        </w:trPr>
        <w:tc>
          <w:tcPr>
            <w:tcW w:w="1980" w:type="dxa"/>
            <w:tcBorders>
              <w:bottom w:val="single" w:sz="18" w:space="0" w:color="000000"/>
            </w:tcBorders>
          </w:tcPr>
          <w:p>
            <w:pPr>
              <w:pStyle w:val="TableParagraph"/>
              <w:spacing w:before="23"/>
              <w:ind w:left="107"/>
              <w:rPr>
                <w:rFonts w:ascii="Arial"/>
                <w:b/>
                <w:sz w:val="18"/>
              </w:rPr>
            </w:pPr>
            <w:r>
              <w:rPr>
                <w:rFonts w:ascii="Arial"/>
                <w:b/>
                <w:spacing w:val="-2"/>
                <w:sz w:val="18"/>
              </w:rPr>
              <w:t>FEMME</w:t>
            </w:r>
          </w:p>
        </w:tc>
        <w:tc>
          <w:tcPr>
            <w:tcW w:w="1803" w:type="dxa"/>
            <w:tcBorders>
              <w:bottom w:val="single" w:sz="18" w:space="0" w:color="000000"/>
            </w:tcBorders>
          </w:tcPr>
          <w:p>
            <w:pPr>
              <w:pStyle w:val="TableParagraph"/>
              <w:spacing w:before="23"/>
              <w:ind w:left="105"/>
              <w:rPr>
                <w:rFonts w:ascii="Arial"/>
                <w:b/>
                <w:sz w:val="18"/>
              </w:rPr>
            </w:pPr>
            <w:r>
              <w:rPr>
                <w:rFonts w:ascii="Arial"/>
                <w:b/>
                <w:spacing w:val="-2"/>
                <w:sz w:val="18"/>
              </w:rPr>
              <w:t>HOMME</w:t>
            </w:r>
          </w:p>
        </w:tc>
        <w:tc>
          <w:tcPr>
            <w:tcW w:w="1803" w:type="dxa"/>
            <w:tcBorders>
              <w:bottom w:val="single" w:sz="18" w:space="0" w:color="000000"/>
            </w:tcBorders>
          </w:tcPr>
          <w:p>
            <w:pPr>
              <w:pStyle w:val="TableParagraph"/>
              <w:spacing w:before="23"/>
              <w:ind w:left="107"/>
              <w:rPr>
                <w:rFonts w:ascii="Arial"/>
                <w:b/>
                <w:sz w:val="18"/>
              </w:rPr>
            </w:pPr>
            <w:r>
              <w:rPr>
                <w:rFonts w:ascii="Arial"/>
                <w:b/>
                <w:spacing w:val="-2"/>
                <w:sz w:val="18"/>
              </w:rPr>
              <w:t>AUTRES</w:t>
            </w:r>
          </w:p>
        </w:tc>
        <w:tc>
          <w:tcPr>
            <w:tcW w:w="1803" w:type="dxa"/>
            <w:tcBorders>
              <w:bottom w:val="single" w:sz="18" w:space="0" w:color="000000"/>
            </w:tcBorders>
          </w:tcPr>
          <w:p>
            <w:pPr>
              <w:pStyle w:val="TableParagraph"/>
              <w:spacing w:before="23"/>
              <w:ind w:left="107"/>
              <w:rPr>
                <w:rFonts w:ascii="Arial"/>
                <w:b/>
                <w:sz w:val="18"/>
              </w:rPr>
            </w:pPr>
            <w:r>
              <w:rPr>
                <w:rFonts w:ascii="Arial"/>
                <w:b/>
                <w:spacing w:val="-5"/>
                <w:sz w:val="18"/>
              </w:rPr>
              <w:t>NON</w:t>
            </w:r>
          </w:p>
          <w:p>
            <w:pPr>
              <w:pStyle w:val="TableParagraph"/>
              <w:spacing w:before="33" w:line="196" w:lineRule="exact"/>
              <w:ind w:left="107"/>
              <w:rPr>
                <w:rFonts w:ascii="Arial" w:hAnsi="Arial"/>
                <w:b/>
                <w:sz w:val="18"/>
              </w:rPr>
            </w:pPr>
            <w:r>
              <w:rPr>
                <w:rFonts w:ascii="Arial" w:hAnsi="Arial"/>
                <w:b/>
                <w:spacing w:val="-2"/>
                <w:sz w:val="18"/>
              </w:rPr>
              <w:t>COMUNIQUÉ</w:t>
            </w:r>
          </w:p>
        </w:tc>
        <w:tc>
          <w:tcPr>
            <w:tcW w:w="1402" w:type="dxa"/>
            <w:tcBorders>
              <w:bottom w:val="single" w:sz="18" w:space="0" w:color="000000"/>
            </w:tcBorders>
          </w:tcPr>
          <w:p>
            <w:pPr>
              <w:pStyle w:val="TableParagraph"/>
              <w:spacing w:before="23"/>
              <w:ind w:left="107"/>
              <w:rPr>
                <w:rFonts w:ascii="Arial"/>
                <w:b/>
                <w:sz w:val="18"/>
              </w:rPr>
            </w:pPr>
            <w:r>
              <w:rPr>
                <w:rFonts w:ascii="Arial"/>
                <w:b/>
                <w:spacing w:val="-2"/>
                <w:sz w:val="18"/>
              </w:rPr>
              <w:t>TOTAL</w:t>
            </w:r>
          </w:p>
        </w:tc>
      </w:tr>
      <w:tr>
        <w:trPr>
          <w:trHeight w:val="241"/>
        </w:trPr>
        <w:tc>
          <w:tcPr>
            <w:tcW w:w="8791" w:type="dxa"/>
            <w:gridSpan w:val="5"/>
            <w:tcBorders>
              <w:top w:val="single" w:sz="18" w:space="0" w:color="000000"/>
            </w:tcBorders>
          </w:tcPr>
          <w:p>
            <w:pPr>
              <w:pStyle w:val="TableParagraph"/>
              <w:spacing w:before="24" w:line="197" w:lineRule="exact"/>
              <w:ind w:left="107"/>
              <w:rPr>
                <w:rFonts w:ascii="Arial" w:hAnsi="Arial"/>
                <w:b/>
                <w:sz w:val="18"/>
              </w:rPr>
            </w:pPr>
            <w:r>
              <w:rPr>
                <w:rFonts w:ascii="Arial" w:hAnsi="Arial"/>
                <w:b/>
                <w:sz w:val="18"/>
              </w:rPr>
              <w:t>Nombre</w:t>
            </w:r>
            <w:r>
              <w:rPr>
                <w:rFonts w:ascii="Arial" w:hAnsi="Arial"/>
                <w:b/>
                <w:spacing w:val="-3"/>
                <w:sz w:val="18"/>
              </w:rPr>
              <w:t xml:space="preserve"> </w:t>
            </w:r>
            <w:r>
              <w:rPr>
                <w:rFonts w:ascii="Arial" w:hAnsi="Arial"/>
                <w:b/>
                <w:sz w:val="18"/>
              </w:rPr>
              <w:t>de</w:t>
            </w:r>
            <w:r>
              <w:rPr>
                <w:rFonts w:ascii="Arial" w:hAnsi="Arial"/>
                <w:b/>
                <w:spacing w:val="-5"/>
                <w:sz w:val="18"/>
              </w:rPr>
              <w:t xml:space="preserve"> </w:t>
            </w:r>
            <w:r>
              <w:rPr>
                <w:rFonts w:ascii="Arial" w:hAnsi="Arial"/>
                <w:b/>
                <w:sz w:val="18"/>
              </w:rPr>
              <w:t>salariés</w:t>
            </w:r>
            <w:r>
              <w:rPr>
                <w:rFonts w:ascii="Arial" w:hAnsi="Arial"/>
                <w:b/>
                <w:spacing w:val="-2"/>
                <w:sz w:val="18"/>
              </w:rPr>
              <w:t xml:space="preserve"> (effectif/ETP)</w:t>
            </w:r>
          </w:p>
        </w:tc>
      </w:tr>
      <w:tr>
        <w:trPr>
          <w:trHeight w:val="239"/>
        </w:trPr>
        <w:tc>
          <w:tcPr>
            <w:tcW w:w="1980" w:type="dxa"/>
          </w:tcPr>
          <w:p>
            <w:pPr>
              <w:pStyle w:val="TableParagraph"/>
              <w:rPr>
                <w:rFonts w:ascii="Times New Roman"/>
                <w:sz w:val="16"/>
              </w:rPr>
            </w:pPr>
          </w:p>
        </w:tc>
        <w:tc>
          <w:tcPr>
            <w:tcW w:w="1803" w:type="dxa"/>
          </w:tcPr>
          <w:p>
            <w:pPr>
              <w:pStyle w:val="TableParagraph"/>
              <w:rPr>
                <w:rFonts w:ascii="Times New Roman"/>
                <w:sz w:val="16"/>
              </w:rPr>
            </w:pPr>
          </w:p>
        </w:tc>
        <w:tc>
          <w:tcPr>
            <w:tcW w:w="1803" w:type="dxa"/>
          </w:tcPr>
          <w:p>
            <w:pPr>
              <w:pStyle w:val="TableParagraph"/>
              <w:rPr>
                <w:rFonts w:ascii="Times New Roman"/>
                <w:sz w:val="16"/>
              </w:rPr>
            </w:pPr>
          </w:p>
        </w:tc>
        <w:tc>
          <w:tcPr>
            <w:tcW w:w="1803" w:type="dxa"/>
          </w:tcPr>
          <w:p>
            <w:pPr>
              <w:pStyle w:val="TableParagraph"/>
              <w:rPr>
                <w:rFonts w:ascii="Times New Roman"/>
                <w:sz w:val="16"/>
              </w:rPr>
            </w:pPr>
          </w:p>
        </w:tc>
        <w:tc>
          <w:tcPr>
            <w:tcW w:w="1402" w:type="dxa"/>
          </w:tcPr>
          <w:p>
            <w:pPr>
              <w:pStyle w:val="TableParagraph"/>
              <w:rPr>
                <w:rFonts w:ascii="Times New Roman"/>
                <w:sz w:val="16"/>
              </w:rPr>
            </w:pPr>
          </w:p>
        </w:tc>
      </w:tr>
      <w:tr>
        <w:trPr>
          <w:trHeight w:val="239"/>
        </w:trPr>
        <w:tc>
          <w:tcPr>
            <w:tcW w:w="8791" w:type="dxa"/>
            <w:gridSpan w:val="5"/>
          </w:tcPr>
          <w:p>
            <w:pPr>
              <w:pStyle w:val="TableParagraph"/>
              <w:spacing w:before="23" w:line="197" w:lineRule="exact"/>
              <w:ind w:left="107"/>
              <w:rPr>
                <w:rFonts w:ascii="Arial" w:hAnsi="Arial"/>
                <w:b/>
                <w:sz w:val="18"/>
              </w:rPr>
            </w:pPr>
            <w:r>
              <w:rPr>
                <w:rFonts w:ascii="Arial" w:hAnsi="Arial"/>
                <w:b/>
                <w:sz w:val="18"/>
              </w:rPr>
              <w:t>Nombre</w:t>
            </w:r>
            <w:r>
              <w:rPr>
                <w:rFonts w:ascii="Arial" w:hAnsi="Arial"/>
                <w:b/>
                <w:spacing w:val="-5"/>
                <w:sz w:val="18"/>
              </w:rPr>
              <w:t xml:space="preserve"> </w:t>
            </w:r>
            <w:r>
              <w:rPr>
                <w:rFonts w:ascii="Arial" w:hAnsi="Arial"/>
                <w:b/>
                <w:sz w:val="18"/>
              </w:rPr>
              <w:t>de</w:t>
            </w:r>
            <w:r>
              <w:rPr>
                <w:rFonts w:ascii="Arial" w:hAnsi="Arial"/>
                <w:b/>
                <w:spacing w:val="-5"/>
                <w:sz w:val="18"/>
              </w:rPr>
              <w:t xml:space="preserve"> </w:t>
            </w:r>
            <w:r>
              <w:rPr>
                <w:rFonts w:ascii="Arial" w:hAnsi="Arial"/>
                <w:b/>
                <w:sz w:val="18"/>
              </w:rPr>
              <w:t>salariés</w:t>
            </w:r>
            <w:r>
              <w:rPr>
                <w:rFonts w:ascii="Arial" w:hAnsi="Arial"/>
                <w:b/>
                <w:spacing w:val="-4"/>
                <w:sz w:val="18"/>
              </w:rPr>
              <w:t xml:space="preserve"> </w:t>
            </w:r>
            <w:r>
              <w:rPr>
                <w:rFonts w:ascii="Arial" w:hAnsi="Arial"/>
                <w:b/>
                <w:sz w:val="18"/>
              </w:rPr>
              <w:t>permanents</w:t>
            </w:r>
            <w:r>
              <w:rPr>
                <w:rFonts w:ascii="Arial" w:hAnsi="Arial"/>
                <w:b/>
                <w:spacing w:val="-3"/>
                <w:sz w:val="18"/>
              </w:rPr>
              <w:t xml:space="preserve"> </w:t>
            </w:r>
            <w:r>
              <w:rPr>
                <w:rFonts w:ascii="Arial" w:hAnsi="Arial"/>
                <w:b/>
                <w:spacing w:val="-2"/>
                <w:sz w:val="18"/>
              </w:rPr>
              <w:t>(effectif/ETP)</w:t>
            </w:r>
          </w:p>
        </w:tc>
      </w:tr>
      <w:tr>
        <w:trPr>
          <w:trHeight w:val="239"/>
        </w:trPr>
        <w:tc>
          <w:tcPr>
            <w:tcW w:w="1980" w:type="dxa"/>
          </w:tcPr>
          <w:p>
            <w:pPr>
              <w:pStyle w:val="TableParagraph"/>
              <w:rPr>
                <w:rFonts w:ascii="Times New Roman"/>
                <w:sz w:val="16"/>
              </w:rPr>
            </w:pPr>
          </w:p>
        </w:tc>
        <w:tc>
          <w:tcPr>
            <w:tcW w:w="1803" w:type="dxa"/>
          </w:tcPr>
          <w:p>
            <w:pPr>
              <w:pStyle w:val="TableParagraph"/>
              <w:rPr>
                <w:rFonts w:ascii="Times New Roman"/>
                <w:sz w:val="16"/>
              </w:rPr>
            </w:pPr>
          </w:p>
        </w:tc>
        <w:tc>
          <w:tcPr>
            <w:tcW w:w="1803" w:type="dxa"/>
          </w:tcPr>
          <w:p>
            <w:pPr>
              <w:pStyle w:val="TableParagraph"/>
              <w:rPr>
                <w:rFonts w:ascii="Times New Roman"/>
                <w:sz w:val="16"/>
              </w:rPr>
            </w:pPr>
          </w:p>
        </w:tc>
        <w:tc>
          <w:tcPr>
            <w:tcW w:w="1803" w:type="dxa"/>
          </w:tcPr>
          <w:p>
            <w:pPr>
              <w:pStyle w:val="TableParagraph"/>
              <w:rPr>
                <w:rFonts w:ascii="Times New Roman"/>
                <w:sz w:val="16"/>
              </w:rPr>
            </w:pPr>
          </w:p>
        </w:tc>
        <w:tc>
          <w:tcPr>
            <w:tcW w:w="1402" w:type="dxa"/>
          </w:tcPr>
          <w:p>
            <w:pPr>
              <w:pStyle w:val="TableParagraph"/>
              <w:rPr>
                <w:rFonts w:ascii="Times New Roman"/>
                <w:sz w:val="16"/>
              </w:rPr>
            </w:pPr>
          </w:p>
        </w:tc>
      </w:tr>
      <w:tr>
        <w:trPr>
          <w:trHeight w:val="239"/>
        </w:trPr>
        <w:tc>
          <w:tcPr>
            <w:tcW w:w="8791" w:type="dxa"/>
            <w:gridSpan w:val="5"/>
          </w:tcPr>
          <w:p>
            <w:pPr>
              <w:pStyle w:val="TableParagraph"/>
              <w:spacing w:before="23" w:line="197" w:lineRule="exact"/>
              <w:ind w:left="107"/>
              <w:rPr>
                <w:rFonts w:ascii="Arial" w:hAnsi="Arial"/>
                <w:b/>
                <w:sz w:val="18"/>
              </w:rPr>
            </w:pPr>
            <w:r>
              <w:rPr>
                <w:rFonts w:ascii="Arial" w:hAnsi="Arial"/>
                <w:b/>
                <w:sz w:val="18"/>
              </w:rPr>
              <w:t>Nombre</w:t>
            </w:r>
            <w:r>
              <w:rPr>
                <w:rFonts w:ascii="Arial" w:hAnsi="Arial"/>
                <w:b/>
                <w:spacing w:val="-5"/>
                <w:sz w:val="18"/>
              </w:rPr>
              <w:t xml:space="preserve"> </w:t>
            </w:r>
            <w:r>
              <w:rPr>
                <w:rFonts w:ascii="Arial" w:hAnsi="Arial"/>
                <w:b/>
                <w:sz w:val="18"/>
              </w:rPr>
              <w:t>de</w:t>
            </w:r>
            <w:r>
              <w:rPr>
                <w:rFonts w:ascii="Arial" w:hAnsi="Arial"/>
                <w:b/>
                <w:spacing w:val="-6"/>
                <w:sz w:val="18"/>
              </w:rPr>
              <w:t xml:space="preserve"> </w:t>
            </w:r>
            <w:r>
              <w:rPr>
                <w:rFonts w:ascii="Arial" w:hAnsi="Arial"/>
                <w:b/>
                <w:sz w:val="18"/>
              </w:rPr>
              <w:t>salariés</w:t>
            </w:r>
            <w:r>
              <w:rPr>
                <w:rFonts w:ascii="Arial" w:hAnsi="Arial"/>
                <w:b/>
                <w:spacing w:val="-4"/>
                <w:sz w:val="18"/>
              </w:rPr>
              <w:t xml:space="preserve"> </w:t>
            </w:r>
            <w:r>
              <w:rPr>
                <w:rFonts w:ascii="Arial" w:hAnsi="Arial"/>
                <w:b/>
                <w:sz w:val="18"/>
              </w:rPr>
              <w:t>temporaires</w:t>
            </w:r>
            <w:r>
              <w:rPr>
                <w:rFonts w:ascii="Arial" w:hAnsi="Arial"/>
                <w:b/>
                <w:spacing w:val="-4"/>
                <w:sz w:val="18"/>
              </w:rPr>
              <w:t xml:space="preserve"> </w:t>
            </w:r>
            <w:r>
              <w:rPr>
                <w:rFonts w:ascii="Arial" w:hAnsi="Arial"/>
                <w:b/>
                <w:spacing w:val="-2"/>
                <w:sz w:val="18"/>
              </w:rPr>
              <w:t>(effectif/ETP)</w:t>
            </w:r>
          </w:p>
        </w:tc>
      </w:tr>
      <w:tr>
        <w:trPr>
          <w:trHeight w:val="242"/>
        </w:trPr>
        <w:tc>
          <w:tcPr>
            <w:tcW w:w="1980" w:type="dxa"/>
          </w:tcPr>
          <w:p>
            <w:pPr>
              <w:pStyle w:val="TableParagraph"/>
              <w:rPr>
                <w:rFonts w:ascii="Times New Roman"/>
                <w:sz w:val="16"/>
              </w:rPr>
            </w:pPr>
          </w:p>
        </w:tc>
        <w:tc>
          <w:tcPr>
            <w:tcW w:w="1803" w:type="dxa"/>
          </w:tcPr>
          <w:p>
            <w:pPr>
              <w:pStyle w:val="TableParagraph"/>
              <w:rPr>
                <w:rFonts w:ascii="Times New Roman"/>
                <w:sz w:val="16"/>
              </w:rPr>
            </w:pPr>
          </w:p>
        </w:tc>
        <w:tc>
          <w:tcPr>
            <w:tcW w:w="1803" w:type="dxa"/>
          </w:tcPr>
          <w:p>
            <w:pPr>
              <w:pStyle w:val="TableParagraph"/>
              <w:rPr>
                <w:rFonts w:ascii="Times New Roman"/>
                <w:sz w:val="16"/>
              </w:rPr>
            </w:pPr>
          </w:p>
        </w:tc>
        <w:tc>
          <w:tcPr>
            <w:tcW w:w="1803" w:type="dxa"/>
          </w:tcPr>
          <w:p>
            <w:pPr>
              <w:pStyle w:val="TableParagraph"/>
              <w:rPr>
                <w:rFonts w:ascii="Times New Roman"/>
                <w:sz w:val="16"/>
              </w:rPr>
            </w:pPr>
          </w:p>
        </w:tc>
        <w:tc>
          <w:tcPr>
            <w:tcW w:w="1402" w:type="dxa"/>
          </w:tcPr>
          <w:p>
            <w:pPr>
              <w:pStyle w:val="TableParagraph"/>
              <w:rPr>
                <w:rFonts w:ascii="Times New Roman"/>
                <w:sz w:val="16"/>
              </w:rPr>
            </w:pPr>
          </w:p>
        </w:tc>
      </w:tr>
      <w:tr>
        <w:trPr>
          <w:trHeight w:val="239"/>
        </w:trPr>
        <w:tc>
          <w:tcPr>
            <w:tcW w:w="8791" w:type="dxa"/>
            <w:gridSpan w:val="5"/>
          </w:tcPr>
          <w:p>
            <w:pPr>
              <w:pStyle w:val="TableParagraph"/>
              <w:spacing w:before="23" w:line="197" w:lineRule="exact"/>
              <w:ind w:left="107"/>
              <w:rPr>
                <w:rFonts w:ascii="Arial" w:hAnsi="Arial"/>
                <w:b/>
                <w:sz w:val="18"/>
              </w:rPr>
            </w:pPr>
            <w:r>
              <w:rPr>
                <w:rFonts w:ascii="Arial" w:hAnsi="Arial"/>
                <w:b/>
                <w:sz w:val="18"/>
              </w:rPr>
              <w:t>Nombre</w:t>
            </w:r>
            <w:r>
              <w:rPr>
                <w:rFonts w:ascii="Arial" w:hAnsi="Arial"/>
                <w:b/>
                <w:spacing w:val="-4"/>
                <w:sz w:val="18"/>
              </w:rPr>
              <w:t xml:space="preserve"> </w:t>
            </w:r>
            <w:r>
              <w:rPr>
                <w:rFonts w:ascii="Arial" w:hAnsi="Arial"/>
                <w:b/>
                <w:sz w:val="18"/>
              </w:rPr>
              <w:t>de</w:t>
            </w:r>
            <w:r>
              <w:rPr>
                <w:rFonts w:ascii="Arial" w:hAnsi="Arial"/>
                <w:b/>
                <w:spacing w:val="-4"/>
                <w:sz w:val="18"/>
              </w:rPr>
              <w:t xml:space="preserve"> </w:t>
            </w:r>
            <w:r>
              <w:rPr>
                <w:rFonts w:ascii="Arial" w:hAnsi="Arial"/>
                <w:b/>
                <w:sz w:val="18"/>
              </w:rPr>
              <w:t>salariés</w:t>
            </w:r>
            <w:r>
              <w:rPr>
                <w:rFonts w:ascii="Arial" w:hAnsi="Arial"/>
                <w:b/>
                <w:spacing w:val="-3"/>
                <w:sz w:val="18"/>
              </w:rPr>
              <w:t xml:space="preserve"> </w:t>
            </w:r>
            <w:r>
              <w:rPr>
                <w:rFonts w:ascii="Arial" w:hAnsi="Arial"/>
                <w:b/>
                <w:sz w:val="18"/>
              </w:rPr>
              <w:t>au</w:t>
            </w:r>
            <w:r>
              <w:rPr>
                <w:rFonts w:ascii="Arial" w:hAnsi="Arial"/>
                <w:b/>
                <w:spacing w:val="-3"/>
                <w:sz w:val="18"/>
              </w:rPr>
              <w:t xml:space="preserve"> </w:t>
            </w:r>
            <w:r>
              <w:rPr>
                <w:rFonts w:ascii="Arial" w:hAnsi="Arial"/>
                <w:b/>
                <w:sz w:val="18"/>
              </w:rPr>
              <w:t>nombre</w:t>
            </w:r>
            <w:r>
              <w:rPr>
                <w:rFonts w:ascii="Arial" w:hAnsi="Arial"/>
                <w:b/>
                <w:spacing w:val="-3"/>
                <w:sz w:val="18"/>
              </w:rPr>
              <w:t xml:space="preserve"> </w:t>
            </w:r>
            <w:r>
              <w:rPr>
                <w:rFonts w:ascii="Arial" w:hAnsi="Arial"/>
                <w:b/>
                <w:sz w:val="18"/>
              </w:rPr>
              <w:t>d’heures</w:t>
            </w:r>
            <w:r>
              <w:rPr>
                <w:rFonts w:ascii="Arial" w:hAnsi="Arial"/>
                <w:b/>
                <w:spacing w:val="-3"/>
                <w:sz w:val="18"/>
              </w:rPr>
              <w:t xml:space="preserve"> </w:t>
            </w:r>
            <w:r>
              <w:rPr>
                <w:rFonts w:ascii="Arial" w:hAnsi="Arial"/>
                <w:b/>
                <w:sz w:val="18"/>
              </w:rPr>
              <w:t>non</w:t>
            </w:r>
            <w:r>
              <w:rPr>
                <w:rFonts w:ascii="Arial" w:hAnsi="Arial"/>
                <w:b/>
                <w:spacing w:val="-3"/>
                <w:sz w:val="18"/>
              </w:rPr>
              <w:t xml:space="preserve"> </w:t>
            </w:r>
            <w:r>
              <w:rPr>
                <w:rFonts w:ascii="Arial" w:hAnsi="Arial"/>
                <w:b/>
                <w:sz w:val="18"/>
              </w:rPr>
              <w:t>garanti</w:t>
            </w:r>
            <w:r>
              <w:rPr>
                <w:rFonts w:ascii="Arial" w:hAnsi="Arial"/>
                <w:b/>
                <w:spacing w:val="-3"/>
                <w:sz w:val="18"/>
              </w:rPr>
              <w:t xml:space="preserve"> </w:t>
            </w:r>
            <w:r>
              <w:rPr>
                <w:rFonts w:ascii="Arial" w:hAnsi="Arial"/>
                <w:b/>
                <w:spacing w:val="-2"/>
                <w:sz w:val="18"/>
              </w:rPr>
              <w:t>(effectif/ETP)</w:t>
            </w:r>
          </w:p>
        </w:tc>
      </w:tr>
      <w:tr>
        <w:trPr>
          <w:trHeight w:val="239"/>
        </w:trPr>
        <w:tc>
          <w:tcPr>
            <w:tcW w:w="1980" w:type="dxa"/>
          </w:tcPr>
          <w:p>
            <w:pPr>
              <w:pStyle w:val="TableParagraph"/>
              <w:rPr>
                <w:rFonts w:ascii="Times New Roman"/>
                <w:sz w:val="16"/>
              </w:rPr>
            </w:pPr>
          </w:p>
        </w:tc>
        <w:tc>
          <w:tcPr>
            <w:tcW w:w="1803" w:type="dxa"/>
          </w:tcPr>
          <w:p>
            <w:pPr>
              <w:pStyle w:val="TableParagraph"/>
              <w:rPr>
                <w:rFonts w:ascii="Times New Roman"/>
                <w:sz w:val="16"/>
              </w:rPr>
            </w:pPr>
          </w:p>
        </w:tc>
        <w:tc>
          <w:tcPr>
            <w:tcW w:w="1803" w:type="dxa"/>
          </w:tcPr>
          <w:p>
            <w:pPr>
              <w:pStyle w:val="TableParagraph"/>
              <w:rPr>
                <w:rFonts w:ascii="Times New Roman"/>
                <w:sz w:val="16"/>
              </w:rPr>
            </w:pPr>
          </w:p>
        </w:tc>
        <w:tc>
          <w:tcPr>
            <w:tcW w:w="1803" w:type="dxa"/>
          </w:tcPr>
          <w:p>
            <w:pPr>
              <w:pStyle w:val="TableParagraph"/>
              <w:rPr>
                <w:rFonts w:ascii="Times New Roman"/>
                <w:sz w:val="16"/>
              </w:rPr>
            </w:pPr>
          </w:p>
        </w:tc>
        <w:tc>
          <w:tcPr>
            <w:tcW w:w="1402" w:type="dxa"/>
          </w:tcPr>
          <w:p>
            <w:pPr>
              <w:pStyle w:val="TableParagraph"/>
              <w:rPr>
                <w:rFonts w:ascii="Times New Roman"/>
                <w:sz w:val="16"/>
              </w:rPr>
            </w:pPr>
          </w:p>
        </w:tc>
      </w:tr>
      <w:tr>
        <w:trPr>
          <w:trHeight w:val="239"/>
        </w:trPr>
        <w:tc>
          <w:tcPr>
            <w:tcW w:w="8791" w:type="dxa"/>
            <w:gridSpan w:val="5"/>
          </w:tcPr>
          <w:p>
            <w:pPr>
              <w:pStyle w:val="TableParagraph"/>
              <w:spacing w:before="23" w:line="197" w:lineRule="exact"/>
              <w:ind w:left="107"/>
              <w:rPr>
                <w:rFonts w:ascii="Arial" w:hAnsi="Arial"/>
                <w:b/>
                <w:sz w:val="18"/>
              </w:rPr>
            </w:pPr>
            <w:r>
              <w:rPr>
                <w:rFonts w:ascii="Arial" w:hAnsi="Arial"/>
                <w:b/>
                <w:sz w:val="18"/>
              </w:rPr>
              <w:t>Nombre</w:t>
            </w:r>
            <w:r>
              <w:rPr>
                <w:rFonts w:ascii="Arial" w:hAnsi="Arial"/>
                <w:b/>
                <w:spacing w:val="-2"/>
                <w:sz w:val="18"/>
              </w:rPr>
              <w:t xml:space="preserve"> </w:t>
            </w:r>
            <w:r>
              <w:rPr>
                <w:rFonts w:ascii="Arial" w:hAnsi="Arial"/>
                <w:b/>
                <w:sz w:val="18"/>
              </w:rPr>
              <w:t>de</w:t>
            </w:r>
            <w:r>
              <w:rPr>
                <w:rFonts w:ascii="Arial" w:hAnsi="Arial"/>
                <w:b/>
                <w:spacing w:val="-4"/>
                <w:sz w:val="18"/>
              </w:rPr>
              <w:t xml:space="preserve"> </w:t>
            </w:r>
            <w:r>
              <w:rPr>
                <w:rFonts w:ascii="Arial" w:hAnsi="Arial"/>
                <w:b/>
                <w:sz w:val="18"/>
              </w:rPr>
              <w:t>salariés</w:t>
            </w:r>
            <w:r>
              <w:rPr>
                <w:rFonts w:ascii="Arial" w:hAnsi="Arial"/>
                <w:b/>
                <w:spacing w:val="-2"/>
                <w:sz w:val="18"/>
              </w:rPr>
              <w:t xml:space="preserve"> </w:t>
            </w:r>
            <w:r>
              <w:rPr>
                <w:rFonts w:ascii="Arial" w:hAnsi="Arial"/>
                <w:b/>
                <w:sz w:val="18"/>
              </w:rPr>
              <w:t>à</w:t>
            </w:r>
            <w:r>
              <w:rPr>
                <w:rFonts w:ascii="Arial" w:hAnsi="Arial"/>
                <w:b/>
                <w:spacing w:val="-4"/>
                <w:sz w:val="18"/>
              </w:rPr>
              <w:t xml:space="preserve"> </w:t>
            </w:r>
            <w:r>
              <w:rPr>
                <w:rFonts w:ascii="Arial" w:hAnsi="Arial"/>
                <w:b/>
                <w:sz w:val="18"/>
              </w:rPr>
              <w:t>temps</w:t>
            </w:r>
            <w:r>
              <w:rPr>
                <w:rFonts w:ascii="Arial" w:hAnsi="Arial"/>
                <w:b/>
                <w:spacing w:val="-4"/>
                <w:sz w:val="18"/>
              </w:rPr>
              <w:t xml:space="preserve"> </w:t>
            </w:r>
            <w:r>
              <w:rPr>
                <w:rFonts w:ascii="Arial" w:hAnsi="Arial"/>
                <w:b/>
                <w:sz w:val="18"/>
              </w:rPr>
              <w:t>plein</w:t>
            </w:r>
            <w:r>
              <w:rPr>
                <w:rFonts w:ascii="Arial" w:hAnsi="Arial"/>
                <w:b/>
                <w:spacing w:val="-1"/>
                <w:sz w:val="18"/>
              </w:rPr>
              <w:t xml:space="preserve"> </w:t>
            </w:r>
            <w:r>
              <w:rPr>
                <w:rFonts w:ascii="Arial" w:hAnsi="Arial"/>
                <w:b/>
                <w:spacing w:val="-2"/>
                <w:sz w:val="18"/>
              </w:rPr>
              <w:t>(effectif/ETP)</w:t>
            </w:r>
          </w:p>
        </w:tc>
      </w:tr>
      <w:tr>
        <w:trPr>
          <w:trHeight w:val="240"/>
        </w:trPr>
        <w:tc>
          <w:tcPr>
            <w:tcW w:w="1980" w:type="dxa"/>
          </w:tcPr>
          <w:p>
            <w:pPr>
              <w:pStyle w:val="TableParagraph"/>
              <w:rPr>
                <w:rFonts w:ascii="Times New Roman"/>
                <w:sz w:val="16"/>
              </w:rPr>
            </w:pPr>
          </w:p>
        </w:tc>
        <w:tc>
          <w:tcPr>
            <w:tcW w:w="1803" w:type="dxa"/>
          </w:tcPr>
          <w:p>
            <w:pPr>
              <w:pStyle w:val="TableParagraph"/>
              <w:rPr>
                <w:rFonts w:ascii="Times New Roman"/>
                <w:sz w:val="16"/>
              </w:rPr>
            </w:pPr>
          </w:p>
        </w:tc>
        <w:tc>
          <w:tcPr>
            <w:tcW w:w="1803" w:type="dxa"/>
          </w:tcPr>
          <w:p>
            <w:pPr>
              <w:pStyle w:val="TableParagraph"/>
              <w:rPr>
                <w:rFonts w:ascii="Times New Roman"/>
                <w:sz w:val="16"/>
              </w:rPr>
            </w:pPr>
          </w:p>
        </w:tc>
        <w:tc>
          <w:tcPr>
            <w:tcW w:w="1803" w:type="dxa"/>
          </w:tcPr>
          <w:p>
            <w:pPr>
              <w:pStyle w:val="TableParagraph"/>
              <w:rPr>
                <w:rFonts w:ascii="Times New Roman"/>
                <w:sz w:val="16"/>
              </w:rPr>
            </w:pPr>
          </w:p>
        </w:tc>
        <w:tc>
          <w:tcPr>
            <w:tcW w:w="1402" w:type="dxa"/>
          </w:tcPr>
          <w:p>
            <w:pPr>
              <w:pStyle w:val="TableParagraph"/>
              <w:rPr>
                <w:rFonts w:ascii="Times New Roman"/>
                <w:sz w:val="16"/>
              </w:rPr>
            </w:pPr>
          </w:p>
        </w:tc>
      </w:tr>
      <w:tr>
        <w:trPr>
          <w:trHeight w:val="239"/>
        </w:trPr>
        <w:tc>
          <w:tcPr>
            <w:tcW w:w="8791" w:type="dxa"/>
            <w:gridSpan w:val="5"/>
          </w:tcPr>
          <w:p>
            <w:pPr>
              <w:pStyle w:val="TableParagraph"/>
              <w:spacing w:before="23" w:line="197" w:lineRule="exact"/>
              <w:ind w:left="107"/>
              <w:rPr>
                <w:rFonts w:ascii="Arial" w:hAnsi="Arial"/>
                <w:b/>
                <w:sz w:val="18"/>
              </w:rPr>
            </w:pPr>
            <w:r>
              <w:rPr>
                <w:rFonts w:ascii="Arial" w:hAnsi="Arial"/>
                <w:b/>
                <w:sz w:val="18"/>
              </w:rPr>
              <w:t>Nombre</w:t>
            </w:r>
            <w:r>
              <w:rPr>
                <w:rFonts w:ascii="Arial" w:hAnsi="Arial"/>
                <w:b/>
                <w:spacing w:val="-3"/>
                <w:sz w:val="18"/>
              </w:rPr>
              <w:t xml:space="preserve"> </w:t>
            </w:r>
            <w:r>
              <w:rPr>
                <w:rFonts w:ascii="Arial" w:hAnsi="Arial"/>
                <w:b/>
                <w:sz w:val="18"/>
              </w:rPr>
              <w:t>de</w:t>
            </w:r>
            <w:r>
              <w:rPr>
                <w:rFonts w:ascii="Arial" w:hAnsi="Arial"/>
                <w:b/>
                <w:spacing w:val="-4"/>
                <w:sz w:val="18"/>
              </w:rPr>
              <w:t xml:space="preserve"> </w:t>
            </w:r>
            <w:r>
              <w:rPr>
                <w:rFonts w:ascii="Arial" w:hAnsi="Arial"/>
                <w:b/>
                <w:sz w:val="18"/>
              </w:rPr>
              <w:t>salariés</w:t>
            </w:r>
            <w:r>
              <w:rPr>
                <w:rFonts w:ascii="Arial" w:hAnsi="Arial"/>
                <w:b/>
                <w:spacing w:val="-3"/>
                <w:sz w:val="18"/>
              </w:rPr>
              <w:t xml:space="preserve"> </w:t>
            </w:r>
            <w:r>
              <w:rPr>
                <w:rFonts w:ascii="Arial" w:hAnsi="Arial"/>
                <w:b/>
                <w:sz w:val="18"/>
              </w:rPr>
              <w:t>à</w:t>
            </w:r>
            <w:r>
              <w:rPr>
                <w:rFonts w:ascii="Arial" w:hAnsi="Arial"/>
                <w:b/>
                <w:spacing w:val="-4"/>
                <w:sz w:val="18"/>
              </w:rPr>
              <w:t xml:space="preserve"> </w:t>
            </w:r>
            <w:r>
              <w:rPr>
                <w:rFonts w:ascii="Arial" w:hAnsi="Arial"/>
                <w:b/>
                <w:sz w:val="18"/>
              </w:rPr>
              <w:t>temps</w:t>
            </w:r>
            <w:r>
              <w:rPr>
                <w:rFonts w:ascii="Arial" w:hAnsi="Arial"/>
                <w:b/>
                <w:spacing w:val="-5"/>
                <w:sz w:val="18"/>
              </w:rPr>
              <w:t xml:space="preserve"> </w:t>
            </w:r>
            <w:r>
              <w:rPr>
                <w:rFonts w:ascii="Arial" w:hAnsi="Arial"/>
                <w:b/>
                <w:sz w:val="18"/>
              </w:rPr>
              <w:t>partiel</w:t>
            </w:r>
            <w:r>
              <w:rPr>
                <w:rFonts w:ascii="Arial" w:hAnsi="Arial"/>
                <w:b/>
                <w:spacing w:val="-2"/>
                <w:sz w:val="18"/>
              </w:rPr>
              <w:t xml:space="preserve"> (effectif/ETP)</w:t>
            </w:r>
          </w:p>
        </w:tc>
      </w:tr>
      <w:tr>
        <w:trPr>
          <w:trHeight w:val="241"/>
        </w:trPr>
        <w:tc>
          <w:tcPr>
            <w:tcW w:w="1980" w:type="dxa"/>
          </w:tcPr>
          <w:p>
            <w:pPr>
              <w:pStyle w:val="TableParagraph"/>
              <w:rPr>
                <w:rFonts w:ascii="Times New Roman"/>
                <w:sz w:val="16"/>
              </w:rPr>
            </w:pPr>
          </w:p>
        </w:tc>
        <w:tc>
          <w:tcPr>
            <w:tcW w:w="1803" w:type="dxa"/>
          </w:tcPr>
          <w:p>
            <w:pPr>
              <w:pStyle w:val="TableParagraph"/>
              <w:rPr>
                <w:rFonts w:ascii="Times New Roman"/>
                <w:sz w:val="16"/>
              </w:rPr>
            </w:pPr>
          </w:p>
        </w:tc>
        <w:tc>
          <w:tcPr>
            <w:tcW w:w="1803" w:type="dxa"/>
          </w:tcPr>
          <w:p>
            <w:pPr>
              <w:pStyle w:val="TableParagraph"/>
              <w:rPr>
                <w:rFonts w:ascii="Times New Roman"/>
                <w:sz w:val="16"/>
              </w:rPr>
            </w:pPr>
          </w:p>
        </w:tc>
        <w:tc>
          <w:tcPr>
            <w:tcW w:w="1803" w:type="dxa"/>
          </w:tcPr>
          <w:p>
            <w:pPr>
              <w:pStyle w:val="TableParagraph"/>
              <w:rPr>
                <w:rFonts w:ascii="Times New Roman"/>
                <w:sz w:val="16"/>
              </w:rPr>
            </w:pPr>
          </w:p>
        </w:tc>
        <w:tc>
          <w:tcPr>
            <w:tcW w:w="1402" w:type="dxa"/>
          </w:tcPr>
          <w:p>
            <w:pPr>
              <w:pStyle w:val="TableParagraph"/>
              <w:rPr>
                <w:rFonts w:ascii="Times New Roman"/>
                <w:sz w:val="16"/>
              </w:rPr>
            </w:pPr>
          </w:p>
        </w:tc>
      </w:tr>
    </w:tbl>
    <w:p>
      <w:pPr>
        <w:spacing w:before="186"/>
        <w:ind w:left="282"/>
        <w:rPr>
          <w:rFonts w:ascii="Arial" w:hAnsi="Arial"/>
          <w:b/>
          <w:sz w:val="16"/>
        </w:rPr>
      </w:pPr>
      <w:r>
        <w:rPr>
          <w:rFonts w:ascii="Arial" w:hAnsi="Arial"/>
          <w:b/>
          <w:sz w:val="16"/>
        </w:rPr>
        <w:t>*</w:t>
      </w:r>
      <w:r>
        <w:rPr>
          <w:rFonts w:ascii="Arial" w:hAnsi="Arial"/>
          <w:b/>
          <w:spacing w:val="-5"/>
          <w:sz w:val="16"/>
        </w:rPr>
        <w:t xml:space="preserve"> </w:t>
      </w:r>
      <w:r>
        <w:rPr>
          <w:rFonts w:ascii="Arial" w:hAnsi="Arial"/>
          <w:b/>
          <w:sz w:val="16"/>
        </w:rPr>
        <w:t>Sexe</w:t>
      </w:r>
      <w:r>
        <w:rPr>
          <w:rFonts w:ascii="Arial" w:hAnsi="Arial"/>
          <w:b/>
          <w:spacing w:val="-4"/>
          <w:sz w:val="16"/>
        </w:rPr>
        <w:t xml:space="preserve"> </w:t>
      </w:r>
      <w:r>
        <w:rPr>
          <w:rFonts w:ascii="Arial" w:hAnsi="Arial"/>
          <w:b/>
          <w:sz w:val="16"/>
        </w:rPr>
        <w:t>tel</w:t>
      </w:r>
      <w:r>
        <w:rPr>
          <w:rFonts w:ascii="Arial" w:hAnsi="Arial"/>
          <w:b/>
          <w:spacing w:val="-5"/>
          <w:sz w:val="16"/>
        </w:rPr>
        <w:t xml:space="preserve"> </w:t>
      </w:r>
      <w:r>
        <w:rPr>
          <w:rFonts w:ascii="Arial" w:hAnsi="Arial"/>
          <w:b/>
          <w:sz w:val="16"/>
        </w:rPr>
        <w:t>que</w:t>
      </w:r>
      <w:r>
        <w:rPr>
          <w:rFonts w:ascii="Arial" w:hAnsi="Arial"/>
          <w:b/>
          <w:spacing w:val="-3"/>
          <w:sz w:val="16"/>
        </w:rPr>
        <w:t xml:space="preserve"> </w:t>
      </w:r>
      <w:r>
        <w:rPr>
          <w:rFonts w:ascii="Arial" w:hAnsi="Arial"/>
          <w:b/>
          <w:sz w:val="16"/>
        </w:rPr>
        <w:t>spécifié</w:t>
      </w:r>
      <w:r>
        <w:rPr>
          <w:rFonts w:ascii="Arial" w:hAnsi="Arial"/>
          <w:b/>
          <w:spacing w:val="-4"/>
          <w:sz w:val="16"/>
        </w:rPr>
        <w:t xml:space="preserve"> </w:t>
      </w:r>
      <w:r>
        <w:rPr>
          <w:rFonts w:ascii="Arial" w:hAnsi="Arial"/>
          <w:b/>
          <w:sz w:val="16"/>
        </w:rPr>
        <w:t>par</w:t>
      </w:r>
      <w:r>
        <w:rPr>
          <w:rFonts w:ascii="Arial" w:hAnsi="Arial"/>
          <w:b/>
          <w:spacing w:val="-7"/>
          <w:sz w:val="16"/>
        </w:rPr>
        <w:t xml:space="preserve"> </w:t>
      </w:r>
      <w:r>
        <w:rPr>
          <w:rFonts w:ascii="Arial" w:hAnsi="Arial"/>
          <w:b/>
          <w:sz w:val="16"/>
        </w:rPr>
        <w:t>les</w:t>
      </w:r>
      <w:r>
        <w:rPr>
          <w:rFonts w:ascii="Arial" w:hAnsi="Arial"/>
          <w:b/>
          <w:spacing w:val="-6"/>
          <w:sz w:val="16"/>
        </w:rPr>
        <w:t xml:space="preserve"> </w:t>
      </w:r>
      <w:r>
        <w:rPr>
          <w:rFonts w:ascii="Arial" w:hAnsi="Arial"/>
          <w:b/>
          <w:sz w:val="16"/>
        </w:rPr>
        <w:t>salariés</w:t>
      </w:r>
      <w:r>
        <w:rPr>
          <w:rFonts w:ascii="Arial" w:hAnsi="Arial"/>
          <w:b/>
          <w:spacing w:val="-4"/>
          <w:sz w:val="16"/>
        </w:rPr>
        <w:t xml:space="preserve"> </w:t>
      </w:r>
      <w:r>
        <w:rPr>
          <w:rFonts w:ascii="Arial" w:hAnsi="Arial"/>
          <w:b/>
          <w:sz w:val="16"/>
        </w:rPr>
        <w:t>eux-</w:t>
      </w:r>
      <w:r>
        <w:rPr>
          <w:rFonts w:ascii="Arial" w:hAnsi="Arial"/>
          <w:b/>
          <w:spacing w:val="-2"/>
          <w:sz w:val="16"/>
        </w:rPr>
        <w:t>mêmes.</w:t>
      </w:r>
    </w:p>
    <w:p>
      <w:pPr>
        <w:pStyle w:val="Corpsdetexte"/>
        <w:spacing w:before="141"/>
        <w:jc w:val="left"/>
        <w:rPr>
          <w:rFonts w:ascii="Arial"/>
          <w:b/>
          <w:sz w:val="16"/>
        </w:rPr>
      </w:pPr>
    </w:p>
    <w:p>
      <w:pPr>
        <w:pStyle w:val="Corpsdetexte"/>
        <w:spacing w:before="1"/>
        <w:ind w:left="140" w:right="428"/>
      </w:pPr>
      <w:r>
        <w:t>Tableau</w:t>
      </w:r>
      <w:r>
        <w:rPr>
          <w:spacing w:val="-2"/>
        </w:rPr>
        <w:t xml:space="preserve"> </w:t>
      </w:r>
      <w:proofErr w:type="gramStart"/>
      <w:r>
        <w:t>4:</w:t>
      </w:r>
      <w:proofErr w:type="gramEnd"/>
      <w:r>
        <w:t xml:space="preserve"> Modèle de présentation des informations sur les salariés par type de contrat, ventilées par région (effectifs ou ETP) (la distinction entre salariés à temps plein et salariés à temps partiel est facultative)</w:t>
      </w:r>
    </w:p>
    <w:p>
      <w:pPr>
        <w:pStyle w:val="Corpsdetexte"/>
        <w:spacing w:before="1" w:after="1"/>
        <w:jc w:val="left"/>
      </w:pPr>
    </w:p>
    <w:tbl>
      <w:tblPr>
        <w:tblStyle w:val="TableNormal"/>
        <w:tblW w:w="0" w:type="auto"/>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56"/>
        <w:gridCol w:w="3005"/>
        <w:gridCol w:w="3008"/>
      </w:tblGrid>
      <w:tr>
        <w:trPr>
          <w:trHeight w:val="239"/>
        </w:trPr>
        <w:tc>
          <w:tcPr>
            <w:tcW w:w="8769" w:type="dxa"/>
            <w:gridSpan w:val="3"/>
          </w:tcPr>
          <w:p>
            <w:pPr>
              <w:pStyle w:val="TableParagraph"/>
              <w:spacing w:before="23" w:line="197" w:lineRule="exact"/>
              <w:ind w:left="107"/>
              <w:rPr>
                <w:rFonts w:ascii="Arial" w:hAnsi="Arial"/>
                <w:b/>
                <w:sz w:val="18"/>
              </w:rPr>
            </w:pPr>
            <w:r>
              <w:rPr>
                <w:rFonts w:ascii="Arial" w:hAnsi="Arial"/>
                <w:b/>
                <w:sz w:val="18"/>
              </w:rPr>
              <w:t>Période</w:t>
            </w:r>
            <w:r>
              <w:rPr>
                <w:rFonts w:ascii="Arial" w:hAnsi="Arial"/>
                <w:b/>
                <w:spacing w:val="-4"/>
                <w:sz w:val="18"/>
              </w:rPr>
              <w:t xml:space="preserve"> </w:t>
            </w:r>
            <w:r>
              <w:rPr>
                <w:rFonts w:ascii="Arial" w:hAnsi="Arial"/>
                <w:b/>
                <w:sz w:val="18"/>
              </w:rPr>
              <w:t>de</w:t>
            </w:r>
            <w:r>
              <w:rPr>
                <w:rFonts w:ascii="Arial" w:hAnsi="Arial"/>
                <w:b/>
                <w:spacing w:val="-1"/>
                <w:sz w:val="18"/>
              </w:rPr>
              <w:t xml:space="preserve"> </w:t>
            </w:r>
            <w:r>
              <w:rPr>
                <w:rFonts w:ascii="Arial" w:hAnsi="Arial"/>
                <w:b/>
                <w:spacing w:val="-2"/>
                <w:sz w:val="18"/>
              </w:rPr>
              <w:t>référence</w:t>
            </w:r>
          </w:p>
        </w:tc>
      </w:tr>
      <w:tr>
        <w:trPr>
          <w:trHeight w:val="238"/>
        </w:trPr>
        <w:tc>
          <w:tcPr>
            <w:tcW w:w="2756" w:type="dxa"/>
            <w:tcBorders>
              <w:bottom w:val="single" w:sz="18" w:space="0" w:color="000000"/>
            </w:tcBorders>
          </w:tcPr>
          <w:p>
            <w:pPr>
              <w:pStyle w:val="TableParagraph"/>
              <w:spacing w:before="23" w:line="196" w:lineRule="exact"/>
              <w:ind w:left="107"/>
              <w:rPr>
                <w:rFonts w:ascii="Arial" w:hAnsi="Arial"/>
                <w:b/>
                <w:sz w:val="18"/>
              </w:rPr>
            </w:pPr>
            <w:r>
              <w:rPr>
                <w:rFonts w:ascii="Arial" w:hAnsi="Arial"/>
                <w:b/>
                <w:sz w:val="18"/>
              </w:rPr>
              <w:t>RÉGION</w:t>
            </w:r>
            <w:r>
              <w:rPr>
                <w:rFonts w:ascii="Arial" w:hAnsi="Arial"/>
                <w:b/>
                <w:spacing w:val="-5"/>
                <w:sz w:val="18"/>
              </w:rPr>
              <w:t xml:space="preserve"> </w:t>
            </w:r>
            <w:r>
              <w:rPr>
                <w:rFonts w:ascii="Arial" w:hAnsi="Arial"/>
                <w:b/>
                <w:spacing w:val="-10"/>
                <w:sz w:val="18"/>
              </w:rPr>
              <w:t>A</w:t>
            </w:r>
          </w:p>
        </w:tc>
        <w:tc>
          <w:tcPr>
            <w:tcW w:w="3005" w:type="dxa"/>
            <w:tcBorders>
              <w:bottom w:val="single" w:sz="18" w:space="0" w:color="000000"/>
            </w:tcBorders>
          </w:tcPr>
          <w:p>
            <w:pPr>
              <w:pStyle w:val="TableParagraph"/>
              <w:spacing w:before="23" w:line="196" w:lineRule="exact"/>
              <w:ind w:left="107"/>
              <w:rPr>
                <w:rFonts w:ascii="Arial" w:hAnsi="Arial"/>
                <w:b/>
                <w:sz w:val="18"/>
              </w:rPr>
            </w:pPr>
            <w:r>
              <w:rPr>
                <w:rFonts w:ascii="Arial" w:hAnsi="Arial"/>
                <w:b/>
                <w:sz w:val="18"/>
              </w:rPr>
              <w:t>RÉGION</w:t>
            </w:r>
            <w:r>
              <w:rPr>
                <w:rFonts w:ascii="Arial" w:hAnsi="Arial"/>
                <w:b/>
                <w:spacing w:val="-5"/>
                <w:sz w:val="18"/>
              </w:rPr>
              <w:t xml:space="preserve"> </w:t>
            </w:r>
            <w:r>
              <w:rPr>
                <w:rFonts w:ascii="Arial" w:hAnsi="Arial"/>
                <w:b/>
                <w:spacing w:val="-10"/>
                <w:sz w:val="18"/>
              </w:rPr>
              <w:t>B</w:t>
            </w:r>
          </w:p>
        </w:tc>
        <w:tc>
          <w:tcPr>
            <w:tcW w:w="3008" w:type="dxa"/>
            <w:tcBorders>
              <w:bottom w:val="single" w:sz="18" w:space="0" w:color="000000"/>
            </w:tcBorders>
          </w:tcPr>
          <w:p>
            <w:pPr>
              <w:pStyle w:val="TableParagraph"/>
              <w:spacing w:before="23" w:line="196" w:lineRule="exact"/>
              <w:ind w:left="107"/>
              <w:rPr>
                <w:rFonts w:ascii="Arial"/>
                <w:b/>
                <w:sz w:val="18"/>
              </w:rPr>
            </w:pPr>
            <w:r>
              <w:rPr>
                <w:rFonts w:ascii="Arial"/>
                <w:b/>
                <w:spacing w:val="-2"/>
                <w:sz w:val="18"/>
              </w:rPr>
              <w:t>TOTAL</w:t>
            </w:r>
          </w:p>
        </w:tc>
      </w:tr>
      <w:tr>
        <w:trPr>
          <w:trHeight w:val="241"/>
        </w:trPr>
        <w:tc>
          <w:tcPr>
            <w:tcW w:w="8769" w:type="dxa"/>
            <w:gridSpan w:val="3"/>
            <w:tcBorders>
              <w:top w:val="single" w:sz="18" w:space="0" w:color="000000"/>
            </w:tcBorders>
          </w:tcPr>
          <w:p>
            <w:pPr>
              <w:pStyle w:val="TableParagraph"/>
              <w:spacing w:before="24" w:line="197" w:lineRule="exact"/>
              <w:ind w:left="107"/>
              <w:rPr>
                <w:rFonts w:ascii="Arial" w:hAnsi="Arial"/>
                <w:b/>
                <w:sz w:val="18"/>
              </w:rPr>
            </w:pPr>
            <w:r>
              <w:rPr>
                <w:rFonts w:ascii="Arial" w:hAnsi="Arial"/>
                <w:b/>
                <w:sz w:val="18"/>
              </w:rPr>
              <w:t>Nombre</w:t>
            </w:r>
            <w:r>
              <w:rPr>
                <w:rFonts w:ascii="Arial" w:hAnsi="Arial"/>
                <w:b/>
                <w:spacing w:val="-3"/>
                <w:sz w:val="18"/>
              </w:rPr>
              <w:t xml:space="preserve"> </w:t>
            </w:r>
            <w:r>
              <w:rPr>
                <w:rFonts w:ascii="Arial" w:hAnsi="Arial"/>
                <w:b/>
                <w:sz w:val="18"/>
              </w:rPr>
              <w:t>de</w:t>
            </w:r>
            <w:r>
              <w:rPr>
                <w:rFonts w:ascii="Arial" w:hAnsi="Arial"/>
                <w:b/>
                <w:spacing w:val="-5"/>
                <w:sz w:val="18"/>
              </w:rPr>
              <w:t xml:space="preserve"> </w:t>
            </w:r>
            <w:r>
              <w:rPr>
                <w:rFonts w:ascii="Arial" w:hAnsi="Arial"/>
                <w:b/>
                <w:sz w:val="18"/>
              </w:rPr>
              <w:t>salariés</w:t>
            </w:r>
            <w:r>
              <w:rPr>
                <w:rFonts w:ascii="Arial" w:hAnsi="Arial"/>
                <w:b/>
                <w:spacing w:val="-2"/>
                <w:sz w:val="18"/>
              </w:rPr>
              <w:t xml:space="preserve"> (effectif/ETP)</w:t>
            </w:r>
          </w:p>
        </w:tc>
      </w:tr>
      <w:tr>
        <w:trPr>
          <w:trHeight w:val="239"/>
        </w:trPr>
        <w:tc>
          <w:tcPr>
            <w:tcW w:w="2756" w:type="dxa"/>
          </w:tcPr>
          <w:p>
            <w:pPr>
              <w:pStyle w:val="TableParagraph"/>
              <w:rPr>
                <w:rFonts w:ascii="Times New Roman"/>
                <w:sz w:val="16"/>
              </w:rPr>
            </w:pPr>
          </w:p>
        </w:tc>
        <w:tc>
          <w:tcPr>
            <w:tcW w:w="3005" w:type="dxa"/>
          </w:tcPr>
          <w:p>
            <w:pPr>
              <w:pStyle w:val="TableParagraph"/>
              <w:rPr>
                <w:rFonts w:ascii="Times New Roman"/>
                <w:sz w:val="16"/>
              </w:rPr>
            </w:pPr>
          </w:p>
        </w:tc>
        <w:tc>
          <w:tcPr>
            <w:tcW w:w="3008" w:type="dxa"/>
          </w:tcPr>
          <w:p>
            <w:pPr>
              <w:pStyle w:val="TableParagraph"/>
              <w:rPr>
                <w:rFonts w:ascii="Times New Roman"/>
                <w:sz w:val="16"/>
              </w:rPr>
            </w:pPr>
          </w:p>
        </w:tc>
      </w:tr>
      <w:tr>
        <w:trPr>
          <w:trHeight w:val="240"/>
        </w:trPr>
        <w:tc>
          <w:tcPr>
            <w:tcW w:w="8769" w:type="dxa"/>
            <w:gridSpan w:val="3"/>
          </w:tcPr>
          <w:p>
            <w:pPr>
              <w:pStyle w:val="TableParagraph"/>
              <w:spacing w:before="23" w:line="197" w:lineRule="exact"/>
              <w:ind w:left="107"/>
              <w:rPr>
                <w:rFonts w:ascii="Arial" w:hAnsi="Arial"/>
                <w:b/>
                <w:sz w:val="18"/>
              </w:rPr>
            </w:pPr>
            <w:r>
              <w:rPr>
                <w:rFonts w:ascii="Arial" w:hAnsi="Arial"/>
                <w:b/>
                <w:sz w:val="18"/>
              </w:rPr>
              <w:t>Nombre</w:t>
            </w:r>
            <w:r>
              <w:rPr>
                <w:rFonts w:ascii="Arial" w:hAnsi="Arial"/>
                <w:b/>
                <w:spacing w:val="-5"/>
                <w:sz w:val="18"/>
              </w:rPr>
              <w:t xml:space="preserve"> </w:t>
            </w:r>
            <w:r>
              <w:rPr>
                <w:rFonts w:ascii="Arial" w:hAnsi="Arial"/>
                <w:b/>
                <w:sz w:val="18"/>
              </w:rPr>
              <w:t>de</w:t>
            </w:r>
            <w:r>
              <w:rPr>
                <w:rFonts w:ascii="Arial" w:hAnsi="Arial"/>
                <w:b/>
                <w:spacing w:val="-5"/>
                <w:sz w:val="18"/>
              </w:rPr>
              <w:t xml:space="preserve"> </w:t>
            </w:r>
            <w:r>
              <w:rPr>
                <w:rFonts w:ascii="Arial" w:hAnsi="Arial"/>
                <w:b/>
                <w:sz w:val="18"/>
              </w:rPr>
              <w:t>salariés</w:t>
            </w:r>
            <w:r>
              <w:rPr>
                <w:rFonts w:ascii="Arial" w:hAnsi="Arial"/>
                <w:b/>
                <w:spacing w:val="-4"/>
                <w:sz w:val="18"/>
              </w:rPr>
              <w:t xml:space="preserve"> </w:t>
            </w:r>
            <w:r>
              <w:rPr>
                <w:rFonts w:ascii="Arial" w:hAnsi="Arial"/>
                <w:b/>
                <w:sz w:val="18"/>
              </w:rPr>
              <w:t>permanents</w:t>
            </w:r>
            <w:r>
              <w:rPr>
                <w:rFonts w:ascii="Arial" w:hAnsi="Arial"/>
                <w:b/>
                <w:spacing w:val="-3"/>
                <w:sz w:val="18"/>
              </w:rPr>
              <w:t xml:space="preserve"> </w:t>
            </w:r>
            <w:r>
              <w:rPr>
                <w:rFonts w:ascii="Arial" w:hAnsi="Arial"/>
                <w:b/>
                <w:spacing w:val="-2"/>
                <w:sz w:val="18"/>
              </w:rPr>
              <w:t>(effectif/ETP)</w:t>
            </w:r>
          </w:p>
        </w:tc>
      </w:tr>
      <w:tr>
        <w:trPr>
          <w:trHeight w:val="241"/>
        </w:trPr>
        <w:tc>
          <w:tcPr>
            <w:tcW w:w="2756" w:type="dxa"/>
          </w:tcPr>
          <w:p>
            <w:pPr>
              <w:pStyle w:val="TableParagraph"/>
              <w:rPr>
                <w:rFonts w:ascii="Times New Roman"/>
                <w:sz w:val="16"/>
              </w:rPr>
            </w:pPr>
          </w:p>
        </w:tc>
        <w:tc>
          <w:tcPr>
            <w:tcW w:w="3005" w:type="dxa"/>
          </w:tcPr>
          <w:p>
            <w:pPr>
              <w:pStyle w:val="TableParagraph"/>
              <w:rPr>
                <w:rFonts w:ascii="Times New Roman"/>
                <w:sz w:val="16"/>
              </w:rPr>
            </w:pPr>
          </w:p>
        </w:tc>
        <w:tc>
          <w:tcPr>
            <w:tcW w:w="3008" w:type="dxa"/>
          </w:tcPr>
          <w:p>
            <w:pPr>
              <w:pStyle w:val="TableParagraph"/>
              <w:rPr>
                <w:rFonts w:ascii="Times New Roman"/>
                <w:sz w:val="16"/>
              </w:rPr>
            </w:pPr>
          </w:p>
        </w:tc>
      </w:tr>
      <w:tr>
        <w:trPr>
          <w:trHeight w:val="239"/>
        </w:trPr>
        <w:tc>
          <w:tcPr>
            <w:tcW w:w="8769" w:type="dxa"/>
            <w:gridSpan w:val="3"/>
          </w:tcPr>
          <w:p>
            <w:pPr>
              <w:pStyle w:val="TableParagraph"/>
              <w:spacing w:before="23" w:line="197" w:lineRule="exact"/>
              <w:ind w:left="107"/>
              <w:rPr>
                <w:rFonts w:ascii="Arial" w:hAnsi="Arial"/>
                <w:b/>
                <w:sz w:val="18"/>
              </w:rPr>
            </w:pPr>
            <w:r>
              <w:rPr>
                <w:rFonts w:ascii="Arial" w:hAnsi="Arial"/>
                <w:b/>
                <w:sz w:val="18"/>
              </w:rPr>
              <w:t>Nombre</w:t>
            </w:r>
            <w:r>
              <w:rPr>
                <w:rFonts w:ascii="Arial" w:hAnsi="Arial"/>
                <w:b/>
                <w:spacing w:val="-5"/>
                <w:sz w:val="18"/>
              </w:rPr>
              <w:t xml:space="preserve"> </w:t>
            </w:r>
            <w:r>
              <w:rPr>
                <w:rFonts w:ascii="Arial" w:hAnsi="Arial"/>
                <w:b/>
                <w:sz w:val="18"/>
              </w:rPr>
              <w:t>de</w:t>
            </w:r>
            <w:r>
              <w:rPr>
                <w:rFonts w:ascii="Arial" w:hAnsi="Arial"/>
                <w:b/>
                <w:spacing w:val="-6"/>
                <w:sz w:val="18"/>
              </w:rPr>
              <w:t xml:space="preserve"> </w:t>
            </w:r>
            <w:r>
              <w:rPr>
                <w:rFonts w:ascii="Arial" w:hAnsi="Arial"/>
                <w:b/>
                <w:sz w:val="18"/>
              </w:rPr>
              <w:t>salariés</w:t>
            </w:r>
            <w:r>
              <w:rPr>
                <w:rFonts w:ascii="Arial" w:hAnsi="Arial"/>
                <w:b/>
                <w:spacing w:val="-4"/>
                <w:sz w:val="18"/>
              </w:rPr>
              <w:t xml:space="preserve"> </w:t>
            </w:r>
            <w:r>
              <w:rPr>
                <w:rFonts w:ascii="Arial" w:hAnsi="Arial"/>
                <w:b/>
                <w:sz w:val="18"/>
              </w:rPr>
              <w:t>temporaires</w:t>
            </w:r>
            <w:r>
              <w:rPr>
                <w:rFonts w:ascii="Arial" w:hAnsi="Arial"/>
                <w:b/>
                <w:spacing w:val="-4"/>
                <w:sz w:val="18"/>
              </w:rPr>
              <w:t xml:space="preserve"> </w:t>
            </w:r>
            <w:r>
              <w:rPr>
                <w:rFonts w:ascii="Arial" w:hAnsi="Arial"/>
                <w:b/>
                <w:spacing w:val="-2"/>
                <w:sz w:val="18"/>
              </w:rPr>
              <w:t>(effectif/ETP)</w:t>
            </w:r>
          </w:p>
        </w:tc>
      </w:tr>
      <w:tr>
        <w:trPr>
          <w:trHeight w:val="239"/>
        </w:trPr>
        <w:tc>
          <w:tcPr>
            <w:tcW w:w="2756" w:type="dxa"/>
          </w:tcPr>
          <w:p>
            <w:pPr>
              <w:pStyle w:val="TableParagraph"/>
              <w:rPr>
                <w:rFonts w:ascii="Times New Roman"/>
                <w:sz w:val="16"/>
              </w:rPr>
            </w:pPr>
          </w:p>
        </w:tc>
        <w:tc>
          <w:tcPr>
            <w:tcW w:w="3005" w:type="dxa"/>
          </w:tcPr>
          <w:p>
            <w:pPr>
              <w:pStyle w:val="TableParagraph"/>
              <w:rPr>
                <w:rFonts w:ascii="Times New Roman"/>
                <w:sz w:val="16"/>
              </w:rPr>
            </w:pPr>
          </w:p>
        </w:tc>
        <w:tc>
          <w:tcPr>
            <w:tcW w:w="3008" w:type="dxa"/>
          </w:tcPr>
          <w:p>
            <w:pPr>
              <w:pStyle w:val="TableParagraph"/>
              <w:rPr>
                <w:rFonts w:ascii="Times New Roman"/>
                <w:sz w:val="16"/>
              </w:rPr>
            </w:pPr>
          </w:p>
        </w:tc>
      </w:tr>
      <w:tr>
        <w:trPr>
          <w:trHeight w:val="239"/>
        </w:trPr>
        <w:tc>
          <w:tcPr>
            <w:tcW w:w="8769" w:type="dxa"/>
            <w:gridSpan w:val="3"/>
          </w:tcPr>
          <w:p>
            <w:pPr>
              <w:pStyle w:val="TableParagraph"/>
              <w:spacing w:before="23" w:line="197" w:lineRule="exact"/>
              <w:ind w:left="107"/>
              <w:rPr>
                <w:rFonts w:ascii="Arial" w:hAnsi="Arial"/>
                <w:b/>
                <w:sz w:val="18"/>
              </w:rPr>
            </w:pPr>
            <w:r>
              <w:rPr>
                <w:rFonts w:ascii="Arial" w:hAnsi="Arial"/>
                <w:b/>
                <w:sz w:val="18"/>
              </w:rPr>
              <w:t>Nombre</w:t>
            </w:r>
            <w:r>
              <w:rPr>
                <w:rFonts w:ascii="Arial" w:hAnsi="Arial"/>
                <w:b/>
                <w:spacing w:val="-4"/>
                <w:sz w:val="18"/>
              </w:rPr>
              <w:t xml:space="preserve"> </w:t>
            </w:r>
            <w:r>
              <w:rPr>
                <w:rFonts w:ascii="Arial" w:hAnsi="Arial"/>
                <w:b/>
                <w:sz w:val="18"/>
              </w:rPr>
              <w:t>de</w:t>
            </w:r>
            <w:r>
              <w:rPr>
                <w:rFonts w:ascii="Arial" w:hAnsi="Arial"/>
                <w:b/>
                <w:spacing w:val="-4"/>
                <w:sz w:val="18"/>
              </w:rPr>
              <w:t xml:space="preserve"> </w:t>
            </w:r>
            <w:r>
              <w:rPr>
                <w:rFonts w:ascii="Arial" w:hAnsi="Arial"/>
                <w:b/>
                <w:sz w:val="18"/>
              </w:rPr>
              <w:t>salariés</w:t>
            </w:r>
            <w:r>
              <w:rPr>
                <w:rFonts w:ascii="Arial" w:hAnsi="Arial"/>
                <w:b/>
                <w:spacing w:val="-3"/>
                <w:sz w:val="18"/>
              </w:rPr>
              <w:t xml:space="preserve"> </w:t>
            </w:r>
            <w:r>
              <w:rPr>
                <w:rFonts w:ascii="Arial" w:hAnsi="Arial"/>
                <w:b/>
                <w:sz w:val="18"/>
              </w:rPr>
              <w:t>au</w:t>
            </w:r>
            <w:r>
              <w:rPr>
                <w:rFonts w:ascii="Arial" w:hAnsi="Arial"/>
                <w:b/>
                <w:spacing w:val="-3"/>
                <w:sz w:val="18"/>
              </w:rPr>
              <w:t xml:space="preserve"> </w:t>
            </w:r>
            <w:r>
              <w:rPr>
                <w:rFonts w:ascii="Arial" w:hAnsi="Arial"/>
                <w:b/>
                <w:sz w:val="18"/>
              </w:rPr>
              <w:t>nombre</w:t>
            </w:r>
            <w:r>
              <w:rPr>
                <w:rFonts w:ascii="Arial" w:hAnsi="Arial"/>
                <w:b/>
                <w:spacing w:val="-3"/>
                <w:sz w:val="18"/>
              </w:rPr>
              <w:t xml:space="preserve"> </w:t>
            </w:r>
            <w:r>
              <w:rPr>
                <w:rFonts w:ascii="Arial" w:hAnsi="Arial"/>
                <w:b/>
                <w:sz w:val="18"/>
              </w:rPr>
              <w:t>d’heures</w:t>
            </w:r>
            <w:r>
              <w:rPr>
                <w:rFonts w:ascii="Arial" w:hAnsi="Arial"/>
                <w:b/>
                <w:spacing w:val="-3"/>
                <w:sz w:val="18"/>
              </w:rPr>
              <w:t xml:space="preserve"> </w:t>
            </w:r>
            <w:r>
              <w:rPr>
                <w:rFonts w:ascii="Arial" w:hAnsi="Arial"/>
                <w:b/>
                <w:sz w:val="18"/>
              </w:rPr>
              <w:t>non</w:t>
            </w:r>
            <w:r>
              <w:rPr>
                <w:rFonts w:ascii="Arial" w:hAnsi="Arial"/>
                <w:b/>
                <w:spacing w:val="-3"/>
                <w:sz w:val="18"/>
              </w:rPr>
              <w:t xml:space="preserve"> </w:t>
            </w:r>
            <w:r>
              <w:rPr>
                <w:rFonts w:ascii="Arial" w:hAnsi="Arial"/>
                <w:b/>
                <w:sz w:val="18"/>
              </w:rPr>
              <w:t>garanti</w:t>
            </w:r>
            <w:r>
              <w:rPr>
                <w:rFonts w:ascii="Arial" w:hAnsi="Arial"/>
                <w:b/>
                <w:spacing w:val="-3"/>
                <w:sz w:val="18"/>
              </w:rPr>
              <w:t xml:space="preserve"> </w:t>
            </w:r>
            <w:r>
              <w:rPr>
                <w:rFonts w:ascii="Arial" w:hAnsi="Arial"/>
                <w:b/>
                <w:spacing w:val="-2"/>
                <w:sz w:val="18"/>
              </w:rPr>
              <w:t>(effectif/ETP)</w:t>
            </w:r>
          </w:p>
        </w:tc>
      </w:tr>
      <w:tr>
        <w:trPr>
          <w:trHeight w:val="239"/>
        </w:trPr>
        <w:tc>
          <w:tcPr>
            <w:tcW w:w="2756" w:type="dxa"/>
          </w:tcPr>
          <w:p>
            <w:pPr>
              <w:pStyle w:val="TableParagraph"/>
              <w:rPr>
                <w:rFonts w:ascii="Times New Roman"/>
                <w:sz w:val="16"/>
              </w:rPr>
            </w:pPr>
          </w:p>
        </w:tc>
        <w:tc>
          <w:tcPr>
            <w:tcW w:w="3005" w:type="dxa"/>
          </w:tcPr>
          <w:p>
            <w:pPr>
              <w:pStyle w:val="TableParagraph"/>
              <w:rPr>
                <w:rFonts w:ascii="Times New Roman"/>
                <w:sz w:val="16"/>
              </w:rPr>
            </w:pPr>
          </w:p>
        </w:tc>
        <w:tc>
          <w:tcPr>
            <w:tcW w:w="3008" w:type="dxa"/>
          </w:tcPr>
          <w:p>
            <w:pPr>
              <w:pStyle w:val="TableParagraph"/>
              <w:rPr>
                <w:rFonts w:ascii="Times New Roman"/>
                <w:sz w:val="16"/>
              </w:rPr>
            </w:pPr>
          </w:p>
        </w:tc>
      </w:tr>
      <w:tr>
        <w:trPr>
          <w:trHeight w:val="239"/>
        </w:trPr>
        <w:tc>
          <w:tcPr>
            <w:tcW w:w="8769" w:type="dxa"/>
            <w:gridSpan w:val="3"/>
          </w:tcPr>
          <w:p>
            <w:pPr>
              <w:pStyle w:val="TableParagraph"/>
              <w:spacing w:before="23" w:line="197" w:lineRule="exact"/>
              <w:ind w:left="107"/>
              <w:rPr>
                <w:rFonts w:ascii="Arial" w:hAnsi="Arial"/>
                <w:b/>
                <w:sz w:val="18"/>
              </w:rPr>
            </w:pPr>
            <w:r>
              <w:rPr>
                <w:rFonts w:ascii="Arial" w:hAnsi="Arial"/>
                <w:b/>
                <w:sz w:val="18"/>
              </w:rPr>
              <w:t>Nombre</w:t>
            </w:r>
            <w:r>
              <w:rPr>
                <w:rFonts w:ascii="Arial" w:hAnsi="Arial"/>
                <w:b/>
                <w:spacing w:val="-2"/>
                <w:sz w:val="18"/>
              </w:rPr>
              <w:t xml:space="preserve"> </w:t>
            </w:r>
            <w:r>
              <w:rPr>
                <w:rFonts w:ascii="Arial" w:hAnsi="Arial"/>
                <w:b/>
                <w:sz w:val="18"/>
              </w:rPr>
              <w:t>de</w:t>
            </w:r>
            <w:r>
              <w:rPr>
                <w:rFonts w:ascii="Arial" w:hAnsi="Arial"/>
                <w:b/>
                <w:spacing w:val="-4"/>
                <w:sz w:val="18"/>
              </w:rPr>
              <w:t xml:space="preserve"> </w:t>
            </w:r>
            <w:r>
              <w:rPr>
                <w:rFonts w:ascii="Arial" w:hAnsi="Arial"/>
                <w:b/>
                <w:sz w:val="18"/>
              </w:rPr>
              <w:t>salariés</w:t>
            </w:r>
            <w:r>
              <w:rPr>
                <w:rFonts w:ascii="Arial" w:hAnsi="Arial"/>
                <w:b/>
                <w:spacing w:val="-2"/>
                <w:sz w:val="18"/>
              </w:rPr>
              <w:t xml:space="preserve"> </w:t>
            </w:r>
            <w:r>
              <w:rPr>
                <w:rFonts w:ascii="Arial" w:hAnsi="Arial"/>
                <w:b/>
                <w:sz w:val="18"/>
              </w:rPr>
              <w:t>à</w:t>
            </w:r>
            <w:r>
              <w:rPr>
                <w:rFonts w:ascii="Arial" w:hAnsi="Arial"/>
                <w:b/>
                <w:spacing w:val="-4"/>
                <w:sz w:val="18"/>
              </w:rPr>
              <w:t xml:space="preserve"> </w:t>
            </w:r>
            <w:r>
              <w:rPr>
                <w:rFonts w:ascii="Arial" w:hAnsi="Arial"/>
                <w:b/>
                <w:sz w:val="18"/>
              </w:rPr>
              <w:t>temps</w:t>
            </w:r>
            <w:r>
              <w:rPr>
                <w:rFonts w:ascii="Arial" w:hAnsi="Arial"/>
                <w:b/>
                <w:spacing w:val="-4"/>
                <w:sz w:val="18"/>
              </w:rPr>
              <w:t xml:space="preserve"> </w:t>
            </w:r>
            <w:r>
              <w:rPr>
                <w:rFonts w:ascii="Arial" w:hAnsi="Arial"/>
                <w:b/>
                <w:sz w:val="18"/>
              </w:rPr>
              <w:t>plein</w:t>
            </w:r>
            <w:r>
              <w:rPr>
                <w:rFonts w:ascii="Arial" w:hAnsi="Arial"/>
                <w:b/>
                <w:spacing w:val="-1"/>
                <w:sz w:val="18"/>
              </w:rPr>
              <w:t xml:space="preserve"> </w:t>
            </w:r>
            <w:r>
              <w:rPr>
                <w:rFonts w:ascii="Arial" w:hAnsi="Arial"/>
                <w:b/>
                <w:spacing w:val="-2"/>
                <w:sz w:val="18"/>
              </w:rPr>
              <w:t>(effectif/ETP)</w:t>
            </w:r>
          </w:p>
        </w:tc>
      </w:tr>
      <w:tr>
        <w:trPr>
          <w:trHeight w:val="242"/>
        </w:trPr>
        <w:tc>
          <w:tcPr>
            <w:tcW w:w="2756" w:type="dxa"/>
          </w:tcPr>
          <w:p>
            <w:pPr>
              <w:pStyle w:val="TableParagraph"/>
              <w:rPr>
                <w:rFonts w:ascii="Times New Roman"/>
                <w:sz w:val="16"/>
              </w:rPr>
            </w:pPr>
          </w:p>
        </w:tc>
        <w:tc>
          <w:tcPr>
            <w:tcW w:w="3005" w:type="dxa"/>
          </w:tcPr>
          <w:p>
            <w:pPr>
              <w:pStyle w:val="TableParagraph"/>
              <w:rPr>
                <w:rFonts w:ascii="Times New Roman"/>
                <w:sz w:val="16"/>
              </w:rPr>
            </w:pPr>
          </w:p>
        </w:tc>
        <w:tc>
          <w:tcPr>
            <w:tcW w:w="3008" w:type="dxa"/>
          </w:tcPr>
          <w:p>
            <w:pPr>
              <w:pStyle w:val="TableParagraph"/>
              <w:rPr>
                <w:rFonts w:ascii="Times New Roman"/>
                <w:sz w:val="16"/>
              </w:rPr>
            </w:pPr>
          </w:p>
        </w:tc>
      </w:tr>
      <w:tr>
        <w:trPr>
          <w:trHeight w:val="239"/>
        </w:trPr>
        <w:tc>
          <w:tcPr>
            <w:tcW w:w="8769" w:type="dxa"/>
            <w:gridSpan w:val="3"/>
          </w:tcPr>
          <w:p>
            <w:pPr>
              <w:pStyle w:val="TableParagraph"/>
              <w:spacing w:before="23" w:line="197" w:lineRule="exact"/>
              <w:ind w:left="107"/>
              <w:rPr>
                <w:rFonts w:ascii="Arial" w:hAnsi="Arial"/>
                <w:b/>
                <w:sz w:val="18"/>
              </w:rPr>
            </w:pPr>
            <w:r>
              <w:rPr>
                <w:rFonts w:ascii="Arial" w:hAnsi="Arial"/>
                <w:b/>
                <w:sz w:val="18"/>
              </w:rPr>
              <w:t>Nombre</w:t>
            </w:r>
            <w:r>
              <w:rPr>
                <w:rFonts w:ascii="Arial" w:hAnsi="Arial"/>
                <w:b/>
                <w:spacing w:val="-3"/>
                <w:sz w:val="18"/>
              </w:rPr>
              <w:t xml:space="preserve"> </w:t>
            </w:r>
            <w:r>
              <w:rPr>
                <w:rFonts w:ascii="Arial" w:hAnsi="Arial"/>
                <w:b/>
                <w:sz w:val="18"/>
              </w:rPr>
              <w:t>de</w:t>
            </w:r>
            <w:r>
              <w:rPr>
                <w:rFonts w:ascii="Arial" w:hAnsi="Arial"/>
                <w:b/>
                <w:spacing w:val="-4"/>
                <w:sz w:val="18"/>
              </w:rPr>
              <w:t xml:space="preserve"> </w:t>
            </w:r>
            <w:r>
              <w:rPr>
                <w:rFonts w:ascii="Arial" w:hAnsi="Arial"/>
                <w:b/>
                <w:sz w:val="18"/>
              </w:rPr>
              <w:t>salariés</w:t>
            </w:r>
            <w:r>
              <w:rPr>
                <w:rFonts w:ascii="Arial" w:hAnsi="Arial"/>
                <w:b/>
                <w:spacing w:val="-3"/>
                <w:sz w:val="18"/>
              </w:rPr>
              <w:t xml:space="preserve"> </w:t>
            </w:r>
            <w:r>
              <w:rPr>
                <w:rFonts w:ascii="Arial" w:hAnsi="Arial"/>
                <w:b/>
                <w:sz w:val="18"/>
              </w:rPr>
              <w:t>à</w:t>
            </w:r>
            <w:r>
              <w:rPr>
                <w:rFonts w:ascii="Arial" w:hAnsi="Arial"/>
                <w:b/>
                <w:spacing w:val="-4"/>
                <w:sz w:val="18"/>
              </w:rPr>
              <w:t xml:space="preserve"> </w:t>
            </w:r>
            <w:r>
              <w:rPr>
                <w:rFonts w:ascii="Arial" w:hAnsi="Arial"/>
                <w:b/>
                <w:sz w:val="18"/>
              </w:rPr>
              <w:t>temps</w:t>
            </w:r>
            <w:r>
              <w:rPr>
                <w:rFonts w:ascii="Arial" w:hAnsi="Arial"/>
                <w:b/>
                <w:spacing w:val="-5"/>
                <w:sz w:val="18"/>
              </w:rPr>
              <w:t xml:space="preserve"> </w:t>
            </w:r>
            <w:r>
              <w:rPr>
                <w:rFonts w:ascii="Arial" w:hAnsi="Arial"/>
                <w:b/>
                <w:sz w:val="18"/>
              </w:rPr>
              <w:t>partiel</w:t>
            </w:r>
            <w:r>
              <w:rPr>
                <w:rFonts w:ascii="Arial" w:hAnsi="Arial"/>
                <w:b/>
                <w:spacing w:val="-2"/>
                <w:sz w:val="18"/>
              </w:rPr>
              <w:t xml:space="preserve"> (effectif/ETP)</w:t>
            </w:r>
          </w:p>
        </w:tc>
      </w:tr>
      <w:tr>
        <w:trPr>
          <w:trHeight w:val="239"/>
        </w:trPr>
        <w:tc>
          <w:tcPr>
            <w:tcW w:w="2756" w:type="dxa"/>
          </w:tcPr>
          <w:p>
            <w:pPr>
              <w:pStyle w:val="TableParagraph"/>
              <w:rPr>
                <w:rFonts w:ascii="Times New Roman"/>
                <w:sz w:val="16"/>
              </w:rPr>
            </w:pPr>
          </w:p>
        </w:tc>
        <w:tc>
          <w:tcPr>
            <w:tcW w:w="3005" w:type="dxa"/>
          </w:tcPr>
          <w:p>
            <w:pPr>
              <w:pStyle w:val="TableParagraph"/>
              <w:rPr>
                <w:rFonts w:ascii="Times New Roman"/>
                <w:sz w:val="16"/>
              </w:rPr>
            </w:pPr>
          </w:p>
        </w:tc>
        <w:tc>
          <w:tcPr>
            <w:tcW w:w="3008" w:type="dxa"/>
          </w:tcPr>
          <w:p>
            <w:pPr>
              <w:pStyle w:val="TableParagraph"/>
              <w:rPr>
                <w:rFonts w:ascii="Times New Roman"/>
                <w:sz w:val="16"/>
              </w:rPr>
            </w:pPr>
          </w:p>
        </w:tc>
      </w:tr>
    </w:tbl>
    <w:p>
      <w:pPr>
        <w:pStyle w:val="Corpsdetexte"/>
        <w:spacing w:before="88"/>
        <w:jc w:val="left"/>
      </w:pPr>
    </w:p>
    <w:p>
      <w:pPr>
        <w:pStyle w:val="Corpsdetexte"/>
        <w:spacing w:before="1"/>
        <w:ind w:left="848" w:right="375" w:hanging="708"/>
      </w:pPr>
      <w:r>
        <w:t>AR</w:t>
      </w:r>
      <w:r>
        <w:rPr>
          <w:spacing w:val="-3"/>
        </w:rPr>
        <w:t xml:space="preserve"> </w:t>
      </w:r>
      <w:r>
        <w:t>56.</w:t>
      </w:r>
      <w:r>
        <w:rPr>
          <w:spacing w:val="40"/>
        </w:rPr>
        <w:t xml:space="preserve"> </w:t>
      </w:r>
      <w:r>
        <w:t>Les définitions de</w:t>
      </w:r>
      <w:proofErr w:type="gramStart"/>
      <w:r>
        <w:rPr>
          <w:spacing w:val="-1"/>
        </w:rPr>
        <w:t xml:space="preserve"> </w:t>
      </w:r>
      <w:r>
        <w:t>«</w:t>
      </w:r>
      <w:r>
        <w:rPr>
          <w:rFonts w:ascii="Arial" w:hAnsi="Arial"/>
          <w:b/>
          <w:i/>
        </w:rPr>
        <w:t>salarié</w:t>
      </w:r>
      <w:proofErr w:type="gramEnd"/>
      <w:r>
        <w:rPr>
          <w:rFonts w:ascii="Arial" w:hAnsi="Arial"/>
          <w:b/>
          <w:i/>
        </w:rPr>
        <w:t xml:space="preserve"> </w:t>
      </w:r>
      <w:r>
        <w:t>permanent»,</w:t>
      </w:r>
      <w:r>
        <w:rPr>
          <w:spacing w:val="-1"/>
        </w:rPr>
        <w:t xml:space="preserve"> </w:t>
      </w:r>
      <w:r>
        <w:t>«salarié</w:t>
      </w:r>
      <w:r>
        <w:rPr>
          <w:spacing w:val="-1"/>
        </w:rPr>
        <w:t xml:space="preserve"> </w:t>
      </w:r>
      <w:r>
        <w:t>temporaire», «salarié</w:t>
      </w:r>
      <w:r>
        <w:rPr>
          <w:spacing w:val="-1"/>
        </w:rPr>
        <w:t xml:space="preserve"> </w:t>
      </w:r>
      <w:r>
        <w:t>au</w:t>
      </w:r>
      <w:r>
        <w:rPr>
          <w:spacing w:val="-1"/>
        </w:rPr>
        <w:t xml:space="preserve"> </w:t>
      </w:r>
      <w:r>
        <w:t>nombre d’heures non garanti», «salarié à temps plein» et «salarié à temps partiel» diffèrent d’un pays à l’autre. Si</w:t>
      </w:r>
      <w:r>
        <w:rPr>
          <w:spacing w:val="-1"/>
        </w:rPr>
        <w:t xml:space="preserve"> </w:t>
      </w:r>
      <w:r>
        <w:t>l’entreprise</w:t>
      </w:r>
      <w:r>
        <w:rPr>
          <w:spacing w:val="-1"/>
        </w:rPr>
        <w:t xml:space="preserve"> </w:t>
      </w:r>
      <w:r>
        <w:t>emploie</w:t>
      </w:r>
      <w:r>
        <w:rPr>
          <w:spacing w:val="-1"/>
        </w:rPr>
        <w:t xml:space="preserve"> </w:t>
      </w:r>
      <w:r>
        <w:t>des</w:t>
      </w:r>
      <w:r>
        <w:rPr>
          <w:spacing w:val="-1"/>
        </w:rPr>
        <w:t xml:space="preserve"> </w:t>
      </w:r>
      <w:r>
        <w:t>salariés dans</w:t>
      </w:r>
      <w:r>
        <w:rPr>
          <w:spacing w:val="-1"/>
        </w:rPr>
        <w:t xml:space="preserve"> </w:t>
      </w:r>
      <w:r>
        <w:t>plusieurs</w:t>
      </w:r>
      <w:r>
        <w:rPr>
          <w:spacing w:val="-1"/>
        </w:rPr>
        <w:t xml:space="preserve"> </w:t>
      </w:r>
      <w:r>
        <w:t>pays,</w:t>
      </w:r>
      <w:r>
        <w:rPr>
          <w:spacing w:val="-1"/>
        </w:rPr>
        <w:t xml:space="preserve"> </w:t>
      </w:r>
      <w:r>
        <w:t>elle</w:t>
      </w:r>
      <w:r>
        <w:rPr>
          <w:spacing w:val="-1"/>
        </w:rPr>
        <w:t xml:space="preserve"> </w:t>
      </w:r>
      <w:r>
        <w:t>applique</w:t>
      </w:r>
      <w:r>
        <w:rPr>
          <w:spacing w:val="-2"/>
        </w:rPr>
        <w:t xml:space="preserve"> </w:t>
      </w:r>
      <w:r>
        <w:t>les</w:t>
      </w:r>
      <w:r>
        <w:rPr>
          <w:spacing w:val="-1"/>
        </w:rPr>
        <w:t xml:space="preserve"> </w:t>
      </w:r>
      <w:r>
        <w:t>définitions de la législation nationale des pays dans lesquels les salariés se trouvent pour calculer les données au niveau national. Elle additionne ensuite les données au niveau national pour obtenir les nombres totaux, sans tenir compte des différences entre les définitions des législations nationales. Les salariés au nombre d’heures non garanti sont employés par l’entreprise sans qu’il leur soit garanti un nombre minimal ou fixe d’heures de travail. Ils peuvent être tenus de fournir les heures de travail requises, mais l’entreprise n’est pas contractuellement tenue de leur garantir un nombre minimal ou fixe d’heures de travail par jour, par semaine ou par mois. Les salariés occasionnels, les salariés sous contrat</w:t>
      </w:r>
      <w:proofErr w:type="gramStart"/>
      <w:r>
        <w:t xml:space="preserve"> «zéro</w:t>
      </w:r>
      <w:proofErr w:type="gramEnd"/>
      <w:r>
        <w:t xml:space="preserve"> heure» et les salariés de garde, notamment, relèvent de cette catégorie.</w:t>
      </w:r>
    </w:p>
    <w:p>
      <w:pPr>
        <w:pStyle w:val="Corpsdetexte"/>
        <w:spacing w:before="1"/>
        <w:jc w:val="left"/>
      </w:pPr>
    </w:p>
    <w:p>
      <w:pPr>
        <w:pStyle w:val="Corpsdetexte"/>
        <w:ind w:left="848" w:right="380" w:hanging="708"/>
      </w:pPr>
      <w:r>
        <w:t>AR</w:t>
      </w:r>
      <w:r>
        <w:rPr>
          <w:spacing w:val="-1"/>
        </w:rPr>
        <w:t xml:space="preserve"> </w:t>
      </w:r>
      <w:r>
        <w:t xml:space="preserve">57. L’indication du nombre de </w:t>
      </w:r>
      <w:r>
        <w:rPr>
          <w:rFonts w:ascii="Arial" w:hAnsi="Arial"/>
          <w:b/>
          <w:i/>
        </w:rPr>
        <w:t xml:space="preserve">salariés </w:t>
      </w:r>
      <w:r>
        <w:t>à la fin de la période de référence donne des informations</w:t>
      </w:r>
      <w:r>
        <w:rPr>
          <w:spacing w:val="-1"/>
        </w:rPr>
        <w:t xml:space="preserve"> </w:t>
      </w:r>
      <w:r>
        <w:t>pour ce</w:t>
      </w:r>
      <w:r>
        <w:rPr>
          <w:spacing w:val="-1"/>
        </w:rPr>
        <w:t xml:space="preserve"> </w:t>
      </w:r>
      <w:r>
        <w:t>moment</w:t>
      </w:r>
      <w:r>
        <w:rPr>
          <w:spacing w:val="-2"/>
        </w:rPr>
        <w:t xml:space="preserve"> </w:t>
      </w:r>
      <w:r>
        <w:t>précis,</w:t>
      </w:r>
      <w:r>
        <w:rPr>
          <w:spacing w:val="-1"/>
        </w:rPr>
        <w:t xml:space="preserve"> </w:t>
      </w:r>
      <w:r>
        <w:t>sans</w:t>
      </w:r>
      <w:r>
        <w:rPr>
          <w:spacing w:val="-1"/>
        </w:rPr>
        <w:t xml:space="preserve"> </w:t>
      </w:r>
      <w:r>
        <w:t>refléter les</w:t>
      </w:r>
      <w:r>
        <w:rPr>
          <w:spacing w:val="-1"/>
        </w:rPr>
        <w:t xml:space="preserve"> </w:t>
      </w:r>
      <w:r>
        <w:t>fluctuations</w:t>
      </w:r>
      <w:r>
        <w:rPr>
          <w:spacing w:val="-1"/>
        </w:rPr>
        <w:t xml:space="preserve"> </w:t>
      </w:r>
      <w:r>
        <w:t>survenues au</w:t>
      </w:r>
      <w:r>
        <w:rPr>
          <w:spacing w:val="-2"/>
        </w:rPr>
        <w:t xml:space="preserve"> </w:t>
      </w:r>
      <w:r>
        <w:t>cours de la période</w:t>
      </w:r>
      <w:r>
        <w:rPr>
          <w:spacing w:val="55"/>
        </w:rPr>
        <w:t xml:space="preserve"> </w:t>
      </w:r>
      <w:r>
        <w:t>de</w:t>
      </w:r>
      <w:r>
        <w:rPr>
          <w:spacing w:val="55"/>
        </w:rPr>
        <w:t xml:space="preserve"> </w:t>
      </w:r>
      <w:r>
        <w:t>référence.</w:t>
      </w:r>
      <w:r>
        <w:rPr>
          <w:spacing w:val="56"/>
        </w:rPr>
        <w:t xml:space="preserve"> </w:t>
      </w:r>
      <w:r>
        <w:t>La</w:t>
      </w:r>
      <w:r>
        <w:rPr>
          <w:spacing w:val="55"/>
        </w:rPr>
        <w:t xml:space="preserve"> </w:t>
      </w:r>
      <w:r>
        <w:t>communication</w:t>
      </w:r>
      <w:r>
        <w:rPr>
          <w:spacing w:val="56"/>
        </w:rPr>
        <w:t xml:space="preserve"> </w:t>
      </w:r>
      <w:r>
        <w:t>de</w:t>
      </w:r>
      <w:r>
        <w:rPr>
          <w:spacing w:val="55"/>
        </w:rPr>
        <w:t xml:space="preserve"> </w:t>
      </w:r>
      <w:r>
        <w:t>ce</w:t>
      </w:r>
      <w:r>
        <w:rPr>
          <w:spacing w:val="53"/>
        </w:rPr>
        <w:t xml:space="preserve"> </w:t>
      </w:r>
      <w:r>
        <w:t>nombre</w:t>
      </w:r>
      <w:r>
        <w:rPr>
          <w:spacing w:val="54"/>
        </w:rPr>
        <w:t xml:space="preserve"> </w:t>
      </w:r>
      <w:r>
        <w:t>sous</w:t>
      </w:r>
      <w:r>
        <w:rPr>
          <w:spacing w:val="54"/>
        </w:rPr>
        <w:t xml:space="preserve"> </w:t>
      </w:r>
      <w:r>
        <w:t>la</w:t>
      </w:r>
      <w:r>
        <w:rPr>
          <w:spacing w:val="56"/>
        </w:rPr>
        <w:t xml:space="preserve"> </w:t>
      </w:r>
      <w:r>
        <w:t>forme</w:t>
      </w:r>
      <w:r>
        <w:rPr>
          <w:spacing w:val="53"/>
        </w:rPr>
        <w:t xml:space="preserve"> </w:t>
      </w:r>
      <w:r>
        <w:t>de</w:t>
      </w:r>
      <w:r>
        <w:rPr>
          <w:spacing w:val="56"/>
        </w:rPr>
        <w:t xml:space="preserve"> </w:t>
      </w:r>
      <w:r>
        <w:rPr>
          <w:spacing w:val="-2"/>
        </w:rPr>
        <w:t>moyennes</w:t>
      </w:r>
    </w:p>
    <w:p>
      <w:pPr>
        <w:sectPr>
          <w:pgSz w:w="11910" w:h="16840"/>
          <w:pgMar w:top="1340" w:right="1280" w:bottom="1200" w:left="1300" w:header="0" w:footer="1008" w:gutter="0"/>
          <w:cols w:space="720"/>
        </w:sectPr>
      </w:pPr>
    </w:p>
    <w:p>
      <w:pPr>
        <w:pStyle w:val="Corpsdetexte"/>
        <w:spacing w:before="81"/>
        <w:ind w:left="848"/>
      </w:pPr>
      <w:proofErr w:type="gramStart"/>
      <w:r>
        <w:lastRenderedPageBreak/>
        <w:t>concernant</w:t>
      </w:r>
      <w:proofErr w:type="gramEnd"/>
      <w:r>
        <w:rPr>
          <w:spacing w:val="34"/>
        </w:rPr>
        <w:t xml:space="preserve"> </w:t>
      </w:r>
      <w:r>
        <w:t>l’ensemble</w:t>
      </w:r>
      <w:r>
        <w:rPr>
          <w:spacing w:val="34"/>
        </w:rPr>
        <w:t xml:space="preserve"> </w:t>
      </w:r>
      <w:r>
        <w:t>de</w:t>
      </w:r>
      <w:r>
        <w:rPr>
          <w:spacing w:val="35"/>
        </w:rPr>
        <w:t xml:space="preserve"> </w:t>
      </w:r>
      <w:r>
        <w:t>la</w:t>
      </w:r>
      <w:r>
        <w:rPr>
          <w:spacing w:val="33"/>
        </w:rPr>
        <w:t xml:space="preserve"> </w:t>
      </w:r>
      <w:r>
        <w:t>période</w:t>
      </w:r>
      <w:r>
        <w:rPr>
          <w:spacing w:val="33"/>
        </w:rPr>
        <w:t xml:space="preserve"> </w:t>
      </w:r>
      <w:r>
        <w:t>de</w:t>
      </w:r>
      <w:r>
        <w:rPr>
          <w:spacing w:val="33"/>
        </w:rPr>
        <w:t xml:space="preserve"> </w:t>
      </w:r>
      <w:r>
        <w:t>référence</w:t>
      </w:r>
      <w:r>
        <w:rPr>
          <w:spacing w:val="33"/>
        </w:rPr>
        <w:t xml:space="preserve"> </w:t>
      </w:r>
      <w:r>
        <w:t>reflète</w:t>
      </w:r>
      <w:r>
        <w:rPr>
          <w:spacing w:val="33"/>
        </w:rPr>
        <w:t xml:space="preserve"> </w:t>
      </w:r>
      <w:r>
        <w:t>les</w:t>
      </w:r>
      <w:r>
        <w:rPr>
          <w:spacing w:val="34"/>
        </w:rPr>
        <w:t xml:space="preserve"> </w:t>
      </w:r>
      <w:r>
        <w:t>fluctuations</w:t>
      </w:r>
      <w:r>
        <w:rPr>
          <w:spacing w:val="34"/>
        </w:rPr>
        <w:t xml:space="preserve"> </w:t>
      </w:r>
      <w:r>
        <w:t>survenues</w:t>
      </w:r>
      <w:r>
        <w:rPr>
          <w:spacing w:val="35"/>
        </w:rPr>
        <w:t xml:space="preserve"> </w:t>
      </w:r>
      <w:r>
        <w:rPr>
          <w:spacing w:val="-5"/>
        </w:rPr>
        <w:t>au</w:t>
      </w:r>
    </w:p>
    <w:p>
      <w:pPr>
        <w:pStyle w:val="Corpsdetexte"/>
        <w:spacing w:before="1"/>
        <w:ind w:left="848"/>
      </w:pPr>
      <w:proofErr w:type="gramStart"/>
      <w:r>
        <w:t>cours</w:t>
      </w:r>
      <w:proofErr w:type="gramEnd"/>
      <w:r>
        <w:rPr>
          <w:spacing w:val="-5"/>
        </w:rPr>
        <w:t xml:space="preserve"> </w:t>
      </w:r>
      <w:r>
        <w:t>de</w:t>
      </w:r>
      <w:r>
        <w:rPr>
          <w:spacing w:val="-7"/>
        </w:rPr>
        <w:t xml:space="preserve"> </w:t>
      </w:r>
      <w:r>
        <w:t>cette</w:t>
      </w:r>
      <w:r>
        <w:rPr>
          <w:spacing w:val="-4"/>
        </w:rPr>
        <w:t xml:space="preserve"> </w:t>
      </w:r>
      <w:r>
        <w:rPr>
          <w:spacing w:val="-2"/>
        </w:rPr>
        <w:t>période.</w:t>
      </w:r>
    </w:p>
    <w:p>
      <w:pPr>
        <w:pStyle w:val="Corpsdetexte"/>
        <w:spacing w:before="228"/>
        <w:ind w:left="848" w:right="376" w:hanging="708"/>
      </w:pPr>
      <w:r>
        <w:t>AR</w:t>
      </w:r>
      <w:r>
        <w:rPr>
          <w:spacing w:val="-1"/>
        </w:rPr>
        <w:t xml:space="preserve"> </w:t>
      </w:r>
      <w:r>
        <w:t xml:space="preserve">58. Il est peu probable que des données quantitatives, telles que le nombre de </w:t>
      </w:r>
      <w:r>
        <w:rPr>
          <w:rFonts w:ascii="Arial" w:hAnsi="Arial"/>
          <w:b/>
          <w:i/>
        </w:rPr>
        <w:t xml:space="preserve">salariés </w:t>
      </w:r>
      <w:r>
        <w:t>temporaires ou à temps partiel, soient suffisantes à elles seules. Par exemple, une proportion élevée de salariés temporaires ou à temps partiel pourrait indiquer un manque de sécurité de l’emploi pour les salariés, mais elle pourrait aussi indiquer une flexibilité du lieu de travail en ce que les salariés peuvent opter volontairement pour des contrats de travail</w:t>
      </w:r>
      <w:r>
        <w:rPr>
          <w:spacing w:val="-2"/>
        </w:rPr>
        <w:t xml:space="preserve"> </w:t>
      </w:r>
      <w:r>
        <w:t>temporaire</w:t>
      </w:r>
      <w:r>
        <w:rPr>
          <w:spacing w:val="-1"/>
        </w:rPr>
        <w:t xml:space="preserve"> </w:t>
      </w:r>
      <w:r>
        <w:t>ou</w:t>
      </w:r>
      <w:r>
        <w:rPr>
          <w:spacing w:val="-2"/>
        </w:rPr>
        <w:t xml:space="preserve"> </w:t>
      </w:r>
      <w:r>
        <w:t>à</w:t>
      </w:r>
      <w:r>
        <w:rPr>
          <w:spacing w:val="-3"/>
        </w:rPr>
        <w:t xml:space="preserve"> </w:t>
      </w:r>
      <w:r>
        <w:t>temps</w:t>
      </w:r>
      <w:r>
        <w:rPr>
          <w:spacing w:val="-2"/>
        </w:rPr>
        <w:t xml:space="preserve"> </w:t>
      </w:r>
      <w:r>
        <w:t>partiel.</w:t>
      </w:r>
      <w:r>
        <w:rPr>
          <w:spacing w:val="-3"/>
        </w:rPr>
        <w:t xml:space="preserve"> </w:t>
      </w:r>
      <w:r>
        <w:t>Pour</w:t>
      </w:r>
      <w:r>
        <w:rPr>
          <w:spacing w:val="-2"/>
        </w:rPr>
        <w:t xml:space="preserve"> </w:t>
      </w:r>
      <w:r>
        <w:t>cette</w:t>
      </w:r>
      <w:r>
        <w:rPr>
          <w:spacing w:val="-4"/>
        </w:rPr>
        <w:t xml:space="preserve"> </w:t>
      </w:r>
      <w:r>
        <w:t>raison,</w:t>
      </w:r>
      <w:r>
        <w:rPr>
          <w:spacing w:val="-3"/>
        </w:rPr>
        <w:t xml:space="preserve"> </w:t>
      </w:r>
      <w:r>
        <w:t>l’entreprise</w:t>
      </w:r>
      <w:r>
        <w:rPr>
          <w:spacing w:val="-1"/>
        </w:rPr>
        <w:t xml:space="preserve"> </w:t>
      </w:r>
      <w:r>
        <w:t>est</w:t>
      </w:r>
      <w:r>
        <w:rPr>
          <w:spacing w:val="-3"/>
        </w:rPr>
        <w:t xml:space="preserve"> </w:t>
      </w:r>
      <w:r>
        <w:t>tenue</w:t>
      </w:r>
      <w:r>
        <w:rPr>
          <w:spacing w:val="-3"/>
        </w:rPr>
        <w:t xml:space="preserve"> </w:t>
      </w:r>
      <w:r>
        <w:t>de</w:t>
      </w:r>
      <w:r>
        <w:rPr>
          <w:spacing w:val="-3"/>
        </w:rPr>
        <w:t xml:space="preserve"> </w:t>
      </w:r>
      <w:r>
        <w:t xml:space="preserve">publier des informations contextuelles afin d’aider les </w:t>
      </w:r>
      <w:r>
        <w:rPr>
          <w:rFonts w:ascii="Arial" w:hAnsi="Arial"/>
          <w:b/>
          <w:i/>
        </w:rPr>
        <w:t xml:space="preserve">utilisateurs </w:t>
      </w:r>
      <w:r>
        <w:t>à interpréter les données. Elle peut expliquer les raisons de l’emploi temporaire. Par exemple, elle peut recruter des salariés pour accomplir des travaux dans le cadre d’un projet ou d’un événement temporaire ou saisonnier. La pratique courante consistant à proposer un contrat temporaire (d’une durée de six mois, par exemple) aux nouveaux salariés avant toute offre d’emploi permanent est un autre exemple. L’entreprise peut également expliquer pourquoi elle propose des</w:t>
      </w:r>
      <w:r>
        <w:rPr>
          <w:spacing w:val="40"/>
        </w:rPr>
        <w:t xml:space="preserve"> </w:t>
      </w:r>
      <w:r>
        <w:t>contrats au nombre d’heures non garanti.</w:t>
      </w:r>
    </w:p>
    <w:p>
      <w:pPr>
        <w:pStyle w:val="Corpsdetexte"/>
        <w:spacing w:before="146"/>
        <w:jc w:val="left"/>
      </w:pPr>
    </w:p>
    <w:p>
      <w:pPr>
        <w:pStyle w:val="Corpsdetexte"/>
        <w:ind w:left="848" w:right="376" w:hanging="708"/>
      </w:pPr>
      <w:r>
        <w:t>AR</w:t>
      </w:r>
      <w:r>
        <w:rPr>
          <w:spacing w:val="-1"/>
        </w:rPr>
        <w:t xml:space="preserve"> </w:t>
      </w:r>
      <w:r>
        <w:t xml:space="preserve">59. Pour calculer le taux de rotation de ses salariés, l’entreprise calcule le nombre total de </w:t>
      </w:r>
      <w:r>
        <w:rPr>
          <w:rFonts w:ascii="Arial" w:hAnsi="Arial"/>
          <w:b/>
          <w:i/>
        </w:rPr>
        <w:t xml:space="preserve">salariés </w:t>
      </w:r>
      <w:r>
        <w:t>qui ont quitté leur emploi volontairement ou en raison d’un licenciement, d’un départ à la retraite ou d’un décès en cours d’emploi. L’entreprise utilise ce nombre comme numérateur pour calculer le taux de rotation des salariés et peut déterminer le dénominateur utilisé pour ce calcul. En outre, elle décrit sa méthode.</w:t>
      </w:r>
    </w:p>
    <w:p>
      <w:pPr>
        <w:pStyle w:val="Corpsdetexte"/>
        <w:jc w:val="left"/>
      </w:pPr>
    </w:p>
    <w:p>
      <w:pPr>
        <w:pStyle w:val="Corpsdetexte"/>
        <w:ind w:left="848" w:right="377" w:hanging="708"/>
      </w:pPr>
      <w:r>
        <w:t>AR</w:t>
      </w:r>
      <w:r>
        <w:rPr>
          <w:spacing w:val="-2"/>
        </w:rPr>
        <w:t xml:space="preserve"> </w:t>
      </w:r>
      <w:r>
        <w:t>60.</w:t>
      </w:r>
      <w:r>
        <w:rPr>
          <w:spacing w:val="40"/>
        </w:rPr>
        <w:t xml:space="preserve"> </w:t>
      </w:r>
      <w:r>
        <w:t>Lorsque les données ne sont pas disponibles pour des informations détaillées, l’entreprise procède</w:t>
      </w:r>
      <w:r>
        <w:rPr>
          <w:spacing w:val="40"/>
        </w:rPr>
        <w:t xml:space="preserve"> </w:t>
      </w:r>
      <w:r>
        <w:t>par</w:t>
      </w:r>
      <w:r>
        <w:rPr>
          <w:spacing w:val="40"/>
        </w:rPr>
        <w:t xml:space="preserve"> </w:t>
      </w:r>
      <w:r>
        <w:t>estimation</w:t>
      </w:r>
      <w:r>
        <w:rPr>
          <w:spacing w:val="40"/>
        </w:rPr>
        <w:t xml:space="preserve"> </w:t>
      </w:r>
      <w:r>
        <w:t>pour</w:t>
      </w:r>
      <w:r>
        <w:rPr>
          <w:spacing w:val="40"/>
        </w:rPr>
        <w:t xml:space="preserve"> </w:t>
      </w:r>
      <w:r>
        <w:t>le</w:t>
      </w:r>
      <w:r>
        <w:rPr>
          <w:spacing w:val="40"/>
        </w:rPr>
        <w:t xml:space="preserve"> </w:t>
      </w:r>
      <w:r>
        <w:t>nombre</w:t>
      </w:r>
      <w:r>
        <w:rPr>
          <w:spacing w:val="40"/>
        </w:rPr>
        <w:t xml:space="preserve"> </w:t>
      </w:r>
      <w:r>
        <w:t>de</w:t>
      </w:r>
      <w:r>
        <w:rPr>
          <w:spacing w:val="40"/>
        </w:rPr>
        <w:t xml:space="preserve"> </w:t>
      </w:r>
      <w:r>
        <w:t>ses</w:t>
      </w:r>
      <w:r>
        <w:rPr>
          <w:spacing w:val="40"/>
        </w:rPr>
        <w:t xml:space="preserve"> </w:t>
      </w:r>
      <w:r>
        <w:t>salariés</w:t>
      </w:r>
      <w:r>
        <w:rPr>
          <w:spacing w:val="40"/>
        </w:rPr>
        <w:t xml:space="preserve"> </w:t>
      </w:r>
      <w:r>
        <w:t>ou</w:t>
      </w:r>
      <w:r>
        <w:rPr>
          <w:spacing w:val="40"/>
        </w:rPr>
        <w:t xml:space="preserve"> </w:t>
      </w:r>
      <w:r>
        <w:t>les</w:t>
      </w:r>
      <w:r>
        <w:rPr>
          <w:spacing w:val="40"/>
        </w:rPr>
        <w:t xml:space="preserve"> </w:t>
      </w:r>
      <w:r>
        <w:t>taux,</w:t>
      </w:r>
      <w:r>
        <w:rPr>
          <w:spacing w:val="40"/>
        </w:rPr>
        <w:t xml:space="preserve"> </w:t>
      </w:r>
      <w:r>
        <w:t>conformément</w:t>
      </w:r>
      <w:r>
        <w:rPr>
          <w:spacing w:val="40"/>
        </w:rPr>
        <w:t xml:space="preserve"> </w:t>
      </w:r>
      <w:r>
        <w:t>à ESRS 1, et signale clairement quand elle a procédé de la sorte.</w:t>
      </w:r>
    </w:p>
    <w:p>
      <w:pPr>
        <w:pStyle w:val="Corpsdetexte"/>
        <w:spacing w:before="129"/>
        <w:jc w:val="left"/>
      </w:pPr>
    </w:p>
    <w:p>
      <w:pPr>
        <w:pStyle w:val="Titre2"/>
        <w:ind w:right="315"/>
      </w:pPr>
      <w:r>
        <w:rPr>
          <w:noProof/>
        </w:rPr>
        <mc:AlternateContent>
          <mc:Choice Requires="wps">
            <w:drawing>
              <wp:anchor distT="0" distB="0" distL="0" distR="0" simplePos="0" relativeHeight="487603200" behindDoc="1" locked="0" layoutInCell="1" allowOverlap="1">
                <wp:simplePos x="0" y="0"/>
                <wp:positionH relativeFrom="page">
                  <wp:posOffset>914400</wp:posOffset>
                </wp:positionH>
                <wp:positionV relativeFrom="paragraph">
                  <wp:posOffset>347413</wp:posOffset>
                </wp:positionV>
                <wp:extent cx="5631815" cy="127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37" o:spid="_x0000_s1026" style="position:absolute;margin-left:1in;margin-top:27.35pt;width:443.45pt;height:.1pt;z-index:-15713280;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" path="m,l5631815,e" filled="f" strokeweight=".5pt">
                <v:path arrowok="t"/>
                <w10:wrap type="topAndBottom" anchorx="page"/>
              </v:shape>
            </w:pict>
          </mc:Fallback>
        </mc:AlternateContent>
      </w:r>
      <w:bookmarkStart w:id="32" w:name="Exigence_de_publication_S1-7_—_Caractéri"/>
      <w:bookmarkEnd w:id="32"/>
      <w:r>
        <w:t>Exigence de publication S1-7 —</w:t>
      </w:r>
      <w:r>
        <w:rPr>
          <w:spacing w:val="31"/>
        </w:rPr>
        <w:t xml:space="preserve"> </w:t>
      </w:r>
      <w:r>
        <w:t>Caractéristiques des travailleurs externes faisant partie des effectifs de l’entreprise</w:t>
      </w:r>
    </w:p>
    <w:p>
      <w:pPr>
        <w:pStyle w:val="Corpsdetexte"/>
        <w:spacing w:before="105"/>
        <w:ind w:left="848" w:right="377" w:hanging="708"/>
      </w:pPr>
      <w:r>
        <w:t>AR</w:t>
      </w:r>
      <w:r>
        <w:rPr>
          <w:spacing w:val="-2"/>
        </w:rPr>
        <w:t xml:space="preserve"> </w:t>
      </w:r>
      <w:r>
        <w:t>61.</w:t>
      </w:r>
      <w:r>
        <w:rPr>
          <w:spacing w:val="40"/>
        </w:rPr>
        <w:t xml:space="preserve"> </w:t>
      </w:r>
      <w:r>
        <w:t xml:space="preserve">Cette obligation de divulgation donne un aperçu de l'approche de l'entreprise en matière d'emploi, ainsi que de la portée et de la nature des impacts découlant de ses pratiques d'emploi. Elle fournit également des informations contextuelles qui permettent de comprendre les informations communiquées dans le cadre d’autres exigences de publication. Elle couvre tant les contractants individuels fournissant de la main-d’œuvre à l’entreprise </w:t>
      </w:r>
      <w:proofErr w:type="gramStart"/>
      <w:r>
        <w:t>(«personnes</w:t>
      </w:r>
      <w:proofErr w:type="gramEnd"/>
      <w:r>
        <w:t xml:space="preserve"> indépendantes») que les travailleurs mis à disposition par des entreprises exerçant principalement des «activités liées à l’emploi» (code NACE N78). Si toutes les personnes travaillant pour l’entreprise sont des </w:t>
      </w:r>
      <w:r>
        <w:rPr>
          <w:rFonts w:ascii="Arial" w:hAnsi="Arial"/>
          <w:b/>
          <w:i/>
        </w:rPr>
        <w:t xml:space="preserve">salariés </w:t>
      </w:r>
      <w:r>
        <w:t xml:space="preserve">et l’entreprise n’emploie pas de travailleurs externes, cette exigence de publication n’est pas pertinente pour </w:t>
      </w:r>
      <w:proofErr w:type="gramStart"/>
      <w:r>
        <w:t>l’entreprise;</w:t>
      </w:r>
      <w:proofErr w:type="gramEnd"/>
      <w:r>
        <w:t xml:space="preserve"> néanmoins, l’entreprise peut indiquer ce fait lorsqu’elle divulgue les informations requises par l’obligation d’information DR S1-6 en tant qu’informations contextuelles, étant donné que ces informations peuvent être pertinentes pour les </w:t>
      </w:r>
      <w:r>
        <w:rPr>
          <w:rFonts w:ascii="Arial" w:hAnsi="Arial"/>
          <w:b/>
          <w:i/>
        </w:rPr>
        <w:t xml:space="preserve">utilisateurs </w:t>
      </w:r>
      <w:r>
        <w:t xml:space="preserve">de la </w:t>
      </w:r>
      <w:r>
        <w:rPr>
          <w:rFonts w:ascii="Arial" w:hAnsi="Arial"/>
          <w:b/>
          <w:i/>
        </w:rPr>
        <w:t xml:space="preserve">déclaration </w:t>
      </w:r>
      <w:r>
        <w:t>de durabilité.</w:t>
      </w:r>
    </w:p>
    <w:p>
      <w:pPr>
        <w:pStyle w:val="Corpsdetexte"/>
        <w:spacing w:before="112"/>
        <w:ind w:left="848" w:right="380" w:hanging="708"/>
      </w:pPr>
      <w:r>
        <w:t>AR</w:t>
      </w:r>
      <w:r>
        <w:rPr>
          <w:spacing w:val="-4"/>
        </w:rPr>
        <w:t xml:space="preserve"> </w:t>
      </w:r>
      <w:r>
        <w:t>62.</w:t>
      </w:r>
      <w:r>
        <w:rPr>
          <w:spacing w:val="40"/>
        </w:rPr>
        <w:t xml:space="preserve"> </w:t>
      </w:r>
      <w:proofErr w:type="gramStart"/>
      <w:r>
        <w:t>les</w:t>
      </w:r>
      <w:proofErr w:type="gramEnd"/>
      <w:r>
        <w:t xml:space="preserve"> contractants (personnes indépendantes) faisant partie des </w:t>
      </w:r>
      <w:r>
        <w:rPr>
          <w:rFonts w:ascii="Arial" w:hAnsi="Arial"/>
          <w:b/>
          <w:i/>
        </w:rPr>
        <w:t xml:space="preserve">effectifs </w:t>
      </w:r>
      <w:r>
        <w:t>de l’entreprise, tels que: les contractants engagés par l’entreprise pour réaliser un travail qui serait normalement</w:t>
      </w:r>
      <w:r>
        <w:rPr>
          <w:spacing w:val="-2"/>
        </w:rPr>
        <w:t xml:space="preserve"> </w:t>
      </w:r>
      <w:r>
        <w:t>exécuté</w:t>
      </w:r>
      <w:r>
        <w:rPr>
          <w:spacing w:val="-3"/>
        </w:rPr>
        <w:t xml:space="preserve"> </w:t>
      </w:r>
      <w:r>
        <w:t>par un</w:t>
      </w:r>
      <w:r>
        <w:rPr>
          <w:spacing w:val="-2"/>
        </w:rPr>
        <w:t xml:space="preserve"> </w:t>
      </w:r>
      <w:r>
        <w:t>salarié;</w:t>
      </w:r>
      <w:r>
        <w:rPr>
          <w:spacing w:val="-1"/>
        </w:rPr>
        <w:t xml:space="preserve"> </w:t>
      </w:r>
      <w:r>
        <w:t>les</w:t>
      </w:r>
      <w:r>
        <w:rPr>
          <w:spacing w:val="-1"/>
        </w:rPr>
        <w:t xml:space="preserve"> </w:t>
      </w:r>
      <w:r>
        <w:t>contractants</w:t>
      </w:r>
      <w:r>
        <w:rPr>
          <w:spacing w:val="-2"/>
        </w:rPr>
        <w:t xml:space="preserve"> </w:t>
      </w:r>
      <w:r>
        <w:t>engagés</w:t>
      </w:r>
      <w:r>
        <w:rPr>
          <w:spacing w:val="-1"/>
        </w:rPr>
        <w:t xml:space="preserve"> </w:t>
      </w:r>
      <w:r>
        <w:t>par l’entreprise</w:t>
      </w:r>
      <w:r>
        <w:rPr>
          <w:spacing w:val="-1"/>
        </w:rPr>
        <w:t xml:space="preserve"> </w:t>
      </w:r>
      <w:r>
        <w:t>pour</w:t>
      </w:r>
      <w:r>
        <w:rPr>
          <w:spacing w:val="-1"/>
        </w:rPr>
        <w:t xml:space="preserve"> </w:t>
      </w:r>
      <w:r>
        <w:t>réaliser un travail sur un lieu public (sur une route ou dans la rue, par exemple); et les contractants engagés par l’entreprise pour fournir les travaux ou services directement sur le lieu de travail d’un client de l’organisation. Les personnes employées par un tiers et exerçant des</w:t>
      </w:r>
    </w:p>
    <w:p>
      <w:pPr>
        <w:pStyle w:val="Corpsdetexte"/>
        <w:ind w:left="848" w:right="374"/>
      </w:pPr>
      <w:r>
        <w:t xml:space="preserve">«activités liées à l’emploi» qui travaillent sous la direction de l’entreprise sont notamment: les personnes qui réalisent le même travail que les </w:t>
      </w:r>
      <w:r>
        <w:rPr>
          <w:rFonts w:ascii="Arial" w:hAnsi="Arial"/>
          <w:b/>
          <w:i/>
        </w:rPr>
        <w:t>salariés</w:t>
      </w:r>
      <w:r>
        <w:t xml:space="preserve">, telles que les personnes qui remplacent des salariés temporairement absents (pour cause de maladie, de vacances, de congé parental, etc.); les personnes qui réalisent des tâches ordinaires sur le même </w:t>
      </w:r>
      <w:r>
        <w:rPr>
          <w:rFonts w:ascii="Arial" w:hAnsi="Arial"/>
          <w:b/>
          <w:i/>
        </w:rPr>
        <w:t xml:space="preserve">site </w:t>
      </w:r>
      <w:r>
        <w:t xml:space="preserve">que les salariés; et les travailleurs détachés temporairement depuis un autre État membre de l’UE pour travailler pour l’entreprise («travailleurs détachés»). Les </w:t>
      </w:r>
      <w:r>
        <w:rPr>
          <w:rFonts w:ascii="Arial" w:hAnsi="Arial"/>
          <w:b/>
          <w:i/>
        </w:rPr>
        <w:t xml:space="preserve">travailleurs de la chaîne de valeur </w:t>
      </w:r>
      <w:r>
        <w:t xml:space="preserve">(les travailleurs qui ne font pas partie des effectifs de l’entreprise et qui sont déclarés en vertu d’ESRS S2) sont </w:t>
      </w:r>
      <w:proofErr w:type="gramStart"/>
      <w:r>
        <w:t>notamment:</w:t>
      </w:r>
      <w:proofErr w:type="gramEnd"/>
      <w:r>
        <w:t xml:space="preserve"> les travailleurs</w:t>
      </w:r>
      <w:r>
        <w:rPr>
          <w:spacing w:val="40"/>
        </w:rPr>
        <w:t xml:space="preserve"> </w:t>
      </w:r>
      <w:r>
        <w:t xml:space="preserve">d’un </w:t>
      </w:r>
      <w:r>
        <w:rPr>
          <w:rFonts w:ascii="Arial" w:hAnsi="Arial"/>
          <w:b/>
          <w:i/>
        </w:rPr>
        <w:t>fournisseur</w:t>
      </w:r>
      <w:r>
        <w:rPr>
          <w:rFonts w:ascii="Arial" w:hAnsi="Arial"/>
          <w:b/>
          <w:i/>
          <w:spacing w:val="40"/>
        </w:rPr>
        <w:t xml:space="preserve"> </w:t>
      </w:r>
      <w:r>
        <w:t>ayant conclu un contrat avec l’entreprise qui opèrent dans les locaux de ce fournisseur en</w:t>
      </w:r>
    </w:p>
    <w:p>
      <w:pPr>
        <w:sectPr>
          <w:pgSz w:w="11910" w:h="16840"/>
          <w:pgMar w:top="1340" w:right="1280" w:bottom="1200" w:left="1300" w:header="0" w:footer="1008" w:gutter="0"/>
          <w:cols w:space="720"/>
        </w:sectPr>
      </w:pPr>
    </w:p>
    <w:p>
      <w:pPr>
        <w:pStyle w:val="Corpsdetexte"/>
        <w:spacing w:before="81"/>
        <w:ind w:left="848" w:right="379"/>
      </w:pPr>
      <w:proofErr w:type="gramStart"/>
      <w:r>
        <w:lastRenderedPageBreak/>
        <w:t>appliquant</w:t>
      </w:r>
      <w:proofErr w:type="gramEnd"/>
      <w:r>
        <w:t xml:space="preserve"> les méthodes de travail de celui-ci; les travailleurs d’une entité «en aval» qui achète des biens ou des services à l’entreprise; et les travailleurs d’une entité fournissant des équipements à l’entreprise qui, sur un ou plusieurs des lieux de travail de l’entreprise, réalisent des tâches de maintenance régulière sur l’équipement ainsi fourni (photocopieuses, par exemple), conformément au contrat conclu entre le fournisseur d’équipements et l’entreprise.</w:t>
      </w:r>
    </w:p>
    <w:p>
      <w:pPr>
        <w:pStyle w:val="Corpsdetexte"/>
        <w:spacing w:before="111"/>
        <w:ind w:left="848" w:right="377" w:hanging="708"/>
      </w:pPr>
      <w:r>
        <w:t>AR</w:t>
      </w:r>
      <w:r>
        <w:rPr>
          <w:spacing w:val="-2"/>
        </w:rPr>
        <w:t xml:space="preserve"> </w:t>
      </w:r>
      <w:r>
        <w:t>63.</w:t>
      </w:r>
      <w:r>
        <w:rPr>
          <w:spacing w:val="40"/>
        </w:rPr>
        <w:t xml:space="preserve"> </w:t>
      </w:r>
      <w:r>
        <w:t xml:space="preserve">Si l’entreprise n’est pas en mesure de communiquer des chiffres exacts, elle procède par estimation conformément aux dispositions d’ESRS 1 pour communiquer le nombre de </w:t>
      </w:r>
      <w:r>
        <w:rPr>
          <w:rFonts w:ascii="Arial" w:hAnsi="Arial"/>
          <w:b/>
          <w:i/>
        </w:rPr>
        <w:t xml:space="preserve">travailleurs externes </w:t>
      </w:r>
      <w:r>
        <w:t xml:space="preserve">faisant partie de ses </w:t>
      </w:r>
      <w:r>
        <w:rPr>
          <w:rFonts w:ascii="Arial" w:hAnsi="Arial"/>
          <w:b/>
          <w:i/>
        </w:rPr>
        <w:t xml:space="preserve">effectifs </w:t>
      </w:r>
      <w:r>
        <w:t>à la dizaine la plus proche ou, lorsque le nombre de tels travailleurs est supérieur à 1 000, à la centaine la plus proche, et communique des explications à ce sujet. En outre, elle désigne clairement les informations qui découlent de données réelles et celles qui résultent d’estimations.</w:t>
      </w:r>
    </w:p>
    <w:p>
      <w:pPr>
        <w:pStyle w:val="Corpsdetexte"/>
        <w:spacing w:before="110"/>
        <w:ind w:left="848" w:right="377" w:hanging="708"/>
      </w:pPr>
      <w:r>
        <w:t>AR</w:t>
      </w:r>
      <w:r>
        <w:rPr>
          <w:spacing w:val="-3"/>
        </w:rPr>
        <w:t xml:space="preserve"> </w:t>
      </w:r>
      <w:r>
        <w:t>64.</w:t>
      </w:r>
      <w:r>
        <w:rPr>
          <w:spacing w:val="40"/>
        </w:rPr>
        <w:t xml:space="preserve"> </w:t>
      </w:r>
      <w:r>
        <w:t xml:space="preserve">L’indication du nombre de </w:t>
      </w:r>
      <w:r>
        <w:rPr>
          <w:rFonts w:ascii="Arial" w:hAnsi="Arial"/>
          <w:b/>
          <w:i/>
        </w:rPr>
        <w:t xml:space="preserve">travailleurs externes </w:t>
      </w:r>
      <w:r>
        <w:t xml:space="preserve">faisant partie des </w:t>
      </w:r>
      <w:r>
        <w:rPr>
          <w:rFonts w:ascii="Arial" w:hAnsi="Arial"/>
          <w:b/>
          <w:i/>
        </w:rPr>
        <w:t xml:space="preserve">effectifs </w:t>
      </w:r>
      <w:r>
        <w:t xml:space="preserve">de l’entreprise à la fin de la période de référence donne des informations pour ce moment précis, sans refléter les fluctuations survenues au cours de la période de référence. La communication de ce nombre sous la forme d’une moyenne concernant l’ensemble de la période de référence reflète les fluctuations survenues au cours de cette période et peut donner des informations plus utiles et plus pertinentes pour les </w:t>
      </w:r>
      <w:r>
        <w:rPr>
          <w:rFonts w:ascii="Arial" w:hAnsi="Arial"/>
          <w:b/>
          <w:i/>
        </w:rPr>
        <w:t>utilisateurs</w:t>
      </w:r>
      <w:r>
        <w:t>.</w:t>
      </w:r>
    </w:p>
    <w:p>
      <w:pPr>
        <w:pStyle w:val="Corpsdetexte"/>
        <w:spacing w:before="111"/>
        <w:ind w:left="848" w:right="373" w:hanging="708"/>
      </w:pPr>
      <w:r>
        <w:t>AR</w:t>
      </w:r>
      <w:r>
        <w:rPr>
          <w:spacing w:val="-2"/>
        </w:rPr>
        <w:t xml:space="preserve"> </w:t>
      </w:r>
      <w:r>
        <w:t xml:space="preserve">65. Les informations publiées par l’entreprise permettent aux </w:t>
      </w:r>
      <w:r>
        <w:rPr>
          <w:rFonts w:ascii="Arial" w:hAnsi="Arial"/>
          <w:b/>
          <w:i/>
        </w:rPr>
        <w:t xml:space="preserve">utilisateurs </w:t>
      </w:r>
      <w:r>
        <w:t xml:space="preserve">de comprendre comment le nombre de </w:t>
      </w:r>
      <w:r>
        <w:rPr>
          <w:rFonts w:ascii="Arial" w:hAnsi="Arial"/>
          <w:b/>
        </w:rPr>
        <w:t xml:space="preserve">non-salariés </w:t>
      </w:r>
      <w:r>
        <w:t xml:space="preserve">travaillant au sein de son </w:t>
      </w:r>
      <w:r>
        <w:rPr>
          <w:rFonts w:ascii="Arial" w:hAnsi="Arial"/>
          <w:b/>
          <w:i/>
        </w:rPr>
        <w:t xml:space="preserve">propre personnel </w:t>
      </w:r>
      <w:r>
        <w:t>varie au cours de la période de référence ou par rapport à la période de référence précédente</w:t>
      </w:r>
      <w:r>
        <w:rPr>
          <w:spacing w:val="40"/>
        </w:rPr>
        <w:t xml:space="preserve"> </w:t>
      </w:r>
      <w:r>
        <w:t>(c’est-à-dire si ce nombre a augmenté ou diminué). L’entreprise peut également indiquer</w:t>
      </w:r>
      <w:r>
        <w:rPr>
          <w:spacing w:val="40"/>
        </w:rPr>
        <w:t xml:space="preserve"> </w:t>
      </w:r>
      <w:r>
        <w:t>les raisons des fluctuations. Par exemple, une augmentation du nombre de travailleurs externes au cours de la période de référence pourrait être due à un événement saisonnier. À l’inverse, une diminution du nombre de travailleurs externes par rapport à la période de référence précédente pourrait être due à l’achèvement d’un projet temporaire. Si</w:t>
      </w:r>
      <w:r>
        <w:rPr>
          <w:spacing w:val="40"/>
        </w:rPr>
        <w:t xml:space="preserve"> </w:t>
      </w:r>
      <w:r>
        <w:t xml:space="preserve">l’entreprise fait état de fluctuations, elle explique également quels critères elle a </w:t>
      </w:r>
      <w:proofErr w:type="gramStart"/>
      <w:r>
        <w:t>utilisés</w:t>
      </w:r>
      <w:proofErr w:type="gramEnd"/>
      <w:r>
        <w:rPr>
          <w:spacing w:val="40"/>
        </w:rPr>
        <w:t xml:space="preserve"> </w:t>
      </w:r>
      <w:r>
        <w:t>pour déterminer quelles fluctuations publier. Si le nombre de travailleurs externes n’a pas connu de fluctuations importantes au cours de la période de référence ou entre la période de référence précédente et la période de référence en cours, l’entreprise peut le signaler.</w:t>
      </w:r>
    </w:p>
    <w:p>
      <w:pPr>
        <w:pStyle w:val="Corpsdetexte"/>
        <w:spacing w:before="131"/>
        <w:jc w:val="left"/>
      </w:pPr>
    </w:p>
    <w:p>
      <w:pPr>
        <w:pStyle w:val="Titre2"/>
        <w:spacing w:before="1"/>
        <w:ind w:left="848" w:right="376" w:hanging="708"/>
        <w:jc w:val="both"/>
      </w:pPr>
      <w:r>
        <w:rPr>
          <w:noProof/>
        </w:rPr>
        <mc:AlternateContent>
          <mc:Choice Requires="wps">
            <w:drawing>
              <wp:anchor distT="0" distB="0" distL="0" distR="0" simplePos="0" relativeHeight="487603712" behindDoc="1" locked="0" layoutInCell="1" allowOverlap="1">
                <wp:simplePos x="0" y="0"/>
                <wp:positionH relativeFrom="page">
                  <wp:posOffset>914400</wp:posOffset>
                </wp:positionH>
                <wp:positionV relativeFrom="paragraph">
                  <wp:posOffset>346078</wp:posOffset>
                </wp:positionV>
                <wp:extent cx="5631815" cy="127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38" o:spid="_x0000_s1026" style="position:absolute;margin-left:1in;margin-top:27.25pt;width:443.45pt;height:.1pt;z-index:-15712768;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" path="m,l5631815,e" filled="f" strokeweight=".5pt">
                <v:path arrowok="t"/>
                <w10:wrap type="topAndBottom" anchorx="page"/>
              </v:shape>
            </w:pict>
          </mc:Fallback>
        </mc:AlternateContent>
      </w:r>
      <w:bookmarkStart w:id="33" w:name="Exigence_de_publication_S1-8_—_Couvertur"/>
      <w:bookmarkEnd w:id="33"/>
      <w:r>
        <w:t>Exigence de publication S1-8 — Couverture des négociations collectives et</w:t>
      </w:r>
      <w:r>
        <w:rPr>
          <w:spacing w:val="40"/>
        </w:rPr>
        <w:t xml:space="preserve"> </w:t>
      </w:r>
      <w:r>
        <w:t>dialogue social</w:t>
      </w:r>
    </w:p>
    <w:p>
      <w:pPr>
        <w:pStyle w:val="Titre3"/>
        <w:spacing w:before="89"/>
      </w:pPr>
      <w:bookmarkStart w:id="34" w:name="Couverture_des_négociations_collectives"/>
      <w:bookmarkEnd w:id="34"/>
      <w:r>
        <w:t>Couverture</w:t>
      </w:r>
      <w:r>
        <w:rPr>
          <w:spacing w:val="-8"/>
        </w:rPr>
        <w:t xml:space="preserve"> </w:t>
      </w:r>
      <w:r>
        <w:t>des</w:t>
      </w:r>
      <w:r>
        <w:rPr>
          <w:spacing w:val="-10"/>
        </w:rPr>
        <w:t xml:space="preserve"> </w:t>
      </w:r>
      <w:r>
        <w:t>négociations</w:t>
      </w:r>
      <w:r>
        <w:rPr>
          <w:spacing w:val="-7"/>
        </w:rPr>
        <w:t xml:space="preserve"> </w:t>
      </w:r>
      <w:r>
        <w:rPr>
          <w:spacing w:val="-2"/>
        </w:rPr>
        <w:t>collectives</w:t>
      </w:r>
    </w:p>
    <w:p>
      <w:pPr>
        <w:spacing w:before="193"/>
        <w:ind w:left="140"/>
        <w:rPr>
          <w:sz w:val="20"/>
        </w:rPr>
      </w:pPr>
      <w:r>
        <w:rPr>
          <w:sz w:val="20"/>
        </w:rPr>
        <w:t>AR</w:t>
      </w:r>
      <w:r>
        <w:rPr>
          <w:spacing w:val="-6"/>
          <w:sz w:val="20"/>
        </w:rPr>
        <w:t xml:space="preserve"> </w:t>
      </w:r>
      <w:r>
        <w:rPr>
          <w:sz w:val="20"/>
        </w:rPr>
        <w:t>66.</w:t>
      </w:r>
      <w:r>
        <w:rPr>
          <w:spacing w:val="44"/>
          <w:sz w:val="20"/>
        </w:rPr>
        <w:t xml:space="preserve"> </w:t>
      </w:r>
      <w:r>
        <w:rPr>
          <w:sz w:val="20"/>
        </w:rPr>
        <w:t>Le</w:t>
      </w:r>
      <w:r>
        <w:rPr>
          <w:spacing w:val="1"/>
          <w:sz w:val="20"/>
        </w:rPr>
        <w:t xml:space="preserve"> </w:t>
      </w:r>
      <w:r>
        <w:rPr>
          <w:sz w:val="20"/>
        </w:rPr>
        <w:t>pourcentage</w:t>
      </w:r>
      <w:r>
        <w:rPr>
          <w:spacing w:val="-1"/>
          <w:sz w:val="20"/>
        </w:rPr>
        <w:t xml:space="preserve"> </w:t>
      </w:r>
      <w:r>
        <w:rPr>
          <w:sz w:val="20"/>
        </w:rPr>
        <w:t>de</w:t>
      </w:r>
      <w:r>
        <w:rPr>
          <w:spacing w:val="3"/>
          <w:sz w:val="20"/>
        </w:rPr>
        <w:t xml:space="preserve"> </w:t>
      </w:r>
      <w:r>
        <w:rPr>
          <w:rFonts w:ascii="Arial" w:hAnsi="Arial"/>
          <w:b/>
          <w:i/>
          <w:sz w:val="20"/>
        </w:rPr>
        <w:t xml:space="preserve">salariés </w:t>
      </w:r>
      <w:r>
        <w:rPr>
          <w:sz w:val="20"/>
        </w:rPr>
        <w:t>couverts</w:t>
      </w:r>
      <w:r>
        <w:rPr>
          <w:spacing w:val="2"/>
          <w:sz w:val="20"/>
        </w:rPr>
        <w:t xml:space="preserve"> </w:t>
      </w:r>
      <w:r>
        <w:rPr>
          <w:sz w:val="20"/>
        </w:rPr>
        <w:t>par</w:t>
      </w:r>
      <w:r>
        <w:rPr>
          <w:spacing w:val="2"/>
          <w:sz w:val="20"/>
        </w:rPr>
        <w:t xml:space="preserve"> </w:t>
      </w:r>
      <w:r>
        <w:rPr>
          <w:sz w:val="20"/>
        </w:rPr>
        <w:t>des</w:t>
      </w:r>
      <w:r>
        <w:rPr>
          <w:spacing w:val="2"/>
          <w:sz w:val="20"/>
        </w:rPr>
        <w:t xml:space="preserve"> </w:t>
      </w:r>
      <w:r>
        <w:rPr>
          <w:rFonts w:ascii="Arial" w:hAnsi="Arial"/>
          <w:b/>
          <w:i/>
          <w:sz w:val="20"/>
        </w:rPr>
        <w:t>conventions</w:t>
      </w:r>
      <w:r>
        <w:rPr>
          <w:rFonts w:ascii="Arial" w:hAnsi="Arial"/>
          <w:b/>
          <w:i/>
          <w:spacing w:val="-1"/>
          <w:sz w:val="20"/>
        </w:rPr>
        <w:t xml:space="preserve"> </w:t>
      </w:r>
      <w:r>
        <w:rPr>
          <w:rFonts w:ascii="Arial" w:hAnsi="Arial"/>
          <w:b/>
          <w:i/>
          <w:sz w:val="20"/>
        </w:rPr>
        <w:t>collectives</w:t>
      </w:r>
      <w:r>
        <w:rPr>
          <w:rFonts w:ascii="Arial" w:hAnsi="Arial"/>
          <w:b/>
          <w:i/>
          <w:spacing w:val="4"/>
          <w:sz w:val="20"/>
        </w:rPr>
        <w:t xml:space="preserve"> </w:t>
      </w:r>
      <w:r>
        <w:rPr>
          <w:sz w:val="20"/>
        </w:rPr>
        <w:t>est</w:t>
      </w:r>
      <w:r>
        <w:rPr>
          <w:spacing w:val="-1"/>
          <w:sz w:val="20"/>
        </w:rPr>
        <w:t xml:space="preserve"> </w:t>
      </w:r>
      <w:r>
        <w:rPr>
          <w:sz w:val="20"/>
        </w:rPr>
        <w:t>calculé</w:t>
      </w:r>
      <w:r>
        <w:rPr>
          <w:spacing w:val="1"/>
          <w:sz w:val="20"/>
        </w:rPr>
        <w:t xml:space="preserve"> </w:t>
      </w:r>
      <w:r>
        <w:rPr>
          <w:sz w:val="20"/>
        </w:rPr>
        <w:t>à</w:t>
      </w:r>
      <w:r>
        <w:rPr>
          <w:spacing w:val="1"/>
          <w:sz w:val="20"/>
        </w:rPr>
        <w:t xml:space="preserve"> </w:t>
      </w:r>
      <w:r>
        <w:rPr>
          <w:spacing w:val="-2"/>
          <w:sz w:val="20"/>
        </w:rPr>
        <w:t>l’aide</w:t>
      </w:r>
    </w:p>
    <w:p>
      <w:pPr>
        <w:pStyle w:val="Corpsdetexte"/>
        <w:ind w:left="848"/>
      </w:pPr>
      <w:proofErr w:type="gramStart"/>
      <w:r>
        <w:t>des</w:t>
      </w:r>
      <w:proofErr w:type="gramEnd"/>
      <w:r>
        <w:rPr>
          <w:spacing w:val="-7"/>
        </w:rPr>
        <w:t xml:space="preserve"> </w:t>
      </w:r>
      <w:r>
        <w:t>formules</w:t>
      </w:r>
      <w:r>
        <w:rPr>
          <w:spacing w:val="-6"/>
        </w:rPr>
        <w:t xml:space="preserve"> </w:t>
      </w:r>
      <w:r>
        <w:rPr>
          <w:spacing w:val="-2"/>
        </w:rPr>
        <w:t>suivantes:</w:t>
      </w:r>
    </w:p>
    <w:p>
      <w:pPr>
        <w:pStyle w:val="Corpsdetexte"/>
        <w:spacing w:before="205"/>
        <w:jc w:val="left"/>
      </w:pPr>
    </w:p>
    <w:tbl>
      <w:tblPr>
        <w:tblStyle w:val="TableNormal"/>
        <w:tblW w:w="0" w:type="auto"/>
        <w:tblInd w:w="805" w:type="dxa"/>
        <w:tblLayout w:type="fixed"/>
        <w:tblLook w:val="01E0" w:firstRow="1" w:lastRow="1" w:firstColumn="1" w:lastColumn="1" w:noHBand="0" w:noVBand="0"/>
      </w:tblPr>
      <w:tblGrid>
        <w:gridCol w:w="6687"/>
        <w:gridCol w:w="722"/>
      </w:tblGrid>
      <w:tr>
        <w:trPr>
          <w:trHeight w:val="227"/>
        </w:trPr>
        <w:tc>
          <w:tcPr>
            <w:tcW w:w="6687" w:type="dxa"/>
          </w:tcPr>
          <w:p>
            <w:pPr>
              <w:pStyle w:val="TableParagraph"/>
              <w:spacing w:line="207" w:lineRule="exact"/>
              <w:ind w:right="7"/>
              <w:jc w:val="center"/>
              <w:rPr>
                <w:rFonts w:ascii="Cambria Math" w:hAnsi="Cambria Math"/>
                <w:sz w:val="20"/>
              </w:rPr>
            </w:pPr>
            <w:r>
              <w:rPr>
                <w:rFonts w:ascii="Cambria Math" w:hAnsi="Cambria Math"/>
                <w:sz w:val="20"/>
              </w:rPr>
              <w:t>Nombre</w:t>
            </w:r>
            <w:r>
              <w:rPr>
                <w:rFonts w:ascii="Cambria Math" w:hAnsi="Cambria Math"/>
                <w:spacing w:val="-7"/>
                <w:sz w:val="20"/>
              </w:rPr>
              <w:t xml:space="preserve"> </w:t>
            </w:r>
            <w:r>
              <w:rPr>
                <w:rFonts w:ascii="Cambria Math" w:hAnsi="Cambria Math"/>
                <w:sz w:val="20"/>
              </w:rPr>
              <w:t>de</w:t>
            </w:r>
            <w:r>
              <w:rPr>
                <w:rFonts w:ascii="Cambria Math" w:hAnsi="Cambria Math"/>
                <w:spacing w:val="-6"/>
                <w:sz w:val="20"/>
              </w:rPr>
              <w:t xml:space="preserve"> </w:t>
            </w:r>
            <w:r>
              <w:rPr>
                <w:rFonts w:ascii="Cambria Math" w:hAnsi="Cambria Math"/>
                <w:sz w:val="20"/>
              </w:rPr>
              <w:t>salari</w:t>
            </w:r>
            <w:r>
              <w:rPr>
                <w:sz w:val="20"/>
              </w:rPr>
              <w:t>é</w:t>
            </w:r>
            <w:r>
              <w:rPr>
                <w:rFonts w:ascii="Cambria Math" w:hAnsi="Cambria Math"/>
                <w:sz w:val="20"/>
              </w:rPr>
              <w:t>s</w:t>
            </w:r>
            <w:r>
              <w:rPr>
                <w:rFonts w:ascii="Cambria Math" w:hAnsi="Cambria Math"/>
                <w:spacing w:val="-7"/>
                <w:sz w:val="20"/>
              </w:rPr>
              <w:t xml:space="preserve"> </w:t>
            </w:r>
            <w:r>
              <w:rPr>
                <w:rFonts w:ascii="Cambria Math" w:hAnsi="Cambria Math"/>
                <w:sz w:val="20"/>
              </w:rPr>
              <w:t>couverts</w:t>
            </w:r>
            <w:r>
              <w:rPr>
                <w:rFonts w:ascii="Cambria Math" w:hAnsi="Cambria Math"/>
                <w:spacing w:val="-4"/>
                <w:sz w:val="20"/>
              </w:rPr>
              <w:t xml:space="preserve"> </w:t>
            </w:r>
            <w:r>
              <w:rPr>
                <w:rFonts w:ascii="Cambria Math" w:hAnsi="Cambria Math"/>
                <w:sz w:val="20"/>
              </w:rPr>
              <w:t>par</w:t>
            </w:r>
            <w:r>
              <w:rPr>
                <w:rFonts w:ascii="Cambria Math" w:hAnsi="Cambria Math"/>
                <w:spacing w:val="-8"/>
                <w:sz w:val="20"/>
              </w:rPr>
              <w:t xml:space="preserve"> </w:t>
            </w:r>
            <w:r>
              <w:rPr>
                <w:rFonts w:ascii="Cambria Math" w:hAnsi="Cambria Math"/>
                <w:sz w:val="20"/>
              </w:rPr>
              <w:t>des</w:t>
            </w:r>
            <w:r>
              <w:rPr>
                <w:rFonts w:ascii="Cambria Math" w:hAnsi="Cambria Math"/>
                <w:spacing w:val="-7"/>
                <w:sz w:val="20"/>
              </w:rPr>
              <w:t xml:space="preserve"> </w:t>
            </w:r>
            <w:r>
              <w:rPr>
                <w:rFonts w:ascii="Cambria Math" w:hAnsi="Cambria Math"/>
                <w:sz w:val="20"/>
              </w:rPr>
              <w:t>conventions</w:t>
            </w:r>
            <w:r>
              <w:rPr>
                <w:rFonts w:ascii="Cambria Math" w:hAnsi="Cambria Math"/>
                <w:spacing w:val="-7"/>
                <w:sz w:val="20"/>
              </w:rPr>
              <w:t xml:space="preserve"> </w:t>
            </w:r>
            <w:r>
              <w:rPr>
                <w:rFonts w:ascii="Cambria Math" w:hAnsi="Cambria Math"/>
                <w:spacing w:val="-2"/>
                <w:sz w:val="20"/>
              </w:rPr>
              <w:t>collectives</w:t>
            </w:r>
          </w:p>
        </w:tc>
        <w:tc>
          <w:tcPr>
            <w:tcW w:w="722" w:type="dxa"/>
          </w:tcPr>
          <w:p>
            <w:pPr>
              <w:pStyle w:val="TableParagraph"/>
              <w:rPr>
                <w:rFonts w:ascii="Times New Roman"/>
                <w:sz w:val="16"/>
              </w:rPr>
            </w:pPr>
          </w:p>
        </w:tc>
      </w:tr>
      <w:tr>
        <w:trPr>
          <w:trHeight w:val="351"/>
        </w:trPr>
        <w:tc>
          <w:tcPr>
            <w:tcW w:w="6687" w:type="dxa"/>
          </w:tcPr>
          <w:p>
            <w:pPr>
              <w:pStyle w:val="TableParagraph"/>
              <w:tabs>
                <w:tab w:val="left" w:pos="6490"/>
              </w:tabs>
              <w:spacing w:before="1"/>
              <w:ind w:right="94"/>
              <w:jc w:val="center"/>
              <w:rPr>
                <w:rFonts w:ascii="Times New Roman"/>
                <w:sz w:val="20"/>
              </w:rPr>
            </w:pPr>
            <w:r>
              <w:rPr>
                <w:rFonts w:ascii="Times New Roman"/>
                <w:w w:val="99"/>
                <w:sz w:val="20"/>
                <w:u w:val="single"/>
              </w:rPr>
              <w:t xml:space="preserve"> </w:t>
            </w:r>
            <w:r>
              <w:rPr>
                <w:rFonts w:ascii="Times New Roman"/>
                <w:sz w:val="20"/>
                <w:u w:val="single"/>
              </w:rPr>
              <w:tab/>
            </w:r>
          </w:p>
        </w:tc>
        <w:tc>
          <w:tcPr>
            <w:tcW w:w="722" w:type="dxa"/>
          </w:tcPr>
          <w:p>
            <w:pPr>
              <w:pStyle w:val="TableParagraph"/>
              <w:spacing w:line="232" w:lineRule="exact"/>
              <w:ind w:left="192"/>
              <w:rPr>
                <w:rFonts w:ascii="Cambria Math" w:eastAsia="Cambria Math"/>
                <w:sz w:val="20"/>
              </w:rPr>
            </w:pPr>
            <w:proofErr w:type="gramStart"/>
            <w:r>
              <w:rPr>
                <w:rFonts w:ascii="Cambria" w:eastAsia="Cambria"/>
                <w:sz w:val="20"/>
              </w:rPr>
              <w:t>𝑥</w:t>
            </w:r>
            <w:proofErr w:type="gramEnd"/>
            <w:r>
              <w:rPr>
                <w:rFonts w:ascii="Cambria" w:eastAsia="Cambria"/>
                <w:spacing w:val="-4"/>
                <w:sz w:val="20"/>
              </w:rPr>
              <w:t xml:space="preserve"> </w:t>
            </w:r>
            <w:r>
              <w:rPr>
                <w:rFonts w:ascii="Cambria Math" w:eastAsia="Cambria Math"/>
                <w:spacing w:val="-5"/>
                <w:sz w:val="20"/>
              </w:rPr>
              <w:t>100</w:t>
            </w:r>
          </w:p>
        </w:tc>
      </w:tr>
      <w:tr>
        <w:trPr>
          <w:trHeight w:val="343"/>
        </w:trPr>
        <w:tc>
          <w:tcPr>
            <w:tcW w:w="6687" w:type="dxa"/>
          </w:tcPr>
          <w:p>
            <w:pPr>
              <w:pStyle w:val="TableParagraph"/>
              <w:spacing w:before="109" w:line="214" w:lineRule="exact"/>
              <w:ind w:right="3"/>
              <w:jc w:val="center"/>
              <w:rPr>
                <w:rFonts w:ascii="Cambria Math" w:hAnsi="Cambria Math"/>
                <w:sz w:val="20"/>
              </w:rPr>
            </w:pPr>
            <w:r>
              <w:rPr>
                <w:rFonts w:ascii="Cambria Math" w:hAnsi="Cambria Math"/>
                <w:sz w:val="20"/>
              </w:rPr>
              <w:t>Nombre</w:t>
            </w:r>
            <w:r>
              <w:rPr>
                <w:rFonts w:ascii="Cambria Math" w:hAnsi="Cambria Math"/>
                <w:spacing w:val="-6"/>
                <w:sz w:val="20"/>
              </w:rPr>
              <w:t xml:space="preserve"> </w:t>
            </w:r>
            <w:r>
              <w:rPr>
                <w:rFonts w:ascii="Cambria Math" w:hAnsi="Cambria Math"/>
                <w:sz w:val="20"/>
              </w:rPr>
              <w:t>de</w:t>
            </w:r>
            <w:r>
              <w:rPr>
                <w:rFonts w:ascii="Cambria Math" w:hAnsi="Cambria Math"/>
                <w:spacing w:val="-6"/>
                <w:sz w:val="20"/>
              </w:rPr>
              <w:t xml:space="preserve"> </w:t>
            </w:r>
            <w:r>
              <w:rPr>
                <w:rFonts w:ascii="Cambria Math" w:hAnsi="Cambria Math"/>
                <w:spacing w:val="-2"/>
                <w:sz w:val="20"/>
              </w:rPr>
              <w:t>salari</w:t>
            </w:r>
            <w:r>
              <w:rPr>
                <w:spacing w:val="-2"/>
                <w:sz w:val="20"/>
              </w:rPr>
              <w:t>é</w:t>
            </w:r>
            <w:r>
              <w:rPr>
                <w:rFonts w:ascii="Cambria Math" w:hAnsi="Cambria Math"/>
                <w:spacing w:val="-2"/>
                <w:sz w:val="20"/>
              </w:rPr>
              <w:t>s</w:t>
            </w:r>
          </w:p>
        </w:tc>
        <w:tc>
          <w:tcPr>
            <w:tcW w:w="722" w:type="dxa"/>
          </w:tcPr>
          <w:p>
            <w:pPr>
              <w:pStyle w:val="TableParagraph"/>
              <w:rPr>
                <w:rFonts w:ascii="Times New Roman"/>
                <w:sz w:val="18"/>
              </w:rPr>
            </w:pPr>
          </w:p>
        </w:tc>
      </w:tr>
    </w:tbl>
    <w:p>
      <w:pPr>
        <w:pStyle w:val="Corpsdetexte"/>
        <w:spacing w:before="104"/>
        <w:jc w:val="left"/>
      </w:pPr>
    </w:p>
    <w:p>
      <w:pPr>
        <w:pStyle w:val="Corpsdetexte"/>
        <w:ind w:left="848" w:right="377" w:hanging="708"/>
      </w:pPr>
      <w:r>
        <w:t>AR</w:t>
      </w:r>
      <w:r>
        <w:rPr>
          <w:spacing w:val="-1"/>
        </w:rPr>
        <w:t xml:space="preserve"> </w:t>
      </w:r>
      <w:r>
        <w:t xml:space="preserve">67. Les </w:t>
      </w:r>
      <w:r>
        <w:rPr>
          <w:rFonts w:ascii="Arial" w:hAnsi="Arial"/>
          <w:b/>
          <w:i/>
        </w:rPr>
        <w:t xml:space="preserve">salariés </w:t>
      </w:r>
      <w:r>
        <w:t xml:space="preserve">faisant partie des </w:t>
      </w:r>
      <w:r>
        <w:rPr>
          <w:rFonts w:ascii="Arial" w:hAnsi="Arial"/>
          <w:b/>
          <w:i/>
        </w:rPr>
        <w:t xml:space="preserve">effectifs </w:t>
      </w:r>
      <w:r>
        <w:t xml:space="preserve">de l’entreprise qui sont couverts par des </w:t>
      </w:r>
      <w:r>
        <w:rPr>
          <w:rFonts w:ascii="Arial" w:hAnsi="Arial"/>
          <w:b/>
          <w:i/>
        </w:rPr>
        <w:t xml:space="preserve">conventions collectives </w:t>
      </w:r>
      <w:r>
        <w:t>sont les travailleurs auxquels l’entreprise est tenue d’appliquer la convention</w:t>
      </w:r>
      <w:r>
        <w:rPr>
          <w:spacing w:val="-4"/>
        </w:rPr>
        <w:t xml:space="preserve"> </w:t>
      </w:r>
      <w:r>
        <w:t>collective.</w:t>
      </w:r>
      <w:r>
        <w:rPr>
          <w:spacing w:val="-1"/>
        </w:rPr>
        <w:t xml:space="preserve"> </w:t>
      </w:r>
      <w:r>
        <w:t>Dès</w:t>
      </w:r>
      <w:r>
        <w:rPr>
          <w:spacing w:val="-2"/>
        </w:rPr>
        <w:t xml:space="preserve"> </w:t>
      </w:r>
      <w:r>
        <w:t>lors,</w:t>
      </w:r>
      <w:r>
        <w:rPr>
          <w:spacing w:val="-3"/>
        </w:rPr>
        <w:t xml:space="preserve"> </w:t>
      </w:r>
      <w:r>
        <w:t>si</w:t>
      </w:r>
      <w:r>
        <w:rPr>
          <w:spacing w:val="-4"/>
        </w:rPr>
        <w:t xml:space="preserve"> </w:t>
      </w:r>
      <w:r>
        <w:t>aucun</w:t>
      </w:r>
      <w:r>
        <w:rPr>
          <w:spacing w:val="-3"/>
        </w:rPr>
        <w:t xml:space="preserve"> </w:t>
      </w:r>
      <w:r>
        <w:t>salarié</w:t>
      </w:r>
      <w:r>
        <w:rPr>
          <w:spacing w:val="-1"/>
        </w:rPr>
        <w:t xml:space="preserve"> </w:t>
      </w:r>
      <w:r>
        <w:t>n’est</w:t>
      </w:r>
      <w:r>
        <w:rPr>
          <w:spacing w:val="-3"/>
        </w:rPr>
        <w:t xml:space="preserve"> </w:t>
      </w:r>
      <w:r>
        <w:t>couvert</w:t>
      </w:r>
      <w:r>
        <w:rPr>
          <w:spacing w:val="-2"/>
        </w:rPr>
        <w:t xml:space="preserve"> </w:t>
      </w:r>
      <w:r>
        <w:t>par une</w:t>
      </w:r>
      <w:r>
        <w:rPr>
          <w:spacing w:val="-1"/>
        </w:rPr>
        <w:t xml:space="preserve"> </w:t>
      </w:r>
      <w:r>
        <w:t>convention collective, le pourcentage déclaré est nul. Les salariés faisant partie des effectifs de l’entreprise qui sont couverts par plus d’une convention collective ne sont à comptabiliser qu’une seule</w:t>
      </w:r>
      <w:r>
        <w:rPr>
          <w:spacing w:val="40"/>
        </w:rPr>
        <w:t xml:space="preserve"> </w:t>
      </w:r>
      <w:r>
        <w:rPr>
          <w:spacing w:val="-2"/>
        </w:rPr>
        <w:t>fois.</w:t>
      </w:r>
    </w:p>
    <w:p>
      <w:pPr>
        <w:pStyle w:val="Corpsdetexte"/>
        <w:spacing w:before="104"/>
        <w:ind w:left="848" w:right="378" w:hanging="708"/>
      </w:pPr>
      <w:r>
        <w:t>AR</w:t>
      </w:r>
      <w:r>
        <w:rPr>
          <w:spacing w:val="-3"/>
        </w:rPr>
        <w:t xml:space="preserve"> </w:t>
      </w:r>
      <w:r>
        <w:t>68.</w:t>
      </w:r>
      <w:r>
        <w:rPr>
          <w:spacing w:val="40"/>
        </w:rPr>
        <w:t xml:space="preserve"> </w:t>
      </w:r>
      <w:r>
        <w:t>Cette</w:t>
      </w:r>
      <w:r>
        <w:rPr>
          <w:spacing w:val="-1"/>
        </w:rPr>
        <w:t xml:space="preserve"> </w:t>
      </w:r>
      <w:r>
        <w:t>exigence</w:t>
      </w:r>
      <w:r>
        <w:rPr>
          <w:spacing w:val="-3"/>
        </w:rPr>
        <w:t xml:space="preserve"> </w:t>
      </w:r>
      <w:r>
        <w:t>ne</w:t>
      </w:r>
      <w:r>
        <w:rPr>
          <w:spacing w:val="-1"/>
        </w:rPr>
        <w:t xml:space="preserve"> </w:t>
      </w:r>
      <w:r>
        <w:t>vise</w:t>
      </w:r>
      <w:r>
        <w:rPr>
          <w:spacing w:val="-3"/>
        </w:rPr>
        <w:t xml:space="preserve"> </w:t>
      </w:r>
      <w:r>
        <w:t>pas à</w:t>
      </w:r>
      <w:r>
        <w:rPr>
          <w:spacing w:val="-3"/>
        </w:rPr>
        <w:t xml:space="preserve"> </w:t>
      </w:r>
      <w:r>
        <w:t>obtenir le</w:t>
      </w:r>
      <w:r>
        <w:rPr>
          <w:spacing w:val="-3"/>
        </w:rPr>
        <w:t xml:space="preserve"> </w:t>
      </w:r>
      <w:r>
        <w:t>pourcentage</w:t>
      </w:r>
      <w:r>
        <w:rPr>
          <w:spacing w:val="-1"/>
        </w:rPr>
        <w:t xml:space="preserve"> </w:t>
      </w:r>
      <w:r>
        <w:t xml:space="preserve">de </w:t>
      </w:r>
      <w:r>
        <w:rPr>
          <w:rFonts w:ascii="Arial" w:hAnsi="Arial"/>
          <w:b/>
          <w:i/>
        </w:rPr>
        <w:t>salariés</w:t>
      </w:r>
      <w:r>
        <w:rPr>
          <w:rFonts w:ascii="Arial" w:hAnsi="Arial"/>
          <w:b/>
          <w:i/>
          <w:spacing w:val="-2"/>
        </w:rPr>
        <w:t xml:space="preserve"> </w:t>
      </w:r>
      <w:r>
        <w:t>représentés</w:t>
      </w:r>
      <w:r>
        <w:rPr>
          <w:spacing w:val="-2"/>
        </w:rPr>
        <w:t xml:space="preserve"> </w:t>
      </w:r>
      <w:r>
        <w:t>par</w:t>
      </w:r>
      <w:r>
        <w:rPr>
          <w:spacing w:val="-2"/>
        </w:rPr>
        <w:t xml:space="preserve"> </w:t>
      </w:r>
      <w:r>
        <w:t>un</w:t>
      </w:r>
      <w:r>
        <w:rPr>
          <w:spacing w:val="-4"/>
        </w:rPr>
        <w:t xml:space="preserve"> </w:t>
      </w:r>
      <w:r>
        <w:t xml:space="preserve">comité d’entreprise ou appartenant à un syndicat, lequel peut être différent. Le pourcentage de salariés couverts par des </w:t>
      </w:r>
      <w:r>
        <w:rPr>
          <w:rFonts w:ascii="Arial" w:hAnsi="Arial"/>
          <w:b/>
          <w:i/>
        </w:rPr>
        <w:t xml:space="preserve">conventions collectives </w:t>
      </w:r>
      <w:r>
        <w:t>peut être supérieur au pourcentage de salariés syndiqués lorsque les conventions collectives s’appliquent à la fois aux adhérents et aux non-adhérents. Il arrive aussi que le pourcentage de salariés couverts par des conventions</w:t>
      </w:r>
      <w:r>
        <w:rPr>
          <w:spacing w:val="-1"/>
        </w:rPr>
        <w:t xml:space="preserve"> </w:t>
      </w:r>
      <w:r>
        <w:t>collectives</w:t>
      </w:r>
      <w:r>
        <w:rPr>
          <w:spacing w:val="-1"/>
        </w:rPr>
        <w:t xml:space="preserve"> </w:t>
      </w:r>
      <w:r>
        <w:t>soit inférieur au pourcentage de</w:t>
      </w:r>
      <w:r>
        <w:rPr>
          <w:spacing w:val="-2"/>
        </w:rPr>
        <w:t xml:space="preserve"> </w:t>
      </w:r>
      <w:r>
        <w:t>salariés syndiqués. Tel</w:t>
      </w:r>
      <w:r>
        <w:rPr>
          <w:spacing w:val="-3"/>
        </w:rPr>
        <w:t xml:space="preserve"> </w:t>
      </w:r>
      <w:r>
        <w:t>peut être le</w:t>
      </w:r>
    </w:p>
    <w:p>
      <w:pPr>
        <w:sectPr>
          <w:pgSz w:w="11910" w:h="16840"/>
          <w:pgMar w:top="1340" w:right="1280" w:bottom="1200" w:left="1300" w:header="0" w:footer="1008" w:gutter="0"/>
          <w:cols w:space="720"/>
        </w:sectPr>
      </w:pPr>
    </w:p>
    <w:p>
      <w:pPr>
        <w:pStyle w:val="Corpsdetexte"/>
        <w:spacing w:before="81"/>
        <w:ind w:left="848" w:right="480"/>
        <w:jc w:val="left"/>
      </w:pPr>
      <w:proofErr w:type="gramStart"/>
      <w:r>
        <w:lastRenderedPageBreak/>
        <w:t>cas</w:t>
      </w:r>
      <w:proofErr w:type="gramEnd"/>
      <w:r>
        <w:t xml:space="preserve"> lorsqu’il n’existe pas de conventions collectives ou lorsque les conventions collectives ne couvrent pas tous les salariés syndiqués.</w:t>
      </w:r>
    </w:p>
    <w:p>
      <w:pPr>
        <w:pStyle w:val="Titre3"/>
      </w:pPr>
      <w:bookmarkStart w:id="35" w:name="Dialogue_social"/>
      <w:bookmarkEnd w:id="35"/>
      <w:r>
        <w:t>Dialogue</w:t>
      </w:r>
      <w:r>
        <w:rPr>
          <w:spacing w:val="-8"/>
        </w:rPr>
        <w:t xml:space="preserve"> </w:t>
      </w:r>
      <w:r>
        <w:rPr>
          <w:spacing w:val="-2"/>
        </w:rPr>
        <w:t>social</w:t>
      </w:r>
    </w:p>
    <w:p>
      <w:pPr>
        <w:pStyle w:val="Corpsdetexte"/>
        <w:spacing w:before="196"/>
        <w:ind w:left="848" w:right="375" w:hanging="708"/>
      </w:pPr>
      <w:r>
        <w:t>AR</w:t>
      </w:r>
      <w:r>
        <w:rPr>
          <w:spacing w:val="-2"/>
        </w:rPr>
        <w:t xml:space="preserve"> </w:t>
      </w:r>
      <w:r>
        <w:t>69. Pour calculer les informations requises en vertu du paragraphe 63, point</w:t>
      </w:r>
      <w:r>
        <w:rPr>
          <w:spacing w:val="-1"/>
        </w:rPr>
        <w:t xml:space="preserve"> </w:t>
      </w:r>
      <w:r>
        <w:t>a), l’entreprise indique dans quels pays de l’Espace économique européen (EEE) elle emploie des</w:t>
      </w:r>
      <w:r>
        <w:rPr>
          <w:spacing w:val="40"/>
        </w:rPr>
        <w:t xml:space="preserve"> </w:t>
      </w:r>
      <w:r>
        <w:t>effectifs</w:t>
      </w:r>
      <w:r>
        <w:rPr>
          <w:spacing w:val="32"/>
        </w:rPr>
        <w:t xml:space="preserve"> </w:t>
      </w:r>
      <w:r>
        <w:t>importants</w:t>
      </w:r>
      <w:r>
        <w:rPr>
          <w:spacing w:val="32"/>
        </w:rPr>
        <w:t xml:space="preserve"> </w:t>
      </w:r>
      <w:r>
        <w:t>(à</w:t>
      </w:r>
      <w:r>
        <w:rPr>
          <w:spacing w:val="31"/>
        </w:rPr>
        <w:t xml:space="preserve"> </w:t>
      </w:r>
      <w:r>
        <w:t>savoir</w:t>
      </w:r>
      <w:r>
        <w:rPr>
          <w:spacing w:val="32"/>
        </w:rPr>
        <w:t xml:space="preserve"> </w:t>
      </w:r>
      <w:r>
        <w:t>des</w:t>
      </w:r>
      <w:r>
        <w:rPr>
          <w:spacing w:val="32"/>
        </w:rPr>
        <w:t xml:space="preserve"> </w:t>
      </w:r>
      <w:r>
        <w:t>effectifs</w:t>
      </w:r>
      <w:r>
        <w:rPr>
          <w:spacing w:val="30"/>
        </w:rPr>
        <w:t xml:space="preserve"> </w:t>
      </w:r>
      <w:r>
        <w:t>d’au</w:t>
      </w:r>
      <w:r>
        <w:rPr>
          <w:spacing w:val="31"/>
        </w:rPr>
        <w:t xml:space="preserve"> </w:t>
      </w:r>
      <w:r>
        <w:t>moins</w:t>
      </w:r>
      <w:r>
        <w:rPr>
          <w:spacing w:val="32"/>
        </w:rPr>
        <w:t xml:space="preserve"> </w:t>
      </w:r>
      <w:r>
        <w:t>50 salariés</w:t>
      </w:r>
      <w:r>
        <w:rPr>
          <w:spacing w:val="32"/>
        </w:rPr>
        <w:t xml:space="preserve"> </w:t>
      </w:r>
      <w:r>
        <w:t>représentant</w:t>
      </w:r>
      <w:r>
        <w:rPr>
          <w:spacing w:val="33"/>
        </w:rPr>
        <w:t xml:space="preserve"> </w:t>
      </w:r>
      <w:r>
        <w:t>au</w:t>
      </w:r>
      <w:r>
        <w:rPr>
          <w:spacing w:val="31"/>
        </w:rPr>
        <w:t xml:space="preserve"> </w:t>
      </w:r>
      <w:r>
        <w:t>moins 10</w:t>
      </w:r>
      <w:r>
        <w:rPr>
          <w:spacing w:val="-2"/>
        </w:rPr>
        <w:t xml:space="preserve"> </w:t>
      </w:r>
      <w:r>
        <w:t xml:space="preserve">% du nombre total de ses salariés). Pour ces pays, elle indique le pourcentage de </w:t>
      </w:r>
      <w:r>
        <w:rPr>
          <w:rFonts w:ascii="Arial" w:hAnsi="Arial"/>
          <w:b/>
          <w:i/>
        </w:rPr>
        <w:t xml:space="preserve">salariés </w:t>
      </w:r>
      <w:r>
        <w:t>dans ce pays dans des établissements où les travailleurs sont représentés par</w:t>
      </w:r>
      <w:r>
        <w:rPr>
          <w:spacing w:val="40"/>
        </w:rPr>
        <w:t xml:space="preserve"> </w:t>
      </w:r>
      <w:r>
        <w:t xml:space="preserve">des </w:t>
      </w:r>
      <w:r>
        <w:rPr>
          <w:rFonts w:ascii="Arial" w:hAnsi="Arial"/>
          <w:b/>
          <w:i/>
        </w:rPr>
        <w:t>représentants des travailleurs</w:t>
      </w:r>
      <w:r>
        <w:t>. On entend par</w:t>
      </w:r>
      <w:proofErr w:type="gramStart"/>
      <w:r>
        <w:t xml:space="preserve"> «établissement</w:t>
      </w:r>
      <w:proofErr w:type="gramEnd"/>
      <w:r>
        <w:t xml:space="preserve">» tout lieu d’opérations où l’entreprise exerce de façon non transitoire une activité économique avec des moyens humains et des biens. On peut citer, par </w:t>
      </w:r>
      <w:proofErr w:type="gramStart"/>
      <w:r>
        <w:t>exemple:</w:t>
      </w:r>
      <w:proofErr w:type="gramEnd"/>
      <w:r>
        <w:t xml:space="preserve"> une usine, une succursale d’une chaîne de vente au détail ou le siège d’une entreprise. Pour les pays dans lesquels l’entreprise ne compte qu’un seul établissement, le pourcentage à communiquer est soit 100 %, soit 0 %.</w:t>
      </w:r>
    </w:p>
    <w:p>
      <w:pPr>
        <w:pStyle w:val="Corpsdetexte"/>
        <w:jc w:val="left"/>
      </w:pPr>
    </w:p>
    <w:p>
      <w:pPr>
        <w:pStyle w:val="Corpsdetexte"/>
        <w:jc w:val="left"/>
      </w:pPr>
    </w:p>
    <w:p>
      <w:pPr>
        <w:pStyle w:val="Corpsdetexte"/>
        <w:jc w:val="left"/>
      </w:pPr>
    </w:p>
    <w:p>
      <w:pPr>
        <w:pStyle w:val="Corpsdetexte"/>
        <w:jc w:val="left"/>
      </w:pPr>
    </w:p>
    <w:p>
      <w:pPr>
        <w:pStyle w:val="Corpsdetexte"/>
        <w:jc w:val="left"/>
      </w:pPr>
    </w:p>
    <w:p>
      <w:pPr>
        <w:pStyle w:val="Corpsdetexte"/>
        <w:spacing w:before="98"/>
        <w:jc w:val="left"/>
      </w:pPr>
    </w:p>
    <w:tbl>
      <w:tblPr>
        <w:tblStyle w:val="TableNormal"/>
        <w:tblW w:w="0" w:type="auto"/>
        <w:tblInd w:w="805" w:type="dxa"/>
        <w:tblLayout w:type="fixed"/>
        <w:tblLook w:val="01E0" w:firstRow="1" w:lastRow="1" w:firstColumn="1" w:lastColumn="1" w:noHBand="0" w:noVBand="0"/>
      </w:tblPr>
      <w:tblGrid>
        <w:gridCol w:w="6651"/>
        <w:gridCol w:w="686"/>
      </w:tblGrid>
      <w:tr>
        <w:trPr>
          <w:trHeight w:val="446"/>
        </w:trPr>
        <w:tc>
          <w:tcPr>
            <w:tcW w:w="6651" w:type="dxa"/>
          </w:tcPr>
          <w:p>
            <w:pPr>
              <w:pStyle w:val="TableParagraph"/>
              <w:spacing w:line="204" w:lineRule="exact"/>
              <w:ind w:right="2"/>
              <w:jc w:val="center"/>
              <w:rPr>
                <w:rFonts w:ascii="Cambria Math" w:hAnsi="Cambria Math"/>
                <w:sz w:val="21"/>
              </w:rPr>
            </w:pPr>
            <w:r>
              <w:rPr>
                <w:rFonts w:ascii="Cambria Math" w:hAnsi="Cambria Math"/>
                <w:spacing w:val="-6"/>
                <w:sz w:val="21"/>
              </w:rPr>
              <w:t>Nombre</w:t>
            </w:r>
            <w:r>
              <w:rPr>
                <w:rFonts w:ascii="Cambria Math" w:hAnsi="Cambria Math"/>
                <w:spacing w:val="-3"/>
                <w:sz w:val="21"/>
              </w:rPr>
              <w:t xml:space="preserve"> </w:t>
            </w:r>
            <w:r>
              <w:rPr>
                <w:rFonts w:ascii="Cambria Math" w:hAnsi="Cambria Math"/>
                <w:spacing w:val="-6"/>
                <w:sz w:val="21"/>
              </w:rPr>
              <w:t>de</w:t>
            </w:r>
            <w:r>
              <w:rPr>
                <w:rFonts w:ascii="Cambria Math" w:hAnsi="Cambria Math"/>
                <w:spacing w:val="-4"/>
                <w:sz w:val="21"/>
              </w:rPr>
              <w:t xml:space="preserve"> </w:t>
            </w:r>
            <w:r>
              <w:rPr>
                <w:rFonts w:ascii="Cambria Math" w:hAnsi="Cambria Math"/>
                <w:spacing w:val="-6"/>
                <w:sz w:val="21"/>
              </w:rPr>
              <w:t>salariés</w:t>
            </w:r>
            <w:r>
              <w:rPr>
                <w:rFonts w:ascii="Cambria Math" w:hAnsi="Cambria Math"/>
                <w:spacing w:val="-1"/>
                <w:sz w:val="21"/>
              </w:rPr>
              <w:t xml:space="preserve"> </w:t>
            </w:r>
            <w:r>
              <w:rPr>
                <w:rFonts w:ascii="Cambria Math" w:hAnsi="Cambria Math"/>
                <w:spacing w:val="-6"/>
                <w:sz w:val="21"/>
              </w:rPr>
              <w:t>travaillant</w:t>
            </w:r>
            <w:r>
              <w:rPr>
                <w:rFonts w:ascii="Cambria Math" w:hAnsi="Cambria Math"/>
                <w:spacing w:val="-5"/>
                <w:sz w:val="21"/>
              </w:rPr>
              <w:t xml:space="preserve"> </w:t>
            </w:r>
            <w:r>
              <w:rPr>
                <w:rFonts w:ascii="Cambria Math" w:hAnsi="Cambria Math"/>
                <w:spacing w:val="-6"/>
                <w:sz w:val="21"/>
              </w:rPr>
              <w:t>dans</w:t>
            </w:r>
            <w:r>
              <w:rPr>
                <w:rFonts w:ascii="Cambria Math" w:hAnsi="Cambria Math"/>
                <w:sz w:val="21"/>
              </w:rPr>
              <w:t xml:space="preserve"> </w:t>
            </w:r>
            <w:r>
              <w:rPr>
                <w:rFonts w:ascii="Cambria Math" w:hAnsi="Cambria Math"/>
                <w:spacing w:val="-6"/>
                <w:sz w:val="21"/>
              </w:rPr>
              <w:t>des</w:t>
            </w:r>
            <w:r>
              <w:rPr>
                <w:rFonts w:ascii="Cambria Math" w:hAnsi="Cambria Math"/>
                <w:spacing w:val="-4"/>
                <w:sz w:val="21"/>
              </w:rPr>
              <w:t xml:space="preserve"> </w:t>
            </w:r>
            <w:r>
              <w:rPr>
                <w:rFonts w:ascii="Cambria Math" w:hAnsi="Cambria Math"/>
                <w:spacing w:val="-6"/>
                <w:sz w:val="21"/>
              </w:rPr>
              <w:t>établissements</w:t>
            </w:r>
            <w:r>
              <w:rPr>
                <w:rFonts w:ascii="Cambria Math" w:hAnsi="Cambria Math"/>
                <w:spacing w:val="-3"/>
                <w:sz w:val="21"/>
              </w:rPr>
              <w:t xml:space="preserve"> </w:t>
            </w:r>
            <w:r>
              <w:rPr>
                <w:rFonts w:ascii="Cambria Math" w:hAnsi="Cambria Math"/>
                <w:spacing w:val="-6"/>
                <w:sz w:val="21"/>
              </w:rPr>
              <w:t>dans</w:t>
            </w:r>
            <w:r>
              <w:rPr>
                <w:rFonts w:ascii="Cambria Math" w:hAnsi="Cambria Math"/>
                <w:spacing w:val="-4"/>
                <w:sz w:val="21"/>
              </w:rPr>
              <w:t xml:space="preserve"> </w:t>
            </w:r>
            <w:r>
              <w:rPr>
                <w:rFonts w:ascii="Cambria Math" w:hAnsi="Cambria Math"/>
                <w:spacing w:val="-6"/>
                <w:sz w:val="21"/>
              </w:rPr>
              <w:t>lesquels</w:t>
            </w:r>
            <w:r>
              <w:rPr>
                <w:rFonts w:ascii="Cambria Math" w:hAnsi="Cambria Math"/>
                <w:spacing w:val="-3"/>
                <w:sz w:val="21"/>
              </w:rPr>
              <w:t xml:space="preserve"> </w:t>
            </w:r>
            <w:r>
              <w:rPr>
                <w:rFonts w:ascii="Cambria Math" w:hAnsi="Cambria Math"/>
                <w:spacing w:val="-6"/>
                <w:sz w:val="21"/>
              </w:rPr>
              <w:t>les</w:t>
            </w:r>
          </w:p>
          <w:p>
            <w:pPr>
              <w:pStyle w:val="TableParagraph"/>
              <w:spacing w:line="222" w:lineRule="exact"/>
              <w:jc w:val="center"/>
              <w:rPr>
                <w:rFonts w:ascii="Cambria Math" w:eastAsia="Cambria Math" w:hAnsi="Cambria Math"/>
                <w:sz w:val="21"/>
              </w:rPr>
            </w:pPr>
            <w:proofErr w:type="gramStart"/>
            <w:r>
              <w:rPr>
                <w:rFonts w:ascii="Cambria Math" w:eastAsia="Cambria Math" w:hAnsi="Cambria Math"/>
                <w:w w:val="95"/>
                <w:sz w:val="21"/>
              </w:rPr>
              <w:t>salariés</w:t>
            </w:r>
            <w:proofErr w:type="gramEnd"/>
            <w:r>
              <w:rPr>
                <w:rFonts w:ascii="Cambria Math" w:eastAsia="Cambria Math" w:hAnsi="Cambria Math"/>
                <w:spacing w:val="-8"/>
                <w:w w:val="95"/>
                <w:sz w:val="21"/>
              </w:rPr>
              <w:t xml:space="preserve"> </w:t>
            </w:r>
            <w:r>
              <w:rPr>
                <w:rFonts w:ascii="Cambria Math" w:eastAsia="Cambria Math" w:hAnsi="Cambria Math"/>
                <w:w w:val="95"/>
                <w:sz w:val="21"/>
              </w:rPr>
              <w:t>sont</w:t>
            </w:r>
            <w:r>
              <w:rPr>
                <w:rFonts w:ascii="Cambria Math" w:eastAsia="Cambria Math" w:hAnsi="Cambria Math"/>
                <w:spacing w:val="-7"/>
                <w:w w:val="95"/>
                <w:sz w:val="21"/>
              </w:rPr>
              <w:t xml:space="preserve"> </w:t>
            </w:r>
            <w:r>
              <w:rPr>
                <w:rFonts w:ascii="Cambria Math" w:eastAsia="Cambria Math" w:hAnsi="Cambria Math"/>
                <w:w w:val="95"/>
                <w:sz w:val="21"/>
              </w:rPr>
              <w:t>représentés</w:t>
            </w:r>
            <w:r>
              <w:rPr>
                <w:rFonts w:ascii="Cambria Math" w:eastAsia="Cambria Math" w:hAnsi="Cambria Math"/>
                <w:spacing w:val="-7"/>
                <w:w w:val="95"/>
                <w:sz w:val="21"/>
              </w:rPr>
              <w:t xml:space="preserve"> </w:t>
            </w:r>
            <w:r>
              <w:rPr>
                <w:rFonts w:ascii="Cambria Math" w:eastAsia="Cambria Math" w:hAnsi="Cambria Math"/>
                <w:w w:val="95"/>
                <w:sz w:val="21"/>
              </w:rPr>
              <w:t>par</w:t>
            </w:r>
            <w:r>
              <w:rPr>
                <w:rFonts w:ascii="Cambria Math" w:eastAsia="Cambria Math" w:hAnsi="Cambria Math"/>
                <w:spacing w:val="-8"/>
                <w:w w:val="95"/>
                <w:sz w:val="21"/>
              </w:rPr>
              <w:t xml:space="preserve"> </w:t>
            </w:r>
            <w:r>
              <w:rPr>
                <w:rFonts w:ascii="Cambria Math" w:eastAsia="Cambria Math" w:hAnsi="Cambria Math"/>
                <w:w w:val="95"/>
                <w:sz w:val="21"/>
              </w:rPr>
              <w:t>des</w:t>
            </w:r>
            <w:r>
              <w:rPr>
                <w:rFonts w:ascii="Cambria Math" w:eastAsia="Cambria Math" w:hAnsi="Cambria Math"/>
                <w:spacing w:val="-5"/>
                <w:w w:val="95"/>
                <w:sz w:val="21"/>
              </w:rPr>
              <w:t xml:space="preserve"> </w:t>
            </w:r>
            <w:r>
              <w:rPr>
                <w:rFonts w:ascii="Cambria" w:eastAsia="Cambria" w:hAnsi="Cambria"/>
                <w:i/>
                <w:spacing w:val="-2"/>
                <w:w w:val="90"/>
                <w:sz w:val="21"/>
              </w:rPr>
              <w:t>𝑟𝑒𝑝𝑟</w:t>
            </w:r>
            <w:r>
              <w:rPr>
                <w:rFonts w:ascii="Cambria Math" w:eastAsia="Cambria Math" w:hAnsi="Cambria Math"/>
                <w:spacing w:val="-2"/>
                <w:w w:val="90"/>
                <w:sz w:val="21"/>
              </w:rPr>
              <w:t>é</w:t>
            </w:r>
            <w:r>
              <w:rPr>
                <w:rFonts w:ascii="Cambria" w:eastAsia="Cambria" w:hAnsi="Cambria"/>
                <w:i/>
                <w:spacing w:val="-2"/>
                <w:w w:val="90"/>
                <w:sz w:val="21"/>
              </w:rPr>
              <w:t>𝑠𝑒𝑛𝑡𝑎</w:t>
            </w:r>
            <w:r>
              <w:rPr>
                <w:rFonts w:ascii="Cambria Math" w:eastAsia="Cambria Math" w:hAnsi="Cambria Math"/>
                <w:spacing w:val="-2"/>
                <w:w w:val="90"/>
                <w:sz w:val="21"/>
              </w:rPr>
              <w:t>nts</w:t>
            </w:r>
          </w:p>
        </w:tc>
        <w:tc>
          <w:tcPr>
            <w:tcW w:w="686" w:type="dxa"/>
          </w:tcPr>
          <w:p>
            <w:pPr>
              <w:pStyle w:val="TableParagraph"/>
              <w:rPr>
                <w:rFonts w:ascii="Times New Roman"/>
                <w:sz w:val="18"/>
              </w:rPr>
            </w:pPr>
          </w:p>
        </w:tc>
      </w:tr>
      <w:tr>
        <w:trPr>
          <w:trHeight w:val="350"/>
        </w:trPr>
        <w:tc>
          <w:tcPr>
            <w:tcW w:w="6651" w:type="dxa"/>
          </w:tcPr>
          <w:p>
            <w:pPr>
              <w:pStyle w:val="TableParagraph"/>
              <w:tabs>
                <w:tab w:val="left" w:pos="6490"/>
              </w:tabs>
              <w:ind w:right="58"/>
              <w:jc w:val="center"/>
              <w:rPr>
                <w:rFonts w:ascii="Times New Roman"/>
                <w:sz w:val="20"/>
              </w:rPr>
            </w:pPr>
            <w:r>
              <w:rPr>
                <w:rFonts w:ascii="Times New Roman"/>
                <w:w w:val="99"/>
                <w:sz w:val="20"/>
                <w:u w:val="single"/>
              </w:rPr>
              <w:t xml:space="preserve"> </w:t>
            </w:r>
            <w:r>
              <w:rPr>
                <w:rFonts w:ascii="Times New Roman"/>
                <w:sz w:val="20"/>
                <w:u w:val="single"/>
              </w:rPr>
              <w:tab/>
            </w:r>
          </w:p>
        </w:tc>
        <w:tc>
          <w:tcPr>
            <w:tcW w:w="686" w:type="dxa"/>
          </w:tcPr>
          <w:p>
            <w:pPr>
              <w:pStyle w:val="TableParagraph"/>
              <w:spacing w:line="231" w:lineRule="exact"/>
              <w:ind w:left="156"/>
              <w:rPr>
                <w:rFonts w:ascii="Cambria Math" w:eastAsia="Cambria Math"/>
                <w:sz w:val="20"/>
              </w:rPr>
            </w:pPr>
            <w:proofErr w:type="gramStart"/>
            <w:r>
              <w:rPr>
                <w:rFonts w:ascii="Cambria" w:eastAsia="Cambria"/>
                <w:sz w:val="20"/>
              </w:rPr>
              <w:t>𝑥</w:t>
            </w:r>
            <w:proofErr w:type="gramEnd"/>
            <w:r>
              <w:rPr>
                <w:rFonts w:ascii="Cambria" w:eastAsia="Cambria"/>
                <w:spacing w:val="-4"/>
                <w:sz w:val="20"/>
              </w:rPr>
              <w:t xml:space="preserve"> </w:t>
            </w:r>
            <w:r>
              <w:rPr>
                <w:rFonts w:ascii="Cambria Math" w:eastAsia="Cambria Math"/>
                <w:spacing w:val="-5"/>
                <w:sz w:val="20"/>
              </w:rPr>
              <w:t>100</w:t>
            </w:r>
          </w:p>
        </w:tc>
      </w:tr>
      <w:tr>
        <w:trPr>
          <w:trHeight w:val="343"/>
        </w:trPr>
        <w:tc>
          <w:tcPr>
            <w:tcW w:w="6651" w:type="dxa"/>
          </w:tcPr>
          <w:p>
            <w:pPr>
              <w:pStyle w:val="TableParagraph"/>
              <w:spacing w:before="109" w:line="214" w:lineRule="exact"/>
              <w:ind w:right="92"/>
              <w:jc w:val="center"/>
              <w:rPr>
                <w:rFonts w:ascii="Cambria Math" w:hAnsi="Cambria Math"/>
                <w:sz w:val="20"/>
              </w:rPr>
            </w:pPr>
            <w:r>
              <w:rPr>
                <w:rFonts w:ascii="Cambria Math" w:hAnsi="Cambria Math"/>
                <w:sz w:val="20"/>
              </w:rPr>
              <w:t>Nombre</w:t>
            </w:r>
            <w:r>
              <w:rPr>
                <w:rFonts w:ascii="Cambria Math" w:hAnsi="Cambria Math"/>
                <w:spacing w:val="-6"/>
                <w:sz w:val="20"/>
              </w:rPr>
              <w:t xml:space="preserve"> </w:t>
            </w:r>
            <w:r>
              <w:rPr>
                <w:rFonts w:ascii="Cambria Math" w:hAnsi="Cambria Math"/>
                <w:sz w:val="20"/>
              </w:rPr>
              <w:t>de</w:t>
            </w:r>
            <w:r>
              <w:rPr>
                <w:rFonts w:ascii="Cambria Math" w:hAnsi="Cambria Math"/>
                <w:spacing w:val="-6"/>
                <w:sz w:val="20"/>
              </w:rPr>
              <w:t xml:space="preserve"> </w:t>
            </w:r>
            <w:r>
              <w:rPr>
                <w:rFonts w:ascii="Cambria Math" w:hAnsi="Cambria Math"/>
                <w:spacing w:val="-2"/>
                <w:sz w:val="20"/>
              </w:rPr>
              <w:t>salari</w:t>
            </w:r>
            <w:r>
              <w:rPr>
                <w:spacing w:val="-2"/>
                <w:sz w:val="20"/>
              </w:rPr>
              <w:t>é</w:t>
            </w:r>
            <w:r>
              <w:rPr>
                <w:rFonts w:ascii="Cambria Math" w:hAnsi="Cambria Math"/>
                <w:spacing w:val="-2"/>
                <w:sz w:val="20"/>
              </w:rPr>
              <w:t>s</w:t>
            </w:r>
          </w:p>
        </w:tc>
        <w:tc>
          <w:tcPr>
            <w:tcW w:w="686" w:type="dxa"/>
          </w:tcPr>
          <w:p>
            <w:pPr>
              <w:pStyle w:val="TableParagraph"/>
              <w:rPr>
                <w:rFonts w:ascii="Times New Roman"/>
                <w:sz w:val="18"/>
              </w:rPr>
            </w:pPr>
          </w:p>
        </w:tc>
      </w:tr>
    </w:tbl>
    <w:p>
      <w:pPr>
        <w:pStyle w:val="Corpsdetexte"/>
        <w:jc w:val="left"/>
      </w:pPr>
    </w:p>
    <w:p>
      <w:pPr>
        <w:pStyle w:val="Corpsdetexte"/>
        <w:spacing w:before="140"/>
        <w:jc w:val="left"/>
      </w:pPr>
    </w:p>
    <w:p>
      <w:pPr>
        <w:pStyle w:val="Corpsdetexte"/>
        <w:spacing w:line="362" w:lineRule="auto"/>
        <w:ind w:left="848" w:hanging="708"/>
        <w:jc w:val="left"/>
      </w:pPr>
      <w:r>
        <w:t>AR</w:t>
      </w:r>
      <w:r>
        <w:rPr>
          <w:spacing w:val="-3"/>
        </w:rPr>
        <w:t xml:space="preserve"> </w:t>
      </w:r>
      <w:r>
        <w:t>70.</w:t>
      </w:r>
      <w:r>
        <w:rPr>
          <w:spacing w:val="40"/>
        </w:rPr>
        <w:t xml:space="preserve"> </w:t>
      </w:r>
      <w:r>
        <w:t xml:space="preserve">Les informations requises en vertu de la présente exigence de publication sont déclarées comme </w:t>
      </w:r>
      <w:proofErr w:type="gramStart"/>
      <w:r>
        <w:t>suit:</w:t>
      </w:r>
      <w:proofErr w:type="gramEnd"/>
    </w:p>
    <w:p>
      <w:pPr>
        <w:pStyle w:val="Corpsdetexte"/>
        <w:spacing w:before="96" w:after="7" w:line="360" w:lineRule="auto"/>
        <w:ind w:left="848" w:right="315" w:firstLine="55"/>
        <w:jc w:val="left"/>
      </w:pPr>
      <w:r>
        <w:t>Tableau</w:t>
      </w:r>
      <w:r>
        <w:rPr>
          <w:spacing w:val="-3"/>
        </w:rPr>
        <w:t xml:space="preserve"> </w:t>
      </w:r>
      <w:proofErr w:type="gramStart"/>
      <w:r>
        <w:t>1:</w:t>
      </w:r>
      <w:proofErr w:type="gramEnd"/>
      <w:r>
        <w:t xml:space="preserve"> Modèle de déclaration concernant la couverture des négociations collectives et le dialogue social</w:t>
      </w:r>
    </w:p>
    <w:tbl>
      <w:tblPr>
        <w:tblStyle w:val="TableNormal"/>
        <w:tblW w:w="0" w:type="auto"/>
        <w:tblInd w:w="8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54"/>
        <w:gridCol w:w="1702"/>
        <w:gridCol w:w="1558"/>
        <w:gridCol w:w="1844"/>
      </w:tblGrid>
      <w:tr>
        <w:trPr>
          <w:trHeight w:val="558"/>
        </w:trPr>
        <w:tc>
          <w:tcPr>
            <w:tcW w:w="2554" w:type="dxa"/>
          </w:tcPr>
          <w:p>
            <w:pPr>
              <w:pStyle w:val="TableParagraph"/>
              <w:rPr>
                <w:rFonts w:ascii="Times New Roman"/>
                <w:sz w:val="18"/>
              </w:rPr>
            </w:pPr>
          </w:p>
        </w:tc>
        <w:tc>
          <w:tcPr>
            <w:tcW w:w="3260" w:type="dxa"/>
            <w:gridSpan w:val="2"/>
          </w:tcPr>
          <w:p>
            <w:pPr>
              <w:pStyle w:val="TableParagraph"/>
              <w:tabs>
                <w:tab w:val="left" w:pos="1352"/>
                <w:tab w:val="left" w:pos="1983"/>
              </w:tabs>
              <w:spacing w:line="270" w:lineRule="atLeast"/>
              <w:ind w:left="717" w:right="83" w:hanging="708"/>
              <w:rPr>
                <w:rFonts w:ascii="Calibri" w:hAnsi="Calibri"/>
                <w:b/>
              </w:rPr>
            </w:pPr>
            <w:r>
              <w:rPr>
                <w:rFonts w:ascii="Calibri" w:hAnsi="Calibri"/>
                <w:b/>
                <w:spacing w:val="-2"/>
              </w:rPr>
              <w:t>Couverture</w:t>
            </w:r>
            <w:r>
              <w:rPr>
                <w:rFonts w:ascii="Calibri" w:hAnsi="Calibri"/>
                <w:b/>
              </w:rPr>
              <w:tab/>
            </w:r>
            <w:r>
              <w:rPr>
                <w:rFonts w:ascii="Calibri" w:hAnsi="Calibri"/>
                <w:b/>
                <w:spacing w:val="-4"/>
              </w:rPr>
              <w:t>des</w:t>
            </w:r>
            <w:r>
              <w:rPr>
                <w:rFonts w:ascii="Calibri" w:hAnsi="Calibri"/>
                <w:b/>
              </w:rPr>
              <w:tab/>
            </w:r>
            <w:r>
              <w:rPr>
                <w:rFonts w:ascii="Calibri" w:hAnsi="Calibri"/>
                <w:b/>
                <w:spacing w:val="-2"/>
              </w:rPr>
              <w:t>n</w:t>
            </w:r>
            <w:r>
              <w:rPr>
                <w:rFonts w:ascii="Arial" w:hAnsi="Arial"/>
                <w:b/>
                <w:spacing w:val="-2"/>
              </w:rPr>
              <w:t>é</w:t>
            </w:r>
            <w:r>
              <w:rPr>
                <w:rFonts w:ascii="Calibri" w:hAnsi="Calibri"/>
                <w:b/>
                <w:spacing w:val="-2"/>
              </w:rPr>
              <w:t>gociations collectives</w:t>
            </w:r>
          </w:p>
        </w:tc>
        <w:tc>
          <w:tcPr>
            <w:tcW w:w="1844" w:type="dxa"/>
          </w:tcPr>
          <w:p>
            <w:pPr>
              <w:pStyle w:val="TableParagraph"/>
              <w:spacing w:before="145"/>
              <w:ind w:left="8"/>
              <w:rPr>
                <w:rFonts w:ascii="Calibri"/>
                <w:b/>
              </w:rPr>
            </w:pPr>
            <w:r>
              <w:rPr>
                <w:rFonts w:ascii="Calibri"/>
                <w:b/>
              </w:rPr>
              <w:t>Dialogue</w:t>
            </w:r>
            <w:r>
              <w:rPr>
                <w:rFonts w:ascii="Calibri"/>
                <w:b/>
                <w:spacing w:val="-8"/>
              </w:rPr>
              <w:t xml:space="preserve"> </w:t>
            </w:r>
            <w:r>
              <w:rPr>
                <w:rFonts w:ascii="Calibri"/>
                <w:b/>
                <w:spacing w:val="-2"/>
              </w:rPr>
              <w:t>social</w:t>
            </w:r>
          </w:p>
        </w:tc>
      </w:tr>
      <w:tr>
        <w:trPr>
          <w:trHeight w:val="2433"/>
        </w:trPr>
        <w:tc>
          <w:tcPr>
            <w:tcW w:w="2554" w:type="dxa"/>
          </w:tcPr>
          <w:p>
            <w:pPr>
              <w:pStyle w:val="TableParagraph"/>
            </w:pPr>
          </w:p>
          <w:p>
            <w:pPr>
              <w:pStyle w:val="TableParagraph"/>
            </w:pPr>
          </w:p>
          <w:p>
            <w:pPr>
              <w:pStyle w:val="TableParagraph"/>
            </w:pPr>
          </w:p>
          <w:p>
            <w:pPr>
              <w:pStyle w:val="TableParagraph"/>
              <w:spacing w:before="172"/>
            </w:pPr>
          </w:p>
          <w:p>
            <w:pPr>
              <w:pStyle w:val="TableParagraph"/>
              <w:ind w:left="11"/>
              <w:rPr>
                <w:rFonts w:ascii="Calibri"/>
              </w:rPr>
            </w:pPr>
            <w:r>
              <w:rPr>
                <w:rFonts w:ascii="Calibri"/>
              </w:rPr>
              <w:t>Taux</w:t>
            </w:r>
            <w:r>
              <w:rPr>
                <w:rFonts w:ascii="Calibri"/>
                <w:spacing w:val="-2"/>
              </w:rPr>
              <w:t xml:space="preserve"> </w:t>
            </w:r>
            <w:r>
              <w:rPr>
                <w:rFonts w:ascii="Calibri"/>
              </w:rPr>
              <w:t>de</w:t>
            </w:r>
            <w:r>
              <w:rPr>
                <w:rFonts w:ascii="Calibri"/>
                <w:spacing w:val="-3"/>
              </w:rPr>
              <w:t xml:space="preserve"> </w:t>
            </w:r>
            <w:r>
              <w:rPr>
                <w:rFonts w:ascii="Calibri"/>
                <w:spacing w:val="-2"/>
              </w:rPr>
              <w:t>couverture</w:t>
            </w:r>
          </w:p>
        </w:tc>
        <w:tc>
          <w:tcPr>
            <w:tcW w:w="1702" w:type="dxa"/>
          </w:tcPr>
          <w:p>
            <w:pPr>
              <w:pStyle w:val="TableParagraph"/>
              <w:spacing w:before="14"/>
            </w:pPr>
          </w:p>
          <w:p>
            <w:pPr>
              <w:pStyle w:val="TableParagraph"/>
              <w:ind w:left="9"/>
              <w:jc w:val="both"/>
              <w:rPr>
                <w:rFonts w:ascii="Calibri" w:hAnsi="Calibri"/>
              </w:rPr>
            </w:pPr>
            <w:r>
              <w:rPr>
                <w:rFonts w:ascii="Calibri" w:hAnsi="Calibri"/>
              </w:rPr>
              <w:t>Salariés</w:t>
            </w:r>
            <w:r>
              <w:rPr>
                <w:rFonts w:ascii="Calibri" w:hAnsi="Calibri"/>
                <w:spacing w:val="-3"/>
              </w:rPr>
              <w:t xml:space="preserve"> </w:t>
            </w:r>
            <w:r>
              <w:rPr>
                <w:rFonts w:ascii="Calibri" w:hAnsi="Calibri"/>
              </w:rPr>
              <w:t>—</w:t>
            </w:r>
            <w:r>
              <w:rPr>
                <w:rFonts w:ascii="Calibri" w:hAnsi="Calibri"/>
                <w:spacing w:val="-2"/>
              </w:rPr>
              <w:t xml:space="preserve"> </w:t>
            </w:r>
            <w:r>
              <w:rPr>
                <w:rFonts w:ascii="Calibri" w:hAnsi="Calibri"/>
                <w:spacing w:val="-5"/>
              </w:rPr>
              <w:t>EEE</w:t>
            </w:r>
          </w:p>
          <w:p>
            <w:pPr>
              <w:pStyle w:val="TableParagraph"/>
              <w:ind w:left="9"/>
              <w:jc w:val="both"/>
              <w:rPr>
                <w:rFonts w:ascii="Cambria"/>
                <w:sz w:val="14"/>
              </w:rPr>
            </w:pPr>
            <w:r>
              <w:rPr>
                <w:rFonts w:ascii="Cambria"/>
                <w:sz w:val="14"/>
              </w:rPr>
              <w:t>(</w:t>
            </w:r>
            <w:proofErr w:type="gramStart"/>
            <w:r>
              <w:rPr>
                <w:rFonts w:ascii="Cambria"/>
                <w:sz w:val="14"/>
              </w:rPr>
              <w:t>pour</w:t>
            </w:r>
            <w:proofErr w:type="gramEnd"/>
            <w:r>
              <w:rPr>
                <w:rFonts w:ascii="Cambria"/>
                <w:spacing w:val="77"/>
                <w:sz w:val="14"/>
              </w:rPr>
              <w:t xml:space="preserve"> </w:t>
            </w:r>
            <w:r>
              <w:rPr>
                <w:rFonts w:ascii="Cambria"/>
                <w:sz w:val="14"/>
              </w:rPr>
              <w:t>les</w:t>
            </w:r>
            <w:r>
              <w:rPr>
                <w:rFonts w:ascii="Cambria"/>
                <w:spacing w:val="79"/>
                <w:sz w:val="14"/>
              </w:rPr>
              <w:t xml:space="preserve"> </w:t>
            </w:r>
            <w:r>
              <w:rPr>
                <w:rFonts w:ascii="Cambria"/>
                <w:sz w:val="14"/>
              </w:rPr>
              <w:t>pays</w:t>
            </w:r>
            <w:r>
              <w:rPr>
                <w:rFonts w:ascii="Cambria"/>
                <w:spacing w:val="77"/>
                <w:sz w:val="14"/>
              </w:rPr>
              <w:t xml:space="preserve"> </w:t>
            </w:r>
            <w:r>
              <w:rPr>
                <w:rFonts w:ascii="Cambria"/>
                <w:sz w:val="14"/>
              </w:rPr>
              <w:t>avec</w:t>
            </w:r>
            <w:r>
              <w:rPr>
                <w:rFonts w:ascii="Cambria"/>
                <w:spacing w:val="78"/>
                <w:sz w:val="14"/>
              </w:rPr>
              <w:t xml:space="preserve"> </w:t>
            </w:r>
            <w:r>
              <w:rPr>
                <w:rFonts w:ascii="Cambria"/>
                <w:spacing w:val="-10"/>
                <w:sz w:val="14"/>
              </w:rPr>
              <w:t>&gt;</w:t>
            </w:r>
          </w:p>
          <w:p>
            <w:pPr>
              <w:pStyle w:val="TableParagraph"/>
              <w:spacing w:before="2"/>
              <w:ind w:left="717" w:right="178"/>
              <w:jc w:val="both"/>
              <w:rPr>
                <w:rFonts w:ascii="Cambria" w:hAnsi="Cambria"/>
                <w:sz w:val="14"/>
              </w:rPr>
            </w:pPr>
            <w:r>
              <w:rPr>
                <w:rFonts w:ascii="Cambria" w:hAnsi="Cambria"/>
                <w:sz w:val="14"/>
              </w:rPr>
              <w:t>50 salari</w:t>
            </w:r>
            <w:r>
              <w:rPr>
                <w:sz w:val="14"/>
              </w:rPr>
              <w:t>é</w:t>
            </w:r>
            <w:r>
              <w:rPr>
                <w:rFonts w:ascii="Cambria" w:hAnsi="Cambria"/>
                <w:sz w:val="14"/>
              </w:rPr>
              <w:t>s</w:t>
            </w:r>
            <w:r>
              <w:rPr>
                <w:rFonts w:ascii="Cambria" w:hAnsi="Cambria"/>
                <w:spacing w:val="40"/>
                <w:sz w:val="14"/>
              </w:rPr>
              <w:t xml:space="preserve"> </w:t>
            </w:r>
            <w:r>
              <w:rPr>
                <w:rFonts w:ascii="Cambria" w:hAnsi="Cambria"/>
                <w:spacing w:val="-2"/>
                <w:sz w:val="14"/>
              </w:rPr>
              <w:t>repr</w:t>
            </w:r>
            <w:r>
              <w:rPr>
                <w:spacing w:val="-2"/>
                <w:sz w:val="14"/>
              </w:rPr>
              <w:t>é</w:t>
            </w:r>
            <w:r>
              <w:rPr>
                <w:rFonts w:ascii="Cambria" w:hAnsi="Cambria"/>
                <w:spacing w:val="-2"/>
                <w:sz w:val="14"/>
              </w:rPr>
              <w:t>sentant</w:t>
            </w:r>
          </w:p>
          <w:p>
            <w:pPr>
              <w:pStyle w:val="TableParagraph"/>
              <w:tabs>
                <w:tab w:val="left" w:pos="1383"/>
              </w:tabs>
              <w:ind w:left="717" w:right="91"/>
              <w:jc w:val="both"/>
              <w:rPr>
                <w:rFonts w:ascii="Cambria" w:hAnsi="Cambria"/>
                <w:sz w:val="14"/>
              </w:rPr>
            </w:pPr>
            <w:r>
              <w:rPr>
                <w:rFonts w:ascii="Cambria" w:hAnsi="Cambria"/>
                <w:sz w:val="14"/>
              </w:rPr>
              <w:t>&gt; 10 %</w:t>
            </w:r>
            <w:r>
              <w:rPr>
                <w:rFonts w:ascii="Cambria" w:hAnsi="Cambria"/>
                <w:spacing w:val="40"/>
                <w:sz w:val="14"/>
              </w:rPr>
              <w:t xml:space="preserve"> </w:t>
            </w:r>
            <w:r>
              <w:rPr>
                <w:rFonts w:ascii="Cambria" w:hAnsi="Cambria"/>
                <w:sz w:val="14"/>
              </w:rPr>
              <w:t>du</w:t>
            </w:r>
            <w:r>
              <w:rPr>
                <w:rFonts w:ascii="Cambria" w:hAnsi="Cambria"/>
                <w:spacing w:val="40"/>
                <w:sz w:val="14"/>
              </w:rPr>
              <w:t xml:space="preserve"> </w:t>
            </w:r>
            <w:r>
              <w:rPr>
                <w:rFonts w:ascii="Cambria" w:hAnsi="Cambria"/>
                <w:spacing w:val="-2"/>
                <w:sz w:val="14"/>
              </w:rPr>
              <w:t>total</w:t>
            </w:r>
            <w:r>
              <w:rPr>
                <w:rFonts w:ascii="Cambria" w:hAnsi="Cambria"/>
                <w:sz w:val="14"/>
              </w:rPr>
              <w:tab/>
            </w:r>
            <w:r>
              <w:rPr>
                <w:rFonts w:ascii="Cambria" w:hAnsi="Cambria"/>
                <w:spacing w:val="-4"/>
                <w:sz w:val="14"/>
              </w:rPr>
              <w:t>des</w:t>
            </w:r>
            <w:r>
              <w:rPr>
                <w:rFonts w:ascii="Cambria" w:hAnsi="Cambria"/>
                <w:spacing w:val="40"/>
                <w:sz w:val="14"/>
              </w:rPr>
              <w:t xml:space="preserve"> </w:t>
            </w:r>
            <w:r>
              <w:rPr>
                <w:rFonts w:ascii="Cambria" w:hAnsi="Cambria"/>
                <w:spacing w:val="-2"/>
                <w:sz w:val="14"/>
              </w:rPr>
              <w:t>salari</w:t>
            </w:r>
            <w:r>
              <w:rPr>
                <w:spacing w:val="-2"/>
                <w:sz w:val="14"/>
              </w:rPr>
              <w:t>é</w:t>
            </w:r>
            <w:r>
              <w:rPr>
                <w:rFonts w:ascii="Cambria" w:hAnsi="Cambria"/>
                <w:spacing w:val="-2"/>
                <w:sz w:val="14"/>
              </w:rPr>
              <w:t>s)</w:t>
            </w:r>
          </w:p>
        </w:tc>
        <w:tc>
          <w:tcPr>
            <w:tcW w:w="1558" w:type="dxa"/>
          </w:tcPr>
          <w:p>
            <w:pPr>
              <w:pStyle w:val="TableParagraph"/>
              <w:spacing w:before="150"/>
              <w:ind w:left="9"/>
              <w:rPr>
                <w:rFonts w:ascii="Calibri" w:hAnsi="Calibri"/>
              </w:rPr>
            </w:pPr>
            <w:r>
              <w:rPr>
                <w:rFonts w:ascii="Calibri" w:hAnsi="Calibri"/>
              </w:rPr>
              <w:t>Salariés</w:t>
            </w:r>
            <w:r>
              <w:rPr>
                <w:rFonts w:ascii="Calibri" w:hAnsi="Calibri"/>
                <w:spacing w:val="52"/>
              </w:rPr>
              <w:t xml:space="preserve"> </w:t>
            </w:r>
            <w:r>
              <w:rPr>
                <w:rFonts w:ascii="Calibri" w:hAnsi="Calibri"/>
              </w:rPr>
              <w:t>—</w:t>
            </w:r>
            <w:r>
              <w:rPr>
                <w:rFonts w:ascii="Calibri" w:hAnsi="Calibri"/>
                <w:spacing w:val="51"/>
              </w:rPr>
              <w:t xml:space="preserve"> </w:t>
            </w:r>
            <w:r>
              <w:rPr>
                <w:rFonts w:ascii="Calibri" w:hAnsi="Calibri"/>
                <w:spacing w:val="-5"/>
              </w:rPr>
              <w:t>non</w:t>
            </w:r>
          </w:p>
          <w:p>
            <w:pPr>
              <w:pStyle w:val="TableParagraph"/>
              <w:spacing w:before="2"/>
              <w:ind w:left="717"/>
              <w:rPr>
                <w:rFonts w:ascii="Calibri"/>
              </w:rPr>
            </w:pPr>
            <w:r>
              <w:rPr>
                <w:rFonts w:ascii="Calibri"/>
                <w:spacing w:val="-5"/>
              </w:rPr>
              <w:t>EEE</w:t>
            </w:r>
          </w:p>
          <w:p>
            <w:pPr>
              <w:pStyle w:val="TableParagraph"/>
              <w:spacing w:line="164" w:lineRule="exact"/>
              <w:ind w:left="9"/>
              <w:rPr>
                <w:rFonts w:ascii="Cambria"/>
                <w:sz w:val="14"/>
              </w:rPr>
            </w:pPr>
            <w:r>
              <w:rPr>
                <w:rFonts w:ascii="Cambria"/>
                <w:spacing w:val="-2"/>
                <w:sz w:val="14"/>
              </w:rPr>
              <w:t>(</w:t>
            </w:r>
            <w:proofErr w:type="gramStart"/>
            <w:r>
              <w:rPr>
                <w:rFonts w:ascii="Cambria"/>
                <w:spacing w:val="-2"/>
                <w:sz w:val="14"/>
              </w:rPr>
              <w:t>estimation</w:t>
            </w:r>
            <w:proofErr w:type="gramEnd"/>
            <w:r>
              <w:rPr>
                <w:rFonts w:ascii="Cambria"/>
                <w:spacing w:val="11"/>
                <w:sz w:val="14"/>
              </w:rPr>
              <w:t xml:space="preserve"> </w:t>
            </w:r>
            <w:r>
              <w:rPr>
                <w:rFonts w:ascii="Cambria"/>
                <w:spacing w:val="-4"/>
                <w:sz w:val="14"/>
              </w:rPr>
              <w:t>pour</w:t>
            </w:r>
          </w:p>
          <w:p>
            <w:pPr>
              <w:pStyle w:val="TableParagraph"/>
              <w:spacing w:line="163" w:lineRule="exact"/>
              <w:ind w:left="9"/>
              <w:rPr>
                <w:rFonts w:ascii="Cambria" w:hAnsi="Cambria"/>
                <w:sz w:val="14"/>
              </w:rPr>
            </w:pPr>
            <w:proofErr w:type="gramStart"/>
            <w:r>
              <w:rPr>
                <w:rFonts w:ascii="Cambria" w:hAnsi="Cambria"/>
                <w:sz w:val="14"/>
              </w:rPr>
              <w:t>les</w:t>
            </w:r>
            <w:r>
              <w:rPr>
                <w:rFonts w:ascii="Cambria" w:hAnsi="Cambria"/>
                <w:spacing w:val="45"/>
                <w:sz w:val="14"/>
              </w:rPr>
              <w:t xml:space="preserve">  </w:t>
            </w:r>
            <w:r>
              <w:rPr>
                <w:rFonts w:ascii="Cambria" w:hAnsi="Cambria"/>
                <w:sz w:val="14"/>
              </w:rPr>
              <w:t>r</w:t>
            </w:r>
            <w:r>
              <w:rPr>
                <w:sz w:val="14"/>
              </w:rPr>
              <w:t>é</w:t>
            </w:r>
            <w:r>
              <w:rPr>
                <w:rFonts w:ascii="Cambria" w:hAnsi="Cambria"/>
                <w:sz w:val="14"/>
              </w:rPr>
              <w:t>gions</w:t>
            </w:r>
            <w:proofErr w:type="gramEnd"/>
            <w:r>
              <w:rPr>
                <w:rFonts w:ascii="Cambria" w:hAnsi="Cambria"/>
                <w:spacing w:val="46"/>
                <w:sz w:val="14"/>
              </w:rPr>
              <w:t xml:space="preserve">  </w:t>
            </w:r>
            <w:r>
              <w:rPr>
                <w:rFonts w:ascii="Cambria" w:hAnsi="Cambria"/>
                <w:sz w:val="14"/>
              </w:rPr>
              <w:t>avec</w:t>
            </w:r>
            <w:r>
              <w:rPr>
                <w:rFonts w:ascii="Cambria" w:hAnsi="Cambria"/>
                <w:spacing w:val="45"/>
                <w:sz w:val="14"/>
              </w:rPr>
              <w:t xml:space="preserve">  </w:t>
            </w:r>
            <w:r>
              <w:rPr>
                <w:rFonts w:ascii="Cambria" w:hAnsi="Cambria"/>
                <w:spacing w:val="-10"/>
                <w:sz w:val="14"/>
              </w:rPr>
              <w:t>&gt;</w:t>
            </w:r>
          </w:p>
          <w:p>
            <w:pPr>
              <w:pStyle w:val="TableParagraph"/>
              <w:ind w:left="717" w:right="73"/>
              <w:rPr>
                <w:rFonts w:ascii="Cambria" w:hAnsi="Cambria"/>
                <w:sz w:val="14"/>
              </w:rPr>
            </w:pPr>
            <w:r>
              <w:rPr>
                <w:rFonts w:ascii="Cambria" w:hAnsi="Cambria"/>
                <w:sz w:val="14"/>
              </w:rPr>
              <w:t>50 salari</w:t>
            </w:r>
            <w:r>
              <w:rPr>
                <w:sz w:val="14"/>
              </w:rPr>
              <w:t>é</w:t>
            </w:r>
            <w:r>
              <w:rPr>
                <w:rFonts w:ascii="Cambria" w:hAnsi="Cambria"/>
                <w:sz w:val="14"/>
              </w:rPr>
              <w:t>s</w:t>
            </w:r>
            <w:r>
              <w:rPr>
                <w:rFonts w:ascii="Cambria" w:hAnsi="Cambria"/>
                <w:spacing w:val="40"/>
                <w:sz w:val="14"/>
              </w:rPr>
              <w:t xml:space="preserve"> </w:t>
            </w:r>
            <w:proofErr w:type="gramStart"/>
            <w:r>
              <w:rPr>
                <w:rFonts w:ascii="Cambria" w:hAnsi="Cambria"/>
                <w:spacing w:val="-2"/>
                <w:sz w:val="14"/>
              </w:rPr>
              <w:t>repr</w:t>
            </w:r>
            <w:r>
              <w:rPr>
                <w:spacing w:val="-2"/>
                <w:sz w:val="14"/>
              </w:rPr>
              <w:t>é</w:t>
            </w:r>
            <w:r>
              <w:rPr>
                <w:rFonts w:ascii="Cambria" w:hAnsi="Cambria"/>
                <w:spacing w:val="-2"/>
                <w:sz w:val="14"/>
              </w:rPr>
              <w:t>senta</w:t>
            </w:r>
            <w:proofErr w:type="gramEnd"/>
            <w:r>
              <w:rPr>
                <w:rFonts w:ascii="Cambria" w:hAnsi="Cambria"/>
                <w:spacing w:val="40"/>
                <w:sz w:val="14"/>
              </w:rPr>
              <w:t xml:space="preserve"> </w:t>
            </w:r>
            <w:r>
              <w:rPr>
                <w:rFonts w:ascii="Cambria" w:hAnsi="Cambria"/>
                <w:sz w:val="14"/>
              </w:rPr>
              <w:t>nt</w:t>
            </w:r>
            <w:r>
              <w:rPr>
                <w:rFonts w:ascii="Cambria" w:hAnsi="Cambria"/>
                <w:spacing w:val="40"/>
                <w:sz w:val="14"/>
              </w:rPr>
              <w:t xml:space="preserve"> </w:t>
            </w:r>
            <w:r>
              <w:rPr>
                <w:rFonts w:ascii="Cambria" w:hAnsi="Cambria"/>
                <w:sz w:val="14"/>
              </w:rPr>
              <w:t>&gt;</w:t>
            </w:r>
            <w:r>
              <w:rPr>
                <w:rFonts w:ascii="Cambria" w:hAnsi="Cambria"/>
                <w:spacing w:val="40"/>
                <w:sz w:val="14"/>
              </w:rPr>
              <w:t xml:space="preserve"> </w:t>
            </w:r>
            <w:r>
              <w:rPr>
                <w:rFonts w:ascii="Cambria" w:hAnsi="Cambria"/>
                <w:sz w:val="14"/>
              </w:rPr>
              <w:t>10 %</w:t>
            </w:r>
            <w:r>
              <w:rPr>
                <w:rFonts w:ascii="Cambria" w:hAnsi="Cambria"/>
                <w:spacing w:val="40"/>
                <w:sz w:val="14"/>
              </w:rPr>
              <w:t xml:space="preserve"> </w:t>
            </w:r>
            <w:r>
              <w:rPr>
                <w:rFonts w:ascii="Cambria" w:hAnsi="Cambria"/>
                <w:sz w:val="14"/>
              </w:rPr>
              <w:t>du</w:t>
            </w:r>
            <w:r>
              <w:rPr>
                <w:rFonts w:ascii="Cambria" w:hAnsi="Cambria"/>
                <w:spacing w:val="-1"/>
                <w:sz w:val="14"/>
              </w:rPr>
              <w:t xml:space="preserve"> </w:t>
            </w:r>
            <w:r>
              <w:rPr>
                <w:rFonts w:ascii="Cambria" w:hAnsi="Cambria"/>
                <w:sz w:val="14"/>
              </w:rPr>
              <w:t>total des</w:t>
            </w:r>
            <w:r>
              <w:rPr>
                <w:rFonts w:ascii="Cambria" w:hAnsi="Cambria"/>
                <w:spacing w:val="40"/>
                <w:sz w:val="14"/>
              </w:rPr>
              <w:t xml:space="preserve"> </w:t>
            </w:r>
            <w:r>
              <w:rPr>
                <w:rFonts w:ascii="Cambria" w:hAnsi="Cambria"/>
                <w:spacing w:val="-2"/>
                <w:sz w:val="14"/>
              </w:rPr>
              <w:t>salari</w:t>
            </w:r>
            <w:r>
              <w:rPr>
                <w:spacing w:val="-2"/>
                <w:sz w:val="14"/>
              </w:rPr>
              <w:t>é</w:t>
            </w:r>
            <w:r>
              <w:rPr>
                <w:rFonts w:ascii="Cambria" w:hAnsi="Cambria"/>
                <w:spacing w:val="-2"/>
                <w:sz w:val="14"/>
              </w:rPr>
              <w:t>s)</w:t>
            </w:r>
          </w:p>
        </w:tc>
        <w:tc>
          <w:tcPr>
            <w:tcW w:w="1844" w:type="dxa"/>
          </w:tcPr>
          <w:p>
            <w:pPr>
              <w:pStyle w:val="TableParagraph"/>
              <w:spacing w:before="14"/>
            </w:pPr>
          </w:p>
          <w:p>
            <w:pPr>
              <w:pStyle w:val="TableParagraph"/>
              <w:ind w:left="8"/>
              <w:rPr>
                <w:rFonts w:ascii="Calibri" w:hAnsi="Calibri"/>
              </w:rPr>
            </w:pPr>
            <w:r>
              <w:rPr>
                <w:rFonts w:ascii="Calibri" w:hAnsi="Calibri"/>
              </w:rPr>
              <w:t>Repr</w:t>
            </w:r>
            <w:r>
              <w:t>é</w:t>
            </w:r>
            <w:r>
              <w:rPr>
                <w:rFonts w:ascii="Calibri" w:hAnsi="Calibri"/>
              </w:rPr>
              <w:t>sentation</w:t>
            </w:r>
            <w:r>
              <w:rPr>
                <w:rFonts w:ascii="Calibri" w:hAnsi="Calibri"/>
                <w:spacing w:val="-4"/>
              </w:rPr>
              <w:t xml:space="preserve"> </w:t>
            </w:r>
            <w:r>
              <w:rPr>
                <w:rFonts w:ascii="Calibri" w:hAnsi="Calibri"/>
                <w:spacing w:val="-5"/>
              </w:rPr>
              <w:t>sur</w:t>
            </w:r>
          </w:p>
          <w:p>
            <w:pPr>
              <w:pStyle w:val="TableParagraph"/>
              <w:spacing w:before="1"/>
              <w:ind w:left="716"/>
              <w:rPr>
                <w:rFonts w:ascii="Calibri"/>
              </w:rPr>
            </w:pPr>
            <w:proofErr w:type="gramStart"/>
            <w:r>
              <w:rPr>
                <w:rFonts w:ascii="Calibri"/>
              </w:rPr>
              <w:t>le</w:t>
            </w:r>
            <w:proofErr w:type="gramEnd"/>
            <w:r>
              <w:rPr>
                <w:rFonts w:ascii="Calibri"/>
                <w:spacing w:val="80"/>
              </w:rPr>
              <w:t xml:space="preserve"> </w:t>
            </w:r>
            <w:r>
              <w:rPr>
                <w:rFonts w:ascii="Calibri"/>
              </w:rPr>
              <w:t>lieu</w:t>
            </w:r>
            <w:r>
              <w:rPr>
                <w:rFonts w:ascii="Calibri"/>
                <w:spacing w:val="80"/>
              </w:rPr>
              <w:t xml:space="preserve"> </w:t>
            </w:r>
            <w:r>
              <w:rPr>
                <w:rFonts w:ascii="Calibri"/>
              </w:rPr>
              <w:t>de travail</w:t>
            </w:r>
            <w:r>
              <w:rPr>
                <w:rFonts w:ascii="Calibri"/>
                <w:spacing w:val="-9"/>
              </w:rPr>
              <w:t xml:space="preserve"> </w:t>
            </w:r>
            <w:r>
              <w:rPr>
                <w:rFonts w:ascii="Calibri"/>
              </w:rPr>
              <w:t xml:space="preserve">(EEE </w:t>
            </w:r>
            <w:r>
              <w:rPr>
                <w:rFonts w:ascii="Calibri"/>
                <w:spacing w:val="-2"/>
              </w:rPr>
              <w:t xml:space="preserve">uniqueme </w:t>
            </w:r>
            <w:r>
              <w:rPr>
                <w:rFonts w:ascii="Calibri"/>
                <w:spacing w:val="-4"/>
              </w:rPr>
              <w:t>nt)</w:t>
            </w:r>
          </w:p>
          <w:p>
            <w:pPr>
              <w:pStyle w:val="TableParagraph"/>
              <w:spacing w:line="164" w:lineRule="exact"/>
              <w:ind w:left="8"/>
              <w:rPr>
                <w:rFonts w:ascii="Cambria"/>
                <w:sz w:val="14"/>
              </w:rPr>
            </w:pPr>
            <w:r>
              <w:rPr>
                <w:rFonts w:ascii="Cambria"/>
                <w:sz w:val="14"/>
              </w:rPr>
              <w:t>(</w:t>
            </w:r>
            <w:proofErr w:type="gramStart"/>
            <w:r>
              <w:rPr>
                <w:rFonts w:ascii="Cambria"/>
                <w:sz w:val="14"/>
              </w:rPr>
              <w:t>pour</w:t>
            </w:r>
            <w:r>
              <w:rPr>
                <w:rFonts w:ascii="Cambria"/>
                <w:spacing w:val="41"/>
                <w:sz w:val="14"/>
              </w:rPr>
              <w:t xml:space="preserve">  </w:t>
            </w:r>
            <w:r>
              <w:rPr>
                <w:rFonts w:ascii="Cambria"/>
                <w:sz w:val="14"/>
              </w:rPr>
              <w:t>les</w:t>
            </w:r>
            <w:proofErr w:type="gramEnd"/>
            <w:r>
              <w:rPr>
                <w:rFonts w:ascii="Cambria"/>
                <w:spacing w:val="41"/>
                <w:sz w:val="14"/>
              </w:rPr>
              <w:t xml:space="preserve">  </w:t>
            </w:r>
            <w:r>
              <w:rPr>
                <w:rFonts w:ascii="Cambria"/>
                <w:sz w:val="14"/>
              </w:rPr>
              <w:t>pays</w:t>
            </w:r>
            <w:r>
              <w:rPr>
                <w:rFonts w:ascii="Cambria"/>
                <w:spacing w:val="43"/>
                <w:sz w:val="14"/>
              </w:rPr>
              <w:t xml:space="preserve">  </w:t>
            </w:r>
            <w:r>
              <w:rPr>
                <w:rFonts w:ascii="Cambria"/>
                <w:sz w:val="14"/>
              </w:rPr>
              <w:t>avec</w:t>
            </w:r>
            <w:r>
              <w:rPr>
                <w:rFonts w:ascii="Cambria"/>
                <w:spacing w:val="42"/>
                <w:sz w:val="14"/>
              </w:rPr>
              <w:t xml:space="preserve">  </w:t>
            </w:r>
            <w:r>
              <w:rPr>
                <w:rFonts w:ascii="Cambria"/>
                <w:spacing w:val="-10"/>
                <w:sz w:val="14"/>
              </w:rPr>
              <w:t>&gt;</w:t>
            </w:r>
          </w:p>
          <w:p>
            <w:pPr>
              <w:pStyle w:val="TableParagraph"/>
              <w:ind w:left="716"/>
              <w:rPr>
                <w:rFonts w:ascii="Cambria" w:hAnsi="Cambria"/>
                <w:sz w:val="14"/>
              </w:rPr>
            </w:pPr>
            <w:r>
              <w:rPr>
                <w:rFonts w:ascii="Cambria" w:hAnsi="Cambria"/>
                <w:sz w:val="14"/>
              </w:rPr>
              <w:t>50 salari</w:t>
            </w:r>
            <w:r>
              <w:rPr>
                <w:sz w:val="14"/>
              </w:rPr>
              <w:t>é</w:t>
            </w:r>
            <w:r>
              <w:rPr>
                <w:rFonts w:ascii="Cambria" w:hAnsi="Cambria"/>
                <w:sz w:val="14"/>
              </w:rPr>
              <w:t>s</w:t>
            </w:r>
            <w:r>
              <w:rPr>
                <w:rFonts w:ascii="Cambria" w:hAnsi="Cambria"/>
                <w:spacing w:val="40"/>
                <w:sz w:val="14"/>
              </w:rPr>
              <w:t xml:space="preserve"> </w:t>
            </w:r>
            <w:r>
              <w:rPr>
                <w:rFonts w:ascii="Cambria" w:hAnsi="Cambria"/>
                <w:sz w:val="14"/>
              </w:rPr>
              <w:t>repr</w:t>
            </w:r>
            <w:r>
              <w:rPr>
                <w:sz w:val="14"/>
              </w:rPr>
              <w:t>é</w:t>
            </w:r>
            <w:r>
              <w:rPr>
                <w:rFonts w:ascii="Cambria" w:hAnsi="Cambria"/>
                <w:sz w:val="14"/>
              </w:rPr>
              <w:t>sentant</w:t>
            </w:r>
            <w:r>
              <w:rPr>
                <w:rFonts w:ascii="Cambria" w:hAnsi="Cambria"/>
                <w:spacing w:val="109"/>
                <w:sz w:val="14"/>
              </w:rPr>
              <w:t xml:space="preserve"> </w:t>
            </w:r>
            <w:r>
              <w:rPr>
                <w:rFonts w:ascii="Cambria" w:hAnsi="Cambria"/>
                <w:spacing w:val="-10"/>
                <w:sz w:val="14"/>
              </w:rPr>
              <w:t>&gt;</w:t>
            </w:r>
          </w:p>
          <w:p>
            <w:pPr>
              <w:pStyle w:val="TableParagraph"/>
              <w:spacing w:line="164" w:lineRule="exact"/>
              <w:ind w:left="716"/>
              <w:rPr>
                <w:rFonts w:ascii="Cambria" w:hAnsi="Cambria"/>
                <w:sz w:val="14"/>
              </w:rPr>
            </w:pPr>
            <w:r>
              <w:rPr>
                <w:rFonts w:ascii="Cambria" w:hAnsi="Cambria"/>
                <w:sz w:val="14"/>
              </w:rPr>
              <w:t>10 %</w:t>
            </w:r>
            <w:r>
              <w:rPr>
                <w:rFonts w:ascii="Cambria" w:hAnsi="Cambria"/>
                <w:spacing w:val="80"/>
                <w:sz w:val="14"/>
              </w:rPr>
              <w:t xml:space="preserve"> </w:t>
            </w:r>
            <w:r>
              <w:rPr>
                <w:rFonts w:ascii="Cambria" w:hAnsi="Cambria"/>
                <w:sz w:val="14"/>
              </w:rPr>
              <w:t>du</w:t>
            </w:r>
            <w:r>
              <w:rPr>
                <w:rFonts w:ascii="Cambria" w:hAnsi="Cambria"/>
                <w:spacing w:val="86"/>
                <w:sz w:val="14"/>
              </w:rPr>
              <w:t xml:space="preserve"> </w:t>
            </w:r>
            <w:r>
              <w:rPr>
                <w:rFonts w:ascii="Cambria" w:hAnsi="Cambria"/>
                <w:sz w:val="14"/>
              </w:rPr>
              <w:t>total</w:t>
            </w:r>
            <w:r>
              <w:rPr>
                <w:rFonts w:ascii="Cambria" w:hAnsi="Cambria"/>
                <w:spacing w:val="40"/>
                <w:sz w:val="14"/>
              </w:rPr>
              <w:t xml:space="preserve"> </w:t>
            </w:r>
            <w:r>
              <w:rPr>
                <w:rFonts w:ascii="Cambria" w:hAnsi="Cambria"/>
                <w:sz w:val="14"/>
              </w:rPr>
              <w:t>des</w:t>
            </w:r>
            <w:r>
              <w:rPr>
                <w:rFonts w:ascii="Cambria" w:hAnsi="Cambria"/>
                <w:spacing w:val="-8"/>
                <w:sz w:val="14"/>
              </w:rPr>
              <w:t xml:space="preserve"> </w:t>
            </w:r>
            <w:r>
              <w:rPr>
                <w:rFonts w:ascii="Cambria" w:hAnsi="Cambria"/>
                <w:sz w:val="14"/>
              </w:rPr>
              <w:t>salari</w:t>
            </w:r>
            <w:r>
              <w:rPr>
                <w:sz w:val="14"/>
              </w:rPr>
              <w:t>é</w:t>
            </w:r>
            <w:r>
              <w:rPr>
                <w:rFonts w:ascii="Cambria" w:hAnsi="Cambria"/>
                <w:sz w:val="14"/>
              </w:rPr>
              <w:t>s)</w:t>
            </w:r>
          </w:p>
        </w:tc>
      </w:tr>
      <w:tr>
        <w:trPr>
          <w:trHeight w:val="301"/>
        </w:trPr>
        <w:tc>
          <w:tcPr>
            <w:tcW w:w="2554" w:type="dxa"/>
          </w:tcPr>
          <w:p>
            <w:pPr>
              <w:pStyle w:val="TableParagraph"/>
              <w:spacing w:before="20" w:line="261" w:lineRule="exact"/>
              <w:ind w:left="11"/>
              <w:rPr>
                <w:rFonts w:ascii="Calibri" w:hAnsi="Calibri"/>
              </w:rPr>
            </w:pPr>
            <w:r>
              <w:rPr>
                <w:rFonts w:ascii="Calibri" w:hAnsi="Calibri"/>
              </w:rPr>
              <w:t>0</w:t>
            </w:r>
            <w:r>
              <w:rPr>
                <w:rFonts w:ascii="Calibri" w:hAnsi="Calibri"/>
                <w:spacing w:val="1"/>
              </w:rPr>
              <w:t xml:space="preserve"> </w:t>
            </w:r>
            <w:r>
              <w:t>–</w:t>
            </w:r>
            <w:r>
              <w:rPr>
                <w:spacing w:val="-14"/>
              </w:rPr>
              <w:t xml:space="preserve"> </w:t>
            </w:r>
            <w:r>
              <w:rPr>
                <w:rFonts w:ascii="Calibri" w:hAnsi="Calibri"/>
              </w:rPr>
              <w:t>19</w:t>
            </w:r>
            <w:r>
              <w:rPr>
                <w:rFonts w:ascii="Calibri" w:hAnsi="Calibri"/>
                <w:spacing w:val="11"/>
              </w:rPr>
              <w:t xml:space="preserve"> </w:t>
            </w:r>
            <w:r>
              <w:rPr>
                <w:rFonts w:ascii="Calibri" w:hAnsi="Calibri"/>
                <w:spacing w:val="-10"/>
              </w:rPr>
              <w:t>%</w:t>
            </w:r>
          </w:p>
        </w:tc>
        <w:tc>
          <w:tcPr>
            <w:tcW w:w="1702" w:type="dxa"/>
          </w:tcPr>
          <w:p>
            <w:pPr>
              <w:pStyle w:val="TableParagraph"/>
              <w:rPr>
                <w:rFonts w:ascii="Times New Roman"/>
                <w:sz w:val="18"/>
              </w:rPr>
            </w:pPr>
          </w:p>
        </w:tc>
        <w:tc>
          <w:tcPr>
            <w:tcW w:w="1558" w:type="dxa"/>
          </w:tcPr>
          <w:p>
            <w:pPr>
              <w:pStyle w:val="TableParagraph"/>
              <w:spacing w:before="20" w:line="261" w:lineRule="exact"/>
              <w:ind w:left="9"/>
              <w:rPr>
                <w:rFonts w:ascii="Calibri" w:hAnsi="Calibri"/>
              </w:rPr>
            </w:pPr>
            <w:r>
              <w:rPr>
                <w:rFonts w:ascii="Calibri" w:hAnsi="Calibri"/>
              </w:rPr>
              <w:t>R</w:t>
            </w:r>
            <w:r>
              <w:t>é</w:t>
            </w:r>
            <w:r>
              <w:rPr>
                <w:rFonts w:ascii="Calibri" w:hAnsi="Calibri"/>
              </w:rPr>
              <w:t>gion</w:t>
            </w:r>
            <w:r>
              <w:rPr>
                <w:rFonts w:ascii="Calibri" w:hAnsi="Calibri"/>
                <w:spacing w:val="-4"/>
              </w:rPr>
              <w:t xml:space="preserve"> </w:t>
            </w:r>
            <w:r>
              <w:rPr>
                <w:rFonts w:ascii="Calibri" w:hAnsi="Calibri"/>
                <w:spacing w:val="-10"/>
              </w:rPr>
              <w:t>A</w:t>
            </w:r>
          </w:p>
        </w:tc>
        <w:tc>
          <w:tcPr>
            <w:tcW w:w="1844" w:type="dxa"/>
          </w:tcPr>
          <w:p>
            <w:pPr>
              <w:pStyle w:val="TableParagraph"/>
              <w:rPr>
                <w:rFonts w:ascii="Times New Roman"/>
                <w:sz w:val="18"/>
              </w:rPr>
            </w:pPr>
          </w:p>
        </w:tc>
      </w:tr>
      <w:tr>
        <w:trPr>
          <w:trHeight w:val="594"/>
        </w:trPr>
        <w:tc>
          <w:tcPr>
            <w:tcW w:w="2554" w:type="dxa"/>
          </w:tcPr>
          <w:p>
            <w:pPr>
              <w:pStyle w:val="TableParagraph"/>
              <w:spacing w:before="57"/>
            </w:pPr>
          </w:p>
          <w:p>
            <w:pPr>
              <w:pStyle w:val="TableParagraph"/>
              <w:spacing w:before="1" w:line="263" w:lineRule="exact"/>
              <w:ind w:left="11"/>
              <w:rPr>
                <w:rFonts w:ascii="Calibri" w:hAnsi="Calibri"/>
              </w:rPr>
            </w:pPr>
            <w:r>
              <w:rPr>
                <w:rFonts w:ascii="Calibri" w:hAnsi="Calibri"/>
              </w:rPr>
              <w:t xml:space="preserve">20 </w:t>
            </w:r>
            <w:r>
              <w:t>–</w:t>
            </w:r>
            <w:r>
              <w:rPr>
                <w:spacing w:val="-15"/>
              </w:rPr>
              <w:t xml:space="preserve"> </w:t>
            </w:r>
            <w:r>
              <w:rPr>
                <w:rFonts w:ascii="Calibri" w:hAnsi="Calibri"/>
              </w:rPr>
              <w:t>39</w:t>
            </w:r>
            <w:r>
              <w:rPr>
                <w:rFonts w:ascii="Calibri" w:hAnsi="Calibri"/>
                <w:spacing w:val="11"/>
              </w:rPr>
              <w:t xml:space="preserve"> </w:t>
            </w:r>
            <w:r>
              <w:rPr>
                <w:rFonts w:ascii="Calibri" w:hAnsi="Calibri"/>
                <w:spacing w:val="-10"/>
              </w:rPr>
              <w:t>%</w:t>
            </w:r>
          </w:p>
        </w:tc>
        <w:tc>
          <w:tcPr>
            <w:tcW w:w="1702" w:type="dxa"/>
          </w:tcPr>
          <w:p>
            <w:pPr>
              <w:pStyle w:val="TableParagraph"/>
              <w:spacing w:before="57"/>
            </w:pPr>
          </w:p>
          <w:p>
            <w:pPr>
              <w:pStyle w:val="TableParagraph"/>
              <w:spacing w:before="1" w:line="263" w:lineRule="exact"/>
              <w:ind w:left="9"/>
              <w:rPr>
                <w:rFonts w:ascii="Calibri"/>
              </w:rPr>
            </w:pPr>
            <w:r>
              <w:rPr>
                <w:rFonts w:ascii="Calibri"/>
              </w:rPr>
              <w:t>Pays</w:t>
            </w:r>
            <w:r>
              <w:rPr>
                <w:rFonts w:ascii="Calibri"/>
                <w:spacing w:val="-6"/>
              </w:rPr>
              <w:t xml:space="preserve"> </w:t>
            </w:r>
            <w:r>
              <w:rPr>
                <w:rFonts w:ascii="Calibri"/>
                <w:spacing w:val="-10"/>
              </w:rPr>
              <w:t>A</w:t>
            </w:r>
          </w:p>
        </w:tc>
        <w:tc>
          <w:tcPr>
            <w:tcW w:w="1558" w:type="dxa"/>
          </w:tcPr>
          <w:p>
            <w:pPr>
              <w:pStyle w:val="TableParagraph"/>
              <w:spacing w:before="57"/>
            </w:pPr>
          </w:p>
          <w:p>
            <w:pPr>
              <w:pStyle w:val="TableParagraph"/>
              <w:spacing w:before="1" w:line="263" w:lineRule="exact"/>
              <w:ind w:left="9"/>
              <w:rPr>
                <w:rFonts w:ascii="Calibri" w:hAnsi="Calibri"/>
              </w:rPr>
            </w:pPr>
            <w:r>
              <w:rPr>
                <w:rFonts w:ascii="Calibri" w:hAnsi="Calibri"/>
              </w:rPr>
              <w:t>R</w:t>
            </w:r>
            <w:r>
              <w:t>é</w:t>
            </w:r>
            <w:r>
              <w:rPr>
                <w:rFonts w:ascii="Calibri" w:hAnsi="Calibri"/>
              </w:rPr>
              <w:t>gion</w:t>
            </w:r>
            <w:r>
              <w:rPr>
                <w:rFonts w:ascii="Calibri" w:hAnsi="Calibri"/>
                <w:spacing w:val="-4"/>
              </w:rPr>
              <w:t xml:space="preserve"> </w:t>
            </w:r>
            <w:r>
              <w:rPr>
                <w:rFonts w:ascii="Calibri" w:hAnsi="Calibri"/>
                <w:spacing w:val="-10"/>
              </w:rPr>
              <w:t>B</w:t>
            </w:r>
          </w:p>
        </w:tc>
        <w:tc>
          <w:tcPr>
            <w:tcW w:w="1844" w:type="dxa"/>
          </w:tcPr>
          <w:p>
            <w:pPr>
              <w:pStyle w:val="TableParagraph"/>
              <w:rPr>
                <w:rFonts w:ascii="Times New Roman"/>
                <w:sz w:val="18"/>
              </w:rPr>
            </w:pPr>
          </w:p>
        </w:tc>
      </w:tr>
      <w:tr>
        <w:trPr>
          <w:trHeight w:val="306"/>
        </w:trPr>
        <w:tc>
          <w:tcPr>
            <w:tcW w:w="2554" w:type="dxa"/>
          </w:tcPr>
          <w:p>
            <w:pPr>
              <w:pStyle w:val="TableParagraph"/>
              <w:spacing w:before="23" w:line="263" w:lineRule="exact"/>
              <w:ind w:left="11"/>
              <w:rPr>
                <w:rFonts w:ascii="Calibri" w:hAnsi="Calibri"/>
              </w:rPr>
            </w:pPr>
            <w:r>
              <w:rPr>
                <w:rFonts w:ascii="Calibri" w:hAnsi="Calibri"/>
              </w:rPr>
              <w:t xml:space="preserve">40 </w:t>
            </w:r>
            <w:r>
              <w:t>–</w:t>
            </w:r>
            <w:r>
              <w:rPr>
                <w:spacing w:val="-15"/>
              </w:rPr>
              <w:t xml:space="preserve"> </w:t>
            </w:r>
            <w:r>
              <w:rPr>
                <w:rFonts w:ascii="Calibri" w:hAnsi="Calibri"/>
              </w:rPr>
              <w:t>59</w:t>
            </w:r>
            <w:r>
              <w:rPr>
                <w:rFonts w:ascii="Calibri" w:hAnsi="Calibri"/>
                <w:spacing w:val="11"/>
              </w:rPr>
              <w:t xml:space="preserve"> </w:t>
            </w:r>
            <w:r>
              <w:rPr>
                <w:rFonts w:ascii="Calibri" w:hAnsi="Calibri"/>
                <w:spacing w:val="-10"/>
              </w:rPr>
              <w:t>%</w:t>
            </w:r>
          </w:p>
        </w:tc>
        <w:tc>
          <w:tcPr>
            <w:tcW w:w="1702" w:type="dxa"/>
          </w:tcPr>
          <w:p>
            <w:pPr>
              <w:pStyle w:val="TableParagraph"/>
              <w:spacing w:before="23" w:line="263" w:lineRule="exact"/>
              <w:ind w:left="9"/>
              <w:rPr>
                <w:rFonts w:ascii="Calibri"/>
              </w:rPr>
            </w:pPr>
            <w:r>
              <w:rPr>
                <w:rFonts w:ascii="Calibri"/>
              </w:rPr>
              <w:t>Pays</w:t>
            </w:r>
            <w:r>
              <w:rPr>
                <w:rFonts w:ascii="Calibri"/>
                <w:spacing w:val="-6"/>
              </w:rPr>
              <w:t xml:space="preserve"> </w:t>
            </w:r>
            <w:r>
              <w:rPr>
                <w:rFonts w:ascii="Calibri"/>
                <w:spacing w:val="-10"/>
              </w:rPr>
              <w:t>B</w:t>
            </w:r>
          </w:p>
        </w:tc>
        <w:tc>
          <w:tcPr>
            <w:tcW w:w="1558" w:type="dxa"/>
          </w:tcPr>
          <w:p>
            <w:pPr>
              <w:pStyle w:val="TableParagraph"/>
              <w:rPr>
                <w:rFonts w:ascii="Times New Roman"/>
                <w:sz w:val="18"/>
              </w:rPr>
            </w:pPr>
          </w:p>
        </w:tc>
        <w:tc>
          <w:tcPr>
            <w:tcW w:w="1844" w:type="dxa"/>
          </w:tcPr>
          <w:p>
            <w:pPr>
              <w:pStyle w:val="TableParagraph"/>
              <w:spacing w:before="23" w:line="263" w:lineRule="exact"/>
              <w:ind w:left="8"/>
              <w:rPr>
                <w:rFonts w:ascii="Calibri"/>
              </w:rPr>
            </w:pPr>
            <w:r>
              <w:rPr>
                <w:rFonts w:ascii="Calibri"/>
              </w:rPr>
              <w:t>Pays</w:t>
            </w:r>
            <w:r>
              <w:rPr>
                <w:rFonts w:ascii="Calibri"/>
                <w:spacing w:val="-6"/>
              </w:rPr>
              <w:t xml:space="preserve"> </w:t>
            </w:r>
            <w:r>
              <w:rPr>
                <w:rFonts w:ascii="Calibri"/>
                <w:spacing w:val="-10"/>
              </w:rPr>
              <w:t>A</w:t>
            </w:r>
          </w:p>
        </w:tc>
      </w:tr>
      <w:tr>
        <w:trPr>
          <w:trHeight w:val="303"/>
        </w:trPr>
        <w:tc>
          <w:tcPr>
            <w:tcW w:w="2554" w:type="dxa"/>
          </w:tcPr>
          <w:p>
            <w:pPr>
              <w:pStyle w:val="TableParagraph"/>
              <w:spacing w:before="20" w:line="263" w:lineRule="exact"/>
              <w:ind w:left="11"/>
              <w:rPr>
                <w:rFonts w:ascii="Calibri" w:hAnsi="Calibri"/>
              </w:rPr>
            </w:pPr>
            <w:r>
              <w:rPr>
                <w:rFonts w:ascii="Calibri" w:hAnsi="Calibri"/>
              </w:rPr>
              <w:t xml:space="preserve">60 </w:t>
            </w:r>
            <w:r>
              <w:t>–</w:t>
            </w:r>
            <w:r>
              <w:rPr>
                <w:spacing w:val="-15"/>
              </w:rPr>
              <w:t xml:space="preserve"> </w:t>
            </w:r>
            <w:r>
              <w:rPr>
                <w:rFonts w:ascii="Calibri" w:hAnsi="Calibri"/>
              </w:rPr>
              <w:t>79</w:t>
            </w:r>
            <w:r>
              <w:rPr>
                <w:rFonts w:ascii="Calibri" w:hAnsi="Calibri"/>
                <w:spacing w:val="11"/>
              </w:rPr>
              <w:t xml:space="preserve"> </w:t>
            </w:r>
            <w:r>
              <w:rPr>
                <w:rFonts w:ascii="Calibri" w:hAnsi="Calibri"/>
                <w:spacing w:val="-10"/>
              </w:rPr>
              <w:t>%</w:t>
            </w:r>
          </w:p>
        </w:tc>
        <w:tc>
          <w:tcPr>
            <w:tcW w:w="1702" w:type="dxa"/>
          </w:tcPr>
          <w:p>
            <w:pPr>
              <w:pStyle w:val="TableParagraph"/>
              <w:rPr>
                <w:rFonts w:ascii="Times New Roman"/>
                <w:sz w:val="18"/>
              </w:rPr>
            </w:pPr>
          </w:p>
        </w:tc>
        <w:tc>
          <w:tcPr>
            <w:tcW w:w="1558" w:type="dxa"/>
          </w:tcPr>
          <w:p>
            <w:pPr>
              <w:pStyle w:val="TableParagraph"/>
              <w:rPr>
                <w:rFonts w:ascii="Times New Roman"/>
                <w:sz w:val="18"/>
              </w:rPr>
            </w:pPr>
          </w:p>
        </w:tc>
        <w:tc>
          <w:tcPr>
            <w:tcW w:w="1844" w:type="dxa"/>
          </w:tcPr>
          <w:p>
            <w:pPr>
              <w:pStyle w:val="TableParagraph"/>
              <w:spacing w:before="20" w:line="263" w:lineRule="exact"/>
              <w:ind w:left="8"/>
              <w:rPr>
                <w:rFonts w:ascii="Calibri"/>
              </w:rPr>
            </w:pPr>
            <w:r>
              <w:rPr>
                <w:rFonts w:ascii="Calibri"/>
              </w:rPr>
              <w:t>Pays</w:t>
            </w:r>
            <w:r>
              <w:rPr>
                <w:rFonts w:ascii="Calibri"/>
                <w:spacing w:val="-6"/>
              </w:rPr>
              <w:t xml:space="preserve"> </w:t>
            </w:r>
            <w:r>
              <w:rPr>
                <w:rFonts w:ascii="Calibri"/>
                <w:spacing w:val="-10"/>
              </w:rPr>
              <w:t>B</w:t>
            </w:r>
          </w:p>
        </w:tc>
      </w:tr>
      <w:tr>
        <w:trPr>
          <w:trHeight w:val="306"/>
        </w:trPr>
        <w:tc>
          <w:tcPr>
            <w:tcW w:w="2554" w:type="dxa"/>
          </w:tcPr>
          <w:p>
            <w:pPr>
              <w:pStyle w:val="TableParagraph"/>
              <w:spacing w:before="23" w:line="263" w:lineRule="exact"/>
              <w:ind w:left="11"/>
              <w:rPr>
                <w:rFonts w:ascii="Calibri" w:hAnsi="Calibri"/>
              </w:rPr>
            </w:pPr>
            <w:r>
              <w:rPr>
                <w:rFonts w:ascii="Calibri" w:hAnsi="Calibri"/>
              </w:rPr>
              <w:t xml:space="preserve">80 </w:t>
            </w:r>
            <w:r>
              <w:t>–</w:t>
            </w:r>
            <w:r>
              <w:rPr>
                <w:spacing w:val="-15"/>
              </w:rPr>
              <w:t xml:space="preserve"> </w:t>
            </w:r>
            <w:r>
              <w:rPr>
                <w:rFonts w:ascii="Calibri" w:hAnsi="Calibri"/>
              </w:rPr>
              <w:t>100</w:t>
            </w:r>
            <w:r>
              <w:rPr>
                <w:rFonts w:ascii="Calibri" w:hAnsi="Calibri"/>
                <w:spacing w:val="11"/>
              </w:rPr>
              <w:t xml:space="preserve"> </w:t>
            </w:r>
            <w:r>
              <w:rPr>
                <w:rFonts w:ascii="Calibri" w:hAnsi="Calibri"/>
                <w:spacing w:val="-10"/>
              </w:rPr>
              <w:t>%</w:t>
            </w:r>
          </w:p>
        </w:tc>
        <w:tc>
          <w:tcPr>
            <w:tcW w:w="1702" w:type="dxa"/>
          </w:tcPr>
          <w:p>
            <w:pPr>
              <w:pStyle w:val="TableParagraph"/>
              <w:rPr>
                <w:rFonts w:ascii="Times New Roman"/>
                <w:sz w:val="18"/>
              </w:rPr>
            </w:pPr>
          </w:p>
        </w:tc>
        <w:tc>
          <w:tcPr>
            <w:tcW w:w="1558" w:type="dxa"/>
          </w:tcPr>
          <w:p>
            <w:pPr>
              <w:pStyle w:val="TableParagraph"/>
              <w:rPr>
                <w:rFonts w:ascii="Times New Roman"/>
                <w:sz w:val="18"/>
              </w:rPr>
            </w:pPr>
          </w:p>
        </w:tc>
        <w:tc>
          <w:tcPr>
            <w:tcW w:w="1844" w:type="dxa"/>
          </w:tcPr>
          <w:p>
            <w:pPr>
              <w:pStyle w:val="TableParagraph"/>
              <w:rPr>
                <w:rFonts w:ascii="Times New Roman"/>
                <w:sz w:val="18"/>
              </w:rPr>
            </w:pPr>
          </w:p>
        </w:tc>
      </w:tr>
    </w:tbl>
    <w:p>
      <w:pPr>
        <w:rPr>
          <w:rFonts w:ascii="Times New Roman"/>
          <w:sz w:val="18"/>
        </w:rPr>
        <w:sectPr>
          <w:pgSz w:w="11910" w:h="16840"/>
          <w:pgMar w:top="1340" w:right="1280" w:bottom="1200" w:left="1300" w:header="0" w:footer="1008" w:gutter="0"/>
          <w:cols w:space="720"/>
        </w:sectPr>
      </w:pPr>
    </w:p>
    <w:p>
      <w:pPr>
        <w:pStyle w:val="Titre2"/>
        <w:spacing w:before="79"/>
      </w:pPr>
      <w:r>
        <w:rPr>
          <w:noProof/>
        </w:rPr>
        <w:lastRenderedPageBreak/>
        <mc:AlternateContent>
          <mc:Choice Requires="wpg">
            <w:drawing>
              <wp:anchor distT="0" distB="0" distL="0" distR="0" simplePos="0" relativeHeight="487604224" behindDoc="1" locked="0" layoutInCell="1" allowOverlap="1">
                <wp:simplePos x="0" y="0"/>
                <wp:positionH relativeFrom="page">
                  <wp:posOffset>914400</wp:posOffset>
                </wp:positionH>
                <wp:positionV relativeFrom="paragraph">
                  <wp:posOffset>224535</wp:posOffset>
                </wp:positionV>
                <wp:extent cx="5784850" cy="10160"/>
                <wp:effectExtent l="0" t="0" r="0" b="0"/>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84850" cy="10160"/>
                          <a:chOff x="0" y="0"/>
                          <a:chExt cx="5784850" cy="10160"/>
                        </a:xfrm>
                      </wpg:grpSpPr>
                      <wps:wsp>
                        <wps:cNvPr id="40" name="Graphic 40"/>
                        <wps:cNvSpPr/>
                        <wps:spPr>
                          <a:xfrm>
                            <a:off x="304" y="1015"/>
                            <a:ext cx="5784850" cy="9525"/>
                          </a:xfrm>
                          <a:custGeom>
                            <a:avLst/>
                            <a:gdLst/>
                            <a:ahLst/>
                            <a:cxnLst/>
                            <a:rect l="l" t="t" r="r" b="b"/>
                            <a:pathLst>
                              <a:path w="5784850" h="9525">
                                <a:moveTo>
                                  <a:pt x="5784469" y="0"/>
                                </a:moveTo>
                                <a:lnTo>
                                  <a:pt x="0" y="0"/>
                                </a:lnTo>
                                <a:lnTo>
                                  <a:pt x="0" y="9144"/>
                                </a:lnTo>
                                <a:lnTo>
                                  <a:pt x="5784469" y="9144"/>
                                </a:lnTo>
                                <a:lnTo>
                                  <a:pt x="5784469" y="0"/>
                                </a:lnTo>
                                <a:close/>
                              </a:path>
                            </a:pathLst>
                          </a:custGeom>
                          <a:solidFill>
                            <a:srgbClr val="E6E6E6"/>
                          </a:solidFill>
                        </wps:spPr>
                        <wps:bodyPr wrap="square" lIns="0" tIns="0" rIns="0" bIns="0" rtlCol="0">
                          <a:prstTxWarp prst="textNoShape">
                            <a:avLst/>
                          </a:prstTxWarp>
                          <a:noAutofit/>
                        </wps:bodyPr>
                      </wps:wsp>
                      <wps:wsp>
                        <wps:cNvPr id="41" name="Graphic 41"/>
                        <wps:cNvSpPr/>
                        <wps:spPr>
                          <a:xfrm>
                            <a:off x="0" y="0"/>
                            <a:ext cx="5784850" cy="6350"/>
                          </a:xfrm>
                          <a:custGeom>
                            <a:avLst/>
                            <a:gdLst/>
                            <a:ahLst/>
                            <a:cxnLst/>
                            <a:rect l="l" t="t" r="r" b="b"/>
                            <a:pathLst>
                              <a:path w="5784850" h="6350">
                                <a:moveTo>
                                  <a:pt x="5784850" y="0"/>
                                </a:moveTo>
                                <a:lnTo>
                                  <a:pt x="0" y="0"/>
                                </a:lnTo>
                                <a:lnTo>
                                  <a:pt x="0" y="6350"/>
                                </a:lnTo>
                                <a:lnTo>
                                  <a:pt x="5784850" y="6350"/>
                                </a:lnTo>
                                <a:lnTo>
                                  <a:pt x="578485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id="Group 39" o:spid="_x0000_s1026" style="position:absolute;margin-left:1in;margin-top:17.7pt;width:455.5pt;height:.8pt;z-index:-15712256;mso-wrap-distance-left:0;mso-wrap-distance-right:0;mso-position-horizontal-relative:page" coordsize="57848,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">
                <v:shape id="Graphic 40" o:spid="_x0000_s1027" style="position:absolute;left:3;top:10;width:57848;height:95;visibility:visible;mso-wrap-style:square;v-text-anchor:top" coordsize="57848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" path="m5784469,l,,,9144r5784469,l5784469,xe" fillcolor="#e6e6e6" stroked="f">
                  <v:path arrowok="t"/>
                </v:shape>
                <v:shape id="Graphic 41" o:spid="_x0000_s1028" style="position:absolute;width:57848;height:63;visibility:visible;mso-wrap-style:square;v-text-anchor:top" coordsize="57848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" path="m5784850,l,,,6350r5784850,l5784850,xe" fillcolor="black" stroked="f">
                  <v:path arrowok="t"/>
                </v:shape>
                <w10:wrap type="topAndBottom" anchorx="page"/>
              </v:group>
            </w:pict>
          </mc:Fallback>
        </mc:AlternateContent>
      </w:r>
      <w:bookmarkStart w:id="36" w:name="Exigence_de_publication_S1-9_—_Métriques"/>
      <w:bookmarkEnd w:id="36"/>
      <w:r>
        <w:t>Exigence</w:t>
      </w:r>
      <w:r>
        <w:rPr>
          <w:spacing w:val="-4"/>
        </w:rPr>
        <w:t xml:space="preserve"> </w:t>
      </w:r>
      <w:r>
        <w:t>de</w:t>
      </w:r>
      <w:r>
        <w:rPr>
          <w:spacing w:val="-5"/>
        </w:rPr>
        <w:t xml:space="preserve"> </w:t>
      </w:r>
      <w:r>
        <w:t>publication</w:t>
      </w:r>
      <w:r>
        <w:rPr>
          <w:spacing w:val="-4"/>
        </w:rPr>
        <w:t xml:space="preserve"> </w:t>
      </w:r>
      <w:r>
        <w:t>S1-9</w:t>
      </w:r>
      <w:r>
        <w:rPr>
          <w:spacing w:val="-6"/>
        </w:rPr>
        <w:t xml:space="preserve"> </w:t>
      </w:r>
      <w:r>
        <w:t>—</w:t>
      </w:r>
      <w:r>
        <w:rPr>
          <w:spacing w:val="-3"/>
        </w:rPr>
        <w:t xml:space="preserve"> </w:t>
      </w:r>
      <w:r>
        <w:t>Métriques</w:t>
      </w:r>
      <w:r>
        <w:rPr>
          <w:spacing w:val="-5"/>
        </w:rPr>
        <w:t xml:space="preserve"> </w:t>
      </w:r>
      <w:r>
        <w:t>de</w:t>
      </w:r>
      <w:r>
        <w:rPr>
          <w:spacing w:val="-4"/>
        </w:rPr>
        <w:t xml:space="preserve"> </w:t>
      </w:r>
      <w:r>
        <w:rPr>
          <w:spacing w:val="-2"/>
        </w:rPr>
        <w:t>diversité</w:t>
      </w:r>
    </w:p>
    <w:p>
      <w:pPr>
        <w:pStyle w:val="Corpsdetexte"/>
        <w:spacing w:before="113"/>
        <w:ind w:left="848" w:right="372" w:hanging="708"/>
      </w:pPr>
      <w:r>
        <w:t>AR</w:t>
      </w:r>
      <w:r>
        <w:rPr>
          <w:spacing w:val="-2"/>
        </w:rPr>
        <w:t xml:space="preserve"> </w:t>
      </w:r>
      <w:r>
        <w:t>71. Lorsqu’elle prépare les informations à publier concernant la mixité hommes-femmes au niveau de l’encadrement supérieur, l’entreprise applique la notion d</w:t>
      </w:r>
      <w:proofErr w:type="gramStart"/>
      <w:r>
        <w:t>’«encadrement</w:t>
      </w:r>
      <w:proofErr w:type="gramEnd"/>
      <w:r>
        <w:t xml:space="preserve"> supérieur» définie en tant que niveau inférieur d’un ou deux niveaux à celui des organes d’administration et de surveillance, sauf si cette notion a déjà été définie dans le cadre des activités de l’entreprise et diffère de la définition qui vient d’être donnée. Si tel est le cas, l’entreprise peut appliquer sa propre définition de la notion d</w:t>
      </w:r>
      <w:proofErr w:type="gramStart"/>
      <w:r>
        <w:t>’«encadrement</w:t>
      </w:r>
      <w:proofErr w:type="gramEnd"/>
      <w:r>
        <w:t xml:space="preserve"> supérieur»,</w:t>
      </w:r>
      <w:r>
        <w:rPr>
          <w:spacing w:val="40"/>
        </w:rPr>
        <w:t xml:space="preserve"> </w:t>
      </w:r>
      <w:r>
        <w:t>pour autant qu’elle le signale et communique sa propre définition.</w:t>
      </w:r>
    </w:p>
    <w:p>
      <w:pPr>
        <w:pStyle w:val="Corpsdetexte"/>
        <w:spacing w:before="130"/>
        <w:jc w:val="left"/>
      </w:pPr>
    </w:p>
    <w:p>
      <w:pPr>
        <w:tabs>
          <w:tab w:val="left" w:pos="9008"/>
        </w:tabs>
        <w:ind w:left="140"/>
        <w:rPr>
          <w:rFonts w:ascii="Arial" w:hAnsi="Arial"/>
          <w:b/>
          <w:i/>
        </w:rPr>
      </w:pPr>
      <w:bookmarkStart w:id="37" w:name="Exigence_de_publication_S1-10_—_Salaires"/>
      <w:bookmarkEnd w:id="37"/>
      <w:r>
        <w:rPr>
          <w:rFonts w:ascii="Arial" w:hAnsi="Arial"/>
          <w:b/>
          <w:i/>
          <w:spacing w:val="-3"/>
          <w:u w:val="single"/>
        </w:rPr>
        <w:t xml:space="preserve"> </w:t>
      </w:r>
      <w:r>
        <w:rPr>
          <w:rFonts w:ascii="Arial" w:hAnsi="Arial"/>
          <w:b/>
          <w:i/>
          <w:u w:val="single"/>
        </w:rPr>
        <w:t>Exigence</w:t>
      </w:r>
      <w:r>
        <w:rPr>
          <w:rFonts w:ascii="Arial" w:hAnsi="Arial"/>
          <w:b/>
          <w:i/>
          <w:spacing w:val="-6"/>
          <w:u w:val="single"/>
        </w:rPr>
        <w:t xml:space="preserve"> </w:t>
      </w:r>
      <w:r>
        <w:rPr>
          <w:rFonts w:ascii="Arial" w:hAnsi="Arial"/>
          <w:b/>
          <w:i/>
          <w:u w:val="single"/>
        </w:rPr>
        <w:t>de</w:t>
      </w:r>
      <w:r>
        <w:rPr>
          <w:rFonts w:ascii="Arial" w:hAnsi="Arial"/>
          <w:b/>
          <w:i/>
          <w:spacing w:val="-4"/>
          <w:u w:val="single"/>
        </w:rPr>
        <w:t xml:space="preserve"> </w:t>
      </w:r>
      <w:r>
        <w:rPr>
          <w:rFonts w:ascii="Arial" w:hAnsi="Arial"/>
          <w:b/>
          <w:i/>
          <w:u w:val="single"/>
        </w:rPr>
        <w:t>publication</w:t>
      </w:r>
      <w:r>
        <w:rPr>
          <w:rFonts w:ascii="Arial" w:hAnsi="Arial"/>
          <w:b/>
          <w:i/>
          <w:spacing w:val="-4"/>
          <w:u w:val="single"/>
        </w:rPr>
        <w:t xml:space="preserve"> </w:t>
      </w:r>
      <w:r>
        <w:rPr>
          <w:rFonts w:ascii="Arial" w:hAnsi="Arial"/>
          <w:b/>
          <w:i/>
          <w:u w:val="single"/>
        </w:rPr>
        <w:t>S1-10</w:t>
      </w:r>
      <w:r>
        <w:rPr>
          <w:rFonts w:ascii="Arial" w:hAnsi="Arial"/>
          <w:b/>
          <w:i/>
          <w:spacing w:val="-8"/>
          <w:u w:val="single"/>
        </w:rPr>
        <w:t xml:space="preserve"> </w:t>
      </w:r>
      <w:r>
        <w:rPr>
          <w:rFonts w:ascii="Arial" w:hAnsi="Arial"/>
          <w:b/>
          <w:i/>
          <w:u w:val="single"/>
        </w:rPr>
        <w:t>—</w:t>
      </w:r>
      <w:r>
        <w:rPr>
          <w:rFonts w:ascii="Arial" w:hAnsi="Arial"/>
          <w:b/>
          <w:i/>
          <w:spacing w:val="-1"/>
          <w:u w:val="single"/>
        </w:rPr>
        <w:t xml:space="preserve"> </w:t>
      </w:r>
      <w:r>
        <w:rPr>
          <w:rFonts w:ascii="Arial" w:hAnsi="Arial"/>
          <w:b/>
          <w:i/>
          <w:u w:val="single"/>
        </w:rPr>
        <w:t>Salaires</w:t>
      </w:r>
      <w:r>
        <w:rPr>
          <w:rFonts w:ascii="Arial" w:hAnsi="Arial"/>
          <w:b/>
          <w:i/>
          <w:spacing w:val="-3"/>
          <w:u w:val="single"/>
        </w:rPr>
        <w:t xml:space="preserve"> </w:t>
      </w:r>
      <w:r>
        <w:rPr>
          <w:rFonts w:ascii="Arial" w:hAnsi="Arial"/>
          <w:b/>
          <w:i/>
          <w:spacing w:val="-2"/>
          <w:u w:val="single"/>
        </w:rPr>
        <w:t>décents</w:t>
      </w:r>
      <w:r>
        <w:rPr>
          <w:rFonts w:ascii="Arial" w:hAnsi="Arial"/>
          <w:b/>
          <w:i/>
          <w:u w:val="single"/>
        </w:rPr>
        <w:tab/>
      </w:r>
    </w:p>
    <w:p>
      <w:pPr>
        <w:pStyle w:val="Corpsdetexte"/>
        <w:spacing w:before="129"/>
        <w:ind w:left="848" w:right="378" w:hanging="708"/>
      </w:pPr>
      <w:r>
        <w:t>AR</w:t>
      </w:r>
      <w:r>
        <w:rPr>
          <w:spacing w:val="-1"/>
        </w:rPr>
        <w:t xml:space="preserve"> </w:t>
      </w:r>
      <w:r>
        <w:t>72. Le salaire le plus bas est calculé pour la catégorie de rémunération la plus basse, à l'exclusion des stagiaires et des apprentis. Il doit être fondé sur le salaire de base majoré</w:t>
      </w:r>
      <w:r>
        <w:rPr>
          <w:spacing w:val="40"/>
        </w:rPr>
        <w:t xml:space="preserve"> </w:t>
      </w:r>
      <w:r>
        <w:t xml:space="preserve">de tout complément fixe garanti à tous les </w:t>
      </w:r>
      <w:r>
        <w:rPr>
          <w:rFonts w:ascii="Arial" w:hAnsi="Arial"/>
          <w:b/>
          <w:i/>
        </w:rPr>
        <w:t>salariés</w:t>
      </w:r>
      <w:r>
        <w:t>. Le salaire le plus bas est considéré séparément pour chaque pays dans lequel l’entreprise exerce ses activités, sauf en dehors de l’EEE, lorsque le salaire décent ou minimal pertinent est défini au niveau infranational.</w:t>
      </w:r>
    </w:p>
    <w:p>
      <w:pPr>
        <w:pStyle w:val="Corpsdetexte"/>
        <w:spacing w:before="125"/>
        <w:ind w:left="140"/>
        <w:jc w:val="left"/>
      </w:pPr>
      <w:r>
        <w:t>AR</w:t>
      </w:r>
      <w:r>
        <w:rPr>
          <w:spacing w:val="-5"/>
        </w:rPr>
        <w:t xml:space="preserve"> </w:t>
      </w:r>
      <w:r>
        <w:t>73.</w:t>
      </w:r>
      <w:r>
        <w:rPr>
          <w:spacing w:val="45"/>
        </w:rPr>
        <w:t xml:space="preserve"> </w:t>
      </w:r>
      <w:r>
        <w:t>L’indice</w:t>
      </w:r>
      <w:r>
        <w:rPr>
          <w:spacing w:val="-1"/>
        </w:rPr>
        <w:t xml:space="preserve"> </w:t>
      </w:r>
      <w:r>
        <w:t>de</w:t>
      </w:r>
      <w:r>
        <w:rPr>
          <w:spacing w:val="-1"/>
        </w:rPr>
        <w:t xml:space="preserve"> </w:t>
      </w:r>
      <w:r>
        <w:t>référence</w:t>
      </w:r>
      <w:r>
        <w:rPr>
          <w:spacing w:val="2"/>
        </w:rPr>
        <w:t xml:space="preserve"> </w:t>
      </w:r>
      <w:r>
        <w:t>des</w:t>
      </w:r>
      <w:r>
        <w:rPr>
          <w:spacing w:val="3"/>
        </w:rPr>
        <w:t xml:space="preserve"> </w:t>
      </w:r>
      <w:r>
        <w:rPr>
          <w:rFonts w:ascii="Arial" w:hAnsi="Arial"/>
          <w:b/>
          <w:i/>
        </w:rPr>
        <w:t>salaires</w:t>
      </w:r>
      <w:r>
        <w:rPr>
          <w:rFonts w:ascii="Arial" w:hAnsi="Arial"/>
          <w:b/>
          <w:i/>
          <w:spacing w:val="-1"/>
        </w:rPr>
        <w:t xml:space="preserve"> </w:t>
      </w:r>
      <w:r>
        <w:rPr>
          <w:rFonts w:ascii="Arial" w:hAnsi="Arial"/>
          <w:b/>
          <w:i/>
        </w:rPr>
        <w:t>décents</w:t>
      </w:r>
      <w:r>
        <w:rPr>
          <w:rFonts w:ascii="Arial" w:hAnsi="Arial"/>
          <w:b/>
          <w:i/>
          <w:spacing w:val="2"/>
        </w:rPr>
        <w:t xml:space="preserve"> </w:t>
      </w:r>
      <w:r>
        <w:t>à</w:t>
      </w:r>
      <w:r>
        <w:rPr>
          <w:spacing w:val="1"/>
        </w:rPr>
        <w:t xml:space="preserve"> </w:t>
      </w:r>
      <w:r>
        <w:t>utiliser</w:t>
      </w:r>
      <w:r>
        <w:rPr>
          <w:spacing w:val="1"/>
        </w:rPr>
        <w:t xml:space="preserve"> </w:t>
      </w:r>
      <w:r>
        <w:t>aux</w:t>
      </w:r>
      <w:r>
        <w:rPr>
          <w:spacing w:val="1"/>
        </w:rPr>
        <w:t xml:space="preserve"> </w:t>
      </w:r>
      <w:r>
        <w:t>fins de</w:t>
      </w:r>
      <w:r>
        <w:rPr>
          <w:spacing w:val="-1"/>
        </w:rPr>
        <w:t xml:space="preserve"> </w:t>
      </w:r>
      <w:r>
        <w:t>la comparaison</w:t>
      </w:r>
      <w:r>
        <w:rPr>
          <w:spacing w:val="6"/>
        </w:rPr>
        <w:t xml:space="preserve"> </w:t>
      </w:r>
      <w:r>
        <w:t>du</w:t>
      </w:r>
      <w:r>
        <w:rPr>
          <w:spacing w:val="-1"/>
        </w:rPr>
        <w:t xml:space="preserve"> </w:t>
      </w:r>
      <w:r>
        <w:rPr>
          <w:spacing w:val="-2"/>
        </w:rPr>
        <w:t>salaire</w:t>
      </w:r>
    </w:p>
    <w:p>
      <w:pPr>
        <w:pStyle w:val="Corpsdetexte"/>
        <w:ind w:left="848"/>
        <w:jc w:val="left"/>
      </w:pPr>
      <w:proofErr w:type="gramStart"/>
      <w:r>
        <w:t>le</w:t>
      </w:r>
      <w:proofErr w:type="gramEnd"/>
      <w:r>
        <w:rPr>
          <w:spacing w:val="-5"/>
        </w:rPr>
        <w:t xml:space="preserve"> </w:t>
      </w:r>
      <w:r>
        <w:t>plus</w:t>
      </w:r>
      <w:r>
        <w:rPr>
          <w:spacing w:val="-4"/>
        </w:rPr>
        <w:t xml:space="preserve"> </w:t>
      </w:r>
      <w:r>
        <w:t>bas</w:t>
      </w:r>
      <w:r>
        <w:rPr>
          <w:spacing w:val="-4"/>
        </w:rPr>
        <w:t xml:space="preserve"> </w:t>
      </w:r>
      <w:r>
        <w:t>n’est</w:t>
      </w:r>
      <w:r>
        <w:rPr>
          <w:spacing w:val="-5"/>
        </w:rPr>
        <w:t xml:space="preserve"> </w:t>
      </w:r>
      <w:r>
        <w:t>pas</w:t>
      </w:r>
      <w:r>
        <w:rPr>
          <w:spacing w:val="-2"/>
        </w:rPr>
        <w:t xml:space="preserve"> inférieur:</w:t>
      </w:r>
    </w:p>
    <w:p>
      <w:pPr>
        <w:pStyle w:val="Paragraphedeliste"/>
        <w:numPr>
          <w:ilvl w:val="0"/>
          <w:numId w:val="9"/>
        </w:numPr>
        <w:tabs>
          <w:tab w:val="left" w:pos="1414"/>
          <w:tab w:val="left" w:pos="1417"/>
        </w:tabs>
        <w:spacing w:before="118"/>
        <w:ind w:right="374"/>
        <w:jc w:val="both"/>
        <w:rPr>
          <w:sz w:val="20"/>
        </w:rPr>
      </w:pPr>
      <w:proofErr w:type="gramStart"/>
      <w:r>
        <w:rPr>
          <w:sz w:val="20"/>
        </w:rPr>
        <w:t>dans</w:t>
      </w:r>
      <w:proofErr w:type="gramEnd"/>
      <w:r>
        <w:rPr>
          <w:sz w:val="20"/>
        </w:rPr>
        <w:t xml:space="preserve"> l’EEE: le salaire minimum est fixé conformément à la directive (UE) 2022/2041 du Parlement européen et du Conseil</w:t>
      </w:r>
      <w:r>
        <w:rPr>
          <w:position w:val="6"/>
          <w:sz w:val="13"/>
        </w:rPr>
        <w:t>110</w:t>
      </w:r>
      <w:r>
        <w:rPr>
          <w:spacing w:val="36"/>
          <w:position w:val="6"/>
          <w:sz w:val="13"/>
        </w:rPr>
        <w:t xml:space="preserve"> </w:t>
      </w:r>
      <w:r>
        <w:rPr>
          <w:sz w:val="20"/>
        </w:rPr>
        <w:t>relative à des salaires minimaux adéquats dans l’Union européenne. Au cours de la période précédant l’entrée en application</w:t>
      </w:r>
      <w:r>
        <w:rPr>
          <w:spacing w:val="40"/>
          <w:sz w:val="20"/>
        </w:rPr>
        <w:t xml:space="preserve"> </w:t>
      </w:r>
      <w:r>
        <w:rPr>
          <w:sz w:val="20"/>
        </w:rPr>
        <w:t xml:space="preserve">de la directive (UE) 2022/2041, lorsqu’aucun </w:t>
      </w:r>
      <w:r>
        <w:rPr>
          <w:rFonts w:ascii="Arial" w:hAnsi="Arial"/>
          <w:b/>
          <w:i/>
          <w:sz w:val="20"/>
        </w:rPr>
        <w:t xml:space="preserve">salaire </w:t>
      </w:r>
      <w:r>
        <w:rPr>
          <w:sz w:val="20"/>
        </w:rPr>
        <w:t xml:space="preserve">minimum applicable n’est fixé par la législation ou par des négociations collectives dans un pays de l’EEE, l’entreprise utilise un </w:t>
      </w:r>
      <w:r>
        <w:rPr>
          <w:rFonts w:ascii="Arial" w:hAnsi="Arial"/>
          <w:b/>
          <w:i/>
          <w:sz w:val="20"/>
        </w:rPr>
        <w:t xml:space="preserve">salaire de référence adéquat </w:t>
      </w:r>
      <w:r>
        <w:rPr>
          <w:sz w:val="20"/>
        </w:rPr>
        <w:t>qui n’est pas inférieur au salaire minimum dans un pays voisin ayant un statut socio-économique similaire ou qui</w:t>
      </w:r>
      <w:r>
        <w:rPr>
          <w:spacing w:val="80"/>
          <w:sz w:val="20"/>
        </w:rPr>
        <w:t xml:space="preserve"> </w:t>
      </w:r>
      <w:r>
        <w:rPr>
          <w:sz w:val="20"/>
        </w:rPr>
        <w:t>n’est pas inférieur à une norme internationale de référence commune telle que 60 % du salaire médian du pays et 50 % du salaire moyen brut.</w:t>
      </w:r>
    </w:p>
    <w:p>
      <w:pPr>
        <w:pStyle w:val="Paragraphedeliste"/>
        <w:numPr>
          <w:ilvl w:val="0"/>
          <w:numId w:val="9"/>
        </w:numPr>
        <w:tabs>
          <w:tab w:val="left" w:pos="1417"/>
        </w:tabs>
        <w:spacing w:before="119"/>
        <w:rPr>
          <w:sz w:val="20"/>
        </w:rPr>
      </w:pPr>
      <w:proofErr w:type="gramStart"/>
      <w:r>
        <w:rPr>
          <w:sz w:val="20"/>
        </w:rPr>
        <w:t>en</w:t>
      </w:r>
      <w:proofErr w:type="gramEnd"/>
      <w:r>
        <w:rPr>
          <w:spacing w:val="-6"/>
          <w:sz w:val="20"/>
        </w:rPr>
        <w:t xml:space="preserve"> </w:t>
      </w:r>
      <w:r>
        <w:rPr>
          <w:sz w:val="20"/>
        </w:rPr>
        <w:t>dehors</w:t>
      </w:r>
      <w:r>
        <w:rPr>
          <w:spacing w:val="-3"/>
          <w:sz w:val="20"/>
        </w:rPr>
        <w:t xml:space="preserve"> </w:t>
      </w:r>
      <w:r>
        <w:rPr>
          <w:sz w:val="20"/>
        </w:rPr>
        <w:t>de</w:t>
      </w:r>
      <w:r>
        <w:rPr>
          <w:spacing w:val="-4"/>
          <w:sz w:val="20"/>
        </w:rPr>
        <w:t xml:space="preserve"> </w:t>
      </w:r>
      <w:r>
        <w:rPr>
          <w:spacing w:val="-2"/>
          <w:sz w:val="20"/>
        </w:rPr>
        <w:t>l’EEE:</w:t>
      </w:r>
    </w:p>
    <w:p>
      <w:pPr>
        <w:pStyle w:val="Paragraphedeliste"/>
        <w:numPr>
          <w:ilvl w:val="1"/>
          <w:numId w:val="9"/>
        </w:numPr>
        <w:tabs>
          <w:tab w:val="left" w:pos="1983"/>
        </w:tabs>
        <w:spacing w:before="123"/>
        <w:ind w:right="283"/>
        <w:jc w:val="both"/>
        <w:rPr>
          <w:sz w:val="20"/>
        </w:rPr>
      </w:pPr>
      <w:proofErr w:type="gramStart"/>
      <w:r>
        <w:rPr>
          <w:sz w:val="20"/>
        </w:rPr>
        <w:t>le</w:t>
      </w:r>
      <w:proofErr w:type="gramEnd"/>
      <w:r>
        <w:rPr>
          <w:sz w:val="20"/>
        </w:rPr>
        <w:t xml:space="preserve"> niveau de salaire établi dans toute législation internationale, nationale ou infranationale existante, les normes officielles ou les conventions collectives,</w:t>
      </w:r>
      <w:r>
        <w:rPr>
          <w:spacing w:val="40"/>
          <w:sz w:val="20"/>
        </w:rPr>
        <w:t xml:space="preserve"> </w:t>
      </w:r>
      <w:r>
        <w:rPr>
          <w:sz w:val="20"/>
        </w:rPr>
        <w:t>sur la base d’une évaluation d’un niveau de salaire nécessaire pour assurer un niveau de vie décent;</w:t>
      </w:r>
    </w:p>
    <w:p>
      <w:pPr>
        <w:pStyle w:val="Paragraphedeliste"/>
        <w:numPr>
          <w:ilvl w:val="1"/>
          <w:numId w:val="9"/>
        </w:numPr>
        <w:tabs>
          <w:tab w:val="left" w:pos="1983"/>
        </w:tabs>
        <w:spacing w:before="122"/>
        <w:ind w:hanging="566"/>
        <w:rPr>
          <w:sz w:val="20"/>
        </w:rPr>
      </w:pPr>
      <w:proofErr w:type="gramStart"/>
      <w:r>
        <w:rPr>
          <w:sz w:val="20"/>
        </w:rPr>
        <w:t>si</w:t>
      </w:r>
      <w:proofErr w:type="gramEnd"/>
      <w:r>
        <w:rPr>
          <w:spacing w:val="-2"/>
          <w:sz w:val="20"/>
        </w:rPr>
        <w:t xml:space="preserve"> </w:t>
      </w:r>
      <w:r>
        <w:rPr>
          <w:sz w:val="20"/>
        </w:rPr>
        <w:t>aucun</w:t>
      </w:r>
      <w:r>
        <w:rPr>
          <w:spacing w:val="-1"/>
          <w:sz w:val="20"/>
        </w:rPr>
        <w:t xml:space="preserve"> </w:t>
      </w:r>
      <w:r>
        <w:rPr>
          <w:sz w:val="20"/>
        </w:rPr>
        <w:t>des</w:t>
      </w:r>
      <w:r>
        <w:rPr>
          <w:spacing w:val="1"/>
          <w:sz w:val="20"/>
        </w:rPr>
        <w:t xml:space="preserve"> </w:t>
      </w:r>
      <w:r>
        <w:rPr>
          <w:sz w:val="20"/>
        </w:rPr>
        <w:t>instruments</w:t>
      </w:r>
      <w:r>
        <w:rPr>
          <w:spacing w:val="1"/>
          <w:sz w:val="20"/>
        </w:rPr>
        <w:t xml:space="preserve"> </w:t>
      </w:r>
      <w:r>
        <w:rPr>
          <w:sz w:val="20"/>
        </w:rPr>
        <w:t>visés au</w:t>
      </w:r>
      <w:r>
        <w:rPr>
          <w:spacing w:val="-1"/>
          <w:sz w:val="20"/>
        </w:rPr>
        <w:t xml:space="preserve"> </w:t>
      </w:r>
      <w:r>
        <w:rPr>
          <w:sz w:val="20"/>
        </w:rPr>
        <w:t>point</w:t>
      </w:r>
      <w:r>
        <w:rPr>
          <w:spacing w:val="2"/>
          <w:sz w:val="20"/>
        </w:rPr>
        <w:t xml:space="preserve"> </w:t>
      </w:r>
      <w:r>
        <w:rPr>
          <w:sz w:val="20"/>
        </w:rPr>
        <w:t>i)</w:t>
      </w:r>
      <w:r>
        <w:rPr>
          <w:spacing w:val="1"/>
          <w:sz w:val="20"/>
        </w:rPr>
        <w:t xml:space="preserve"> </w:t>
      </w:r>
      <w:r>
        <w:rPr>
          <w:sz w:val="20"/>
        </w:rPr>
        <w:t>n’existe,</w:t>
      </w:r>
      <w:r>
        <w:rPr>
          <w:spacing w:val="-2"/>
          <w:sz w:val="20"/>
        </w:rPr>
        <w:t xml:space="preserve"> </w:t>
      </w:r>
      <w:r>
        <w:rPr>
          <w:sz w:val="20"/>
        </w:rPr>
        <w:t>un</w:t>
      </w:r>
      <w:r>
        <w:rPr>
          <w:spacing w:val="2"/>
          <w:sz w:val="20"/>
        </w:rPr>
        <w:t xml:space="preserve"> </w:t>
      </w:r>
      <w:r>
        <w:rPr>
          <w:sz w:val="20"/>
        </w:rPr>
        <w:t>salaire minimum</w:t>
      </w:r>
      <w:r>
        <w:rPr>
          <w:spacing w:val="3"/>
          <w:sz w:val="20"/>
        </w:rPr>
        <w:t xml:space="preserve"> </w:t>
      </w:r>
      <w:r>
        <w:rPr>
          <w:spacing w:val="-2"/>
          <w:sz w:val="20"/>
        </w:rPr>
        <w:t>national</w:t>
      </w:r>
    </w:p>
    <w:p>
      <w:pPr>
        <w:pStyle w:val="Corpsdetexte"/>
        <w:spacing w:before="1"/>
        <w:ind w:left="1983"/>
        <w:jc w:val="left"/>
      </w:pPr>
      <w:proofErr w:type="gramStart"/>
      <w:r>
        <w:t>ou</w:t>
      </w:r>
      <w:proofErr w:type="gramEnd"/>
      <w:r>
        <w:rPr>
          <w:spacing w:val="-10"/>
        </w:rPr>
        <w:t xml:space="preserve"> </w:t>
      </w:r>
      <w:r>
        <w:t>infranational</w:t>
      </w:r>
      <w:r>
        <w:rPr>
          <w:spacing w:val="-9"/>
        </w:rPr>
        <w:t xml:space="preserve"> </w:t>
      </w:r>
      <w:r>
        <w:t>établi</w:t>
      </w:r>
      <w:r>
        <w:rPr>
          <w:spacing w:val="-7"/>
        </w:rPr>
        <w:t xml:space="preserve"> </w:t>
      </w:r>
      <w:r>
        <w:t>par</w:t>
      </w:r>
      <w:r>
        <w:rPr>
          <w:spacing w:val="-6"/>
        </w:rPr>
        <w:t xml:space="preserve"> </w:t>
      </w:r>
      <w:r>
        <w:t>la</w:t>
      </w:r>
      <w:r>
        <w:rPr>
          <w:spacing w:val="-8"/>
        </w:rPr>
        <w:t xml:space="preserve"> </w:t>
      </w:r>
      <w:r>
        <w:t>législation</w:t>
      </w:r>
      <w:r>
        <w:rPr>
          <w:spacing w:val="-8"/>
        </w:rPr>
        <w:t xml:space="preserve"> </w:t>
      </w:r>
      <w:r>
        <w:t>ou</w:t>
      </w:r>
      <w:r>
        <w:rPr>
          <w:spacing w:val="-7"/>
        </w:rPr>
        <w:t xml:space="preserve"> </w:t>
      </w:r>
      <w:r>
        <w:t>la</w:t>
      </w:r>
      <w:r>
        <w:rPr>
          <w:spacing w:val="-7"/>
        </w:rPr>
        <w:t xml:space="preserve"> </w:t>
      </w:r>
      <w:r>
        <w:t>négociation</w:t>
      </w:r>
      <w:r>
        <w:rPr>
          <w:spacing w:val="-9"/>
        </w:rPr>
        <w:t xml:space="preserve"> </w:t>
      </w:r>
      <w:r>
        <w:t>collective;</w:t>
      </w:r>
      <w:r>
        <w:rPr>
          <w:spacing w:val="-9"/>
        </w:rPr>
        <w:t xml:space="preserve"> </w:t>
      </w:r>
      <w:r>
        <w:rPr>
          <w:spacing w:val="-5"/>
        </w:rPr>
        <w:t>ou</w:t>
      </w:r>
    </w:p>
    <w:p>
      <w:pPr>
        <w:pStyle w:val="Paragraphedeliste"/>
        <w:numPr>
          <w:ilvl w:val="1"/>
          <w:numId w:val="9"/>
        </w:numPr>
        <w:tabs>
          <w:tab w:val="left" w:pos="1983"/>
        </w:tabs>
        <w:ind w:right="280"/>
        <w:jc w:val="both"/>
      </w:pPr>
      <w:r>
        <w:rPr>
          <w:sz w:val="20"/>
        </w:rPr>
        <w:t>si aucun des instruments visés aux points i) ou ii) n’existe, un indice de référence qui satisfait aux critères définis par l’initiative pour le commerce durable</w:t>
      </w:r>
      <w:r>
        <w:rPr>
          <w:spacing w:val="-2"/>
          <w:sz w:val="20"/>
        </w:rPr>
        <w:t xml:space="preserve"> </w:t>
      </w:r>
      <w:r>
        <w:rPr>
          <w:sz w:val="20"/>
        </w:rPr>
        <w:t>(IDH)</w:t>
      </w:r>
      <w:r>
        <w:rPr>
          <w:spacing w:val="-1"/>
          <w:sz w:val="20"/>
        </w:rPr>
        <w:t xml:space="preserve"> </w:t>
      </w:r>
      <w:r>
        <w:rPr>
          <w:sz w:val="20"/>
        </w:rPr>
        <w:t>(«</w:t>
      </w:r>
      <w:r>
        <w:rPr>
          <w:rFonts w:ascii="Arial" w:hAnsi="Arial"/>
          <w:i/>
          <w:sz w:val="20"/>
        </w:rPr>
        <w:t>Roadmap on</w:t>
      </w:r>
      <w:r>
        <w:rPr>
          <w:rFonts w:ascii="Arial" w:hAnsi="Arial"/>
          <w:i/>
          <w:spacing w:val="-3"/>
          <w:sz w:val="20"/>
        </w:rPr>
        <w:t xml:space="preserve"> </w:t>
      </w:r>
      <w:r>
        <w:rPr>
          <w:rFonts w:ascii="Arial" w:hAnsi="Arial"/>
          <w:i/>
          <w:sz w:val="20"/>
        </w:rPr>
        <w:t>Living</w:t>
      </w:r>
      <w:r>
        <w:rPr>
          <w:rFonts w:ascii="Arial" w:hAnsi="Arial"/>
          <w:i/>
          <w:spacing w:val="-3"/>
          <w:sz w:val="20"/>
        </w:rPr>
        <w:t xml:space="preserve"> </w:t>
      </w:r>
      <w:r>
        <w:rPr>
          <w:rFonts w:ascii="Arial" w:hAnsi="Arial"/>
          <w:i/>
          <w:sz w:val="20"/>
        </w:rPr>
        <w:t>Wages,</w:t>
      </w:r>
      <w:r>
        <w:rPr>
          <w:rFonts w:ascii="Arial" w:hAnsi="Arial"/>
          <w:i/>
          <w:spacing w:val="-2"/>
          <w:sz w:val="20"/>
        </w:rPr>
        <w:t xml:space="preserve"> </w:t>
      </w:r>
      <w:r>
        <w:rPr>
          <w:rFonts w:ascii="Arial" w:hAnsi="Arial"/>
          <w:i/>
          <w:sz w:val="20"/>
        </w:rPr>
        <w:t>A</w:t>
      </w:r>
      <w:r>
        <w:rPr>
          <w:rFonts w:ascii="Arial" w:hAnsi="Arial"/>
          <w:i/>
          <w:spacing w:val="-2"/>
          <w:sz w:val="20"/>
        </w:rPr>
        <w:t xml:space="preserve"> </w:t>
      </w:r>
      <w:r>
        <w:rPr>
          <w:rFonts w:ascii="Arial" w:hAnsi="Arial"/>
          <w:i/>
          <w:sz w:val="20"/>
        </w:rPr>
        <w:t>Platform</w:t>
      </w:r>
      <w:r>
        <w:rPr>
          <w:rFonts w:ascii="Arial" w:hAnsi="Arial"/>
          <w:i/>
          <w:spacing w:val="-2"/>
          <w:sz w:val="20"/>
        </w:rPr>
        <w:t xml:space="preserve"> </w:t>
      </w:r>
      <w:r>
        <w:rPr>
          <w:rFonts w:ascii="Arial" w:hAnsi="Arial"/>
          <w:i/>
          <w:sz w:val="20"/>
        </w:rPr>
        <w:t>to</w:t>
      </w:r>
      <w:r>
        <w:rPr>
          <w:rFonts w:ascii="Arial" w:hAnsi="Arial"/>
          <w:i/>
          <w:spacing w:val="-2"/>
          <w:sz w:val="20"/>
        </w:rPr>
        <w:t xml:space="preserve"> </w:t>
      </w:r>
      <w:r>
        <w:rPr>
          <w:rFonts w:ascii="Arial" w:hAnsi="Arial"/>
          <w:i/>
          <w:sz w:val="20"/>
        </w:rPr>
        <w:t>Secure</w:t>
      </w:r>
      <w:r>
        <w:rPr>
          <w:rFonts w:ascii="Arial" w:hAnsi="Arial"/>
          <w:i/>
          <w:spacing w:val="-2"/>
          <w:sz w:val="20"/>
        </w:rPr>
        <w:t xml:space="preserve"> </w:t>
      </w:r>
      <w:r>
        <w:rPr>
          <w:rFonts w:ascii="Arial" w:hAnsi="Arial"/>
          <w:i/>
          <w:sz w:val="20"/>
        </w:rPr>
        <w:t>Living</w:t>
      </w:r>
      <w:r>
        <w:rPr>
          <w:rFonts w:ascii="Arial" w:hAnsi="Arial"/>
          <w:i/>
          <w:spacing w:val="-3"/>
          <w:sz w:val="20"/>
        </w:rPr>
        <w:t xml:space="preserve"> </w:t>
      </w:r>
      <w:r>
        <w:rPr>
          <w:rFonts w:ascii="Arial" w:hAnsi="Arial"/>
          <w:i/>
          <w:sz w:val="20"/>
        </w:rPr>
        <w:t>Wages in Supply Chains</w:t>
      </w:r>
      <w:r>
        <w:rPr>
          <w:sz w:val="20"/>
        </w:rPr>
        <w:t>»), y compris les critères de référence applicables alignés sur la méthodologie Anker, ou fournis par la Fondation pour les indicateurs de salaire ou le réseau pour des salaires équitables, à condition que la primauté</w:t>
      </w:r>
      <w:r>
        <w:rPr>
          <w:spacing w:val="40"/>
          <w:sz w:val="20"/>
        </w:rPr>
        <w:t xml:space="preserve"> </w:t>
      </w:r>
      <w:r>
        <w:rPr>
          <w:sz w:val="20"/>
        </w:rPr>
        <w:t>de la négociation collective pour l’établissement des conditions de travail et d’emploi soit garantie.</w:t>
      </w:r>
    </w:p>
    <w:p>
      <w:pPr>
        <w:pStyle w:val="Corpsdetexte"/>
        <w:spacing w:before="120"/>
        <w:jc w:val="left"/>
      </w:pPr>
    </w:p>
    <w:p>
      <w:pPr>
        <w:pStyle w:val="Corpsdetexte"/>
        <w:spacing w:before="1"/>
        <w:ind w:left="848" w:right="276" w:hanging="737"/>
      </w:pPr>
      <w:r>
        <w:t>AR</w:t>
      </w:r>
      <w:r>
        <w:rPr>
          <w:spacing w:val="-3"/>
        </w:rPr>
        <w:t xml:space="preserve"> </w:t>
      </w:r>
      <w:r>
        <w:t xml:space="preserve">74. La directive (UE) 2022/2041 relative à des </w:t>
      </w:r>
      <w:r>
        <w:rPr>
          <w:rFonts w:ascii="Arial" w:hAnsi="Arial"/>
          <w:b/>
        </w:rPr>
        <w:t xml:space="preserve">salaires </w:t>
      </w:r>
      <w:r>
        <w:t>minimaux adéquats dans l’Union européenne fait référence à la fois à des valeurs de référence indicatives couramment utilisées au niveau international, telles que 60 % du salaire médian brut et 50</w:t>
      </w:r>
      <w:r>
        <w:rPr>
          <w:spacing w:val="-1"/>
        </w:rPr>
        <w:t xml:space="preserve"> </w:t>
      </w:r>
      <w:r>
        <w:t>% du salaire moyen brut, et/ou à des valeurs de référence indicatives utilisées au niveau national. Les données</w:t>
      </w:r>
      <w:r>
        <w:rPr>
          <w:spacing w:val="30"/>
        </w:rPr>
        <w:t xml:space="preserve"> </w:t>
      </w:r>
      <w:r>
        <w:t>relatives</w:t>
      </w:r>
      <w:r>
        <w:rPr>
          <w:spacing w:val="30"/>
        </w:rPr>
        <w:t xml:space="preserve"> </w:t>
      </w:r>
      <w:r>
        <w:t>aux</w:t>
      </w:r>
      <w:r>
        <w:rPr>
          <w:spacing w:val="30"/>
        </w:rPr>
        <w:t xml:space="preserve"> </w:t>
      </w:r>
      <w:r>
        <w:t>valeurs</w:t>
      </w:r>
      <w:r>
        <w:rPr>
          <w:spacing w:val="30"/>
        </w:rPr>
        <w:t xml:space="preserve"> </w:t>
      </w:r>
      <w:r>
        <w:t>indicatives</w:t>
      </w:r>
      <w:r>
        <w:rPr>
          <w:spacing w:val="30"/>
        </w:rPr>
        <w:t xml:space="preserve"> </w:t>
      </w:r>
      <w:r>
        <w:t>de</w:t>
      </w:r>
      <w:r>
        <w:rPr>
          <w:spacing w:val="29"/>
        </w:rPr>
        <w:t xml:space="preserve"> </w:t>
      </w:r>
      <w:r>
        <w:t>60 %</w:t>
      </w:r>
      <w:r>
        <w:rPr>
          <w:spacing w:val="32"/>
        </w:rPr>
        <w:t xml:space="preserve"> </w:t>
      </w:r>
      <w:r>
        <w:t>du</w:t>
      </w:r>
      <w:r>
        <w:rPr>
          <w:spacing w:val="28"/>
        </w:rPr>
        <w:t xml:space="preserve"> </w:t>
      </w:r>
      <w:r>
        <w:t>salaire</w:t>
      </w:r>
      <w:r>
        <w:rPr>
          <w:spacing w:val="29"/>
        </w:rPr>
        <w:t xml:space="preserve"> </w:t>
      </w:r>
      <w:r>
        <w:t>médian</w:t>
      </w:r>
      <w:r>
        <w:rPr>
          <w:spacing w:val="28"/>
        </w:rPr>
        <w:t xml:space="preserve"> </w:t>
      </w:r>
      <w:r>
        <w:t>brut</w:t>
      </w:r>
      <w:r>
        <w:rPr>
          <w:spacing w:val="28"/>
        </w:rPr>
        <w:t xml:space="preserve"> </w:t>
      </w:r>
      <w:r>
        <w:t>national</w:t>
      </w:r>
      <w:r>
        <w:rPr>
          <w:spacing w:val="28"/>
        </w:rPr>
        <w:t xml:space="preserve"> </w:t>
      </w:r>
      <w:r>
        <w:t>ou</w:t>
      </w:r>
      <w:r>
        <w:rPr>
          <w:spacing w:val="29"/>
        </w:rPr>
        <w:t xml:space="preserve"> </w:t>
      </w:r>
      <w:r>
        <w:t>de 50</w:t>
      </w:r>
      <w:r>
        <w:rPr>
          <w:spacing w:val="-4"/>
        </w:rPr>
        <w:t xml:space="preserve"> </w:t>
      </w:r>
      <w:r>
        <w:t>%</w:t>
      </w:r>
      <w:r>
        <w:rPr>
          <w:spacing w:val="-1"/>
        </w:rPr>
        <w:t xml:space="preserve"> </w:t>
      </w:r>
      <w:r>
        <w:t>du</w:t>
      </w:r>
      <w:r>
        <w:rPr>
          <w:spacing w:val="-2"/>
        </w:rPr>
        <w:t xml:space="preserve"> </w:t>
      </w:r>
      <w:r>
        <w:t>salaire</w:t>
      </w:r>
      <w:r>
        <w:rPr>
          <w:spacing w:val="-2"/>
        </w:rPr>
        <w:t xml:space="preserve"> </w:t>
      </w:r>
      <w:r>
        <w:t>moyen</w:t>
      </w:r>
      <w:r>
        <w:rPr>
          <w:spacing w:val="-2"/>
        </w:rPr>
        <w:t xml:space="preserve"> </w:t>
      </w:r>
      <w:r>
        <w:t>brut</w:t>
      </w:r>
      <w:r>
        <w:rPr>
          <w:spacing w:val="-2"/>
        </w:rPr>
        <w:t xml:space="preserve"> </w:t>
      </w:r>
      <w:r>
        <w:t>national</w:t>
      </w:r>
      <w:r>
        <w:rPr>
          <w:spacing w:val="-3"/>
        </w:rPr>
        <w:t xml:space="preserve"> </w:t>
      </w:r>
      <w:r>
        <w:t>peuvent</w:t>
      </w:r>
      <w:r>
        <w:rPr>
          <w:spacing w:val="-2"/>
        </w:rPr>
        <w:t xml:space="preserve"> </w:t>
      </w:r>
      <w:r>
        <w:t>être</w:t>
      </w:r>
      <w:r>
        <w:rPr>
          <w:spacing w:val="-2"/>
        </w:rPr>
        <w:t xml:space="preserve"> </w:t>
      </w:r>
      <w:r>
        <w:t>obtenues</w:t>
      </w:r>
      <w:r>
        <w:rPr>
          <w:spacing w:val="-1"/>
        </w:rPr>
        <w:t xml:space="preserve"> </w:t>
      </w:r>
      <w:r>
        <w:t>à</w:t>
      </w:r>
      <w:r>
        <w:rPr>
          <w:spacing w:val="-2"/>
        </w:rPr>
        <w:t xml:space="preserve"> </w:t>
      </w:r>
      <w:r>
        <w:t>partir</w:t>
      </w:r>
      <w:r>
        <w:rPr>
          <w:spacing w:val="-1"/>
        </w:rPr>
        <w:t xml:space="preserve"> </w:t>
      </w:r>
      <w:r>
        <w:t>de</w:t>
      </w:r>
      <w:r>
        <w:rPr>
          <w:spacing w:val="-2"/>
        </w:rPr>
        <w:t xml:space="preserve"> </w:t>
      </w:r>
      <w:r>
        <w:t>l’enquête</w:t>
      </w:r>
      <w:r>
        <w:rPr>
          <w:spacing w:val="-2"/>
        </w:rPr>
        <w:t xml:space="preserve"> </w:t>
      </w:r>
      <w:r>
        <w:t>européenne sur les forces de travail.</w:t>
      </w:r>
    </w:p>
    <w:p>
      <w:pPr>
        <w:pStyle w:val="Corpsdetexte"/>
        <w:jc w:val="left"/>
      </w:pPr>
    </w:p>
    <w:p>
      <w:pPr>
        <w:pStyle w:val="Corpsdetexte"/>
        <w:spacing w:before="11"/>
        <w:jc w:val="left"/>
      </w:pPr>
      <w:r>
        <w:rPr>
          <w:noProof/>
        </w:rPr>
        <mc:AlternateContent>
          <mc:Choice Requires="wps">
            <w:drawing>
              <wp:anchor distT="0" distB="0" distL="0" distR="0" simplePos="0" relativeHeight="487604736" behindDoc="1" locked="0" layoutInCell="1" allowOverlap="1">
                <wp:simplePos x="0" y="0"/>
                <wp:positionH relativeFrom="page">
                  <wp:posOffset>914704</wp:posOffset>
                </wp:positionH>
                <wp:positionV relativeFrom="paragraph">
                  <wp:posOffset>168377</wp:posOffset>
                </wp:positionV>
                <wp:extent cx="1829435" cy="9525"/>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42" o:spid="_x0000_s1026" style="position:absolute;margin-left:1in;margin-top:13.25pt;width:144.05pt;height:.75pt;z-index:-15711744;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" path="m1829054,l,,,9144r1829054,l1829054,xe" fillcolor="black" stroked="f">
                <v:path arrowok="t"/>
                <w10:wrap type="topAndBottom" anchorx="page"/>
              </v:shape>
            </w:pict>
          </mc:Fallback>
        </mc:AlternateContent>
      </w:r>
    </w:p>
    <w:p>
      <w:pPr>
        <w:spacing w:before="97"/>
        <w:ind w:left="140"/>
        <w:rPr>
          <w:sz w:val="16"/>
        </w:rPr>
      </w:pPr>
      <w:r>
        <w:rPr>
          <w:sz w:val="16"/>
          <w:vertAlign w:val="superscript"/>
        </w:rPr>
        <w:t>110</w:t>
      </w:r>
      <w:r>
        <w:rPr>
          <w:spacing w:val="28"/>
          <w:sz w:val="16"/>
        </w:rPr>
        <w:t xml:space="preserve"> </w:t>
      </w:r>
      <w:r>
        <w:rPr>
          <w:sz w:val="16"/>
        </w:rPr>
        <w:t>Directive</w:t>
      </w:r>
      <w:r>
        <w:rPr>
          <w:spacing w:val="-3"/>
          <w:sz w:val="16"/>
        </w:rPr>
        <w:t xml:space="preserve"> </w:t>
      </w:r>
      <w:r>
        <w:rPr>
          <w:sz w:val="16"/>
        </w:rPr>
        <w:t>(UE)</w:t>
      </w:r>
      <w:r>
        <w:rPr>
          <w:spacing w:val="-3"/>
          <w:sz w:val="16"/>
        </w:rPr>
        <w:t xml:space="preserve"> </w:t>
      </w:r>
      <w:r>
        <w:rPr>
          <w:sz w:val="16"/>
        </w:rPr>
        <w:t>2022/2041</w:t>
      </w:r>
      <w:r>
        <w:rPr>
          <w:spacing w:val="29"/>
          <w:sz w:val="16"/>
        </w:rPr>
        <w:t xml:space="preserve"> </w:t>
      </w:r>
      <w:r>
        <w:rPr>
          <w:sz w:val="16"/>
        </w:rPr>
        <w:t>du</w:t>
      </w:r>
      <w:r>
        <w:rPr>
          <w:spacing w:val="26"/>
          <w:sz w:val="16"/>
        </w:rPr>
        <w:t xml:space="preserve"> </w:t>
      </w:r>
      <w:r>
        <w:rPr>
          <w:sz w:val="16"/>
        </w:rPr>
        <w:t>Parlement</w:t>
      </w:r>
      <w:r>
        <w:rPr>
          <w:spacing w:val="27"/>
          <w:sz w:val="16"/>
        </w:rPr>
        <w:t xml:space="preserve"> </w:t>
      </w:r>
      <w:r>
        <w:rPr>
          <w:sz w:val="16"/>
        </w:rPr>
        <w:t>européen</w:t>
      </w:r>
      <w:r>
        <w:rPr>
          <w:spacing w:val="28"/>
          <w:sz w:val="16"/>
        </w:rPr>
        <w:t xml:space="preserve"> </w:t>
      </w:r>
      <w:r>
        <w:rPr>
          <w:sz w:val="16"/>
        </w:rPr>
        <w:t>et</w:t>
      </w:r>
      <w:r>
        <w:rPr>
          <w:spacing w:val="28"/>
          <w:sz w:val="16"/>
        </w:rPr>
        <w:t xml:space="preserve"> </w:t>
      </w:r>
      <w:r>
        <w:rPr>
          <w:sz w:val="16"/>
        </w:rPr>
        <w:t>du</w:t>
      </w:r>
      <w:r>
        <w:rPr>
          <w:spacing w:val="28"/>
          <w:sz w:val="16"/>
        </w:rPr>
        <w:t xml:space="preserve"> </w:t>
      </w:r>
      <w:r>
        <w:rPr>
          <w:sz w:val="16"/>
        </w:rPr>
        <w:t>Conseil</w:t>
      </w:r>
      <w:r>
        <w:rPr>
          <w:spacing w:val="25"/>
          <w:sz w:val="16"/>
        </w:rPr>
        <w:t xml:space="preserve"> </w:t>
      </w:r>
      <w:r>
        <w:rPr>
          <w:sz w:val="16"/>
        </w:rPr>
        <w:t>du</w:t>
      </w:r>
      <w:r>
        <w:rPr>
          <w:spacing w:val="29"/>
          <w:sz w:val="16"/>
        </w:rPr>
        <w:t xml:space="preserve"> </w:t>
      </w:r>
      <w:r>
        <w:rPr>
          <w:sz w:val="16"/>
        </w:rPr>
        <w:t>19</w:t>
      </w:r>
      <w:r>
        <w:rPr>
          <w:spacing w:val="1"/>
          <w:sz w:val="16"/>
        </w:rPr>
        <w:t xml:space="preserve"> </w:t>
      </w:r>
      <w:r>
        <w:rPr>
          <w:sz w:val="16"/>
        </w:rPr>
        <w:t>octobre</w:t>
      </w:r>
      <w:r>
        <w:rPr>
          <w:spacing w:val="-2"/>
          <w:sz w:val="16"/>
        </w:rPr>
        <w:t xml:space="preserve"> </w:t>
      </w:r>
      <w:r>
        <w:rPr>
          <w:sz w:val="16"/>
        </w:rPr>
        <w:t>2022</w:t>
      </w:r>
      <w:r>
        <w:rPr>
          <w:spacing w:val="28"/>
          <w:sz w:val="16"/>
        </w:rPr>
        <w:t xml:space="preserve"> </w:t>
      </w:r>
      <w:r>
        <w:rPr>
          <w:sz w:val="16"/>
        </w:rPr>
        <w:t>relative</w:t>
      </w:r>
      <w:r>
        <w:rPr>
          <w:spacing w:val="28"/>
          <w:sz w:val="16"/>
        </w:rPr>
        <w:t xml:space="preserve"> </w:t>
      </w:r>
      <w:r>
        <w:rPr>
          <w:sz w:val="16"/>
        </w:rPr>
        <w:t>à</w:t>
      </w:r>
      <w:r>
        <w:rPr>
          <w:spacing w:val="27"/>
          <w:sz w:val="16"/>
        </w:rPr>
        <w:t xml:space="preserve"> </w:t>
      </w:r>
      <w:r>
        <w:rPr>
          <w:sz w:val="16"/>
        </w:rPr>
        <w:t>des</w:t>
      </w:r>
      <w:r>
        <w:rPr>
          <w:spacing w:val="27"/>
          <w:sz w:val="16"/>
        </w:rPr>
        <w:t xml:space="preserve"> </w:t>
      </w:r>
      <w:r>
        <w:rPr>
          <w:sz w:val="16"/>
        </w:rPr>
        <w:t>salaires</w:t>
      </w:r>
      <w:r>
        <w:rPr>
          <w:spacing w:val="27"/>
          <w:sz w:val="16"/>
        </w:rPr>
        <w:t xml:space="preserve"> </w:t>
      </w:r>
      <w:r>
        <w:rPr>
          <w:spacing w:val="-2"/>
          <w:sz w:val="16"/>
        </w:rPr>
        <w:t>minimaux</w:t>
      </w:r>
    </w:p>
    <w:p>
      <w:pPr>
        <w:spacing w:before="1"/>
        <w:ind w:left="140"/>
        <w:rPr>
          <w:sz w:val="16"/>
        </w:rPr>
      </w:pPr>
      <w:proofErr w:type="gramStart"/>
      <w:r>
        <w:rPr>
          <w:sz w:val="16"/>
        </w:rPr>
        <w:t>adéquats</w:t>
      </w:r>
      <w:proofErr w:type="gramEnd"/>
      <w:r>
        <w:rPr>
          <w:spacing w:val="-3"/>
          <w:sz w:val="16"/>
        </w:rPr>
        <w:t xml:space="preserve"> </w:t>
      </w:r>
      <w:r>
        <w:rPr>
          <w:sz w:val="16"/>
        </w:rPr>
        <w:t>dans</w:t>
      </w:r>
      <w:r>
        <w:rPr>
          <w:spacing w:val="-2"/>
          <w:sz w:val="16"/>
        </w:rPr>
        <w:t xml:space="preserve"> </w:t>
      </w:r>
      <w:r>
        <w:rPr>
          <w:sz w:val="16"/>
        </w:rPr>
        <w:t>l’Union</w:t>
      </w:r>
      <w:r>
        <w:rPr>
          <w:spacing w:val="-7"/>
          <w:sz w:val="16"/>
        </w:rPr>
        <w:t xml:space="preserve"> </w:t>
      </w:r>
      <w:r>
        <w:rPr>
          <w:sz w:val="16"/>
        </w:rPr>
        <w:t>européenne</w:t>
      </w:r>
      <w:r>
        <w:rPr>
          <w:spacing w:val="-4"/>
          <w:sz w:val="16"/>
        </w:rPr>
        <w:t xml:space="preserve"> </w:t>
      </w:r>
      <w:r>
        <w:rPr>
          <w:sz w:val="16"/>
        </w:rPr>
        <w:t>(JO</w:t>
      </w:r>
      <w:r>
        <w:rPr>
          <w:spacing w:val="-2"/>
          <w:sz w:val="16"/>
        </w:rPr>
        <w:t xml:space="preserve"> </w:t>
      </w:r>
      <w:r>
        <w:rPr>
          <w:sz w:val="16"/>
        </w:rPr>
        <w:t>L</w:t>
      </w:r>
      <w:r>
        <w:rPr>
          <w:spacing w:val="-6"/>
          <w:sz w:val="16"/>
        </w:rPr>
        <w:t xml:space="preserve"> </w:t>
      </w:r>
      <w:r>
        <w:rPr>
          <w:sz w:val="16"/>
        </w:rPr>
        <w:t>275</w:t>
      </w:r>
      <w:r>
        <w:rPr>
          <w:spacing w:val="-4"/>
          <w:sz w:val="16"/>
        </w:rPr>
        <w:t xml:space="preserve"> </w:t>
      </w:r>
      <w:r>
        <w:rPr>
          <w:sz w:val="16"/>
        </w:rPr>
        <w:t>du</w:t>
      </w:r>
      <w:r>
        <w:rPr>
          <w:spacing w:val="-4"/>
          <w:sz w:val="16"/>
        </w:rPr>
        <w:t xml:space="preserve"> </w:t>
      </w:r>
      <w:r>
        <w:rPr>
          <w:sz w:val="16"/>
        </w:rPr>
        <w:t>25.10.2022,</w:t>
      </w:r>
      <w:r>
        <w:rPr>
          <w:spacing w:val="-5"/>
          <w:sz w:val="16"/>
        </w:rPr>
        <w:t xml:space="preserve"> </w:t>
      </w:r>
      <w:r>
        <w:rPr>
          <w:sz w:val="16"/>
        </w:rPr>
        <w:t>p.</w:t>
      </w:r>
      <w:r>
        <w:rPr>
          <w:spacing w:val="-4"/>
          <w:sz w:val="16"/>
        </w:rPr>
        <w:t xml:space="preserve"> 33).</w:t>
      </w:r>
    </w:p>
    <w:p>
      <w:pPr>
        <w:rPr>
          <w:sz w:val="16"/>
        </w:rPr>
        <w:sectPr>
          <w:pgSz w:w="11910" w:h="16840"/>
          <w:pgMar w:top="1340" w:right="1280" w:bottom="1200" w:left="1300" w:header="0" w:footer="1008" w:gutter="0"/>
          <w:cols w:space="720"/>
        </w:sectPr>
      </w:pPr>
    </w:p>
    <w:p>
      <w:pPr>
        <w:pStyle w:val="Titre2"/>
        <w:spacing w:before="71"/>
      </w:pPr>
      <w:r>
        <w:rPr>
          <w:noProof/>
        </w:rPr>
        <w:lastRenderedPageBreak/>
        <mc:AlternateContent>
          <mc:Choice Requires="wps">
            <w:drawing>
              <wp:anchor distT="0" distB="0" distL="0" distR="0" simplePos="0" relativeHeight="487605248" behindDoc="1" locked="0" layoutInCell="1" allowOverlap="1">
                <wp:simplePos x="0" y="0"/>
                <wp:positionH relativeFrom="page">
                  <wp:posOffset>914400</wp:posOffset>
                </wp:positionH>
                <wp:positionV relativeFrom="paragraph">
                  <wp:posOffset>231520</wp:posOffset>
                </wp:positionV>
                <wp:extent cx="5631815" cy="1270"/>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43" o:spid="_x0000_s1026" style="position:absolute;margin-left:1in;margin-top:18.25pt;width:443.45pt;height:.1pt;z-index:-15711232;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" path="m,l5631815,e" filled="f" strokeweight=".5pt">
                <v:path arrowok="t"/>
                <w10:wrap type="topAndBottom" anchorx="page"/>
              </v:shape>
            </w:pict>
          </mc:Fallback>
        </mc:AlternateContent>
      </w:r>
      <w:bookmarkStart w:id="38" w:name="Exigence_de_publication_S1-11_—_Protecti"/>
      <w:bookmarkEnd w:id="38"/>
      <w:r>
        <w:t>Exigence</w:t>
      </w:r>
      <w:r>
        <w:rPr>
          <w:spacing w:val="-5"/>
        </w:rPr>
        <w:t xml:space="preserve"> </w:t>
      </w:r>
      <w:r>
        <w:t>de</w:t>
      </w:r>
      <w:r>
        <w:rPr>
          <w:spacing w:val="-7"/>
        </w:rPr>
        <w:t xml:space="preserve"> </w:t>
      </w:r>
      <w:r>
        <w:t>publication</w:t>
      </w:r>
      <w:r>
        <w:rPr>
          <w:spacing w:val="-4"/>
        </w:rPr>
        <w:t xml:space="preserve"> </w:t>
      </w:r>
      <w:r>
        <w:t>S1-11</w:t>
      </w:r>
      <w:r>
        <w:rPr>
          <w:spacing w:val="-8"/>
        </w:rPr>
        <w:t xml:space="preserve"> </w:t>
      </w:r>
      <w:r>
        <w:t>—</w:t>
      </w:r>
      <w:r>
        <w:rPr>
          <w:spacing w:val="-1"/>
        </w:rPr>
        <w:t xml:space="preserve"> </w:t>
      </w:r>
      <w:r>
        <w:t>Protection</w:t>
      </w:r>
      <w:r>
        <w:rPr>
          <w:spacing w:val="-7"/>
        </w:rPr>
        <w:t xml:space="preserve"> </w:t>
      </w:r>
      <w:r>
        <w:rPr>
          <w:spacing w:val="-2"/>
        </w:rPr>
        <w:t>sociale</w:t>
      </w:r>
    </w:p>
    <w:p>
      <w:pPr>
        <w:pStyle w:val="Corpsdetexte"/>
        <w:spacing w:before="107"/>
        <w:ind w:left="860" w:right="377" w:hanging="720"/>
      </w:pPr>
      <w:r>
        <w:t>AR</w:t>
      </w:r>
      <w:r>
        <w:rPr>
          <w:spacing w:val="-2"/>
        </w:rPr>
        <w:t xml:space="preserve"> </w:t>
      </w:r>
      <w:r>
        <w:t>75.</w:t>
      </w:r>
      <w:r>
        <w:rPr>
          <w:spacing w:val="40"/>
        </w:rPr>
        <w:t xml:space="preserve"> </w:t>
      </w:r>
      <w:r>
        <w:rPr>
          <w:rFonts w:ascii="Arial" w:hAnsi="Arial"/>
          <w:b/>
          <w:i/>
        </w:rPr>
        <w:t xml:space="preserve">La protection sociale </w:t>
      </w:r>
      <w:r>
        <w:t>désigne toutes les mesures qui donnent accès aux soins de santé</w:t>
      </w:r>
      <w:r>
        <w:rPr>
          <w:spacing w:val="40"/>
        </w:rPr>
        <w:t xml:space="preserve"> </w:t>
      </w:r>
      <w:r>
        <w:t>et à l’aide au revenu en cas d’événements de vie difficiles tels que la perte d’un emploi, la maladie et le besoin de soins médicaux, l’accouchement et l’éducation d’un enfant, ou la retraite et ayant besoin d’une pension.</w:t>
      </w:r>
    </w:p>
    <w:p>
      <w:pPr>
        <w:pStyle w:val="Corpsdetexte"/>
        <w:spacing w:before="127"/>
        <w:jc w:val="left"/>
      </w:pPr>
    </w:p>
    <w:p>
      <w:pPr>
        <w:pStyle w:val="Titre2"/>
      </w:pPr>
      <w:bookmarkStart w:id="39" w:name="Exigence_de_publication_S1-12_—_Personne"/>
      <w:bookmarkEnd w:id="39"/>
      <w:r>
        <w:t>Exigence</w:t>
      </w:r>
      <w:r>
        <w:rPr>
          <w:spacing w:val="-5"/>
        </w:rPr>
        <w:t xml:space="preserve"> </w:t>
      </w:r>
      <w:r>
        <w:t>de</w:t>
      </w:r>
      <w:r>
        <w:rPr>
          <w:spacing w:val="-7"/>
        </w:rPr>
        <w:t xml:space="preserve"> </w:t>
      </w:r>
      <w:r>
        <w:t>publication</w:t>
      </w:r>
      <w:r>
        <w:rPr>
          <w:spacing w:val="-5"/>
        </w:rPr>
        <w:t xml:space="preserve"> </w:t>
      </w:r>
      <w:r>
        <w:t>S1-12</w:t>
      </w:r>
      <w:r>
        <w:rPr>
          <w:spacing w:val="-8"/>
        </w:rPr>
        <w:t xml:space="preserve"> </w:t>
      </w:r>
      <w:r>
        <w:t>—</w:t>
      </w:r>
      <w:r>
        <w:rPr>
          <w:spacing w:val="-2"/>
        </w:rPr>
        <w:t xml:space="preserve"> </w:t>
      </w:r>
      <w:r>
        <w:t>Personnes</w:t>
      </w:r>
      <w:r>
        <w:rPr>
          <w:spacing w:val="-4"/>
        </w:rPr>
        <w:t xml:space="preserve"> </w:t>
      </w:r>
      <w:r>
        <w:rPr>
          <w:spacing w:val="-2"/>
        </w:rPr>
        <w:t>handicapées</w:t>
      </w:r>
    </w:p>
    <w:p>
      <w:pPr>
        <w:pStyle w:val="Corpsdetexte"/>
        <w:spacing w:before="8"/>
        <w:jc w:val="left"/>
        <w:rPr>
          <w:rFonts w:ascii="Arial"/>
          <w:b/>
          <w:i/>
          <w:sz w:val="3"/>
        </w:rPr>
      </w:pPr>
      <w:r>
        <w:rPr>
          <w:noProof/>
        </w:rPr>
        <mc:AlternateContent>
          <mc:Choice Requires="wps">
            <w:drawing>
              <wp:anchor distT="0" distB="0" distL="0" distR="0" simplePos="0" relativeHeight="487605760" behindDoc="1" locked="0" layoutInCell="1" allowOverlap="1">
                <wp:simplePos x="0" y="0"/>
                <wp:positionH relativeFrom="page">
                  <wp:posOffset>914400</wp:posOffset>
                </wp:positionH>
                <wp:positionV relativeFrom="paragraph">
                  <wp:posOffset>42240</wp:posOffset>
                </wp:positionV>
                <wp:extent cx="5631815" cy="127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44" o:spid="_x0000_s1026" style="position:absolute;margin-left:1in;margin-top:3.35pt;width:443.45pt;height:.1pt;z-index:-15710720;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" path="m,l5631815,e" filled="f" strokeweight=".5pt">
                <v:path arrowok="t"/>
                <w10:wrap type="topAndBottom" anchorx="page"/>
              </v:shape>
            </w:pict>
          </mc:Fallback>
        </mc:AlternateContent>
      </w:r>
    </w:p>
    <w:p>
      <w:pPr>
        <w:pStyle w:val="Corpsdetexte"/>
        <w:spacing w:before="79"/>
        <w:ind w:left="860" w:right="378" w:hanging="720"/>
      </w:pPr>
      <w:r>
        <w:t>AR</w:t>
      </w:r>
      <w:r>
        <w:rPr>
          <w:spacing w:val="-1"/>
        </w:rPr>
        <w:t xml:space="preserve"> </w:t>
      </w:r>
      <w:r>
        <w:t xml:space="preserve">76. Lorsqu’elle publie les informations requises au paragraphe 77 en ce qui concerne des </w:t>
      </w:r>
      <w:r>
        <w:rPr>
          <w:rFonts w:ascii="Arial" w:hAnsi="Arial"/>
          <w:b/>
          <w:i/>
        </w:rPr>
        <w:t>personnes handicapées</w:t>
      </w:r>
      <w:r>
        <w:t>, l’entreprise communique toutes les informations contextuelles nécessaires pour comprendre les données et la manière dont elles ont été compilées (méthode). Elle fournit par exemple des informations sur l’incidence des différentes définitions juridiques de la notion de</w:t>
      </w:r>
      <w:proofErr w:type="gramStart"/>
      <w:r>
        <w:t xml:space="preserve"> «personne</w:t>
      </w:r>
      <w:proofErr w:type="gramEnd"/>
      <w:r>
        <w:t xml:space="preserve"> handicapée» dans les différents pays dans lesquels elle exerce ses activités.</w:t>
      </w:r>
    </w:p>
    <w:p>
      <w:pPr>
        <w:pStyle w:val="Corpsdetexte"/>
        <w:spacing w:before="133"/>
        <w:jc w:val="left"/>
      </w:pPr>
    </w:p>
    <w:p>
      <w:pPr>
        <w:pStyle w:val="Titre2"/>
        <w:ind w:left="848" w:right="376" w:hanging="708"/>
        <w:jc w:val="both"/>
      </w:pPr>
      <w:r>
        <w:rPr>
          <w:noProof/>
        </w:rPr>
        <mc:AlternateContent>
          <mc:Choice Requires="wps">
            <w:drawing>
              <wp:anchor distT="0" distB="0" distL="0" distR="0" simplePos="0" relativeHeight="487606272" behindDoc="1" locked="0" layoutInCell="1" allowOverlap="1">
                <wp:simplePos x="0" y="0"/>
                <wp:positionH relativeFrom="page">
                  <wp:posOffset>914400</wp:posOffset>
                </wp:positionH>
                <wp:positionV relativeFrom="paragraph">
                  <wp:posOffset>344383</wp:posOffset>
                </wp:positionV>
                <wp:extent cx="5631815" cy="127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45" o:spid="_x0000_s1026" style="position:absolute;margin-left:1in;margin-top:27.1pt;width:443.45pt;height:.1pt;z-index:-15710208;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" path="m,l5631815,e" filled="f" strokeweight=".5pt">
                <v:path arrowok="t"/>
                <w10:wrap type="topAndBottom" anchorx="page"/>
              </v:shape>
            </w:pict>
          </mc:Fallback>
        </mc:AlternateContent>
      </w:r>
      <w:bookmarkStart w:id="40" w:name="Exigence_de_publication_S1-13_—_Métrique"/>
      <w:bookmarkEnd w:id="40"/>
      <w:r>
        <w:t>Exigence de publication S1-13 — Métriques de la formation et du développement des compétences</w:t>
      </w:r>
    </w:p>
    <w:p>
      <w:pPr>
        <w:pStyle w:val="Corpsdetexte"/>
        <w:spacing w:before="108"/>
        <w:ind w:left="860" w:right="375" w:hanging="720"/>
      </w:pPr>
      <w:r>
        <w:t>AR</w:t>
      </w:r>
      <w:r>
        <w:rPr>
          <w:spacing w:val="-2"/>
        </w:rPr>
        <w:t xml:space="preserve"> </w:t>
      </w:r>
      <w:r>
        <w:t>77.</w:t>
      </w:r>
      <w:r>
        <w:rPr>
          <w:spacing w:val="40"/>
        </w:rPr>
        <w:t xml:space="preserve"> </w:t>
      </w:r>
      <w:r>
        <w:t xml:space="preserve">Un examen régulier des performances est défini comme un examen fondé sur des critères connus du salarié et de son supérieur, entrepris avec la connaissance du salarié au moins une fois par an. Elle peut comprendre une évaluation effectuée par le supérieur direct du travailleur, par ses pairs ou par un plus large éventail de </w:t>
      </w:r>
      <w:r>
        <w:rPr>
          <w:rFonts w:ascii="Arial" w:hAnsi="Arial"/>
          <w:b/>
          <w:i/>
        </w:rPr>
        <w:t>salariés</w:t>
      </w:r>
      <w:r>
        <w:t>. Le service des ressources humaines peut également y participer. Aux fins de la publication des informations requises au paragraphe</w:t>
      </w:r>
      <w:r>
        <w:rPr>
          <w:spacing w:val="-1"/>
        </w:rPr>
        <w:t xml:space="preserve"> </w:t>
      </w:r>
      <w:r>
        <w:t>83, point</w:t>
      </w:r>
      <w:r>
        <w:rPr>
          <w:spacing w:val="-2"/>
        </w:rPr>
        <w:t xml:space="preserve"> </w:t>
      </w:r>
      <w:r>
        <w:t xml:space="preserve">a), l’entreprise utilise le nombre d’effectifs indiqués pour les salariés en vertu de l’exigence de publication ESRS S1-6 au dénominateur pour </w:t>
      </w:r>
      <w:proofErr w:type="gramStart"/>
      <w:r>
        <w:t>calculer:</w:t>
      </w:r>
      <w:proofErr w:type="gramEnd"/>
    </w:p>
    <w:p>
      <w:pPr>
        <w:pStyle w:val="Paragraphedeliste"/>
        <w:numPr>
          <w:ilvl w:val="0"/>
          <w:numId w:val="8"/>
        </w:numPr>
        <w:tabs>
          <w:tab w:val="left" w:pos="1417"/>
        </w:tabs>
        <w:rPr>
          <w:sz w:val="20"/>
        </w:rPr>
      </w:pPr>
      <w:proofErr w:type="gramStart"/>
      <w:r>
        <w:rPr>
          <w:sz w:val="20"/>
        </w:rPr>
        <w:t>le</w:t>
      </w:r>
      <w:proofErr w:type="gramEnd"/>
      <w:r>
        <w:rPr>
          <w:spacing w:val="-11"/>
          <w:sz w:val="20"/>
        </w:rPr>
        <w:t xml:space="preserve"> </w:t>
      </w:r>
      <w:r>
        <w:rPr>
          <w:sz w:val="20"/>
        </w:rPr>
        <w:t>nombre/la</w:t>
      </w:r>
      <w:r>
        <w:rPr>
          <w:spacing w:val="-10"/>
          <w:sz w:val="20"/>
        </w:rPr>
        <w:t xml:space="preserve"> </w:t>
      </w:r>
      <w:r>
        <w:rPr>
          <w:sz w:val="20"/>
        </w:rPr>
        <w:t>proportion</w:t>
      </w:r>
      <w:r>
        <w:rPr>
          <w:spacing w:val="-9"/>
          <w:sz w:val="20"/>
        </w:rPr>
        <w:t xml:space="preserve"> </w:t>
      </w:r>
      <w:r>
        <w:rPr>
          <w:sz w:val="20"/>
        </w:rPr>
        <w:t>d’évaluations</w:t>
      </w:r>
      <w:r>
        <w:rPr>
          <w:spacing w:val="-9"/>
          <w:sz w:val="20"/>
        </w:rPr>
        <w:t xml:space="preserve"> </w:t>
      </w:r>
      <w:r>
        <w:rPr>
          <w:sz w:val="20"/>
        </w:rPr>
        <w:t>des</w:t>
      </w:r>
      <w:r>
        <w:rPr>
          <w:spacing w:val="-10"/>
          <w:sz w:val="20"/>
        </w:rPr>
        <w:t xml:space="preserve"> </w:t>
      </w:r>
      <w:r>
        <w:rPr>
          <w:sz w:val="20"/>
        </w:rPr>
        <w:t>performances</w:t>
      </w:r>
      <w:r>
        <w:rPr>
          <w:spacing w:val="-9"/>
          <w:sz w:val="20"/>
        </w:rPr>
        <w:t xml:space="preserve"> </w:t>
      </w:r>
      <w:r>
        <w:rPr>
          <w:sz w:val="20"/>
        </w:rPr>
        <w:t>par</w:t>
      </w:r>
      <w:r>
        <w:rPr>
          <w:spacing w:val="-9"/>
          <w:sz w:val="20"/>
        </w:rPr>
        <w:t xml:space="preserve"> </w:t>
      </w:r>
      <w:r>
        <w:rPr>
          <w:sz w:val="20"/>
        </w:rPr>
        <w:t>salarié;</w:t>
      </w:r>
      <w:r>
        <w:rPr>
          <w:spacing w:val="-9"/>
          <w:sz w:val="20"/>
        </w:rPr>
        <w:t xml:space="preserve"> </w:t>
      </w:r>
      <w:r>
        <w:rPr>
          <w:sz w:val="20"/>
        </w:rPr>
        <w:t>ainsi</w:t>
      </w:r>
      <w:r>
        <w:rPr>
          <w:spacing w:val="-11"/>
          <w:sz w:val="20"/>
        </w:rPr>
        <w:t xml:space="preserve"> </w:t>
      </w:r>
      <w:r>
        <w:rPr>
          <w:spacing w:val="-5"/>
          <w:sz w:val="20"/>
        </w:rPr>
        <w:t>que</w:t>
      </w:r>
    </w:p>
    <w:p>
      <w:pPr>
        <w:pStyle w:val="Paragraphedeliste"/>
        <w:numPr>
          <w:ilvl w:val="0"/>
          <w:numId w:val="8"/>
        </w:numPr>
        <w:tabs>
          <w:tab w:val="left" w:pos="1417"/>
        </w:tabs>
        <w:spacing w:before="121"/>
        <w:ind w:right="381"/>
        <w:rPr>
          <w:sz w:val="20"/>
        </w:rPr>
      </w:pPr>
      <w:proofErr w:type="gramStart"/>
      <w:r>
        <w:rPr>
          <w:sz w:val="20"/>
        </w:rPr>
        <w:t>le</w:t>
      </w:r>
      <w:proofErr w:type="gramEnd"/>
      <w:r>
        <w:rPr>
          <w:spacing w:val="80"/>
          <w:sz w:val="20"/>
        </w:rPr>
        <w:t xml:space="preserve"> </w:t>
      </w:r>
      <w:r>
        <w:rPr>
          <w:sz w:val="20"/>
        </w:rPr>
        <w:t>nombre</w:t>
      </w:r>
      <w:r>
        <w:rPr>
          <w:spacing w:val="80"/>
          <w:sz w:val="20"/>
        </w:rPr>
        <w:t xml:space="preserve"> </w:t>
      </w:r>
      <w:r>
        <w:rPr>
          <w:sz w:val="20"/>
        </w:rPr>
        <w:t>d’évaluations</w:t>
      </w:r>
      <w:r>
        <w:rPr>
          <w:spacing w:val="80"/>
          <w:sz w:val="20"/>
        </w:rPr>
        <w:t xml:space="preserve"> </w:t>
      </w:r>
      <w:r>
        <w:rPr>
          <w:sz w:val="20"/>
        </w:rPr>
        <w:t>par</w:t>
      </w:r>
      <w:r>
        <w:rPr>
          <w:spacing w:val="80"/>
          <w:sz w:val="20"/>
        </w:rPr>
        <w:t xml:space="preserve"> </w:t>
      </w:r>
      <w:r>
        <w:rPr>
          <w:sz w:val="20"/>
        </w:rPr>
        <w:t>rapport</w:t>
      </w:r>
      <w:r>
        <w:rPr>
          <w:spacing w:val="80"/>
          <w:sz w:val="20"/>
        </w:rPr>
        <w:t xml:space="preserve"> </w:t>
      </w:r>
      <w:r>
        <w:rPr>
          <w:sz w:val="20"/>
        </w:rPr>
        <w:t>au</w:t>
      </w:r>
      <w:r>
        <w:rPr>
          <w:spacing w:val="80"/>
          <w:sz w:val="20"/>
        </w:rPr>
        <w:t xml:space="preserve"> </w:t>
      </w:r>
      <w:r>
        <w:rPr>
          <w:sz w:val="20"/>
        </w:rPr>
        <w:t>nombre</w:t>
      </w:r>
      <w:r>
        <w:rPr>
          <w:spacing w:val="80"/>
          <w:sz w:val="20"/>
        </w:rPr>
        <w:t xml:space="preserve"> </w:t>
      </w:r>
      <w:r>
        <w:rPr>
          <w:sz w:val="20"/>
        </w:rPr>
        <w:t>d’évaluations</w:t>
      </w:r>
      <w:r>
        <w:rPr>
          <w:spacing w:val="80"/>
          <w:sz w:val="20"/>
        </w:rPr>
        <w:t xml:space="preserve"> </w:t>
      </w:r>
      <w:r>
        <w:rPr>
          <w:sz w:val="20"/>
        </w:rPr>
        <w:t>convenu</w:t>
      </w:r>
      <w:r>
        <w:rPr>
          <w:spacing w:val="80"/>
          <w:sz w:val="20"/>
        </w:rPr>
        <w:t xml:space="preserve"> </w:t>
      </w:r>
      <w:r>
        <w:rPr>
          <w:sz w:val="20"/>
        </w:rPr>
        <w:t>par</w:t>
      </w:r>
      <w:r>
        <w:rPr>
          <w:spacing w:val="40"/>
          <w:sz w:val="20"/>
        </w:rPr>
        <w:t xml:space="preserve"> </w:t>
      </w:r>
      <w:r>
        <w:rPr>
          <w:spacing w:val="-2"/>
          <w:sz w:val="20"/>
        </w:rPr>
        <w:t>l’encadrement.</w:t>
      </w:r>
    </w:p>
    <w:p>
      <w:pPr>
        <w:pStyle w:val="Corpsdetexte"/>
        <w:spacing w:before="121"/>
        <w:ind w:left="848" w:right="376" w:hanging="708"/>
      </w:pPr>
      <w:r>
        <w:t>AR</w:t>
      </w:r>
      <w:r>
        <w:rPr>
          <w:spacing w:val="-2"/>
        </w:rPr>
        <w:t xml:space="preserve"> </w:t>
      </w:r>
      <w:r>
        <w:t>78. Pour</w:t>
      </w:r>
      <w:r>
        <w:rPr>
          <w:spacing w:val="40"/>
        </w:rPr>
        <w:t xml:space="preserve"> </w:t>
      </w:r>
      <w:r>
        <w:t>communiquer</w:t>
      </w:r>
      <w:r>
        <w:rPr>
          <w:spacing w:val="40"/>
        </w:rPr>
        <w:t xml:space="preserve"> </w:t>
      </w:r>
      <w:r>
        <w:t>le</w:t>
      </w:r>
      <w:r>
        <w:rPr>
          <w:spacing w:val="40"/>
        </w:rPr>
        <w:t xml:space="preserve"> </w:t>
      </w:r>
      <w:r>
        <w:t>nombre</w:t>
      </w:r>
      <w:r>
        <w:rPr>
          <w:spacing w:val="40"/>
        </w:rPr>
        <w:t xml:space="preserve"> </w:t>
      </w:r>
      <w:r>
        <w:t>moyen</w:t>
      </w:r>
      <w:r>
        <w:rPr>
          <w:spacing w:val="40"/>
        </w:rPr>
        <w:t xml:space="preserve"> </w:t>
      </w:r>
      <w:r>
        <w:t>requis</w:t>
      </w:r>
      <w:r>
        <w:rPr>
          <w:spacing w:val="40"/>
        </w:rPr>
        <w:t xml:space="preserve"> </w:t>
      </w:r>
      <w:r>
        <w:t>au</w:t>
      </w:r>
      <w:r>
        <w:rPr>
          <w:spacing w:val="40"/>
        </w:rPr>
        <w:t xml:space="preserve"> </w:t>
      </w:r>
      <w:r>
        <w:t>paragraphe 83,</w:t>
      </w:r>
      <w:r>
        <w:rPr>
          <w:spacing w:val="40"/>
        </w:rPr>
        <w:t xml:space="preserve"> </w:t>
      </w:r>
      <w:r>
        <w:t>point</w:t>
      </w:r>
      <w:r>
        <w:rPr>
          <w:spacing w:val="-3"/>
        </w:rPr>
        <w:t xml:space="preserve"> </w:t>
      </w:r>
      <w:r>
        <w:t>b),</w:t>
      </w:r>
      <w:r>
        <w:rPr>
          <w:spacing w:val="40"/>
        </w:rPr>
        <w:t xml:space="preserve"> </w:t>
      </w:r>
      <w:r>
        <w:t xml:space="preserve">l’entreprise effectue le calcul </w:t>
      </w:r>
      <w:proofErr w:type="gramStart"/>
      <w:r>
        <w:t>suivant:</w:t>
      </w:r>
      <w:proofErr w:type="gramEnd"/>
      <w:r>
        <w:t xml:space="preserve"> nombre total d’heures de </w:t>
      </w:r>
      <w:r>
        <w:rPr>
          <w:rFonts w:ascii="Arial" w:hAnsi="Arial"/>
          <w:b/>
          <w:i/>
        </w:rPr>
        <w:t xml:space="preserve">formation </w:t>
      </w:r>
      <w:r>
        <w:t>proposées et suivies par les salariés par catégorie de genre divisé par le nombre total de salariés par catégorie de genre. Pour la moyenne des formations totales et la moyenne par sexe, l’entreprise utilise les effectifs totaux et par sexe indiqués en vertu de l’exigence de publication ESRS S1-6.</w:t>
      </w:r>
    </w:p>
    <w:p>
      <w:pPr>
        <w:pStyle w:val="Corpsdetexte"/>
        <w:spacing w:before="122"/>
        <w:ind w:left="848" w:right="376" w:hanging="708"/>
      </w:pPr>
      <w:r>
        <w:t>AR</w:t>
      </w:r>
      <w:r>
        <w:rPr>
          <w:spacing w:val="-2"/>
        </w:rPr>
        <w:t xml:space="preserve"> </w:t>
      </w:r>
      <w:r>
        <w:t xml:space="preserve">79. Les catégories de </w:t>
      </w:r>
      <w:r>
        <w:rPr>
          <w:rFonts w:ascii="Arial" w:hAnsi="Arial"/>
          <w:b/>
          <w:i/>
        </w:rPr>
        <w:t xml:space="preserve">salariés </w:t>
      </w:r>
      <w:r>
        <w:t xml:space="preserve">reflètent le niveau (encadrement supérieur, encadrement intermédiaire, etc.) ou la fonction (rôle technique, administratif, de production, etc.). Cette information est tirée du système des ressources humaines de l’entreprise. Lors de la catégorisation de la main-d’œuvre, l’entreprise peut définir des catégories d’employés raisonnables et significatives qui permettent aux </w:t>
      </w:r>
      <w:r>
        <w:rPr>
          <w:rFonts w:ascii="Arial" w:hAnsi="Arial"/>
          <w:b/>
          <w:i/>
        </w:rPr>
        <w:t xml:space="preserve">utilisateurs </w:t>
      </w:r>
      <w:r>
        <w:t>des informations de comprendre différentes mesures de performance entre les catégories. L’entreprise peut classer ses effectifs en salariés exécutifs et salariés non exécutifs.</w:t>
      </w:r>
    </w:p>
    <w:p>
      <w:pPr>
        <w:pStyle w:val="Corpsdetexte"/>
        <w:spacing w:before="204"/>
        <w:jc w:val="left"/>
      </w:pPr>
    </w:p>
    <w:p>
      <w:pPr>
        <w:pStyle w:val="Titre2"/>
      </w:pPr>
      <w:r>
        <w:rPr>
          <w:noProof/>
        </w:rPr>
        <mc:AlternateContent>
          <mc:Choice Requires="wps">
            <w:drawing>
              <wp:anchor distT="0" distB="0" distL="0" distR="0" simplePos="0" relativeHeight="487606784" behindDoc="1" locked="0" layoutInCell="1" allowOverlap="1">
                <wp:simplePos x="0" y="0"/>
                <wp:positionH relativeFrom="page">
                  <wp:posOffset>914400</wp:posOffset>
                </wp:positionH>
                <wp:positionV relativeFrom="paragraph">
                  <wp:posOffset>171747</wp:posOffset>
                </wp:positionV>
                <wp:extent cx="5631815" cy="127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46" o:spid="_x0000_s1026" style="position:absolute;margin-left:1in;margin-top:13.5pt;width:443.45pt;height:.1pt;z-index:-15709696;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" path="m,l5631815,e" filled="f" strokeweight=".5pt">
                <v:path arrowok="t"/>
                <w10:wrap type="topAndBottom" anchorx="page"/>
              </v:shape>
            </w:pict>
          </mc:Fallback>
        </mc:AlternateContent>
      </w:r>
      <w:bookmarkStart w:id="41" w:name="Exigence_de_publication_S1-14_—_Métrique"/>
      <w:bookmarkEnd w:id="41"/>
      <w:r>
        <w:t>Exigence</w:t>
      </w:r>
      <w:r>
        <w:rPr>
          <w:spacing w:val="-5"/>
        </w:rPr>
        <w:t xml:space="preserve"> </w:t>
      </w:r>
      <w:r>
        <w:t>de</w:t>
      </w:r>
      <w:r>
        <w:rPr>
          <w:spacing w:val="-6"/>
        </w:rPr>
        <w:t xml:space="preserve"> </w:t>
      </w:r>
      <w:r>
        <w:t>publication</w:t>
      </w:r>
      <w:r>
        <w:rPr>
          <w:spacing w:val="-3"/>
        </w:rPr>
        <w:t xml:space="preserve"> </w:t>
      </w:r>
      <w:r>
        <w:t>S1-14</w:t>
      </w:r>
      <w:r>
        <w:rPr>
          <w:spacing w:val="-7"/>
        </w:rPr>
        <w:t xml:space="preserve"> </w:t>
      </w:r>
      <w:r>
        <w:t>—</w:t>
      </w:r>
      <w:r>
        <w:rPr>
          <w:spacing w:val="-2"/>
        </w:rPr>
        <w:t xml:space="preserve"> </w:t>
      </w:r>
      <w:r>
        <w:t>Métriques</w:t>
      </w:r>
      <w:r>
        <w:rPr>
          <w:spacing w:val="-5"/>
        </w:rPr>
        <w:t xml:space="preserve"> </w:t>
      </w:r>
      <w:r>
        <w:t>de</w:t>
      </w:r>
      <w:r>
        <w:rPr>
          <w:spacing w:val="-3"/>
        </w:rPr>
        <w:t xml:space="preserve"> </w:t>
      </w:r>
      <w:r>
        <w:t>santé</w:t>
      </w:r>
      <w:r>
        <w:rPr>
          <w:spacing w:val="-5"/>
        </w:rPr>
        <w:t xml:space="preserve"> </w:t>
      </w:r>
      <w:r>
        <w:t>et</w:t>
      </w:r>
      <w:r>
        <w:rPr>
          <w:spacing w:val="-4"/>
        </w:rPr>
        <w:t xml:space="preserve"> </w:t>
      </w:r>
      <w:r>
        <w:t>de</w:t>
      </w:r>
      <w:r>
        <w:rPr>
          <w:spacing w:val="-2"/>
        </w:rPr>
        <w:t xml:space="preserve"> sécurité</w:t>
      </w:r>
    </w:p>
    <w:p>
      <w:pPr>
        <w:pStyle w:val="Corpsdetexte"/>
        <w:spacing w:before="125" w:line="242" w:lineRule="auto"/>
        <w:ind w:left="848" w:right="377" w:hanging="708"/>
      </w:pPr>
      <w:r>
        <w:t>AR</w:t>
      </w:r>
      <w:r>
        <w:rPr>
          <w:spacing w:val="-1"/>
        </w:rPr>
        <w:t xml:space="preserve"> </w:t>
      </w:r>
      <w:r>
        <w:t xml:space="preserve">80. En ce qui concerne le paragraphe 88, point a), le pourcentage de </w:t>
      </w:r>
      <w:r>
        <w:rPr>
          <w:rFonts w:ascii="Arial" w:hAnsi="Arial"/>
          <w:b/>
        </w:rPr>
        <w:t xml:space="preserve">ses effectifs </w:t>
      </w:r>
      <w:r>
        <w:t>qui est couverte par le système de gestion de la santé et de la sécurité de l’entreprise est publié sur la base d’un décompte des effectifs plutôt que d’un équivalent temps plein.</w:t>
      </w:r>
    </w:p>
    <w:p>
      <w:pPr>
        <w:pStyle w:val="Corpsdetexte"/>
        <w:spacing w:before="107"/>
        <w:ind w:left="848" w:right="372" w:hanging="708"/>
      </w:pPr>
      <w:r>
        <w:t>AR</w:t>
      </w:r>
      <w:r>
        <w:rPr>
          <w:spacing w:val="-2"/>
        </w:rPr>
        <w:t xml:space="preserve"> </w:t>
      </w:r>
      <w:r>
        <w:t>81.</w:t>
      </w:r>
      <w:r>
        <w:rPr>
          <w:spacing w:val="40"/>
        </w:rPr>
        <w:t xml:space="preserve"> </w:t>
      </w:r>
      <w:r>
        <w:t>En ce qui concerne le paragraphe</w:t>
      </w:r>
      <w:r>
        <w:rPr>
          <w:spacing w:val="-1"/>
        </w:rPr>
        <w:t xml:space="preserve"> </w:t>
      </w:r>
      <w:r>
        <w:t>90, lorsqu’un audit interne ou une certification externe a été mené pour le système de gestion de la santé et de la sécurité de l’entreprise ou certaines parties de celui-ci, l’entreprise peut le signaler et communiquer les normes sous- jacentes de cet audit/cette certification, selon le cas, ou peut indiquer l’absence d’un tel audit/d’une telle certification.</w:t>
      </w:r>
    </w:p>
    <w:p>
      <w:pPr>
        <w:pStyle w:val="Corpsdetexte"/>
        <w:spacing w:before="110"/>
        <w:ind w:left="140"/>
      </w:pPr>
      <w:r>
        <w:t>AR</w:t>
      </w:r>
      <w:r>
        <w:rPr>
          <w:spacing w:val="-5"/>
        </w:rPr>
        <w:t xml:space="preserve"> </w:t>
      </w:r>
      <w:r>
        <w:t>82.</w:t>
      </w:r>
      <w:r>
        <w:rPr>
          <w:spacing w:val="45"/>
        </w:rPr>
        <w:t xml:space="preserve"> </w:t>
      </w:r>
      <w:r>
        <w:t>Les</w:t>
      </w:r>
      <w:r>
        <w:rPr>
          <w:spacing w:val="17"/>
        </w:rPr>
        <w:t xml:space="preserve"> </w:t>
      </w:r>
      <w:r>
        <w:t>décès</w:t>
      </w:r>
      <w:r>
        <w:rPr>
          <w:spacing w:val="16"/>
        </w:rPr>
        <w:t xml:space="preserve"> </w:t>
      </w:r>
      <w:r>
        <w:t>peuvent</w:t>
      </w:r>
      <w:r>
        <w:rPr>
          <w:spacing w:val="16"/>
        </w:rPr>
        <w:t xml:space="preserve"> </w:t>
      </w:r>
      <w:r>
        <w:t>être</w:t>
      </w:r>
      <w:r>
        <w:rPr>
          <w:spacing w:val="15"/>
        </w:rPr>
        <w:t xml:space="preserve"> </w:t>
      </w:r>
      <w:r>
        <w:t>déclarés</w:t>
      </w:r>
      <w:r>
        <w:rPr>
          <w:spacing w:val="16"/>
        </w:rPr>
        <w:t xml:space="preserve"> </w:t>
      </w:r>
      <w:r>
        <w:t>séparément</w:t>
      </w:r>
      <w:r>
        <w:rPr>
          <w:spacing w:val="16"/>
        </w:rPr>
        <w:t xml:space="preserve"> </w:t>
      </w:r>
      <w:r>
        <w:t>pour</w:t>
      </w:r>
      <w:r>
        <w:rPr>
          <w:spacing w:val="15"/>
        </w:rPr>
        <w:t xml:space="preserve"> </w:t>
      </w:r>
      <w:r>
        <w:t>ceux</w:t>
      </w:r>
      <w:r>
        <w:rPr>
          <w:spacing w:val="17"/>
        </w:rPr>
        <w:t xml:space="preserve"> </w:t>
      </w:r>
      <w:r>
        <w:t>résultant</w:t>
      </w:r>
      <w:r>
        <w:rPr>
          <w:spacing w:val="15"/>
        </w:rPr>
        <w:t xml:space="preserve"> </w:t>
      </w:r>
      <w:r>
        <w:t>d'accidents</w:t>
      </w:r>
      <w:r>
        <w:rPr>
          <w:spacing w:val="17"/>
        </w:rPr>
        <w:t xml:space="preserve"> </w:t>
      </w:r>
      <w:r>
        <w:t>du</w:t>
      </w:r>
      <w:r>
        <w:rPr>
          <w:spacing w:val="16"/>
        </w:rPr>
        <w:t xml:space="preserve"> </w:t>
      </w:r>
      <w:r>
        <w:rPr>
          <w:spacing w:val="-2"/>
        </w:rPr>
        <w:t>travailet</w:t>
      </w:r>
    </w:p>
    <w:p>
      <w:pPr>
        <w:sectPr>
          <w:pgSz w:w="11910" w:h="16840"/>
          <w:pgMar w:top="1600" w:right="1280" w:bottom="1200" w:left="1300" w:header="0" w:footer="1008" w:gutter="0"/>
          <w:cols w:space="720"/>
        </w:sectPr>
      </w:pPr>
    </w:p>
    <w:p>
      <w:pPr>
        <w:spacing w:before="81"/>
        <w:ind w:left="848"/>
        <w:rPr>
          <w:sz w:val="20"/>
        </w:rPr>
      </w:pPr>
      <w:proofErr w:type="gramStart"/>
      <w:r>
        <w:rPr>
          <w:sz w:val="20"/>
        </w:rPr>
        <w:lastRenderedPageBreak/>
        <w:t>ceux</w:t>
      </w:r>
      <w:proofErr w:type="gramEnd"/>
      <w:r>
        <w:rPr>
          <w:spacing w:val="-6"/>
          <w:sz w:val="20"/>
        </w:rPr>
        <w:t xml:space="preserve"> </w:t>
      </w:r>
      <w:r>
        <w:rPr>
          <w:sz w:val="20"/>
        </w:rPr>
        <w:t>résultant</w:t>
      </w:r>
      <w:r>
        <w:rPr>
          <w:spacing w:val="-6"/>
          <w:sz w:val="20"/>
        </w:rPr>
        <w:t xml:space="preserve"> </w:t>
      </w:r>
      <w:r>
        <w:rPr>
          <w:sz w:val="20"/>
        </w:rPr>
        <w:t>de</w:t>
      </w:r>
      <w:r>
        <w:rPr>
          <w:spacing w:val="-5"/>
          <w:sz w:val="20"/>
        </w:rPr>
        <w:t xml:space="preserve"> </w:t>
      </w:r>
      <w:r>
        <w:rPr>
          <w:rFonts w:ascii="Arial" w:hAnsi="Arial"/>
          <w:b/>
          <w:i/>
          <w:sz w:val="20"/>
        </w:rPr>
        <w:t>problèmes</w:t>
      </w:r>
      <w:r>
        <w:rPr>
          <w:rFonts w:ascii="Arial" w:hAnsi="Arial"/>
          <w:b/>
          <w:i/>
          <w:spacing w:val="-8"/>
          <w:sz w:val="20"/>
        </w:rPr>
        <w:t xml:space="preserve"> </w:t>
      </w:r>
      <w:r>
        <w:rPr>
          <w:rFonts w:ascii="Arial" w:hAnsi="Arial"/>
          <w:b/>
          <w:i/>
          <w:sz w:val="20"/>
        </w:rPr>
        <w:t>de</w:t>
      </w:r>
      <w:r>
        <w:rPr>
          <w:rFonts w:ascii="Arial" w:hAnsi="Arial"/>
          <w:b/>
          <w:i/>
          <w:spacing w:val="-4"/>
          <w:sz w:val="20"/>
        </w:rPr>
        <w:t xml:space="preserve"> </w:t>
      </w:r>
      <w:r>
        <w:rPr>
          <w:rFonts w:ascii="Arial" w:hAnsi="Arial"/>
          <w:b/>
          <w:i/>
          <w:sz w:val="20"/>
        </w:rPr>
        <w:t>santé</w:t>
      </w:r>
      <w:r>
        <w:rPr>
          <w:rFonts w:ascii="Arial" w:hAnsi="Arial"/>
          <w:b/>
          <w:i/>
          <w:spacing w:val="-6"/>
          <w:sz w:val="20"/>
        </w:rPr>
        <w:t xml:space="preserve"> </w:t>
      </w:r>
      <w:r>
        <w:rPr>
          <w:rFonts w:ascii="Arial" w:hAnsi="Arial"/>
          <w:b/>
          <w:i/>
          <w:sz w:val="20"/>
        </w:rPr>
        <w:t>liés</w:t>
      </w:r>
      <w:r>
        <w:rPr>
          <w:rFonts w:ascii="Arial" w:hAnsi="Arial"/>
          <w:b/>
          <w:i/>
          <w:spacing w:val="-6"/>
          <w:sz w:val="20"/>
        </w:rPr>
        <w:t xml:space="preserve"> </w:t>
      </w:r>
      <w:r>
        <w:rPr>
          <w:rFonts w:ascii="Arial" w:hAnsi="Arial"/>
          <w:b/>
          <w:i/>
          <w:sz w:val="20"/>
        </w:rPr>
        <w:t>au</w:t>
      </w:r>
      <w:r>
        <w:rPr>
          <w:rFonts w:ascii="Arial" w:hAnsi="Arial"/>
          <w:b/>
          <w:i/>
          <w:spacing w:val="-6"/>
          <w:sz w:val="20"/>
        </w:rPr>
        <w:t xml:space="preserve"> </w:t>
      </w:r>
      <w:r>
        <w:rPr>
          <w:rFonts w:ascii="Arial" w:hAnsi="Arial"/>
          <w:b/>
          <w:i/>
          <w:spacing w:val="-2"/>
          <w:sz w:val="20"/>
        </w:rPr>
        <w:t>travail</w:t>
      </w:r>
      <w:r>
        <w:rPr>
          <w:spacing w:val="-2"/>
          <w:sz w:val="20"/>
        </w:rPr>
        <w:t>.</w:t>
      </w:r>
    </w:p>
    <w:p>
      <w:pPr>
        <w:pStyle w:val="Titre3"/>
        <w:spacing w:before="121"/>
        <w:jc w:val="both"/>
      </w:pPr>
      <w:bookmarkStart w:id="42" w:name="Accidents_et_maladies_«professionnels»_—"/>
      <w:bookmarkEnd w:id="42"/>
      <w:r>
        <w:t>Accidents</w:t>
      </w:r>
      <w:r>
        <w:rPr>
          <w:spacing w:val="-6"/>
        </w:rPr>
        <w:t xml:space="preserve"> </w:t>
      </w:r>
      <w:r>
        <w:t>et</w:t>
      </w:r>
      <w:r>
        <w:rPr>
          <w:spacing w:val="-8"/>
        </w:rPr>
        <w:t xml:space="preserve"> </w:t>
      </w:r>
      <w:r>
        <w:t>maladies</w:t>
      </w:r>
      <w:proofErr w:type="gramStart"/>
      <w:r>
        <w:rPr>
          <w:spacing w:val="-6"/>
        </w:rPr>
        <w:t xml:space="preserve"> </w:t>
      </w:r>
      <w:r>
        <w:t>«professionnels</w:t>
      </w:r>
      <w:proofErr w:type="gramEnd"/>
      <w:r>
        <w:t>»</w:t>
      </w:r>
      <w:r>
        <w:rPr>
          <w:spacing w:val="-7"/>
        </w:rPr>
        <w:t xml:space="preserve"> </w:t>
      </w:r>
      <w:r>
        <w:t>—</w:t>
      </w:r>
      <w:r>
        <w:rPr>
          <w:spacing w:val="-8"/>
        </w:rPr>
        <w:t xml:space="preserve"> </w:t>
      </w:r>
      <w:r>
        <w:rPr>
          <w:spacing w:val="-2"/>
        </w:rPr>
        <w:t>Orientations</w:t>
      </w:r>
    </w:p>
    <w:p>
      <w:pPr>
        <w:pStyle w:val="Corpsdetexte"/>
        <w:spacing w:before="193"/>
        <w:ind w:left="848" w:right="375" w:hanging="708"/>
      </w:pPr>
      <w:r>
        <w:t>AR</w:t>
      </w:r>
      <w:r>
        <w:rPr>
          <w:spacing w:val="-1"/>
        </w:rPr>
        <w:t xml:space="preserve"> </w:t>
      </w:r>
      <w:r>
        <w:t>83. Les</w:t>
      </w:r>
      <w:r>
        <w:rPr>
          <w:spacing w:val="40"/>
        </w:rPr>
        <w:t xml:space="preserve"> </w:t>
      </w:r>
      <w:r>
        <w:rPr>
          <w:rFonts w:ascii="Arial" w:hAnsi="Arial"/>
          <w:b/>
          <w:i/>
        </w:rPr>
        <w:t>accidents</w:t>
      </w:r>
      <w:r>
        <w:rPr>
          <w:rFonts w:ascii="Arial" w:hAnsi="Arial"/>
          <w:b/>
          <w:i/>
          <w:spacing w:val="40"/>
        </w:rPr>
        <w:t xml:space="preserve"> </w:t>
      </w:r>
      <w:r>
        <w:rPr>
          <w:rFonts w:ascii="Arial" w:hAnsi="Arial"/>
          <w:b/>
          <w:i/>
        </w:rPr>
        <w:t>du</w:t>
      </w:r>
      <w:r>
        <w:rPr>
          <w:rFonts w:ascii="Arial" w:hAnsi="Arial"/>
          <w:b/>
          <w:i/>
          <w:spacing w:val="40"/>
        </w:rPr>
        <w:t xml:space="preserve"> </w:t>
      </w:r>
      <w:r>
        <w:rPr>
          <w:rFonts w:ascii="Arial" w:hAnsi="Arial"/>
          <w:b/>
          <w:i/>
        </w:rPr>
        <w:t>travail</w:t>
      </w:r>
      <w:r>
        <w:t>et</w:t>
      </w:r>
      <w:r>
        <w:rPr>
          <w:spacing w:val="40"/>
        </w:rPr>
        <w:t xml:space="preserve"> </w:t>
      </w:r>
      <w:r>
        <w:t>les</w:t>
      </w:r>
      <w:r>
        <w:rPr>
          <w:spacing w:val="40"/>
        </w:rPr>
        <w:t xml:space="preserve"> </w:t>
      </w:r>
      <w:r>
        <w:rPr>
          <w:rFonts w:ascii="Arial" w:hAnsi="Arial"/>
          <w:b/>
          <w:i/>
        </w:rPr>
        <w:t>problèmes</w:t>
      </w:r>
      <w:r>
        <w:rPr>
          <w:rFonts w:ascii="Arial" w:hAnsi="Arial"/>
          <w:b/>
          <w:i/>
          <w:spacing w:val="40"/>
        </w:rPr>
        <w:t xml:space="preserve"> </w:t>
      </w:r>
      <w:r>
        <w:rPr>
          <w:rFonts w:ascii="Arial" w:hAnsi="Arial"/>
          <w:b/>
          <w:i/>
        </w:rPr>
        <w:t>de</w:t>
      </w:r>
      <w:r>
        <w:rPr>
          <w:rFonts w:ascii="Arial" w:hAnsi="Arial"/>
          <w:b/>
          <w:i/>
          <w:spacing w:val="40"/>
        </w:rPr>
        <w:t xml:space="preserve"> </w:t>
      </w:r>
      <w:r>
        <w:rPr>
          <w:rFonts w:ascii="Arial" w:hAnsi="Arial"/>
          <w:b/>
          <w:i/>
        </w:rPr>
        <w:t>santé</w:t>
      </w:r>
      <w:r>
        <w:rPr>
          <w:rFonts w:ascii="Arial" w:hAnsi="Arial"/>
          <w:b/>
          <w:i/>
          <w:spacing w:val="40"/>
        </w:rPr>
        <w:t xml:space="preserve"> </w:t>
      </w:r>
      <w:r>
        <w:rPr>
          <w:rFonts w:ascii="Arial" w:hAnsi="Arial"/>
          <w:b/>
          <w:i/>
        </w:rPr>
        <w:t>liés</w:t>
      </w:r>
      <w:r>
        <w:rPr>
          <w:rFonts w:ascii="Arial" w:hAnsi="Arial"/>
          <w:b/>
          <w:i/>
          <w:spacing w:val="40"/>
        </w:rPr>
        <w:t xml:space="preserve"> </w:t>
      </w:r>
      <w:r>
        <w:rPr>
          <w:rFonts w:ascii="Arial" w:hAnsi="Arial"/>
          <w:b/>
          <w:i/>
        </w:rPr>
        <w:t>au</w:t>
      </w:r>
      <w:r>
        <w:rPr>
          <w:rFonts w:ascii="Arial" w:hAnsi="Arial"/>
          <w:b/>
          <w:i/>
          <w:spacing w:val="40"/>
        </w:rPr>
        <w:t xml:space="preserve"> </w:t>
      </w:r>
      <w:r>
        <w:rPr>
          <w:rFonts w:ascii="Arial" w:hAnsi="Arial"/>
          <w:b/>
          <w:i/>
        </w:rPr>
        <w:t>travail</w:t>
      </w:r>
      <w:r>
        <w:rPr>
          <w:rFonts w:ascii="Arial" w:hAnsi="Arial"/>
          <w:b/>
          <w:i/>
          <w:spacing w:val="40"/>
        </w:rPr>
        <w:t xml:space="preserve"> </w:t>
      </w:r>
      <w:r>
        <w:t>résultent</w:t>
      </w:r>
      <w:r>
        <w:rPr>
          <w:spacing w:val="40"/>
        </w:rPr>
        <w:t xml:space="preserve"> </w:t>
      </w:r>
      <w:r>
        <w:t>de l’exposition</w:t>
      </w:r>
      <w:r>
        <w:rPr>
          <w:spacing w:val="-3"/>
        </w:rPr>
        <w:t xml:space="preserve"> </w:t>
      </w:r>
      <w:r>
        <w:t>à</w:t>
      </w:r>
      <w:r>
        <w:rPr>
          <w:spacing w:val="-2"/>
        </w:rPr>
        <w:t xml:space="preserve"> </w:t>
      </w:r>
      <w:r>
        <w:t>des</w:t>
      </w:r>
      <w:r>
        <w:rPr>
          <w:spacing w:val="-1"/>
        </w:rPr>
        <w:t xml:space="preserve"> </w:t>
      </w:r>
      <w:r>
        <w:t>risques</w:t>
      </w:r>
      <w:r>
        <w:rPr>
          <w:spacing w:val="-1"/>
        </w:rPr>
        <w:t xml:space="preserve"> </w:t>
      </w:r>
      <w:r>
        <w:t>au</w:t>
      </w:r>
      <w:r>
        <w:rPr>
          <w:spacing w:val="-2"/>
        </w:rPr>
        <w:t xml:space="preserve"> </w:t>
      </w:r>
      <w:r>
        <w:t>travail.</w:t>
      </w:r>
      <w:r>
        <w:rPr>
          <w:spacing w:val="-2"/>
        </w:rPr>
        <w:t xml:space="preserve"> </w:t>
      </w:r>
      <w:r>
        <w:t>Néanmoins,</w:t>
      </w:r>
      <w:r>
        <w:rPr>
          <w:spacing w:val="-2"/>
        </w:rPr>
        <w:t xml:space="preserve"> </w:t>
      </w:r>
      <w:r>
        <w:t>d’autres</w:t>
      </w:r>
      <w:r>
        <w:rPr>
          <w:spacing w:val="-1"/>
        </w:rPr>
        <w:t xml:space="preserve"> </w:t>
      </w:r>
      <w:r>
        <w:t>types</w:t>
      </w:r>
      <w:r>
        <w:rPr>
          <w:spacing w:val="-1"/>
        </w:rPr>
        <w:t xml:space="preserve"> </w:t>
      </w:r>
      <w:r>
        <w:t>d’</w:t>
      </w:r>
      <w:r>
        <w:rPr>
          <w:rFonts w:ascii="Arial" w:hAnsi="Arial"/>
          <w:b/>
          <w:i/>
        </w:rPr>
        <w:t>incidents</w:t>
      </w:r>
      <w:r>
        <w:rPr>
          <w:rFonts w:ascii="Arial" w:hAnsi="Arial"/>
          <w:b/>
          <w:i/>
          <w:spacing w:val="-1"/>
        </w:rPr>
        <w:t xml:space="preserve"> </w:t>
      </w:r>
      <w:r>
        <w:t>qui</w:t>
      </w:r>
      <w:r>
        <w:rPr>
          <w:spacing w:val="-3"/>
        </w:rPr>
        <w:t xml:space="preserve"> </w:t>
      </w:r>
      <w:r>
        <w:t>ne sont</w:t>
      </w:r>
      <w:r>
        <w:rPr>
          <w:spacing w:val="-2"/>
        </w:rPr>
        <w:t xml:space="preserve"> </w:t>
      </w:r>
      <w:r>
        <w:t>pas liés au travail en soi peuvent se produire. Par exemple, les incidents suivants ne sont généralement</w:t>
      </w:r>
      <w:r>
        <w:rPr>
          <w:spacing w:val="-2"/>
        </w:rPr>
        <w:t xml:space="preserve"> </w:t>
      </w:r>
      <w:r>
        <w:t>pas</w:t>
      </w:r>
      <w:r>
        <w:rPr>
          <w:spacing w:val="-1"/>
        </w:rPr>
        <w:t xml:space="preserve"> </w:t>
      </w:r>
      <w:r>
        <w:t>considérés</w:t>
      </w:r>
      <w:r>
        <w:rPr>
          <w:spacing w:val="-1"/>
        </w:rPr>
        <w:t xml:space="preserve"> </w:t>
      </w:r>
      <w:r>
        <w:t>comme</w:t>
      </w:r>
      <w:r>
        <w:rPr>
          <w:spacing w:val="-2"/>
        </w:rPr>
        <w:t xml:space="preserve"> </w:t>
      </w:r>
      <w:r>
        <w:t>étant</w:t>
      </w:r>
      <w:r>
        <w:rPr>
          <w:spacing w:val="-2"/>
        </w:rPr>
        <w:t xml:space="preserve"> </w:t>
      </w:r>
      <w:r>
        <w:t>liés</w:t>
      </w:r>
      <w:r>
        <w:rPr>
          <w:spacing w:val="-1"/>
        </w:rPr>
        <w:t xml:space="preserve"> </w:t>
      </w:r>
      <w:r>
        <w:t>au</w:t>
      </w:r>
      <w:r>
        <w:rPr>
          <w:spacing w:val="-3"/>
        </w:rPr>
        <w:t xml:space="preserve"> </w:t>
      </w:r>
      <w:r>
        <w:t>travail,</w:t>
      </w:r>
      <w:r>
        <w:rPr>
          <w:spacing w:val="-2"/>
        </w:rPr>
        <w:t xml:space="preserve"> </w:t>
      </w:r>
      <w:r>
        <w:t>sauf disposition</w:t>
      </w:r>
      <w:r>
        <w:rPr>
          <w:spacing w:val="-3"/>
        </w:rPr>
        <w:t xml:space="preserve"> </w:t>
      </w:r>
      <w:r>
        <w:t>contraire</w:t>
      </w:r>
      <w:r>
        <w:rPr>
          <w:spacing w:val="-2"/>
        </w:rPr>
        <w:t xml:space="preserve"> </w:t>
      </w:r>
      <w:r>
        <w:t>dans</w:t>
      </w:r>
      <w:r>
        <w:rPr>
          <w:spacing w:val="-1"/>
        </w:rPr>
        <w:t xml:space="preserve"> </w:t>
      </w:r>
      <w:r>
        <w:t xml:space="preserve">la législation nationale </w:t>
      </w:r>
      <w:proofErr w:type="gramStart"/>
      <w:r>
        <w:t>applicable:</w:t>
      </w:r>
      <w:proofErr w:type="gramEnd"/>
    </w:p>
    <w:p>
      <w:pPr>
        <w:pStyle w:val="Paragraphedeliste"/>
        <w:numPr>
          <w:ilvl w:val="0"/>
          <w:numId w:val="7"/>
        </w:numPr>
        <w:tabs>
          <w:tab w:val="left" w:pos="1417"/>
        </w:tabs>
        <w:rPr>
          <w:sz w:val="20"/>
        </w:rPr>
      </w:pPr>
      <w:proofErr w:type="gramStart"/>
      <w:r>
        <w:rPr>
          <w:color w:val="1F2023"/>
          <w:sz w:val="20"/>
        </w:rPr>
        <w:t>une</w:t>
      </w:r>
      <w:proofErr w:type="gramEnd"/>
      <w:r>
        <w:rPr>
          <w:color w:val="1F2023"/>
          <w:spacing w:val="7"/>
          <w:sz w:val="20"/>
        </w:rPr>
        <w:t xml:space="preserve"> </w:t>
      </w:r>
      <w:r>
        <w:rPr>
          <w:sz w:val="20"/>
        </w:rPr>
        <w:t>crise</w:t>
      </w:r>
      <w:r>
        <w:rPr>
          <w:spacing w:val="10"/>
          <w:sz w:val="20"/>
        </w:rPr>
        <w:t xml:space="preserve"> </w:t>
      </w:r>
      <w:r>
        <w:rPr>
          <w:sz w:val="20"/>
        </w:rPr>
        <w:t>cardiaque</w:t>
      </w:r>
      <w:r>
        <w:rPr>
          <w:spacing w:val="8"/>
          <w:sz w:val="20"/>
        </w:rPr>
        <w:t xml:space="preserve"> </w:t>
      </w:r>
      <w:r>
        <w:rPr>
          <w:sz w:val="20"/>
        </w:rPr>
        <w:t>que</w:t>
      </w:r>
      <w:r>
        <w:rPr>
          <w:spacing w:val="7"/>
          <w:sz w:val="20"/>
        </w:rPr>
        <w:t xml:space="preserve"> </w:t>
      </w:r>
      <w:r>
        <w:rPr>
          <w:sz w:val="20"/>
        </w:rPr>
        <w:t>subit</w:t>
      </w:r>
      <w:r>
        <w:rPr>
          <w:spacing w:val="10"/>
          <w:sz w:val="20"/>
        </w:rPr>
        <w:t xml:space="preserve"> </w:t>
      </w:r>
      <w:r>
        <w:rPr>
          <w:sz w:val="20"/>
        </w:rPr>
        <w:t>un</w:t>
      </w:r>
      <w:r>
        <w:rPr>
          <w:spacing w:val="10"/>
          <w:sz w:val="20"/>
        </w:rPr>
        <w:t xml:space="preserve"> </w:t>
      </w:r>
      <w:r>
        <w:rPr>
          <w:sz w:val="20"/>
        </w:rPr>
        <w:t>membre</w:t>
      </w:r>
      <w:r>
        <w:rPr>
          <w:spacing w:val="8"/>
          <w:sz w:val="20"/>
        </w:rPr>
        <w:t xml:space="preserve"> </w:t>
      </w:r>
      <w:r>
        <w:rPr>
          <w:sz w:val="20"/>
        </w:rPr>
        <w:t>des</w:t>
      </w:r>
      <w:r>
        <w:rPr>
          <w:spacing w:val="9"/>
          <w:sz w:val="20"/>
        </w:rPr>
        <w:t xml:space="preserve"> </w:t>
      </w:r>
      <w:r>
        <w:rPr>
          <w:sz w:val="20"/>
        </w:rPr>
        <w:t>effectifs</w:t>
      </w:r>
      <w:r>
        <w:rPr>
          <w:spacing w:val="9"/>
          <w:sz w:val="20"/>
        </w:rPr>
        <w:t xml:space="preserve"> </w:t>
      </w:r>
      <w:r>
        <w:rPr>
          <w:sz w:val="20"/>
        </w:rPr>
        <w:t>au</w:t>
      </w:r>
      <w:r>
        <w:rPr>
          <w:spacing w:val="7"/>
          <w:sz w:val="20"/>
        </w:rPr>
        <w:t xml:space="preserve"> </w:t>
      </w:r>
      <w:r>
        <w:rPr>
          <w:sz w:val="20"/>
        </w:rPr>
        <w:t>travail</w:t>
      </w:r>
      <w:r>
        <w:rPr>
          <w:spacing w:val="9"/>
          <w:sz w:val="20"/>
        </w:rPr>
        <w:t xml:space="preserve"> </w:t>
      </w:r>
      <w:r>
        <w:rPr>
          <w:sz w:val="20"/>
        </w:rPr>
        <w:t>mais</w:t>
      </w:r>
      <w:r>
        <w:rPr>
          <w:spacing w:val="9"/>
          <w:sz w:val="20"/>
        </w:rPr>
        <w:t xml:space="preserve"> </w:t>
      </w:r>
      <w:r>
        <w:rPr>
          <w:sz w:val="20"/>
        </w:rPr>
        <w:t>qui</w:t>
      </w:r>
      <w:r>
        <w:rPr>
          <w:spacing w:val="9"/>
          <w:sz w:val="20"/>
        </w:rPr>
        <w:t xml:space="preserve"> </w:t>
      </w:r>
      <w:r>
        <w:rPr>
          <w:sz w:val="20"/>
        </w:rPr>
        <w:t>n’est</w:t>
      </w:r>
      <w:r>
        <w:rPr>
          <w:spacing w:val="10"/>
          <w:sz w:val="20"/>
        </w:rPr>
        <w:t xml:space="preserve"> </w:t>
      </w:r>
      <w:r>
        <w:rPr>
          <w:spacing w:val="-5"/>
          <w:sz w:val="20"/>
        </w:rPr>
        <w:t>pas</w:t>
      </w:r>
    </w:p>
    <w:p>
      <w:pPr>
        <w:pStyle w:val="Corpsdetexte"/>
        <w:ind w:left="1417"/>
        <w:jc w:val="left"/>
      </w:pPr>
      <w:proofErr w:type="gramStart"/>
      <w:r>
        <w:t>liée</w:t>
      </w:r>
      <w:proofErr w:type="gramEnd"/>
      <w:r>
        <w:rPr>
          <w:spacing w:val="-5"/>
        </w:rPr>
        <w:t xml:space="preserve"> </w:t>
      </w:r>
      <w:r>
        <w:t>au</w:t>
      </w:r>
      <w:r>
        <w:rPr>
          <w:spacing w:val="-5"/>
        </w:rPr>
        <w:t xml:space="preserve"> </w:t>
      </w:r>
      <w:r>
        <w:rPr>
          <w:spacing w:val="-2"/>
        </w:rPr>
        <w:t>travail;</w:t>
      </w:r>
    </w:p>
    <w:p>
      <w:pPr>
        <w:pStyle w:val="Paragraphedeliste"/>
        <w:numPr>
          <w:ilvl w:val="0"/>
          <w:numId w:val="7"/>
        </w:numPr>
        <w:tabs>
          <w:tab w:val="left" w:pos="1414"/>
          <w:tab w:val="left" w:pos="1417"/>
        </w:tabs>
        <w:spacing w:before="121"/>
        <w:ind w:right="380"/>
        <w:jc w:val="both"/>
        <w:rPr>
          <w:sz w:val="20"/>
        </w:rPr>
      </w:pPr>
      <w:proofErr w:type="gramStart"/>
      <w:r>
        <w:rPr>
          <w:sz w:val="20"/>
        </w:rPr>
        <w:t>un</w:t>
      </w:r>
      <w:proofErr w:type="gramEnd"/>
      <w:r>
        <w:rPr>
          <w:sz w:val="20"/>
        </w:rPr>
        <w:t xml:space="preserve"> accident de voiture dont est victime un membre des effectifs se rendant à son travail ou en revenant (lorsque le déplacement ne fait pas partie du travail et que le transport n’a pas été organisé par l’entreprise); et</w:t>
      </w:r>
    </w:p>
    <w:p>
      <w:pPr>
        <w:pStyle w:val="Paragraphedeliste"/>
        <w:numPr>
          <w:ilvl w:val="0"/>
          <w:numId w:val="7"/>
        </w:numPr>
        <w:tabs>
          <w:tab w:val="left" w:pos="1417"/>
        </w:tabs>
        <w:spacing w:before="119"/>
        <w:rPr>
          <w:sz w:val="20"/>
        </w:rPr>
      </w:pPr>
      <w:proofErr w:type="gramStart"/>
      <w:r>
        <w:rPr>
          <w:sz w:val="20"/>
        </w:rPr>
        <w:t>une</w:t>
      </w:r>
      <w:proofErr w:type="gramEnd"/>
      <w:r>
        <w:rPr>
          <w:spacing w:val="-5"/>
          <w:sz w:val="20"/>
        </w:rPr>
        <w:t xml:space="preserve"> </w:t>
      </w:r>
      <w:r>
        <w:rPr>
          <w:sz w:val="20"/>
        </w:rPr>
        <w:t>crise</w:t>
      </w:r>
      <w:r>
        <w:rPr>
          <w:spacing w:val="-4"/>
          <w:sz w:val="20"/>
        </w:rPr>
        <w:t xml:space="preserve"> </w:t>
      </w:r>
      <w:r>
        <w:rPr>
          <w:sz w:val="20"/>
        </w:rPr>
        <w:t>d’épilepsie</w:t>
      </w:r>
      <w:r>
        <w:rPr>
          <w:spacing w:val="-4"/>
          <w:sz w:val="20"/>
        </w:rPr>
        <w:t xml:space="preserve"> </w:t>
      </w:r>
      <w:r>
        <w:rPr>
          <w:sz w:val="20"/>
        </w:rPr>
        <w:t>qui</w:t>
      </w:r>
      <w:r>
        <w:rPr>
          <w:spacing w:val="-5"/>
          <w:sz w:val="20"/>
        </w:rPr>
        <w:t xml:space="preserve"> </w:t>
      </w:r>
      <w:r>
        <w:rPr>
          <w:sz w:val="20"/>
        </w:rPr>
        <w:t>touche</w:t>
      </w:r>
      <w:r>
        <w:rPr>
          <w:spacing w:val="-5"/>
          <w:sz w:val="20"/>
        </w:rPr>
        <w:t xml:space="preserve"> </w:t>
      </w:r>
      <w:r>
        <w:rPr>
          <w:sz w:val="20"/>
        </w:rPr>
        <w:t>un</w:t>
      </w:r>
      <w:r>
        <w:rPr>
          <w:spacing w:val="-5"/>
          <w:sz w:val="20"/>
        </w:rPr>
        <w:t xml:space="preserve"> </w:t>
      </w:r>
      <w:r>
        <w:rPr>
          <w:sz w:val="20"/>
        </w:rPr>
        <w:t>membre</w:t>
      </w:r>
      <w:r>
        <w:rPr>
          <w:spacing w:val="-4"/>
          <w:sz w:val="20"/>
        </w:rPr>
        <w:t xml:space="preserve"> </w:t>
      </w:r>
      <w:r>
        <w:rPr>
          <w:sz w:val="20"/>
        </w:rPr>
        <w:t>des</w:t>
      </w:r>
      <w:r>
        <w:rPr>
          <w:spacing w:val="-3"/>
          <w:sz w:val="20"/>
        </w:rPr>
        <w:t xml:space="preserve"> </w:t>
      </w:r>
      <w:r>
        <w:rPr>
          <w:sz w:val="20"/>
        </w:rPr>
        <w:t>effectifs</w:t>
      </w:r>
      <w:r>
        <w:rPr>
          <w:spacing w:val="4"/>
          <w:sz w:val="20"/>
        </w:rPr>
        <w:t xml:space="preserve"> </w:t>
      </w:r>
      <w:r>
        <w:rPr>
          <w:sz w:val="20"/>
        </w:rPr>
        <w:t>au</w:t>
      </w:r>
      <w:r>
        <w:rPr>
          <w:spacing w:val="-5"/>
          <w:sz w:val="20"/>
        </w:rPr>
        <w:t xml:space="preserve"> </w:t>
      </w:r>
      <w:r>
        <w:rPr>
          <w:sz w:val="20"/>
        </w:rPr>
        <w:t>travail</w:t>
      </w:r>
      <w:r>
        <w:rPr>
          <w:spacing w:val="-5"/>
          <w:sz w:val="20"/>
        </w:rPr>
        <w:t xml:space="preserve"> </w:t>
      </w:r>
      <w:r>
        <w:rPr>
          <w:sz w:val="20"/>
        </w:rPr>
        <w:t>mais</w:t>
      </w:r>
      <w:r>
        <w:rPr>
          <w:spacing w:val="-3"/>
          <w:sz w:val="20"/>
        </w:rPr>
        <w:t xml:space="preserve"> </w:t>
      </w:r>
      <w:r>
        <w:rPr>
          <w:sz w:val="20"/>
        </w:rPr>
        <w:t>qui</w:t>
      </w:r>
      <w:r>
        <w:rPr>
          <w:spacing w:val="-5"/>
          <w:sz w:val="20"/>
        </w:rPr>
        <w:t xml:space="preserve"> </w:t>
      </w:r>
      <w:r>
        <w:rPr>
          <w:sz w:val="20"/>
        </w:rPr>
        <w:t>n’est</w:t>
      </w:r>
      <w:r>
        <w:rPr>
          <w:spacing w:val="-2"/>
          <w:sz w:val="20"/>
        </w:rPr>
        <w:t xml:space="preserve"> </w:t>
      </w:r>
      <w:r>
        <w:rPr>
          <w:spacing w:val="-5"/>
          <w:sz w:val="20"/>
        </w:rPr>
        <w:t>pas</w:t>
      </w:r>
    </w:p>
    <w:p>
      <w:pPr>
        <w:pStyle w:val="Corpsdetexte"/>
        <w:ind w:left="1417"/>
        <w:jc w:val="left"/>
      </w:pPr>
      <w:proofErr w:type="gramStart"/>
      <w:r>
        <w:t>liée</w:t>
      </w:r>
      <w:proofErr w:type="gramEnd"/>
      <w:r>
        <w:rPr>
          <w:spacing w:val="-5"/>
        </w:rPr>
        <w:t xml:space="preserve"> </w:t>
      </w:r>
      <w:r>
        <w:t>au</w:t>
      </w:r>
      <w:r>
        <w:rPr>
          <w:spacing w:val="-5"/>
        </w:rPr>
        <w:t xml:space="preserve"> </w:t>
      </w:r>
      <w:r>
        <w:rPr>
          <w:spacing w:val="-2"/>
        </w:rPr>
        <w:t>travail.</w:t>
      </w:r>
    </w:p>
    <w:p>
      <w:pPr>
        <w:pStyle w:val="Corpsdetexte"/>
        <w:spacing w:before="121"/>
        <w:ind w:left="848" w:right="374" w:hanging="708"/>
      </w:pPr>
      <w:r>
        <w:t>AR</w:t>
      </w:r>
      <w:r>
        <w:rPr>
          <w:spacing w:val="-1"/>
        </w:rPr>
        <w:t xml:space="preserve"> </w:t>
      </w:r>
      <w:r>
        <w:t>84. En ce qui concerne les déplacements professionnels, les accidents et maladies qui surviennent pendant le déplacement d’une personne sont liés au travail si, au moment de l’accident ou de la maladie, la personne exerçait des activités professionnelles</w:t>
      </w:r>
      <w:proofErr w:type="gramStart"/>
      <w:r>
        <w:t xml:space="preserve"> «dans</w:t>
      </w:r>
      <w:proofErr w:type="gramEnd"/>
      <w:r>
        <w:t xml:space="preserve"> l’intérêt</w:t>
      </w:r>
      <w:r>
        <w:rPr>
          <w:spacing w:val="-3"/>
        </w:rPr>
        <w:t xml:space="preserve"> </w:t>
      </w:r>
      <w:r>
        <w:t>de</w:t>
      </w:r>
      <w:r>
        <w:rPr>
          <w:spacing w:val="-1"/>
        </w:rPr>
        <w:t xml:space="preserve"> </w:t>
      </w:r>
      <w:r>
        <w:t>l’employeur».</w:t>
      </w:r>
      <w:r>
        <w:rPr>
          <w:spacing w:val="-3"/>
        </w:rPr>
        <w:t xml:space="preserve"> </w:t>
      </w:r>
      <w:r>
        <w:t>Citons</w:t>
      </w:r>
      <w:r>
        <w:rPr>
          <w:spacing w:val="-2"/>
        </w:rPr>
        <w:t xml:space="preserve"> </w:t>
      </w:r>
      <w:r>
        <w:t>par</w:t>
      </w:r>
      <w:r>
        <w:rPr>
          <w:spacing w:val="-3"/>
        </w:rPr>
        <w:t xml:space="preserve"> </w:t>
      </w:r>
      <w:r>
        <w:t>exemple</w:t>
      </w:r>
      <w:r>
        <w:rPr>
          <w:spacing w:val="-1"/>
        </w:rPr>
        <w:t xml:space="preserve"> </w:t>
      </w:r>
      <w:r>
        <w:t>les visites</w:t>
      </w:r>
      <w:r>
        <w:rPr>
          <w:spacing w:val="-2"/>
        </w:rPr>
        <w:t xml:space="preserve"> </w:t>
      </w:r>
      <w:r>
        <w:t>aux</w:t>
      </w:r>
      <w:r>
        <w:rPr>
          <w:spacing w:val="-2"/>
        </w:rPr>
        <w:t xml:space="preserve"> </w:t>
      </w:r>
      <w:r>
        <w:t>clients et</w:t>
      </w:r>
      <w:r>
        <w:rPr>
          <w:spacing w:val="-1"/>
        </w:rPr>
        <w:t xml:space="preserve"> </w:t>
      </w:r>
      <w:r>
        <w:t>leurs</w:t>
      </w:r>
      <w:r>
        <w:rPr>
          <w:spacing w:val="-2"/>
        </w:rPr>
        <w:t xml:space="preserve"> </w:t>
      </w:r>
      <w:r>
        <w:t>trajets</w:t>
      </w:r>
      <w:r>
        <w:rPr>
          <w:spacing w:val="-2"/>
        </w:rPr>
        <w:t xml:space="preserve"> </w:t>
      </w:r>
      <w:r>
        <w:t>de</w:t>
      </w:r>
      <w:r>
        <w:rPr>
          <w:spacing w:val="-4"/>
        </w:rPr>
        <w:t xml:space="preserve"> </w:t>
      </w:r>
      <w:proofErr w:type="gramStart"/>
      <w:r>
        <w:t>retour;</w:t>
      </w:r>
      <w:proofErr w:type="gramEnd"/>
      <w:r>
        <w:t xml:space="preserve"> l’exécution de tâches professionnelles; et le divertissement des clients dans le but de faire des affaires, de discuter ou de promouvoir l’entreprise (sous la direction de l’employeur). Si l’entreprise est responsable des déplacements entre le domicile et le lieu de travail, les </w:t>
      </w:r>
      <w:r>
        <w:rPr>
          <w:rFonts w:ascii="Arial" w:hAnsi="Arial"/>
          <w:b/>
          <w:i/>
        </w:rPr>
        <w:t xml:space="preserve">incidents </w:t>
      </w:r>
      <w:r>
        <w:t>se produisant pendant de tels déplacements sont considérés comme étant liés au travail. Néanmoins, les incidents survenant pendant des déplacements qui ne relèvent pas de la responsabilité de l’entreprise (c’est-à-dire les déplacements réguliers entre le domicile et le lieu de travail) peuvent être communiqués séparément, à condition que l’entreprise dispose de données les concernant pour l’ensemble de l’entreprise.</w:t>
      </w:r>
    </w:p>
    <w:p>
      <w:pPr>
        <w:pStyle w:val="Corpsdetexte"/>
        <w:spacing w:before="120"/>
        <w:ind w:left="848" w:right="377" w:hanging="708"/>
      </w:pPr>
      <w:r>
        <w:t>AR</w:t>
      </w:r>
      <w:r>
        <w:rPr>
          <w:spacing w:val="-2"/>
        </w:rPr>
        <w:t xml:space="preserve"> </w:t>
      </w:r>
      <w:r>
        <w:t>85.</w:t>
      </w:r>
      <w:r>
        <w:rPr>
          <w:spacing w:val="40"/>
        </w:rPr>
        <w:t xml:space="preserve"> </w:t>
      </w:r>
      <w:r>
        <w:t>En ce qui concerne le télétravail, les accidents et maladies qui surviennent pendant que le travailleur travaille</w:t>
      </w:r>
      <w:r>
        <w:rPr>
          <w:spacing w:val="-1"/>
        </w:rPr>
        <w:t xml:space="preserve"> </w:t>
      </w:r>
      <w:r>
        <w:t>chez lui sont</w:t>
      </w:r>
      <w:r>
        <w:rPr>
          <w:spacing w:val="-1"/>
        </w:rPr>
        <w:t xml:space="preserve"> </w:t>
      </w:r>
      <w:r>
        <w:t>liés au</w:t>
      </w:r>
      <w:r>
        <w:rPr>
          <w:spacing w:val="-1"/>
        </w:rPr>
        <w:t xml:space="preserve"> </w:t>
      </w:r>
      <w:r>
        <w:t>travail</w:t>
      </w:r>
      <w:r>
        <w:rPr>
          <w:spacing w:val="-2"/>
        </w:rPr>
        <w:t xml:space="preserve"> </w:t>
      </w:r>
      <w:r>
        <w:t>si,</w:t>
      </w:r>
      <w:r>
        <w:rPr>
          <w:spacing w:val="-1"/>
        </w:rPr>
        <w:t xml:space="preserve"> </w:t>
      </w:r>
      <w:r>
        <w:t>au</w:t>
      </w:r>
      <w:r>
        <w:rPr>
          <w:spacing w:val="-1"/>
        </w:rPr>
        <w:t xml:space="preserve"> </w:t>
      </w:r>
      <w:r>
        <w:t>moment</w:t>
      </w:r>
      <w:r>
        <w:rPr>
          <w:spacing w:val="-1"/>
        </w:rPr>
        <w:t xml:space="preserve"> </w:t>
      </w:r>
      <w:r>
        <w:t>de</w:t>
      </w:r>
      <w:r>
        <w:rPr>
          <w:spacing w:val="-2"/>
        </w:rPr>
        <w:t xml:space="preserve"> </w:t>
      </w:r>
      <w:r>
        <w:t>l’accident ou de la</w:t>
      </w:r>
      <w:r>
        <w:rPr>
          <w:spacing w:val="-1"/>
        </w:rPr>
        <w:t xml:space="preserve"> </w:t>
      </w:r>
      <w:r>
        <w:t xml:space="preserve">maladie, la personne exerçait des activités professionnelles depuis son </w:t>
      </w:r>
      <w:proofErr w:type="gramStart"/>
      <w:r>
        <w:t>domicile;</w:t>
      </w:r>
      <w:proofErr w:type="gramEnd"/>
      <w:r>
        <w:t xml:space="preserve"> et si l’accident ou</w:t>
      </w:r>
      <w:r>
        <w:rPr>
          <w:spacing w:val="40"/>
        </w:rPr>
        <w:t xml:space="preserve"> </w:t>
      </w:r>
      <w:r>
        <w:t>la</w:t>
      </w:r>
      <w:r>
        <w:rPr>
          <w:spacing w:val="-2"/>
        </w:rPr>
        <w:t xml:space="preserve"> </w:t>
      </w:r>
      <w:r>
        <w:t>maladie est directement lié à l’exécution de telles activités plutôt qu’à l’environnement</w:t>
      </w:r>
      <w:r>
        <w:rPr>
          <w:spacing w:val="-2"/>
        </w:rPr>
        <w:t xml:space="preserve"> </w:t>
      </w:r>
      <w:r>
        <w:t>ou au cadre général du domicile.</w:t>
      </w:r>
    </w:p>
    <w:p>
      <w:pPr>
        <w:pStyle w:val="Corpsdetexte"/>
        <w:spacing w:before="123"/>
        <w:ind w:left="848" w:right="375" w:hanging="708"/>
      </w:pPr>
      <w:r>
        <w:t>AR</w:t>
      </w:r>
      <w:r>
        <w:rPr>
          <w:spacing w:val="-2"/>
        </w:rPr>
        <w:t xml:space="preserve"> </w:t>
      </w:r>
      <w:r>
        <w:t>86.</w:t>
      </w:r>
      <w:r>
        <w:rPr>
          <w:spacing w:val="40"/>
        </w:rPr>
        <w:t xml:space="preserve"> </w:t>
      </w:r>
      <w:r>
        <w:t xml:space="preserve">En ce qui concerne les maladies mentales, une telle maladie est considérée comme étant liée au travail si elle a été notifiée volontairement par la personne concernée et si elle est étayée par l’avis d’un professionnel de la santé titulaire d’une licence ayant une </w:t>
      </w:r>
      <w:r>
        <w:rPr>
          <w:rFonts w:ascii="Arial" w:hAnsi="Arial"/>
          <w:b/>
          <w:i/>
        </w:rPr>
        <w:t xml:space="preserve">formation </w:t>
      </w:r>
      <w:r>
        <w:t>et une expérience appropriées indiquant que la maladie est liée au travail.</w:t>
      </w:r>
    </w:p>
    <w:p>
      <w:pPr>
        <w:pStyle w:val="Corpsdetexte"/>
        <w:spacing w:before="121"/>
        <w:ind w:left="848" w:right="374" w:hanging="708"/>
      </w:pPr>
      <w:r>
        <w:t>AR</w:t>
      </w:r>
      <w:r>
        <w:rPr>
          <w:spacing w:val="-1"/>
        </w:rPr>
        <w:t xml:space="preserve"> </w:t>
      </w:r>
      <w:r>
        <w:t>87. Les problèmes de santé résultant, par exemple, du tabagisme, de la consommation de stupéfiants, de l’abus d’alcool, de l’inactivité physique, de régimes alimentaires malsains et de facteurs psychosociaux sans rapport avec le travail ne sont pas considérés comme</w:t>
      </w:r>
      <w:r>
        <w:rPr>
          <w:spacing w:val="40"/>
        </w:rPr>
        <w:t xml:space="preserve"> </w:t>
      </w:r>
      <w:r>
        <w:t>étant liés au travail.</w:t>
      </w:r>
    </w:p>
    <w:p>
      <w:pPr>
        <w:spacing w:before="120"/>
        <w:ind w:left="848" w:right="374" w:hanging="708"/>
        <w:jc w:val="both"/>
        <w:rPr>
          <w:sz w:val="20"/>
        </w:rPr>
      </w:pPr>
      <w:r>
        <w:rPr>
          <w:sz w:val="20"/>
        </w:rPr>
        <w:t>AR</w:t>
      </w:r>
      <w:r>
        <w:rPr>
          <w:spacing w:val="-3"/>
          <w:sz w:val="20"/>
        </w:rPr>
        <w:t xml:space="preserve"> </w:t>
      </w:r>
      <w:r>
        <w:rPr>
          <w:sz w:val="20"/>
        </w:rPr>
        <w:t>88.</w:t>
      </w:r>
      <w:r>
        <w:rPr>
          <w:spacing w:val="40"/>
          <w:sz w:val="20"/>
        </w:rPr>
        <w:t xml:space="preserve"> </w:t>
      </w:r>
      <w:r>
        <w:rPr>
          <w:sz w:val="20"/>
        </w:rPr>
        <w:t xml:space="preserve">Les maladies professionnelles ne sont pas considérées comme des </w:t>
      </w:r>
      <w:r>
        <w:rPr>
          <w:rFonts w:ascii="Arial" w:hAnsi="Arial"/>
          <w:b/>
          <w:i/>
          <w:sz w:val="20"/>
        </w:rPr>
        <w:t>accidents du travail</w:t>
      </w:r>
      <w:r>
        <w:rPr>
          <w:sz w:val="20"/>
        </w:rPr>
        <w:t xml:space="preserve">, mais sont couvertes par les </w:t>
      </w:r>
      <w:r>
        <w:rPr>
          <w:rFonts w:ascii="Arial" w:hAnsi="Arial"/>
          <w:b/>
          <w:i/>
          <w:sz w:val="20"/>
        </w:rPr>
        <w:t>problèmes de santé liés au travail</w:t>
      </w:r>
      <w:r>
        <w:rPr>
          <w:sz w:val="20"/>
        </w:rPr>
        <w:t>.</w:t>
      </w:r>
    </w:p>
    <w:p>
      <w:pPr>
        <w:pStyle w:val="Titre3"/>
        <w:jc w:val="both"/>
      </w:pPr>
      <w:bookmarkStart w:id="43" w:name="Orientations_sur_le_calcul_du_taux_des_a"/>
      <w:bookmarkEnd w:id="43"/>
      <w:r>
        <w:t>Orientations</w:t>
      </w:r>
      <w:r>
        <w:rPr>
          <w:spacing w:val="-4"/>
        </w:rPr>
        <w:t xml:space="preserve"> </w:t>
      </w:r>
      <w:r>
        <w:t>sur</w:t>
      </w:r>
      <w:r>
        <w:rPr>
          <w:spacing w:val="-4"/>
        </w:rPr>
        <w:t xml:space="preserve"> </w:t>
      </w:r>
      <w:r>
        <w:t>le</w:t>
      </w:r>
      <w:r>
        <w:rPr>
          <w:spacing w:val="-6"/>
        </w:rPr>
        <w:t xml:space="preserve"> </w:t>
      </w:r>
      <w:r>
        <w:t>calcul</w:t>
      </w:r>
      <w:r>
        <w:rPr>
          <w:spacing w:val="-6"/>
        </w:rPr>
        <w:t xml:space="preserve"> </w:t>
      </w:r>
      <w:r>
        <w:t>du</w:t>
      </w:r>
      <w:r>
        <w:rPr>
          <w:spacing w:val="-6"/>
        </w:rPr>
        <w:t xml:space="preserve"> </w:t>
      </w:r>
      <w:r>
        <w:t>taux</w:t>
      </w:r>
      <w:r>
        <w:rPr>
          <w:spacing w:val="-7"/>
        </w:rPr>
        <w:t xml:space="preserve"> </w:t>
      </w:r>
      <w:r>
        <w:t>des</w:t>
      </w:r>
      <w:r>
        <w:rPr>
          <w:spacing w:val="-3"/>
        </w:rPr>
        <w:t xml:space="preserve"> </w:t>
      </w:r>
      <w:r>
        <w:t>accidents</w:t>
      </w:r>
      <w:r>
        <w:rPr>
          <w:spacing w:val="-4"/>
        </w:rPr>
        <w:t xml:space="preserve"> </w:t>
      </w:r>
      <w:r>
        <w:t>du</w:t>
      </w:r>
      <w:r>
        <w:rPr>
          <w:spacing w:val="-4"/>
        </w:rPr>
        <w:t xml:space="preserve"> </w:t>
      </w:r>
      <w:r>
        <w:rPr>
          <w:spacing w:val="-2"/>
        </w:rPr>
        <w:t>travail</w:t>
      </w:r>
    </w:p>
    <w:p>
      <w:pPr>
        <w:pStyle w:val="Corpsdetexte"/>
        <w:spacing w:before="95"/>
        <w:ind w:left="848" w:right="375" w:hanging="708"/>
      </w:pPr>
      <w:r>
        <w:t>AR</w:t>
      </w:r>
      <w:r>
        <w:rPr>
          <w:spacing w:val="-1"/>
        </w:rPr>
        <w:t xml:space="preserve"> </w:t>
      </w:r>
      <w:r>
        <w:t>89. Pour calculer le taux d’accidents du travail, l’entreprise divise le nombre de cas par le nombre total d’heures travaillées par</w:t>
      </w:r>
      <w:r>
        <w:rPr>
          <w:spacing w:val="39"/>
        </w:rPr>
        <w:t xml:space="preserve"> </w:t>
      </w:r>
      <w:r>
        <w:rPr>
          <w:rFonts w:ascii="Arial" w:hAnsi="Arial"/>
          <w:b/>
        </w:rPr>
        <w:t xml:space="preserve">ses </w:t>
      </w:r>
      <w:r>
        <w:rPr>
          <w:rFonts w:ascii="Arial" w:hAnsi="Arial"/>
          <w:b/>
          <w:i/>
        </w:rPr>
        <w:t>effectifs</w:t>
      </w:r>
      <w:r>
        <w:t>,</w:t>
      </w:r>
      <w:r>
        <w:rPr>
          <w:spacing w:val="36"/>
        </w:rPr>
        <w:t xml:space="preserve"> </w:t>
      </w:r>
      <w:r>
        <w:t>qu’elle multiplie par 1 000</w:t>
      </w:r>
      <w:r>
        <w:rPr>
          <w:spacing w:val="-1"/>
        </w:rPr>
        <w:t xml:space="preserve"> </w:t>
      </w:r>
      <w:r>
        <w:t>000. Ces taux représentent donc le nombre de cas par million d’heures travaillées. Un taux basé sur 1</w:t>
      </w:r>
      <w:r>
        <w:rPr>
          <w:spacing w:val="-4"/>
        </w:rPr>
        <w:t xml:space="preserve"> </w:t>
      </w:r>
      <w:r>
        <w:t>000</w:t>
      </w:r>
      <w:r>
        <w:rPr>
          <w:spacing w:val="-4"/>
        </w:rPr>
        <w:t xml:space="preserve"> </w:t>
      </w:r>
      <w:r>
        <w:t>000 d’heures travaillées indique le nombre d’baccidents du travailour 500 personnes travaillant à temps plein sur une période d’un an. À des fins de comparabilité, un taux de 1000</w:t>
      </w:r>
      <w:r>
        <w:rPr>
          <w:spacing w:val="-2"/>
        </w:rPr>
        <w:t xml:space="preserve"> </w:t>
      </w:r>
      <w:r>
        <w:t>000 d’heures travaillées est également utilisé pour les entreprises employant moins</w:t>
      </w:r>
      <w:r>
        <w:rPr>
          <w:spacing w:val="40"/>
        </w:rPr>
        <w:t xml:space="preserve"> </w:t>
      </w:r>
      <w:r>
        <w:t>de 500 personnes.</w:t>
      </w:r>
    </w:p>
    <w:p>
      <w:pPr>
        <w:pStyle w:val="Corpsdetexte"/>
        <w:spacing w:before="91"/>
        <w:ind w:left="848" w:right="380" w:hanging="708"/>
      </w:pPr>
      <w:r>
        <w:t>AR</w:t>
      </w:r>
      <w:r>
        <w:rPr>
          <w:spacing w:val="-2"/>
        </w:rPr>
        <w:t xml:space="preserve"> </w:t>
      </w:r>
      <w:r>
        <w:t>90.</w:t>
      </w:r>
      <w:r>
        <w:rPr>
          <w:spacing w:val="40"/>
        </w:rPr>
        <w:t xml:space="preserve"> </w:t>
      </w:r>
      <w:r>
        <w:t>Si l’entreprise n’est pas en mesure de calculer directement le nombre d’heures travaillées, elle peut l’estimer sur la base des heures de travail normales ou ordinaires, en tenant compte des droits à des périodes d’absence rémunérée du travail (congés payés, congés de</w:t>
      </w:r>
      <w:r>
        <w:rPr>
          <w:spacing w:val="34"/>
        </w:rPr>
        <w:t xml:space="preserve"> </w:t>
      </w:r>
      <w:r>
        <w:t>maladie</w:t>
      </w:r>
      <w:r>
        <w:rPr>
          <w:spacing w:val="34"/>
        </w:rPr>
        <w:t xml:space="preserve"> </w:t>
      </w:r>
      <w:r>
        <w:t>payés</w:t>
      </w:r>
      <w:r>
        <w:rPr>
          <w:spacing w:val="35"/>
        </w:rPr>
        <w:t xml:space="preserve"> </w:t>
      </w:r>
      <w:r>
        <w:t>ou</w:t>
      </w:r>
      <w:r>
        <w:rPr>
          <w:spacing w:val="34"/>
        </w:rPr>
        <w:t xml:space="preserve"> </w:t>
      </w:r>
      <w:r>
        <w:t>jours</w:t>
      </w:r>
      <w:r>
        <w:rPr>
          <w:spacing w:val="36"/>
        </w:rPr>
        <w:t xml:space="preserve"> </w:t>
      </w:r>
      <w:r>
        <w:t>fériés,</w:t>
      </w:r>
      <w:r>
        <w:rPr>
          <w:spacing w:val="35"/>
        </w:rPr>
        <w:t xml:space="preserve"> </w:t>
      </w:r>
      <w:r>
        <w:t>par</w:t>
      </w:r>
      <w:r>
        <w:rPr>
          <w:spacing w:val="35"/>
        </w:rPr>
        <w:t xml:space="preserve"> </w:t>
      </w:r>
      <w:r>
        <w:t>exemple),</w:t>
      </w:r>
      <w:r>
        <w:rPr>
          <w:spacing w:val="35"/>
        </w:rPr>
        <w:t xml:space="preserve"> </w:t>
      </w:r>
      <w:r>
        <w:t>pour</w:t>
      </w:r>
      <w:r>
        <w:rPr>
          <w:spacing w:val="35"/>
        </w:rPr>
        <w:t xml:space="preserve"> </w:t>
      </w:r>
      <w:r>
        <w:t>autant</w:t>
      </w:r>
      <w:r>
        <w:rPr>
          <w:spacing w:val="34"/>
        </w:rPr>
        <w:t xml:space="preserve"> </w:t>
      </w:r>
      <w:r>
        <w:t>qu’elle</w:t>
      </w:r>
      <w:r>
        <w:rPr>
          <w:spacing w:val="34"/>
        </w:rPr>
        <w:t xml:space="preserve"> </w:t>
      </w:r>
      <w:r>
        <w:t>l’explique</w:t>
      </w:r>
      <w:r>
        <w:rPr>
          <w:spacing w:val="37"/>
        </w:rPr>
        <w:t xml:space="preserve"> </w:t>
      </w:r>
      <w:r>
        <w:t>dans</w:t>
      </w:r>
      <w:r>
        <w:rPr>
          <w:spacing w:val="35"/>
        </w:rPr>
        <w:t xml:space="preserve"> </w:t>
      </w:r>
      <w:r>
        <w:t>les</w:t>
      </w:r>
    </w:p>
    <w:p>
      <w:pPr>
        <w:sectPr>
          <w:pgSz w:w="11910" w:h="16840"/>
          <w:pgMar w:top="1340" w:right="1280" w:bottom="1200" w:left="1300" w:header="0" w:footer="1008" w:gutter="0"/>
          <w:cols w:space="720"/>
        </w:sectPr>
      </w:pPr>
    </w:p>
    <w:p>
      <w:pPr>
        <w:pStyle w:val="Corpsdetexte"/>
        <w:spacing w:before="81"/>
        <w:ind w:left="848"/>
        <w:jc w:val="left"/>
      </w:pPr>
      <w:proofErr w:type="gramStart"/>
      <w:r>
        <w:lastRenderedPageBreak/>
        <w:t>informations</w:t>
      </w:r>
      <w:proofErr w:type="gramEnd"/>
      <w:r>
        <w:rPr>
          <w:spacing w:val="-12"/>
        </w:rPr>
        <w:t xml:space="preserve"> </w:t>
      </w:r>
      <w:r>
        <w:t>qu’elle</w:t>
      </w:r>
      <w:r>
        <w:rPr>
          <w:spacing w:val="-11"/>
        </w:rPr>
        <w:t xml:space="preserve"> </w:t>
      </w:r>
      <w:r>
        <w:rPr>
          <w:spacing w:val="-2"/>
        </w:rPr>
        <w:t>publie.</w:t>
      </w:r>
    </w:p>
    <w:p>
      <w:pPr>
        <w:pStyle w:val="Corpsdetexte"/>
        <w:spacing w:before="92"/>
        <w:ind w:left="140"/>
        <w:jc w:val="left"/>
      </w:pPr>
      <w:r>
        <w:t>AR</w:t>
      </w:r>
      <w:r>
        <w:rPr>
          <w:spacing w:val="-4"/>
        </w:rPr>
        <w:t xml:space="preserve"> </w:t>
      </w:r>
      <w:r>
        <w:t>91.</w:t>
      </w:r>
      <w:r>
        <w:rPr>
          <w:spacing w:val="47"/>
        </w:rPr>
        <w:t xml:space="preserve"> </w:t>
      </w:r>
      <w:r>
        <w:t>L’entreprise</w:t>
      </w:r>
      <w:r>
        <w:rPr>
          <w:spacing w:val="5"/>
        </w:rPr>
        <w:t xml:space="preserve"> </w:t>
      </w:r>
      <w:r>
        <w:t>inclut</w:t>
      </w:r>
      <w:r>
        <w:rPr>
          <w:spacing w:val="5"/>
        </w:rPr>
        <w:t xml:space="preserve"> </w:t>
      </w:r>
      <w:r>
        <w:t>les</w:t>
      </w:r>
      <w:r>
        <w:rPr>
          <w:spacing w:val="3"/>
        </w:rPr>
        <w:t xml:space="preserve"> </w:t>
      </w:r>
      <w:r>
        <w:t>décès</w:t>
      </w:r>
      <w:r>
        <w:rPr>
          <w:spacing w:val="4"/>
        </w:rPr>
        <w:t xml:space="preserve"> </w:t>
      </w:r>
      <w:r>
        <w:t>dus</w:t>
      </w:r>
      <w:r>
        <w:rPr>
          <w:spacing w:val="4"/>
        </w:rPr>
        <w:t xml:space="preserve"> </w:t>
      </w:r>
      <w:r>
        <w:t>à</w:t>
      </w:r>
      <w:r>
        <w:rPr>
          <w:spacing w:val="4"/>
        </w:rPr>
        <w:t xml:space="preserve"> </w:t>
      </w:r>
      <w:r>
        <w:t>des</w:t>
      </w:r>
      <w:r>
        <w:rPr>
          <w:spacing w:val="6"/>
        </w:rPr>
        <w:t xml:space="preserve"> </w:t>
      </w:r>
      <w:r>
        <w:t>accidents</w:t>
      </w:r>
      <w:r>
        <w:rPr>
          <w:spacing w:val="4"/>
        </w:rPr>
        <w:t xml:space="preserve"> </w:t>
      </w:r>
      <w:r>
        <w:t>du</w:t>
      </w:r>
      <w:r>
        <w:rPr>
          <w:spacing w:val="5"/>
        </w:rPr>
        <w:t xml:space="preserve"> </w:t>
      </w:r>
      <w:r>
        <w:t>travail</w:t>
      </w:r>
      <w:r>
        <w:rPr>
          <w:spacing w:val="4"/>
        </w:rPr>
        <w:t xml:space="preserve"> </w:t>
      </w:r>
      <w:r>
        <w:t>dans</w:t>
      </w:r>
      <w:r>
        <w:rPr>
          <w:spacing w:val="4"/>
        </w:rPr>
        <w:t xml:space="preserve"> </w:t>
      </w:r>
      <w:r>
        <w:t>le</w:t>
      </w:r>
      <w:r>
        <w:rPr>
          <w:spacing w:val="3"/>
        </w:rPr>
        <w:t xml:space="preserve"> </w:t>
      </w:r>
      <w:r>
        <w:t>calcul</w:t>
      </w:r>
      <w:r>
        <w:rPr>
          <w:spacing w:val="3"/>
        </w:rPr>
        <w:t xml:space="preserve"> </w:t>
      </w:r>
      <w:r>
        <w:t>du</w:t>
      </w:r>
      <w:r>
        <w:rPr>
          <w:spacing w:val="5"/>
        </w:rPr>
        <w:t xml:space="preserve"> </w:t>
      </w:r>
      <w:r>
        <w:t>nombre</w:t>
      </w:r>
      <w:r>
        <w:rPr>
          <w:spacing w:val="3"/>
        </w:rPr>
        <w:t xml:space="preserve"> </w:t>
      </w:r>
      <w:r>
        <w:t>et</w:t>
      </w:r>
      <w:r>
        <w:rPr>
          <w:spacing w:val="5"/>
        </w:rPr>
        <w:t xml:space="preserve"> </w:t>
      </w:r>
      <w:r>
        <w:rPr>
          <w:spacing w:val="-5"/>
        </w:rPr>
        <w:t>du</w:t>
      </w:r>
    </w:p>
    <w:p>
      <w:pPr>
        <w:pStyle w:val="Corpsdetexte"/>
        <w:ind w:left="848"/>
        <w:jc w:val="left"/>
      </w:pPr>
      <w:proofErr w:type="gramStart"/>
      <w:r>
        <w:t>taux</w:t>
      </w:r>
      <w:proofErr w:type="gramEnd"/>
      <w:r>
        <w:rPr>
          <w:spacing w:val="-8"/>
        </w:rPr>
        <w:t xml:space="preserve"> </w:t>
      </w:r>
      <w:r>
        <w:t>d’accidents</w:t>
      </w:r>
      <w:r>
        <w:rPr>
          <w:spacing w:val="-8"/>
        </w:rPr>
        <w:t xml:space="preserve"> </w:t>
      </w:r>
      <w:r>
        <w:t>du</w:t>
      </w:r>
      <w:r>
        <w:rPr>
          <w:spacing w:val="-6"/>
        </w:rPr>
        <w:t xml:space="preserve"> </w:t>
      </w:r>
      <w:r>
        <w:t>travail</w:t>
      </w:r>
      <w:r>
        <w:rPr>
          <w:spacing w:val="-8"/>
        </w:rPr>
        <w:t xml:space="preserve"> </w:t>
      </w:r>
      <w:r>
        <w:rPr>
          <w:spacing w:val="-2"/>
        </w:rPr>
        <w:t>comptabilisables.</w:t>
      </w:r>
    </w:p>
    <w:p>
      <w:pPr>
        <w:pStyle w:val="Titre3"/>
        <w:spacing w:before="121"/>
      </w:pPr>
      <w:bookmarkStart w:id="44" w:name="Orientations_sur_les_maladies_profession"/>
      <w:bookmarkEnd w:id="44"/>
      <w:r>
        <w:t>Orientations</w:t>
      </w:r>
      <w:r>
        <w:rPr>
          <w:spacing w:val="-8"/>
        </w:rPr>
        <w:t xml:space="preserve"> </w:t>
      </w:r>
      <w:r>
        <w:t>sur</w:t>
      </w:r>
      <w:r>
        <w:rPr>
          <w:spacing w:val="-7"/>
        </w:rPr>
        <w:t xml:space="preserve"> </w:t>
      </w:r>
      <w:r>
        <w:t>les</w:t>
      </w:r>
      <w:r>
        <w:rPr>
          <w:spacing w:val="-10"/>
        </w:rPr>
        <w:t xml:space="preserve"> </w:t>
      </w:r>
      <w:r>
        <w:t>maladies</w:t>
      </w:r>
      <w:r>
        <w:rPr>
          <w:spacing w:val="-8"/>
        </w:rPr>
        <w:t xml:space="preserve"> </w:t>
      </w:r>
      <w:r>
        <w:t>professionnelles</w:t>
      </w:r>
      <w:r>
        <w:rPr>
          <w:spacing w:val="-8"/>
        </w:rPr>
        <w:t xml:space="preserve"> </w:t>
      </w:r>
      <w:r>
        <w:rPr>
          <w:spacing w:val="-2"/>
        </w:rPr>
        <w:t>comptabilisables</w:t>
      </w:r>
    </w:p>
    <w:p>
      <w:pPr>
        <w:pStyle w:val="Corpsdetexte"/>
        <w:spacing w:before="193"/>
        <w:ind w:left="848" w:right="376" w:hanging="708"/>
      </w:pPr>
      <w:r>
        <w:t>AR</w:t>
      </w:r>
      <w:r>
        <w:rPr>
          <w:spacing w:val="-2"/>
        </w:rPr>
        <w:t xml:space="preserve"> </w:t>
      </w:r>
      <w:r>
        <w:t>92.</w:t>
      </w:r>
      <w:r>
        <w:rPr>
          <w:spacing w:val="40"/>
        </w:rPr>
        <w:t xml:space="preserve"> </w:t>
      </w:r>
      <w:r>
        <w:t>Les maladies professionnelles peuvent inclure des troubles de santé aigus, récurrents et chroniques causés ou exacerbés par des conditions ou des pratiques de travail. Il s’agit notamment des troubles musculo-squelettiques, des maladies cutanées et respiratoires, des</w:t>
      </w:r>
      <w:r>
        <w:rPr>
          <w:spacing w:val="-2"/>
        </w:rPr>
        <w:t xml:space="preserve"> </w:t>
      </w:r>
      <w:r>
        <w:t>tumeurs</w:t>
      </w:r>
      <w:r>
        <w:rPr>
          <w:spacing w:val="-4"/>
        </w:rPr>
        <w:t xml:space="preserve"> </w:t>
      </w:r>
      <w:r>
        <w:t>malignes,</w:t>
      </w:r>
      <w:r>
        <w:rPr>
          <w:spacing w:val="-3"/>
        </w:rPr>
        <w:t xml:space="preserve"> </w:t>
      </w:r>
      <w:r>
        <w:t>des</w:t>
      </w:r>
      <w:r>
        <w:rPr>
          <w:spacing w:val="-2"/>
        </w:rPr>
        <w:t xml:space="preserve"> </w:t>
      </w:r>
      <w:r>
        <w:t>maladies</w:t>
      </w:r>
      <w:r>
        <w:rPr>
          <w:spacing w:val="-2"/>
        </w:rPr>
        <w:t xml:space="preserve"> </w:t>
      </w:r>
      <w:r>
        <w:t>causées</w:t>
      </w:r>
      <w:r>
        <w:rPr>
          <w:spacing w:val="-2"/>
        </w:rPr>
        <w:t xml:space="preserve"> </w:t>
      </w:r>
      <w:r>
        <w:t>par</w:t>
      </w:r>
      <w:r>
        <w:rPr>
          <w:spacing w:val="-2"/>
        </w:rPr>
        <w:t xml:space="preserve"> </w:t>
      </w:r>
      <w:r>
        <w:t>des agents</w:t>
      </w:r>
      <w:r>
        <w:rPr>
          <w:spacing w:val="-2"/>
        </w:rPr>
        <w:t xml:space="preserve"> </w:t>
      </w:r>
      <w:r>
        <w:t>physiques</w:t>
      </w:r>
      <w:r>
        <w:rPr>
          <w:spacing w:val="-2"/>
        </w:rPr>
        <w:t xml:space="preserve"> </w:t>
      </w:r>
      <w:r>
        <w:t>(telles</w:t>
      </w:r>
      <w:r>
        <w:rPr>
          <w:spacing w:val="-2"/>
        </w:rPr>
        <w:t xml:space="preserve"> </w:t>
      </w:r>
      <w:r>
        <w:t>que</w:t>
      </w:r>
      <w:r>
        <w:rPr>
          <w:spacing w:val="-3"/>
        </w:rPr>
        <w:t xml:space="preserve"> </w:t>
      </w:r>
      <w:r>
        <w:t>la</w:t>
      </w:r>
      <w:r>
        <w:rPr>
          <w:spacing w:val="-3"/>
        </w:rPr>
        <w:t xml:space="preserve"> </w:t>
      </w:r>
      <w:r>
        <w:t>perte auditive due au bruit ou les maladies provoquées par des vibrations) et des maladies mentales (telles que l’anxiété ou un stress post-traumatique). Dans le cadre des informations à publier, l’entreprise inclut au minimum les cas mentionnés dans la liste des maladies professionnelles de l’OIT.</w:t>
      </w:r>
    </w:p>
    <w:p>
      <w:pPr>
        <w:pStyle w:val="Corpsdetexte"/>
        <w:spacing w:before="193"/>
        <w:ind w:left="848" w:right="378" w:hanging="708"/>
      </w:pPr>
      <w:r>
        <w:t>AR</w:t>
      </w:r>
      <w:r>
        <w:rPr>
          <w:spacing w:val="-2"/>
        </w:rPr>
        <w:t xml:space="preserve"> </w:t>
      </w:r>
      <w:r>
        <w:t>93.</w:t>
      </w:r>
      <w:r>
        <w:rPr>
          <w:spacing w:val="40"/>
        </w:rPr>
        <w:t xml:space="preserve"> </w:t>
      </w:r>
      <w:r>
        <w:t>Aux fins de la présente norme, les troubles musculo-squelettiques liés au travail relèvent des maladies professionnelles (et non des accidents du travail).</w:t>
      </w:r>
    </w:p>
    <w:p>
      <w:pPr>
        <w:pStyle w:val="Corpsdetexte"/>
        <w:spacing w:before="194"/>
        <w:ind w:left="848" w:right="380" w:hanging="708"/>
      </w:pPr>
      <w:r>
        <w:t>AR</w:t>
      </w:r>
      <w:r>
        <w:rPr>
          <w:spacing w:val="-1"/>
        </w:rPr>
        <w:t xml:space="preserve"> </w:t>
      </w:r>
      <w:r>
        <w:t>94. Les cas à déclarer au paragraphe 88, point d), concernent des cas de maladie professionnelle notifiés à l’entreprise ou identifiés par l’entreprise au moyen d’une surveillance médicale, au cours de la période de référence. Les maladies professionnelles peuvent être notifiées à l’entreprise par les personnes concernées, par des agences d’indemnisation ou par des professionnels de la santé. Les informations à publier peuvent inclure les maladies professionnelles décelées au cours de la période de référence chez d’anciens effectifs de l’entreprise.</w:t>
      </w:r>
    </w:p>
    <w:p>
      <w:pPr>
        <w:pStyle w:val="Titre3"/>
        <w:spacing w:before="121"/>
        <w:jc w:val="both"/>
      </w:pPr>
      <w:bookmarkStart w:id="45" w:name="Orientations_sur_le_nombre_de_jours_perd"/>
      <w:bookmarkEnd w:id="45"/>
      <w:r>
        <w:t>Orientations</w:t>
      </w:r>
      <w:r>
        <w:rPr>
          <w:spacing w:val="-4"/>
        </w:rPr>
        <w:t xml:space="preserve"> </w:t>
      </w:r>
      <w:r>
        <w:t>sur</w:t>
      </w:r>
      <w:r>
        <w:rPr>
          <w:spacing w:val="-4"/>
        </w:rPr>
        <w:t xml:space="preserve"> </w:t>
      </w:r>
      <w:r>
        <w:t>le</w:t>
      </w:r>
      <w:r>
        <w:rPr>
          <w:spacing w:val="-6"/>
        </w:rPr>
        <w:t xml:space="preserve"> </w:t>
      </w:r>
      <w:r>
        <w:t>nombre</w:t>
      </w:r>
      <w:r>
        <w:rPr>
          <w:spacing w:val="-5"/>
        </w:rPr>
        <w:t xml:space="preserve"> </w:t>
      </w:r>
      <w:r>
        <w:t>de</w:t>
      </w:r>
      <w:r>
        <w:rPr>
          <w:spacing w:val="-6"/>
        </w:rPr>
        <w:t xml:space="preserve"> </w:t>
      </w:r>
      <w:r>
        <w:t>jours</w:t>
      </w:r>
      <w:r>
        <w:rPr>
          <w:spacing w:val="-3"/>
        </w:rPr>
        <w:t xml:space="preserve"> </w:t>
      </w:r>
      <w:r>
        <w:rPr>
          <w:spacing w:val="-2"/>
        </w:rPr>
        <w:t>perdus</w:t>
      </w:r>
    </w:p>
    <w:p>
      <w:pPr>
        <w:pStyle w:val="Corpsdetexte"/>
        <w:spacing w:before="193"/>
        <w:ind w:left="848" w:right="382" w:hanging="708"/>
      </w:pPr>
      <w:r>
        <w:t>AR</w:t>
      </w:r>
      <w:r>
        <w:rPr>
          <w:spacing w:val="-2"/>
        </w:rPr>
        <w:t xml:space="preserve"> </w:t>
      </w:r>
      <w:r>
        <w:t>95.</w:t>
      </w:r>
      <w:r>
        <w:rPr>
          <w:spacing w:val="40"/>
        </w:rPr>
        <w:t xml:space="preserve"> </w:t>
      </w:r>
      <w:r>
        <w:t xml:space="preserve">L’entreprise comptabilise le nombre de jours perdus en y incluant les premier et dernier jours complets d’absence. Il convient de tenir compte des jours calendaires aux fins du </w:t>
      </w:r>
      <w:proofErr w:type="gramStart"/>
      <w:r>
        <w:t>calcul;</w:t>
      </w:r>
      <w:proofErr w:type="gramEnd"/>
      <w:r>
        <w:t xml:space="preserve"> les jours pendant lesquels la personne concernée n’est pas censée travailler (par exemple, week-ends, jours fériés) ne sont donc pas considérés comme des jours perdus.</w:t>
      </w:r>
    </w:p>
    <w:p>
      <w:pPr>
        <w:pStyle w:val="Corpsdetexte"/>
        <w:spacing w:before="132"/>
        <w:jc w:val="left"/>
      </w:pPr>
    </w:p>
    <w:p>
      <w:pPr>
        <w:pStyle w:val="Titre2"/>
        <w:ind w:left="202"/>
        <w:jc w:val="both"/>
      </w:pPr>
      <w:bookmarkStart w:id="46" w:name="Exigence_de_publication_S1-15_—_Équilibr"/>
      <w:bookmarkEnd w:id="46"/>
      <w:r>
        <w:t>Exigence</w:t>
      </w:r>
      <w:r>
        <w:rPr>
          <w:spacing w:val="-9"/>
        </w:rPr>
        <w:t xml:space="preserve"> </w:t>
      </w:r>
      <w:r>
        <w:t>de</w:t>
      </w:r>
      <w:r>
        <w:rPr>
          <w:spacing w:val="-5"/>
        </w:rPr>
        <w:t xml:space="preserve"> </w:t>
      </w:r>
      <w:r>
        <w:t>publication</w:t>
      </w:r>
      <w:r>
        <w:rPr>
          <w:spacing w:val="-5"/>
        </w:rPr>
        <w:t xml:space="preserve"> </w:t>
      </w:r>
      <w:r>
        <w:t>S1-15</w:t>
      </w:r>
      <w:r>
        <w:rPr>
          <w:spacing w:val="-8"/>
        </w:rPr>
        <w:t xml:space="preserve"> </w:t>
      </w:r>
      <w:r>
        <w:t>—</w:t>
      </w:r>
      <w:r>
        <w:rPr>
          <w:spacing w:val="-3"/>
        </w:rPr>
        <w:t xml:space="preserve"> </w:t>
      </w:r>
      <w:r>
        <w:t>Équilibre</w:t>
      </w:r>
      <w:r>
        <w:rPr>
          <w:spacing w:val="-6"/>
        </w:rPr>
        <w:t xml:space="preserve"> </w:t>
      </w:r>
      <w:r>
        <w:t>entre</w:t>
      </w:r>
      <w:r>
        <w:rPr>
          <w:spacing w:val="-4"/>
        </w:rPr>
        <w:t xml:space="preserve"> </w:t>
      </w:r>
      <w:r>
        <w:t>vie</w:t>
      </w:r>
      <w:r>
        <w:rPr>
          <w:spacing w:val="-5"/>
        </w:rPr>
        <w:t xml:space="preserve"> </w:t>
      </w:r>
      <w:r>
        <w:t>professionnelle</w:t>
      </w:r>
      <w:r>
        <w:rPr>
          <w:spacing w:val="-7"/>
        </w:rPr>
        <w:t xml:space="preserve"> </w:t>
      </w:r>
      <w:r>
        <w:t>et</w:t>
      </w:r>
      <w:r>
        <w:rPr>
          <w:spacing w:val="-4"/>
        </w:rPr>
        <w:t xml:space="preserve"> </w:t>
      </w:r>
      <w:r>
        <w:t>vie</w:t>
      </w:r>
      <w:r>
        <w:rPr>
          <w:spacing w:val="-4"/>
        </w:rPr>
        <w:t xml:space="preserve"> </w:t>
      </w:r>
      <w:r>
        <w:rPr>
          <w:spacing w:val="-2"/>
        </w:rPr>
        <w:t>privée</w:t>
      </w:r>
    </w:p>
    <w:p>
      <w:pPr>
        <w:pStyle w:val="Corpsdetexte"/>
        <w:spacing w:before="8"/>
        <w:jc w:val="left"/>
        <w:rPr>
          <w:rFonts w:ascii="Arial"/>
          <w:b/>
          <w:i/>
          <w:sz w:val="4"/>
        </w:rPr>
      </w:pPr>
      <w:r>
        <w:rPr>
          <w:noProof/>
        </w:rPr>
        <mc:AlternateContent>
          <mc:Choice Requires="wps">
            <w:drawing>
              <wp:anchor distT="0" distB="0" distL="0" distR="0" simplePos="0" relativeHeight="487607296" behindDoc="1" locked="0" layoutInCell="1" allowOverlap="1">
                <wp:simplePos x="0" y="0"/>
                <wp:positionH relativeFrom="page">
                  <wp:posOffset>914400</wp:posOffset>
                </wp:positionH>
                <wp:positionV relativeFrom="paragraph">
                  <wp:posOffset>49626</wp:posOffset>
                </wp:positionV>
                <wp:extent cx="5631815" cy="1270"/>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47" o:spid="_x0000_s1026" style="position:absolute;margin-left:1in;margin-top:3.9pt;width:443.45pt;height:.1pt;z-index:-15709184;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" path="m,l5631815,e" filled="f" strokeweight=".5pt">
                <v:path arrowok="t"/>
                <w10:wrap type="topAndBottom" anchorx="page"/>
              </v:shape>
            </w:pict>
          </mc:Fallback>
        </mc:AlternateContent>
      </w:r>
    </w:p>
    <w:p>
      <w:pPr>
        <w:pStyle w:val="Corpsdetexte"/>
        <w:spacing w:before="48"/>
        <w:ind w:left="848" w:right="385" w:hanging="708"/>
      </w:pPr>
      <w:r>
        <w:t>AR</w:t>
      </w:r>
      <w:r>
        <w:rPr>
          <w:spacing w:val="-2"/>
        </w:rPr>
        <w:t xml:space="preserve"> </w:t>
      </w:r>
      <w:r>
        <w:t>96.</w:t>
      </w:r>
      <w:r>
        <w:rPr>
          <w:spacing w:val="40"/>
        </w:rPr>
        <w:t xml:space="preserve"> </w:t>
      </w:r>
      <w:r>
        <w:t>Le congé familial</w:t>
      </w:r>
      <w:r>
        <w:rPr>
          <w:spacing w:val="-1"/>
        </w:rPr>
        <w:t xml:space="preserve"> </w:t>
      </w:r>
      <w:r>
        <w:t>comprend le congé de maternité, le congé de paternité, le congé</w:t>
      </w:r>
      <w:r>
        <w:rPr>
          <w:spacing w:val="-2"/>
        </w:rPr>
        <w:t xml:space="preserve"> </w:t>
      </w:r>
      <w:r>
        <w:t xml:space="preserve">parental et le congé d’aidant prévu par la législation nationale ou les conventions collectives. Aux fins de la présente norme, ces concepts sont définis comme </w:t>
      </w:r>
      <w:proofErr w:type="gramStart"/>
      <w:r>
        <w:t>suit:</w:t>
      </w:r>
      <w:proofErr w:type="gramEnd"/>
    </w:p>
    <w:p>
      <w:pPr>
        <w:pStyle w:val="Paragraphedeliste"/>
        <w:numPr>
          <w:ilvl w:val="0"/>
          <w:numId w:val="6"/>
        </w:numPr>
        <w:tabs>
          <w:tab w:val="left" w:pos="1414"/>
          <w:tab w:val="left" w:pos="1417"/>
        </w:tabs>
        <w:spacing w:before="118"/>
        <w:ind w:right="379"/>
        <w:jc w:val="both"/>
        <w:rPr>
          <w:sz w:val="20"/>
        </w:rPr>
      </w:pPr>
      <w:proofErr w:type="gramStart"/>
      <w:r>
        <w:rPr>
          <w:sz w:val="20"/>
        </w:rPr>
        <w:t>congé</w:t>
      </w:r>
      <w:proofErr w:type="gramEnd"/>
      <w:r>
        <w:rPr>
          <w:sz w:val="20"/>
        </w:rPr>
        <w:t xml:space="preserve"> de maternité (également appelé «congé de grossesse»): un congé du travail protégé pour les femmes directement au moment de l’accouchement (ou, dans certains pays, de l’adoption);</w:t>
      </w:r>
    </w:p>
    <w:p>
      <w:pPr>
        <w:pStyle w:val="Paragraphedeliste"/>
        <w:numPr>
          <w:ilvl w:val="0"/>
          <w:numId w:val="6"/>
        </w:numPr>
        <w:tabs>
          <w:tab w:val="left" w:pos="1414"/>
          <w:tab w:val="left" w:pos="1417"/>
        </w:tabs>
        <w:spacing w:before="122"/>
        <w:ind w:right="382"/>
        <w:jc w:val="both"/>
        <w:rPr>
          <w:sz w:val="20"/>
        </w:rPr>
      </w:pPr>
      <w:proofErr w:type="gramStart"/>
      <w:r>
        <w:rPr>
          <w:sz w:val="20"/>
        </w:rPr>
        <w:t>congé</w:t>
      </w:r>
      <w:proofErr w:type="gramEnd"/>
      <w:r>
        <w:rPr>
          <w:sz w:val="20"/>
        </w:rPr>
        <w:t xml:space="preserve"> de paternité: un congé du travail pour les pères ou, le cas échéant, pour les personnes reconnues comme seconds parents équivalents par la législation nationale, à l’occasion de la naissance ou de l’adoption d’un enfant pour s’occuper de celui-ci;</w:t>
      </w:r>
    </w:p>
    <w:p>
      <w:pPr>
        <w:pStyle w:val="Paragraphedeliste"/>
        <w:numPr>
          <w:ilvl w:val="0"/>
          <w:numId w:val="6"/>
        </w:numPr>
        <w:tabs>
          <w:tab w:val="left" w:pos="1415"/>
          <w:tab w:val="left" w:pos="1417"/>
        </w:tabs>
        <w:spacing w:before="116"/>
        <w:ind w:right="375"/>
        <w:jc w:val="both"/>
        <w:rPr>
          <w:sz w:val="20"/>
        </w:rPr>
      </w:pPr>
      <w:proofErr w:type="gramStart"/>
      <w:r>
        <w:rPr>
          <w:sz w:val="20"/>
        </w:rPr>
        <w:t>congé</w:t>
      </w:r>
      <w:proofErr w:type="gramEnd"/>
      <w:r>
        <w:rPr>
          <w:sz w:val="20"/>
        </w:rPr>
        <w:t xml:space="preserve"> parental:</w:t>
      </w:r>
      <w:r>
        <w:rPr>
          <w:spacing w:val="-1"/>
          <w:sz w:val="20"/>
        </w:rPr>
        <w:t xml:space="preserve"> </w:t>
      </w:r>
      <w:r>
        <w:rPr>
          <w:sz w:val="20"/>
        </w:rPr>
        <w:t>un</w:t>
      </w:r>
      <w:r>
        <w:rPr>
          <w:spacing w:val="-1"/>
          <w:sz w:val="20"/>
        </w:rPr>
        <w:t xml:space="preserve"> </w:t>
      </w:r>
      <w:r>
        <w:rPr>
          <w:sz w:val="20"/>
        </w:rPr>
        <w:t>congé</w:t>
      </w:r>
      <w:r>
        <w:rPr>
          <w:spacing w:val="-2"/>
          <w:sz w:val="20"/>
        </w:rPr>
        <w:t xml:space="preserve"> </w:t>
      </w:r>
      <w:r>
        <w:rPr>
          <w:sz w:val="20"/>
        </w:rPr>
        <w:t>du</w:t>
      </w:r>
      <w:r>
        <w:rPr>
          <w:spacing w:val="-1"/>
          <w:sz w:val="20"/>
        </w:rPr>
        <w:t xml:space="preserve"> </w:t>
      </w:r>
      <w:r>
        <w:rPr>
          <w:sz w:val="20"/>
        </w:rPr>
        <w:t>travail</w:t>
      </w:r>
      <w:r>
        <w:rPr>
          <w:spacing w:val="-2"/>
          <w:sz w:val="20"/>
        </w:rPr>
        <w:t xml:space="preserve"> </w:t>
      </w:r>
      <w:r>
        <w:rPr>
          <w:sz w:val="20"/>
        </w:rPr>
        <w:t>pour les parents en</w:t>
      </w:r>
      <w:r>
        <w:rPr>
          <w:spacing w:val="-1"/>
          <w:sz w:val="20"/>
        </w:rPr>
        <w:t xml:space="preserve"> </w:t>
      </w:r>
      <w:r>
        <w:rPr>
          <w:sz w:val="20"/>
        </w:rPr>
        <w:t>raison</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 xml:space="preserve">naissance ou de l’adoption d’un enfant pour s’occuper de celui-ci, tel que défini par chaque État </w:t>
      </w:r>
      <w:r>
        <w:rPr>
          <w:spacing w:val="-2"/>
          <w:sz w:val="20"/>
        </w:rPr>
        <w:t>membre;</w:t>
      </w:r>
    </w:p>
    <w:p>
      <w:pPr>
        <w:pStyle w:val="Paragraphedeliste"/>
        <w:numPr>
          <w:ilvl w:val="0"/>
          <w:numId w:val="6"/>
        </w:numPr>
        <w:tabs>
          <w:tab w:val="left" w:pos="1414"/>
          <w:tab w:val="left" w:pos="1417"/>
        </w:tabs>
        <w:spacing w:before="122"/>
        <w:ind w:right="382"/>
        <w:jc w:val="both"/>
        <w:rPr>
          <w:sz w:val="20"/>
        </w:rPr>
      </w:pPr>
      <w:proofErr w:type="gramStart"/>
      <w:r>
        <w:rPr>
          <w:sz w:val="20"/>
        </w:rPr>
        <w:t>congé</w:t>
      </w:r>
      <w:proofErr w:type="gramEnd"/>
      <w:r>
        <w:rPr>
          <w:sz w:val="20"/>
        </w:rPr>
        <w:t xml:space="preserve"> d’aidant: un congé du travail pour les travailleurs afin d’apporter des soins personnels ou une aide personnelle à un membre de la famille ou à une personne qui vit dans le même ménage que le travailleur et qui nécessite des soins ou une aide considérables pour raison médicale grave telle qu’elle est définie par chaque État membre.</w:t>
      </w:r>
    </w:p>
    <w:p>
      <w:pPr>
        <w:pStyle w:val="Corpsdetexte"/>
        <w:spacing w:before="120"/>
        <w:ind w:left="848" w:right="374" w:hanging="708"/>
      </w:pPr>
      <w:r>
        <w:t>AR</w:t>
      </w:r>
      <w:r>
        <w:rPr>
          <w:spacing w:val="-1"/>
        </w:rPr>
        <w:t xml:space="preserve"> </w:t>
      </w:r>
      <w:r>
        <w:t>97.</w:t>
      </w:r>
      <w:r>
        <w:rPr>
          <w:spacing w:val="40"/>
        </w:rPr>
        <w:t xml:space="preserve"> </w:t>
      </w:r>
      <w:r>
        <w:t>En ce qui concerne le paragraphe 93, point</w:t>
      </w:r>
      <w:r>
        <w:rPr>
          <w:spacing w:val="-1"/>
        </w:rPr>
        <w:t xml:space="preserve"> </w:t>
      </w:r>
      <w:r>
        <w:t xml:space="preserve">a), les salariés ayant droit à un congé familial sont ceux qui sont couverts par des règlements, des politiques organisationnelles, des accords, des contrats ou des </w:t>
      </w:r>
      <w:r>
        <w:rPr>
          <w:rFonts w:ascii="Arial" w:hAnsi="Arial"/>
          <w:b/>
          <w:i/>
        </w:rPr>
        <w:t xml:space="preserve">conventions collectives </w:t>
      </w:r>
      <w:r>
        <w:t>prévoyant des droits à des congés familiaux, qui ont déclaré leurs droits à l’entreprise ou pour lesquels l’entreprise a connaissance de ces droits.</w:t>
      </w:r>
    </w:p>
    <w:p>
      <w:pPr>
        <w:sectPr>
          <w:pgSz w:w="11910" w:h="16840"/>
          <w:pgMar w:top="1340" w:right="1280" w:bottom="1200" w:left="1300" w:header="0" w:footer="1008" w:gutter="0"/>
          <w:cols w:space="720"/>
        </w:sectPr>
      </w:pPr>
    </w:p>
    <w:p>
      <w:pPr>
        <w:pStyle w:val="Titre2"/>
        <w:spacing w:before="63"/>
        <w:ind w:right="315"/>
      </w:pPr>
      <w:r>
        <w:rPr>
          <w:noProof/>
        </w:rPr>
        <w:lastRenderedPageBreak/>
        <mc:AlternateContent>
          <mc:Choice Requires="wpg">
            <w:drawing>
              <wp:anchor distT="0" distB="0" distL="0" distR="0" simplePos="0" relativeHeight="487607808" behindDoc="1" locked="0" layoutInCell="1" allowOverlap="1">
                <wp:simplePos x="0" y="0"/>
                <wp:positionH relativeFrom="page">
                  <wp:posOffset>914400</wp:posOffset>
                </wp:positionH>
                <wp:positionV relativeFrom="paragraph">
                  <wp:posOffset>374395</wp:posOffset>
                </wp:positionV>
                <wp:extent cx="5784850" cy="10795"/>
                <wp:effectExtent l="0" t="0" r="0" b="0"/>
                <wp:wrapTopAndBottom/>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84850" cy="10795"/>
                          <a:chOff x="0" y="0"/>
                          <a:chExt cx="5784850" cy="10795"/>
                        </a:xfrm>
                      </wpg:grpSpPr>
                      <wps:wsp>
                        <wps:cNvPr id="49" name="Graphic 49"/>
                        <wps:cNvSpPr/>
                        <wps:spPr>
                          <a:xfrm>
                            <a:off x="304" y="1270"/>
                            <a:ext cx="5784850" cy="9525"/>
                          </a:xfrm>
                          <a:custGeom>
                            <a:avLst/>
                            <a:gdLst/>
                            <a:ahLst/>
                            <a:cxnLst/>
                            <a:rect l="l" t="t" r="r" b="b"/>
                            <a:pathLst>
                              <a:path w="5784850" h="9525">
                                <a:moveTo>
                                  <a:pt x="5784469" y="0"/>
                                </a:moveTo>
                                <a:lnTo>
                                  <a:pt x="0" y="0"/>
                                </a:lnTo>
                                <a:lnTo>
                                  <a:pt x="0" y="9144"/>
                                </a:lnTo>
                                <a:lnTo>
                                  <a:pt x="5784469" y="9144"/>
                                </a:lnTo>
                                <a:lnTo>
                                  <a:pt x="5784469" y="0"/>
                                </a:lnTo>
                                <a:close/>
                              </a:path>
                            </a:pathLst>
                          </a:custGeom>
                          <a:solidFill>
                            <a:srgbClr val="E6E6E6"/>
                          </a:solidFill>
                        </wps:spPr>
                        <wps:bodyPr wrap="square" lIns="0" tIns="0" rIns="0" bIns="0" rtlCol="0">
                          <a:prstTxWarp prst="textNoShape">
                            <a:avLst/>
                          </a:prstTxWarp>
                          <a:noAutofit/>
                        </wps:bodyPr>
                      </wps:wsp>
                      <wps:wsp>
                        <wps:cNvPr id="50" name="Graphic 50"/>
                        <wps:cNvSpPr/>
                        <wps:spPr>
                          <a:xfrm>
                            <a:off x="0" y="0"/>
                            <a:ext cx="5784850" cy="6350"/>
                          </a:xfrm>
                          <a:custGeom>
                            <a:avLst/>
                            <a:gdLst/>
                            <a:ahLst/>
                            <a:cxnLst/>
                            <a:rect l="l" t="t" r="r" b="b"/>
                            <a:pathLst>
                              <a:path w="5784850" h="6350">
                                <a:moveTo>
                                  <a:pt x="5784850" y="0"/>
                                </a:moveTo>
                                <a:lnTo>
                                  <a:pt x="0" y="0"/>
                                </a:lnTo>
                                <a:lnTo>
                                  <a:pt x="0" y="6350"/>
                                </a:lnTo>
                                <a:lnTo>
                                  <a:pt x="5784850" y="6350"/>
                                </a:lnTo>
                                <a:lnTo>
                                  <a:pt x="578485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id="Group 48" o:spid="_x0000_s1026" style="position:absolute;margin-left:1in;margin-top:29.5pt;width:455.5pt;height:.85pt;z-index:-15708672;mso-wrap-distance-left:0;mso-wrap-distance-right:0;mso-position-horizontal-relative:page" coordsize="57848,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">
                <v:shape id="Graphic 49" o:spid="_x0000_s1027" style="position:absolute;left:3;top:12;width:57848;height:95;visibility:visible;mso-wrap-style:square;v-text-anchor:top" coordsize="57848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" path="m5784469,l,,,9144r5784469,l5784469,xe" fillcolor="#e6e6e6" stroked="f">
                  <v:path arrowok="t"/>
                </v:shape>
                <v:shape id="Graphic 50" o:spid="_x0000_s1028" style="position:absolute;width:57848;height:63;visibility:visible;mso-wrap-style:square;v-text-anchor:top" coordsize="57848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" path="m5784850,l,,,6350r5784850,l5784850,xe" fillcolor="black" stroked="f">
                  <v:path arrowok="t"/>
                </v:shape>
                <w10:wrap type="topAndBottom" anchorx="page"/>
              </v:group>
            </w:pict>
          </mc:Fallback>
        </mc:AlternateContent>
      </w:r>
      <w:bookmarkStart w:id="47" w:name="Exigence_de_publication_S1-16_—_Métrique"/>
      <w:bookmarkEnd w:id="47"/>
      <w:r>
        <w:t>Exigence de publication S1-16</w:t>
      </w:r>
      <w:r>
        <w:rPr>
          <w:spacing w:val="-2"/>
        </w:rPr>
        <w:t xml:space="preserve"> </w:t>
      </w:r>
      <w:r>
        <w:t>— Métriques</w:t>
      </w:r>
      <w:r>
        <w:rPr>
          <w:spacing w:val="-2"/>
        </w:rPr>
        <w:t xml:space="preserve"> </w:t>
      </w:r>
      <w:r>
        <w:t>de rémunération</w:t>
      </w:r>
      <w:r>
        <w:rPr>
          <w:spacing w:val="-2"/>
        </w:rPr>
        <w:t xml:space="preserve"> </w:t>
      </w:r>
      <w:r>
        <w:t>(écart de rémunération et rémunération totale)</w:t>
      </w:r>
    </w:p>
    <w:p>
      <w:pPr>
        <w:pStyle w:val="Titre3"/>
        <w:spacing w:before="93"/>
      </w:pPr>
      <w:bookmarkStart w:id="48" w:name="Écart_de_rémunération"/>
      <w:bookmarkEnd w:id="48"/>
      <w:r>
        <w:t>Écart</w:t>
      </w:r>
      <w:r>
        <w:rPr>
          <w:spacing w:val="-2"/>
        </w:rPr>
        <w:t xml:space="preserve"> </w:t>
      </w:r>
      <w:r>
        <w:t>de</w:t>
      </w:r>
      <w:r>
        <w:rPr>
          <w:spacing w:val="-2"/>
        </w:rPr>
        <w:t xml:space="preserve"> rémunération</w:t>
      </w:r>
    </w:p>
    <w:p>
      <w:pPr>
        <w:pStyle w:val="Corpsdetexte"/>
        <w:spacing w:before="196"/>
        <w:ind w:left="140"/>
        <w:jc w:val="left"/>
      </w:pPr>
      <w:r>
        <w:t>AR</w:t>
      </w:r>
      <w:r>
        <w:rPr>
          <w:spacing w:val="-7"/>
        </w:rPr>
        <w:t xml:space="preserve"> </w:t>
      </w:r>
      <w:r>
        <w:t>98.</w:t>
      </w:r>
      <w:r>
        <w:rPr>
          <w:spacing w:val="40"/>
        </w:rPr>
        <w:t xml:space="preserve"> </w:t>
      </w:r>
      <w:r>
        <w:t>Lorsqu’elle</w:t>
      </w:r>
      <w:r>
        <w:rPr>
          <w:spacing w:val="-7"/>
        </w:rPr>
        <w:t xml:space="preserve"> </w:t>
      </w:r>
      <w:r>
        <w:t>prépare</w:t>
      </w:r>
      <w:r>
        <w:rPr>
          <w:spacing w:val="-6"/>
        </w:rPr>
        <w:t xml:space="preserve"> </w:t>
      </w:r>
      <w:r>
        <w:t>les</w:t>
      </w:r>
      <w:r>
        <w:rPr>
          <w:spacing w:val="-6"/>
        </w:rPr>
        <w:t xml:space="preserve"> </w:t>
      </w:r>
      <w:r>
        <w:t>informations</w:t>
      </w:r>
      <w:r>
        <w:rPr>
          <w:spacing w:val="-6"/>
        </w:rPr>
        <w:t xml:space="preserve"> </w:t>
      </w:r>
      <w:r>
        <w:t>requises</w:t>
      </w:r>
      <w:r>
        <w:rPr>
          <w:spacing w:val="-6"/>
        </w:rPr>
        <w:t xml:space="preserve"> </w:t>
      </w:r>
      <w:r>
        <w:t>au</w:t>
      </w:r>
      <w:r>
        <w:rPr>
          <w:spacing w:val="-5"/>
        </w:rPr>
        <w:t xml:space="preserve"> </w:t>
      </w:r>
      <w:r>
        <w:t>paragraphe</w:t>
      </w:r>
      <w:r>
        <w:rPr>
          <w:spacing w:val="-1"/>
        </w:rPr>
        <w:t xml:space="preserve"> </w:t>
      </w:r>
      <w:r>
        <w:t>97,</w:t>
      </w:r>
      <w:r>
        <w:rPr>
          <w:spacing w:val="-7"/>
        </w:rPr>
        <w:t xml:space="preserve"> </w:t>
      </w:r>
      <w:r>
        <w:t>point</w:t>
      </w:r>
      <w:r>
        <w:rPr>
          <w:spacing w:val="-9"/>
        </w:rPr>
        <w:t xml:space="preserve"> </w:t>
      </w:r>
      <w:r>
        <w:t>a),</w:t>
      </w:r>
      <w:r>
        <w:rPr>
          <w:spacing w:val="-6"/>
        </w:rPr>
        <w:t xml:space="preserve"> </w:t>
      </w:r>
      <w:r>
        <w:t>concernant</w:t>
      </w:r>
      <w:r>
        <w:rPr>
          <w:spacing w:val="-7"/>
        </w:rPr>
        <w:t xml:space="preserve"> </w:t>
      </w:r>
      <w:r>
        <w:rPr>
          <w:spacing w:val="-2"/>
        </w:rPr>
        <w:t>l’écart</w:t>
      </w:r>
    </w:p>
    <w:p>
      <w:pPr>
        <w:pStyle w:val="Corpsdetexte"/>
        <w:ind w:left="848"/>
        <w:jc w:val="left"/>
      </w:pPr>
      <w:proofErr w:type="gramStart"/>
      <w:r>
        <w:t>de</w:t>
      </w:r>
      <w:proofErr w:type="gramEnd"/>
      <w:r>
        <w:rPr>
          <w:spacing w:val="-7"/>
        </w:rPr>
        <w:t xml:space="preserve"> </w:t>
      </w:r>
      <w:r>
        <w:rPr>
          <w:rFonts w:ascii="Arial" w:hAnsi="Arial"/>
          <w:b/>
          <w:i/>
        </w:rPr>
        <w:t>rémunération</w:t>
      </w:r>
      <w:r>
        <w:rPr>
          <w:rFonts w:ascii="Arial" w:hAnsi="Arial"/>
          <w:b/>
          <w:i/>
          <w:spacing w:val="-5"/>
        </w:rPr>
        <w:t xml:space="preserve"> </w:t>
      </w:r>
      <w:r>
        <w:t>entre</w:t>
      </w:r>
      <w:r>
        <w:rPr>
          <w:spacing w:val="-6"/>
        </w:rPr>
        <w:t xml:space="preserve"> </w:t>
      </w:r>
      <w:r>
        <w:t>les</w:t>
      </w:r>
      <w:r>
        <w:rPr>
          <w:spacing w:val="-5"/>
        </w:rPr>
        <w:t xml:space="preserve"> </w:t>
      </w:r>
      <w:r>
        <w:t>femmes</w:t>
      </w:r>
      <w:r>
        <w:rPr>
          <w:spacing w:val="-6"/>
        </w:rPr>
        <w:t xml:space="preserve"> </w:t>
      </w:r>
      <w:r>
        <w:t>et</w:t>
      </w:r>
      <w:r>
        <w:rPr>
          <w:spacing w:val="-6"/>
        </w:rPr>
        <w:t xml:space="preserve"> </w:t>
      </w:r>
      <w:r>
        <w:t>les</w:t>
      </w:r>
      <w:r>
        <w:rPr>
          <w:spacing w:val="-6"/>
        </w:rPr>
        <w:t xml:space="preserve"> </w:t>
      </w:r>
      <w:r>
        <w:t>hommes,</w:t>
      </w:r>
      <w:r>
        <w:rPr>
          <w:spacing w:val="-6"/>
        </w:rPr>
        <w:t xml:space="preserve"> </w:t>
      </w:r>
      <w:r>
        <w:t>l’entreprise</w:t>
      </w:r>
      <w:r>
        <w:rPr>
          <w:spacing w:val="-5"/>
        </w:rPr>
        <w:t xml:space="preserve"> </w:t>
      </w:r>
      <w:r>
        <w:t>procède</w:t>
      </w:r>
      <w:r>
        <w:rPr>
          <w:spacing w:val="-6"/>
        </w:rPr>
        <w:t xml:space="preserve"> </w:t>
      </w:r>
      <w:r>
        <w:t>comme</w:t>
      </w:r>
      <w:r>
        <w:rPr>
          <w:spacing w:val="-7"/>
        </w:rPr>
        <w:t xml:space="preserve"> </w:t>
      </w:r>
      <w:r>
        <w:rPr>
          <w:spacing w:val="-2"/>
        </w:rPr>
        <w:t>suit:</w:t>
      </w:r>
    </w:p>
    <w:p>
      <w:pPr>
        <w:pStyle w:val="Paragraphedeliste"/>
        <w:numPr>
          <w:ilvl w:val="0"/>
          <w:numId w:val="5"/>
        </w:numPr>
        <w:tabs>
          <w:tab w:val="left" w:pos="1417"/>
        </w:tabs>
        <w:spacing w:before="121"/>
        <w:rPr>
          <w:sz w:val="20"/>
        </w:rPr>
      </w:pPr>
      <w:proofErr w:type="gramStart"/>
      <w:r>
        <w:rPr>
          <w:sz w:val="20"/>
        </w:rPr>
        <w:t>elle</w:t>
      </w:r>
      <w:proofErr w:type="gramEnd"/>
      <w:r>
        <w:rPr>
          <w:spacing w:val="-8"/>
          <w:sz w:val="20"/>
        </w:rPr>
        <w:t xml:space="preserve"> </w:t>
      </w:r>
      <w:r>
        <w:rPr>
          <w:sz w:val="20"/>
        </w:rPr>
        <w:t>inclut</w:t>
      </w:r>
      <w:r>
        <w:rPr>
          <w:spacing w:val="-6"/>
          <w:sz w:val="20"/>
        </w:rPr>
        <w:t xml:space="preserve"> </w:t>
      </w:r>
      <w:r>
        <w:rPr>
          <w:sz w:val="20"/>
        </w:rPr>
        <w:t>le</w:t>
      </w:r>
      <w:r>
        <w:rPr>
          <w:spacing w:val="-5"/>
          <w:sz w:val="20"/>
        </w:rPr>
        <w:t xml:space="preserve"> </w:t>
      </w:r>
      <w:r>
        <w:rPr>
          <w:sz w:val="20"/>
        </w:rPr>
        <w:t>niveau</w:t>
      </w:r>
      <w:r>
        <w:rPr>
          <w:spacing w:val="-7"/>
          <w:sz w:val="20"/>
        </w:rPr>
        <w:t xml:space="preserve"> </w:t>
      </w:r>
      <w:r>
        <w:rPr>
          <w:sz w:val="20"/>
        </w:rPr>
        <w:t>de</w:t>
      </w:r>
      <w:r>
        <w:rPr>
          <w:spacing w:val="-8"/>
          <w:sz w:val="20"/>
        </w:rPr>
        <w:t xml:space="preserve"> </w:t>
      </w:r>
      <w:r>
        <w:rPr>
          <w:sz w:val="20"/>
        </w:rPr>
        <w:t>rémunération</w:t>
      </w:r>
      <w:r>
        <w:rPr>
          <w:spacing w:val="-8"/>
          <w:sz w:val="20"/>
        </w:rPr>
        <w:t xml:space="preserve"> </w:t>
      </w:r>
      <w:r>
        <w:rPr>
          <w:sz w:val="20"/>
        </w:rPr>
        <w:t>horaire</w:t>
      </w:r>
      <w:r>
        <w:rPr>
          <w:spacing w:val="-5"/>
          <w:sz w:val="20"/>
        </w:rPr>
        <w:t xml:space="preserve"> </w:t>
      </w:r>
      <w:r>
        <w:rPr>
          <w:sz w:val="20"/>
        </w:rPr>
        <w:t>brute</w:t>
      </w:r>
      <w:r>
        <w:rPr>
          <w:spacing w:val="-6"/>
          <w:sz w:val="20"/>
        </w:rPr>
        <w:t xml:space="preserve"> </w:t>
      </w:r>
      <w:r>
        <w:rPr>
          <w:sz w:val="20"/>
        </w:rPr>
        <w:t>de</w:t>
      </w:r>
      <w:r>
        <w:rPr>
          <w:spacing w:val="-8"/>
          <w:sz w:val="20"/>
        </w:rPr>
        <w:t xml:space="preserve"> </w:t>
      </w:r>
      <w:r>
        <w:rPr>
          <w:sz w:val="20"/>
        </w:rPr>
        <w:t>tous</w:t>
      </w:r>
      <w:r>
        <w:rPr>
          <w:spacing w:val="-7"/>
          <w:sz w:val="20"/>
        </w:rPr>
        <w:t xml:space="preserve"> </w:t>
      </w:r>
      <w:r>
        <w:rPr>
          <w:sz w:val="20"/>
        </w:rPr>
        <w:t>les</w:t>
      </w:r>
      <w:r>
        <w:rPr>
          <w:spacing w:val="1"/>
          <w:sz w:val="20"/>
        </w:rPr>
        <w:t xml:space="preserve"> </w:t>
      </w:r>
      <w:r>
        <w:rPr>
          <w:rFonts w:ascii="Arial" w:hAnsi="Arial"/>
          <w:b/>
          <w:i/>
          <w:sz w:val="20"/>
        </w:rPr>
        <w:t>salariés</w:t>
      </w:r>
      <w:r>
        <w:rPr>
          <w:sz w:val="20"/>
        </w:rPr>
        <w:t>;</w:t>
      </w:r>
      <w:r>
        <w:rPr>
          <w:spacing w:val="-12"/>
          <w:sz w:val="20"/>
        </w:rPr>
        <w:t xml:space="preserve"> </w:t>
      </w:r>
      <w:r>
        <w:rPr>
          <w:spacing w:val="-5"/>
          <w:sz w:val="20"/>
        </w:rPr>
        <w:t>et</w:t>
      </w:r>
    </w:p>
    <w:p>
      <w:pPr>
        <w:pStyle w:val="Paragraphedeliste"/>
        <w:numPr>
          <w:ilvl w:val="0"/>
          <w:numId w:val="5"/>
        </w:numPr>
        <w:tabs>
          <w:tab w:val="left" w:pos="1417"/>
        </w:tabs>
        <w:spacing w:line="229" w:lineRule="exact"/>
        <w:rPr>
          <w:sz w:val="20"/>
        </w:rPr>
      </w:pPr>
      <w:proofErr w:type="gramStart"/>
      <w:r>
        <w:rPr>
          <w:sz w:val="20"/>
        </w:rPr>
        <w:t>elle</w:t>
      </w:r>
      <w:proofErr w:type="gramEnd"/>
      <w:r>
        <w:rPr>
          <w:spacing w:val="42"/>
          <w:sz w:val="20"/>
        </w:rPr>
        <w:t xml:space="preserve"> </w:t>
      </w:r>
      <w:r>
        <w:rPr>
          <w:sz w:val="20"/>
        </w:rPr>
        <w:t>applique</w:t>
      </w:r>
      <w:r>
        <w:rPr>
          <w:spacing w:val="41"/>
          <w:sz w:val="20"/>
        </w:rPr>
        <w:t xml:space="preserve"> </w:t>
      </w:r>
      <w:r>
        <w:rPr>
          <w:sz w:val="20"/>
        </w:rPr>
        <w:t>la</w:t>
      </w:r>
      <w:r>
        <w:rPr>
          <w:spacing w:val="41"/>
          <w:sz w:val="20"/>
        </w:rPr>
        <w:t xml:space="preserve"> </w:t>
      </w:r>
      <w:r>
        <w:rPr>
          <w:sz w:val="20"/>
        </w:rPr>
        <w:t>formule</w:t>
      </w:r>
      <w:r>
        <w:rPr>
          <w:spacing w:val="42"/>
          <w:sz w:val="20"/>
        </w:rPr>
        <w:t xml:space="preserve"> </w:t>
      </w:r>
      <w:r>
        <w:rPr>
          <w:sz w:val="20"/>
        </w:rPr>
        <w:t>suivante</w:t>
      </w:r>
      <w:r>
        <w:rPr>
          <w:spacing w:val="41"/>
          <w:sz w:val="20"/>
        </w:rPr>
        <w:t xml:space="preserve"> </w:t>
      </w:r>
      <w:r>
        <w:rPr>
          <w:sz w:val="20"/>
        </w:rPr>
        <w:t>pour</w:t>
      </w:r>
      <w:r>
        <w:rPr>
          <w:spacing w:val="42"/>
          <w:sz w:val="20"/>
        </w:rPr>
        <w:t xml:space="preserve"> </w:t>
      </w:r>
      <w:r>
        <w:rPr>
          <w:sz w:val="20"/>
        </w:rPr>
        <w:t>calculer</w:t>
      </w:r>
      <w:r>
        <w:rPr>
          <w:spacing w:val="42"/>
          <w:sz w:val="20"/>
        </w:rPr>
        <w:t xml:space="preserve"> </w:t>
      </w:r>
      <w:r>
        <w:rPr>
          <w:sz w:val="20"/>
        </w:rPr>
        <w:t>l’écart</w:t>
      </w:r>
      <w:r>
        <w:rPr>
          <w:spacing w:val="43"/>
          <w:sz w:val="20"/>
        </w:rPr>
        <w:t xml:space="preserve"> </w:t>
      </w:r>
      <w:r>
        <w:rPr>
          <w:sz w:val="20"/>
        </w:rPr>
        <w:t>de</w:t>
      </w:r>
      <w:r>
        <w:rPr>
          <w:spacing w:val="41"/>
          <w:sz w:val="20"/>
        </w:rPr>
        <w:t xml:space="preserve"> </w:t>
      </w:r>
      <w:r>
        <w:rPr>
          <w:sz w:val="20"/>
        </w:rPr>
        <w:t>rémunération</w:t>
      </w:r>
      <w:r>
        <w:rPr>
          <w:spacing w:val="41"/>
          <w:sz w:val="20"/>
        </w:rPr>
        <w:t xml:space="preserve"> </w:t>
      </w:r>
      <w:r>
        <w:rPr>
          <w:sz w:val="20"/>
        </w:rPr>
        <w:t>entre</w:t>
      </w:r>
      <w:r>
        <w:rPr>
          <w:spacing w:val="44"/>
          <w:sz w:val="20"/>
        </w:rPr>
        <w:t xml:space="preserve"> </w:t>
      </w:r>
      <w:r>
        <w:rPr>
          <w:spacing w:val="-5"/>
          <w:sz w:val="20"/>
        </w:rPr>
        <w:t>les</w:t>
      </w:r>
    </w:p>
    <w:p>
      <w:pPr>
        <w:pStyle w:val="Corpsdetexte"/>
        <w:spacing w:line="229" w:lineRule="exact"/>
        <w:ind w:left="1417"/>
        <w:jc w:val="left"/>
      </w:pPr>
      <w:proofErr w:type="gramStart"/>
      <w:r>
        <w:t>femmes</w:t>
      </w:r>
      <w:proofErr w:type="gramEnd"/>
      <w:r>
        <w:rPr>
          <w:spacing w:val="-5"/>
        </w:rPr>
        <w:t xml:space="preserve"> </w:t>
      </w:r>
      <w:r>
        <w:t>et</w:t>
      </w:r>
      <w:r>
        <w:rPr>
          <w:spacing w:val="-5"/>
        </w:rPr>
        <w:t xml:space="preserve"> </w:t>
      </w:r>
      <w:r>
        <w:t>les</w:t>
      </w:r>
      <w:r>
        <w:rPr>
          <w:spacing w:val="-4"/>
        </w:rPr>
        <w:t xml:space="preserve"> </w:t>
      </w:r>
      <w:r>
        <w:rPr>
          <w:spacing w:val="-2"/>
        </w:rPr>
        <w:t>hommes:</w:t>
      </w:r>
    </w:p>
    <w:p>
      <w:pPr>
        <w:pStyle w:val="Corpsdetexte"/>
        <w:spacing w:before="208"/>
        <w:jc w:val="left"/>
      </w:pPr>
    </w:p>
    <w:tbl>
      <w:tblPr>
        <w:tblStyle w:val="TableNormal"/>
        <w:tblW w:w="0" w:type="auto"/>
        <w:tblInd w:w="805" w:type="dxa"/>
        <w:tblLayout w:type="fixed"/>
        <w:tblLook w:val="01E0" w:firstRow="1" w:lastRow="1" w:firstColumn="1" w:lastColumn="1" w:noHBand="0" w:noVBand="0"/>
      </w:tblPr>
      <w:tblGrid>
        <w:gridCol w:w="6651"/>
        <w:gridCol w:w="686"/>
      </w:tblGrid>
      <w:tr>
        <w:trPr>
          <w:trHeight w:val="431"/>
        </w:trPr>
        <w:tc>
          <w:tcPr>
            <w:tcW w:w="6651" w:type="dxa"/>
          </w:tcPr>
          <w:p>
            <w:pPr>
              <w:pStyle w:val="TableParagraph"/>
              <w:spacing w:line="170" w:lineRule="exact"/>
              <w:ind w:right="94"/>
              <w:jc w:val="center"/>
              <w:rPr>
                <w:rFonts w:ascii="Cambria Math" w:hAnsi="Cambria Math"/>
                <w:sz w:val="17"/>
              </w:rPr>
            </w:pPr>
            <w:r>
              <w:rPr>
                <w:rFonts w:ascii="Cambria Math" w:hAnsi="Cambria Math"/>
                <w:spacing w:val="-6"/>
                <w:sz w:val="16"/>
              </w:rPr>
              <w:t>(</w:t>
            </w:r>
            <w:r>
              <w:rPr>
                <w:rFonts w:ascii="Cambria Math" w:hAnsi="Cambria Math"/>
                <w:spacing w:val="-6"/>
                <w:sz w:val="17"/>
              </w:rPr>
              <w:t>Niveau</w:t>
            </w:r>
            <w:r>
              <w:rPr>
                <w:rFonts w:ascii="Cambria Math" w:hAnsi="Cambria Math"/>
                <w:spacing w:val="-3"/>
                <w:sz w:val="17"/>
              </w:rPr>
              <w:t xml:space="preserve"> </w:t>
            </w:r>
            <w:r>
              <w:rPr>
                <w:rFonts w:ascii="Cambria Math" w:hAnsi="Cambria Math"/>
                <w:spacing w:val="-6"/>
                <w:sz w:val="17"/>
              </w:rPr>
              <w:t>moyen</w:t>
            </w:r>
            <w:r>
              <w:rPr>
                <w:rFonts w:ascii="Cambria Math" w:hAnsi="Cambria Math"/>
                <w:spacing w:val="-2"/>
                <w:sz w:val="17"/>
              </w:rPr>
              <w:t xml:space="preserve"> </w:t>
            </w:r>
            <w:r>
              <w:rPr>
                <w:rFonts w:ascii="Cambria Math" w:hAnsi="Cambria Math"/>
                <w:spacing w:val="-6"/>
                <w:sz w:val="17"/>
              </w:rPr>
              <w:t>de</w:t>
            </w:r>
            <w:r>
              <w:rPr>
                <w:rFonts w:ascii="Cambria Math" w:hAnsi="Cambria Math"/>
                <w:spacing w:val="-3"/>
                <w:sz w:val="17"/>
              </w:rPr>
              <w:t xml:space="preserve"> </w:t>
            </w:r>
            <w:r>
              <w:rPr>
                <w:rFonts w:ascii="Cambria Math" w:hAnsi="Cambria Math"/>
                <w:spacing w:val="-6"/>
                <w:sz w:val="17"/>
              </w:rPr>
              <w:t>rémunération</w:t>
            </w:r>
            <w:r>
              <w:rPr>
                <w:rFonts w:ascii="Cambria Math" w:hAnsi="Cambria Math"/>
                <w:spacing w:val="-4"/>
                <w:sz w:val="17"/>
              </w:rPr>
              <w:t xml:space="preserve"> </w:t>
            </w:r>
            <w:r>
              <w:rPr>
                <w:rFonts w:ascii="Cambria Math" w:hAnsi="Cambria Math"/>
                <w:spacing w:val="-6"/>
                <w:sz w:val="17"/>
              </w:rPr>
              <w:t>horaire</w:t>
            </w:r>
            <w:r>
              <w:rPr>
                <w:rFonts w:ascii="Cambria Math" w:hAnsi="Cambria Math"/>
                <w:spacing w:val="-2"/>
                <w:sz w:val="17"/>
              </w:rPr>
              <w:t xml:space="preserve"> </w:t>
            </w:r>
            <w:r>
              <w:rPr>
                <w:rFonts w:ascii="Cambria Math" w:hAnsi="Cambria Math"/>
                <w:spacing w:val="-6"/>
                <w:sz w:val="17"/>
              </w:rPr>
              <w:t>brute</w:t>
            </w:r>
            <w:r>
              <w:rPr>
                <w:rFonts w:ascii="Cambria Math" w:hAnsi="Cambria Math"/>
                <w:sz w:val="17"/>
              </w:rPr>
              <w:t xml:space="preserve"> </w:t>
            </w:r>
            <w:r>
              <w:rPr>
                <w:rFonts w:ascii="Cambria Math" w:hAnsi="Cambria Math"/>
                <w:spacing w:val="-6"/>
                <w:sz w:val="17"/>
              </w:rPr>
              <w:t>des</w:t>
            </w:r>
            <w:r>
              <w:rPr>
                <w:rFonts w:ascii="Cambria Math" w:hAnsi="Cambria Math"/>
                <w:spacing w:val="-1"/>
                <w:sz w:val="17"/>
              </w:rPr>
              <w:t xml:space="preserve"> </w:t>
            </w:r>
            <w:r>
              <w:rPr>
                <w:rFonts w:ascii="Cambria Math" w:hAnsi="Cambria Math"/>
                <w:spacing w:val="-6"/>
                <w:sz w:val="17"/>
              </w:rPr>
              <w:t>salariés</w:t>
            </w:r>
            <w:r>
              <w:rPr>
                <w:rFonts w:ascii="Cambria Math" w:hAnsi="Cambria Math"/>
                <w:sz w:val="17"/>
              </w:rPr>
              <w:t xml:space="preserve"> </w:t>
            </w:r>
            <w:r>
              <w:rPr>
                <w:rFonts w:ascii="Cambria Math" w:hAnsi="Cambria Math"/>
                <w:spacing w:val="-6"/>
                <w:sz w:val="17"/>
              </w:rPr>
              <w:t>hommes</w:t>
            </w:r>
            <w:r>
              <w:rPr>
                <w:rFonts w:ascii="Cambria Math" w:hAnsi="Cambria Math"/>
                <w:spacing w:val="2"/>
                <w:sz w:val="17"/>
              </w:rPr>
              <w:t xml:space="preserve"> </w:t>
            </w:r>
            <w:r>
              <w:rPr>
                <w:rFonts w:ascii="Cambria" w:hAnsi="Cambria"/>
                <w:i/>
                <w:spacing w:val="-6"/>
                <w:sz w:val="17"/>
              </w:rPr>
              <w:t>–</w:t>
            </w:r>
            <w:r>
              <w:rPr>
                <w:rFonts w:ascii="Cambria" w:hAnsi="Cambria"/>
                <w:i/>
                <w:sz w:val="17"/>
              </w:rPr>
              <w:t xml:space="preserve"> </w:t>
            </w:r>
            <w:r>
              <w:rPr>
                <w:rFonts w:ascii="Cambria Math" w:hAnsi="Cambria Math"/>
                <w:spacing w:val="-6"/>
                <w:sz w:val="17"/>
              </w:rPr>
              <w:t>niveau</w:t>
            </w:r>
            <w:r>
              <w:rPr>
                <w:rFonts w:ascii="Cambria Math" w:hAnsi="Cambria Math"/>
                <w:spacing w:val="-2"/>
                <w:sz w:val="17"/>
              </w:rPr>
              <w:t xml:space="preserve"> </w:t>
            </w:r>
            <w:r>
              <w:rPr>
                <w:rFonts w:ascii="Cambria Math" w:hAnsi="Cambria Math"/>
                <w:spacing w:val="-6"/>
                <w:sz w:val="17"/>
              </w:rPr>
              <w:t>moyen</w:t>
            </w:r>
          </w:p>
          <w:p>
            <w:pPr>
              <w:pStyle w:val="TableParagraph"/>
              <w:spacing w:before="60" w:line="182" w:lineRule="exact"/>
              <w:ind w:right="97"/>
              <w:jc w:val="center"/>
              <w:rPr>
                <w:rFonts w:ascii="Cambria Math" w:hAnsi="Cambria Math"/>
                <w:sz w:val="17"/>
              </w:rPr>
            </w:pPr>
            <w:proofErr w:type="gramStart"/>
            <w:r>
              <w:rPr>
                <w:rFonts w:ascii="Cambria Math" w:hAnsi="Cambria Math"/>
                <w:spacing w:val="-6"/>
                <w:sz w:val="17"/>
              </w:rPr>
              <w:t>de</w:t>
            </w:r>
            <w:proofErr w:type="gramEnd"/>
            <w:r>
              <w:rPr>
                <w:rFonts w:ascii="Cambria Math" w:hAnsi="Cambria Math"/>
                <w:sz w:val="17"/>
              </w:rPr>
              <w:t xml:space="preserve"> </w:t>
            </w:r>
            <w:r>
              <w:rPr>
                <w:rFonts w:ascii="Cambria Math" w:hAnsi="Cambria Math"/>
                <w:spacing w:val="-6"/>
                <w:sz w:val="17"/>
              </w:rPr>
              <w:t>rémunération</w:t>
            </w:r>
            <w:r>
              <w:rPr>
                <w:rFonts w:ascii="Cambria Math" w:hAnsi="Cambria Math"/>
                <w:spacing w:val="-1"/>
                <w:sz w:val="17"/>
              </w:rPr>
              <w:t xml:space="preserve"> </w:t>
            </w:r>
            <w:r>
              <w:rPr>
                <w:rFonts w:ascii="Cambria Math" w:hAnsi="Cambria Math"/>
                <w:spacing w:val="-6"/>
                <w:sz w:val="17"/>
              </w:rPr>
              <w:t>horaire</w:t>
            </w:r>
            <w:r>
              <w:rPr>
                <w:rFonts w:ascii="Cambria Math" w:hAnsi="Cambria Math"/>
                <w:spacing w:val="-2"/>
                <w:sz w:val="17"/>
              </w:rPr>
              <w:t xml:space="preserve"> </w:t>
            </w:r>
            <w:r>
              <w:rPr>
                <w:rFonts w:ascii="Cambria Math" w:hAnsi="Cambria Math"/>
                <w:spacing w:val="-6"/>
                <w:sz w:val="17"/>
              </w:rPr>
              <w:t>brute</w:t>
            </w:r>
            <w:r>
              <w:rPr>
                <w:rFonts w:ascii="Cambria Math" w:hAnsi="Cambria Math"/>
                <w:spacing w:val="1"/>
                <w:sz w:val="17"/>
              </w:rPr>
              <w:t xml:space="preserve"> </w:t>
            </w:r>
            <w:r>
              <w:rPr>
                <w:rFonts w:ascii="Cambria Math" w:hAnsi="Cambria Math"/>
                <w:spacing w:val="-6"/>
                <w:sz w:val="17"/>
              </w:rPr>
              <w:t>des</w:t>
            </w:r>
            <w:r>
              <w:rPr>
                <w:rFonts w:ascii="Cambria Math" w:hAnsi="Cambria Math"/>
                <w:spacing w:val="-2"/>
                <w:sz w:val="17"/>
              </w:rPr>
              <w:t xml:space="preserve"> </w:t>
            </w:r>
            <w:r>
              <w:rPr>
                <w:rFonts w:ascii="Cambria Math" w:hAnsi="Cambria Math"/>
                <w:spacing w:val="-6"/>
                <w:sz w:val="17"/>
              </w:rPr>
              <w:t>salariés</w:t>
            </w:r>
            <w:r>
              <w:rPr>
                <w:rFonts w:ascii="Cambria Math" w:hAnsi="Cambria Math"/>
                <w:spacing w:val="1"/>
                <w:sz w:val="17"/>
              </w:rPr>
              <w:t xml:space="preserve"> </w:t>
            </w:r>
            <w:r>
              <w:rPr>
                <w:rFonts w:ascii="Cambria Math" w:hAnsi="Cambria Math"/>
                <w:spacing w:val="-6"/>
                <w:sz w:val="17"/>
              </w:rPr>
              <w:t>femmes</w:t>
            </w:r>
          </w:p>
        </w:tc>
        <w:tc>
          <w:tcPr>
            <w:tcW w:w="686" w:type="dxa"/>
          </w:tcPr>
          <w:p>
            <w:pPr>
              <w:pStyle w:val="TableParagraph"/>
              <w:rPr>
                <w:rFonts w:ascii="Times New Roman"/>
                <w:sz w:val="18"/>
              </w:rPr>
            </w:pPr>
          </w:p>
        </w:tc>
      </w:tr>
      <w:tr>
        <w:trPr>
          <w:trHeight w:val="358"/>
        </w:trPr>
        <w:tc>
          <w:tcPr>
            <w:tcW w:w="6651" w:type="dxa"/>
          </w:tcPr>
          <w:p>
            <w:pPr>
              <w:pStyle w:val="TableParagraph"/>
              <w:tabs>
                <w:tab w:val="left" w:pos="6490"/>
              </w:tabs>
              <w:spacing w:before="1"/>
              <w:ind w:right="58"/>
              <w:jc w:val="center"/>
              <w:rPr>
                <w:rFonts w:ascii="Times New Roman"/>
                <w:sz w:val="20"/>
              </w:rPr>
            </w:pPr>
            <w:r>
              <w:rPr>
                <w:rFonts w:ascii="Times New Roman"/>
                <w:w w:val="99"/>
                <w:sz w:val="20"/>
                <w:u w:val="single"/>
              </w:rPr>
              <w:t xml:space="preserve"> </w:t>
            </w:r>
            <w:r>
              <w:rPr>
                <w:rFonts w:ascii="Times New Roman"/>
                <w:sz w:val="20"/>
                <w:u w:val="single"/>
              </w:rPr>
              <w:tab/>
            </w:r>
          </w:p>
        </w:tc>
        <w:tc>
          <w:tcPr>
            <w:tcW w:w="686" w:type="dxa"/>
          </w:tcPr>
          <w:p>
            <w:pPr>
              <w:pStyle w:val="TableParagraph"/>
              <w:spacing w:line="232" w:lineRule="exact"/>
              <w:ind w:left="156"/>
              <w:rPr>
                <w:rFonts w:ascii="Cambria Math" w:eastAsia="Cambria Math"/>
                <w:sz w:val="20"/>
              </w:rPr>
            </w:pPr>
            <w:proofErr w:type="gramStart"/>
            <w:r>
              <w:rPr>
                <w:rFonts w:ascii="Cambria" w:eastAsia="Cambria"/>
                <w:sz w:val="20"/>
              </w:rPr>
              <w:t>𝑥</w:t>
            </w:r>
            <w:proofErr w:type="gramEnd"/>
            <w:r>
              <w:rPr>
                <w:rFonts w:ascii="Cambria" w:eastAsia="Cambria"/>
                <w:spacing w:val="-4"/>
                <w:sz w:val="20"/>
              </w:rPr>
              <w:t xml:space="preserve"> </w:t>
            </w:r>
            <w:r>
              <w:rPr>
                <w:rFonts w:ascii="Cambria Math" w:eastAsia="Cambria Math"/>
                <w:spacing w:val="-5"/>
                <w:sz w:val="20"/>
              </w:rPr>
              <w:t>100</w:t>
            </w:r>
          </w:p>
        </w:tc>
      </w:tr>
      <w:tr>
        <w:trPr>
          <w:trHeight w:val="287"/>
        </w:trPr>
        <w:tc>
          <w:tcPr>
            <w:tcW w:w="6651" w:type="dxa"/>
          </w:tcPr>
          <w:p>
            <w:pPr>
              <w:pStyle w:val="TableParagraph"/>
              <w:spacing w:before="100" w:line="168" w:lineRule="exact"/>
              <w:ind w:right="94"/>
              <w:jc w:val="center"/>
              <w:rPr>
                <w:rFonts w:ascii="Cambria Math" w:hAnsi="Cambria Math"/>
                <w:sz w:val="16"/>
              </w:rPr>
            </w:pPr>
            <w:r>
              <w:rPr>
                <w:rFonts w:ascii="Cambria Math" w:hAnsi="Cambria Math"/>
                <w:sz w:val="16"/>
              </w:rPr>
              <w:t>Niveau</w:t>
            </w:r>
            <w:r>
              <w:rPr>
                <w:rFonts w:ascii="Cambria Math" w:hAnsi="Cambria Math"/>
                <w:spacing w:val="-6"/>
                <w:sz w:val="16"/>
              </w:rPr>
              <w:t xml:space="preserve"> </w:t>
            </w:r>
            <w:r>
              <w:rPr>
                <w:rFonts w:ascii="Cambria Math" w:hAnsi="Cambria Math"/>
                <w:sz w:val="16"/>
              </w:rPr>
              <w:t>moyen</w:t>
            </w:r>
            <w:r>
              <w:rPr>
                <w:rFonts w:ascii="Cambria Math" w:hAnsi="Cambria Math"/>
                <w:spacing w:val="-6"/>
                <w:sz w:val="16"/>
              </w:rPr>
              <w:t xml:space="preserve"> </w:t>
            </w:r>
            <w:r>
              <w:rPr>
                <w:rFonts w:ascii="Cambria Math" w:hAnsi="Cambria Math"/>
                <w:sz w:val="16"/>
              </w:rPr>
              <w:t>de</w:t>
            </w:r>
            <w:r>
              <w:rPr>
                <w:rFonts w:ascii="Cambria Math" w:hAnsi="Cambria Math"/>
                <w:spacing w:val="-4"/>
                <w:sz w:val="16"/>
              </w:rPr>
              <w:t xml:space="preserve"> </w:t>
            </w:r>
            <w:r>
              <w:rPr>
                <w:rFonts w:ascii="Cambria Math" w:hAnsi="Cambria Math"/>
                <w:sz w:val="16"/>
              </w:rPr>
              <w:t>rémunération</w:t>
            </w:r>
            <w:r>
              <w:rPr>
                <w:rFonts w:ascii="Cambria Math" w:hAnsi="Cambria Math"/>
                <w:spacing w:val="-7"/>
                <w:sz w:val="16"/>
              </w:rPr>
              <w:t xml:space="preserve"> </w:t>
            </w:r>
            <w:r>
              <w:rPr>
                <w:rFonts w:ascii="Cambria Math" w:hAnsi="Cambria Math"/>
                <w:sz w:val="16"/>
              </w:rPr>
              <w:t>horaire</w:t>
            </w:r>
            <w:r>
              <w:rPr>
                <w:rFonts w:ascii="Cambria Math" w:hAnsi="Cambria Math"/>
                <w:spacing w:val="-6"/>
                <w:sz w:val="16"/>
              </w:rPr>
              <w:t xml:space="preserve"> </w:t>
            </w:r>
            <w:r>
              <w:rPr>
                <w:rFonts w:ascii="Cambria Math" w:hAnsi="Cambria Math"/>
                <w:sz w:val="16"/>
              </w:rPr>
              <w:t>brute</w:t>
            </w:r>
            <w:r>
              <w:rPr>
                <w:rFonts w:ascii="Cambria Math" w:hAnsi="Cambria Math"/>
                <w:spacing w:val="-6"/>
                <w:sz w:val="16"/>
              </w:rPr>
              <w:t xml:space="preserve"> </w:t>
            </w:r>
            <w:r>
              <w:rPr>
                <w:rFonts w:ascii="Cambria Math" w:hAnsi="Cambria Math"/>
                <w:sz w:val="16"/>
              </w:rPr>
              <w:t>des</w:t>
            </w:r>
            <w:r>
              <w:rPr>
                <w:rFonts w:ascii="Cambria Math" w:hAnsi="Cambria Math"/>
                <w:spacing w:val="-6"/>
                <w:sz w:val="16"/>
              </w:rPr>
              <w:t xml:space="preserve"> </w:t>
            </w:r>
            <w:r>
              <w:rPr>
                <w:rFonts w:ascii="Cambria Math" w:hAnsi="Cambria Math"/>
                <w:sz w:val="16"/>
              </w:rPr>
              <w:t>salariés</w:t>
            </w:r>
            <w:r>
              <w:rPr>
                <w:rFonts w:ascii="Cambria Math" w:hAnsi="Cambria Math"/>
                <w:spacing w:val="-4"/>
                <w:sz w:val="16"/>
              </w:rPr>
              <w:t xml:space="preserve"> </w:t>
            </w:r>
            <w:r>
              <w:rPr>
                <w:rFonts w:ascii="Cambria Math" w:hAnsi="Cambria Math"/>
                <w:spacing w:val="-2"/>
                <w:sz w:val="16"/>
              </w:rPr>
              <w:t>hommes</w:t>
            </w:r>
          </w:p>
        </w:tc>
        <w:tc>
          <w:tcPr>
            <w:tcW w:w="686" w:type="dxa"/>
          </w:tcPr>
          <w:p>
            <w:pPr>
              <w:pStyle w:val="TableParagraph"/>
              <w:rPr>
                <w:rFonts w:ascii="Times New Roman"/>
                <w:sz w:val="18"/>
              </w:rPr>
            </w:pPr>
          </w:p>
        </w:tc>
      </w:tr>
    </w:tbl>
    <w:p>
      <w:pPr>
        <w:pStyle w:val="Corpsdetexte"/>
        <w:spacing w:before="95"/>
        <w:jc w:val="left"/>
      </w:pPr>
    </w:p>
    <w:p>
      <w:pPr>
        <w:pStyle w:val="Corpsdetexte"/>
        <w:ind w:left="848" w:right="376" w:hanging="708"/>
      </w:pPr>
      <w:r>
        <w:t>AR</w:t>
      </w:r>
      <w:r>
        <w:rPr>
          <w:spacing w:val="-1"/>
        </w:rPr>
        <w:t xml:space="preserve"> </w:t>
      </w:r>
      <w:r>
        <w:t>99. Lorsqu’elle publie les informations requises au paragraphe 97, point</w:t>
      </w:r>
      <w:r>
        <w:rPr>
          <w:spacing w:val="-1"/>
        </w:rPr>
        <w:t xml:space="preserve"> </w:t>
      </w:r>
      <w:r>
        <w:t>a), l’entreprise communique toutes les informations contextuelles nécessaires pour comprendre les données et la manière dont elles ont été compilées (méthode). Elle peut aussi communiquer des informations relatives à l’influence exercée par des facteurs objectifs,</w:t>
      </w:r>
      <w:r>
        <w:rPr>
          <w:spacing w:val="40"/>
        </w:rPr>
        <w:t xml:space="preserve"> </w:t>
      </w:r>
      <w:r>
        <w:t>tels que le type de travail et le pays d’emploi, sur l’écart de</w:t>
      </w:r>
      <w:r>
        <w:rPr>
          <w:spacing w:val="40"/>
        </w:rPr>
        <w:t xml:space="preserve"> </w:t>
      </w:r>
      <w:r>
        <w:rPr>
          <w:rFonts w:ascii="Arial" w:hAnsi="Arial"/>
          <w:b/>
          <w:i/>
        </w:rPr>
        <w:t xml:space="preserve">rémunération </w:t>
      </w:r>
      <w:r>
        <w:t>entre les</w:t>
      </w:r>
      <w:r>
        <w:rPr>
          <w:spacing w:val="40"/>
        </w:rPr>
        <w:t xml:space="preserve"> </w:t>
      </w:r>
      <w:r>
        <w:t>femmes et les hommes.</w:t>
      </w:r>
    </w:p>
    <w:p>
      <w:pPr>
        <w:pStyle w:val="Corpsdetexte"/>
        <w:spacing w:before="94"/>
        <w:ind w:left="848" w:right="377" w:hanging="708"/>
      </w:pPr>
      <w:r>
        <w:t>AR</w:t>
      </w:r>
      <w:r>
        <w:rPr>
          <w:spacing w:val="-3"/>
        </w:rPr>
        <w:t xml:space="preserve"> </w:t>
      </w:r>
      <w:r>
        <w:t>100.L’écart de</w:t>
      </w:r>
      <w:r>
        <w:rPr>
          <w:spacing w:val="-3"/>
        </w:rPr>
        <w:t xml:space="preserve"> </w:t>
      </w:r>
      <w:r>
        <w:rPr>
          <w:rFonts w:ascii="Arial" w:hAnsi="Arial"/>
          <w:b/>
          <w:i/>
        </w:rPr>
        <w:t xml:space="preserve">rémunération </w:t>
      </w:r>
      <w:r>
        <w:t>entre</w:t>
      </w:r>
      <w:r>
        <w:rPr>
          <w:spacing w:val="-3"/>
        </w:rPr>
        <w:t xml:space="preserve"> </w:t>
      </w:r>
      <w:r>
        <w:t>les</w:t>
      </w:r>
      <w:r>
        <w:rPr>
          <w:spacing w:val="-2"/>
        </w:rPr>
        <w:t xml:space="preserve"> </w:t>
      </w:r>
      <w:r>
        <w:t>femmes</w:t>
      </w:r>
      <w:r>
        <w:rPr>
          <w:spacing w:val="-2"/>
        </w:rPr>
        <w:t xml:space="preserve"> </w:t>
      </w:r>
      <w:r>
        <w:t>et</w:t>
      </w:r>
      <w:r>
        <w:rPr>
          <w:spacing w:val="-3"/>
        </w:rPr>
        <w:t xml:space="preserve"> </w:t>
      </w:r>
      <w:r>
        <w:t>les</w:t>
      </w:r>
      <w:r>
        <w:rPr>
          <w:spacing w:val="-2"/>
        </w:rPr>
        <w:t xml:space="preserve"> </w:t>
      </w:r>
      <w:r>
        <w:t>hommes</w:t>
      </w:r>
      <w:r>
        <w:rPr>
          <w:spacing w:val="-2"/>
        </w:rPr>
        <w:t xml:space="preserve"> </w:t>
      </w:r>
      <w:r>
        <w:t>est</w:t>
      </w:r>
      <w:r>
        <w:rPr>
          <w:spacing w:val="-3"/>
        </w:rPr>
        <w:t xml:space="preserve"> </w:t>
      </w:r>
      <w:r>
        <w:t>communiqué pour la</w:t>
      </w:r>
      <w:r>
        <w:rPr>
          <w:spacing w:val="-3"/>
        </w:rPr>
        <w:t xml:space="preserve"> </w:t>
      </w:r>
      <w:r>
        <w:t>période de référence en cours et, s’il avait été indiqué dans les rapports en matière de durabilité précédents, pour les deux périodes de référence précédentes.</w:t>
      </w:r>
    </w:p>
    <w:p>
      <w:pPr>
        <w:pStyle w:val="Titre3"/>
        <w:jc w:val="both"/>
      </w:pPr>
      <w:bookmarkStart w:id="49" w:name="Ratio_de_rémunération_totale"/>
      <w:bookmarkEnd w:id="49"/>
      <w:r>
        <w:t>Ratio</w:t>
      </w:r>
      <w:r>
        <w:rPr>
          <w:spacing w:val="-7"/>
        </w:rPr>
        <w:t xml:space="preserve"> </w:t>
      </w:r>
      <w:r>
        <w:t>de</w:t>
      </w:r>
      <w:r>
        <w:rPr>
          <w:spacing w:val="-8"/>
        </w:rPr>
        <w:t xml:space="preserve"> </w:t>
      </w:r>
      <w:r>
        <w:t>rémunération</w:t>
      </w:r>
      <w:r>
        <w:rPr>
          <w:spacing w:val="-7"/>
        </w:rPr>
        <w:t xml:space="preserve"> </w:t>
      </w:r>
      <w:r>
        <w:rPr>
          <w:spacing w:val="-2"/>
        </w:rPr>
        <w:t>totale</w:t>
      </w:r>
    </w:p>
    <w:p>
      <w:pPr>
        <w:pStyle w:val="Corpsdetexte"/>
        <w:spacing w:before="196"/>
        <w:ind w:left="140"/>
      </w:pPr>
      <w:r>
        <w:t>AR</w:t>
      </w:r>
      <w:r>
        <w:rPr>
          <w:spacing w:val="-9"/>
        </w:rPr>
        <w:t xml:space="preserve"> </w:t>
      </w:r>
      <w:r>
        <w:t>101.Lorsqu’elle</w:t>
      </w:r>
      <w:r>
        <w:rPr>
          <w:spacing w:val="-8"/>
        </w:rPr>
        <w:t xml:space="preserve"> </w:t>
      </w:r>
      <w:r>
        <w:t>prépare</w:t>
      </w:r>
      <w:r>
        <w:rPr>
          <w:spacing w:val="-9"/>
        </w:rPr>
        <w:t xml:space="preserve"> </w:t>
      </w:r>
      <w:r>
        <w:t>les</w:t>
      </w:r>
      <w:r>
        <w:rPr>
          <w:spacing w:val="-7"/>
        </w:rPr>
        <w:t xml:space="preserve"> </w:t>
      </w:r>
      <w:r>
        <w:t>informations</w:t>
      </w:r>
      <w:r>
        <w:rPr>
          <w:spacing w:val="-10"/>
        </w:rPr>
        <w:t xml:space="preserve"> </w:t>
      </w:r>
      <w:r>
        <w:t>requises</w:t>
      </w:r>
      <w:r>
        <w:rPr>
          <w:spacing w:val="-9"/>
        </w:rPr>
        <w:t xml:space="preserve"> </w:t>
      </w:r>
      <w:r>
        <w:t>au</w:t>
      </w:r>
      <w:r>
        <w:rPr>
          <w:spacing w:val="-10"/>
        </w:rPr>
        <w:t xml:space="preserve"> </w:t>
      </w:r>
      <w:r>
        <w:t>paragraphe</w:t>
      </w:r>
      <w:r>
        <w:rPr>
          <w:spacing w:val="-9"/>
        </w:rPr>
        <w:t xml:space="preserve"> </w:t>
      </w:r>
      <w:r>
        <w:t>97,</w:t>
      </w:r>
      <w:r>
        <w:rPr>
          <w:spacing w:val="-8"/>
        </w:rPr>
        <w:t xml:space="preserve"> </w:t>
      </w:r>
      <w:r>
        <w:t>point</w:t>
      </w:r>
      <w:r>
        <w:rPr>
          <w:spacing w:val="-8"/>
        </w:rPr>
        <w:t xml:space="preserve"> </w:t>
      </w:r>
      <w:r>
        <w:t>b),</w:t>
      </w:r>
      <w:r>
        <w:rPr>
          <w:spacing w:val="-10"/>
        </w:rPr>
        <w:t xml:space="preserve"> </w:t>
      </w:r>
      <w:proofErr w:type="gramStart"/>
      <w:r>
        <w:rPr>
          <w:spacing w:val="-2"/>
        </w:rPr>
        <w:t>l’entreprise:</w:t>
      </w:r>
      <w:proofErr w:type="gramEnd"/>
    </w:p>
    <w:p>
      <w:pPr>
        <w:pStyle w:val="Paragraphedeliste"/>
        <w:numPr>
          <w:ilvl w:val="0"/>
          <w:numId w:val="4"/>
        </w:numPr>
        <w:tabs>
          <w:tab w:val="left" w:pos="1417"/>
        </w:tabs>
        <w:spacing w:before="123"/>
        <w:rPr>
          <w:sz w:val="20"/>
        </w:rPr>
      </w:pPr>
      <w:r>
        <w:rPr>
          <w:sz w:val="20"/>
        </w:rPr>
        <w:t>Inclut</w:t>
      </w:r>
      <w:r>
        <w:rPr>
          <w:spacing w:val="-6"/>
          <w:sz w:val="20"/>
        </w:rPr>
        <w:t xml:space="preserve"> </w:t>
      </w:r>
      <w:r>
        <w:rPr>
          <w:sz w:val="20"/>
        </w:rPr>
        <w:t>tous</w:t>
      </w:r>
      <w:r>
        <w:rPr>
          <w:spacing w:val="-5"/>
          <w:sz w:val="20"/>
        </w:rPr>
        <w:t xml:space="preserve"> </w:t>
      </w:r>
      <w:r>
        <w:rPr>
          <w:sz w:val="20"/>
        </w:rPr>
        <w:t>les</w:t>
      </w:r>
      <w:r>
        <w:rPr>
          <w:spacing w:val="-6"/>
          <w:sz w:val="20"/>
        </w:rPr>
        <w:t xml:space="preserve"> </w:t>
      </w:r>
      <w:proofErr w:type="gramStart"/>
      <w:r>
        <w:rPr>
          <w:rFonts w:ascii="Arial" w:hAnsi="Arial"/>
          <w:b/>
          <w:i/>
          <w:spacing w:val="-2"/>
          <w:sz w:val="20"/>
        </w:rPr>
        <w:t>salariés</w:t>
      </w:r>
      <w:r>
        <w:rPr>
          <w:spacing w:val="-2"/>
          <w:sz w:val="20"/>
        </w:rPr>
        <w:t>;</w:t>
      </w:r>
      <w:proofErr w:type="gramEnd"/>
    </w:p>
    <w:p>
      <w:pPr>
        <w:pStyle w:val="Paragraphedeliste"/>
        <w:numPr>
          <w:ilvl w:val="0"/>
          <w:numId w:val="4"/>
        </w:numPr>
        <w:tabs>
          <w:tab w:val="left" w:pos="1417"/>
        </w:tabs>
        <w:spacing w:before="118" w:line="229" w:lineRule="exact"/>
        <w:rPr>
          <w:sz w:val="20"/>
        </w:rPr>
      </w:pPr>
      <w:proofErr w:type="gramStart"/>
      <w:r>
        <w:rPr>
          <w:sz w:val="20"/>
        </w:rPr>
        <w:t>tient</w:t>
      </w:r>
      <w:proofErr w:type="gramEnd"/>
      <w:r>
        <w:rPr>
          <w:spacing w:val="44"/>
          <w:sz w:val="20"/>
        </w:rPr>
        <w:t xml:space="preserve"> </w:t>
      </w:r>
      <w:r>
        <w:rPr>
          <w:sz w:val="20"/>
        </w:rPr>
        <w:t>compte,</w:t>
      </w:r>
      <w:r>
        <w:rPr>
          <w:spacing w:val="44"/>
          <w:sz w:val="20"/>
        </w:rPr>
        <w:t xml:space="preserve"> </w:t>
      </w:r>
      <w:r>
        <w:rPr>
          <w:sz w:val="20"/>
        </w:rPr>
        <w:t>en</w:t>
      </w:r>
      <w:r>
        <w:rPr>
          <w:spacing w:val="43"/>
          <w:sz w:val="20"/>
        </w:rPr>
        <w:t xml:space="preserve"> </w:t>
      </w:r>
      <w:r>
        <w:rPr>
          <w:sz w:val="20"/>
        </w:rPr>
        <w:t>fonction</w:t>
      </w:r>
      <w:r>
        <w:rPr>
          <w:spacing w:val="47"/>
          <w:sz w:val="20"/>
        </w:rPr>
        <w:t xml:space="preserve"> </w:t>
      </w:r>
      <w:r>
        <w:rPr>
          <w:sz w:val="20"/>
        </w:rPr>
        <w:t>de</w:t>
      </w:r>
      <w:r>
        <w:rPr>
          <w:spacing w:val="43"/>
          <w:sz w:val="20"/>
        </w:rPr>
        <w:t xml:space="preserve"> </w:t>
      </w:r>
      <w:r>
        <w:rPr>
          <w:sz w:val="20"/>
        </w:rPr>
        <w:t>ses</w:t>
      </w:r>
      <w:r>
        <w:rPr>
          <w:spacing w:val="45"/>
          <w:sz w:val="20"/>
        </w:rPr>
        <w:t xml:space="preserve"> </w:t>
      </w:r>
      <w:r>
        <w:rPr>
          <w:sz w:val="20"/>
        </w:rPr>
        <w:t>politiques</w:t>
      </w:r>
      <w:r>
        <w:rPr>
          <w:spacing w:val="45"/>
          <w:sz w:val="20"/>
        </w:rPr>
        <w:t xml:space="preserve"> </w:t>
      </w:r>
      <w:r>
        <w:rPr>
          <w:sz w:val="20"/>
        </w:rPr>
        <w:t>de</w:t>
      </w:r>
      <w:r>
        <w:rPr>
          <w:spacing w:val="44"/>
          <w:sz w:val="20"/>
        </w:rPr>
        <w:t xml:space="preserve"> </w:t>
      </w:r>
      <w:r>
        <w:rPr>
          <w:sz w:val="20"/>
        </w:rPr>
        <w:t>rémunération,</w:t>
      </w:r>
      <w:r>
        <w:rPr>
          <w:spacing w:val="44"/>
          <w:sz w:val="20"/>
        </w:rPr>
        <w:t xml:space="preserve"> </w:t>
      </w:r>
      <w:r>
        <w:rPr>
          <w:sz w:val="20"/>
        </w:rPr>
        <w:t>de</w:t>
      </w:r>
      <w:r>
        <w:rPr>
          <w:spacing w:val="46"/>
          <w:sz w:val="20"/>
        </w:rPr>
        <w:t xml:space="preserve"> </w:t>
      </w:r>
      <w:r>
        <w:rPr>
          <w:sz w:val="20"/>
        </w:rPr>
        <w:t>l’ensemble</w:t>
      </w:r>
      <w:r>
        <w:rPr>
          <w:spacing w:val="44"/>
          <w:sz w:val="20"/>
        </w:rPr>
        <w:t xml:space="preserve"> </w:t>
      </w:r>
      <w:r>
        <w:rPr>
          <w:spacing w:val="-5"/>
          <w:sz w:val="20"/>
        </w:rPr>
        <w:t>des</w:t>
      </w:r>
    </w:p>
    <w:p>
      <w:pPr>
        <w:pStyle w:val="Corpsdetexte"/>
        <w:spacing w:line="229" w:lineRule="exact"/>
        <w:ind w:left="1417"/>
        <w:jc w:val="left"/>
      </w:pPr>
      <w:proofErr w:type="gramStart"/>
      <w:r>
        <w:t>éléments</w:t>
      </w:r>
      <w:proofErr w:type="gramEnd"/>
      <w:r>
        <w:rPr>
          <w:spacing w:val="-11"/>
        </w:rPr>
        <w:t xml:space="preserve"> </w:t>
      </w:r>
      <w:r>
        <w:rPr>
          <w:spacing w:val="-2"/>
        </w:rPr>
        <w:t>suivants:</w:t>
      </w:r>
    </w:p>
    <w:p>
      <w:pPr>
        <w:pStyle w:val="Paragraphedeliste"/>
        <w:numPr>
          <w:ilvl w:val="1"/>
          <w:numId w:val="4"/>
        </w:numPr>
        <w:tabs>
          <w:tab w:val="left" w:pos="1981"/>
          <w:tab w:val="left" w:pos="1983"/>
        </w:tabs>
        <w:ind w:right="380"/>
        <w:jc w:val="both"/>
        <w:rPr>
          <w:sz w:val="20"/>
        </w:rPr>
      </w:pPr>
      <w:proofErr w:type="gramStart"/>
      <w:r>
        <w:rPr>
          <w:sz w:val="20"/>
        </w:rPr>
        <w:t>le</w:t>
      </w:r>
      <w:proofErr w:type="gramEnd"/>
      <w:r>
        <w:rPr>
          <w:sz w:val="20"/>
        </w:rPr>
        <w:t xml:space="preserve"> salaire de base, c’est-à-dire la somme de la rémunération en espèces garantie, à court terme et non variable;</w:t>
      </w:r>
    </w:p>
    <w:p>
      <w:pPr>
        <w:pStyle w:val="Paragraphedeliste"/>
        <w:numPr>
          <w:ilvl w:val="1"/>
          <w:numId w:val="4"/>
        </w:numPr>
        <w:tabs>
          <w:tab w:val="left" w:pos="1980"/>
          <w:tab w:val="left" w:pos="1983"/>
        </w:tabs>
        <w:spacing w:before="121"/>
        <w:ind w:right="381"/>
        <w:jc w:val="both"/>
        <w:rPr>
          <w:sz w:val="20"/>
        </w:rPr>
      </w:pPr>
      <w:proofErr w:type="gramStart"/>
      <w:r>
        <w:rPr>
          <w:sz w:val="20"/>
        </w:rPr>
        <w:t>les</w:t>
      </w:r>
      <w:proofErr w:type="gramEnd"/>
      <w:r>
        <w:rPr>
          <w:sz w:val="20"/>
        </w:rPr>
        <w:t xml:space="preserve"> prestations en espèces, c’est-à-dire la somme du salaire de base et des indemnités,</w:t>
      </w:r>
      <w:r>
        <w:rPr>
          <w:spacing w:val="-3"/>
          <w:sz w:val="20"/>
        </w:rPr>
        <w:t xml:space="preserve"> </w:t>
      </w:r>
      <w:r>
        <w:rPr>
          <w:sz w:val="20"/>
        </w:rPr>
        <w:t>primes</w:t>
      </w:r>
      <w:r>
        <w:rPr>
          <w:spacing w:val="-2"/>
          <w:sz w:val="20"/>
        </w:rPr>
        <w:t xml:space="preserve"> </w:t>
      </w:r>
      <w:r>
        <w:rPr>
          <w:sz w:val="20"/>
        </w:rPr>
        <w:t>et</w:t>
      </w:r>
      <w:r>
        <w:rPr>
          <w:spacing w:val="-3"/>
          <w:sz w:val="20"/>
        </w:rPr>
        <w:t xml:space="preserve"> </w:t>
      </w:r>
      <w:r>
        <w:rPr>
          <w:sz w:val="20"/>
        </w:rPr>
        <w:t>commissions</w:t>
      </w:r>
      <w:r>
        <w:rPr>
          <w:spacing w:val="-2"/>
          <w:sz w:val="20"/>
        </w:rPr>
        <w:t xml:space="preserve"> </w:t>
      </w:r>
      <w:r>
        <w:rPr>
          <w:sz w:val="20"/>
        </w:rPr>
        <w:t>en</w:t>
      </w:r>
      <w:r>
        <w:rPr>
          <w:spacing w:val="-4"/>
          <w:sz w:val="20"/>
        </w:rPr>
        <w:t xml:space="preserve"> </w:t>
      </w:r>
      <w:r>
        <w:rPr>
          <w:sz w:val="20"/>
        </w:rPr>
        <w:t>espèces,</w:t>
      </w:r>
      <w:r>
        <w:rPr>
          <w:spacing w:val="-3"/>
          <w:sz w:val="20"/>
        </w:rPr>
        <w:t xml:space="preserve"> </w:t>
      </w:r>
      <w:r>
        <w:rPr>
          <w:sz w:val="20"/>
        </w:rPr>
        <w:t>de</w:t>
      </w:r>
      <w:r>
        <w:rPr>
          <w:spacing w:val="-3"/>
          <w:sz w:val="20"/>
        </w:rPr>
        <w:t xml:space="preserve"> </w:t>
      </w:r>
      <w:r>
        <w:rPr>
          <w:sz w:val="20"/>
        </w:rPr>
        <w:t>la</w:t>
      </w:r>
      <w:r>
        <w:rPr>
          <w:spacing w:val="-1"/>
          <w:sz w:val="20"/>
        </w:rPr>
        <w:t xml:space="preserve"> </w:t>
      </w:r>
      <w:r>
        <w:rPr>
          <w:sz w:val="20"/>
        </w:rPr>
        <w:t>participation</w:t>
      </w:r>
      <w:r>
        <w:rPr>
          <w:spacing w:val="-1"/>
          <w:sz w:val="20"/>
        </w:rPr>
        <w:t xml:space="preserve"> </w:t>
      </w:r>
      <w:r>
        <w:rPr>
          <w:sz w:val="20"/>
        </w:rPr>
        <w:t>en</w:t>
      </w:r>
      <w:r>
        <w:rPr>
          <w:spacing w:val="-4"/>
          <w:sz w:val="20"/>
        </w:rPr>
        <w:t xml:space="preserve"> </w:t>
      </w:r>
      <w:r>
        <w:rPr>
          <w:sz w:val="20"/>
        </w:rPr>
        <w:t>espèces aux bénéfices et des autres formes de rétribution en espèces variables;</w:t>
      </w:r>
    </w:p>
    <w:p>
      <w:pPr>
        <w:pStyle w:val="Paragraphedeliste"/>
        <w:numPr>
          <w:ilvl w:val="1"/>
          <w:numId w:val="4"/>
        </w:numPr>
        <w:tabs>
          <w:tab w:val="left" w:pos="1980"/>
          <w:tab w:val="left" w:pos="1983"/>
        </w:tabs>
        <w:spacing w:before="122"/>
        <w:ind w:right="379"/>
        <w:jc w:val="both"/>
        <w:rPr>
          <w:sz w:val="20"/>
        </w:rPr>
      </w:pPr>
      <w:proofErr w:type="gramStart"/>
      <w:r>
        <w:rPr>
          <w:sz w:val="20"/>
        </w:rPr>
        <w:t>les</w:t>
      </w:r>
      <w:proofErr w:type="gramEnd"/>
      <w:r>
        <w:rPr>
          <w:sz w:val="20"/>
        </w:rPr>
        <w:t xml:space="preserve"> prestations en nature, telle que les voitures, les assurances maladie privées, les assurances vie, les programmes de bien-être; et</w:t>
      </w:r>
    </w:p>
    <w:p>
      <w:pPr>
        <w:pStyle w:val="Paragraphedeliste"/>
        <w:numPr>
          <w:ilvl w:val="1"/>
          <w:numId w:val="4"/>
        </w:numPr>
        <w:tabs>
          <w:tab w:val="left" w:pos="1980"/>
          <w:tab w:val="left" w:pos="1983"/>
        </w:tabs>
        <w:spacing w:before="118"/>
        <w:ind w:right="376"/>
        <w:jc w:val="both"/>
        <w:rPr>
          <w:sz w:val="20"/>
        </w:rPr>
      </w:pPr>
      <w:proofErr w:type="gramStart"/>
      <w:r>
        <w:rPr>
          <w:sz w:val="20"/>
        </w:rPr>
        <w:t>la</w:t>
      </w:r>
      <w:proofErr w:type="gramEnd"/>
      <w:r>
        <w:rPr>
          <w:sz w:val="20"/>
        </w:rPr>
        <w:t xml:space="preserve"> rémunération directe, c’est-à-dire la somme des prestations en espèces,</w:t>
      </w:r>
      <w:r>
        <w:rPr>
          <w:spacing w:val="40"/>
          <w:sz w:val="20"/>
        </w:rPr>
        <w:t xml:space="preserve"> </w:t>
      </w:r>
      <w:r>
        <w:rPr>
          <w:sz w:val="20"/>
        </w:rPr>
        <w:t>des prestations en nature et de la juste valeur totale de toutes les incitations annuelles à long terme (par exemple, les attributions d’options sur actions, les actions ou parts restreintes, les actions ou parts liées aux performances, les actions fantômes, les droits à l’appréciation des actions et les dotations en espèces à long terme).</w:t>
      </w:r>
    </w:p>
    <w:p>
      <w:pPr>
        <w:pStyle w:val="Paragraphedeliste"/>
        <w:numPr>
          <w:ilvl w:val="0"/>
          <w:numId w:val="4"/>
        </w:numPr>
        <w:tabs>
          <w:tab w:val="left" w:pos="1417"/>
        </w:tabs>
        <w:spacing w:before="125"/>
        <w:ind w:right="375"/>
        <w:rPr>
          <w:sz w:val="20"/>
        </w:rPr>
      </w:pPr>
      <w:proofErr w:type="gramStart"/>
      <w:r>
        <w:rPr>
          <w:sz w:val="20"/>
        </w:rPr>
        <w:t>applique</w:t>
      </w:r>
      <w:proofErr w:type="gramEnd"/>
      <w:r>
        <w:rPr>
          <w:spacing w:val="40"/>
          <w:sz w:val="20"/>
        </w:rPr>
        <w:t xml:space="preserve"> </w:t>
      </w:r>
      <w:r>
        <w:rPr>
          <w:sz w:val="20"/>
        </w:rPr>
        <w:t>la</w:t>
      </w:r>
      <w:r>
        <w:rPr>
          <w:spacing w:val="40"/>
          <w:sz w:val="20"/>
        </w:rPr>
        <w:t xml:space="preserve"> </w:t>
      </w:r>
      <w:r>
        <w:rPr>
          <w:sz w:val="20"/>
        </w:rPr>
        <w:t>formule</w:t>
      </w:r>
      <w:r>
        <w:rPr>
          <w:spacing w:val="40"/>
          <w:sz w:val="20"/>
        </w:rPr>
        <w:t xml:space="preserve"> </w:t>
      </w:r>
      <w:r>
        <w:rPr>
          <w:sz w:val="20"/>
        </w:rPr>
        <w:t>suivante</w:t>
      </w:r>
      <w:r>
        <w:rPr>
          <w:spacing w:val="40"/>
          <w:sz w:val="20"/>
        </w:rPr>
        <w:t xml:space="preserve"> </w:t>
      </w:r>
      <w:r>
        <w:rPr>
          <w:sz w:val="20"/>
        </w:rPr>
        <w:t>pour</w:t>
      </w:r>
      <w:r>
        <w:rPr>
          <w:spacing w:val="40"/>
          <w:sz w:val="20"/>
        </w:rPr>
        <w:t xml:space="preserve"> </w:t>
      </w:r>
      <w:r>
        <w:rPr>
          <w:sz w:val="20"/>
        </w:rPr>
        <w:t>calculer</w:t>
      </w:r>
      <w:r>
        <w:rPr>
          <w:spacing w:val="40"/>
          <w:sz w:val="20"/>
        </w:rPr>
        <w:t xml:space="preserve"> </w:t>
      </w:r>
      <w:r>
        <w:rPr>
          <w:sz w:val="20"/>
        </w:rPr>
        <w:t>le</w:t>
      </w:r>
      <w:r>
        <w:rPr>
          <w:spacing w:val="40"/>
          <w:sz w:val="20"/>
        </w:rPr>
        <w:t xml:space="preserve"> </w:t>
      </w:r>
      <w:r>
        <w:rPr>
          <w:sz w:val="20"/>
        </w:rPr>
        <w:t>ratio</w:t>
      </w:r>
      <w:r>
        <w:rPr>
          <w:spacing w:val="40"/>
          <w:sz w:val="20"/>
        </w:rPr>
        <w:t xml:space="preserve"> </w:t>
      </w:r>
      <w:r>
        <w:rPr>
          <w:sz w:val="20"/>
        </w:rPr>
        <w:t>de</w:t>
      </w:r>
      <w:r>
        <w:rPr>
          <w:spacing w:val="40"/>
          <w:sz w:val="20"/>
        </w:rPr>
        <w:t xml:space="preserve"> </w:t>
      </w:r>
      <w:r>
        <w:rPr>
          <w:sz w:val="20"/>
        </w:rPr>
        <w:t>la</w:t>
      </w:r>
      <w:r>
        <w:rPr>
          <w:spacing w:val="40"/>
          <w:sz w:val="20"/>
        </w:rPr>
        <w:t xml:space="preserve"> </w:t>
      </w:r>
      <w:r>
        <w:rPr>
          <w:rFonts w:ascii="Arial" w:hAnsi="Arial"/>
          <w:b/>
          <w:i/>
          <w:sz w:val="20"/>
        </w:rPr>
        <w:t>rémunération</w:t>
      </w:r>
      <w:r>
        <w:rPr>
          <w:rFonts w:ascii="Arial" w:hAnsi="Arial"/>
          <w:b/>
          <w:i/>
          <w:spacing w:val="40"/>
          <w:sz w:val="20"/>
        </w:rPr>
        <w:t xml:space="preserve"> </w:t>
      </w:r>
      <w:r>
        <w:rPr>
          <w:rFonts w:ascii="Arial" w:hAnsi="Arial"/>
          <w:b/>
          <w:i/>
          <w:sz w:val="20"/>
        </w:rPr>
        <w:t xml:space="preserve">annuelle </w:t>
      </w:r>
      <w:r>
        <w:rPr>
          <w:rFonts w:ascii="Arial" w:hAnsi="Arial"/>
          <w:b/>
          <w:i/>
          <w:spacing w:val="-2"/>
          <w:sz w:val="20"/>
        </w:rPr>
        <w:t>totale</w:t>
      </w:r>
      <w:r>
        <w:rPr>
          <w:spacing w:val="-2"/>
          <w:sz w:val="20"/>
        </w:rPr>
        <w:t>:</w:t>
      </w:r>
    </w:p>
    <w:p>
      <w:pPr>
        <w:pStyle w:val="Corpsdetexte"/>
        <w:jc w:val="left"/>
      </w:pPr>
    </w:p>
    <w:p>
      <w:pPr>
        <w:pStyle w:val="Corpsdetexte"/>
        <w:jc w:val="left"/>
      </w:pPr>
    </w:p>
    <w:p>
      <w:pPr>
        <w:pStyle w:val="Corpsdetexte"/>
        <w:spacing w:before="109" w:after="1"/>
        <w:jc w:val="left"/>
      </w:pPr>
    </w:p>
    <w:tbl>
      <w:tblPr>
        <w:tblStyle w:val="TableNormal"/>
        <w:tblW w:w="0" w:type="auto"/>
        <w:tblInd w:w="1280" w:type="dxa"/>
        <w:tblLayout w:type="fixed"/>
        <w:tblLook w:val="01E0" w:firstRow="1" w:lastRow="1" w:firstColumn="1" w:lastColumn="1" w:noHBand="0" w:noVBand="0"/>
      </w:tblPr>
      <w:tblGrid>
        <w:gridCol w:w="6222"/>
      </w:tblGrid>
      <w:tr>
        <w:trPr>
          <w:trHeight w:val="172"/>
        </w:trPr>
        <w:tc>
          <w:tcPr>
            <w:tcW w:w="6222" w:type="dxa"/>
          </w:tcPr>
          <w:p>
            <w:pPr>
              <w:pStyle w:val="TableParagraph"/>
              <w:spacing w:line="152" w:lineRule="exact"/>
              <w:ind w:left="568"/>
              <w:rPr>
                <w:rFonts w:ascii="Cambria" w:hAnsi="Cambria"/>
                <w:i/>
                <w:sz w:val="17"/>
              </w:rPr>
            </w:pPr>
            <w:r>
              <w:rPr>
                <w:rFonts w:ascii="Cambria" w:hAnsi="Cambria"/>
                <w:i/>
                <w:spacing w:val="-4"/>
                <w:sz w:val="17"/>
              </w:rPr>
              <w:t>Rémunération</w:t>
            </w:r>
            <w:r>
              <w:rPr>
                <w:rFonts w:ascii="Cambria" w:hAnsi="Cambria"/>
                <w:i/>
                <w:spacing w:val="-2"/>
                <w:sz w:val="17"/>
              </w:rPr>
              <w:t xml:space="preserve"> </w:t>
            </w:r>
            <w:r>
              <w:rPr>
                <w:rFonts w:ascii="Cambria" w:hAnsi="Cambria"/>
                <w:i/>
                <w:spacing w:val="-4"/>
                <w:sz w:val="17"/>
              </w:rPr>
              <w:t>annuelle</w:t>
            </w:r>
            <w:r>
              <w:rPr>
                <w:rFonts w:ascii="Cambria" w:hAnsi="Cambria"/>
                <w:i/>
                <w:spacing w:val="3"/>
                <w:sz w:val="17"/>
              </w:rPr>
              <w:t xml:space="preserve"> </w:t>
            </w:r>
            <w:r>
              <w:rPr>
                <w:rFonts w:ascii="Cambria" w:hAnsi="Cambria"/>
                <w:i/>
                <w:spacing w:val="-4"/>
                <w:sz w:val="17"/>
              </w:rPr>
              <w:t>totale</w:t>
            </w:r>
            <w:r>
              <w:rPr>
                <w:rFonts w:ascii="Cambria" w:hAnsi="Cambria"/>
                <w:i/>
                <w:spacing w:val="2"/>
                <w:sz w:val="17"/>
              </w:rPr>
              <w:t xml:space="preserve"> </w:t>
            </w:r>
            <w:r>
              <w:rPr>
                <w:rFonts w:ascii="Cambria" w:hAnsi="Cambria"/>
                <w:i/>
                <w:spacing w:val="-4"/>
                <w:sz w:val="17"/>
              </w:rPr>
              <w:t>pour</w:t>
            </w:r>
            <w:r>
              <w:rPr>
                <w:rFonts w:ascii="Cambria" w:hAnsi="Cambria"/>
                <w:i/>
                <w:sz w:val="17"/>
              </w:rPr>
              <w:t xml:space="preserve"> </w:t>
            </w:r>
            <w:r>
              <w:rPr>
                <w:rFonts w:ascii="Cambria" w:hAnsi="Cambria"/>
                <w:i/>
                <w:spacing w:val="-4"/>
                <w:sz w:val="17"/>
              </w:rPr>
              <w:t>la</w:t>
            </w:r>
            <w:r>
              <w:rPr>
                <w:rFonts w:ascii="Cambria" w:hAnsi="Cambria"/>
                <w:i/>
                <w:spacing w:val="2"/>
                <w:sz w:val="17"/>
              </w:rPr>
              <w:t xml:space="preserve"> </w:t>
            </w:r>
            <w:r>
              <w:rPr>
                <w:rFonts w:ascii="Cambria" w:hAnsi="Cambria"/>
                <w:i/>
                <w:spacing w:val="-4"/>
                <w:sz w:val="17"/>
              </w:rPr>
              <w:t>personne</w:t>
            </w:r>
            <w:r>
              <w:rPr>
                <w:rFonts w:ascii="Cambria" w:hAnsi="Cambria"/>
                <w:i/>
                <w:spacing w:val="3"/>
                <w:sz w:val="17"/>
              </w:rPr>
              <w:t xml:space="preserve"> </w:t>
            </w:r>
            <w:r>
              <w:rPr>
                <w:rFonts w:ascii="Cambria" w:hAnsi="Cambria"/>
                <w:i/>
                <w:spacing w:val="-4"/>
                <w:sz w:val="17"/>
              </w:rPr>
              <w:t>la</w:t>
            </w:r>
            <w:r>
              <w:rPr>
                <w:rFonts w:ascii="Cambria" w:hAnsi="Cambria"/>
                <w:i/>
                <w:sz w:val="17"/>
              </w:rPr>
              <w:t xml:space="preserve"> </w:t>
            </w:r>
            <w:r>
              <w:rPr>
                <w:rFonts w:ascii="Cambria" w:hAnsi="Cambria"/>
                <w:i/>
                <w:spacing w:val="-4"/>
                <w:sz w:val="17"/>
              </w:rPr>
              <w:t>mieux</w:t>
            </w:r>
            <w:r>
              <w:rPr>
                <w:rFonts w:ascii="Cambria" w:hAnsi="Cambria"/>
                <w:i/>
                <w:spacing w:val="1"/>
                <w:sz w:val="17"/>
              </w:rPr>
              <w:t xml:space="preserve"> </w:t>
            </w:r>
            <w:r>
              <w:rPr>
                <w:rFonts w:ascii="Cambria" w:hAnsi="Cambria"/>
                <w:i/>
                <w:spacing w:val="-4"/>
                <w:sz w:val="17"/>
              </w:rPr>
              <w:t>payée</w:t>
            </w:r>
            <w:r>
              <w:rPr>
                <w:rFonts w:ascii="Cambria" w:hAnsi="Cambria"/>
                <w:i/>
                <w:spacing w:val="3"/>
                <w:sz w:val="17"/>
              </w:rPr>
              <w:t xml:space="preserve"> </w:t>
            </w:r>
            <w:r>
              <w:rPr>
                <w:rFonts w:ascii="Cambria" w:hAnsi="Cambria"/>
                <w:i/>
                <w:spacing w:val="-4"/>
                <w:sz w:val="17"/>
              </w:rPr>
              <w:t>de</w:t>
            </w:r>
            <w:r>
              <w:rPr>
                <w:rFonts w:ascii="Cambria" w:hAnsi="Cambria"/>
                <w:i/>
                <w:spacing w:val="3"/>
                <w:sz w:val="17"/>
              </w:rPr>
              <w:t xml:space="preserve"> </w:t>
            </w:r>
            <w:r>
              <w:rPr>
                <w:rFonts w:ascii="Cambria" w:hAnsi="Cambria"/>
                <w:i/>
                <w:spacing w:val="-4"/>
                <w:sz w:val="17"/>
              </w:rPr>
              <w:t>l’entreprise</w:t>
            </w:r>
          </w:p>
        </w:tc>
      </w:tr>
      <w:tr>
        <w:trPr>
          <w:trHeight w:val="208"/>
        </w:trPr>
        <w:tc>
          <w:tcPr>
            <w:tcW w:w="6222" w:type="dxa"/>
            <w:tcBorders>
              <w:bottom w:val="single" w:sz="6" w:space="0" w:color="000000"/>
            </w:tcBorders>
          </w:tcPr>
          <w:p>
            <w:pPr>
              <w:pStyle w:val="TableParagraph"/>
              <w:rPr>
                <w:rFonts w:ascii="Times New Roman"/>
                <w:sz w:val="14"/>
              </w:rPr>
            </w:pPr>
          </w:p>
        </w:tc>
      </w:tr>
    </w:tbl>
    <w:p>
      <w:pPr>
        <w:rPr>
          <w:rFonts w:ascii="Times New Roman"/>
          <w:sz w:val="14"/>
        </w:rPr>
        <w:sectPr>
          <w:pgSz w:w="11910" w:h="16840"/>
          <w:pgMar w:top="1680" w:right="1280" w:bottom="1200" w:left="1300" w:header="0" w:footer="1008" w:gutter="0"/>
          <w:cols w:space="720"/>
        </w:sectPr>
      </w:pPr>
    </w:p>
    <w:p>
      <w:pPr>
        <w:spacing w:before="51"/>
        <w:ind w:right="323"/>
        <w:jc w:val="center"/>
        <w:rPr>
          <w:rFonts w:ascii="Cambria" w:hAnsi="Cambria"/>
          <w:i/>
          <w:sz w:val="17"/>
        </w:rPr>
      </w:pPr>
      <w:r>
        <w:rPr>
          <w:rFonts w:ascii="Cambria" w:hAnsi="Cambria"/>
          <w:i/>
          <w:spacing w:val="-4"/>
          <w:sz w:val="17"/>
        </w:rPr>
        <w:lastRenderedPageBreak/>
        <w:t>Niveau</w:t>
      </w:r>
      <w:r>
        <w:rPr>
          <w:rFonts w:ascii="Cambria" w:hAnsi="Cambria"/>
          <w:i/>
          <w:spacing w:val="5"/>
          <w:sz w:val="17"/>
        </w:rPr>
        <w:t xml:space="preserve"> </w:t>
      </w:r>
      <w:r>
        <w:rPr>
          <w:rFonts w:ascii="Cambria" w:hAnsi="Cambria"/>
          <w:i/>
          <w:spacing w:val="-4"/>
          <w:sz w:val="17"/>
        </w:rPr>
        <w:t>médian</w:t>
      </w:r>
      <w:r>
        <w:rPr>
          <w:rFonts w:ascii="Cambria" w:hAnsi="Cambria"/>
          <w:i/>
          <w:spacing w:val="4"/>
          <w:sz w:val="17"/>
        </w:rPr>
        <w:t xml:space="preserve"> </w:t>
      </w:r>
      <w:r>
        <w:rPr>
          <w:rFonts w:ascii="Cambria" w:hAnsi="Cambria"/>
          <w:i/>
          <w:spacing w:val="-4"/>
          <w:sz w:val="17"/>
        </w:rPr>
        <w:t>de</w:t>
      </w:r>
      <w:r>
        <w:rPr>
          <w:rFonts w:ascii="Cambria" w:hAnsi="Cambria"/>
          <w:i/>
          <w:spacing w:val="4"/>
          <w:sz w:val="17"/>
        </w:rPr>
        <w:t xml:space="preserve"> </w:t>
      </w:r>
      <w:r>
        <w:rPr>
          <w:rFonts w:ascii="Cambria" w:hAnsi="Cambria"/>
          <w:i/>
          <w:spacing w:val="-4"/>
          <w:sz w:val="17"/>
        </w:rPr>
        <w:t>rémunération</w:t>
      </w:r>
      <w:r>
        <w:rPr>
          <w:rFonts w:ascii="Cambria" w:hAnsi="Cambria"/>
          <w:i/>
          <w:spacing w:val="1"/>
          <w:sz w:val="17"/>
        </w:rPr>
        <w:t xml:space="preserve"> </w:t>
      </w:r>
      <w:r>
        <w:rPr>
          <w:rFonts w:ascii="Cambria" w:hAnsi="Cambria"/>
          <w:i/>
          <w:spacing w:val="-4"/>
          <w:sz w:val="17"/>
        </w:rPr>
        <w:t>annuelle</w:t>
      </w:r>
      <w:r>
        <w:rPr>
          <w:rFonts w:ascii="Cambria" w:hAnsi="Cambria"/>
          <w:i/>
          <w:spacing w:val="7"/>
          <w:sz w:val="17"/>
        </w:rPr>
        <w:t xml:space="preserve"> </w:t>
      </w:r>
      <w:r>
        <w:rPr>
          <w:rFonts w:ascii="Cambria" w:hAnsi="Cambria"/>
          <w:i/>
          <w:spacing w:val="-4"/>
          <w:sz w:val="17"/>
        </w:rPr>
        <w:t>totale</w:t>
      </w:r>
      <w:r>
        <w:rPr>
          <w:rFonts w:ascii="Cambria" w:hAnsi="Cambria"/>
          <w:i/>
          <w:spacing w:val="3"/>
          <w:sz w:val="17"/>
        </w:rPr>
        <w:t xml:space="preserve"> </w:t>
      </w:r>
      <w:r>
        <w:rPr>
          <w:rFonts w:ascii="Cambria" w:hAnsi="Cambria"/>
          <w:i/>
          <w:spacing w:val="-4"/>
          <w:sz w:val="17"/>
        </w:rPr>
        <w:t>(à</w:t>
      </w:r>
      <w:r>
        <w:rPr>
          <w:rFonts w:ascii="Cambria" w:hAnsi="Cambria"/>
          <w:i/>
          <w:spacing w:val="5"/>
          <w:sz w:val="17"/>
        </w:rPr>
        <w:t xml:space="preserve"> </w:t>
      </w:r>
      <w:r>
        <w:rPr>
          <w:rFonts w:ascii="Cambria" w:hAnsi="Cambria"/>
          <w:i/>
          <w:spacing w:val="-4"/>
          <w:sz w:val="17"/>
        </w:rPr>
        <w:t>l’exclusion</w:t>
      </w:r>
      <w:r>
        <w:rPr>
          <w:rFonts w:ascii="Cambria" w:hAnsi="Cambria"/>
          <w:i/>
          <w:spacing w:val="4"/>
          <w:sz w:val="17"/>
        </w:rPr>
        <w:t xml:space="preserve"> </w:t>
      </w:r>
      <w:r>
        <w:rPr>
          <w:rFonts w:ascii="Cambria" w:hAnsi="Cambria"/>
          <w:i/>
          <w:spacing w:val="-4"/>
          <w:sz w:val="17"/>
        </w:rPr>
        <w:t>de</w:t>
      </w:r>
      <w:r>
        <w:rPr>
          <w:rFonts w:ascii="Cambria" w:hAnsi="Cambria"/>
          <w:i/>
          <w:spacing w:val="7"/>
          <w:sz w:val="17"/>
        </w:rPr>
        <w:t xml:space="preserve"> </w:t>
      </w:r>
      <w:r>
        <w:rPr>
          <w:rFonts w:ascii="Cambria" w:hAnsi="Cambria"/>
          <w:i/>
          <w:spacing w:val="-4"/>
          <w:sz w:val="17"/>
        </w:rPr>
        <w:t>l’individu</w:t>
      </w:r>
      <w:r>
        <w:rPr>
          <w:rFonts w:ascii="Cambria" w:hAnsi="Cambria"/>
          <w:i/>
          <w:spacing w:val="4"/>
          <w:sz w:val="17"/>
        </w:rPr>
        <w:t xml:space="preserve"> </w:t>
      </w:r>
      <w:r>
        <w:rPr>
          <w:rFonts w:ascii="Cambria" w:hAnsi="Cambria"/>
          <w:i/>
          <w:spacing w:val="-4"/>
          <w:sz w:val="17"/>
        </w:rPr>
        <w:t>le</w:t>
      </w:r>
      <w:r>
        <w:rPr>
          <w:rFonts w:ascii="Cambria" w:hAnsi="Cambria"/>
          <w:i/>
          <w:spacing w:val="3"/>
          <w:sz w:val="17"/>
        </w:rPr>
        <w:t xml:space="preserve"> </w:t>
      </w:r>
      <w:r>
        <w:rPr>
          <w:rFonts w:ascii="Cambria" w:hAnsi="Cambria"/>
          <w:i/>
          <w:spacing w:val="-4"/>
          <w:sz w:val="17"/>
        </w:rPr>
        <w:t>mieux</w:t>
      </w:r>
      <w:r>
        <w:rPr>
          <w:rFonts w:ascii="Cambria" w:hAnsi="Cambria"/>
          <w:i/>
          <w:spacing w:val="4"/>
          <w:sz w:val="17"/>
        </w:rPr>
        <w:t xml:space="preserve"> </w:t>
      </w:r>
      <w:r>
        <w:rPr>
          <w:rFonts w:ascii="Cambria" w:hAnsi="Cambria"/>
          <w:i/>
          <w:spacing w:val="-4"/>
          <w:sz w:val="17"/>
        </w:rPr>
        <w:t>payé)</w:t>
      </w:r>
    </w:p>
    <w:p>
      <w:pPr>
        <w:pStyle w:val="Corpsdetexte"/>
        <w:jc w:val="left"/>
        <w:rPr>
          <w:rFonts w:ascii="Cambria"/>
          <w:i/>
          <w:sz w:val="17"/>
        </w:rPr>
      </w:pPr>
    </w:p>
    <w:p>
      <w:pPr>
        <w:pStyle w:val="Corpsdetexte"/>
        <w:spacing w:before="161"/>
        <w:jc w:val="left"/>
        <w:rPr>
          <w:rFonts w:ascii="Cambria"/>
          <w:i/>
          <w:sz w:val="17"/>
        </w:rPr>
      </w:pPr>
    </w:p>
    <w:p>
      <w:pPr>
        <w:pStyle w:val="Corpsdetexte"/>
        <w:ind w:left="848" w:right="376" w:hanging="708"/>
      </w:pPr>
      <w:r>
        <w:t>AR</w:t>
      </w:r>
      <w:r>
        <w:rPr>
          <w:spacing w:val="-2"/>
        </w:rPr>
        <w:t xml:space="preserve"> </w:t>
      </w:r>
      <w:r>
        <w:t>102.Pour illustrer les informations contextuelles, l’entreprise peut fournir une explication qui</w:t>
      </w:r>
      <w:r>
        <w:rPr>
          <w:spacing w:val="40"/>
        </w:rPr>
        <w:t xml:space="preserve"> </w:t>
      </w:r>
      <w:r>
        <w:t>aide</w:t>
      </w:r>
      <w:r>
        <w:rPr>
          <w:spacing w:val="-1"/>
        </w:rPr>
        <w:t xml:space="preserve"> </w:t>
      </w:r>
      <w:r>
        <w:t>à comprendre les données et la manière dont elles ont été</w:t>
      </w:r>
      <w:r>
        <w:rPr>
          <w:spacing w:val="-1"/>
        </w:rPr>
        <w:t xml:space="preserve"> </w:t>
      </w:r>
      <w:r>
        <w:t xml:space="preserve">compilées (méthode). Il est possible que des données quantitatives, telles que le ratio de la </w:t>
      </w:r>
      <w:r>
        <w:rPr>
          <w:rFonts w:ascii="Arial" w:hAnsi="Arial"/>
          <w:b/>
          <w:i/>
        </w:rPr>
        <w:t>rémunération annuelle totale</w:t>
      </w:r>
      <w:r>
        <w:t xml:space="preserve">, ne soient pas suffisantes à elles seules pour comprendre les différences entre les </w:t>
      </w:r>
      <w:r>
        <w:rPr>
          <w:rFonts w:ascii="Arial" w:hAnsi="Arial"/>
          <w:b/>
          <w:i/>
        </w:rPr>
        <w:t xml:space="preserve">rémunérations </w:t>
      </w:r>
      <w:r>
        <w:t xml:space="preserve">et leurs causes. Ainsi, le ratio de rémunération peut être influencé par la taille de l’entreprise (par exemple, revenus ou nombre de </w:t>
      </w:r>
      <w:r>
        <w:rPr>
          <w:rFonts w:ascii="Arial" w:hAnsi="Arial"/>
          <w:b/>
          <w:i/>
        </w:rPr>
        <w:t>salariés</w:t>
      </w:r>
      <w:r>
        <w:t>), son secteur, sa stratégie en matière d’emploi (par exemple, dépendance à l’égard de travailleurs contractants ou de salariés à temps partiel, degré élevé d’automatisation) ou la volatilité d’une devise.</w:t>
      </w:r>
    </w:p>
    <w:p>
      <w:pPr>
        <w:pStyle w:val="Corpsdetexte"/>
        <w:jc w:val="left"/>
      </w:pPr>
    </w:p>
    <w:p>
      <w:pPr>
        <w:pStyle w:val="Corpsdetexte"/>
        <w:spacing w:before="142"/>
        <w:jc w:val="left"/>
      </w:pPr>
    </w:p>
    <w:p>
      <w:pPr>
        <w:pStyle w:val="Titre2"/>
        <w:spacing w:line="252" w:lineRule="exact"/>
      </w:pPr>
      <w:bookmarkStart w:id="50" w:name="Exigence_de_publication_S1-17_—_Cas,_pla"/>
      <w:bookmarkEnd w:id="50"/>
      <w:r>
        <w:t>Exigence</w:t>
      </w:r>
      <w:r>
        <w:rPr>
          <w:spacing w:val="12"/>
        </w:rPr>
        <w:t xml:space="preserve"> </w:t>
      </w:r>
      <w:r>
        <w:t>de</w:t>
      </w:r>
      <w:r>
        <w:rPr>
          <w:spacing w:val="14"/>
        </w:rPr>
        <w:t xml:space="preserve"> </w:t>
      </w:r>
      <w:r>
        <w:t>publication</w:t>
      </w:r>
      <w:r>
        <w:rPr>
          <w:spacing w:val="15"/>
        </w:rPr>
        <w:t xml:space="preserve"> </w:t>
      </w:r>
      <w:r>
        <w:t>S1-17</w:t>
      </w:r>
      <w:r>
        <w:rPr>
          <w:spacing w:val="13"/>
        </w:rPr>
        <w:t xml:space="preserve"> </w:t>
      </w:r>
      <w:r>
        <w:t>—</w:t>
      </w:r>
      <w:r>
        <w:rPr>
          <w:spacing w:val="17"/>
        </w:rPr>
        <w:t xml:space="preserve"> </w:t>
      </w:r>
      <w:r>
        <w:t>Cas,</w:t>
      </w:r>
      <w:r>
        <w:rPr>
          <w:spacing w:val="16"/>
        </w:rPr>
        <w:t xml:space="preserve"> </w:t>
      </w:r>
      <w:r>
        <w:t>plaintes</w:t>
      </w:r>
      <w:r>
        <w:rPr>
          <w:spacing w:val="15"/>
        </w:rPr>
        <w:t xml:space="preserve"> </w:t>
      </w:r>
      <w:r>
        <w:t>et</w:t>
      </w:r>
      <w:r>
        <w:rPr>
          <w:spacing w:val="13"/>
        </w:rPr>
        <w:t xml:space="preserve"> </w:t>
      </w:r>
      <w:r>
        <w:t>incidences</w:t>
      </w:r>
      <w:r>
        <w:rPr>
          <w:spacing w:val="15"/>
        </w:rPr>
        <w:t xml:space="preserve"> </w:t>
      </w:r>
      <w:r>
        <w:t>graves</w:t>
      </w:r>
      <w:r>
        <w:rPr>
          <w:spacing w:val="12"/>
        </w:rPr>
        <w:t xml:space="preserve"> </w:t>
      </w:r>
      <w:r>
        <w:t>en</w:t>
      </w:r>
      <w:r>
        <w:rPr>
          <w:spacing w:val="15"/>
        </w:rPr>
        <w:t xml:space="preserve"> </w:t>
      </w:r>
      <w:r>
        <w:t>matière</w:t>
      </w:r>
      <w:r>
        <w:rPr>
          <w:spacing w:val="13"/>
        </w:rPr>
        <w:t xml:space="preserve"> </w:t>
      </w:r>
      <w:r>
        <w:rPr>
          <w:spacing w:val="-5"/>
        </w:rPr>
        <w:t>de</w:t>
      </w:r>
    </w:p>
    <w:p>
      <w:pPr>
        <w:spacing w:line="252" w:lineRule="exact"/>
        <w:ind w:left="140"/>
        <w:rPr>
          <w:rFonts w:ascii="Arial" w:hAnsi="Arial"/>
          <w:b/>
          <w:i/>
        </w:rPr>
      </w:pPr>
      <w:r>
        <w:rPr>
          <w:noProof/>
        </w:rPr>
        <mc:AlternateContent>
          <mc:Choice Requires="wps">
            <w:drawing>
              <wp:anchor distT="0" distB="0" distL="0" distR="0" simplePos="0" relativeHeight="487608320" behindDoc="1" locked="0" layoutInCell="1" allowOverlap="1">
                <wp:simplePos x="0" y="0"/>
                <wp:positionH relativeFrom="page">
                  <wp:posOffset>914400</wp:posOffset>
                </wp:positionH>
                <wp:positionV relativeFrom="paragraph">
                  <wp:posOffset>185178</wp:posOffset>
                </wp:positionV>
                <wp:extent cx="5631815" cy="1270"/>
                <wp:effectExtent l="0" t="0" r="0" b="0"/>
                <wp:wrapTopAndBottom/>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51" o:spid="_x0000_s1026" style="position:absolute;margin-left:1in;margin-top:14.6pt;width:443.45pt;height:.1pt;z-index:-15708160;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" path="m,l5631815,e" filled="f" strokeweight=".5pt">
                <v:path arrowok="t"/>
                <w10:wrap type="topAndBottom" anchorx="page"/>
              </v:shape>
            </w:pict>
          </mc:Fallback>
        </mc:AlternateContent>
      </w:r>
      <w:proofErr w:type="gramStart"/>
      <w:r>
        <w:rPr>
          <w:rFonts w:ascii="Arial" w:hAnsi="Arial"/>
          <w:b/>
          <w:i/>
        </w:rPr>
        <w:t>droits</w:t>
      </w:r>
      <w:proofErr w:type="gramEnd"/>
      <w:r>
        <w:rPr>
          <w:rFonts w:ascii="Arial" w:hAnsi="Arial"/>
          <w:b/>
          <w:i/>
          <w:spacing w:val="-2"/>
        </w:rPr>
        <w:t xml:space="preserve"> </w:t>
      </w:r>
      <w:r>
        <w:rPr>
          <w:rFonts w:ascii="Arial" w:hAnsi="Arial"/>
          <w:b/>
          <w:i/>
        </w:rPr>
        <w:t>de</w:t>
      </w:r>
      <w:r>
        <w:rPr>
          <w:rFonts w:ascii="Arial" w:hAnsi="Arial"/>
          <w:b/>
          <w:i/>
          <w:spacing w:val="-2"/>
        </w:rPr>
        <w:t xml:space="preserve"> l’homme</w:t>
      </w:r>
    </w:p>
    <w:p>
      <w:pPr>
        <w:pStyle w:val="Corpsdetexte"/>
        <w:spacing w:before="190"/>
        <w:ind w:left="848" w:right="383" w:hanging="708"/>
      </w:pPr>
      <w:r>
        <w:t>AR</w:t>
      </w:r>
      <w:r>
        <w:rPr>
          <w:spacing w:val="-2"/>
        </w:rPr>
        <w:t xml:space="preserve"> </w:t>
      </w:r>
      <w:r>
        <w:t>103.Outre les informations requises en vertu des paragraphes 103 et 104, l’entreprise peut communiquer l’état d’avancement des incidents et/ou des plaintes et des mesures prises</w:t>
      </w:r>
      <w:r>
        <w:rPr>
          <w:spacing w:val="40"/>
        </w:rPr>
        <w:t xml:space="preserve"> </w:t>
      </w:r>
      <w:r>
        <w:t xml:space="preserve">en faisant référence aux éléments </w:t>
      </w:r>
      <w:proofErr w:type="gramStart"/>
      <w:r>
        <w:t>suivants:</w:t>
      </w:r>
      <w:proofErr w:type="gramEnd"/>
    </w:p>
    <w:p>
      <w:pPr>
        <w:pStyle w:val="Paragraphedeliste"/>
        <w:numPr>
          <w:ilvl w:val="0"/>
          <w:numId w:val="3"/>
        </w:numPr>
        <w:tabs>
          <w:tab w:val="left" w:pos="1417"/>
        </w:tabs>
        <w:spacing w:before="196"/>
        <w:rPr>
          <w:sz w:val="20"/>
        </w:rPr>
      </w:pPr>
      <w:proofErr w:type="gramStart"/>
      <w:r>
        <w:rPr>
          <w:sz w:val="20"/>
        </w:rPr>
        <w:t>les</w:t>
      </w:r>
      <w:proofErr w:type="gramEnd"/>
      <w:r>
        <w:rPr>
          <w:spacing w:val="-8"/>
          <w:sz w:val="20"/>
        </w:rPr>
        <w:t xml:space="preserve"> </w:t>
      </w:r>
      <w:r>
        <w:rPr>
          <w:sz w:val="20"/>
        </w:rPr>
        <w:t>incidents</w:t>
      </w:r>
      <w:r>
        <w:rPr>
          <w:spacing w:val="-7"/>
          <w:sz w:val="20"/>
        </w:rPr>
        <w:t xml:space="preserve"> </w:t>
      </w:r>
      <w:r>
        <w:rPr>
          <w:sz w:val="20"/>
        </w:rPr>
        <w:t>examinés</w:t>
      </w:r>
      <w:r>
        <w:rPr>
          <w:spacing w:val="-7"/>
          <w:sz w:val="20"/>
        </w:rPr>
        <w:t xml:space="preserve"> </w:t>
      </w:r>
      <w:r>
        <w:rPr>
          <w:sz w:val="20"/>
        </w:rPr>
        <w:t>par</w:t>
      </w:r>
      <w:r>
        <w:rPr>
          <w:spacing w:val="-5"/>
          <w:sz w:val="20"/>
        </w:rPr>
        <w:t xml:space="preserve"> </w:t>
      </w:r>
      <w:r>
        <w:rPr>
          <w:spacing w:val="-2"/>
          <w:sz w:val="20"/>
        </w:rPr>
        <w:t>l’entreprise;</w:t>
      </w:r>
    </w:p>
    <w:p>
      <w:pPr>
        <w:pStyle w:val="Paragraphedeliste"/>
        <w:numPr>
          <w:ilvl w:val="0"/>
          <w:numId w:val="3"/>
        </w:numPr>
        <w:tabs>
          <w:tab w:val="left" w:pos="1417"/>
        </w:tabs>
        <w:spacing w:before="195"/>
        <w:rPr>
          <w:sz w:val="20"/>
        </w:rPr>
      </w:pPr>
      <w:proofErr w:type="gramStart"/>
      <w:r>
        <w:rPr>
          <w:sz w:val="20"/>
        </w:rPr>
        <w:t>les</w:t>
      </w:r>
      <w:proofErr w:type="gramEnd"/>
      <w:r>
        <w:rPr>
          <w:spacing w:val="-5"/>
          <w:sz w:val="20"/>
        </w:rPr>
        <w:t xml:space="preserve"> </w:t>
      </w:r>
      <w:r>
        <w:rPr>
          <w:sz w:val="20"/>
        </w:rPr>
        <w:t>plans</w:t>
      </w:r>
      <w:r>
        <w:rPr>
          <w:spacing w:val="-5"/>
          <w:sz w:val="20"/>
        </w:rPr>
        <w:t xml:space="preserve"> </w:t>
      </w:r>
      <w:r>
        <w:rPr>
          <w:sz w:val="20"/>
        </w:rPr>
        <w:t>de</w:t>
      </w:r>
      <w:r>
        <w:rPr>
          <w:spacing w:val="-5"/>
          <w:sz w:val="20"/>
        </w:rPr>
        <w:t xml:space="preserve"> </w:t>
      </w:r>
      <w:r>
        <w:rPr>
          <w:sz w:val="20"/>
        </w:rPr>
        <w:t>réparation</w:t>
      </w:r>
      <w:r>
        <w:rPr>
          <w:spacing w:val="-5"/>
          <w:sz w:val="20"/>
        </w:rPr>
        <w:t xml:space="preserve"> </w:t>
      </w:r>
      <w:r>
        <w:rPr>
          <w:sz w:val="20"/>
        </w:rPr>
        <w:t>en</w:t>
      </w:r>
      <w:r>
        <w:rPr>
          <w:spacing w:val="-5"/>
          <w:sz w:val="20"/>
        </w:rPr>
        <w:t xml:space="preserve"> </w:t>
      </w:r>
      <w:r>
        <w:rPr>
          <w:sz w:val="20"/>
        </w:rPr>
        <w:t>cours</w:t>
      </w:r>
      <w:r>
        <w:rPr>
          <w:spacing w:val="-4"/>
          <w:sz w:val="20"/>
        </w:rPr>
        <w:t xml:space="preserve"> </w:t>
      </w:r>
      <w:r>
        <w:rPr>
          <w:sz w:val="20"/>
        </w:rPr>
        <w:t>de</w:t>
      </w:r>
      <w:r>
        <w:rPr>
          <w:spacing w:val="-7"/>
          <w:sz w:val="20"/>
        </w:rPr>
        <w:t xml:space="preserve"> </w:t>
      </w:r>
      <w:r>
        <w:rPr>
          <w:sz w:val="20"/>
        </w:rPr>
        <w:t>mise</w:t>
      </w:r>
      <w:r>
        <w:rPr>
          <w:spacing w:val="-5"/>
          <w:sz w:val="20"/>
        </w:rPr>
        <w:t xml:space="preserve"> </w:t>
      </w:r>
      <w:r>
        <w:rPr>
          <w:sz w:val="20"/>
        </w:rPr>
        <w:t>en</w:t>
      </w:r>
      <w:r>
        <w:rPr>
          <w:spacing w:val="-6"/>
          <w:sz w:val="20"/>
        </w:rPr>
        <w:t xml:space="preserve"> </w:t>
      </w:r>
      <w:r>
        <w:rPr>
          <w:spacing w:val="-2"/>
          <w:sz w:val="20"/>
        </w:rPr>
        <w:t>œuvre;</w:t>
      </w:r>
    </w:p>
    <w:p>
      <w:pPr>
        <w:pStyle w:val="Paragraphedeliste"/>
        <w:numPr>
          <w:ilvl w:val="0"/>
          <w:numId w:val="3"/>
        </w:numPr>
        <w:tabs>
          <w:tab w:val="left" w:pos="1415"/>
          <w:tab w:val="left" w:pos="1417"/>
        </w:tabs>
        <w:spacing w:before="195"/>
        <w:ind w:right="378"/>
        <w:jc w:val="both"/>
        <w:rPr>
          <w:sz w:val="20"/>
        </w:rPr>
      </w:pPr>
      <w:proofErr w:type="gramStart"/>
      <w:r>
        <w:rPr>
          <w:sz w:val="20"/>
        </w:rPr>
        <w:t>les</w:t>
      </w:r>
      <w:proofErr w:type="gramEnd"/>
      <w:r>
        <w:rPr>
          <w:sz w:val="20"/>
        </w:rPr>
        <w:t xml:space="preserve"> plans de réparation qui ont été mis en œuvre, dont les résultats ont été passés</w:t>
      </w:r>
      <w:r>
        <w:rPr>
          <w:spacing w:val="40"/>
          <w:sz w:val="20"/>
        </w:rPr>
        <w:t xml:space="preserve"> </w:t>
      </w:r>
      <w:r>
        <w:rPr>
          <w:sz w:val="20"/>
        </w:rPr>
        <w:t>en revue dans le cadre des procédures de réexamen interne ordinaire de la gestion; ainsi que</w:t>
      </w:r>
    </w:p>
    <w:p>
      <w:pPr>
        <w:pStyle w:val="Paragraphedeliste"/>
        <w:numPr>
          <w:ilvl w:val="0"/>
          <w:numId w:val="3"/>
        </w:numPr>
        <w:tabs>
          <w:tab w:val="left" w:pos="1417"/>
        </w:tabs>
        <w:spacing w:before="195"/>
        <w:rPr>
          <w:sz w:val="20"/>
        </w:rPr>
      </w:pPr>
      <w:proofErr w:type="gramStart"/>
      <w:r>
        <w:rPr>
          <w:sz w:val="20"/>
        </w:rPr>
        <w:t>les</w:t>
      </w:r>
      <w:proofErr w:type="gramEnd"/>
      <w:r>
        <w:rPr>
          <w:spacing w:val="-7"/>
          <w:sz w:val="20"/>
        </w:rPr>
        <w:t xml:space="preserve"> </w:t>
      </w:r>
      <w:r>
        <w:rPr>
          <w:sz w:val="20"/>
        </w:rPr>
        <w:t>incidents</w:t>
      </w:r>
      <w:r>
        <w:rPr>
          <w:spacing w:val="-6"/>
          <w:sz w:val="20"/>
        </w:rPr>
        <w:t xml:space="preserve"> </w:t>
      </w:r>
      <w:r>
        <w:rPr>
          <w:sz w:val="20"/>
        </w:rPr>
        <w:t>ne</w:t>
      </w:r>
      <w:r>
        <w:rPr>
          <w:spacing w:val="-6"/>
          <w:sz w:val="20"/>
        </w:rPr>
        <w:t xml:space="preserve"> </w:t>
      </w:r>
      <w:r>
        <w:rPr>
          <w:sz w:val="20"/>
        </w:rPr>
        <w:t>faisant</w:t>
      </w:r>
      <w:r>
        <w:rPr>
          <w:spacing w:val="-5"/>
          <w:sz w:val="20"/>
        </w:rPr>
        <w:t xml:space="preserve"> </w:t>
      </w:r>
      <w:r>
        <w:rPr>
          <w:sz w:val="20"/>
        </w:rPr>
        <w:t>plus</w:t>
      </w:r>
      <w:r>
        <w:rPr>
          <w:spacing w:val="-6"/>
          <w:sz w:val="20"/>
        </w:rPr>
        <w:t xml:space="preserve"> </w:t>
      </w:r>
      <w:r>
        <w:rPr>
          <w:sz w:val="20"/>
        </w:rPr>
        <w:t>l’objet</w:t>
      </w:r>
      <w:r>
        <w:rPr>
          <w:spacing w:val="-8"/>
          <w:sz w:val="20"/>
        </w:rPr>
        <w:t xml:space="preserve"> </w:t>
      </w:r>
      <w:r>
        <w:rPr>
          <w:sz w:val="20"/>
        </w:rPr>
        <w:t>d’une</w:t>
      </w:r>
      <w:r>
        <w:rPr>
          <w:spacing w:val="-8"/>
          <w:sz w:val="20"/>
        </w:rPr>
        <w:t xml:space="preserve"> </w:t>
      </w:r>
      <w:r>
        <w:rPr>
          <w:spacing w:val="-2"/>
          <w:sz w:val="20"/>
        </w:rPr>
        <w:t>action.</w:t>
      </w:r>
    </w:p>
    <w:p>
      <w:pPr>
        <w:pStyle w:val="Corpsdetexte"/>
        <w:spacing w:before="195"/>
        <w:ind w:left="860" w:right="374" w:hanging="720"/>
      </w:pPr>
      <w:r>
        <w:t>AR</w:t>
      </w:r>
      <w:r>
        <w:rPr>
          <w:spacing w:val="-1"/>
        </w:rPr>
        <w:t xml:space="preserve"> </w:t>
      </w:r>
      <w:r>
        <w:t xml:space="preserve">104.Si l’entreprise compile les informations décrites sous AR 105, elle tient compte des éléments </w:t>
      </w:r>
      <w:proofErr w:type="gramStart"/>
      <w:r>
        <w:t>suivants:</w:t>
      </w:r>
      <w:proofErr w:type="gramEnd"/>
    </w:p>
    <w:p>
      <w:pPr>
        <w:pStyle w:val="Paragraphedeliste"/>
        <w:numPr>
          <w:ilvl w:val="0"/>
          <w:numId w:val="2"/>
        </w:numPr>
        <w:tabs>
          <w:tab w:val="left" w:pos="1414"/>
          <w:tab w:val="left" w:pos="1417"/>
        </w:tabs>
        <w:spacing w:before="121"/>
        <w:ind w:right="374"/>
        <w:jc w:val="both"/>
        <w:rPr>
          <w:sz w:val="20"/>
        </w:rPr>
      </w:pPr>
      <w:proofErr w:type="gramStart"/>
      <w:r>
        <w:rPr>
          <w:sz w:val="20"/>
        </w:rPr>
        <w:t>un</w:t>
      </w:r>
      <w:proofErr w:type="gramEnd"/>
      <w:r>
        <w:rPr>
          <w:sz w:val="20"/>
        </w:rPr>
        <w:t xml:space="preserve"> </w:t>
      </w:r>
      <w:r>
        <w:rPr>
          <w:rFonts w:ascii="Arial" w:hAnsi="Arial"/>
          <w:b/>
          <w:i/>
          <w:sz w:val="20"/>
        </w:rPr>
        <w:t xml:space="preserve">incident </w:t>
      </w:r>
      <w:r>
        <w:rPr>
          <w:sz w:val="20"/>
        </w:rPr>
        <w:t>ne fait plus l’objet d’une action s’il est résolu, si l’affaire est terminée ou</w:t>
      </w:r>
      <w:r>
        <w:rPr>
          <w:spacing w:val="40"/>
          <w:sz w:val="20"/>
        </w:rPr>
        <w:t xml:space="preserve"> </w:t>
      </w:r>
      <w:r>
        <w:rPr>
          <w:sz w:val="20"/>
        </w:rPr>
        <w:t>si aucune autre action n’est requise par l’entreprise. Un incident pour lequel plus aucune autre action n’est requise peut être, par exemple, une plainte qui a été</w:t>
      </w:r>
      <w:r>
        <w:rPr>
          <w:spacing w:val="80"/>
          <w:sz w:val="20"/>
        </w:rPr>
        <w:t xml:space="preserve"> </w:t>
      </w:r>
      <w:r>
        <w:rPr>
          <w:sz w:val="20"/>
        </w:rPr>
        <w:t xml:space="preserve">retirée ou un cas dont les circonstances sous-jacentes à l’origine de l’incident n’existent </w:t>
      </w:r>
      <w:proofErr w:type="gramStart"/>
      <w:r>
        <w:rPr>
          <w:sz w:val="20"/>
        </w:rPr>
        <w:t>plus;</w:t>
      </w:r>
      <w:proofErr w:type="gramEnd"/>
    </w:p>
    <w:p>
      <w:pPr>
        <w:pStyle w:val="Paragraphedeliste"/>
        <w:numPr>
          <w:ilvl w:val="0"/>
          <w:numId w:val="2"/>
        </w:numPr>
        <w:tabs>
          <w:tab w:val="left" w:pos="1414"/>
          <w:tab w:val="left" w:pos="1417"/>
        </w:tabs>
        <w:ind w:right="381"/>
        <w:jc w:val="both"/>
        <w:rPr>
          <w:sz w:val="20"/>
        </w:rPr>
      </w:pPr>
      <w:proofErr w:type="gramStart"/>
      <w:r>
        <w:rPr>
          <w:sz w:val="20"/>
        </w:rPr>
        <w:t>les</w:t>
      </w:r>
      <w:proofErr w:type="gramEnd"/>
      <w:r>
        <w:rPr>
          <w:sz w:val="20"/>
        </w:rPr>
        <w:t xml:space="preserve"> mesures correctives visent le harceleur présumé et la victime présumée. Les mesures correctives prises à l’égard de la victime peuvent consister à proposer de</w:t>
      </w:r>
      <w:r>
        <w:rPr>
          <w:spacing w:val="40"/>
          <w:sz w:val="20"/>
        </w:rPr>
        <w:t xml:space="preserve"> </w:t>
      </w:r>
      <w:r>
        <w:rPr>
          <w:sz w:val="20"/>
        </w:rPr>
        <w:t xml:space="preserve">lui payer des séances de consultation, à lui offrir un congé payé, à lui restituer des jours de maladie ou de congé si elle a encouru des dépenses en raison du </w:t>
      </w:r>
      <w:r>
        <w:rPr>
          <w:rFonts w:ascii="Arial" w:hAnsi="Arial"/>
          <w:b/>
          <w:i/>
          <w:sz w:val="20"/>
        </w:rPr>
        <w:t xml:space="preserve">harcèlement </w:t>
      </w:r>
      <w:r>
        <w:rPr>
          <w:sz w:val="20"/>
        </w:rPr>
        <w:t>(si elle a utilisé des jours de maladie ou de congé, par exemple</w:t>
      </w:r>
      <w:proofErr w:type="gramStart"/>
      <w:r>
        <w:rPr>
          <w:sz w:val="20"/>
        </w:rPr>
        <w:t>);</w:t>
      </w:r>
      <w:proofErr w:type="gramEnd"/>
      <w:r>
        <w:rPr>
          <w:sz w:val="20"/>
        </w:rPr>
        <w:t xml:space="preserve"> ainsi </w:t>
      </w:r>
      <w:r>
        <w:rPr>
          <w:spacing w:val="-4"/>
          <w:sz w:val="20"/>
        </w:rPr>
        <w:t>que</w:t>
      </w:r>
    </w:p>
    <w:p>
      <w:pPr>
        <w:pStyle w:val="Paragraphedeliste"/>
        <w:numPr>
          <w:ilvl w:val="0"/>
          <w:numId w:val="2"/>
        </w:numPr>
        <w:tabs>
          <w:tab w:val="left" w:pos="1415"/>
          <w:tab w:val="left" w:pos="1417"/>
        </w:tabs>
        <w:ind w:right="378"/>
        <w:jc w:val="both"/>
        <w:rPr>
          <w:sz w:val="20"/>
        </w:rPr>
      </w:pPr>
      <w:proofErr w:type="gramStart"/>
      <w:r>
        <w:rPr>
          <w:sz w:val="20"/>
        </w:rPr>
        <w:t>les</w:t>
      </w:r>
      <w:proofErr w:type="gramEnd"/>
      <w:r>
        <w:rPr>
          <w:sz w:val="20"/>
        </w:rPr>
        <w:t xml:space="preserve"> mesures correctives prises à l’encontre du harceleur peuvent consister à lui adresser</w:t>
      </w:r>
      <w:r>
        <w:rPr>
          <w:spacing w:val="-1"/>
          <w:sz w:val="20"/>
        </w:rPr>
        <w:t xml:space="preserve"> </w:t>
      </w:r>
      <w:r>
        <w:rPr>
          <w:sz w:val="20"/>
        </w:rPr>
        <w:t>un</w:t>
      </w:r>
      <w:r>
        <w:rPr>
          <w:spacing w:val="-3"/>
          <w:sz w:val="20"/>
        </w:rPr>
        <w:t xml:space="preserve"> </w:t>
      </w:r>
      <w:r>
        <w:rPr>
          <w:sz w:val="20"/>
        </w:rPr>
        <w:t>avertissement</w:t>
      </w:r>
      <w:r>
        <w:rPr>
          <w:spacing w:val="-2"/>
          <w:sz w:val="20"/>
        </w:rPr>
        <w:t xml:space="preserve"> </w:t>
      </w:r>
      <w:r>
        <w:rPr>
          <w:sz w:val="20"/>
        </w:rPr>
        <w:t>verbal</w:t>
      </w:r>
      <w:r>
        <w:rPr>
          <w:spacing w:val="-3"/>
          <w:sz w:val="20"/>
        </w:rPr>
        <w:t xml:space="preserve"> </w:t>
      </w:r>
      <w:r>
        <w:rPr>
          <w:sz w:val="20"/>
        </w:rPr>
        <w:t>et/ou écrit, à</w:t>
      </w:r>
      <w:r>
        <w:rPr>
          <w:spacing w:val="-2"/>
          <w:sz w:val="20"/>
        </w:rPr>
        <w:t xml:space="preserve"> </w:t>
      </w:r>
      <w:r>
        <w:rPr>
          <w:sz w:val="20"/>
        </w:rPr>
        <w:t>l’obliger à</w:t>
      </w:r>
      <w:r>
        <w:rPr>
          <w:spacing w:val="-2"/>
          <w:sz w:val="20"/>
        </w:rPr>
        <w:t xml:space="preserve"> </w:t>
      </w:r>
      <w:r>
        <w:rPr>
          <w:sz w:val="20"/>
        </w:rPr>
        <w:t>suivre</w:t>
      </w:r>
      <w:r>
        <w:rPr>
          <w:spacing w:val="-2"/>
          <w:sz w:val="20"/>
        </w:rPr>
        <w:t xml:space="preserve"> </w:t>
      </w:r>
      <w:r>
        <w:rPr>
          <w:sz w:val="20"/>
        </w:rPr>
        <w:t>des</w:t>
      </w:r>
      <w:r>
        <w:rPr>
          <w:spacing w:val="-1"/>
          <w:sz w:val="20"/>
        </w:rPr>
        <w:t xml:space="preserve"> </w:t>
      </w:r>
      <w:r>
        <w:rPr>
          <w:sz w:val="20"/>
        </w:rPr>
        <w:t>séances</w:t>
      </w:r>
      <w:r>
        <w:rPr>
          <w:spacing w:val="-1"/>
          <w:sz w:val="20"/>
        </w:rPr>
        <w:t xml:space="preserve"> </w:t>
      </w:r>
      <w:r>
        <w:rPr>
          <w:sz w:val="20"/>
        </w:rPr>
        <w:t>de</w:t>
      </w:r>
      <w:r>
        <w:rPr>
          <w:spacing w:val="-2"/>
          <w:sz w:val="20"/>
        </w:rPr>
        <w:t xml:space="preserve"> </w:t>
      </w:r>
      <w:r>
        <w:rPr>
          <w:sz w:val="20"/>
        </w:rPr>
        <w:t xml:space="preserve">lutte contre le harcèlement, à l’envoyer à un séminaire approprié, à le sensibiliser au harcèlement ou à le </w:t>
      </w:r>
      <w:r>
        <w:rPr>
          <w:rFonts w:ascii="Arial" w:hAnsi="Arial"/>
          <w:b/>
          <w:i/>
          <w:sz w:val="20"/>
        </w:rPr>
        <w:t xml:space="preserve">former </w:t>
      </w:r>
      <w:r>
        <w:rPr>
          <w:sz w:val="20"/>
        </w:rPr>
        <w:t xml:space="preserve">à la prévention du harcèlement. Une suspension sans </w:t>
      </w:r>
      <w:r>
        <w:rPr>
          <w:rFonts w:ascii="Arial" w:hAnsi="Arial"/>
          <w:b/>
          <w:i/>
          <w:sz w:val="20"/>
        </w:rPr>
        <w:t xml:space="preserve">rémunération </w:t>
      </w:r>
      <w:r>
        <w:rPr>
          <w:sz w:val="20"/>
        </w:rPr>
        <w:t xml:space="preserve">peut également être une option. Si </w:t>
      </w:r>
      <w:proofErr w:type="gramStart"/>
      <w:r>
        <w:rPr>
          <w:sz w:val="20"/>
        </w:rPr>
        <w:t>le harceleur</w:t>
      </w:r>
      <w:proofErr w:type="gramEnd"/>
      <w:r>
        <w:rPr>
          <w:sz w:val="20"/>
        </w:rPr>
        <w:t xml:space="preserve"> a déjà été sanctionné mais que son harcèlement ne cesse pas, une action disciplinaire plus sévère peut </w:t>
      </w:r>
      <w:r>
        <w:rPr>
          <w:spacing w:val="-2"/>
          <w:sz w:val="20"/>
        </w:rPr>
        <w:t>s’imposer.</w:t>
      </w:r>
    </w:p>
    <w:p>
      <w:pPr>
        <w:pStyle w:val="Corpsdetexte"/>
        <w:spacing w:before="196"/>
        <w:ind w:left="848" w:right="380" w:hanging="708"/>
      </w:pPr>
      <w:r>
        <w:t>AR</w:t>
      </w:r>
      <w:r>
        <w:rPr>
          <w:spacing w:val="-3"/>
        </w:rPr>
        <w:t xml:space="preserve"> </w:t>
      </w:r>
      <w:r>
        <w:t xml:space="preserve">105.Les </w:t>
      </w:r>
      <w:r>
        <w:rPr>
          <w:rFonts w:ascii="Arial" w:hAnsi="Arial"/>
          <w:b/>
          <w:i/>
        </w:rPr>
        <w:t xml:space="preserve">incidents </w:t>
      </w:r>
      <w:r>
        <w:t>graves en matière de droits de l’homme incluent les procédures judiciaires, les plaintes formelles déposées par l’intermédiaire des mécanismes de réclamation de l’entreprise ou de tiers, les allégations graves publiées dans des rapports publics ou dans</w:t>
      </w:r>
      <w:r>
        <w:rPr>
          <w:spacing w:val="40"/>
        </w:rPr>
        <w:t xml:space="preserve"> </w:t>
      </w:r>
      <w:r>
        <w:t xml:space="preserve">la presse, lorsque celles-ci concernent les </w:t>
      </w:r>
      <w:r>
        <w:rPr>
          <w:rFonts w:ascii="Arial" w:hAnsi="Arial"/>
          <w:b/>
          <w:i/>
        </w:rPr>
        <w:t xml:space="preserve">effectifs </w:t>
      </w:r>
      <w:r>
        <w:t xml:space="preserve">de l’entreprise et que l’entreprise n’en conteste pas les circonstances, et toute autre incidence grave dont l’entreprise a </w:t>
      </w:r>
      <w:r>
        <w:rPr>
          <w:spacing w:val="-2"/>
        </w:rPr>
        <w:t>connaissance.</w:t>
      </w:r>
    </w:p>
    <w:p>
      <w:pPr>
        <w:sectPr>
          <w:pgSz w:w="11910" w:h="16840"/>
          <w:pgMar w:top="1360" w:right="1280" w:bottom="1200" w:left="1300" w:header="0" w:footer="1008" w:gutter="0"/>
          <w:cols w:space="720"/>
        </w:sectPr>
      </w:pPr>
    </w:p>
    <w:p>
      <w:pPr>
        <w:pStyle w:val="Corpsdetexte"/>
        <w:spacing w:before="81"/>
        <w:ind w:left="848" w:right="378" w:hanging="708"/>
      </w:pPr>
      <w:r>
        <w:lastRenderedPageBreak/>
        <w:t>AR</w:t>
      </w:r>
      <w:r>
        <w:rPr>
          <w:spacing w:val="-3"/>
        </w:rPr>
        <w:t xml:space="preserve"> </w:t>
      </w:r>
      <w:r>
        <w:t>106.Outre les informations requises au paragraphe 104 ci-dessus, l’entreprise peut divulguer le nombre d’</w:t>
      </w:r>
      <w:r>
        <w:rPr>
          <w:rFonts w:ascii="Arial" w:hAnsi="Arial"/>
          <w:b/>
          <w:i/>
        </w:rPr>
        <w:t xml:space="preserve">incidents </w:t>
      </w:r>
      <w:r>
        <w:t xml:space="preserve">graves en matière de droits de l’homme dans le cadre desquels elle a joué un rôle visant à obtenir </w:t>
      </w:r>
      <w:r>
        <w:rPr>
          <w:rFonts w:ascii="Arial" w:hAnsi="Arial"/>
          <w:b/>
          <w:i/>
        </w:rPr>
        <w:t xml:space="preserve">réparation </w:t>
      </w:r>
      <w:r>
        <w:t>pour les personnes touchées au cours de la période de référence.</w:t>
      </w:r>
    </w:p>
    <w:p>
      <w:pPr>
        <w:pStyle w:val="Corpsdetexte"/>
        <w:jc w:val="left"/>
      </w:pPr>
    </w:p>
    <w:p>
      <w:pPr>
        <w:pStyle w:val="Corpsdetexte"/>
        <w:spacing w:before="88"/>
        <w:jc w:val="left"/>
      </w:pPr>
    </w:p>
    <w:p>
      <w:pPr>
        <w:pStyle w:val="Titre1"/>
        <w:jc w:val="both"/>
      </w:pPr>
      <w:bookmarkStart w:id="51" w:name="Appendice_A.1:_Exigences_d’application_c"/>
      <w:bookmarkEnd w:id="51"/>
      <w:r>
        <w:t>Appendice</w:t>
      </w:r>
      <w:r>
        <w:rPr>
          <w:spacing w:val="1"/>
        </w:rPr>
        <w:t xml:space="preserve"> </w:t>
      </w:r>
      <w:r>
        <w:t>A.1:</w:t>
      </w:r>
      <w:r>
        <w:rPr>
          <w:spacing w:val="28"/>
        </w:rPr>
        <w:t xml:space="preserve">  </w:t>
      </w:r>
      <w:proofErr w:type="gramStart"/>
      <w:r>
        <w:t>Exigences</w:t>
      </w:r>
      <w:r>
        <w:rPr>
          <w:spacing w:val="29"/>
        </w:rPr>
        <w:t xml:space="preserve">  </w:t>
      </w:r>
      <w:r>
        <w:t>d’application</w:t>
      </w:r>
      <w:proofErr w:type="gramEnd"/>
      <w:r>
        <w:rPr>
          <w:spacing w:val="27"/>
        </w:rPr>
        <w:t xml:space="preserve">  </w:t>
      </w:r>
      <w:r>
        <w:t>concernant</w:t>
      </w:r>
      <w:r>
        <w:rPr>
          <w:spacing w:val="27"/>
        </w:rPr>
        <w:t xml:space="preserve">  </w:t>
      </w:r>
      <w:r>
        <w:t>les</w:t>
      </w:r>
      <w:r>
        <w:rPr>
          <w:spacing w:val="29"/>
        </w:rPr>
        <w:t xml:space="preserve">  </w:t>
      </w:r>
      <w:r>
        <w:t>informations</w:t>
      </w:r>
      <w:r>
        <w:rPr>
          <w:spacing w:val="28"/>
        </w:rPr>
        <w:t xml:space="preserve">  </w:t>
      </w:r>
      <w:r>
        <w:rPr>
          <w:spacing w:val="-10"/>
        </w:rPr>
        <w:t>à</w:t>
      </w:r>
    </w:p>
    <w:p>
      <w:pPr>
        <w:tabs>
          <w:tab w:val="left" w:pos="9008"/>
        </w:tabs>
        <w:ind w:left="140"/>
        <w:jc w:val="both"/>
        <w:rPr>
          <w:rFonts w:ascii="Arial"/>
          <w:b/>
          <w:sz w:val="24"/>
        </w:rPr>
      </w:pPr>
      <w:proofErr w:type="gramStart"/>
      <w:r>
        <w:rPr>
          <w:rFonts w:ascii="Arial"/>
          <w:b/>
          <w:sz w:val="24"/>
          <w:u w:val="single"/>
        </w:rPr>
        <w:t>publier</w:t>
      </w:r>
      <w:proofErr w:type="gramEnd"/>
      <w:r>
        <w:rPr>
          <w:rFonts w:ascii="Arial"/>
          <w:b/>
          <w:spacing w:val="-2"/>
          <w:sz w:val="24"/>
          <w:u w:val="single"/>
        </w:rPr>
        <w:t xml:space="preserve"> </w:t>
      </w:r>
      <w:r>
        <w:rPr>
          <w:rFonts w:ascii="Arial"/>
          <w:b/>
          <w:sz w:val="24"/>
          <w:u w:val="single"/>
        </w:rPr>
        <w:t>en</w:t>
      </w:r>
      <w:r>
        <w:rPr>
          <w:rFonts w:ascii="Arial"/>
          <w:b/>
          <w:spacing w:val="-4"/>
          <w:sz w:val="24"/>
          <w:u w:val="single"/>
        </w:rPr>
        <w:t xml:space="preserve"> </w:t>
      </w:r>
      <w:r>
        <w:rPr>
          <w:rFonts w:ascii="Arial"/>
          <w:b/>
          <w:sz w:val="24"/>
          <w:u w:val="single"/>
        </w:rPr>
        <w:t>lien</w:t>
      </w:r>
      <w:r>
        <w:rPr>
          <w:rFonts w:ascii="Arial"/>
          <w:b/>
          <w:spacing w:val="-5"/>
          <w:sz w:val="24"/>
          <w:u w:val="single"/>
        </w:rPr>
        <w:t xml:space="preserve"> </w:t>
      </w:r>
      <w:r>
        <w:rPr>
          <w:rFonts w:ascii="Arial"/>
          <w:b/>
          <w:sz w:val="24"/>
          <w:u w:val="single"/>
        </w:rPr>
        <w:t>avec</w:t>
      </w:r>
      <w:r>
        <w:rPr>
          <w:rFonts w:ascii="Arial"/>
          <w:b/>
          <w:spacing w:val="-1"/>
          <w:sz w:val="24"/>
          <w:u w:val="single"/>
        </w:rPr>
        <w:t xml:space="preserve"> </w:t>
      </w:r>
      <w:r>
        <w:rPr>
          <w:rFonts w:ascii="Arial"/>
          <w:b/>
          <w:sz w:val="24"/>
          <w:u w:val="single"/>
        </w:rPr>
        <w:t>ESRS</w:t>
      </w:r>
      <w:r>
        <w:rPr>
          <w:rFonts w:ascii="Arial"/>
          <w:b/>
          <w:spacing w:val="2"/>
          <w:sz w:val="24"/>
          <w:u w:val="single"/>
        </w:rPr>
        <w:t xml:space="preserve"> </w:t>
      </w:r>
      <w:r>
        <w:rPr>
          <w:rFonts w:ascii="Arial"/>
          <w:b/>
          <w:spacing w:val="-10"/>
          <w:sz w:val="24"/>
          <w:u w:val="single"/>
        </w:rPr>
        <w:t>2</w:t>
      </w:r>
      <w:r>
        <w:rPr>
          <w:rFonts w:ascii="Arial"/>
          <w:b/>
          <w:sz w:val="24"/>
          <w:u w:val="single"/>
        </w:rPr>
        <w:tab/>
      </w:r>
    </w:p>
    <w:p>
      <w:pPr>
        <w:pStyle w:val="Corpsdetexte"/>
        <w:spacing w:before="112" w:line="276" w:lineRule="auto"/>
        <w:ind w:left="140" w:right="375"/>
      </w:pPr>
      <w:r>
        <w:t xml:space="preserve">Le présent appendice fait partie intégrante d’ESRS S1 </w:t>
      </w:r>
      <w:r>
        <w:rPr>
          <w:rFonts w:ascii="Arial" w:hAnsi="Arial"/>
          <w:i/>
        </w:rPr>
        <w:t>Effectifs de l’entreprise</w:t>
      </w:r>
      <w:r>
        <w:t>. Il décrit la façon d’appliquer les exigences de publication ESRS 2 visées dans la présente norme et fait autorité au même titre que les autres parties de la présente norme. Il contient une liste non exhaustive de facteurs que l’entreprise doit prendre en considération lorsqu’elle se conforme à ESRS 2 SBM-2 et à ESRS</w:t>
      </w:r>
      <w:r>
        <w:rPr>
          <w:spacing w:val="-1"/>
        </w:rPr>
        <w:t xml:space="preserve"> </w:t>
      </w:r>
      <w:r>
        <w:t xml:space="preserve">2 SBM-3. Le présent appendice ne fournit pas de définitions des termes mentionnés ci- dessous. Tous les termes définis figurent à l’annexe </w:t>
      </w:r>
      <w:proofErr w:type="gramStart"/>
      <w:r>
        <w:t>II:</w:t>
      </w:r>
      <w:proofErr w:type="gramEnd"/>
      <w:r>
        <w:t xml:space="preserve"> Acronymes et glossaire des termes.</w:t>
      </w:r>
    </w:p>
    <w:p>
      <w:pPr>
        <w:pStyle w:val="Corpsdetexte"/>
        <w:jc w:val="left"/>
      </w:pPr>
    </w:p>
    <w:p>
      <w:pPr>
        <w:pStyle w:val="Corpsdetexte"/>
        <w:spacing w:before="82" w:after="1"/>
        <w:jc w:val="left"/>
      </w:pP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02"/>
        <w:gridCol w:w="4230"/>
      </w:tblGrid>
      <w:tr>
        <w:trPr>
          <w:trHeight w:val="688"/>
        </w:trPr>
        <w:tc>
          <w:tcPr>
            <w:tcW w:w="4702" w:type="dxa"/>
            <w:tcBorders>
              <w:top w:val="nil"/>
              <w:left w:val="nil"/>
            </w:tcBorders>
            <w:shd w:val="clear" w:color="auto" w:fill="757070"/>
          </w:tcPr>
          <w:p>
            <w:pPr>
              <w:pStyle w:val="TableParagraph"/>
              <w:spacing w:line="227" w:lineRule="exact"/>
              <w:ind w:left="127"/>
              <w:rPr>
                <w:rFonts w:ascii="Arial" w:hAnsi="Arial"/>
                <w:b/>
                <w:sz w:val="20"/>
              </w:rPr>
            </w:pPr>
            <w:r>
              <w:rPr>
                <w:rFonts w:ascii="Arial" w:hAnsi="Arial"/>
                <w:b/>
                <w:sz w:val="20"/>
              </w:rPr>
              <w:t>Aspects</w:t>
            </w:r>
            <w:r>
              <w:rPr>
                <w:rFonts w:ascii="Arial" w:hAnsi="Arial"/>
                <w:b/>
                <w:spacing w:val="-5"/>
                <w:sz w:val="20"/>
              </w:rPr>
              <w:t xml:space="preserve"> </w:t>
            </w:r>
            <w:r>
              <w:rPr>
                <w:rFonts w:ascii="Arial" w:hAnsi="Arial"/>
                <w:b/>
                <w:sz w:val="20"/>
              </w:rPr>
              <w:t>sociaux</w:t>
            </w:r>
            <w:r>
              <w:rPr>
                <w:rFonts w:ascii="Arial" w:hAnsi="Arial"/>
                <w:b/>
                <w:spacing w:val="-6"/>
                <w:sz w:val="20"/>
              </w:rPr>
              <w:t xml:space="preserve"> </w:t>
            </w:r>
            <w:r>
              <w:rPr>
                <w:rFonts w:ascii="Arial" w:hAnsi="Arial"/>
                <w:b/>
                <w:sz w:val="20"/>
              </w:rPr>
              <w:t>et</w:t>
            </w:r>
            <w:r>
              <w:rPr>
                <w:rFonts w:ascii="Arial" w:hAnsi="Arial"/>
                <w:b/>
                <w:spacing w:val="-7"/>
                <w:sz w:val="20"/>
              </w:rPr>
              <w:t xml:space="preserve"> </w:t>
            </w:r>
            <w:r>
              <w:rPr>
                <w:rFonts w:ascii="Arial" w:hAnsi="Arial"/>
                <w:b/>
                <w:sz w:val="20"/>
              </w:rPr>
              <w:t>droits</w:t>
            </w:r>
            <w:r>
              <w:rPr>
                <w:rFonts w:ascii="Arial" w:hAnsi="Arial"/>
                <w:b/>
                <w:spacing w:val="-4"/>
                <w:sz w:val="20"/>
              </w:rPr>
              <w:t xml:space="preserve"> </w:t>
            </w:r>
            <w:r>
              <w:rPr>
                <w:rFonts w:ascii="Arial" w:hAnsi="Arial"/>
                <w:b/>
                <w:sz w:val="20"/>
              </w:rPr>
              <w:t>de</w:t>
            </w:r>
            <w:r>
              <w:rPr>
                <w:rFonts w:ascii="Arial" w:hAnsi="Arial"/>
                <w:b/>
                <w:spacing w:val="-6"/>
                <w:sz w:val="20"/>
              </w:rPr>
              <w:t xml:space="preserve"> </w:t>
            </w:r>
            <w:r>
              <w:rPr>
                <w:rFonts w:ascii="Arial" w:hAnsi="Arial"/>
                <w:b/>
                <w:spacing w:val="-2"/>
                <w:sz w:val="20"/>
              </w:rPr>
              <w:t>l’homme</w:t>
            </w:r>
          </w:p>
        </w:tc>
        <w:tc>
          <w:tcPr>
            <w:tcW w:w="4230" w:type="dxa"/>
            <w:tcBorders>
              <w:top w:val="single" w:sz="8" w:space="0" w:color="000000"/>
              <w:right w:val="single" w:sz="8" w:space="0" w:color="000000"/>
            </w:tcBorders>
            <w:shd w:val="clear" w:color="auto" w:fill="757070"/>
          </w:tcPr>
          <w:p>
            <w:pPr>
              <w:pStyle w:val="TableParagraph"/>
              <w:ind w:left="122" w:right="255"/>
              <w:rPr>
                <w:rFonts w:ascii="Arial" w:hAnsi="Arial"/>
                <w:b/>
                <w:sz w:val="20"/>
              </w:rPr>
            </w:pPr>
            <w:r>
              <w:rPr>
                <w:rFonts w:ascii="Arial" w:hAnsi="Arial"/>
                <w:b/>
                <w:sz w:val="20"/>
              </w:rPr>
              <w:t>Liste</w:t>
            </w:r>
            <w:r>
              <w:rPr>
                <w:rFonts w:ascii="Arial" w:hAnsi="Arial"/>
                <w:b/>
                <w:spacing w:val="-9"/>
                <w:sz w:val="20"/>
              </w:rPr>
              <w:t xml:space="preserve"> </w:t>
            </w:r>
            <w:r>
              <w:rPr>
                <w:rFonts w:ascii="Arial" w:hAnsi="Arial"/>
                <w:b/>
                <w:sz w:val="20"/>
              </w:rPr>
              <w:t>non</w:t>
            </w:r>
            <w:r>
              <w:rPr>
                <w:rFonts w:ascii="Arial" w:hAnsi="Arial"/>
                <w:b/>
                <w:spacing w:val="-8"/>
                <w:sz w:val="20"/>
              </w:rPr>
              <w:t xml:space="preserve"> </w:t>
            </w:r>
            <w:r>
              <w:rPr>
                <w:rFonts w:ascii="Arial" w:hAnsi="Arial"/>
                <w:b/>
                <w:sz w:val="20"/>
              </w:rPr>
              <w:t>exhaustive</w:t>
            </w:r>
            <w:r>
              <w:rPr>
                <w:rFonts w:ascii="Arial" w:hAnsi="Arial"/>
                <w:b/>
                <w:spacing w:val="-9"/>
                <w:sz w:val="20"/>
              </w:rPr>
              <w:t xml:space="preserve"> </w:t>
            </w:r>
            <w:r>
              <w:rPr>
                <w:rFonts w:ascii="Arial" w:hAnsi="Arial"/>
                <w:b/>
                <w:sz w:val="20"/>
              </w:rPr>
              <w:t>de</w:t>
            </w:r>
            <w:r>
              <w:rPr>
                <w:rFonts w:ascii="Arial" w:hAnsi="Arial"/>
                <w:b/>
                <w:spacing w:val="-9"/>
                <w:sz w:val="20"/>
              </w:rPr>
              <w:t xml:space="preserve"> </w:t>
            </w:r>
            <w:r>
              <w:rPr>
                <w:rFonts w:ascii="Arial" w:hAnsi="Arial"/>
                <w:b/>
                <w:sz w:val="20"/>
              </w:rPr>
              <w:t>facteurs</w:t>
            </w:r>
            <w:r>
              <w:rPr>
                <w:rFonts w:ascii="Arial" w:hAnsi="Arial"/>
                <w:b/>
                <w:spacing w:val="-7"/>
                <w:sz w:val="20"/>
              </w:rPr>
              <w:t xml:space="preserve"> </w:t>
            </w:r>
            <w:r>
              <w:rPr>
                <w:rFonts w:ascii="Arial" w:hAnsi="Arial"/>
                <w:b/>
                <w:sz w:val="20"/>
              </w:rPr>
              <w:t>à prendre en considération lors de</w:t>
            </w:r>
          </w:p>
          <w:p>
            <w:pPr>
              <w:pStyle w:val="TableParagraph"/>
              <w:spacing w:line="211" w:lineRule="exact"/>
              <w:ind w:left="122"/>
              <w:rPr>
                <w:rFonts w:ascii="Arial" w:hAnsi="Arial"/>
                <w:b/>
                <w:sz w:val="20"/>
              </w:rPr>
            </w:pPr>
            <w:proofErr w:type="gramStart"/>
            <w:r>
              <w:rPr>
                <w:rFonts w:ascii="Arial" w:hAnsi="Arial"/>
                <w:b/>
                <w:sz w:val="20"/>
              </w:rPr>
              <w:t>l’évaluation</w:t>
            </w:r>
            <w:proofErr w:type="gramEnd"/>
            <w:r>
              <w:rPr>
                <w:rFonts w:ascii="Arial" w:hAnsi="Arial"/>
                <w:b/>
                <w:spacing w:val="-10"/>
                <w:sz w:val="20"/>
              </w:rPr>
              <w:t xml:space="preserve"> </w:t>
            </w:r>
            <w:r>
              <w:rPr>
                <w:rFonts w:ascii="Arial" w:hAnsi="Arial"/>
                <w:b/>
                <w:sz w:val="20"/>
              </w:rPr>
              <w:t>de</w:t>
            </w:r>
            <w:r>
              <w:rPr>
                <w:rFonts w:ascii="Arial" w:hAnsi="Arial"/>
                <w:b/>
                <w:spacing w:val="-10"/>
                <w:sz w:val="20"/>
              </w:rPr>
              <w:t xml:space="preserve"> </w:t>
            </w:r>
            <w:r>
              <w:rPr>
                <w:rFonts w:ascii="Arial" w:hAnsi="Arial"/>
                <w:b/>
                <w:sz w:val="20"/>
              </w:rPr>
              <w:t>l’importance</w:t>
            </w:r>
            <w:r>
              <w:rPr>
                <w:rFonts w:ascii="Arial" w:hAnsi="Arial"/>
                <w:b/>
                <w:spacing w:val="-11"/>
                <w:sz w:val="20"/>
              </w:rPr>
              <w:t xml:space="preserve"> </w:t>
            </w:r>
            <w:r>
              <w:rPr>
                <w:rFonts w:ascii="Arial" w:hAnsi="Arial"/>
                <w:b/>
                <w:spacing w:val="-2"/>
                <w:sz w:val="20"/>
              </w:rPr>
              <w:t>relative</w:t>
            </w:r>
          </w:p>
        </w:tc>
      </w:tr>
      <w:tr>
        <w:trPr>
          <w:trHeight w:val="1117"/>
        </w:trPr>
        <w:tc>
          <w:tcPr>
            <w:tcW w:w="4702" w:type="dxa"/>
            <w:tcBorders>
              <w:left w:val="single" w:sz="8" w:space="0" w:color="000000"/>
            </w:tcBorders>
          </w:tcPr>
          <w:p>
            <w:pPr>
              <w:pStyle w:val="TableParagraph"/>
              <w:spacing w:before="57"/>
              <w:ind w:left="150"/>
              <w:rPr>
                <w:rFonts w:ascii="Arial" w:hAnsi="Arial"/>
                <w:b/>
                <w:sz w:val="20"/>
              </w:rPr>
            </w:pPr>
            <w:r>
              <w:rPr>
                <w:rFonts w:ascii="Arial" w:hAnsi="Arial"/>
                <w:b/>
                <w:sz w:val="20"/>
              </w:rPr>
              <w:t>Sécurité</w:t>
            </w:r>
            <w:r>
              <w:rPr>
                <w:rFonts w:ascii="Arial" w:hAnsi="Arial"/>
                <w:b/>
                <w:spacing w:val="-7"/>
                <w:sz w:val="20"/>
              </w:rPr>
              <w:t xml:space="preserve"> </w:t>
            </w:r>
            <w:r>
              <w:rPr>
                <w:rFonts w:ascii="Arial" w:hAnsi="Arial"/>
                <w:b/>
                <w:sz w:val="20"/>
              </w:rPr>
              <w:t>de</w:t>
            </w:r>
            <w:r>
              <w:rPr>
                <w:rFonts w:ascii="Arial" w:hAnsi="Arial"/>
                <w:b/>
                <w:spacing w:val="-6"/>
                <w:sz w:val="20"/>
              </w:rPr>
              <w:t xml:space="preserve"> </w:t>
            </w:r>
            <w:r>
              <w:rPr>
                <w:rFonts w:ascii="Arial" w:hAnsi="Arial"/>
                <w:b/>
                <w:spacing w:val="-2"/>
                <w:sz w:val="20"/>
              </w:rPr>
              <w:t>l’emploi</w:t>
            </w:r>
          </w:p>
        </w:tc>
        <w:tc>
          <w:tcPr>
            <w:tcW w:w="4230" w:type="dxa"/>
            <w:tcBorders>
              <w:right w:val="single" w:sz="8" w:space="0" w:color="000000"/>
            </w:tcBorders>
          </w:tcPr>
          <w:p>
            <w:pPr>
              <w:pStyle w:val="TableParagraph"/>
              <w:spacing w:before="31" w:line="260" w:lineRule="atLeast"/>
              <w:ind w:left="122" w:right="255"/>
              <w:rPr>
                <w:sz w:val="20"/>
              </w:rPr>
            </w:pPr>
            <w:r>
              <w:rPr>
                <w:sz w:val="20"/>
              </w:rPr>
              <w:t>Pourcentage</w:t>
            </w:r>
            <w:r>
              <w:rPr>
                <w:spacing w:val="-12"/>
                <w:sz w:val="20"/>
              </w:rPr>
              <w:t xml:space="preserve"> </w:t>
            </w:r>
            <w:r>
              <w:rPr>
                <w:sz w:val="20"/>
              </w:rPr>
              <w:t>de</w:t>
            </w:r>
            <w:r>
              <w:rPr>
                <w:spacing w:val="-10"/>
                <w:sz w:val="20"/>
              </w:rPr>
              <w:t xml:space="preserve"> </w:t>
            </w:r>
            <w:r>
              <w:rPr>
                <w:sz w:val="20"/>
              </w:rPr>
              <w:t>salariés</w:t>
            </w:r>
            <w:r>
              <w:rPr>
                <w:spacing w:val="-11"/>
                <w:sz w:val="20"/>
              </w:rPr>
              <w:t xml:space="preserve"> </w:t>
            </w:r>
            <w:r>
              <w:rPr>
                <w:sz w:val="20"/>
              </w:rPr>
              <w:t>sous</w:t>
            </w:r>
            <w:r>
              <w:rPr>
                <w:spacing w:val="-11"/>
                <w:sz w:val="20"/>
              </w:rPr>
              <w:t xml:space="preserve"> </w:t>
            </w:r>
            <w:r>
              <w:rPr>
                <w:sz w:val="20"/>
              </w:rPr>
              <w:t>contrat temporaire,</w:t>
            </w:r>
            <w:r>
              <w:rPr>
                <w:spacing w:val="-3"/>
                <w:sz w:val="20"/>
              </w:rPr>
              <w:t xml:space="preserve"> </w:t>
            </w:r>
            <w:r>
              <w:rPr>
                <w:sz w:val="20"/>
              </w:rPr>
              <w:t>proportion</w:t>
            </w:r>
            <w:r>
              <w:rPr>
                <w:spacing w:val="-4"/>
                <w:sz w:val="20"/>
              </w:rPr>
              <w:t xml:space="preserve"> </w:t>
            </w:r>
            <w:r>
              <w:rPr>
                <w:sz w:val="20"/>
              </w:rPr>
              <w:t>de</w:t>
            </w:r>
            <w:r>
              <w:rPr>
                <w:spacing w:val="-3"/>
                <w:sz w:val="20"/>
              </w:rPr>
              <w:t xml:space="preserve"> </w:t>
            </w:r>
            <w:r>
              <w:rPr>
                <w:sz w:val="20"/>
              </w:rPr>
              <w:t>travailleurs externes par rapport aux salariés, protection sociale</w:t>
            </w:r>
          </w:p>
        </w:tc>
      </w:tr>
      <w:tr>
        <w:trPr>
          <w:trHeight w:val="793"/>
        </w:trPr>
        <w:tc>
          <w:tcPr>
            <w:tcW w:w="4702" w:type="dxa"/>
            <w:tcBorders>
              <w:left w:val="single" w:sz="8" w:space="0" w:color="000000"/>
            </w:tcBorders>
          </w:tcPr>
          <w:p>
            <w:pPr>
              <w:pStyle w:val="TableParagraph"/>
              <w:spacing w:line="227" w:lineRule="exact"/>
              <w:ind w:left="150"/>
              <w:rPr>
                <w:rFonts w:ascii="Arial"/>
                <w:b/>
                <w:sz w:val="20"/>
              </w:rPr>
            </w:pPr>
            <w:r>
              <w:rPr>
                <w:rFonts w:ascii="Arial"/>
                <w:b/>
                <w:sz w:val="20"/>
              </w:rPr>
              <w:t>Temps</w:t>
            </w:r>
            <w:r>
              <w:rPr>
                <w:rFonts w:ascii="Arial"/>
                <w:b/>
                <w:spacing w:val="-5"/>
                <w:sz w:val="20"/>
              </w:rPr>
              <w:t xml:space="preserve"> </w:t>
            </w:r>
            <w:r>
              <w:rPr>
                <w:rFonts w:ascii="Arial"/>
                <w:b/>
                <w:sz w:val="20"/>
              </w:rPr>
              <w:t>de</w:t>
            </w:r>
            <w:r>
              <w:rPr>
                <w:rFonts w:ascii="Arial"/>
                <w:b/>
                <w:spacing w:val="-4"/>
                <w:sz w:val="20"/>
              </w:rPr>
              <w:t xml:space="preserve"> </w:t>
            </w:r>
            <w:r>
              <w:rPr>
                <w:rFonts w:ascii="Arial"/>
                <w:b/>
                <w:spacing w:val="-2"/>
                <w:sz w:val="20"/>
              </w:rPr>
              <w:t>travail</w:t>
            </w:r>
          </w:p>
        </w:tc>
        <w:tc>
          <w:tcPr>
            <w:tcW w:w="4230" w:type="dxa"/>
            <w:tcBorders>
              <w:right w:val="single" w:sz="8" w:space="0" w:color="000000"/>
            </w:tcBorders>
          </w:tcPr>
          <w:p>
            <w:pPr>
              <w:pStyle w:val="TableParagraph"/>
              <w:spacing w:before="2" w:line="276" w:lineRule="auto"/>
              <w:ind w:left="122" w:right="255"/>
              <w:rPr>
                <w:sz w:val="20"/>
              </w:rPr>
            </w:pPr>
            <w:r>
              <w:rPr>
                <w:sz w:val="20"/>
              </w:rPr>
              <w:t>Pourcentage de salariés sous contrat à temps</w:t>
            </w:r>
            <w:r>
              <w:rPr>
                <w:spacing w:val="-8"/>
                <w:sz w:val="20"/>
              </w:rPr>
              <w:t xml:space="preserve"> </w:t>
            </w:r>
            <w:r>
              <w:rPr>
                <w:sz w:val="20"/>
              </w:rPr>
              <w:t>partiel</w:t>
            </w:r>
            <w:r>
              <w:rPr>
                <w:spacing w:val="-8"/>
                <w:sz w:val="20"/>
              </w:rPr>
              <w:t xml:space="preserve"> </w:t>
            </w:r>
            <w:r>
              <w:rPr>
                <w:sz w:val="20"/>
              </w:rPr>
              <w:t>ou</w:t>
            </w:r>
            <w:proofErr w:type="gramStart"/>
            <w:r>
              <w:rPr>
                <w:spacing w:val="-10"/>
                <w:sz w:val="20"/>
              </w:rPr>
              <w:t xml:space="preserve"> </w:t>
            </w:r>
            <w:r>
              <w:rPr>
                <w:sz w:val="20"/>
              </w:rPr>
              <w:t>«zéro</w:t>
            </w:r>
            <w:proofErr w:type="gramEnd"/>
            <w:r>
              <w:rPr>
                <w:spacing w:val="-9"/>
                <w:sz w:val="20"/>
              </w:rPr>
              <w:t xml:space="preserve"> </w:t>
            </w:r>
            <w:r>
              <w:rPr>
                <w:sz w:val="20"/>
              </w:rPr>
              <w:t>heure»,</w:t>
            </w:r>
            <w:r>
              <w:rPr>
                <w:spacing w:val="-9"/>
                <w:sz w:val="20"/>
              </w:rPr>
              <w:t xml:space="preserve"> </w:t>
            </w:r>
            <w:r>
              <w:rPr>
                <w:sz w:val="20"/>
              </w:rPr>
              <w:t>satisfaction</w:t>
            </w:r>
          </w:p>
          <w:p>
            <w:pPr>
              <w:pStyle w:val="TableParagraph"/>
              <w:spacing w:line="229" w:lineRule="exact"/>
              <w:ind w:left="122"/>
              <w:rPr>
                <w:sz w:val="20"/>
              </w:rPr>
            </w:pPr>
            <w:proofErr w:type="gramStart"/>
            <w:r>
              <w:rPr>
                <w:sz w:val="20"/>
              </w:rPr>
              <w:t>des</w:t>
            </w:r>
            <w:proofErr w:type="gramEnd"/>
            <w:r>
              <w:rPr>
                <w:spacing w:val="-5"/>
                <w:sz w:val="20"/>
              </w:rPr>
              <w:t xml:space="preserve"> </w:t>
            </w:r>
            <w:r>
              <w:rPr>
                <w:sz w:val="20"/>
              </w:rPr>
              <w:t>salariés</w:t>
            </w:r>
            <w:r>
              <w:rPr>
                <w:spacing w:val="-5"/>
                <w:sz w:val="20"/>
              </w:rPr>
              <w:t xml:space="preserve"> </w:t>
            </w:r>
            <w:r>
              <w:rPr>
                <w:sz w:val="20"/>
              </w:rPr>
              <w:t>à</w:t>
            </w:r>
            <w:r>
              <w:rPr>
                <w:spacing w:val="-4"/>
                <w:sz w:val="20"/>
              </w:rPr>
              <w:t xml:space="preserve"> </w:t>
            </w:r>
            <w:r>
              <w:rPr>
                <w:sz w:val="20"/>
              </w:rPr>
              <w:t>l’égard</w:t>
            </w:r>
            <w:r>
              <w:rPr>
                <w:spacing w:val="-6"/>
                <w:sz w:val="20"/>
              </w:rPr>
              <w:t xml:space="preserve"> </w:t>
            </w:r>
            <w:r>
              <w:rPr>
                <w:sz w:val="20"/>
              </w:rPr>
              <w:t>du</w:t>
            </w:r>
            <w:r>
              <w:rPr>
                <w:spacing w:val="-2"/>
                <w:sz w:val="20"/>
              </w:rPr>
              <w:t xml:space="preserve"> </w:t>
            </w:r>
            <w:r>
              <w:rPr>
                <w:sz w:val="20"/>
              </w:rPr>
              <w:t>temps</w:t>
            </w:r>
            <w:r>
              <w:rPr>
                <w:spacing w:val="-5"/>
                <w:sz w:val="20"/>
              </w:rPr>
              <w:t xml:space="preserve"> </w:t>
            </w:r>
            <w:r>
              <w:rPr>
                <w:sz w:val="20"/>
              </w:rPr>
              <w:t>de</w:t>
            </w:r>
            <w:r>
              <w:rPr>
                <w:spacing w:val="-7"/>
                <w:sz w:val="20"/>
              </w:rPr>
              <w:t xml:space="preserve"> </w:t>
            </w:r>
            <w:r>
              <w:rPr>
                <w:spacing w:val="-2"/>
                <w:sz w:val="20"/>
              </w:rPr>
              <w:t>travail</w:t>
            </w:r>
          </w:p>
        </w:tc>
      </w:tr>
      <w:tr>
        <w:trPr>
          <w:trHeight w:val="1322"/>
        </w:trPr>
        <w:tc>
          <w:tcPr>
            <w:tcW w:w="4702" w:type="dxa"/>
            <w:tcBorders>
              <w:left w:val="single" w:sz="8" w:space="0" w:color="000000"/>
            </w:tcBorders>
          </w:tcPr>
          <w:p>
            <w:pPr>
              <w:pStyle w:val="TableParagraph"/>
              <w:spacing w:line="227" w:lineRule="exact"/>
              <w:ind w:left="150"/>
              <w:rPr>
                <w:rFonts w:ascii="Arial" w:hAnsi="Arial"/>
                <w:b/>
                <w:sz w:val="20"/>
              </w:rPr>
            </w:pPr>
            <w:r>
              <w:rPr>
                <w:rFonts w:ascii="Arial" w:hAnsi="Arial"/>
                <w:b/>
                <w:sz w:val="20"/>
              </w:rPr>
              <w:t>Salaires</w:t>
            </w:r>
            <w:r>
              <w:rPr>
                <w:rFonts w:ascii="Arial" w:hAnsi="Arial"/>
                <w:b/>
                <w:spacing w:val="-12"/>
                <w:sz w:val="20"/>
              </w:rPr>
              <w:t xml:space="preserve"> </w:t>
            </w:r>
            <w:r>
              <w:rPr>
                <w:rFonts w:ascii="Arial" w:hAnsi="Arial"/>
                <w:b/>
                <w:spacing w:val="-2"/>
                <w:sz w:val="20"/>
              </w:rPr>
              <w:t>décents</w:t>
            </w:r>
          </w:p>
        </w:tc>
        <w:tc>
          <w:tcPr>
            <w:tcW w:w="4230" w:type="dxa"/>
            <w:tcBorders>
              <w:right w:val="single" w:sz="8" w:space="0" w:color="000000"/>
            </w:tcBorders>
          </w:tcPr>
          <w:p>
            <w:pPr>
              <w:pStyle w:val="TableParagraph"/>
              <w:spacing w:line="278" w:lineRule="auto"/>
              <w:ind w:left="122" w:right="255"/>
              <w:rPr>
                <w:sz w:val="20"/>
              </w:rPr>
            </w:pPr>
            <w:r>
              <w:rPr>
                <w:sz w:val="20"/>
              </w:rPr>
              <w:t>Définitions juridiques européennes, nationales</w:t>
            </w:r>
            <w:r>
              <w:rPr>
                <w:spacing w:val="-9"/>
                <w:sz w:val="20"/>
              </w:rPr>
              <w:t xml:space="preserve"> </w:t>
            </w:r>
            <w:r>
              <w:rPr>
                <w:sz w:val="20"/>
              </w:rPr>
              <w:t>ou</w:t>
            </w:r>
            <w:r>
              <w:rPr>
                <w:spacing w:val="-10"/>
                <w:sz w:val="20"/>
              </w:rPr>
              <w:t xml:space="preserve"> </w:t>
            </w:r>
            <w:r>
              <w:rPr>
                <w:sz w:val="20"/>
              </w:rPr>
              <w:t>locales</w:t>
            </w:r>
            <w:r>
              <w:rPr>
                <w:spacing w:val="-9"/>
                <w:sz w:val="20"/>
              </w:rPr>
              <w:t xml:space="preserve"> </w:t>
            </w:r>
            <w:r>
              <w:rPr>
                <w:sz w:val="20"/>
              </w:rPr>
              <w:t>des</w:t>
            </w:r>
            <w:r>
              <w:rPr>
                <w:spacing w:val="-9"/>
                <w:sz w:val="20"/>
              </w:rPr>
              <w:t xml:space="preserve"> </w:t>
            </w:r>
            <w:r>
              <w:rPr>
                <w:sz w:val="20"/>
              </w:rPr>
              <w:t>notions</w:t>
            </w:r>
            <w:r>
              <w:rPr>
                <w:spacing w:val="-9"/>
                <w:sz w:val="20"/>
              </w:rPr>
              <w:t xml:space="preserve"> </w:t>
            </w:r>
            <w:r>
              <w:rPr>
                <w:sz w:val="20"/>
              </w:rPr>
              <w:t>de</w:t>
            </w:r>
          </w:p>
          <w:p>
            <w:pPr>
              <w:pStyle w:val="TableParagraph"/>
              <w:spacing w:line="276" w:lineRule="auto"/>
              <w:ind w:left="122" w:right="432"/>
              <w:rPr>
                <w:sz w:val="20"/>
              </w:rPr>
            </w:pPr>
            <w:proofErr w:type="gramStart"/>
            <w:r>
              <w:rPr>
                <w:sz w:val="20"/>
              </w:rPr>
              <w:t>«salaire</w:t>
            </w:r>
            <w:proofErr w:type="gramEnd"/>
            <w:r>
              <w:rPr>
                <w:spacing w:val="-11"/>
                <w:sz w:val="20"/>
              </w:rPr>
              <w:t xml:space="preserve"> </w:t>
            </w:r>
            <w:r>
              <w:rPr>
                <w:sz w:val="20"/>
              </w:rPr>
              <w:t>décent»,</w:t>
            </w:r>
            <w:r>
              <w:rPr>
                <w:spacing w:val="-11"/>
                <w:sz w:val="20"/>
              </w:rPr>
              <w:t xml:space="preserve"> </w:t>
            </w:r>
            <w:r>
              <w:rPr>
                <w:sz w:val="20"/>
              </w:rPr>
              <w:t>de</w:t>
            </w:r>
            <w:r>
              <w:rPr>
                <w:spacing w:val="-11"/>
                <w:sz w:val="20"/>
              </w:rPr>
              <w:t xml:space="preserve"> </w:t>
            </w:r>
            <w:r>
              <w:rPr>
                <w:sz w:val="20"/>
              </w:rPr>
              <w:t>«salaire</w:t>
            </w:r>
            <w:r>
              <w:rPr>
                <w:spacing w:val="-11"/>
                <w:sz w:val="20"/>
              </w:rPr>
              <w:t xml:space="preserve"> </w:t>
            </w:r>
            <w:r>
              <w:rPr>
                <w:sz w:val="20"/>
              </w:rPr>
              <w:t>adéquat», de «salaire équitable» et de «salaire</w:t>
            </w:r>
          </w:p>
          <w:p>
            <w:pPr>
              <w:pStyle w:val="TableParagraph"/>
              <w:spacing w:line="229" w:lineRule="exact"/>
              <w:ind w:left="122"/>
              <w:rPr>
                <w:sz w:val="20"/>
              </w:rPr>
            </w:pPr>
            <w:proofErr w:type="gramStart"/>
            <w:r>
              <w:rPr>
                <w:spacing w:val="-2"/>
                <w:sz w:val="20"/>
              </w:rPr>
              <w:t>minimal»</w:t>
            </w:r>
            <w:proofErr w:type="gramEnd"/>
          </w:p>
        </w:tc>
      </w:tr>
      <w:tr>
        <w:trPr>
          <w:trHeight w:val="1324"/>
        </w:trPr>
        <w:tc>
          <w:tcPr>
            <w:tcW w:w="4702" w:type="dxa"/>
            <w:tcBorders>
              <w:left w:val="single" w:sz="8" w:space="0" w:color="000000"/>
            </w:tcBorders>
          </w:tcPr>
          <w:p>
            <w:pPr>
              <w:pStyle w:val="TableParagraph"/>
              <w:spacing w:line="276" w:lineRule="auto"/>
              <w:ind w:left="150"/>
              <w:rPr>
                <w:rFonts w:ascii="Arial" w:hAnsi="Arial"/>
                <w:b/>
                <w:sz w:val="20"/>
              </w:rPr>
            </w:pPr>
            <w:r>
              <w:rPr>
                <w:rFonts w:ascii="Arial" w:hAnsi="Arial"/>
                <w:b/>
                <w:sz w:val="20"/>
              </w:rPr>
              <w:t>Dialogue</w:t>
            </w:r>
            <w:r>
              <w:rPr>
                <w:rFonts w:ascii="Arial" w:hAnsi="Arial"/>
                <w:b/>
                <w:spacing w:val="-14"/>
                <w:sz w:val="20"/>
              </w:rPr>
              <w:t xml:space="preserve"> </w:t>
            </w:r>
            <w:r>
              <w:rPr>
                <w:rFonts w:ascii="Arial" w:hAnsi="Arial"/>
                <w:b/>
                <w:sz w:val="20"/>
              </w:rPr>
              <w:t>social/existence</w:t>
            </w:r>
            <w:r>
              <w:rPr>
                <w:rFonts w:ascii="Arial" w:hAnsi="Arial"/>
                <w:b/>
                <w:spacing w:val="-14"/>
                <w:sz w:val="20"/>
              </w:rPr>
              <w:t xml:space="preserve"> </w:t>
            </w:r>
            <w:r>
              <w:rPr>
                <w:rFonts w:ascii="Arial" w:hAnsi="Arial"/>
                <w:b/>
                <w:sz w:val="20"/>
              </w:rPr>
              <w:t>de</w:t>
            </w:r>
            <w:r>
              <w:rPr>
                <w:rFonts w:ascii="Arial" w:hAnsi="Arial"/>
                <w:b/>
                <w:spacing w:val="-13"/>
                <w:sz w:val="20"/>
              </w:rPr>
              <w:t xml:space="preserve"> </w:t>
            </w:r>
            <w:r>
              <w:rPr>
                <w:rFonts w:ascii="Arial" w:hAnsi="Arial"/>
                <w:b/>
                <w:sz w:val="20"/>
              </w:rPr>
              <w:t>comités d’entreprise/droits des travailleurs à l’information,</w:t>
            </w:r>
            <w:r>
              <w:rPr>
                <w:rFonts w:ascii="Arial" w:hAnsi="Arial"/>
                <w:b/>
                <w:spacing w:val="-5"/>
                <w:sz w:val="20"/>
              </w:rPr>
              <w:t xml:space="preserve"> </w:t>
            </w:r>
            <w:r>
              <w:rPr>
                <w:rFonts w:ascii="Arial" w:hAnsi="Arial"/>
                <w:b/>
                <w:sz w:val="20"/>
              </w:rPr>
              <w:t>à</w:t>
            </w:r>
            <w:r>
              <w:rPr>
                <w:rFonts w:ascii="Arial" w:hAnsi="Arial"/>
                <w:b/>
                <w:spacing w:val="-5"/>
                <w:sz w:val="20"/>
              </w:rPr>
              <w:t xml:space="preserve"> </w:t>
            </w:r>
            <w:r>
              <w:rPr>
                <w:rFonts w:ascii="Arial" w:hAnsi="Arial"/>
                <w:b/>
                <w:sz w:val="20"/>
              </w:rPr>
              <w:t>la</w:t>
            </w:r>
            <w:r>
              <w:rPr>
                <w:rFonts w:ascii="Arial" w:hAnsi="Arial"/>
                <w:b/>
                <w:spacing w:val="-6"/>
                <w:sz w:val="20"/>
              </w:rPr>
              <w:t xml:space="preserve"> </w:t>
            </w:r>
            <w:r>
              <w:rPr>
                <w:rFonts w:ascii="Arial" w:hAnsi="Arial"/>
                <w:b/>
                <w:sz w:val="20"/>
              </w:rPr>
              <w:t>consultation</w:t>
            </w:r>
            <w:r>
              <w:rPr>
                <w:rFonts w:ascii="Arial" w:hAnsi="Arial"/>
                <w:b/>
                <w:spacing w:val="-5"/>
                <w:sz w:val="20"/>
              </w:rPr>
              <w:t xml:space="preserve"> </w:t>
            </w:r>
            <w:r>
              <w:rPr>
                <w:rFonts w:ascii="Arial" w:hAnsi="Arial"/>
                <w:b/>
                <w:sz w:val="20"/>
              </w:rPr>
              <w:t>et</w:t>
            </w:r>
            <w:r>
              <w:rPr>
                <w:rFonts w:ascii="Arial" w:hAnsi="Arial"/>
                <w:b/>
                <w:spacing w:val="-5"/>
                <w:sz w:val="20"/>
              </w:rPr>
              <w:t xml:space="preserve"> </w:t>
            </w:r>
            <w:r>
              <w:rPr>
                <w:rFonts w:ascii="Arial" w:hAnsi="Arial"/>
                <w:b/>
                <w:sz w:val="20"/>
              </w:rPr>
              <w:t>à</w:t>
            </w:r>
            <w:r>
              <w:rPr>
                <w:rFonts w:ascii="Arial" w:hAnsi="Arial"/>
                <w:b/>
                <w:spacing w:val="-5"/>
                <w:sz w:val="20"/>
              </w:rPr>
              <w:t xml:space="preserve"> </w:t>
            </w:r>
            <w:r>
              <w:rPr>
                <w:rFonts w:ascii="Arial" w:hAnsi="Arial"/>
                <w:b/>
                <w:sz w:val="20"/>
              </w:rPr>
              <w:t xml:space="preserve">la </w:t>
            </w:r>
            <w:r>
              <w:rPr>
                <w:rFonts w:ascii="Arial" w:hAnsi="Arial"/>
                <w:b/>
                <w:spacing w:val="-2"/>
                <w:sz w:val="20"/>
              </w:rPr>
              <w:t>participation</w:t>
            </w:r>
          </w:p>
        </w:tc>
        <w:tc>
          <w:tcPr>
            <w:tcW w:w="4230" w:type="dxa"/>
            <w:tcBorders>
              <w:right w:val="single" w:sz="8" w:space="0" w:color="000000"/>
            </w:tcBorders>
          </w:tcPr>
          <w:p>
            <w:pPr>
              <w:pStyle w:val="TableParagraph"/>
              <w:spacing w:before="2" w:line="276" w:lineRule="auto"/>
              <w:ind w:left="122" w:right="411"/>
              <w:jc w:val="both"/>
              <w:rPr>
                <w:sz w:val="20"/>
              </w:rPr>
            </w:pPr>
            <w:r>
              <w:rPr>
                <w:sz w:val="20"/>
              </w:rPr>
              <w:t xml:space="preserve">Ampleur de la représentation sur le lieu de travail, au niveau transfrontière et au niveau du conseil d’administration par </w:t>
            </w:r>
            <w:proofErr w:type="gramStart"/>
            <w:r>
              <w:rPr>
                <w:sz w:val="20"/>
              </w:rPr>
              <w:t>l’intermédiaire</w:t>
            </w:r>
            <w:r>
              <w:rPr>
                <w:spacing w:val="29"/>
                <w:sz w:val="20"/>
              </w:rPr>
              <w:t xml:space="preserve">  </w:t>
            </w:r>
            <w:r>
              <w:rPr>
                <w:sz w:val="20"/>
              </w:rPr>
              <w:t>de</w:t>
            </w:r>
            <w:proofErr w:type="gramEnd"/>
            <w:r>
              <w:rPr>
                <w:spacing w:val="29"/>
                <w:sz w:val="20"/>
              </w:rPr>
              <w:t xml:space="preserve">  </w:t>
            </w:r>
            <w:r>
              <w:rPr>
                <w:sz w:val="20"/>
              </w:rPr>
              <w:t>syndicats</w:t>
            </w:r>
            <w:r>
              <w:rPr>
                <w:spacing w:val="29"/>
                <w:sz w:val="20"/>
              </w:rPr>
              <w:t xml:space="preserve">  </w:t>
            </w:r>
            <w:r>
              <w:rPr>
                <w:sz w:val="20"/>
              </w:rPr>
              <w:t>et/ou</w:t>
            </w:r>
            <w:r>
              <w:rPr>
                <w:spacing w:val="29"/>
                <w:sz w:val="20"/>
              </w:rPr>
              <w:t xml:space="preserve">  </w:t>
            </w:r>
            <w:r>
              <w:rPr>
                <w:spacing w:val="-5"/>
                <w:sz w:val="20"/>
              </w:rPr>
              <w:t>de</w:t>
            </w:r>
          </w:p>
          <w:p>
            <w:pPr>
              <w:pStyle w:val="TableParagraph"/>
              <w:spacing w:line="228" w:lineRule="exact"/>
              <w:ind w:left="122"/>
              <w:jc w:val="both"/>
              <w:rPr>
                <w:sz w:val="20"/>
              </w:rPr>
            </w:pPr>
            <w:proofErr w:type="gramStart"/>
            <w:r>
              <w:rPr>
                <w:sz w:val="20"/>
              </w:rPr>
              <w:t>comités</w:t>
            </w:r>
            <w:proofErr w:type="gramEnd"/>
            <w:r>
              <w:rPr>
                <w:spacing w:val="-7"/>
                <w:sz w:val="20"/>
              </w:rPr>
              <w:t xml:space="preserve"> </w:t>
            </w:r>
            <w:r>
              <w:rPr>
                <w:spacing w:val="-2"/>
                <w:sz w:val="20"/>
              </w:rPr>
              <w:t>d’entreprise</w:t>
            </w:r>
          </w:p>
        </w:tc>
      </w:tr>
      <w:tr>
        <w:trPr>
          <w:trHeight w:val="913"/>
        </w:trPr>
        <w:tc>
          <w:tcPr>
            <w:tcW w:w="4702" w:type="dxa"/>
            <w:tcBorders>
              <w:left w:val="single" w:sz="8" w:space="0" w:color="000000"/>
            </w:tcBorders>
          </w:tcPr>
          <w:p>
            <w:pPr>
              <w:pStyle w:val="TableParagraph"/>
              <w:spacing w:before="59" w:line="276" w:lineRule="auto"/>
              <w:ind w:left="150" w:right="108"/>
              <w:rPr>
                <w:rFonts w:ascii="Arial" w:hAnsi="Arial"/>
                <w:b/>
                <w:sz w:val="20"/>
              </w:rPr>
            </w:pPr>
            <w:r>
              <w:rPr>
                <w:rFonts w:ascii="Arial" w:hAnsi="Arial"/>
                <w:b/>
                <w:sz w:val="20"/>
              </w:rPr>
              <w:t>Liberté</w:t>
            </w:r>
            <w:r>
              <w:rPr>
                <w:rFonts w:ascii="Arial" w:hAnsi="Arial"/>
                <w:b/>
                <w:spacing w:val="-14"/>
                <w:sz w:val="20"/>
              </w:rPr>
              <w:t xml:space="preserve"> </w:t>
            </w:r>
            <w:r>
              <w:rPr>
                <w:rFonts w:ascii="Arial" w:hAnsi="Arial"/>
                <w:b/>
                <w:sz w:val="20"/>
              </w:rPr>
              <w:t>d’association/négociation</w:t>
            </w:r>
            <w:r>
              <w:rPr>
                <w:rFonts w:ascii="Arial" w:hAnsi="Arial"/>
                <w:b/>
                <w:spacing w:val="-14"/>
                <w:sz w:val="20"/>
              </w:rPr>
              <w:t xml:space="preserve"> </w:t>
            </w:r>
            <w:r>
              <w:rPr>
                <w:rFonts w:ascii="Arial" w:hAnsi="Arial"/>
                <w:b/>
                <w:sz w:val="20"/>
              </w:rPr>
              <w:t>collective,</w:t>
            </w:r>
            <w:r>
              <w:rPr>
                <w:rFonts w:ascii="Arial" w:hAnsi="Arial"/>
                <w:b/>
                <w:spacing w:val="-13"/>
                <w:sz w:val="20"/>
              </w:rPr>
              <w:t xml:space="preserve"> </w:t>
            </w:r>
            <w:r>
              <w:rPr>
                <w:rFonts w:ascii="Arial" w:hAnsi="Arial"/>
                <w:b/>
                <w:sz w:val="20"/>
              </w:rPr>
              <w:t>y compris la proportion des effectifs couverts par des conventions collectives</w:t>
            </w:r>
          </w:p>
        </w:tc>
        <w:tc>
          <w:tcPr>
            <w:tcW w:w="4230" w:type="dxa"/>
            <w:tcBorders>
              <w:right w:val="single" w:sz="8" w:space="0" w:color="000000"/>
            </w:tcBorders>
          </w:tcPr>
          <w:p>
            <w:pPr>
              <w:pStyle w:val="TableParagraph"/>
              <w:spacing w:before="62" w:line="276" w:lineRule="auto"/>
              <w:ind w:left="122" w:right="255"/>
              <w:rPr>
                <w:sz w:val="20"/>
              </w:rPr>
            </w:pPr>
            <w:r>
              <w:rPr>
                <w:sz w:val="20"/>
              </w:rPr>
              <w:t>Pourcentage des effectifs de l’entreprise couverts</w:t>
            </w:r>
            <w:r>
              <w:rPr>
                <w:spacing w:val="-10"/>
                <w:sz w:val="20"/>
              </w:rPr>
              <w:t xml:space="preserve"> </w:t>
            </w:r>
            <w:r>
              <w:rPr>
                <w:sz w:val="20"/>
              </w:rPr>
              <w:t>par</w:t>
            </w:r>
            <w:r>
              <w:rPr>
                <w:spacing w:val="-12"/>
                <w:sz w:val="20"/>
              </w:rPr>
              <w:t xml:space="preserve"> </w:t>
            </w:r>
            <w:r>
              <w:rPr>
                <w:sz w:val="20"/>
              </w:rPr>
              <w:t>des</w:t>
            </w:r>
            <w:r>
              <w:rPr>
                <w:spacing w:val="-11"/>
                <w:sz w:val="20"/>
              </w:rPr>
              <w:t xml:space="preserve"> </w:t>
            </w:r>
            <w:r>
              <w:rPr>
                <w:sz w:val="20"/>
              </w:rPr>
              <w:t>conventions</w:t>
            </w:r>
            <w:r>
              <w:rPr>
                <w:spacing w:val="-11"/>
                <w:sz w:val="20"/>
              </w:rPr>
              <w:t xml:space="preserve"> </w:t>
            </w:r>
            <w:r>
              <w:rPr>
                <w:sz w:val="20"/>
              </w:rPr>
              <w:t>collectives, arrêts de travail</w:t>
            </w:r>
          </w:p>
        </w:tc>
      </w:tr>
      <w:tr>
        <w:trPr>
          <w:trHeight w:val="792"/>
        </w:trPr>
        <w:tc>
          <w:tcPr>
            <w:tcW w:w="4702" w:type="dxa"/>
            <w:tcBorders>
              <w:left w:val="single" w:sz="8" w:space="0" w:color="000000"/>
            </w:tcBorders>
          </w:tcPr>
          <w:p>
            <w:pPr>
              <w:pStyle w:val="TableParagraph"/>
              <w:spacing w:line="227" w:lineRule="exact"/>
              <w:ind w:left="150"/>
              <w:rPr>
                <w:rFonts w:ascii="Arial" w:hAnsi="Arial"/>
                <w:b/>
                <w:sz w:val="20"/>
              </w:rPr>
            </w:pPr>
            <w:r>
              <w:rPr>
                <w:rFonts w:ascii="Arial" w:hAnsi="Arial"/>
                <w:b/>
                <w:sz w:val="20"/>
              </w:rPr>
              <w:t>Équilibre</w:t>
            </w:r>
            <w:r>
              <w:rPr>
                <w:rFonts w:ascii="Arial" w:hAnsi="Arial"/>
                <w:b/>
                <w:spacing w:val="-8"/>
                <w:sz w:val="20"/>
              </w:rPr>
              <w:t xml:space="preserve"> </w:t>
            </w:r>
            <w:r>
              <w:rPr>
                <w:rFonts w:ascii="Arial" w:hAnsi="Arial"/>
                <w:b/>
                <w:sz w:val="20"/>
              </w:rPr>
              <w:t>entre</w:t>
            </w:r>
            <w:r>
              <w:rPr>
                <w:rFonts w:ascii="Arial" w:hAnsi="Arial"/>
                <w:b/>
                <w:spacing w:val="-8"/>
                <w:sz w:val="20"/>
              </w:rPr>
              <w:t xml:space="preserve"> </w:t>
            </w:r>
            <w:r>
              <w:rPr>
                <w:rFonts w:ascii="Arial" w:hAnsi="Arial"/>
                <w:b/>
                <w:sz w:val="20"/>
              </w:rPr>
              <w:t>vie</w:t>
            </w:r>
            <w:r>
              <w:rPr>
                <w:rFonts w:ascii="Arial" w:hAnsi="Arial"/>
                <w:b/>
                <w:spacing w:val="-7"/>
                <w:sz w:val="20"/>
              </w:rPr>
              <w:t xml:space="preserve"> </w:t>
            </w:r>
            <w:r>
              <w:rPr>
                <w:rFonts w:ascii="Arial" w:hAnsi="Arial"/>
                <w:b/>
                <w:sz w:val="20"/>
              </w:rPr>
              <w:t>professionnelle</w:t>
            </w:r>
            <w:r>
              <w:rPr>
                <w:rFonts w:ascii="Arial" w:hAnsi="Arial"/>
                <w:b/>
                <w:spacing w:val="-6"/>
                <w:sz w:val="20"/>
              </w:rPr>
              <w:t xml:space="preserve"> </w:t>
            </w:r>
            <w:r>
              <w:rPr>
                <w:rFonts w:ascii="Arial" w:hAnsi="Arial"/>
                <w:b/>
                <w:sz w:val="20"/>
              </w:rPr>
              <w:t>et</w:t>
            </w:r>
            <w:r>
              <w:rPr>
                <w:rFonts w:ascii="Arial" w:hAnsi="Arial"/>
                <w:b/>
                <w:spacing w:val="-7"/>
                <w:sz w:val="20"/>
              </w:rPr>
              <w:t xml:space="preserve"> </w:t>
            </w:r>
            <w:r>
              <w:rPr>
                <w:rFonts w:ascii="Arial" w:hAnsi="Arial"/>
                <w:b/>
                <w:sz w:val="20"/>
              </w:rPr>
              <w:t>vie</w:t>
            </w:r>
            <w:r>
              <w:rPr>
                <w:rFonts w:ascii="Arial" w:hAnsi="Arial"/>
                <w:b/>
                <w:spacing w:val="-9"/>
                <w:sz w:val="20"/>
              </w:rPr>
              <w:t xml:space="preserve"> </w:t>
            </w:r>
            <w:r>
              <w:rPr>
                <w:rFonts w:ascii="Arial" w:hAnsi="Arial"/>
                <w:b/>
                <w:spacing w:val="-2"/>
                <w:sz w:val="20"/>
              </w:rPr>
              <w:t>privée</w:t>
            </w:r>
          </w:p>
        </w:tc>
        <w:tc>
          <w:tcPr>
            <w:tcW w:w="4230" w:type="dxa"/>
            <w:tcBorders>
              <w:right w:val="single" w:sz="8" w:space="0" w:color="000000"/>
            </w:tcBorders>
          </w:tcPr>
          <w:p>
            <w:pPr>
              <w:pStyle w:val="TableParagraph"/>
              <w:spacing w:line="276" w:lineRule="auto"/>
              <w:ind w:left="122" w:right="255"/>
              <w:rPr>
                <w:sz w:val="20"/>
              </w:rPr>
            </w:pPr>
            <w:r>
              <w:rPr>
                <w:sz w:val="20"/>
              </w:rPr>
              <w:t>Congés familiaux, horaires de travail flexibles,</w:t>
            </w:r>
            <w:r>
              <w:rPr>
                <w:spacing w:val="-6"/>
                <w:sz w:val="20"/>
              </w:rPr>
              <w:t xml:space="preserve"> </w:t>
            </w:r>
            <w:r>
              <w:rPr>
                <w:sz w:val="20"/>
              </w:rPr>
              <w:t>accès</w:t>
            </w:r>
            <w:r>
              <w:rPr>
                <w:spacing w:val="-7"/>
                <w:sz w:val="20"/>
              </w:rPr>
              <w:t xml:space="preserve"> </w:t>
            </w:r>
            <w:r>
              <w:rPr>
                <w:sz w:val="20"/>
              </w:rPr>
              <w:t>à</w:t>
            </w:r>
            <w:r>
              <w:rPr>
                <w:spacing w:val="-9"/>
                <w:sz w:val="20"/>
              </w:rPr>
              <w:t xml:space="preserve"> </w:t>
            </w:r>
            <w:r>
              <w:rPr>
                <w:sz w:val="20"/>
              </w:rPr>
              <w:t>des</w:t>
            </w:r>
            <w:r>
              <w:rPr>
                <w:spacing w:val="-7"/>
                <w:sz w:val="20"/>
              </w:rPr>
              <w:t xml:space="preserve"> </w:t>
            </w:r>
            <w:r>
              <w:rPr>
                <w:sz w:val="20"/>
              </w:rPr>
              <w:t>services</w:t>
            </w:r>
            <w:r>
              <w:rPr>
                <w:spacing w:val="-7"/>
                <w:sz w:val="20"/>
              </w:rPr>
              <w:t xml:space="preserve"> </w:t>
            </w:r>
            <w:r>
              <w:rPr>
                <w:sz w:val="20"/>
              </w:rPr>
              <w:t>de</w:t>
            </w:r>
            <w:r>
              <w:rPr>
                <w:spacing w:val="-9"/>
                <w:sz w:val="20"/>
              </w:rPr>
              <w:t xml:space="preserve"> </w:t>
            </w:r>
            <w:r>
              <w:rPr>
                <w:sz w:val="20"/>
              </w:rPr>
              <w:t>garde</w:t>
            </w:r>
          </w:p>
          <w:p>
            <w:pPr>
              <w:pStyle w:val="TableParagraph"/>
              <w:spacing w:line="230" w:lineRule="exact"/>
              <w:ind w:left="122"/>
              <w:rPr>
                <w:sz w:val="20"/>
              </w:rPr>
            </w:pPr>
            <w:proofErr w:type="gramStart"/>
            <w:r>
              <w:rPr>
                <w:spacing w:val="-2"/>
                <w:sz w:val="20"/>
              </w:rPr>
              <w:t>d’enfants</w:t>
            </w:r>
            <w:proofErr w:type="gramEnd"/>
          </w:p>
        </w:tc>
      </w:tr>
      <w:tr>
        <w:trPr>
          <w:trHeight w:val="1058"/>
        </w:trPr>
        <w:tc>
          <w:tcPr>
            <w:tcW w:w="4702" w:type="dxa"/>
            <w:tcBorders>
              <w:left w:val="single" w:sz="8" w:space="0" w:color="000000"/>
            </w:tcBorders>
          </w:tcPr>
          <w:p>
            <w:pPr>
              <w:pStyle w:val="TableParagraph"/>
              <w:spacing w:line="227" w:lineRule="exact"/>
              <w:ind w:left="150"/>
              <w:rPr>
                <w:rFonts w:ascii="Arial" w:hAnsi="Arial"/>
                <w:b/>
                <w:sz w:val="20"/>
              </w:rPr>
            </w:pPr>
            <w:r>
              <w:rPr>
                <w:rFonts w:ascii="Arial" w:hAnsi="Arial"/>
                <w:b/>
                <w:sz w:val="20"/>
              </w:rPr>
              <w:t>Santé</w:t>
            </w:r>
            <w:r>
              <w:rPr>
                <w:rFonts w:ascii="Arial" w:hAnsi="Arial"/>
                <w:b/>
                <w:spacing w:val="-5"/>
                <w:sz w:val="20"/>
              </w:rPr>
              <w:t xml:space="preserve"> </w:t>
            </w:r>
            <w:r>
              <w:rPr>
                <w:rFonts w:ascii="Arial" w:hAnsi="Arial"/>
                <w:b/>
                <w:sz w:val="20"/>
              </w:rPr>
              <w:t>et</w:t>
            </w:r>
            <w:r>
              <w:rPr>
                <w:rFonts w:ascii="Arial" w:hAnsi="Arial"/>
                <w:b/>
                <w:spacing w:val="-3"/>
                <w:sz w:val="20"/>
              </w:rPr>
              <w:t xml:space="preserve"> </w:t>
            </w:r>
            <w:r>
              <w:rPr>
                <w:rFonts w:ascii="Arial" w:hAnsi="Arial"/>
                <w:b/>
                <w:spacing w:val="-2"/>
                <w:sz w:val="20"/>
              </w:rPr>
              <w:t>sécurité</w:t>
            </w:r>
          </w:p>
        </w:tc>
        <w:tc>
          <w:tcPr>
            <w:tcW w:w="4230" w:type="dxa"/>
            <w:tcBorders>
              <w:right w:val="single" w:sz="8" w:space="0" w:color="000000"/>
            </w:tcBorders>
          </w:tcPr>
          <w:p>
            <w:pPr>
              <w:pStyle w:val="TableParagraph"/>
              <w:spacing w:line="276" w:lineRule="auto"/>
              <w:ind w:left="122" w:right="255"/>
              <w:rPr>
                <w:sz w:val="20"/>
              </w:rPr>
            </w:pPr>
            <w:r>
              <w:rPr>
                <w:sz w:val="20"/>
              </w:rPr>
              <w:t>Couverture</w:t>
            </w:r>
            <w:r>
              <w:rPr>
                <w:spacing w:val="-5"/>
                <w:sz w:val="20"/>
              </w:rPr>
              <w:t xml:space="preserve"> </w:t>
            </w:r>
            <w:r>
              <w:rPr>
                <w:sz w:val="20"/>
              </w:rPr>
              <w:t>par</w:t>
            </w:r>
            <w:r>
              <w:rPr>
                <w:spacing w:val="-5"/>
                <w:sz w:val="20"/>
              </w:rPr>
              <w:t xml:space="preserve"> </w:t>
            </w:r>
            <w:r>
              <w:rPr>
                <w:sz w:val="20"/>
              </w:rPr>
              <w:t>le</w:t>
            </w:r>
            <w:r>
              <w:rPr>
                <w:spacing w:val="-7"/>
                <w:sz w:val="20"/>
              </w:rPr>
              <w:t xml:space="preserve"> </w:t>
            </w:r>
            <w:r>
              <w:rPr>
                <w:sz w:val="20"/>
              </w:rPr>
              <w:t>système</w:t>
            </w:r>
            <w:r>
              <w:rPr>
                <w:spacing w:val="-10"/>
                <w:sz w:val="20"/>
              </w:rPr>
              <w:t xml:space="preserve"> </w:t>
            </w:r>
            <w:r>
              <w:rPr>
                <w:sz w:val="20"/>
              </w:rPr>
              <w:t>de</w:t>
            </w:r>
            <w:r>
              <w:rPr>
                <w:spacing w:val="-8"/>
                <w:sz w:val="20"/>
              </w:rPr>
              <w:t xml:space="preserve"> </w:t>
            </w:r>
            <w:r>
              <w:rPr>
                <w:sz w:val="20"/>
              </w:rPr>
              <w:t>gestion</w:t>
            </w:r>
            <w:r>
              <w:rPr>
                <w:spacing w:val="-7"/>
                <w:sz w:val="20"/>
              </w:rPr>
              <w:t xml:space="preserve"> </w:t>
            </w:r>
            <w:r>
              <w:rPr>
                <w:sz w:val="20"/>
              </w:rPr>
              <w:t>de</w:t>
            </w:r>
            <w:r>
              <w:rPr>
                <w:spacing w:val="-5"/>
                <w:sz w:val="20"/>
              </w:rPr>
              <w:t xml:space="preserve"> </w:t>
            </w:r>
            <w:r>
              <w:rPr>
                <w:sz w:val="20"/>
              </w:rPr>
              <w:t>la santé et de la sécurité, taux de décès, accidents non mortels, maladies</w:t>
            </w:r>
          </w:p>
          <w:p>
            <w:pPr>
              <w:pStyle w:val="TableParagraph"/>
              <w:ind w:left="122"/>
              <w:rPr>
                <w:sz w:val="20"/>
              </w:rPr>
            </w:pPr>
            <w:proofErr w:type="gramStart"/>
            <w:r>
              <w:rPr>
                <w:sz w:val="20"/>
              </w:rPr>
              <w:t>professionnelles</w:t>
            </w:r>
            <w:proofErr w:type="gramEnd"/>
            <w:r>
              <w:rPr>
                <w:sz w:val="20"/>
              </w:rPr>
              <w:t>,</w:t>
            </w:r>
            <w:r>
              <w:rPr>
                <w:spacing w:val="-10"/>
                <w:sz w:val="20"/>
              </w:rPr>
              <w:t xml:space="preserve"> </w:t>
            </w:r>
            <w:r>
              <w:rPr>
                <w:sz w:val="20"/>
              </w:rPr>
              <w:t>jours</w:t>
            </w:r>
            <w:r>
              <w:rPr>
                <w:spacing w:val="-8"/>
                <w:sz w:val="20"/>
              </w:rPr>
              <w:t xml:space="preserve"> </w:t>
            </w:r>
            <w:r>
              <w:rPr>
                <w:sz w:val="20"/>
              </w:rPr>
              <w:t>de</w:t>
            </w:r>
            <w:r>
              <w:rPr>
                <w:spacing w:val="-10"/>
                <w:sz w:val="20"/>
              </w:rPr>
              <w:t xml:space="preserve"> </w:t>
            </w:r>
            <w:r>
              <w:rPr>
                <w:sz w:val="20"/>
              </w:rPr>
              <w:t>travail</w:t>
            </w:r>
            <w:r>
              <w:rPr>
                <w:spacing w:val="-8"/>
                <w:sz w:val="20"/>
              </w:rPr>
              <w:t xml:space="preserve"> </w:t>
            </w:r>
            <w:r>
              <w:rPr>
                <w:spacing w:val="-2"/>
                <w:sz w:val="20"/>
              </w:rPr>
              <w:t>perdus</w:t>
            </w:r>
          </w:p>
        </w:tc>
      </w:tr>
      <w:tr>
        <w:trPr>
          <w:trHeight w:val="1120"/>
        </w:trPr>
        <w:tc>
          <w:tcPr>
            <w:tcW w:w="4702" w:type="dxa"/>
            <w:tcBorders>
              <w:left w:val="single" w:sz="8" w:space="0" w:color="000000"/>
            </w:tcBorders>
          </w:tcPr>
          <w:p>
            <w:pPr>
              <w:pStyle w:val="TableParagraph"/>
              <w:spacing w:before="59" w:line="276" w:lineRule="auto"/>
              <w:ind w:left="150" w:right="108"/>
              <w:rPr>
                <w:rFonts w:ascii="Arial" w:hAnsi="Arial"/>
                <w:b/>
                <w:sz w:val="20"/>
              </w:rPr>
            </w:pPr>
            <w:r>
              <w:rPr>
                <w:rFonts w:ascii="Arial" w:hAnsi="Arial"/>
                <w:b/>
                <w:sz w:val="20"/>
              </w:rPr>
              <w:t>Égalité</w:t>
            </w:r>
            <w:r>
              <w:rPr>
                <w:rFonts w:ascii="Arial" w:hAnsi="Arial"/>
                <w:b/>
                <w:spacing w:val="-8"/>
                <w:sz w:val="20"/>
              </w:rPr>
              <w:t xml:space="preserve"> </w:t>
            </w:r>
            <w:r>
              <w:rPr>
                <w:rFonts w:ascii="Arial" w:hAnsi="Arial"/>
                <w:b/>
                <w:sz w:val="20"/>
              </w:rPr>
              <w:t>de</w:t>
            </w:r>
            <w:r>
              <w:rPr>
                <w:rFonts w:ascii="Arial" w:hAnsi="Arial"/>
                <w:b/>
                <w:spacing w:val="-8"/>
                <w:sz w:val="20"/>
              </w:rPr>
              <w:t xml:space="preserve"> </w:t>
            </w:r>
            <w:r>
              <w:rPr>
                <w:rFonts w:ascii="Arial" w:hAnsi="Arial"/>
                <w:b/>
                <w:sz w:val="20"/>
              </w:rPr>
              <w:t>genre</w:t>
            </w:r>
            <w:r>
              <w:rPr>
                <w:rFonts w:ascii="Arial" w:hAnsi="Arial"/>
                <w:b/>
                <w:spacing w:val="-8"/>
                <w:sz w:val="20"/>
              </w:rPr>
              <w:t xml:space="preserve"> </w:t>
            </w:r>
            <w:r>
              <w:rPr>
                <w:rFonts w:ascii="Arial" w:hAnsi="Arial"/>
                <w:b/>
                <w:sz w:val="20"/>
              </w:rPr>
              <w:t>et</w:t>
            </w:r>
            <w:r>
              <w:rPr>
                <w:rFonts w:ascii="Arial" w:hAnsi="Arial"/>
                <w:b/>
                <w:spacing w:val="-5"/>
                <w:sz w:val="20"/>
              </w:rPr>
              <w:t xml:space="preserve"> </w:t>
            </w:r>
            <w:r>
              <w:rPr>
                <w:rFonts w:ascii="Arial" w:hAnsi="Arial"/>
                <w:b/>
                <w:sz w:val="20"/>
              </w:rPr>
              <w:t>égalité</w:t>
            </w:r>
            <w:r>
              <w:rPr>
                <w:rFonts w:ascii="Arial" w:hAnsi="Arial"/>
                <w:b/>
                <w:spacing w:val="-8"/>
                <w:sz w:val="20"/>
              </w:rPr>
              <w:t xml:space="preserve"> </w:t>
            </w:r>
            <w:r>
              <w:rPr>
                <w:rFonts w:ascii="Arial" w:hAnsi="Arial"/>
                <w:b/>
                <w:sz w:val="20"/>
              </w:rPr>
              <w:t>de</w:t>
            </w:r>
            <w:r>
              <w:rPr>
                <w:rFonts w:ascii="Arial" w:hAnsi="Arial"/>
                <w:b/>
                <w:spacing w:val="-8"/>
                <w:sz w:val="20"/>
              </w:rPr>
              <w:t xml:space="preserve"> </w:t>
            </w:r>
            <w:r>
              <w:rPr>
                <w:rFonts w:ascii="Arial" w:hAnsi="Arial"/>
                <w:b/>
                <w:sz w:val="20"/>
              </w:rPr>
              <w:t>rémunération pour un travail de valeur égale</w:t>
            </w:r>
          </w:p>
        </w:tc>
        <w:tc>
          <w:tcPr>
            <w:tcW w:w="4230" w:type="dxa"/>
            <w:tcBorders>
              <w:right w:val="single" w:sz="8" w:space="0" w:color="000000"/>
            </w:tcBorders>
          </w:tcPr>
          <w:p>
            <w:pPr>
              <w:pStyle w:val="TableParagraph"/>
              <w:spacing w:before="62" w:line="276" w:lineRule="auto"/>
              <w:ind w:left="122" w:right="255"/>
              <w:rPr>
                <w:sz w:val="20"/>
              </w:rPr>
            </w:pPr>
            <w:r>
              <w:rPr>
                <w:sz w:val="20"/>
              </w:rPr>
              <w:t>Pourcentage de femmes dans l’encadrement supérieur et dans les effectifs,</w:t>
            </w:r>
            <w:r>
              <w:rPr>
                <w:spacing w:val="-12"/>
                <w:sz w:val="20"/>
              </w:rPr>
              <w:t xml:space="preserve"> </w:t>
            </w:r>
            <w:r>
              <w:rPr>
                <w:sz w:val="20"/>
              </w:rPr>
              <w:t>écart</w:t>
            </w:r>
            <w:r>
              <w:rPr>
                <w:spacing w:val="-12"/>
                <w:sz w:val="20"/>
              </w:rPr>
              <w:t xml:space="preserve"> </w:t>
            </w:r>
            <w:r>
              <w:rPr>
                <w:sz w:val="20"/>
              </w:rPr>
              <w:t>de</w:t>
            </w:r>
            <w:r>
              <w:rPr>
                <w:spacing w:val="-12"/>
                <w:sz w:val="20"/>
              </w:rPr>
              <w:t xml:space="preserve"> </w:t>
            </w:r>
            <w:r>
              <w:rPr>
                <w:sz w:val="20"/>
              </w:rPr>
              <w:t>rémunération</w:t>
            </w:r>
            <w:r>
              <w:rPr>
                <w:spacing w:val="-10"/>
                <w:sz w:val="20"/>
              </w:rPr>
              <w:t xml:space="preserve"> </w:t>
            </w:r>
            <w:r>
              <w:rPr>
                <w:sz w:val="20"/>
              </w:rPr>
              <w:t>entre</w:t>
            </w:r>
          </w:p>
          <w:p>
            <w:pPr>
              <w:pStyle w:val="TableParagraph"/>
              <w:ind w:left="122"/>
              <w:rPr>
                <w:sz w:val="20"/>
              </w:rPr>
            </w:pPr>
            <w:proofErr w:type="gramStart"/>
            <w:r>
              <w:rPr>
                <w:sz w:val="20"/>
              </w:rPr>
              <w:t>les</w:t>
            </w:r>
            <w:proofErr w:type="gramEnd"/>
            <w:r>
              <w:rPr>
                <w:spacing w:val="-4"/>
                <w:sz w:val="20"/>
              </w:rPr>
              <w:t xml:space="preserve"> </w:t>
            </w:r>
            <w:r>
              <w:rPr>
                <w:sz w:val="20"/>
              </w:rPr>
              <w:t>femmes</w:t>
            </w:r>
            <w:r>
              <w:rPr>
                <w:spacing w:val="-4"/>
                <w:sz w:val="20"/>
              </w:rPr>
              <w:t xml:space="preserve"> </w:t>
            </w:r>
            <w:r>
              <w:rPr>
                <w:sz w:val="20"/>
              </w:rPr>
              <w:t>et</w:t>
            </w:r>
            <w:r>
              <w:rPr>
                <w:spacing w:val="-5"/>
                <w:sz w:val="20"/>
              </w:rPr>
              <w:t xml:space="preserve"> </w:t>
            </w:r>
            <w:r>
              <w:rPr>
                <w:sz w:val="20"/>
              </w:rPr>
              <w:t>les</w:t>
            </w:r>
            <w:r>
              <w:rPr>
                <w:spacing w:val="-3"/>
                <w:sz w:val="20"/>
              </w:rPr>
              <w:t xml:space="preserve"> </w:t>
            </w:r>
            <w:r>
              <w:rPr>
                <w:spacing w:val="-2"/>
                <w:sz w:val="20"/>
              </w:rPr>
              <w:t>hommes</w:t>
            </w:r>
          </w:p>
        </w:tc>
      </w:tr>
    </w:tbl>
    <w:p>
      <w:pPr>
        <w:rPr>
          <w:sz w:val="20"/>
        </w:rPr>
        <w:sectPr>
          <w:pgSz w:w="11910" w:h="16840"/>
          <w:pgMar w:top="1340" w:right="1280" w:bottom="1200" w:left="1300" w:header="0" w:footer="1008" w:gutter="0"/>
          <w:cols w:space="720"/>
        </w:sectPr>
      </w:pP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02"/>
        <w:gridCol w:w="4230"/>
      </w:tblGrid>
      <w:tr>
        <w:trPr>
          <w:trHeight w:val="1322"/>
        </w:trPr>
        <w:tc>
          <w:tcPr>
            <w:tcW w:w="4702" w:type="dxa"/>
            <w:tcBorders>
              <w:left w:val="single" w:sz="8" w:space="0" w:color="000000"/>
            </w:tcBorders>
          </w:tcPr>
          <w:p>
            <w:pPr>
              <w:pStyle w:val="TableParagraph"/>
              <w:spacing w:line="227" w:lineRule="exact"/>
              <w:ind w:left="150"/>
              <w:rPr>
                <w:rFonts w:ascii="Arial" w:hAnsi="Arial"/>
                <w:b/>
                <w:sz w:val="20"/>
              </w:rPr>
            </w:pPr>
            <w:r>
              <w:rPr>
                <w:rFonts w:ascii="Arial" w:hAnsi="Arial"/>
                <w:b/>
                <w:sz w:val="20"/>
              </w:rPr>
              <w:lastRenderedPageBreak/>
              <w:t>Formation</w:t>
            </w:r>
            <w:r>
              <w:rPr>
                <w:rFonts w:ascii="Arial" w:hAnsi="Arial"/>
                <w:b/>
                <w:spacing w:val="-8"/>
                <w:sz w:val="20"/>
              </w:rPr>
              <w:t xml:space="preserve"> </w:t>
            </w:r>
            <w:r>
              <w:rPr>
                <w:rFonts w:ascii="Arial" w:hAnsi="Arial"/>
                <w:b/>
                <w:sz w:val="20"/>
              </w:rPr>
              <w:t>et</w:t>
            </w:r>
            <w:r>
              <w:rPr>
                <w:rFonts w:ascii="Arial" w:hAnsi="Arial"/>
                <w:b/>
                <w:spacing w:val="-8"/>
                <w:sz w:val="20"/>
              </w:rPr>
              <w:t xml:space="preserve"> </w:t>
            </w:r>
            <w:r>
              <w:rPr>
                <w:rFonts w:ascii="Arial" w:hAnsi="Arial"/>
                <w:b/>
                <w:sz w:val="20"/>
              </w:rPr>
              <w:t>développement</w:t>
            </w:r>
            <w:r>
              <w:rPr>
                <w:rFonts w:ascii="Arial" w:hAnsi="Arial"/>
                <w:b/>
                <w:spacing w:val="-8"/>
                <w:sz w:val="20"/>
              </w:rPr>
              <w:t xml:space="preserve"> </w:t>
            </w:r>
            <w:r>
              <w:rPr>
                <w:rFonts w:ascii="Arial" w:hAnsi="Arial"/>
                <w:b/>
                <w:sz w:val="20"/>
              </w:rPr>
              <w:t>des</w:t>
            </w:r>
            <w:r>
              <w:rPr>
                <w:rFonts w:ascii="Arial" w:hAnsi="Arial"/>
                <w:b/>
                <w:spacing w:val="-9"/>
                <w:sz w:val="20"/>
              </w:rPr>
              <w:t xml:space="preserve"> </w:t>
            </w:r>
            <w:r>
              <w:rPr>
                <w:rFonts w:ascii="Arial" w:hAnsi="Arial"/>
                <w:b/>
                <w:spacing w:val="-2"/>
                <w:sz w:val="20"/>
              </w:rPr>
              <w:t>compétences</w:t>
            </w:r>
          </w:p>
        </w:tc>
        <w:tc>
          <w:tcPr>
            <w:tcW w:w="4230" w:type="dxa"/>
            <w:tcBorders>
              <w:right w:val="single" w:sz="8" w:space="0" w:color="000000"/>
            </w:tcBorders>
          </w:tcPr>
          <w:p>
            <w:pPr>
              <w:pStyle w:val="TableParagraph"/>
              <w:spacing w:line="276" w:lineRule="auto"/>
              <w:ind w:left="122" w:right="255"/>
              <w:rPr>
                <w:sz w:val="20"/>
              </w:rPr>
            </w:pPr>
            <w:r>
              <w:rPr>
                <w:sz w:val="20"/>
              </w:rPr>
              <w:t>Quantité et répartition des formations, pourcentage de salariés faisant l’objet d’évaluations régulières de leurs performances</w:t>
            </w:r>
            <w:r>
              <w:rPr>
                <w:spacing w:val="-8"/>
                <w:sz w:val="20"/>
              </w:rPr>
              <w:t xml:space="preserve"> </w:t>
            </w:r>
            <w:r>
              <w:rPr>
                <w:sz w:val="20"/>
              </w:rPr>
              <w:t>et</w:t>
            </w:r>
            <w:r>
              <w:rPr>
                <w:spacing w:val="-9"/>
                <w:sz w:val="20"/>
              </w:rPr>
              <w:t xml:space="preserve"> </w:t>
            </w:r>
            <w:r>
              <w:rPr>
                <w:sz w:val="20"/>
              </w:rPr>
              <w:t>du</w:t>
            </w:r>
            <w:r>
              <w:rPr>
                <w:spacing w:val="-8"/>
                <w:sz w:val="20"/>
              </w:rPr>
              <w:t xml:space="preserve"> </w:t>
            </w:r>
            <w:r>
              <w:rPr>
                <w:sz w:val="20"/>
              </w:rPr>
              <w:t>développement</w:t>
            </w:r>
            <w:r>
              <w:rPr>
                <w:spacing w:val="-9"/>
                <w:sz w:val="20"/>
              </w:rPr>
              <w:t xml:space="preserve"> </w:t>
            </w:r>
            <w:r>
              <w:rPr>
                <w:sz w:val="20"/>
              </w:rPr>
              <w:t>de</w:t>
            </w:r>
            <w:r>
              <w:rPr>
                <w:spacing w:val="-8"/>
                <w:sz w:val="20"/>
              </w:rPr>
              <w:t xml:space="preserve"> </w:t>
            </w:r>
            <w:r>
              <w:rPr>
                <w:sz w:val="20"/>
              </w:rPr>
              <w:t>leur</w:t>
            </w:r>
          </w:p>
          <w:p>
            <w:pPr>
              <w:pStyle w:val="TableParagraph"/>
              <w:ind w:left="122"/>
              <w:rPr>
                <w:sz w:val="20"/>
              </w:rPr>
            </w:pPr>
            <w:proofErr w:type="gramStart"/>
            <w:r>
              <w:rPr>
                <w:spacing w:val="-2"/>
                <w:sz w:val="20"/>
              </w:rPr>
              <w:t>carrière</w:t>
            </w:r>
            <w:proofErr w:type="gramEnd"/>
          </w:p>
        </w:tc>
      </w:tr>
      <w:tr>
        <w:trPr>
          <w:trHeight w:val="794"/>
        </w:trPr>
        <w:tc>
          <w:tcPr>
            <w:tcW w:w="4702" w:type="dxa"/>
            <w:tcBorders>
              <w:left w:val="single" w:sz="8" w:space="0" w:color="000000"/>
            </w:tcBorders>
          </w:tcPr>
          <w:p>
            <w:pPr>
              <w:pStyle w:val="TableParagraph"/>
              <w:spacing w:line="278" w:lineRule="auto"/>
              <w:ind w:left="150" w:right="108"/>
              <w:rPr>
                <w:rFonts w:ascii="Arial" w:hAnsi="Arial"/>
                <w:b/>
                <w:sz w:val="20"/>
              </w:rPr>
            </w:pPr>
            <w:r>
              <w:rPr>
                <w:rFonts w:ascii="Arial" w:hAnsi="Arial"/>
                <w:b/>
                <w:sz w:val="20"/>
              </w:rPr>
              <w:t>Emploi</w:t>
            </w:r>
            <w:r>
              <w:rPr>
                <w:rFonts w:ascii="Arial" w:hAnsi="Arial"/>
                <w:b/>
                <w:spacing w:val="-11"/>
                <w:sz w:val="20"/>
              </w:rPr>
              <w:t xml:space="preserve"> </w:t>
            </w:r>
            <w:r>
              <w:rPr>
                <w:rFonts w:ascii="Arial" w:hAnsi="Arial"/>
                <w:b/>
                <w:sz w:val="20"/>
              </w:rPr>
              <w:t>et</w:t>
            </w:r>
            <w:r>
              <w:rPr>
                <w:rFonts w:ascii="Arial" w:hAnsi="Arial"/>
                <w:b/>
                <w:spacing w:val="-10"/>
                <w:sz w:val="20"/>
              </w:rPr>
              <w:t xml:space="preserve"> </w:t>
            </w:r>
            <w:r>
              <w:rPr>
                <w:rFonts w:ascii="Arial" w:hAnsi="Arial"/>
                <w:b/>
                <w:sz w:val="20"/>
              </w:rPr>
              <w:t>inclusion</w:t>
            </w:r>
            <w:r>
              <w:rPr>
                <w:rFonts w:ascii="Arial" w:hAnsi="Arial"/>
                <w:b/>
                <w:spacing w:val="-10"/>
                <w:sz w:val="20"/>
              </w:rPr>
              <w:t xml:space="preserve"> </w:t>
            </w:r>
            <w:r>
              <w:rPr>
                <w:rFonts w:ascii="Arial" w:hAnsi="Arial"/>
                <w:b/>
                <w:sz w:val="20"/>
              </w:rPr>
              <w:t>des</w:t>
            </w:r>
            <w:r>
              <w:rPr>
                <w:rFonts w:ascii="Arial" w:hAnsi="Arial"/>
                <w:b/>
                <w:spacing w:val="-11"/>
                <w:sz w:val="20"/>
              </w:rPr>
              <w:t xml:space="preserve"> </w:t>
            </w:r>
            <w:r>
              <w:rPr>
                <w:rFonts w:ascii="Arial" w:hAnsi="Arial"/>
                <w:b/>
                <w:sz w:val="20"/>
              </w:rPr>
              <w:t xml:space="preserve">personnes </w:t>
            </w:r>
            <w:r>
              <w:rPr>
                <w:rFonts w:ascii="Arial" w:hAnsi="Arial"/>
                <w:b/>
                <w:spacing w:val="-2"/>
                <w:sz w:val="20"/>
              </w:rPr>
              <w:t>handicapées</w:t>
            </w:r>
          </w:p>
        </w:tc>
        <w:tc>
          <w:tcPr>
            <w:tcW w:w="4230" w:type="dxa"/>
            <w:tcBorders>
              <w:right w:val="single" w:sz="8" w:space="0" w:color="000000"/>
            </w:tcBorders>
          </w:tcPr>
          <w:p>
            <w:pPr>
              <w:pStyle w:val="TableParagraph"/>
              <w:spacing w:line="229" w:lineRule="exact"/>
              <w:ind w:left="122"/>
              <w:rPr>
                <w:sz w:val="20"/>
              </w:rPr>
            </w:pPr>
            <w:r>
              <w:rPr>
                <w:sz w:val="20"/>
              </w:rPr>
              <w:t>Pourcentage</w:t>
            </w:r>
            <w:r>
              <w:rPr>
                <w:spacing w:val="-7"/>
                <w:sz w:val="20"/>
              </w:rPr>
              <w:t xml:space="preserve"> </w:t>
            </w:r>
            <w:r>
              <w:rPr>
                <w:sz w:val="20"/>
              </w:rPr>
              <w:t>de</w:t>
            </w:r>
            <w:r>
              <w:rPr>
                <w:spacing w:val="-5"/>
                <w:sz w:val="20"/>
              </w:rPr>
              <w:t xml:space="preserve"> </w:t>
            </w:r>
            <w:r>
              <w:rPr>
                <w:sz w:val="20"/>
              </w:rPr>
              <w:t>mesures</w:t>
            </w:r>
            <w:r>
              <w:rPr>
                <w:spacing w:val="-5"/>
                <w:sz w:val="20"/>
              </w:rPr>
              <w:t xml:space="preserve"> </w:t>
            </w:r>
            <w:r>
              <w:rPr>
                <w:sz w:val="20"/>
              </w:rPr>
              <w:t>en</w:t>
            </w:r>
            <w:r>
              <w:rPr>
                <w:spacing w:val="-8"/>
                <w:sz w:val="20"/>
              </w:rPr>
              <w:t xml:space="preserve"> </w:t>
            </w:r>
            <w:r>
              <w:rPr>
                <w:spacing w:val="-2"/>
                <w:sz w:val="20"/>
              </w:rPr>
              <w:t>faveur</w:t>
            </w:r>
          </w:p>
          <w:p>
            <w:pPr>
              <w:pStyle w:val="TableParagraph"/>
              <w:spacing w:before="36"/>
              <w:ind w:left="122"/>
              <w:rPr>
                <w:sz w:val="20"/>
              </w:rPr>
            </w:pPr>
            <w:proofErr w:type="gramStart"/>
            <w:r>
              <w:rPr>
                <w:sz w:val="20"/>
              </w:rPr>
              <w:t>de</w:t>
            </w:r>
            <w:proofErr w:type="gramEnd"/>
            <w:r>
              <w:rPr>
                <w:spacing w:val="-9"/>
                <w:sz w:val="20"/>
              </w:rPr>
              <w:t xml:space="preserve"> </w:t>
            </w:r>
            <w:r>
              <w:rPr>
                <w:sz w:val="20"/>
              </w:rPr>
              <w:t>l’emploi</w:t>
            </w:r>
            <w:r>
              <w:rPr>
                <w:spacing w:val="-7"/>
                <w:sz w:val="20"/>
              </w:rPr>
              <w:t xml:space="preserve"> </w:t>
            </w:r>
            <w:r>
              <w:rPr>
                <w:sz w:val="20"/>
              </w:rPr>
              <w:t>et</w:t>
            </w:r>
            <w:r>
              <w:rPr>
                <w:spacing w:val="-6"/>
                <w:sz w:val="20"/>
              </w:rPr>
              <w:t xml:space="preserve"> </w:t>
            </w:r>
            <w:r>
              <w:rPr>
                <w:sz w:val="20"/>
              </w:rPr>
              <w:t>de</w:t>
            </w:r>
            <w:r>
              <w:rPr>
                <w:spacing w:val="-6"/>
                <w:sz w:val="20"/>
              </w:rPr>
              <w:t xml:space="preserve"> </w:t>
            </w:r>
            <w:r>
              <w:rPr>
                <w:sz w:val="20"/>
              </w:rPr>
              <w:t>l’accessibilité</w:t>
            </w:r>
            <w:r>
              <w:rPr>
                <w:spacing w:val="-8"/>
                <w:sz w:val="20"/>
              </w:rPr>
              <w:t xml:space="preserve"> </w:t>
            </w:r>
            <w:r>
              <w:rPr>
                <w:spacing w:val="-4"/>
                <w:sz w:val="20"/>
              </w:rPr>
              <w:t>pour</w:t>
            </w:r>
          </w:p>
          <w:p>
            <w:pPr>
              <w:pStyle w:val="TableParagraph"/>
              <w:spacing w:before="34"/>
              <w:ind w:left="122"/>
              <w:rPr>
                <w:sz w:val="20"/>
              </w:rPr>
            </w:pPr>
            <w:proofErr w:type="gramStart"/>
            <w:r>
              <w:rPr>
                <w:sz w:val="20"/>
              </w:rPr>
              <w:t>les</w:t>
            </w:r>
            <w:proofErr w:type="gramEnd"/>
            <w:r>
              <w:rPr>
                <w:spacing w:val="-9"/>
                <w:sz w:val="20"/>
              </w:rPr>
              <w:t xml:space="preserve"> </w:t>
            </w:r>
            <w:r>
              <w:rPr>
                <w:sz w:val="20"/>
              </w:rPr>
              <w:t>salariés</w:t>
            </w:r>
            <w:r>
              <w:rPr>
                <w:spacing w:val="-8"/>
                <w:sz w:val="20"/>
              </w:rPr>
              <w:t xml:space="preserve"> </w:t>
            </w:r>
            <w:r>
              <w:rPr>
                <w:spacing w:val="-2"/>
                <w:sz w:val="20"/>
              </w:rPr>
              <w:t>handicapés</w:t>
            </w:r>
          </w:p>
        </w:tc>
      </w:tr>
      <w:tr>
        <w:trPr>
          <w:trHeight w:val="794"/>
        </w:trPr>
        <w:tc>
          <w:tcPr>
            <w:tcW w:w="4702" w:type="dxa"/>
            <w:tcBorders>
              <w:left w:val="single" w:sz="8" w:space="0" w:color="000000"/>
            </w:tcBorders>
          </w:tcPr>
          <w:p>
            <w:pPr>
              <w:pStyle w:val="TableParagraph"/>
              <w:spacing w:line="276" w:lineRule="auto"/>
              <w:ind w:left="150" w:right="1214"/>
              <w:rPr>
                <w:rFonts w:ascii="Arial" w:hAnsi="Arial"/>
                <w:b/>
                <w:sz w:val="20"/>
              </w:rPr>
            </w:pPr>
            <w:r>
              <w:rPr>
                <w:rFonts w:ascii="Arial" w:hAnsi="Arial"/>
                <w:b/>
                <w:sz w:val="20"/>
              </w:rPr>
              <w:t>Mesures</w:t>
            </w:r>
            <w:r>
              <w:rPr>
                <w:rFonts w:ascii="Arial" w:hAnsi="Arial"/>
                <w:b/>
                <w:spacing w:val="-10"/>
                <w:sz w:val="20"/>
              </w:rPr>
              <w:t xml:space="preserve"> </w:t>
            </w:r>
            <w:r>
              <w:rPr>
                <w:rFonts w:ascii="Arial" w:hAnsi="Arial"/>
                <w:b/>
                <w:sz w:val="20"/>
              </w:rPr>
              <w:t>de</w:t>
            </w:r>
            <w:r>
              <w:rPr>
                <w:rFonts w:ascii="Arial" w:hAnsi="Arial"/>
                <w:b/>
                <w:spacing w:val="-9"/>
                <w:sz w:val="20"/>
              </w:rPr>
              <w:t xml:space="preserve"> </w:t>
            </w:r>
            <w:r>
              <w:rPr>
                <w:rFonts w:ascii="Arial" w:hAnsi="Arial"/>
                <w:b/>
                <w:sz w:val="20"/>
              </w:rPr>
              <w:t>lutte</w:t>
            </w:r>
            <w:r>
              <w:rPr>
                <w:rFonts w:ascii="Arial" w:hAnsi="Arial"/>
                <w:b/>
                <w:spacing w:val="-9"/>
                <w:sz w:val="20"/>
              </w:rPr>
              <w:t xml:space="preserve"> </w:t>
            </w:r>
            <w:r>
              <w:rPr>
                <w:rFonts w:ascii="Arial" w:hAnsi="Arial"/>
                <w:b/>
                <w:sz w:val="20"/>
              </w:rPr>
              <w:t>contre</w:t>
            </w:r>
            <w:r>
              <w:rPr>
                <w:rFonts w:ascii="Arial" w:hAnsi="Arial"/>
                <w:b/>
                <w:spacing w:val="-7"/>
                <w:sz w:val="20"/>
              </w:rPr>
              <w:t xml:space="preserve"> </w:t>
            </w:r>
            <w:r>
              <w:rPr>
                <w:rFonts w:ascii="Arial" w:hAnsi="Arial"/>
                <w:b/>
                <w:sz w:val="20"/>
              </w:rPr>
              <w:t>la</w:t>
            </w:r>
            <w:r>
              <w:rPr>
                <w:rFonts w:ascii="Arial" w:hAnsi="Arial"/>
                <w:b/>
                <w:spacing w:val="-9"/>
                <w:sz w:val="20"/>
              </w:rPr>
              <w:t xml:space="preserve"> </w:t>
            </w:r>
            <w:r>
              <w:rPr>
                <w:rFonts w:ascii="Arial" w:hAnsi="Arial"/>
                <w:b/>
                <w:sz w:val="20"/>
              </w:rPr>
              <w:t>violence et le harcèlement sur le lieu de</w:t>
            </w:r>
          </w:p>
          <w:p>
            <w:pPr>
              <w:pStyle w:val="TableParagraph"/>
              <w:spacing w:line="229" w:lineRule="exact"/>
              <w:ind w:left="150"/>
              <w:rPr>
                <w:rFonts w:ascii="Arial"/>
                <w:b/>
                <w:sz w:val="20"/>
              </w:rPr>
            </w:pPr>
            <w:proofErr w:type="gramStart"/>
            <w:r>
              <w:rPr>
                <w:rFonts w:ascii="Arial"/>
                <w:b/>
                <w:spacing w:val="-2"/>
                <w:sz w:val="20"/>
              </w:rPr>
              <w:t>travail</w:t>
            </w:r>
            <w:proofErr w:type="gramEnd"/>
          </w:p>
        </w:tc>
        <w:tc>
          <w:tcPr>
            <w:tcW w:w="4230" w:type="dxa"/>
            <w:tcBorders>
              <w:right w:val="single" w:sz="8" w:space="0" w:color="000000"/>
            </w:tcBorders>
          </w:tcPr>
          <w:p>
            <w:pPr>
              <w:pStyle w:val="TableParagraph"/>
              <w:spacing w:line="229" w:lineRule="exact"/>
              <w:ind w:left="122"/>
              <w:rPr>
                <w:sz w:val="20"/>
              </w:rPr>
            </w:pPr>
            <w:r>
              <w:rPr>
                <w:sz w:val="20"/>
              </w:rPr>
              <w:t>Prévalence</w:t>
            </w:r>
            <w:r>
              <w:rPr>
                <w:spacing w:val="-6"/>
                <w:sz w:val="20"/>
              </w:rPr>
              <w:t xml:space="preserve"> </w:t>
            </w:r>
            <w:r>
              <w:rPr>
                <w:sz w:val="20"/>
              </w:rPr>
              <w:t>de</w:t>
            </w:r>
            <w:r>
              <w:rPr>
                <w:spacing w:val="-6"/>
                <w:sz w:val="20"/>
              </w:rPr>
              <w:t xml:space="preserve"> </w:t>
            </w:r>
            <w:r>
              <w:rPr>
                <w:sz w:val="20"/>
              </w:rPr>
              <w:t>la</w:t>
            </w:r>
            <w:r>
              <w:rPr>
                <w:spacing w:val="-4"/>
                <w:sz w:val="20"/>
              </w:rPr>
              <w:t xml:space="preserve"> </w:t>
            </w:r>
            <w:r>
              <w:rPr>
                <w:sz w:val="20"/>
              </w:rPr>
              <w:t>violence</w:t>
            </w:r>
            <w:r>
              <w:rPr>
                <w:spacing w:val="-6"/>
                <w:sz w:val="20"/>
              </w:rPr>
              <w:t xml:space="preserve"> </w:t>
            </w:r>
            <w:r>
              <w:rPr>
                <w:sz w:val="20"/>
              </w:rPr>
              <w:t>et</w:t>
            </w:r>
            <w:r>
              <w:rPr>
                <w:spacing w:val="-6"/>
                <w:sz w:val="20"/>
              </w:rPr>
              <w:t xml:space="preserve"> </w:t>
            </w:r>
            <w:r>
              <w:rPr>
                <w:sz w:val="20"/>
              </w:rPr>
              <w:t>du</w:t>
            </w:r>
            <w:r>
              <w:rPr>
                <w:spacing w:val="-5"/>
                <w:sz w:val="20"/>
              </w:rPr>
              <w:t xml:space="preserve"> </w:t>
            </w:r>
            <w:r>
              <w:rPr>
                <w:spacing w:val="-2"/>
                <w:sz w:val="20"/>
              </w:rPr>
              <w:t>harcèlement</w:t>
            </w:r>
          </w:p>
        </w:tc>
      </w:tr>
      <w:tr>
        <w:trPr>
          <w:trHeight w:val="1586"/>
        </w:trPr>
        <w:tc>
          <w:tcPr>
            <w:tcW w:w="4702" w:type="dxa"/>
            <w:tcBorders>
              <w:left w:val="single" w:sz="8" w:space="0" w:color="000000"/>
            </w:tcBorders>
          </w:tcPr>
          <w:p>
            <w:pPr>
              <w:pStyle w:val="TableParagraph"/>
              <w:spacing w:line="227" w:lineRule="exact"/>
              <w:ind w:left="150"/>
              <w:rPr>
                <w:rFonts w:ascii="Arial" w:hAnsi="Arial"/>
                <w:b/>
                <w:sz w:val="20"/>
              </w:rPr>
            </w:pPr>
            <w:r>
              <w:rPr>
                <w:rFonts w:ascii="Arial" w:hAnsi="Arial"/>
                <w:b/>
                <w:spacing w:val="-2"/>
                <w:sz w:val="20"/>
              </w:rPr>
              <w:t>Diversité</w:t>
            </w:r>
          </w:p>
        </w:tc>
        <w:tc>
          <w:tcPr>
            <w:tcW w:w="4230" w:type="dxa"/>
            <w:tcBorders>
              <w:right w:val="single" w:sz="8" w:space="0" w:color="000000"/>
            </w:tcBorders>
          </w:tcPr>
          <w:p>
            <w:pPr>
              <w:pStyle w:val="TableParagraph"/>
              <w:spacing w:line="276" w:lineRule="auto"/>
              <w:ind w:left="122" w:right="110"/>
              <w:rPr>
                <w:sz w:val="20"/>
              </w:rPr>
            </w:pPr>
            <w:r>
              <w:rPr>
                <w:sz w:val="20"/>
              </w:rPr>
              <w:t>Représentation des femmes et/ou de groupes</w:t>
            </w:r>
            <w:r>
              <w:rPr>
                <w:spacing w:val="-2"/>
                <w:sz w:val="20"/>
              </w:rPr>
              <w:t xml:space="preserve"> </w:t>
            </w:r>
            <w:r>
              <w:rPr>
                <w:sz w:val="20"/>
              </w:rPr>
              <w:t>ethniques</w:t>
            </w:r>
            <w:r>
              <w:rPr>
                <w:spacing w:val="-2"/>
                <w:sz w:val="20"/>
              </w:rPr>
              <w:t xml:space="preserve"> </w:t>
            </w:r>
            <w:r>
              <w:rPr>
                <w:sz w:val="20"/>
              </w:rPr>
              <w:t>ou</w:t>
            </w:r>
            <w:r>
              <w:rPr>
                <w:spacing w:val="-3"/>
                <w:sz w:val="20"/>
              </w:rPr>
              <w:t xml:space="preserve"> </w:t>
            </w:r>
            <w:r>
              <w:rPr>
                <w:sz w:val="20"/>
              </w:rPr>
              <w:t>de</w:t>
            </w:r>
            <w:r>
              <w:rPr>
                <w:spacing w:val="-1"/>
                <w:sz w:val="20"/>
              </w:rPr>
              <w:t xml:space="preserve"> </w:t>
            </w:r>
            <w:r>
              <w:rPr>
                <w:sz w:val="20"/>
              </w:rPr>
              <w:t>minorités</w:t>
            </w:r>
            <w:r>
              <w:rPr>
                <w:spacing w:val="-2"/>
                <w:sz w:val="20"/>
              </w:rPr>
              <w:t xml:space="preserve"> </w:t>
            </w:r>
            <w:r>
              <w:rPr>
                <w:sz w:val="20"/>
              </w:rPr>
              <w:t>dans</w:t>
            </w:r>
            <w:r>
              <w:rPr>
                <w:spacing w:val="-2"/>
                <w:sz w:val="20"/>
              </w:rPr>
              <w:t xml:space="preserve"> </w:t>
            </w:r>
            <w:r>
              <w:rPr>
                <w:sz w:val="20"/>
              </w:rPr>
              <w:t>les effectifs de l’entreprise. Pyramide des âges des</w:t>
            </w:r>
            <w:r>
              <w:rPr>
                <w:spacing w:val="-9"/>
                <w:sz w:val="20"/>
              </w:rPr>
              <w:t xml:space="preserve"> </w:t>
            </w:r>
            <w:r>
              <w:rPr>
                <w:sz w:val="20"/>
              </w:rPr>
              <w:t>effectifs</w:t>
            </w:r>
            <w:r>
              <w:rPr>
                <w:spacing w:val="-9"/>
                <w:sz w:val="20"/>
              </w:rPr>
              <w:t xml:space="preserve"> </w:t>
            </w:r>
            <w:r>
              <w:rPr>
                <w:sz w:val="20"/>
              </w:rPr>
              <w:t>de</w:t>
            </w:r>
            <w:r>
              <w:rPr>
                <w:spacing w:val="-11"/>
                <w:sz w:val="20"/>
              </w:rPr>
              <w:t xml:space="preserve"> </w:t>
            </w:r>
            <w:r>
              <w:rPr>
                <w:sz w:val="20"/>
              </w:rPr>
              <w:t>l’entreprise.</w:t>
            </w:r>
            <w:r>
              <w:rPr>
                <w:spacing w:val="-8"/>
                <w:sz w:val="20"/>
              </w:rPr>
              <w:t xml:space="preserve"> </w:t>
            </w:r>
            <w:r>
              <w:rPr>
                <w:sz w:val="20"/>
              </w:rPr>
              <w:t>Pourcentage</w:t>
            </w:r>
            <w:r>
              <w:rPr>
                <w:spacing w:val="-10"/>
                <w:sz w:val="20"/>
              </w:rPr>
              <w:t xml:space="preserve"> </w:t>
            </w:r>
            <w:r>
              <w:rPr>
                <w:sz w:val="20"/>
              </w:rPr>
              <w:t>de personnes handicapées faisant partie des</w:t>
            </w:r>
          </w:p>
          <w:p>
            <w:pPr>
              <w:pStyle w:val="TableParagraph"/>
              <w:ind w:left="122"/>
              <w:rPr>
                <w:sz w:val="20"/>
              </w:rPr>
            </w:pPr>
            <w:proofErr w:type="gramStart"/>
            <w:r>
              <w:rPr>
                <w:sz w:val="20"/>
              </w:rPr>
              <w:t>effectifs</w:t>
            </w:r>
            <w:proofErr w:type="gramEnd"/>
            <w:r>
              <w:rPr>
                <w:spacing w:val="-6"/>
                <w:sz w:val="20"/>
              </w:rPr>
              <w:t xml:space="preserve"> </w:t>
            </w:r>
            <w:r>
              <w:rPr>
                <w:sz w:val="20"/>
              </w:rPr>
              <w:t>de</w:t>
            </w:r>
            <w:r>
              <w:rPr>
                <w:spacing w:val="-7"/>
                <w:sz w:val="20"/>
              </w:rPr>
              <w:t xml:space="preserve"> </w:t>
            </w:r>
            <w:r>
              <w:rPr>
                <w:spacing w:val="-2"/>
                <w:sz w:val="20"/>
              </w:rPr>
              <w:t>l’entreprise.</w:t>
            </w:r>
          </w:p>
        </w:tc>
      </w:tr>
      <w:tr>
        <w:trPr>
          <w:trHeight w:val="647"/>
        </w:trPr>
        <w:tc>
          <w:tcPr>
            <w:tcW w:w="4702" w:type="dxa"/>
            <w:tcBorders>
              <w:left w:val="single" w:sz="8" w:space="0" w:color="000000"/>
            </w:tcBorders>
          </w:tcPr>
          <w:p>
            <w:pPr>
              <w:pStyle w:val="TableParagraph"/>
              <w:spacing w:line="227" w:lineRule="exact"/>
              <w:ind w:left="150"/>
              <w:rPr>
                <w:rFonts w:ascii="Arial"/>
                <w:b/>
                <w:sz w:val="20"/>
              </w:rPr>
            </w:pPr>
            <w:r>
              <w:rPr>
                <w:rFonts w:ascii="Arial"/>
                <w:b/>
                <w:sz w:val="20"/>
              </w:rPr>
              <w:t>Travail</w:t>
            </w:r>
            <w:r>
              <w:rPr>
                <w:rFonts w:ascii="Arial"/>
                <w:b/>
                <w:spacing w:val="-6"/>
                <w:sz w:val="20"/>
              </w:rPr>
              <w:t xml:space="preserve"> </w:t>
            </w:r>
            <w:r>
              <w:rPr>
                <w:rFonts w:ascii="Arial"/>
                <w:b/>
                <w:sz w:val="20"/>
              </w:rPr>
              <w:t>des</w:t>
            </w:r>
            <w:r>
              <w:rPr>
                <w:rFonts w:ascii="Arial"/>
                <w:b/>
                <w:spacing w:val="-6"/>
                <w:sz w:val="20"/>
              </w:rPr>
              <w:t xml:space="preserve"> </w:t>
            </w:r>
            <w:r>
              <w:rPr>
                <w:rFonts w:ascii="Arial"/>
                <w:b/>
                <w:spacing w:val="-2"/>
                <w:sz w:val="20"/>
              </w:rPr>
              <w:t>enfants</w:t>
            </w:r>
          </w:p>
        </w:tc>
        <w:tc>
          <w:tcPr>
            <w:tcW w:w="4230" w:type="dxa"/>
            <w:tcBorders>
              <w:right w:val="single" w:sz="8" w:space="0" w:color="000000"/>
            </w:tcBorders>
          </w:tcPr>
          <w:p>
            <w:pPr>
              <w:pStyle w:val="TableParagraph"/>
              <w:spacing w:line="276" w:lineRule="auto"/>
              <w:ind w:left="122" w:right="255"/>
              <w:rPr>
                <w:sz w:val="20"/>
              </w:rPr>
            </w:pPr>
            <w:r>
              <w:rPr>
                <w:sz w:val="20"/>
              </w:rPr>
              <w:t>Types</w:t>
            </w:r>
            <w:r>
              <w:rPr>
                <w:spacing w:val="-12"/>
                <w:sz w:val="20"/>
              </w:rPr>
              <w:t xml:space="preserve"> </w:t>
            </w:r>
            <w:r>
              <w:rPr>
                <w:sz w:val="20"/>
              </w:rPr>
              <w:t>d’activités</w:t>
            </w:r>
            <w:r>
              <w:rPr>
                <w:spacing w:val="-10"/>
                <w:sz w:val="20"/>
              </w:rPr>
              <w:t xml:space="preserve"> </w:t>
            </w:r>
            <w:r>
              <w:rPr>
                <w:sz w:val="20"/>
              </w:rPr>
              <w:t>et</w:t>
            </w:r>
            <w:r>
              <w:rPr>
                <w:spacing w:val="-11"/>
                <w:sz w:val="20"/>
              </w:rPr>
              <w:t xml:space="preserve"> </w:t>
            </w:r>
            <w:r>
              <w:rPr>
                <w:sz w:val="20"/>
              </w:rPr>
              <w:t>zones</w:t>
            </w:r>
            <w:r>
              <w:rPr>
                <w:spacing w:val="-9"/>
                <w:sz w:val="20"/>
              </w:rPr>
              <w:t xml:space="preserve"> </w:t>
            </w:r>
            <w:r>
              <w:rPr>
                <w:sz w:val="20"/>
              </w:rPr>
              <w:t>géographiques exposés au risque de travail des enfants</w:t>
            </w:r>
          </w:p>
        </w:tc>
      </w:tr>
      <w:tr>
        <w:trPr>
          <w:trHeight w:val="649"/>
        </w:trPr>
        <w:tc>
          <w:tcPr>
            <w:tcW w:w="4702" w:type="dxa"/>
            <w:tcBorders>
              <w:left w:val="single" w:sz="8" w:space="0" w:color="000000"/>
              <w:bottom w:val="single" w:sz="8" w:space="0" w:color="000000"/>
            </w:tcBorders>
          </w:tcPr>
          <w:p>
            <w:pPr>
              <w:pStyle w:val="TableParagraph"/>
              <w:spacing w:line="227" w:lineRule="exact"/>
              <w:ind w:left="150"/>
              <w:rPr>
                <w:rFonts w:ascii="Arial" w:hAnsi="Arial"/>
                <w:b/>
                <w:sz w:val="20"/>
              </w:rPr>
            </w:pPr>
            <w:r>
              <w:rPr>
                <w:rFonts w:ascii="Arial" w:hAnsi="Arial"/>
                <w:b/>
                <w:sz w:val="20"/>
              </w:rPr>
              <w:t>Travail</w:t>
            </w:r>
            <w:r>
              <w:rPr>
                <w:rFonts w:ascii="Arial" w:hAnsi="Arial"/>
                <w:b/>
                <w:spacing w:val="-6"/>
                <w:sz w:val="20"/>
              </w:rPr>
              <w:t xml:space="preserve"> </w:t>
            </w:r>
            <w:r>
              <w:rPr>
                <w:rFonts w:ascii="Arial" w:hAnsi="Arial"/>
                <w:b/>
                <w:spacing w:val="-2"/>
                <w:sz w:val="20"/>
              </w:rPr>
              <w:t>forcé</w:t>
            </w:r>
          </w:p>
        </w:tc>
        <w:tc>
          <w:tcPr>
            <w:tcW w:w="4230" w:type="dxa"/>
            <w:tcBorders>
              <w:bottom w:val="single" w:sz="8" w:space="0" w:color="000000"/>
              <w:right w:val="single" w:sz="8" w:space="0" w:color="000000"/>
            </w:tcBorders>
          </w:tcPr>
          <w:p>
            <w:pPr>
              <w:pStyle w:val="TableParagraph"/>
              <w:spacing w:line="229" w:lineRule="exact"/>
              <w:ind w:left="122"/>
              <w:rPr>
                <w:sz w:val="20"/>
              </w:rPr>
            </w:pPr>
            <w:r>
              <w:rPr>
                <w:sz w:val="20"/>
              </w:rPr>
              <w:t>Types</w:t>
            </w:r>
            <w:r>
              <w:rPr>
                <w:spacing w:val="-7"/>
                <w:sz w:val="20"/>
              </w:rPr>
              <w:t xml:space="preserve"> </w:t>
            </w:r>
            <w:r>
              <w:rPr>
                <w:sz w:val="20"/>
              </w:rPr>
              <w:t>d’activités</w:t>
            </w:r>
            <w:r>
              <w:rPr>
                <w:spacing w:val="-6"/>
                <w:sz w:val="20"/>
              </w:rPr>
              <w:t xml:space="preserve"> </w:t>
            </w:r>
            <w:r>
              <w:rPr>
                <w:sz w:val="20"/>
              </w:rPr>
              <w:t>et</w:t>
            </w:r>
            <w:r>
              <w:rPr>
                <w:spacing w:val="-6"/>
                <w:sz w:val="20"/>
              </w:rPr>
              <w:t xml:space="preserve"> </w:t>
            </w:r>
            <w:r>
              <w:rPr>
                <w:sz w:val="20"/>
              </w:rPr>
              <w:t>zones</w:t>
            </w:r>
            <w:r>
              <w:rPr>
                <w:spacing w:val="-7"/>
                <w:sz w:val="20"/>
              </w:rPr>
              <w:t xml:space="preserve"> </w:t>
            </w:r>
            <w:r>
              <w:rPr>
                <w:spacing w:val="-2"/>
                <w:sz w:val="20"/>
              </w:rPr>
              <w:t>géographiques</w:t>
            </w:r>
          </w:p>
          <w:p>
            <w:pPr>
              <w:pStyle w:val="TableParagraph"/>
              <w:spacing w:before="36"/>
              <w:ind w:left="122"/>
              <w:rPr>
                <w:sz w:val="20"/>
              </w:rPr>
            </w:pPr>
            <w:proofErr w:type="gramStart"/>
            <w:r>
              <w:rPr>
                <w:sz w:val="20"/>
              </w:rPr>
              <w:t>exposés</w:t>
            </w:r>
            <w:proofErr w:type="gramEnd"/>
            <w:r>
              <w:rPr>
                <w:spacing w:val="-6"/>
                <w:sz w:val="20"/>
              </w:rPr>
              <w:t xml:space="preserve"> </w:t>
            </w:r>
            <w:r>
              <w:rPr>
                <w:sz w:val="20"/>
              </w:rPr>
              <w:t>au</w:t>
            </w:r>
            <w:r>
              <w:rPr>
                <w:spacing w:val="-7"/>
                <w:sz w:val="20"/>
              </w:rPr>
              <w:t xml:space="preserve"> </w:t>
            </w:r>
            <w:r>
              <w:rPr>
                <w:sz w:val="20"/>
              </w:rPr>
              <w:t>risque</w:t>
            </w:r>
            <w:r>
              <w:rPr>
                <w:spacing w:val="-5"/>
                <w:sz w:val="20"/>
              </w:rPr>
              <w:t xml:space="preserve"> </w:t>
            </w:r>
            <w:r>
              <w:rPr>
                <w:sz w:val="20"/>
              </w:rPr>
              <w:t>de</w:t>
            </w:r>
            <w:r>
              <w:rPr>
                <w:spacing w:val="-6"/>
                <w:sz w:val="20"/>
              </w:rPr>
              <w:t xml:space="preserve"> </w:t>
            </w:r>
            <w:r>
              <w:rPr>
                <w:sz w:val="20"/>
              </w:rPr>
              <w:t>travail</w:t>
            </w:r>
            <w:r>
              <w:rPr>
                <w:spacing w:val="-7"/>
                <w:sz w:val="20"/>
              </w:rPr>
              <w:t xml:space="preserve"> </w:t>
            </w:r>
            <w:r>
              <w:rPr>
                <w:spacing w:val="-4"/>
                <w:sz w:val="20"/>
              </w:rPr>
              <w:t>forcé</w:t>
            </w:r>
          </w:p>
        </w:tc>
      </w:tr>
    </w:tbl>
    <w:p>
      <w:pPr>
        <w:pStyle w:val="Corpsdetexte"/>
        <w:jc w:val="left"/>
        <w:rPr>
          <w:sz w:val="24"/>
        </w:rPr>
      </w:pPr>
    </w:p>
    <w:p>
      <w:pPr>
        <w:pStyle w:val="Corpsdetexte"/>
        <w:spacing w:before="227"/>
        <w:jc w:val="left"/>
        <w:rPr>
          <w:sz w:val="24"/>
        </w:rPr>
      </w:pPr>
    </w:p>
    <w:p>
      <w:pPr>
        <w:pStyle w:val="Titre1"/>
        <w:spacing w:before="1"/>
      </w:pPr>
      <w:bookmarkStart w:id="52" w:name="Appendice_A.2:_Exigences_d’application_c"/>
      <w:bookmarkEnd w:id="52"/>
      <w:r>
        <w:t>Appendice</w:t>
      </w:r>
      <w:r>
        <w:rPr>
          <w:spacing w:val="-2"/>
        </w:rPr>
        <w:t xml:space="preserve"> </w:t>
      </w:r>
      <w:r>
        <w:t>A.2:</w:t>
      </w:r>
      <w:r>
        <w:rPr>
          <w:spacing w:val="-4"/>
        </w:rPr>
        <w:t xml:space="preserve"> </w:t>
      </w:r>
      <w:r>
        <w:t>Exigences</w:t>
      </w:r>
      <w:r>
        <w:rPr>
          <w:spacing w:val="-6"/>
        </w:rPr>
        <w:t xml:space="preserve"> </w:t>
      </w:r>
      <w:r>
        <w:t>d’application</w:t>
      </w:r>
      <w:r>
        <w:rPr>
          <w:spacing w:val="-5"/>
        </w:rPr>
        <w:t xml:space="preserve"> </w:t>
      </w:r>
      <w:r>
        <w:t>concernant</w:t>
      </w:r>
      <w:r>
        <w:rPr>
          <w:spacing w:val="-6"/>
        </w:rPr>
        <w:t xml:space="preserve"> </w:t>
      </w:r>
      <w:r>
        <w:t>ESRS S1-1</w:t>
      </w:r>
      <w:r>
        <w:rPr>
          <w:spacing w:val="-8"/>
        </w:rPr>
        <w:t xml:space="preserve"> </w:t>
      </w:r>
      <w:r>
        <w:rPr>
          <w:spacing w:val="-2"/>
        </w:rPr>
        <w:t>Politiques</w:t>
      </w:r>
    </w:p>
    <w:p>
      <w:pPr>
        <w:ind w:left="140"/>
        <w:rPr>
          <w:rFonts w:ascii="Arial" w:hAnsi="Arial"/>
          <w:b/>
          <w:sz w:val="24"/>
        </w:rPr>
      </w:pPr>
      <w:r>
        <w:rPr>
          <w:noProof/>
        </w:rPr>
        <mc:AlternateContent>
          <mc:Choice Requires="wps">
            <w:drawing>
              <wp:anchor distT="0" distB="0" distL="0" distR="0" simplePos="0" relativeHeight="487608832" behindDoc="1" locked="0" layoutInCell="1" allowOverlap="1">
                <wp:simplePos x="0" y="0"/>
                <wp:positionH relativeFrom="page">
                  <wp:posOffset>914400</wp:posOffset>
                </wp:positionH>
                <wp:positionV relativeFrom="paragraph">
                  <wp:posOffset>190290</wp:posOffset>
                </wp:positionV>
                <wp:extent cx="5694045" cy="1270"/>
                <wp:effectExtent l="0" t="0" r="0" b="0"/>
                <wp:wrapTopAndBottom/>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4045" cy="1270"/>
                        </a:xfrm>
                        <a:custGeom>
                          <a:avLst/>
                          <a:gdLst/>
                          <a:ahLst/>
                          <a:cxnLst/>
                          <a:rect l="l" t="t" r="r" b="b"/>
                          <a:pathLst>
                            <a:path w="5694045">
                              <a:moveTo>
                                <a:pt x="0" y="0"/>
                              </a:moveTo>
                              <a:lnTo>
                                <a:pt x="5694044"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52" o:spid="_x0000_s1026" style="position:absolute;margin-left:1in;margin-top:15pt;width:448.35pt;height:.1pt;z-index:-15707648;visibility:visible;mso-wrap-style:square;mso-wrap-distance-left:0;mso-wrap-distance-top:0;mso-wrap-distance-right:0;mso-wrap-distance-bottom:0;mso-position-horizontal:absolute;mso-position-horizontal-relative:page;mso-position-vertical:absolute;mso-position-vertical-relative:text;v-text-anchor:top" coordsize="56940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" path="m,l5694044,e" filled="f" strokeweight=".5pt">
                <v:path arrowok="t"/>
                <w10:wrap type="topAndBottom" anchorx="page"/>
              </v:shape>
            </w:pict>
          </mc:Fallback>
        </mc:AlternateContent>
      </w:r>
      <w:proofErr w:type="gramStart"/>
      <w:r>
        <w:rPr>
          <w:rFonts w:ascii="Arial" w:hAnsi="Arial"/>
          <w:b/>
          <w:sz w:val="24"/>
        </w:rPr>
        <w:t>liées</w:t>
      </w:r>
      <w:proofErr w:type="gramEnd"/>
      <w:r>
        <w:rPr>
          <w:rFonts w:ascii="Arial" w:hAnsi="Arial"/>
          <w:b/>
          <w:spacing w:val="-2"/>
          <w:sz w:val="24"/>
        </w:rPr>
        <w:t xml:space="preserve"> </w:t>
      </w:r>
      <w:r>
        <w:rPr>
          <w:rFonts w:ascii="Arial" w:hAnsi="Arial"/>
          <w:b/>
          <w:sz w:val="24"/>
        </w:rPr>
        <w:t>aux</w:t>
      </w:r>
      <w:r>
        <w:rPr>
          <w:rFonts w:ascii="Arial" w:hAnsi="Arial"/>
          <w:b/>
          <w:spacing w:val="-4"/>
          <w:sz w:val="24"/>
        </w:rPr>
        <w:t xml:space="preserve"> </w:t>
      </w:r>
      <w:r>
        <w:rPr>
          <w:rFonts w:ascii="Arial" w:hAnsi="Arial"/>
          <w:b/>
          <w:sz w:val="24"/>
        </w:rPr>
        <w:t>effectifs</w:t>
      </w:r>
      <w:r>
        <w:rPr>
          <w:rFonts w:ascii="Arial" w:hAnsi="Arial"/>
          <w:b/>
          <w:spacing w:val="-2"/>
          <w:sz w:val="24"/>
        </w:rPr>
        <w:t xml:space="preserve"> </w:t>
      </w:r>
      <w:r>
        <w:rPr>
          <w:rFonts w:ascii="Arial" w:hAnsi="Arial"/>
          <w:b/>
          <w:sz w:val="24"/>
        </w:rPr>
        <w:t>de</w:t>
      </w:r>
      <w:r>
        <w:rPr>
          <w:rFonts w:ascii="Arial" w:hAnsi="Arial"/>
          <w:b/>
          <w:spacing w:val="-3"/>
          <w:sz w:val="24"/>
        </w:rPr>
        <w:t xml:space="preserve"> </w:t>
      </w:r>
      <w:r>
        <w:rPr>
          <w:rFonts w:ascii="Arial" w:hAnsi="Arial"/>
          <w:b/>
          <w:spacing w:val="-2"/>
          <w:sz w:val="24"/>
        </w:rPr>
        <w:t>l’entreprise</w:t>
      </w:r>
    </w:p>
    <w:p>
      <w:pPr>
        <w:pStyle w:val="Corpsdetexte"/>
        <w:spacing w:before="91" w:line="273" w:lineRule="auto"/>
        <w:ind w:left="140" w:right="238"/>
      </w:pPr>
      <w:r>
        <w:t xml:space="preserve">Le présent appendice fait partie intégrante de la partie ESRS 1 « Effectifs de </w:t>
      </w:r>
      <w:proofErr w:type="gramStart"/>
      <w:r>
        <w:t>l’entreprise»</w:t>
      </w:r>
      <w:proofErr w:type="gramEnd"/>
      <w:r>
        <w:t xml:space="preserve"> et fait autorité au même titre que les autres parties de la présente norme. Elle facilite l’application des obligations de l’exigence de publication ESRS S1-1 pour les aspects sociaux et les droits de</w:t>
      </w:r>
      <w:r>
        <w:rPr>
          <w:spacing w:val="40"/>
        </w:rPr>
        <w:t xml:space="preserve"> </w:t>
      </w:r>
      <w:r>
        <w:t>l’homme au moyen d’exemples d’informations à publier.</w:t>
      </w:r>
    </w:p>
    <w:p>
      <w:pPr>
        <w:pStyle w:val="Corpsdetexte"/>
        <w:spacing w:before="9"/>
        <w:jc w:val="left"/>
        <w:rPr>
          <w:sz w:val="14"/>
        </w:rPr>
      </w:pPr>
    </w:p>
    <w:tbl>
      <w:tblPr>
        <w:tblStyle w:val="TableNormal"/>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124"/>
        <w:gridCol w:w="4950"/>
      </w:tblGrid>
      <w:tr>
        <w:trPr>
          <w:trHeight w:val="460"/>
        </w:trPr>
        <w:tc>
          <w:tcPr>
            <w:tcW w:w="4124" w:type="dxa"/>
            <w:tcBorders>
              <w:bottom w:val="single" w:sz="4" w:space="0" w:color="000000"/>
              <w:right w:val="single" w:sz="4" w:space="0" w:color="000000"/>
            </w:tcBorders>
            <w:shd w:val="clear" w:color="auto" w:fill="757070"/>
          </w:tcPr>
          <w:p>
            <w:pPr>
              <w:pStyle w:val="TableParagraph"/>
              <w:spacing w:line="227" w:lineRule="exact"/>
              <w:ind w:left="741"/>
              <w:rPr>
                <w:rFonts w:ascii="Arial"/>
                <w:b/>
                <w:sz w:val="20"/>
              </w:rPr>
            </w:pPr>
            <w:r>
              <w:rPr>
                <w:rFonts w:ascii="Arial"/>
                <w:b/>
                <w:sz w:val="20"/>
              </w:rPr>
              <w:t>Aspects</w:t>
            </w:r>
            <w:r>
              <w:rPr>
                <w:rFonts w:ascii="Arial"/>
                <w:b/>
                <w:spacing w:val="-5"/>
                <w:sz w:val="20"/>
              </w:rPr>
              <w:t xml:space="preserve"> </w:t>
            </w:r>
            <w:r>
              <w:rPr>
                <w:rFonts w:ascii="Arial"/>
                <w:b/>
                <w:sz w:val="20"/>
              </w:rPr>
              <w:t>sociaux</w:t>
            </w:r>
            <w:r>
              <w:rPr>
                <w:rFonts w:ascii="Arial"/>
                <w:b/>
                <w:spacing w:val="-7"/>
                <w:sz w:val="20"/>
              </w:rPr>
              <w:t xml:space="preserve"> </w:t>
            </w:r>
            <w:r>
              <w:rPr>
                <w:rFonts w:ascii="Arial"/>
                <w:b/>
                <w:sz w:val="20"/>
              </w:rPr>
              <w:t>et</w:t>
            </w:r>
            <w:r>
              <w:rPr>
                <w:rFonts w:ascii="Arial"/>
                <w:b/>
                <w:spacing w:val="-7"/>
                <w:sz w:val="20"/>
              </w:rPr>
              <w:t xml:space="preserve"> </w:t>
            </w:r>
            <w:r>
              <w:rPr>
                <w:rFonts w:ascii="Arial"/>
                <w:b/>
                <w:sz w:val="20"/>
              </w:rPr>
              <w:t>droits</w:t>
            </w:r>
            <w:r>
              <w:rPr>
                <w:rFonts w:ascii="Arial"/>
                <w:b/>
                <w:spacing w:val="-5"/>
                <w:sz w:val="20"/>
              </w:rPr>
              <w:t xml:space="preserve"> de</w:t>
            </w:r>
          </w:p>
          <w:p>
            <w:pPr>
              <w:pStyle w:val="TableParagraph"/>
              <w:spacing w:line="213" w:lineRule="exact"/>
              <w:ind w:left="741"/>
              <w:rPr>
                <w:rFonts w:ascii="Arial" w:hAnsi="Arial"/>
                <w:b/>
                <w:sz w:val="20"/>
              </w:rPr>
            </w:pPr>
            <w:proofErr w:type="gramStart"/>
            <w:r>
              <w:rPr>
                <w:rFonts w:ascii="Arial" w:hAnsi="Arial"/>
                <w:b/>
                <w:spacing w:val="-2"/>
                <w:sz w:val="20"/>
              </w:rPr>
              <w:t>l’homme</w:t>
            </w:r>
            <w:proofErr w:type="gramEnd"/>
          </w:p>
        </w:tc>
        <w:tc>
          <w:tcPr>
            <w:tcW w:w="4950" w:type="dxa"/>
            <w:tcBorders>
              <w:left w:val="single" w:sz="4" w:space="0" w:color="000000"/>
              <w:bottom w:val="single" w:sz="4" w:space="0" w:color="000000"/>
            </w:tcBorders>
            <w:shd w:val="clear" w:color="auto" w:fill="757070"/>
          </w:tcPr>
          <w:p>
            <w:pPr>
              <w:pStyle w:val="TableParagraph"/>
              <w:spacing w:line="227" w:lineRule="exact"/>
              <w:ind w:left="117"/>
              <w:rPr>
                <w:rFonts w:ascii="Arial"/>
                <w:b/>
                <w:sz w:val="20"/>
              </w:rPr>
            </w:pPr>
            <w:r>
              <w:rPr>
                <w:rFonts w:ascii="Arial"/>
                <w:b/>
                <w:sz w:val="20"/>
              </w:rPr>
              <w:t>Exemples</w:t>
            </w:r>
            <w:r>
              <w:rPr>
                <w:rFonts w:ascii="Arial"/>
                <w:b/>
                <w:spacing w:val="-8"/>
                <w:sz w:val="20"/>
              </w:rPr>
              <w:t xml:space="preserve"> </w:t>
            </w:r>
            <w:r>
              <w:rPr>
                <w:rFonts w:ascii="Arial"/>
                <w:b/>
                <w:sz w:val="20"/>
              </w:rPr>
              <w:t>de</w:t>
            </w:r>
            <w:r>
              <w:rPr>
                <w:rFonts w:ascii="Arial"/>
                <w:b/>
                <w:spacing w:val="-6"/>
                <w:sz w:val="20"/>
              </w:rPr>
              <w:t xml:space="preserve"> </w:t>
            </w:r>
            <w:r>
              <w:rPr>
                <w:rFonts w:ascii="Arial"/>
                <w:b/>
                <w:spacing w:val="-2"/>
                <w:sz w:val="20"/>
              </w:rPr>
              <w:t>politiques</w:t>
            </w:r>
          </w:p>
        </w:tc>
      </w:tr>
      <w:tr>
        <w:trPr>
          <w:trHeight w:val="1321"/>
        </w:trPr>
        <w:tc>
          <w:tcPr>
            <w:tcW w:w="4124" w:type="dxa"/>
            <w:tcBorders>
              <w:top w:val="single" w:sz="4" w:space="0" w:color="000000"/>
              <w:bottom w:val="single" w:sz="4" w:space="0" w:color="000000"/>
              <w:right w:val="single" w:sz="4" w:space="0" w:color="000000"/>
            </w:tcBorders>
          </w:tcPr>
          <w:p>
            <w:pPr>
              <w:pStyle w:val="TableParagraph"/>
              <w:spacing w:line="227" w:lineRule="exact"/>
              <w:ind w:left="150"/>
              <w:rPr>
                <w:rFonts w:ascii="Arial" w:hAnsi="Arial"/>
                <w:b/>
                <w:sz w:val="20"/>
              </w:rPr>
            </w:pPr>
            <w:r>
              <w:rPr>
                <w:rFonts w:ascii="Arial" w:hAnsi="Arial"/>
                <w:b/>
                <w:sz w:val="20"/>
              </w:rPr>
              <w:t>Sécurité</w:t>
            </w:r>
            <w:r>
              <w:rPr>
                <w:rFonts w:ascii="Arial" w:hAnsi="Arial"/>
                <w:b/>
                <w:spacing w:val="-7"/>
                <w:sz w:val="20"/>
              </w:rPr>
              <w:t xml:space="preserve"> </w:t>
            </w:r>
            <w:r>
              <w:rPr>
                <w:rFonts w:ascii="Arial" w:hAnsi="Arial"/>
                <w:b/>
                <w:sz w:val="20"/>
              </w:rPr>
              <w:t>de</w:t>
            </w:r>
            <w:r>
              <w:rPr>
                <w:rFonts w:ascii="Arial" w:hAnsi="Arial"/>
                <w:b/>
                <w:spacing w:val="-6"/>
                <w:sz w:val="20"/>
              </w:rPr>
              <w:t xml:space="preserve"> </w:t>
            </w:r>
            <w:r>
              <w:rPr>
                <w:rFonts w:ascii="Arial" w:hAnsi="Arial"/>
                <w:b/>
                <w:spacing w:val="-2"/>
                <w:sz w:val="20"/>
              </w:rPr>
              <w:t>l’emploi</w:t>
            </w:r>
          </w:p>
        </w:tc>
        <w:tc>
          <w:tcPr>
            <w:tcW w:w="4950" w:type="dxa"/>
            <w:tcBorders>
              <w:top w:val="single" w:sz="4" w:space="0" w:color="000000"/>
              <w:left w:val="single" w:sz="4" w:space="0" w:color="000000"/>
              <w:bottom w:val="single" w:sz="4" w:space="0" w:color="000000"/>
            </w:tcBorders>
          </w:tcPr>
          <w:p>
            <w:pPr>
              <w:pStyle w:val="TableParagraph"/>
              <w:spacing w:line="276" w:lineRule="auto"/>
              <w:ind w:left="117" w:right="468"/>
              <w:rPr>
                <w:sz w:val="20"/>
              </w:rPr>
            </w:pPr>
            <w:r>
              <w:rPr>
                <w:sz w:val="20"/>
              </w:rPr>
              <w:t>Politique de non-licenciement, limites au renouvellement des contrats temporaires, fourniture par l’employeur d’une protection sociale</w:t>
            </w:r>
            <w:r>
              <w:rPr>
                <w:spacing w:val="-5"/>
                <w:sz w:val="20"/>
              </w:rPr>
              <w:t xml:space="preserve"> </w:t>
            </w:r>
            <w:r>
              <w:rPr>
                <w:sz w:val="20"/>
              </w:rPr>
              <w:t>si</w:t>
            </w:r>
            <w:r>
              <w:rPr>
                <w:spacing w:val="-8"/>
                <w:sz w:val="20"/>
              </w:rPr>
              <w:t xml:space="preserve"> </w:t>
            </w:r>
            <w:r>
              <w:rPr>
                <w:sz w:val="20"/>
              </w:rPr>
              <w:t>la</w:t>
            </w:r>
            <w:r>
              <w:rPr>
                <w:spacing w:val="-7"/>
                <w:sz w:val="20"/>
              </w:rPr>
              <w:t xml:space="preserve"> </w:t>
            </w:r>
            <w:r>
              <w:rPr>
                <w:sz w:val="20"/>
              </w:rPr>
              <w:t>couverture</w:t>
            </w:r>
            <w:r>
              <w:rPr>
                <w:spacing w:val="-7"/>
                <w:sz w:val="20"/>
              </w:rPr>
              <w:t xml:space="preserve"> </w:t>
            </w:r>
            <w:r>
              <w:rPr>
                <w:sz w:val="20"/>
              </w:rPr>
              <w:t>offerte</w:t>
            </w:r>
            <w:r>
              <w:rPr>
                <w:spacing w:val="-7"/>
                <w:sz w:val="20"/>
              </w:rPr>
              <w:t xml:space="preserve"> </w:t>
            </w:r>
            <w:r>
              <w:rPr>
                <w:sz w:val="20"/>
              </w:rPr>
              <w:t>par</w:t>
            </w:r>
            <w:r>
              <w:rPr>
                <w:spacing w:val="-4"/>
                <w:sz w:val="20"/>
              </w:rPr>
              <w:t xml:space="preserve"> </w:t>
            </w:r>
            <w:r>
              <w:rPr>
                <w:sz w:val="20"/>
              </w:rPr>
              <w:t>l’État</w:t>
            </w:r>
            <w:r>
              <w:rPr>
                <w:spacing w:val="-5"/>
                <w:sz w:val="20"/>
              </w:rPr>
              <w:t xml:space="preserve"> </w:t>
            </w:r>
            <w:r>
              <w:rPr>
                <w:sz w:val="20"/>
              </w:rPr>
              <w:t>est</w:t>
            </w:r>
          </w:p>
          <w:p>
            <w:pPr>
              <w:pStyle w:val="TableParagraph"/>
              <w:ind w:left="117"/>
              <w:rPr>
                <w:sz w:val="20"/>
              </w:rPr>
            </w:pPr>
            <w:proofErr w:type="gramStart"/>
            <w:r>
              <w:rPr>
                <w:spacing w:val="-2"/>
                <w:sz w:val="20"/>
              </w:rPr>
              <w:t>insuffisante</w:t>
            </w:r>
            <w:proofErr w:type="gramEnd"/>
          </w:p>
        </w:tc>
      </w:tr>
      <w:tr>
        <w:trPr>
          <w:trHeight w:val="1058"/>
        </w:trPr>
        <w:tc>
          <w:tcPr>
            <w:tcW w:w="4124" w:type="dxa"/>
            <w:tcBorders>
              <w:top w:val="single" w:sz="4" w:space="0" w:color="000000"/>
              <w:bottom w:val="single" w:sz="4" w:space="0" w:color="000000"/>
              <w:right w:val="single" w:sz="4" w:space="0" w:color="000000"/>
            </w:tcBorders>
          </w:tcPr>
          <w:p>
            <w:pPr>
              <w:pStyle w:val="TableParagraph"/>
              <w:spacing w:line="227" w:lineRule="exact"/>
              <w:ind w:left="150"/>
              <w:rPr>
                <w:rFonts w:ascii="Arial"/>
                <w:b/>
                <w:sz w:val="20"/>
              </w:rPr>
            </w:pPr>
            <w:r>
              <w:rPr>
                <w:rFonts w:ascii="Arial"/>
                <w:b/>
                <w:sz w:val="20"/>
              </w:rPr>
              <w:t>Temps</w:t>
            </w:r>
            <w:r>
              <w:rPr>
                <w:rFonts w:ascii="Arial"/>
                <w:b/>
                <w:spacing w:val="-5"/>
                <w:sz w:val="20"/>
              </w:rPr>
              <w:t xml:space="preserve"> </w:t>
            </w:r>
            <w:r>
              <w:rPr>
                <w:rFonts w:ascii="Arial"/>
                <w:b/>
                <w:sz w:val="20"/>
              </w:rPr>
              <w:t>de</w:t>
            </w:r>
            <w:r>
              <w:rPr>
                <w:rFonts w:ascii="Arial"/>
                <w:b/>
                <w:spacing w:val="-4"/>
                <w:sz w:val="20"/>
              </w:rPr>
              <w:t xml:space="preserve"> </w:t>
            </w:r>
            <w:r>
              <w:rPr>
                <w:rFonts w:ascii="Arial"/>
                <w:b/>
                <w:spacing w:val="-2"/>
                <w:sz w:val="20"/>
              </w:rPr>
              <w:t>travail</w:t>
            </w:r>
          </w:p>
        </w:tc>
        <w:tc>
          <w:tcPr>
            <w:tcW w:w="4950" w:type="dxa"/>
            <w:tcBorders>
              <w:top w:val="single" w:sz="4" w:space="0" w:color="000000"/>
              <w:left w:val="single" w:sz="4" w:space="0" w:color="000000"/>
              <w:bottom w:val="single" w:sz="4" w:space="0" w:color="000000"/>
            </w:tcBorders>
          </w:tcPr>
          <w:p>
            <w:pPr>
              <w:pStyle w:val="TableParagraph"/>
              <w:spacing w:line="276" w:lineRule="auto"/>
              <w:ind w:left="117" w:right="316"/>
              <w:rPr>
                <w:sz w:val="20"/>
              </w:rPr>
            </w:pPr>
            <w:r>
              <w:rPr>
                <w:sz w:val="20"/>
              </w:rPr>
              <w:t>Limitation des heures supplémentaires, des équipes</w:t>
            </w:r>
            <w:r>
              <w:rPr>
                <w:spacing w:val="-5"/>
                <w:sz w:val="20"/>
              </w:rPr>
              <w:t xml:space="preserve"> </w:t>
            </w:r>
            <w:r>
              <w:rPr>
                <w:sz w:val="20"/>
              </w:rPr>
              <w:t>longues</w:t>
            </w:r>
            <w:r>
              <w:rPr>
                <w:spacing w:val="-5"/>
                <w:sz w:val="20"/>
              </w:rPr>
              <w:t xml:space="preserve"> </w:t>
            </w:r>
            <w:r>
              <w:rPr>
                <w:sz w:val="20"/>
              </w:rPr>
              <w:t>et</w:t>
            </w:r>
            <w:r>
              <w:rPr>
                <w:spacing w:val="-8"/>
                <w:sz w:val="20"/>
              </w:rPr>
              <w:t xml:space="preserve"> </w:t>
            </w:r>
            <w:r>
              <w:rPr>
                <w:sz w:val="20"/>
              </w:rPr>
              <w:t>fractionnées,</w:t>
            </w:r>
            <w:r>
              <w:rPr>
                <w:spacing w:val="-8"/>
                <w:sz w:val="20"/>
              </w:rPr>
              <w:t xml:space="preserve"> </w:t>
            </w:r>
            <w:r>
              <w:rPr>
                <w:sz w:val="20"/>
              </w:rPr>
              <w:t>du</w:t>
            </w:r>
            <w:r>
              <w:rPr>
                <w:spacing w:val="-8"/>
                <w:sz w:val="20"/>
              </w:rPr>
              <w:t xml:space="preserve"> </w:t>
            </w:r>
            <w:r>
              <w:rPr>
                <w:sz w:val="20"/>
              </w:rPr>
              <w:t>travail</w:t>
            </w:r>
            <w:r>
              <w:rPr>
                <w:spacing w:val="-7"/>
                <w:sz w:val="20"/>
              </w:rPr>
              <w:t xml:space="preserve"> </w:t>
            </w:r>
            <w:r>
              <w:rPr>
                <w:sz w:val="20"/>
              </w:rPr>
              <w:t>de</w:t>
            </w:r>
            <w:r>
              <w:rPr>
                <w:spacing w:val="-7"/>
                <w:sz w:val="20"/>
              </w:rPr>
              <w:t xml:space="preserve"> </w:t>
            </w:r>
            <w:r>
              <w:rPr>
                <w:sz w:val="20"/>
              </w:rPr>
              <w:t>nuit et</w:t>
            </w:r>
            <w:r>
              <w:rPr>
                <w:spacing w:val="-10"/>
                <w:sz w:val="20"/>
              </w:rPr>
              <w:t xml:space="preserve"> </w:t>
            </w:r>
            <w:r>
              <w:rPr>
                <w:sz w:val="20"/>
              </w:rPr>
              <w:t>du</w:t>
            </w:r>
            <w:r>
              <w:rPr>
                <w:spacing w:val="-5"/>
                <w:sz w:val="20"/>
              </w:rPr>
              <w:t xml:space="preserve"> </w:t>
            </w:r>
            <w:r>
              <w:rPr>
                <w:sz w:val="20"/>
              </w:rPr>
              <w:t>week-end,</w:t>
            </w:r>
            <w:r>
              <w:rPr>
                <w:spacing w:val="-7"/>
                <w:sz w:val="20"/>
              </w:rPr>
              <w:t xml:space="preserve"> </w:t>
            </w:r>
            <w:r>
              <w:rPr>
                <w:sz w:val="20"/>
              </w:rPr>
              <w:t>planification</w:t>
            </w:r>
            <w:r>
              <w:rPr>
                <w:spacing w:val="-9"/>
                <w:sz w:val="20"/>
              </w:rPr>
              <w:t xml:space="preserve"> </w:t>
            </w:r>
            <w:r>
              <w:rPr>
                <w:sz w:val="20"/>
              </w:rPr>
              <w:t>adéquate</w:t>
            </w:r>
            <w:r>
              <w:rPr>
                <w:spacing w:val="-9"/>
                <w:sz w:val="20"/>
              </w:rPr>
              <w:t xml:space="preserve"> </w:t>
            </w:r>
            <w:r>
              <w:rPr>
                <w:sz w:val="20"/>
              </w:rPr>
              <w:t>des</w:t>
            </w:r>
            <w:r>
              <w:rPr>
                <w:spacing w:val="-8"/>
                <w:sz w:val="20"/>
              </w:rPr>
              <w:t xml:space="preserve"> </w:t>
            </w:r>
            <w:r>
              <w:rPr>
                <w:spacing w:val="-2"/>
                <w:sz w:val="20"/>
              </w:rPr>
              <w:t>délais</w:t>
            </w:r>
          </w:p>
          <w:p>
            <w:pPr>
              <w:pStyle w:val="TableParagraph"/>
              <w:spacing w:line="229" w:lineRule="exact"/>
              <w:ind w:left="117"/>
              <w:rPr>
                <w:sz w:val="20"/>
              </w:rPr>
            </w:pPr>
            <w:proofErr w:type="gramStart"/>
            <w:r>
              <w:rPr>
                <w:sz w:val="20"/>
              </w:rPr>
              <w:t>de</w:t>
            </w:r>
            <w:proofErr w:type="gramEnd"/>
            <w:r>
              <w:rPr>
                <w:spacing w:val="-6"/>
                <w:sz w:val="20"/>
              </w:rPr>
              <w:t xml:space="preserve"> </w:t>
            </w:r>
            <w:r>
              <w:rPr>
                <w:spacing w:val="-2"/>
                <w:sz w:val="20"/>
              </w:rPr>
              <w:t>réalisation</w:t>
            </w:r>
          </w:p>
        </w:tc>
      </w:tr>
      <w:tr>
        <w:trPr>
          <w:trHeight w:val="457"/>
        </w:trPr>
        <w:tc>
          <w:tcPr>
            <w:tcW w:w="4124" w:type="dxa"/>
            <w:tcBorders>
              <w:top w:val="single" w:sz="4" w:space="0" w:color="000000"/>
              <w:bottom w:val="single" w:sz="4" w:space="0" w:color="000000"/>
              <w:right w:val="single" w:sz="4" w:space="0" w:color="000000"/>
            </w:tcBorders>
          </w:tcPr>
          <w:p>
            <w:pPr>
              <w:pStyle w:val="TableParagraph"/>
              <w:spacing w:line="227" w:lineRule="exact"/>
              <w:ind w:left="150"/>
              <w:rPr>
                <w:rFonts w:ascii="Arial" w:hAnsi="Arial"/>
                <w:b/>
                <w:sz w:val="20"/>
              </w:rPr>
            </w:pPr>
            <w:r>
              <w:rPr>
                <w:rFonts w:ascii="Arial" w:hAnsi="Arial"/>
                <w:b/>
                <w:sz w:val="20"/>
              </w:rPr>
              <w:t>Salaires</w:t>
            </w:r>
            <w:r>
              <w:rPr>
                <w:rFonts w:ascii="Arial" w:hAnsi="Arial"/>
                <w:b/>
                <w:spacing w:val="-12"/>
                <w:sz w:val="20"/>
              </w:rPr>
              <w:t xml:space="preserve"> </w:t>
            </w:r>
            <w:r>
              <w:rPr>
                <w:rFonts w:ascii="Arial" w:hAnsi="Arial"/>
                <w:b/>
                <w:spacing w:val="-2"/>
                <w:sz w:val="20"/>
              </w:rPr>
              <w:t>décents</w:t>
            </w:r>
          </w:p>
        </w:tc>
        <w:tc>
          <w:tcPr>
            <w:tcW w:w="4950" w:type="dxa"/>
            <w:tcBorders>
              <w:top w:val="single" w:sz="4" w:space="0" w:color="000000"/>
              <w:left w:val="single" w:sz="4" w:space="0" w:color="000000"/>
              <w:bottom w:val="single" w:sz="4" w:space="0" w:color="000000"/>
            </w:tcBorders>
          </w:tcPr>
          <w:p>
            <w:pPr>
              <w:pStyle w:val="TableParagraph"/>
              <w:spacing w:line="228" w:lineRule="exact"/>
              <w:ind w:left="117"/>
              <w:rPr>
                <w:sz w:val="20"/>
              </w:rPr>
            </w:pPr>
            <w:r>
              <w:rPr>
                <w:sz w:val="20"/>
              </w:rPr>
              <w:t>Politique</w:t>
            </w:r>
            <w:r>
              <w:rPr>
                <w:spacing w:val="-6"/>
                <w:sz w:val="20"/>
              </w:rPr>
              <w:t xml:space="preserve"> </w:t>
            </w:r>
            <w:r>
              <w:rPr>
                <w:sz w:val="20"/>
              </w:rPr>
              <w:t>visant</w:t>
            </w:r>
            <w:r>
              <w:rPr>
                <w:spacing w:val="-7"/>
                <w:sz w:val="20"/>
              </w:rPr>
              <w:t xml:space="preserve"> </w:t>
            </w:r>
            <w:r>
              <w:rPr>
                <w:sz w:val="20"/>
              </w:rPr>
              <w:t>à</w:t>
            </w:r>
            <w:r>
              <w:rPr>
                <w:spacing w:val="-7"/>
                <w:sz w:val="20"/>
              </w:rPr>
              <w:t xml:space="preserve"> </w:t>
            </w:r>
            <w:r>
              <w:rPr>
                <w:sz w:val="20"/>
              </w:rPr>
              <w:t>garantir</w:t>
            </w:r>
            <w:r>
              <w:rPr>
                <w:spacing w:val="-6"/>
                <w:sz w:val="20"/>
              </w:rPr>
              <w:t xml:space="preserve"> </w:t>
            </w:r>
            <w:r>
              <w:rPr>
                <w:sz w:val="20"/>
              </w:rPr>
              <w:t>que</w:t>
            </w:r>
            <w:r>
              <w:rPr>
                <w:spacing w:val="-8"/>
                <w:sz w:val="20"/>
              </w:rPr>
              <w:t xml:space="preserve"> </w:t>
            </w:r>
            <w:r>
              <w:rPr>
                <w:sz w:val="20"/>
              </w:rPr>
              <w:t>tous</w:t>
            </w:r>
            <w:r>
              <w:rPr>
                <w:spacing w:val="-7"/>
                <w:sz w:val="20"/>
              </w:rPr>
              <w:t xml:space="preserve"> </w:t>
            </w:r>
            <w:r>
              <w:rPr>
                <w:sz w:val="20"/>
              </w:rPr>
              <w:t>les</w:t>
            </w:r>
            <w:r>
              <w:rPr>
                <w:spacing w:val="-4"/>
                <w:sz w:val="20"/>
              </w:rPr>
              <w:t xml:space="preserve"> </w:t>
            </w:r>
            <w:r>
              <w:rPr>
                <w:sz w:val="20"/>
              </w:rPr>
              <w:t>effectifs</w:t>
            </w:r>
            <w:r>
              <w:rPr>
                <w:spacing w:val="-7"/>
                <w:sz w:val="20"/>
              </w:rPr>
              <w:t xml:space="preserve"> </w:t>
            </w:r>
            <w:r>
              <w:rPr>
                <w:spacing w:val="-5"/>
                <w:sz w:val="20"/>
              </w:rPr>
              <w:t>de</w:t>
            </w:r>
          </w:p>
          <w:p>
            <w:pPr>
              <w:pStyle w:val="TableParagraph"/>
              <w:spacing w:line="210" w:lineRule="exact"/>
              <w:ind w:left="117"/>
              <w:rPr>
                <w:sz w:val="20"/>
              </w:rPr>
            </w:pPr>
            <w:proofErr w:type="gramStart"/>
            <w:r>
              <w:rPr>
                <w:sz w:val="20"/>
              </w:rPr>
              <w:t>l’entreprise</w:t>
            </w:r>
            <w:proofErr w:type="gramEnd"/>
            <w:r>
              <w:rPr>
                <w:spacing w:val="-10"/>
                <w:sz w:val="20"/>
              </w:rPr>
              <w:t xml:space="preserve"> </w:t>
            </w:r>
            <w:r>
              <w:rPr>
                <w:sz w:val="20"/>
              </w:rPr>
              <w:t>perçoivent</w:t>
            </w:r>
            <w:r>
              <w:rPr>
                <w:spacing w:val="-7"/>
                <w:sz w:val="20"/>
              </w:rPr>
              <w:t xml:space="preserve"> </w:t>
            </w:r>
            <w:r>
              <w:rPr>
                <w:sz w:val="20"/>
              </w:rPr>
              <w:t>un</w:t>
            </w:r>
            <w:r>
              <w:rPr>
                <w:spacing w:val="-10"/>
                <w:sz w:val="20"/>
              </w:rPr>
              <w:t xml:space="preserve"> </w:t>
            </w:r>
            <w:r>
              <w:rPr>
                <w:sz w:val="20"/>
              </w:rPr>
              <w:t>salaire</w:t>
            </w:r>
            <w:r>
              <w:rPr>
                <w:spacing w:val="-10"/>
                <w:sz w:val="20"/>
              </w:rPr>
              <w:t xml:space="preserve"> </w:t>
            </w:r>
            <w:r>
              <w:rPr>
                <w:spacing w:val="-2"/>
                <w:sz w:val="20"/>
              </w:rPr>
              <w:t>décent</w:t>
            </w:r>
          </w:p>
        </w:tc>
      </w:tr>
      <w:tr>
        <w:trPr>
          <w:trHeight w:val="1324"/>
        </w:trPr>
        <w:tc>
          <w:tcPr>
            <w:tcW w:w="4124" w:type="dxa"/>
            <w:tcBorders>
              <w:top w:val="single" w:sz="4" w:space="0" w:color="000000"/>
              <w:bottom w:val="single" w:sz="4" w:space="0" w:color="000000"/>
              <w:right w:val="single" w:sz="4" w:space="0" w:color="000000"/>
            </w:tcBorders>
          </w:tcPr>
          <w:p>
            <w:pPr>
              <w:pStyle w:val="TableParagraph"/>
              <w:spacing w:line="276" w:lineRule="auto"/>
              <w:ind w:left="150"/>
              <w:rPr>
                <w:rFonts w:ascii="Arial" w:hAnsi="Arial"/>
                <w:b/>
                <w:sz w:val="20"/>
              </w:rPr>
            </w:pPr>
            <w:r>
              <w:rPr>
                <w:rFonts w:ascii="Arial" w:hAnsi="Arial"/>
                <w:b/>
                <w:sz w:val="20"/>
              </w:rPr>
              <w:t>Dialogue</w:t>
            </w:r>
            <w:r>
              <w:rPr>
                <w:rFonts w:ascii="Arial" w:hAnsi="Arial"/>
                <w:b/>
                <w:spacing w:val="-14"/>
                <w:sz w:val="20"/>
              </w:rPr>
              <w:t xml:space="preserve"> </w:t>
            </w:r>
            <w:r>
              <w:rPr>
                <w:rFonts w:ascii="Arial" w:hAnsi="Arial"/>
                <w:b/>
                <w:sz w:val="20"/>
              </w:rPr>
              <w:t>social/existence</w:t>
            </w:r>
            <w:r>
              <w:rPr>
                <w:rFonts w:ascii="Arial" w:hAnsi="Arial"/>
                <w:b/>
                <w:spacing w:val="-14"/>
                <w:sz w:val="20"/>
              </w:rPr>
              <w:t xml:space="preserve"> </w:t>
            </w:r>
            <w:r>
              <w:rPr>
                <w:rFonts w:ascii="Arial" w:hAnsi="Arial"/>
                <w:b/>
                <w:sz w:val="20"/>
              </w:rPr>
              <w:t>de</w:t>
            </w:r>
            <w:r>
              <w:rPr>
                <w:rFonts w:ascii="Arial" w:hAnsi="Arial"/>
                <w:b/>
                <w:spacing w:val="-13"/>
                <w:sz w:val="20"/>
              </w:rPr>
              <w:t xml:space="preserve"> </w:t>
            </w:r>
            <w:r>
              <w:rPr>
                <w:rFonts w:ascii="Arial" w:hAnsi="Arial"/>
                <w:b/>
                <w:sz w:val="20"/>
              </w:rPr>
              <w:t>comités d’entreprise/droits des travailleurs à l’information,</w:t>
            </w:r>
            <w:r>
              <w:rPr>
                <w:rFonts w:ascii="Arial" w:hAnsi="Arial"/>
                <w:b/>
                <w:spacing w:val="-6"/>
                <w:sz w:val="20"/>
              </w:rPr>
              <w:t xml:space="preserve"> </w:t>
            </w:r>
            <w:r>
              <w:rPr>
                <w:rFonts w:ascii="Arial" w:hAnsi="Arial"/>
                <w:b/>
                <w:sz w:val="20"/>
              </w:rPr>
              <w:t>à</w:t>
            </w:r>
            <w:r>
              <w:rPr>
                <w:rFonts w:ascii="Arial" w:hAnsi="Arial"/>
                <w:b/>
                <w:spacing w:val="-3"/>
                <w:sz w:val="20"/>
              </w:rPr>
              <w:t xml:space="preserve"> </w:t>
            </w:r>
            <w:r>
              <w:rPr>
                <w:rFonts w:ascii="Arial" w:hAnsi="Arial"/>
                <w:b/>
                <w:sz w:val="20"/>
              </w:rPr>
              <w:t>la</w:t>
            </w:r>
            <w:r>
              <w:rPr>
                <w:rFonts w:ascii="Arial" w:hAnsi="Arial"/>
                <w:b/>
                <w:spacing w:val="-7"/>
                <w:sz w:val="20"/>
              </w:rPr>
              <w:t xml:space="preserve"> </w:t>
            </w:r>
            <w:r>
              <w:rPr>
                <w:rFonts w:ascii="Arial" w:hAnsi="Arial"/>
                <w:b/>
                <w:sz w:val="20"/>
              </w:rPr>
              <w:t>consultation</w:t>
            </w:r>
            <w:r>
              <w:rPr>
                <w:rFonts w:ascii="Arial" w:hAnsi="Arial"/>
                <w:b/>
                <w:spacing w:val="-5"/>
                <w:sz w:val="20"/>
              </w:rPr>
              <w:t xml:space="preserve"> </w:t>
            </w:r>
            <w:r>
              <w:rPr>
                <w:rFonts w:ascii="Arial" w:hAnsi="Arial"/>
                <w:b/>
                <w:sz w:val="20"/>
              </w:rPr>
              <w:t>et</w:t>
            </w:r>
            <w:r>
              <w:rPr>
                <w:rFonts w:ascii="Arial" w:hAnsi="Arial"/>
                <w:b/>
                <w:spacing w:val="-6"/>
                <w:sz w:val="20"/>
              </w:rPr>
              <w:t xml:space="preserve"> </w:t>
            </w:r>
            <w:r>
              <w:rPr>
                <w:rFonts w:ascii="Arial" w:hAnsi="Arial"/>
                <w:b/>
                <w:sz w:val="20"/>
              </w:rPr>
              <w:t>à</w:t>
            </w:r>
            <w:r>
              <w:rPr>
                <w:rFonts w:ascii="Arial" w:hAnsi="Arial"/>
                <w:b/>
                <w:spacing w:val="-6"/>
                <w:sz w:val="20"/>
              </w:rPr>
              <w:t xml:space="preserve"> </w:t>
            </w:r>
            <w:r>
              <w:rPr>
                <w:rFonts w:ascii="Arial" w:hAnsi="Arial"/>
                <w:b/>
                <w:sz w:val="20"/>
              </w:rPr>
              <w:t xml:space="preserve">la </w:t>
            </w:r>
            <w:r>
              <w:rPr>
                <w:rFonts w:ascii="Arial" w:hAnsi="Arial"/>
                <w:b/>
                <w:spacing w:val="-2"/>
                <w:sz w:val="20"/>
              </w:rPr>
              <w:t>participation</w:t>
            </w:r>
          </w:p>
        </w:tc>
        <w:tc>
          <w:tcPr>
            <w:tcW w:w="4950" w:type="dxa"/>
            <w:tcBorders>
              <w:top w:val="single" w:sz="4" w:space="0" w:color="000000"/>
              <w:left w:val="single" w:sz="4" w:space="0" w:color="000000"/>
              <w:bottom w:val="single" w:sz="4" w:space="0" w:color="000000"/>
            </w:tcBorders>
          </w:tcPr>
          <w:p>
            <w:pPr>
              <w:pStyle w:val="TableParagraph"/>
              <w:spacing w:before="2" w:line="276" w:lineRule="auto"/>
              <w:ind w:left="117" w:right="468"/>
              <w:rPr>
                <w:sz w:val="20"/>
              </w:rPr>
            </w:pPr>
            <w:r>
              <w:rPr>
                <w:sz w:val="20"/>
              </w:rPr>
              <w:t>Politique visant à promouvoir le dialogue social, information et consultation régulières des représentants</w:t>
            </w:r>
            <w:r>
              <w:rPr>
                <w:spacing w:val="-11"/>
                <w:sz w:val="20"/>
              </w:rPr>
              <w:t xml:space="preserve"> </w:t>
            </w:r>
            <w:r>
              <w:rPr>
                <w:sz w:val="20"/>
              </w:rPr>
              <w:t>des</w:t>
            </w:r>
            <w:r>
              <w:rPr>
                <w:spacing w:val="-11"/>
                <w:sz w:val="20"/>
              </w:rPr>
              <w:t xml:space="preserve"> </w:t>
            </w:r>
            <w:r>
              <w:rPr>
                <w:sz w:val="20"/>
              </w:rPr>
              <w:t>travailleurs,</w:t>
            </w:r>
            <w:r>
              <w:rPr>
                <w:spacing w:val="-12"/>
                <w:sz w:val="20"/>
              </w:rPr>
              <w:t xml:space="preserve"> </w:t>
            </w:r>
            <w:r>
              <w:rPr>
                <w:sz w:val="20"/>
              </w:rPr>
              <w:t>consultation</w:t>
            </w:r>
            <w:r>
              <w:rPr>
                <w:spacing w:val="-13"/>
                <w:sz w:val="20"/>
              </w:rPr>
              <w:t xml:space="preserve"> </w:t>
            </w:r>
            <w:r>
              <w:rPr>
                <w:sz w:val="20"/>
              </w:rPr>
              <w:t>avant toute décision finale sur des questions liées à</w:t>
            </w:r>
          </w:p>
          <w:p>
            <w:pPr>
              <w:pStyle w:val="TableParagraph"/>
              <w:spacing w:line="228" w:lineRule="exact"/>
              <w:ind w:left="117"/>
              <w:rPr>
                <w:sz w:val="20"/>
              </w:rPr>
            </w:pPr>
            <w:proofErr w:type="gramStart"/>
            <w:r>
              <w:rPr>
                <w:spacing w:val="-2"/>
                <w:sz w:val="20"/>
              </w:rPr>
              <w:t>l’emploi</w:t>
            </w:r>
            <w:proofErr w:type="gramEnd"/>
          </w:p>
        </w:tc>
      </w:tr>
    </w:tbl>
    <w:p>
      <w:pPr>
        <w:spacing w:line="228" w:lineRule="exact"/>
        <w:rPr>
          <w:sz w:val="20"/>
        </w:rPr>
        <w:sectPr>
          <w:type w:val="continuous"/>
          <w:pgSz w:w="11910" w:h="16840"/>
          <w:pgMar w:top="1400" w:right="1280" w:bottom="1200" w:left="1300" w:header="0" w:footer="1008" w:gutter="0"/>
          <w:cols w:space="720"/>
        </w:sectPr>
      </w:pP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24"/>
        <w:gridCol w:w="4950"/>
      </w:tblGrid>
      <w:tr>
        <w:trPr>
          <w:trHeight w:val="2443"/>
        </w:trPr>
        <w:tc>
          <w:tcPr>
            <w:tcW w:w="4124" w:type="dxa"/>
            <w:tcBorders>
              <w:left w:val="single" w:sz="8" w:space="0" w:color="000000"/>
            </w:tcBorders>
          </w:tcPr>
          <w:p>
            <w:pPr>
              <w:pStyle w:val="TableParagraph"/>
              <w:spacing w:before="59" w:line="276" w:lineRule="auto"/>
              <w:ind w:left="150" w:right="77"/>
              <w:rPr>
                <w:rFonts w:ascii="Arial" w:hAnsi="Arial"/>
                <w:b/>
                <w:sz w:val="20"/>
              </w:rPr>
            </w:pPr>
            <w:r>
              <w:rPr>
                <w:rFonts w:ascii="Arial" w:hAnsi="Arial"/>
                <w:b/>
                <w:sz w:val="20"/>
              </w:rPr>
              <w:lastRenderedPageBreak/>
              <w:t>Liberté d’association/négociation collective,</w:t>
            </w:r>
            <w:r>
              <w:rPr>
                <w:rFonts w:ascii="Arial" w:hAnsi="Arial"/>
                <w:b/>
                <w:spacing w:val="-7"/>
                <w:sz w:val="20"/>
              </w:rPr>
              <w:t xml:space="preserve"> </w:t>
            </w:r>
            <w:r>
              <w:rPr>
                <w:rFonts w:ascii="Arial" w:hAnsi="Arial"/>
                <w:b/>
                <w:sz w:val="20"/>
              </w:rPr>
              <w:t>y</w:t>
            </w:r>
            <w:r>
              <w:rPr>
                <w:rFonts w:ascii="Arial" w:hAnsi="Arial"/>
                <w:b/>
                <w:spacing w:val="-9"/>
                <w:sz w:val="20"/>
              </w:rPr>
              <w:t xml:space="preserve"> </w:t>
            </w:r>
            <w:r>
              <w:rPr>
                <w:rFonts w:ascii="Arial" w:hAnsi="Arial"/>
                <w:b/>
                <w:sz w:val="20"/>
              </w:rPr>
              <w:t>compris</w:t>
            </w:r>
            <w:r>
              <w:rPr>
                <w:rFonts w:ascii="Arial" w:hAnsi="Arial"/>
                <w:b/>
                <w:spacing w:val="-10"/>
                <w:sz w:val="20"/>
              </w:rPr>
              <w:t xml:space="preserve"> </w:t>
            </w:r>
            <w:r>
              <w:rPr>
                <w:rFonts w:ascii="Arial" w:hAnsi="Arial"/>
                <w:b/>
                <w:sz w:val="20"/>
              </w:rPr>
              <w:t>la</w:t>
            </w:r>
            <w:r>
              <w:rPr>
                <w:rFonts w:ascii="Arial" w:hAnsi="Arial"/>
                <w:b/>
                <w:spacing w:val="-9"/>
                <w:sz w:val="20"/>
              </w:rPr>
              <w:t xml:space="preserve"> </w:t>
            </w:r>
            <w:r>
              <w:rPr>
                <w:rFonts w:ascii="Arial" w:hAnsi="Arial"/>
                <w:b/>
                <w:sz w:val="20"/>
              </w:rPr>
              <w:t>proportion</w:t>
            </w:r>
            <w:r>
              <w:rPr>
                <w:rFonts w:ascii="Arial" w:hAnsi="Arial"/>
                <w:b/>
                <w:spacing w:val="-8"/>
                <w:sz w:val="20"/>
              </w:rPr>
              <w:t xml:space="preserve"> </w:t>
            </w:r>
            <w:r>
              <w:rPr>
                <w:rFonts w:ascii="Arial" w:hAnsi="Arial"/>
                <w:b/>
                <w:sz w:val="20"/>
              </w:rPr>
              <w:t>de travailleurs couverts par des conventions collectives</w:t>
            </w:r>
          </w:p>
        </w:tc>
        <w:tc>
          <w:tcPr>
            <w:tcW w:w="4950" w:type="dxa"/>
            <w:tcBorders>
              <w:right w:val="single" w:sz="8" w:space="0" w:color="000000"/>
            </w:tcBorders>
          </w:tcPr>
          <w:p>
            <w:pPr>
              <w:pStyle w:val="TableParagraph"/>
              <w:spacing w:before="62" w:line="276" w:lineRule="auto"/>
              <w:ind w:left="117" w:right="316"/>
              <w:rPr>
                <w:sz w:val="20"/>
              </w:rPr>
            </w:pPr>
            <w:r>
              <w:rPr>
                <w:sz w:val="20"/>
              </w:rPr>
              <w:t>Non-ingérence</w:t>
            </w:r>
            <w:r>
              <w:rPr>
                <w:spacing w:val="-1"/>
                <w:sz w:val="20"/>
              </w:rPr>
              <w:t xml:space="preserve"> </w:t>
            </w:r>
            <w:r>
              <w:rPr>
                <w:sz w:val="20"/>
              </w:rPr>
              <w:t>dans la</w:t>
            </w:r>
            <w:r>
              <w:rPr>
                <w:spacing w:val="-1"/>
                <w:sz w:val="20"/>
              </w:rPr>
              <w:t xml:space="preserve"> </w:t>
            </w:r>
            <w:r>
              <w:rPr>
                <w:sz w:val="20"/>
              </w:rPr>
              <w:t>formation</w:t>
            </w:r>
            <w:r>
              <w:rPr>
                <w:spacing w:val="-2"/>
                <w:sz w:val="20"/>
              </w:rPr>
              <w:t xml:space="preserve"> </w:t>
            </w:r>
            <w:r>
              <w:rPr>
                <w:sz w:val="20"/>
              </w:rPr>
              <w:t>et</w:t>
            </w:r>
            <w:r>
              <w:rPr>
                <w:spacing w:val="-1"/>
                <w:sz w:val="20"/>
              </w:rPr>
              <w:t xml:space="preserve"> </w:t>
            </w:r>
            <w:r>
              <w:rPr>
                <w:sz w:val="20"/>
              </w:rPr>
              <w:t>le</w:t>
            </w:r>
            <w:r>
              <w:rPr>
                <w:spacing w:val="-1"/>
                <w:sz w:val="20"/>
              </w:rPr>
              <w:t xml:space="preserve"> </w:t>
            </w:r>
            <w:r>
              <w:rPr>
                <w:sz w:val="20"/>
              </w:rPr>
              <w:t>recrutement des</w:t>
            </w:r>
            <w:r>
              <w:rPr>
                <w:spacing w:val="-6"/>
                <w:sz w:val="20"/>
              </w:rPr>
              <w:t xml:space="preserve"> </w:t>
            </w:r>
            <w:r>
              <w:rPr>
                <w:sz w:val="20"/>
              </w:rPr>
              <w:t>syndicats</w:t>
            </w:r>
            <w:r>
              <w:rPr>
                <w:spacing w:val="-6"/>
                <w:sz w:val="20"/>
              </w:rPr>
              <w:t xml:space="preserve"> </w:t>
            </w:r>
            <w:r>
              <w:rPr>
                <w:sz w:val="20"/>
              </w:rPr>
              <w:t>(y</w:t>
            </w:r>
            <w:r>
              <w:rPr>
                <w:spacing w:val="-10"/>
                <w:sz w:val="20"/>
              </w:rPr>
              <w:t xml:space="preserve"> </w:t>
            </w:r>
            <w:r>
              <w:rPr>
                <w:sz w:val="20"/>
              </w:rPr>
              <w:t>compris</w:t>
            </w:r>
            <w:r>
              <w:rPr>
                <w:spacing w:val="-6"/>
                <w:sz w:val="20"/>
              </w:rPr>
              <w:t xml:space="preserve"> </w:t>
            </w:r>
            <w:r>
              <w:rPr>
                <w:sz w:val="20"/>
              </w:rPr>
              <w:t>l’accès</w:t>
            </w:r>
            <w:r>
              <w:rPr>
                <w:spacing w:val="-6"/>
                <w:sz w:val="20"/>
              </w:rPr>
              <w:t xml:space="preserve"> </w:t>
            </w:r>
            <w:r>
              <w:rPr>
                <w:sz w:val="20"/>
              </w:rPr>
              <w:t>des</w:t>
            </w:r>
            <w:r>
              <w:rPr>
                <w:spacing w:val="-6"/>
                <w:sz w:val="20"/>
              </w:rPr>
              <w:t xml:space="preserve"> </w:t>
            </w:r>
            <w:r>
              <w:rPr>
                <w:sz w:val="20"/>
              </w:rPr>
              <w:t>syndicats</w:t>
            </w:r>
            <w:r>
              <w:rPr>
                <w:spacing w:val="-6"/>
                <w:sz w:val="20"/>
              </w:rPr>
              <w:t xml:space="preserve"> </w:t>
            </w:r>
            <w:r>
              <w:rPr>
                <w:sz w:val="20"/>
              </w:rPr>
              <w:t>aux entreprises), négociation de bonne foi, congé suffisant pour les représentants des travailleurs dans l’exercice de leurs fonctions, facilités et protection contre les licenciements pour les représentants des travailleurs, absence de discrimination des membres syndicaux et des</w:t>
            </w:r>
          </w:p>
          <w:p>
            <w:pPr>
              <w:pStyle w:val="TableParagraph"/>
              <w:spacing w:before="1"/>
              <w:ind w:left="117"/>
              <w:rPr>
                <w:sz w:val="20"/>
              </w:rPr>
            </w:pPr>
            <w:proofErr w:type="gramStart"/>
            <w:r>
              <w:rPr>
                <w:sz w:val="20"/>
              </w:rPr>
              <w:t>représentants</w:t>
            </w:r>
            <w:proofErr w:type="gramEnd"/>
            <w:r>
              <w:rPr>
                <w:spacing w:val="-10"/>
                <w:sz w:val="20"/>
              </w:rPr>
              <w:t xml:space="preserve"> </w:t>
            </w:r>
            <w:r>
              <w:rPr>
                <w:sz w:val="20"/>
              </w:rPr>
              <w:t>des</w:t>
            </w:r>
            <w:r>
              <w:rPr>
                <w:spacing w:val="-9"/>
                <w:sz w:val="20"/>
              </w:rPr>
              <w:t xml:space="preserve"> </w:t>
            </w:r>
            <w:r>
              <w:rPr>
                <w:spacing w:val="-2"/>
                <w:sz w:val="20"/>
              </w:rPr>
              <w:t>travailleurs</w:t>
            </w:r>
          </w:p>
        </w:tc>
      </w:tr>
      <w:tr>
        <w:trPr>
          <w:trHeight w:val="794"/>
        </w:trPr>
        <w:tc>
          <w:tcPr>
            <w:tcW w:w="4124" w:type="dxa"/>
            <w:tcBorders>
              <w:left w:val="single" w:sz="8" w:space="0" w:color="000000"/>
            </w:tcBorders>
          </w:tcPr>
          <w:p>
            <w:pPr>
              <w:pStyle w:val="TableParagraph"/>
              <w:ind w:left="150"/>
              <w:rPr>
                <w:rFonts w:ascii="Arial" w:hAnsi="Arial"/>
                <w:b/>
                <w:sz w:val="20"/>
              </w:rPr>
            </w:pPr>
            <w:r>
              <w:rPr>
                <w:rFonts w:ascii="Arial" w:hAnsi="Arial"/>
                <w:b/>
                <w:sz w:val="20"/>
              </w:rPr>
              <w:t>Équilibre</w:t>
            </w:r>
            <w:r>
              <w:rPr>
                <w:rFonts w:ascii="Arial" w:hAnsi="Arial"/>
                <w:b/>
                <w:spacing w:val="-9"/>
                <w:sz w:val="20"/>
              </w:rPr>
              <w:t xml:space="preserve"> </w:t>
            </w:r>
            <w:r>
              <w:rPr>
                <w:rFonts w:ascii="Arial" w:hAnsi="Arial"/>
                <w:b/>
                <w:sz w:val="20"/>
              </w:rPr>
              <w:t>entre</w:t>
            </w:r>
            <w:r>
              <w:rPr>
                <w:rFonts w:ascii="Arial" w:hAnsi="Arial"/>
                <w:b/>
                <w:spacing w:val="-9"/>
                <w:sz w:val="20"/>
              </w:rPr>
              <w:t xml:space="preserve"> </w:t>
            </w:r>
            <w:r>
              <w:rPr>
                <w:rFonts w:ascii="Arial" w:hAnsi="Arial"/>
                <w:b/>
                <w:sz w:val="20"/>
              </w:rPr>
              <w:t>vie</w:t>
            </w:r>
            <w:r>
              <w:rPr>
                <w:rFonts w:ascii="Arial" w:hAnsi="Arial"/>
                <w:b/>
                <w:spacing w:val="-10"/>
                <w:sz w:val="20"/>
              </w:rPr>
              <w:t xml:space="preserve"> </w:t>
            </w:r>
            <w:r>
              <w:rPr>
                <w:rFonts w:ascii="Arial" w:hAnsi="Arial"/>
                <w:b/>
                <w:sz w:val="20"/>
              </w:rPr>
              <w:t>professionnelle</w:t>
            </w:r>
            <w:r>
              <w:rPr>
                <w:rFonts w:ascii="Arial" w:hAnsi="Arial"/>
                <w:b/>
                <w:spacing w:val="-7"/>
                <w:sz w:val="20"/>
              </w:rPr>
              <w:t xml:space="preserve"> </w:t>
            </w:r>
            <w:r>
              <w:rPr>
                <w:rFonts w:ascii="Arial" w:hAnsi="Arial"/>
                <w:b/>
                <w:sz w:val="20"/>
              </w:rPr>
              <w:t>et</w:t>
            </w:r>
            <w:r>
              <w:rPr>
                <w:rFonts w:ascii="Arial" w:hAnsi="Arial"/>
                <w:b/>
                <w:spacing w:val="-9"/>
                <w:sz w:val="20"/>
              </w:rPr>
              <w:t xml:space="preserve"> </w:t>
            </w:r>
            <w:r>
              <w:rPr>
                <w:rFonts w:ascii="Arial" w:hAnsi="Arial"/>
                <w:b/>
                <w:sz w:val="20"/>
              </w:rPr>
              <w:t xml:space="preserve">vie </w:t>
            </w:r>
            <w:r>
              <w:rPr>
                <w:rFonts w:ascii="Arial" w:hAnsi="Arial"/>
                <w:b/>
                <w:spacing w:val="-2"/>
                <w:sz w:val="20"/>
              </w:rPr>
              <w:t>privée</w:t>
            </w:r>
          </w:p>
        </w:tc>
        <w:tc>
          <w:tcPr>
            <w:tcW w:w="4950" w:type="dxa"/>
            <w:tcBorders>
              <w:right w:val="single" w:sz="8" w:space="0" w:color="000000"/>
            </w:tcBorders>
          </w:tcPr>
          <w:p>
            <w:pPr>
              <w:pStyle w:val="TableParagraph"/>
              <w:spacing w:line="229" w:lineRule="exact"/>
              <w:ind w:left="117"/>
              <w:rPr>
                <w:sz w:val="20"/>
              </w:rPr>
            </w:pPr>
            <w:r>
              <w:rPr>
                <w:sz w:val="20"/>
              </w:rPr>
              <w:t>Congés</w:t>
            </w:r>
            <w:r>
              <w:rPr>
                <w:spacing w:val="-9"/>
                <w:sz w:val="20"/>
              </w:rPr>
              <w:t xml:space="preserve"> </w:t>
            </w:r>
            <w:r>
              <w:rPr>
                <w:sz w:val="20"/>
              </w:rPr>
              <w:t>familiaux,</w:t>
            </w:r>
            <w:r>
              <w:rPr>
                <w:spacing w:val="-9"/>
                <w:sz w:val="20"/>
              </w:rPr>
              <w:t xml:space="preserve"> </w:t>
            </w:r>
            <w:r>
              <w:rPr>
                <w:sz w:val="20"/>
              </w:rPr>
              <w:t>horaires</w:t>
            </w:r>
            <w:r>
              <w:rPr>
                <w:spacing w:val="-7"/>
                <w:sz w:val="20"/>
              </w:rPr>
              <w:t xml:space="preserve"> </w:t>
            </w:r>
            <w:r>
              <w:rPr>
                <w:sz w:val="20"/>
              </w:rPr>
              <w:t>de</w:t>
            </w:r>
            <w:r>
              <w:rPr>
                <w:spacing w:val="-10"/>
                <w:sz w:val="20"/>
              </w:rPr>
              <w:t xml:space="preserve"> </w:t>
            </w:r>
            <w:r>
              <w:rPr>
                <w:sz w:val="20"/>
              </w:rPr>
              <w:t>travail</w:t>
            </w:r>
            <w:r>
              <w:rPr>
                <w:spacing w:val="-11"/>
                <w:sz w:val="20"/>
              </w:rPr>
              <w:t xml:space="preserve"> </w:t>
            </w:r>
            <w:r>
              <w:rPr>
                <w:spacing w:val="-2"/>
                <w:sz w:val="20"/>
              </w:rPr>
              <w:t>flexibles,</w:t>
            </w:r>
          </w:p>
          <w:p>
            <w:pPr>
              <w:pStyle w:val="TableParagraph"/>
              <w:spacing w:before="34"/>
              <w:ind w:left="117"/>
              <w:rPr>
                <w:sz w:val="20"/>
              </w:rPr>
            </w:pPr>
            <w:proofErr w:type="gramStart"/>
            <w:r>
              <w:rPr>
                <w:sz w:val="20"/>
              </w:rPr>
              <w:t>accès</w:t>
            </w:r>
            <w:proofErr w:type="gramEnd"/>
            <w:r>
              <w:rPr>
                <w:spacing w:val="-5"/>
                <w:sz w:val="20"/>
              </w:rPr>
              <w:t xml:space="preserve"> </w:t>
            </w:r>
            <w:r>
              <w:rPr>
                <w:sz w:val="20"/>
              </w:rPr>
              <w:t>à</w:t>
            </w:r>
            <w:r>
              <w:rPr>
                <w:spacing w:val="-7"/>
                <w:sz w:val="20"/>
              </w:rPr>
              <w:t xml:space="preserve"> </w:t>
            </w:r>
            <w:r>
              <w:rPr>
                <w:sz w:val="20"/>
              </w:rPr>
              <w:t>des</w:t>
            </w:r>
            <w:r>
              <w:rPr>
                <w:spacing w:val="-5"/>
                <w:sz w:val="20"/>
              </w:rPr>
              <w:t xml:space="preserve"> </w:t>
            </w:r>
            <w:r>
              <w:rPr>
                <w:sz w:val="20"/>
              </w:rPr>
              <w:t>structures</w:t>
            </w:r>
            <w:r>
              <w:rPr>
                <w:spacing w:val="-5"/>
                <w:sz w:val="20"/>
              </w:rPr>
              <w:t xml:space="preserve"> </w:t>
            </w:r>
            <w:r>
              <w:rPr>
                <w:sz w:val="20"/>
              </w:rPr>
              <w:t>d’accueil</w:t>
            </w:r>
            <w:r>
              <w:rPr>
                <w:spacing w:val="-5"/>
                <w:sz w:val="20"/>
              </w:rPr>
              <w:t xml:space="preserve"> </w:t>
            </w:r>
            <w:r>
              <w:rPr>
                <w:sz w:val="20"/>
              </w:rPr>
              <w:t>de</w:t>
            </w:r>
            <w:r>
              <w:rPr>
                <w:spacing w:val="-7"/>
                <w:sz w:val="20"/>
              </w:rPr>
              <w:t xml:space="preserve"> </w:t>
            </w:r>
            <w:r>
              <w:rPr>
                <w:sz w:val="20"/>
              </w:rPr>
              <w:t>jour</w:t>
            </w:r>
            <w:r>
              <w:rPr>
                <w:spacing w:val="-5"/>
                <w:sz w:val="20"/>
              </w:rPr>
              <w:t xml:space="preserve"> </w:t>
            </w:r>
            <w:r>
              <w:rPr>
                <w:sz w:val="20"/>
              </w:rPr>
              <w:t>pour</w:t>
            </w:r>
            <w:r>
              <w:rPr>
                <w:spacing w:val="-6"/>
                <w:sz w:val="20"/>
              </w:rPr>
              <w:t xml:space="preserve"> </w:t>
            </w:r>
            <w:r>
              <w:rPr>
                <w:spacing w:val="-4"/>
                <w:sz w:val="20"/>
              </w:rPr>
              <w:t>tous</w:t>
            </w:r>
          </w:p>
          <w:p>
            <w:pPr>
              <w:pStyle w:val="TableParagraph"/>
              <w:spacing w:before="34"/>
              <w:ind w:left="117"/>
              <w:rPr>
                <w:sz w:val="20"/>
              </w:rPr>
            </w:pPr>
            <w:proofErr w:type="gramStart"/>
            <w:r>
              <w:rPr>
                <w:sz w:val="20"/>
              </w:rPr>
              <w:t>les</w:t>
            </w:r>
            <w:proofErr w:type="gramEnd"/>
            <w:r>
              <w:rPr>
                <w:spacing w:val="-5"/>
                <w:sz w:val="20"/>
              </w:rPr>
              <w:t xml:space="preserve"> </w:t>
            </w:r>
            <w:r>
              <w:rPr>
                <w:spacing w:val="-2"/>
                <w:sz w:val="20"/>
              </w:rPr>
              <w:t>salariés</w:t>
            </w:r>
          </w:p>
        </w:tc>
      </w:tr>
      <w:tr>
        <w:trPr>
          <w:trHeight w:val="520"/>
        </w:trPr>
        <w:tc>
          <w:tcPr>
            <w:tcW w:w="4124" w:type="dxa"/>
            <w:tcBorders>
              <w:left w:val="single" w:sz="8" w:space="0" w:color="000000"/>
            </w:tcBorders>
          </w:tcPr>
          <w:p>
            <w:pPr>
              <w:pStyle w:val="TableParagraph"/>
              <w:spacing w:before="57"/>
              <w:ind w:left="150"/>
              <w:rPr>
                <w:rFonts w:ascii="Arial" w:hAnsi="Arial"/>
                <w:b/>
                <w:sz w:val="20"/>
              </w:rPr>
            </w:pPr>
            <w:r>
              <w:rPr>
                <w:rFonts w:ascii="Arial" w:hAnsi="Arial"/>
                <w:b/>
                <w:sz w:val="20"/>
              </w:rPr>
              <w:t>Santé</w:t>
            </w:r>
            <w:r>
              <w:rPr>
                <w:rFonts w:ascii="Arial" w:hAnsi="Arial"/>
                <w:b/>
                <w:spacing w:val="-5"/>
                <w:sz w:val="20"/>
              </w:rPr>
              <w:t xml:space="preserve"> </w:t>
            </w:r>
            <w:r>
              <w:rPr>
                <w:rFonts w:ascii="Arial" w:hAnsi="Arial"/>
                <w:b/>
                <w:sz w:val="20"/>
              </w:rPr>
              <w:t>et</w:t>
            </w:r>
            <w:r>
              <w:rPr>
                <w:rFonts w:ascii="Arial" w:hAnsi="Arial"/>
                <w:b/>
                <w:spacing w:val="-3"/>
                <w:sz w:val="20"/>
              </w:rPr>
              <w:t xml:space="preserve"> </w:t>
            </w:r>
            <w:r>
              <w:rPr>
                <w:rFonts w:ascii="Arial" w:hAnsi="Arial"/>
                <w:b/>
                <w:spacing w:val="-2"/>
                <w:sz w:val="20"/>
              </w:rPr>
              <w:t>sécurité</w:t>
            </w:r>
          </w:p>
        </w:tc>
        <w:tc>
          <w:tcPr>
            <w:tcW w:w="4950" w:type="dxa"/>
            <w:tcBorders>
              <w:right w:val="single" w:sz="8" w:space="0" w:color="000000"/>
            </w:tcBorders>
          </w:tcPr>
          <w:p>
            <w:pPr>
              <w:pStyle w:val="TableParagraph"/>
              <w:spacing w:before="59"/>
              <w:ind w:left="117"/>
              <w:rPr>
                <w:sz w:val="20"/>
              </w:rPr>
            </w:pPr>
            <w:r>
              <w:rPr>
                <w:sz w:val="20"/>
              </w:rPr>
              <w:t>Couverture</w:t>
            </w:r>
            <w:r>
              <w:rPr>
                <w:spacing w:val="-5"/>
                <w:sz w:val="20"/>
              </w:rPr>
              <w:t xml:space="preserve"> </w:t>
            </w:r>
            <w:r>
              <w:rPr>
                <w:sz w:val="20"/>
              </w:rPr>
              <w:t>de</w:t>
            </w:r>
            <w:r>
              <w:rPr>
                <w:spacing w:val="-8"/>
                <w:sz w:val="20"/>
              </w:rPr>
              <w:t xml:space="preserve"> </w:t>
            </w:r>
            <w:r>
              <w:rPr>
                <w:sz w:val="20"/>
              </w:rPr>
              <w:t>tous</w:t>
            </w:r>
            <w:r>
              <w:rPr>
                <w:spacing w:val="-6"/>
                <w:sz w:val="20"/>
              </w:rPr>
              <w:t xml:space="preserve"> </w:t>
            </w:r>
            <w:r>
              <w:rPr>
                <w:sz w:val="20"/>
              </w:rPr>
              <w:t>les</w:t>
            </w:r>
            <w:r>
              <w:rPr>
                <w:spacing w:val="-5"/>
                <w:sz w:val="20"/>
              </w:rPr>
              <w:t xml:space="preserve"> </w:t>
            </w:r>
            <w:r>
              <w:rPr>
                <w:sz w:val="20"/>
              </w:rPr>
              <w:t>effectifs</w:t>
            </w:r>
            <w:r>
              <w:rPr>
                <w:spacing w:val="-6"/>
                <w:sz w:val="20"/>
              </w:rPr>
              <w:t xml:space="preserve"> </w:t>
            </w:r>
            <w:r>
              <w:rPr>
                <w:sz w:val="20"/>
              </w:rPr>
              <w:t>de</w:t>
            </w:r>
            <w:r>
              <w:rPr>
                <w:spacing w:val="-8"/>
                <w:sz w:val="20"/>
              </w:rPr>
              <w:t xml:space="preserve"> </w:t>
            </w:r>
            <w:r>
              <w:rPr>
                <w:sz w:val="20"/>
              </w:rPr>
              <w:t>l’entreprise</w:t>
            </w:r>
            <w:r>
              <w:rPr>
                <w:spacing w:val="-6"/>
                <w:sz w:val="20"/>
              </w:rPr>
              <w:t xml:space="preserve"> </w:t>
            </w:r>
            <w:r>
              <w:rPr>
                <w:sz w:val="20"/>
              </w:rPr>
              <w:t>par</w:t>
            </w:r>
            <w:r>
              <w:rPr>
                <w:spacing w:val="-7"/>
                <w:sz w:val="20"/>
              </w:rPr>
              <w:t xml:space="preserve"> </w:t>
            </w:r>
            <w:r>
              <w:rPr>
                <w:spacing w:val="-5"/>
                <w:sz w:val="20"/>
              </w:rPr>
              <w:t>le</w:t>
            </w:r>
          </w:p>
          <w:p>
            <w:pPr>
              <w:pStyle w:val="TableParagraph"/>
              <w:spacing w:before="1" w:line="211" w:lineRule="exact"/>
              <w:ind w:left="117"/>
              <w:rPr>
                <w:sz w:val="20"/>
              </w:rPr>
            </w:pPr>
            <w:proofErr w:type="gramStart"/>
            <w:r>
              <w:rPr>
                <w:sz w:val="20"/>
              </w:rPr>
              <w:t>système</w:t>
            </w:r>
            <w:proofErr w:type="gramEnd"/>
            <w:r>
              <w:rPr>
                <w:spacing w:val="-5"/>
                <w:sz w:val="20"/>
              </w:rPr>
              <w:t xml:space="preserve"> </w:t>
            </w:r>
            <w:r>
              <w:rPr>
                <w:sz w:val="20"/>
              </w:rPr>
              <w:t>de</w:t>
            </w:r>
            <w:r>
              <w:rPr>
                <w:spacing w:val="-5"/>
                <w:sz w:val="20"/>
              </w:rPr>
              <w:t xml:space="preserve"> </w:t>
            </w:r>
            <w:r>
              <w:rPr>
                <w:sz w:val="20"/>
              </w:rPr>
              <w:t>gestion</w:t>
            </w:r>
            <w:r>
              <w:rPr>
                <w:spacing w:val="-4"/>
                <w:sz w:val="20"/>
              </w:rPr>
              <w:t xml:space="preserve"> </w:t>
            </w:r>
            <w:r>
              <w:rPr>
                <w:sz w:val="20"/>
              </w:rPr>
              <w:t>de</w:t>
            </w:r>
            <w:r>
              <w:rPr>
                <w:spacing w:val="-4"/>
                <w:sz w:val="20"/>
              </w:rPr>
              <w:t xml:space="preserve"> </w:t>
            </w:r>
            <w:r>
              <w:rPr>
                <w:sz w:val="20"/>
              </w:rPr>
              <w:t>la</w:t>
            </w:r>
            <w:r>
              <w:rPr>
                <w:spacing w:val="-4"/>
                <w:sz w:val="20"/>
              </w:rPr>
              <w:t xml:space="preserve"> </w:t>
            </w:r>
            <w:r>
              <w:rPr>
                <w:sz w:val="20"/>
              </w:rPr>
              <w:t>santé</w:t>
            </w:r>
            <w:r>
              <w:rPr>
                <w:spacing w:val="-3"/>
                <w:sz w:val="20"/>
              </w:rPr>
              <w:t xml:space="preserve"> </w:t>
            </w:r>
            <w:r>
              <w:rPr>
                <w:sz w:val="20"/>
              </w:rPr>
              <w:t>et</w:t>
            </w:r>
            <w:r>
              <w:rPr>
                <w:spacing w:val="-5"/>
                <w:sz w:val="20"/>
              </w:rPr>
              <w:t xml:space="preserve"> </w:t>
            </w:r>
            <w:r>
              <w:rPr>
                <w:sz w:val="20"/>
              </w:rPr>
              <w:t>de</w:t>
            </w:r>
            <w:r>
              <w:rPr>
                <w:spacing w:val="-5"/>
                <w:sz w:val="20"/>
              </w:rPr>
              <w:t xml:space="preserve"> </w:t>
            </w:r>
            <w:r>
              <w:rPr>
                <w:sz w:val="20"/>
              </w:rPr>
              <w:t>la</w:t>
            </w:r>
            <w:r>
              <w:rPr>
                <w:spacing w:val="-5"/>
                <w:sz w:val="20"/>
              </w:rPr>
              <w:t xml:space="preserve"> </w:t>
            </w:r>
            <w:r>
              <w:rPr>
                <w:spacing w:val="-2"/>
                <w:sz w:val="20"/>
              </w:rPr>
              <w:t>sécurité</w:t>
            </w:r>
          </w:p>
        </w:tc>
      </w:tr>
      <w:tr>
        <w:trPr>
          <w:trHeight w:val="794"/>
        </w:trPr>
        <w:tc>
          <w:tcPr>
            <w:tcW w:w="4124" w:type="dxa"/>
            <w:tcBorders>
              <w:left w:val="single" w:sz="8" w:space="0" w:color="000000"/>
            </w:tcBorders>
          </w:tcPr>
          <w:p>
            <w:pPr>
              <w:pStyle w:val="TableParagraph"/>
              <w:spacing w:line="228" w:lineRule="exact"/>
              <w:ind w:left="150"/>
              <w:rPr>
                <w:rFonts w:ascii="Arial" w:hAnsi="Arial"/>
                <w:b/>
                <w:sz w:val="20"/>
              </w:rPr>
            </w:pPr>
            <w:r>
              <w:rPr>
                <w:rFonts w:ascii="Arial" w:hAnsi="Arial"/>
                <w:b/>
                <w:sz w:val="20"/>
              </w:rPr>
              <w:t>Égalité</w:t>
            </w:r>
            <w:r>
              <w:rPr>
                <w:rFonts w:ascii="Arial" w:hAnsi="Arial"/>
                <w:b/>
                <w:spacing w:val="-6"/>
                <w:sz w:val="20"/>
              </w:rPr>
              <w:t xml:space="preserve"> </w:t>
            </w:r>
            <w:r>
              <w:rPr>
                <w:rFonts w:ascii="Arial" w:hAnsi="Arial"/>
                <w:b/>
                <w:sz w:val="20"/>
              </w:rPr>
              <w:t>de</w:t>
            </w:r>
            <w:r>
              <w:rPr>
                <w:rFonts w:ascii="Arial" w:hAnsi="Arial"/>
                <w:b/>
                <w:spacing w:val="-6"/>
                <w:sz w:val="20"/>
              </w:rPr>
              <w:t xml:space="preserve"> </w:t>
            </w:r>
            <w:r>
              <w:rPr>
                <w:rFonts w:ascii="Arial" w:hAnsi="Arial"/>
                <w:b/>
                <w:sz w:val="20"/>
              </w:rPr>
              <w:t>genre</w:t>
            </w:r>
            <w:r>
              <w:rPr>
                <w:rFonts w:ascii="Arial" w:hAnsi="Arial"/>
                <w:b/>
                <w:spacing w:val="-5"/>
                <w:sz w:val="20"/>
              </w:rPr>
              <w:t xml:space="preserve"> </w:t>
            </w:r>
            <w:r>
              <w:rPr>
                <w:rFonts w:ascii="Arial" w:hAnsi="Arial"/>
                <w:b/>
                <w:sz w:val="20"/>
              </w:rPr>
              <w:t>et</w:t>
            </w:r>
            <w:r>
              <w:rPr>
                <w:rFonts w:ascii="Arial" w:hAnsi="Arial"/>
                <w:b/>
                <w:spacing w:val="-3"/>
                <w:sz w:val="20"/>
              </w:rPr>
              <w:t xml:space="preserve"> </w:t>
            </w:r>
            <w:r>
              <w:rPr>
                <w:rFonts w:ascii="Arial" w:hAnsi="Arial"/>
                <w:b/>
                <w:sz w:val="20"/>
              </w:rPr>
              <w:t>égalité</w:t>
            </w:r>
            <w:r>
              <w:rPr>
                <w:rFonts w:ascii="Arial" w:hAnsi="Arial"/>
                <w:b/>
                <w:spacing w:val="-6"/>
                <w:sz w:val="20"/>
              </w:rPr>
              <w:t xml:space="preserve"> </w:t>
            </w:r>
            <w:r>
              <w:rPr>
                <w:rFonts w:ascii="Arial" w:hAnsi="Arial"/>
                <w:b/>
                <w:spacing w:val="-5"/>
                <w:sz w:val="20"/>
              </w:rPr>
              <w:t>de</w:t>
            </w:r>
          </w:p>
          <w:p>
            <w:pPr>
              <w:pStyle w:val="TableParagraph"/>
              <w:spacing w:before="6" w:line="260" w:lineRule="atLeast"/>
              <w:ind w:left="150" w:right="520"/>
              <w:rPr>
                <w:rFonts w:ascii="Arial" w:hAnsi="Arial"/>
                <w:b/>
                <w:sz w:val="20"/>
              </w:rPr>
            </w:pPr>
            <w:proofErr w:type="gramStart"/>
            <w:r>
              <w:rPr>
                <w:rFonts w:ascii="Arial" w:hAnsi="Arial"/>
                <w:b/>
                <w:sz w:val="20"/>
              </w:rPr>
              <w:t>rémunération</w:t>
            </w:r>
            <w:proofErr w:type="gramEnd"/>
            <w:r>
              <w:rPr>
                <w:rFonts w:ascii="Arial" w:hAnsi="Arial"/>
                <w:b/>
                <w:spacing w:val="-10"/>
                <w:sz w:val="20"/>
              </w:rPr>
              <w:t xml:space="preserve"> </w:t>
            </w:r>
            <w:r>
              <w:rPr>
                <w:rFonts w:ascii="Arial" w:hAnsi="Arial"/>
                <w:b/>
                <w:sz w:val="20"/>
              </w:rPr>
              <w:t>pour</w:t>
            </w:r>
            <w:r>
              <w:rPr>
                <w:rFonts w:ascii="Arial" w:hAnsi="Arial"/>
                <w:b/>
                <w:spacing w:val="-11"/>
                <w:sz w:val="20"/>
              </w:rPr>
              <w:t xml:space="preserve"> </w:t>
            </w:r>
            <w:r>
              <w:rPr>
                <w:rFonts w:ascii="Arial" w:hAnsi="Arial"/>
                <w:b/>
                <w:sz w:val="20"/>
              </w:rPr>
              <w:t>un</w:t>
            </w:r>
            <w:r>
              <w:rPr>
                <w:rFonts w:ascii="Arial" w:hAnsi="Arial"/>
                <w:b/>
                <w:spacing w:val="-10"/>
                <w:sz w:val="20"/>
              </w:rPr>
              <w:t xml:space="preserve"> </w:t>
            </w:r>
            <w:r>
              <w:rPr>
                <w:rFonts w:ascii="Arial" w:hAnsi="Arial"/>
                <w:b/>
                <w:sz w:val="20"/>
              </w:rPr>
              <w:t>travail</w:t>
            </w:r>
            <w:r>
              <w:rPr>
                <w:rFonts w:ascii="Arial" w:hAnsi="Arial"/>
                <w:b/>
                <w:spacing w:val="-11"/>
                <w:sz w:val="20"/>
              </w:rPr>
              <w:t xml:space="preserve"> </w:t>
            </w:r>
            <w:r>
              <w:rPr>
                <w:rFonts w:ascii="Arial" w:hAnsi="Arial"/>
                <w:b/>
                <w:sz w:val="20"/>
              </w:rPr>
              <w:t>de valeur égale</w:t>
            </w:r>
          </w:p>
        </w:tc>
        <w:tc>
          <w:tcPr>
            <w:tcW w:w="4950" w:type="dxa"/>
            <w:tcBorders>
              <w:right w:val="single" w:sz="8" w:space="0" w:color="000000"/>
            </w:tcBorders>
          </w:tcPr>
          <w:p>
            <w:pPr>
              <w:pStyle w:val="TableParagraph"/>
              <w:ind w:left="117"/>
              <w:rPr>
                <w:sz w:val="20"/>
              </w:rPr>
            </w:pPr>
            <w:r>
              <w:rPr>
                <w:sz w:val="20"/>
              </w:rPr>
              <w:t>Politique</w:t>
            </w:r>
            <w:r>
              <w:rPr>
                <w:spacing w:val="-7"/>
                <w:sz w:val="20"/>
              </w:rPr>
              <w:t xml:space="preserve"> </w:t>
            </w:r>
            <w:r>
              <w:rPr>
                <w:sz w:val="20"/>
              </w:rPr>
              <w:t>en</w:t>
            </w:r>
            <w:r>
              <w:rPr>
                <w:spacing w:val="-6"/>
                <w:sz w:val="20"/>
              </w:rPr>
              <w:t xml:space="preserve"> </w:t>
            </w:r>
            <w:r>
              <w:rPr>
                <w:sz w:val="20"/>
              </w:rPr>
              <w:t>faveur</w:t>
            </w:r>
            <w:r>
              <w:rPr>
                <w:spacing w:val="-6"/>
                <w:sz w:val="20"/>
              </w:rPr>
              <w:t xml:space="preserve"> </w:t>
            </w:r>
            <w:r>
              <w:rPr>
                <w:sz w:val="20"/>
              </w:rPr>
              <w:t>de</w:t>
            </w:r>
            <w:r>
              <w:rPr>
                <w:spacing w:val="-5"/>
                <w:sz w:val="20"/>
              </w:rPr>
              <w:t xml:space="preserve"> </w:t>
            </w:r>
            <w:r>
              <w:rPr>
                <w:sz w:val="20"/>
              </w:rPr>
              <w:t>l’égalité</w:t>
            </w:r>
            <w:r>
              <w:rPr>
                <w:spacing w:val="-6"/>
                <w:sz w:val="20"/>
              </w:rPr>
              <w:t xml:space="preserve"> </w:t>
            </w:r>
            <w:r>
              <w:rPr>
                <w:sz w:val="20"/>
              </w:rPr>
              <w:t>de</w:t>
            </w:r>
            <w:r>
              <w:rPr>
                <w:spacing w:val="-4"/>
                <w:sz w:val="20"/>
              </w:rPr>
              <w:t xml:space="preserve"> </w:t>
            </w:r>
            <w:r>
              <w:rPr>
                <w:sz w:val="20"/>
              </w:rPr>
              <w:t>genre</w:t>
            </w:r>
            <w:r>
              <w:rPr>
                <w:spacing w:val="-6"/>
                <w:sz w:val="20"/>
              </w:rPr>
              <w:t xml:space="preserve"> </w:t>
            </w:r>
            <w:r>
              <w:rPr>
                <w:sz w:val="20"/>
              </w:rPr>
              <w:t>et</w:t>
            </w:r>
            <w:r>
              <w:rPr>
                <w:spacing w:val="-5"/>
                <w:sz w:val="20"/>
              </w:rPr>
              <w:t xml:space="preserve"> </w:t>
            </w:r>
            <w:r>
              <w:rPr>
                <w:sz w:val="20"/>
              </w:rPr>
              <w:t>de</w:t>
            </w:r>
            <w:r>
              <w:rPr>
                <w:spacing w:val="-5"/>
                <w:sz w:val="20"/>
              </w:rPr>
              <w:t xml:space="preserve"> </w:t>
            </w:r>
            <w:r>
              <w:rPr>
                <w:spacing w:val="-2"/>
                <w:sz w:val="20"/>
              </w:rPr>
              <w:t>l’égalité</w:t>
            </w:r>
          </w:p>
          <w:p>
            <w:pPr>
              <w:pStyle w:val="TableParagraph"/>
              <w:ind w:left="117"/>
              <w:rPr>
                <w:sz w:val="20"/>
              </w:rPr>
            </w:pPr>
            <w:proofErr w:type="gramStart"/>
            <w:r>
              <w:rPr>
                <w:sz w:val="20"/>
              </w:rPr>
              <w:t>de</w:t>
            </w:r>
            <w:proofErr w:type="gramEnd"/>
            <w:r>
              <w:rPr>
                <w:spacing w:val="-8"/>
                <w:sz w:val="20"/>
              </w:rPr>
              <w:t xml:space="preserve"> </w:t>
            </w:r>
            <w:r>
              <w:rPr>
                <w:sz w:val="20"/>
              </w:rPr>
              <w:t>rémunération</w:t>
            </w:r>
            <w:r>
              <w:rPr>
                <w:spacing w:val="-8"/>
                <w:sz w:val="20"/>
              </w:rPr>
              <w:t xml:space="preserve"> </w:t>
            </w:r>
            <w:r>
              <w:rPr>
                <w:sz w:val="20"/>
              </w:rPr>
              <w:t>pour</w:t>
            </w:r>
            <w:r>
              <w:rPr>
                <w:spacing w:val="-6"/>
                <w:sz w:val="20"/>
              </w:rPr>
              <w:t xml:space="preserve"> </w:t>
            </w:r>
            <w:r>
              <w:rPr>
                <w:sz w:val="20"/>
              </w:rPr>
              <w:t>un</w:t>
            </w:r>
            <w:r>
              <w:rPr>
                <w:spacing w:val="-7"/>
                <w:sz w:val="20"/>
              </w:rPr>
              <w:t xml:space="preserve"> </w:t>
            </w:r>
            <w:r>
              <w:rPr>
                <w:sz w:val="20"/>
              </w:rPr>
              <w:t>travail</w:t>
            </w:r>
            <w:r>
              <w:rPr>
                <w:spacing w:val="-7"/>
                <w:sz w:val="20"/>
              </w:rPr>
              <w:t xml:space="preserve"> </w:t>
            </w:r>
            <w:r>
              <w:rPr>
                <w:sz w:val="20"/>
              </w:rPr>
              <w:t>de</w:t>
            </w:r>
            <w:r>
              <w:rPr>
                <w:spacing w:val="-6"/>
                <w:sz w:val="20"/>
              </w:rPr>
              <w:t xml:space="preserve"> </w:t>
            </w:r>
            <w:r>
              <w:rPr>
                <w:sz w:val="20"/>
              </w:rPr>
              <w:t>valeur</w:t>
            </w:r>
            <w:r>
              <w:rPr>
                <w:spacing w:val="-7"/>
                <w:sz w:val="20"/>
              </w:rPr>
              <w:t xml:space="preserve"> </w:t>
            </w:r>
            <w:r>
              <w:rPr>
                <w:spacing w:val="-4"/>
                <w:sz w:val="20"/>
              </w:rPr>
              <w:t>égale</w:t>
            </w:r>
          </w:p>
        </w:tc>
      </w:tr>
      <w:tr>
        <w:trPr>
          <w:trHeight w:val="650"/>
        </w:trPr>
        <w:tc>
          <w:tcPr>
            <w:tcW w:w="4124" w:type="dxa"/>
            <w:tcBorders>
              <w:left w:val="single" w:sz="8" w:space="0" w:color="000000"/>
            </w:tcBorders>
          </w:tcPr>
          <w:p>
            <w:pPr>
              <w:pStyle w:val="TableParagraph"/>
              <w:ind w:left="150"/>
              <w:rPr>
                <w:rFonts w:ascii="Arial" w:hAnsi="Arial"/>
                <w:b/>
                <w:sz w:val="20"/>
              </w:rPr>
            </w:pPr>
            <w:r>
              <w:rPr>
                <w:rFonts w:ascii="Arial" w:hAnsi="Arial"/>
                <w:b/>
                <w:sz w:val="20"/>
              </w:rPr>
              <w:t>Formation</w:t>
            </w:r>
            <w:r>
              <w:rPr>
                <w:rFonts w:ascii="Arial" w:hAnsi="Arial"/>
                <w:b/>
                <w:spacing w:val="-14"/>
                <w:sz w:val="20"/>
              </w:rPr>
              <w:t xml:space="preserve"> </w:t>
            </w:r>
            <w:r>
              <w:rPr>
                <w:rFonts w:ascii="Arial" w:hAnsi="Arial"/>
                <w:b/>
                <w:sz w:val="20"/>
              </w:rPr>
              <w:t>et</w:t>
            </w:r>
            <w:r>
              <w:rPr>
                <w:rFonts w:ascii="Arial" w:hAnsi="Arial"/>
                <w:b/>
                <w:spacing w:val="-14"/>
                <w:sz w:val="20"/>
              </w:rPr>
              <w:t xml:space="preserve"> </w:t>
            </w:r>
            <w:r>
              <w:rPr>
                <w:rFonts w:ascii="Arial" w:hAnsi="Arial"/>
                <w:b/>
                <w:sz w:val="20"/>
              </w:rPr>
              <w:t>développement</w:t>
            </w:r>
            <w:r>
              <w:rPr>
                <w:rFonts w:ascii="Arial" w:hAnsi="Arial"/>
                <w:b/>
                <w:spacing w:val="-14"/>
                <w:sz w:val="20"/>
              </w:rPr>
              <w:t xml:space="preserve"> </w:t>
            </w:r>
            <w:r>
              <w:rPr>
                <w:rFonts w:ascii="Arial" w:hAnsi="Arial"/>
                <w:b/>
                <w:sz w:val="20"/>
              </w:rPr>
              <w:t xml:space="preserve">des </w:t>
            </w:r>
            <w:r>
              <w:rPr>
                <w:rFonts w:ascii="Arial" w:hAnsi="Arial"/>
                <w:b/>
                <w:spacing w:val="-2"/>
                <w:sz w:val="20"/>
              </w:rPr>
              <w:t>compétences</w:t>
            </w:r>
          </w:p>
        </w:tc>
        <w:tc>
          <w:tcPr>
            <w:tcW w:w="4950" w:type="dxa"/>
            <w:tcBorders>
              <w:right w:val="single" w:sz="8" w:space="0" w:color="000000"/>
            </w:tcBorders>
          </w:tcPr>
          <w:p>
            <w:pPr>
              <w:pStyle w:val="TableParagraph"/>
              <w:spacing w:line="229" w:lineRule="exact"/>
              <w:ind w:left="117"/>
              <w:rPr>
                <w:sz w:val="20"/>
              </w:rPr>
            </w:pPr>
            <w:r>
              <w:rPr>
                <w:sz w:val="20"/>
              </w:rPr>
              <w:t>Politique</w:t>
            </w:r>
            <w:r>
              <w:rPr>
                <w:spacing w:val="-12"/>
                <w:sz w:val="20"/>
              </w:rPr>
              <w:t xml:space="preserve"> </w:t>
            </w:r>
            <w:r>
              <w:rPr>
                <w:sz w:val="20"/>
              </w:rPr>
              <w:t>d’amélioration</w:t>
            </w:r>
            <w:r>
              <w:rPr>
                <w:spacing w:val="-11"/>
                <w:sz w:val="20"/>
              </w:rPr>
              <w:t xml:space="preserve"> </w:t>
            </w:r>
            <w:r>
              <w:rPr>
                <w:sz w:val="20"/>
              </w:rPr>
              <w:t>des</w:t>
            </w:r>
            <w:r>
              <w:rPr>
                <w:spacing w:val="-10"/>
                <w:sz w:val="20"/>
              </w:rPr>
              <w:t xml:space="preserve"> </w:t>
            </w:r>
            <w:r>
              <w:rPr>
                <w:sz w:val="20"/>
              </w:rPr>
              <w:t>compétences</w:t>
            </w:r>
            <w:r>
              <w:rPr>
                <w:spacing w:val="-11"/>
                <w:sz w:val="20"/>
              </w:rPr>
              <w:t xml:space="preserve"> </w:t>
            </w:r>
            <w:r>
              <w:rPr>
                <w:spacing w:val="-5"/>
                <w:sz w:val="20"/>
              </w:rPr>
              <w:t>et</w:t>
            </w:r>
          </w:p>
          <w:p>
            <w:pPr>
              <w:pStyle w:val="TableParagraph"/>
              <w:spacing w:before="34"/>
              <w:ind w:left="117"/>
              <w:rPr>
                <w:sz w:val="20"/>
              </w:rPr>
            </w:pPr>
            <w:proofErr w:type="gramStart"/>
            <w:r>
              <w:rPr>
                <w:sz w:val="20"/>
              </w:rPr>
              <w:t>des</w:t>
            </w:r>
            <w:proofErr w:type="gramEnd"/>
            <w:r>
              <w:rPr>
                <w:spacing w:val="-6"/>
                <w:sz w:val="20"/>
              </w:rPr>
              <w:t xml:space="preserve"> </w:t>
            </w:r>
            <w:r>
              <w:rPr>
                <w:sz w:val="20"/>
              </w:rPr>
              <w:t>perspectives</w:t>
            </w:r>
            <w:r>
              <w:rPr>
                <w:spacing w:val="-6"/>
                <w:sz w:val="20"/>
              </w:rPr>
              <w:t xml:space="preserve"> </w:t>
            </w:r>
            <w:r>
              <w:rPr>
                <w:sz w:val="20"/>
              </w:rPr>
              <w:t>de</w:t>
            </w:r>
            <w:r>
              <w:rPr>
                <w:spacing w:val="-7"/>
                <w:sz w:val="20"/>
              </w:rPr>
              <w:t xml:space="preserve"> </w:t>
            </w:r>
            <w:r>
              <w:rPr>
                <w:sz w:val="20"/>
              </w:rPr>
              <w:t>carrière</w:t>
            </w:r>
            <w:r>
              <w:rPr>
                <w:spacing w:val="-7"/>
                <w:sz w:val="20"/>
              </w:rPr>
              <w:t xml:space="preserve"> </w:t>
            </w:r>
            <w:r>
              <w:rPr>
                <w:sz w:val="20"/>
              </w:rPr>
              <w:t>des</w:t>
            </w:r>
            <w:r>
              <w:rPr>
                <w:spacing w:val="-5"/>
                <w:sz w:val="20"/>
              </w:rPr>
              <w:t xml:space="preserve"> </w:t>
            </w:r>
            <w:r>
              <w:rPr>
                <w:spacing w:val="-2"/>
                <w:sz w:val="20"/>
              </w:rPr>
              <w:t>salariés</w:t>
            </w:r>
          </w:p>
        </w:tc>
      </w:tr>
      <w:tr>
        <w:trPr>
          <w:trHeight w:val="647"/>
        </w:trPr>
        <w:tc>
          <w:tcPr>
            <w:tcW w:w="4124" w:type="dxa"/>
            <w:tcBorders>
              <w:left w:val="single" w:sz="8" w:space="0" w:color="000000"/>
            </w:tcBorders>
          </w:tcPr>
          <w:p>
            <w:pPr>
              <w:pStyle w:val="TableParagraph"/>
              <w:spacing w:line="276" w:lineRule="auto"/>
              <w:ind w:left="150"/>
              <w:rPr>
                <w:rFonts w:ascii="Arial" w:hAnsi="Arial"/>
                <w:b/>
                <w:sz w:val="20"/>
              </w:rPr>
            </w:pPr>
            <w:r>
              <w:rPr>
                <w:rFonts w:ascii="Arial" w:hAnsi="Arial"/>
                <w:b/>
                <w:sz w:val="20"/>
              </w:rPr>
              <w:t>Emploi</w:t>
            </w:r>
            <w:r>
              <w:rPr>
                <w:rFonts w:ascii="Arial" w:hAnsi="Arial"/>
                <w:b/>
                <w:spacing w:val="-11"/>
                <w:sz w:val="20"/>
              </w:rPr>
              <w:t xml:space="preserve"> </w:t>
            </w:r>
            <w:r>
              <w:rPr>
                <w:rFonts w:ascii="Arial" w:hAnsi="Arial"/>
                <w:b/>
                <w:sz w:val="20"/>
              </w:rPr>
              <w:t>et</w:t>
            </w:r>
            <w:r>
              <w:rPr>
                <w:rFonts w:ascii="Arial" w:hAnsi="Arial"/>
                <w:b/>
                <w:spacing w:val="-10"/>
                <w:sz w:val="20"/>
              </w:rPr>
              <w:t xml:space="preserve"> </w:t>
            </w:r>
            <w:r>
              <w:rPr>
                <w:rFonts w:ascii="Arial" w:hAnsi="Arial"/>
                <w:b/>
                <w:sz w:val="20"/>
              </w:rPr>
              <w:t>inclusion</w:t>
            </w:r>
            <w:r>
              <w:rPr>
                <w:rFonts w:ascii="Arial" w:hAnsi="Arial"/>
                <w:b/>
                <w:spacing w:val="-10"/>
                <w:sz w:val="20"/>
              </w:rPr>
              <w:t xml:space="preserve"> </w:t>
            </w:r>
            <w:r>
              <w:rPr>
                <w:rFonts w:ascii="Arial" w:hAnsi="Arial"/>
                <w:b/>
                <w:sz w:val="20"/>
              </w:rPr>
              <w:t>des</w:t>
            </w:r>
            <w:r>
              <w:rPr>
                <w:rFonts w:ascii="Arial" w:hAnsi="Arial"/>
                <w:b/>
                <w:spacing w:val="-11"/>
                <w:sz w:val="20"/>
              </w:rPr>
              <w:t xml:space="preserve"> </w:t>
            </w:r>
            <w:r>
              <w:rPr>
                <w:rFonts w:ascii="Arial" w:hAnsi="Arial"/>
                <w:b/>
                <w:sz w:val="20"/>
              </w:rPr>
              <w:t xml:space="preserve">personnes </w:t>
            </w:r>
            <w:r>
              <w:rPr>
                <w:rFonts w:ascii="Arial" w:hAnsi="Arial"/>
                <w:b/>
                <w:spacing w:val="-2"/>
                <w:sz w:val="20"/>
              </w:rPr>
              <w:t>handicapées</w:t>
            </w:r>
          </w:p>
        </w:tc>
        <w:tc>
          <w:tcPr>
            <w:tcW w:w="4950" w:type="dxa"/>
            <w:tcBorders>
              <w:right w:val="single" w:sz="8" w:space="0" w:color="000000"/>
            </w:tcBorders>
          </w:tcPr>
          <w:p>
            <w:pPr>
              <w:pStyle w:val="TableParagraph"/>
              <w:spacing w:line="276" w:lineRule="auto"/>
              <w:ind w:left="117" w:right="468"/>
              <w:rPr>
                <w:sz w:val="20"/>
              </w:rPr>
            </w:pPr>
            <w:r>
              <w:rPr>
                <w:sz w:val="20"/>
              </w:rPr>
              <w:t>Politique</w:t>
            </w:r>
            <w:r>
              <w:rPr>
                <w:spacing w:val="-5"/>
                <w:sz w:val="20"/>
              </w:rPr>
              <w:t xml:space="preserve"> </w:t>
            </w:r>
            <w:r>
              <w:rPr>
                <w:sz w:val="20"/>
              </w:rPr>
              <w:t>visant</w:t>
            </w:r>
            <w:r>
              <w:rPr>
                <w:spacing w:val="-7"/>
                <w:sz w:val="20"/>
              </w:rPr>
              <w:t xml:space="preserve"> </w:t>
            </w:r>
            <w:r>
              <w:rPr>
                <w:sz w:val="20"/>
              </w:rPr>
              <w:t>à</w:t>
            </w:r>
            <w:r>
              <w:rPr>
                <w:spacing w:val="-8"/>
                <w:sz w:val="20"/>
              </w:rPr>
              <w:t xml:space="preserve"> </w:t>
            </w:r>
            <w:r>
              <w:rPr>
                <w:sz w:val="20"/>
              </w:rPr>
              <w:t>rendre</w:t>
            </w:r>
            <w:r>
              <w:rPr>
                <w:spacing w:val="-5"/>
                <w:sz w:val="20"/>
              </w:rPr>
              <w:t xml:space="preserve"> </w:t>
            </w:r>
            <w:r>
              <w:rPr>
                <w:sz w:val="20"/>
              </w:rPr>
              <w:t>les</w:t>
            </w:r>
            <w:r>
              <w:rPr>
                <w:spacing w:val="-6"/>
                <w:sz w:val="20"/>
              </w:rPr>
              <w:t xml:space="preserve"> </w:t>
            </w:r>
            <w:r>
              <w:rPr>
                <w:sz w:val="20"/>
              </w:rPr>
              <w:t>lieux</w:t>
            </w:r>
            <w:r>
              <w:rPr>
                <w:spacing w:val="-6"/>
                <w:sz w:val="20"/>
              </w:rPr>
              <w:t xml:space="preserve"> </w:t>
            </w:r>
            <w:r>
              <w:rPr>
                <w:sz w:val="20"/>
              </w:rPr>
              <w:t>de</w:t>
            </w:r>
            <w:r>
              <w:rPr>
                <w:spacing w:val="-8"/>
                <w:sz w:val="20"/>
              </w:rPr>
              <w:t xml:space="preserve"> </w:t>
            </w:r>
            <w:r>
              <w:rPr>
                <w:sz w:val="20"/>
              </w:rPr>
              <w:t>travail accessibles aux personnes handicapées</w:t>
            </w:r>
          </w:p>
        </w:tc>
      </w:tr>
      <w:tr>
        <w:trPr>
          <w:trHeight w:val="854"/>
        </w:trPr>
        <w:tc>
          <w:tcPr>
            <w:tcW w:w="4124" w:type="dxa"/>
            <w:tcBorders>
              <w:left w:val="single" w:sz="8" w:space="0" w:color="000000"/>
            </w:tcBorders>
          </w:tcPr>
          <w:p>
            <w:pPr>
              <w:pStyle w:val="TableParagraph"/>
              <w:spacing w:before="29" w:line="260" w:lineRule="atLeast"/>
              <w:ind w:left="150" w:right="520"/>
              <w:rPr>
                <w:rFonts w:ascii="Arial" w:hAnsi="Arial"/>
                <w:b/>
                <w:sz w:val="20"/>
              </w:rPr>
            </w:pPr>
            <w:r>
              <w:rPr>
                <w:rFonts w:ascii="Arial" w:hAnsi="Arial"/>
                <w:b/>
                <w:sz w:val="20"/>
              </w:rPr>
              <w:t>Mesures</w:t>
            </w:r>
            <w:r>
              <w:rPr>
                <w:rFonts w:ascii="Arial" w:hAnsi="Arial"/>
                <w:b/>
                <w:spacing w:val="-9"/>
                <w:sz w:val="20"/>
              </w:rPr>
              <w:t xml:space="preserve"> </w:t>
            </w:r>
            <w:r>
              <w:rPr>
                <w:rFonts w:ascii="Arial" w:hAnsi="Arial"/>
                <w:b/>
                <w:sz w:val="20"/>
              </w:rPr>
              <w:t>de</w:t>
            </w:r>
            <w:r>
              <w:rPr>
                <w:rFonts w:ascii="Arial" w:hAnsi="Arial"/>
                <w:b/>
                <w:spacing w:val="-9"/>
                <w:sz w:val="20"/>
              </w:rPr>
              <w:t xml:space="preserve"> </w:t>
            </w:r>
            <w:r>
              <w:rPr>
                <w:rFonts w:ascii="Arial" w:hAnsi="Arial"/>
                <w:b/>
                <w:sz w:val="20"/>
              </w:rPr>
              <w:t>lutte</w:t>
            </w:r>
            <w:r>
              <w:rPr>
                <w:rFonts w:ascii="Arial" w:hAnsi="Arial"/>
                <w:b/>
                <w:spacing w:val="-9"/>
                <w:sz w:val="20"/>
              </w:rPr>
              <w:t xml:space="preserve"> </w:t>
            </w:r>
            <w:r>
              <w:rPr>
                <w:rFonts w:ascii="Arial" w:hAnsi="Arial"/>
                <w:b/>
                <w:sz w:val="20"/>
              </w:rPr>
              <w:t>contre</w:t>
            </w:r>
            <w:r>
              <w:rPr>
                <w:rFonts w:ascii="Arial" w:hAnsi="Arial"/>
                <w:b/>
                <w:spacing w:val="-7"/>
                <w:sz w:val="20"/>
              </w:rPr>
              <w:t xml:space="preserve"> </w:t>
            </w:r>
            <w:r>
              <w:rPr>
                <w:rFonts w:ascii="Arial" w:hAnsi="Arial"/>
                <w:b/>
                <w:sz w:val="20"/>
              </w:rPr>
              <w:t>la</w:t>
            </w:r>
            <w:r>
              <w:rPr>
                <w:rFonts w:ascii="Arial" w:hAnsi="Arial"/>
                <w:b/>
                <w:spacing w:val="-9"/>
                <w:sz w:val="20"/>
              </w:rPr>
              <w:t xml:space="preserve"> </w:t>
            </w:r>
            <w:r>
              <w:rPr>
                <w:rFonts w:ascii="Arial" w:hAnsi="Arial"/>
                <w:b/>
                <w:sz w:val="20"/>
              </w:rPr>
              <w:t xml:space="preserve">violence et le harcèlement sur le lieu de </w:t>
            </w:r>
            <w:r>
              <w:rPr>
                <w:rFonts w:ascii="Arial" w:hAnsi="Arial"/>
                <w:b/>
                <w:spacing w:val="-2"/>
                <w:sz w:val="20"/>
              </w:rPr>
              <w:t>travail</w:t>
            </w:r>
          </w:p>
        </w:tc>
        <w:tc>
          <w:tcPr>
            <w:tcW w:w="4950" w:type="dxa"/>
            <w:tcBorders>
              <w:right w:val="single" w:sz="8" w:space="0" w:color="000000"/>
            </w:tcBorders>
          </w:tcPr>
          <w:p>
            <w:pPr>
              <w:pStyle w:val="TableParagraph"/>
              <w:spacing w:before="31" w:line="260" w:lineRule="atLeast"/>
              <w:ind w:left="117" w:right="738"/>
              <w:rPr>
                <w:sz w:val="20"/>
              </w:rPr>
            </w:pPr>
            <w:r>
              <w:rPr>
                <w:sz w:val="20"/>
              </w:rPr>
              <w:t>Politique</w:t>
            </w:r>
            <w:r>
              <w:rPr>
                <w:spacing w:val="-7"/>
                <w:sz w:val="20"/>
              </w:rPr>
              <w:t xml:space="preserve"> </w:t>
            </w:r>
            <w:r>
              <w:rPr>
                <w:sz w:val="20"/>
              </w:rPr>
              <w:t>de</w:t>
            </w:r>
            <w:r>
              <w:rPr>
                <w:spacing w:val="-7"/>
                <w:sz w:val="20"/>
              </w:rPr>
              <w:t xml:space="preserve"> </w:t>
            </w:r>
            <w:r>
              <w:rPr>
                <w:sz w:val="20"/>
              </w:rPr>
              <w:t>tolérance</w:t>
            </w:r>
            <w:r>
              <w:rPr>
                <w:spacing w:val="-5"/>
                <w:sz w:val="20"/>
              </w:rPr>
              <w:t xml:space="preserve"> </w:t>
            </w:r>
            <w:r>
              <w:rPr>
                <w:sz w:val="20"/>
              </w:rPr>
              <w:t>zéro</w:t>
            </w:r>
            <w:r>
              <w:rPr>
                <w:spacing w:val="-5"/>
                <w:sz w:val="20"/>
              </w:rPr>
              <w:t xml:space="preserve"> </w:t>
            </w:r>
            <w:r>
              <w:rPr>
                <w:sz w:val="20"/>
              </w:rPr>
              <w:t>à</w:t>
            </w:r>
            <w:r>
              <w:rPr>
                <w:spacing w:val="-7"/>
                <w:sz w:val="20"/>
              </w:rPr>
              <w:t xml:space="preserve"> </w:t>
            </w:r>
            <w:r>
              <w:rPr>
                <w:sz w:val="20"/>
              </w:rPr>
              <w:t>l’égard</w:t>
            </w:r>
            <w:r>
              <w:rPr>
                <w:spacing w:val="-7"/>
                <w:sz w:val="20"/>
              </w:rPr>
              <w:t xml:space="preserve"> </w:t>
            </w:r>
            <w:r>
              <w:rPr>
                <w:sz w:val="20"/>
              </w:rPr>
              <w:t>de</w:t>
            </w:r>
            <w:r>
              <w:rPr>
                <w:spacing w:val="-7"/>
                <w:sz w:val="20"/>
              </w:rPr>
              <w:t xml:space="preserve"> </w:t>
            </w:r>
            <w:r>
              <w:rPr>
                <w:sz w:val="20"/>
              </w:rPr>
              <w:t xml:space="preserve">la violence et du harcèlement sur le lieu de </w:t>
            </w:r>
            <w:r>
              <w:rPr>
                <w:spacing w:val="-2"/>
                <w:sz w:val="20"/>
              </w:rPr>
              <w:t>travail</w:t>
            </w:r>
          </w:p>
        </w:tc>
      </w:tr>
      <w:tr>
        <w:trPr>
          <w:trHeight w:val="794"/>
        </w:trPr>
        <w:tc>
          <w:tcPr>
            <w:tcW w:w="4124" w:type="dxa"/>
            <w:tcBorders>
              <w:left w:val="single" w:sz="8" w:space="0" w:color="000000"/>
            </w:tcBorders>
          </w:tcPr>
          <w:p>
            <w:pPr>
              <w:pStyle w:val="TableParagraph"/>
              <w:spacing w:line="227" w:lineRule="exact"/>
              <w:ind w:left="150"/>
              <w:rPr>
                <w:rFonts w:ascii="Arial" w:hAnsi="Arial"/>
                <w:b/>
                <w:sz w:val="20"/>
              </w:rPr>
            </w:pPr>
            <w:r>
              <w:rPr>
                <w:rFonts w:ascii="Arial" w:hAnsi="Arial"/>
                <w:b/>
                <w:spacing w:val="-2"/>
                <w:sz w:val="20"/>
              </w:rPr>
              <w:t>Diversité</w:t>
            </w:r>
          </w:p>
        </w:tc>
        <w:tc>
          <w:tcPr>
            <w:tcW w:w="4950" w:type="dxa"/>
            <w:tcBorders>
              <w:right w:val="single" w:sz="8" w:space="0" w:color="000000"/>
            </w:tcBorders>
          </w:tcPr>
          <w:p>
            <w:pPr>
              <w:pStyle w:val="TableParagraph"/>
              <w:spacing w:line="229" w:lineRule="exact"/>
              <w:ind w:left="117"/>
              <w:rPr>
                <w:sz w:val="20"/>
              </w:rPr>
            </w:pPr>
            <w:r>
              <w:rPr>
                <w:sz w:val="20"/>
              </w:rPr>
              <w:t>Politique</w:t>
            </w:r>
            <w:r>
              <w:rPr>
                <w:spacing w:val="-12"/>
                <w:sz w:val="20"/>
              </w:rPr>
              <w:t xml:space="preserve"> </w:t>
            </w:r>
            <w:r>
              <w:rPr>
                <w:sz w:val="20"/>
              </w:rPr>
              <w:t>d’inclusion</w:t>
            </w:r>
            <w:r>
              <w:rPr>
                <w:spacing w:val="-13"/>
                <w:sz w:val="20"/>
              </w:rPr>
              <w:t xml:space="preserve"> </w:t>
            </w:r>
            <w:r>
              <w:rPr>
                <w:sz w:val="20"/>
              </w:rPr>
              <w:t>(diversité</w:t>
            </w:r>
            <w:r>
              <w:rPr>
                <w:spacing w:val="-11"/>
                <w:sz w:val="20"/>
              </w:rPr>
              <w:t xml:space="preserve"> </w:t>
            </w:r>
            <w:r>
              <w:rPr>
                <w:spacing w:val="-2"/>
                <w:sz w:val="20"/>
              </w:rPr>
              <w:t>ethnique,</w:t>
            </w:r>
          </w:p>
          <w:p>
            <w:pPr>
              <w:pStyle w:val="TableParagraph"/>
              <w:spacing w:before="6" w:line="260" w:lineRule="atLeast"/>
              <w:ind w:left="117" w:right="468"/>
              <w:rPr>
                <w:sz w:val="20"/>
              </w:rPr>
            </w:pPr>
            <w:proofErr w:type="gramStart"/>
            <w:r>
              <w:rPr>
                <w:sz w:val="20"/>
              </w:rPr>
              <w:t>représentation</w:t>
            </w:r>
            <w:proofErr w:type="gramEnd"/>
            <w:r>
              <w:rPr>
                <w:spacing w:val="-11"/>
                <w:sz w:val="20"/>
              </w:rPr>
              <w:t xml:space="preserve"> </w:t>
            </w:r>
            <w:r>
              <w:rPr>
                <w:sz w:val="20"/>
              </w:rPr>
              <w:t>de</w:t>
            </w:r>
            <w:r>
              <w:rPr>
                <w:spacing w:val="-11"/>
                <w:sz w:val="20"/>
              </w:rPr>
              <w:t xml:space="preserve"> </w:t>
            </w:r>
            <w:r>
              <w:rPr>
                <w:sz w:val="20"/>
              </w:rPr>
              <w:t>minorités)</w:t>
            </w:r>
            <w:r>
              <w:rPr>
                <w:spacing w:val="-10"/>
                <w:sz w:val="20"/>
              </w:rPr>
              <w:t xml:space="preserve"> </w:t>
            </w:r>
            <w:r>
              <w:rPr>
                <w:sz w:val="20"/>
              </w:rPr>
              <w:t>et</w:t>
            </w:r>
            <w:r>
              <w:rPr>
                <w:spacing w:val="-9"/>
                <w:sz w:val="20"/>
              </w:rPr>
              <w:t xml:space="preserve"> </w:t>
            </w:r>
            <w:r>
              <w:rPr>
                <w:sz w:val="20"/>
              </w:rPr>
              <w:t xml:space="preserve">discrimination </w:t>
            </w:r>
            <w:r>
              <w:rPr>
                <w:spacing w:val="-2"/>
                <w:sz w:val="20"/>
              </w:rPr>
              <w:t>positive</w:t>
            </w:r>
          </w:p>
        </w:tc>
      </w:tr>
      <w:tr>
        <w:trPr>
          <w:trHeight w:val="1057"/>
        </w:trPr>
        <w:tc>
          <w:tcPr>
            <w:tcW w:w="4124" w:type="dxa"/>
            <w:tcBorders>
              <w:left w:val="single" w:sz="8" w:space="0" w:color="000000"/>
            </w:tcBorders>
          </w:tcPr>
          <w:p>
            <w:pPr>
              <w:pStyle w:val="TableParagraph"/>
              <w:spacing w:line="227" w:lineRule="exact"/>
              <w:ind w:left="150"/>
              <w:rPr>
                <w:rFonts w:ascii="Arial"/>
                <w:b/>
                <w:sz w:val="20"/>
              </w:rPr>
            </w:pPr>
            <w:r>
              <w:rPr>
                <w:rFonts w:ascii="Arial"/>
                <w:b/>
                <w:sz w:val="20"/>
              </w:rPr>
              <w:t>Travail</w:t>
            </w:r>
            <w:r>
              <w:rPr>
                <w:rFonts w:ascii="Arial"/>
                <w:b/>
                <w:spacing w:val="-6"/>
                <w:sz w:val="20"/>
              </w:rPr>
              <w:t xml:space="preserve"> </w:t>
            </w:r>
            <w:r>
              <w:rPr>
                <w:rFonts w:ascii="Arial"/>
                <w:b/>
                <w:sz w:val="20"/>
              </w:rPr>
              <w:t>des</w:t>
            </w:r>
            <w:r>
              <w:rPr>
                <w:rFonts w:ascii="Arial"/>
                <w:b/>
                <w:spacing w:val="-6"/>
                <w:sz w:val="20"/>
              </w:rPr>
              <w:t xml:space="preserve"> </w:t>
            </w:r>
            <w:r>
              <w:rPr>
                <w:rFonts w:ascii="Arial"/>
                <w:b/>
                <w:spacing w:val="-2"/>
                <w:sz w:val="20"/>
              </w:rPr>
              <w:t>enfants</w:t>
            </w:r>
          </w:p>
        </w:tc>
        <w:tc>
          <w:tcPr>
            <w:tcW w:w="4950" w:type="dxa"/>
            <w:tcBorders>
              <w:right w:val="single" w:sz="8" w:space="0" w:color="000000"/>
            </w:tcBorders>
          </w:tcPr>
          <w:p>
            <w:pPr>
              <w:pStyle w:val="TableParagraph"/>
              <w:spacing w:line="276" w:lineRule="auto"/>
              <w:ind w:left="117" w:right="316"/>
              <w:rPr>
                <w:sz w:val="20"/>
              </w:rPr>
            </w:pPr>
            <w:r>
              <w:rPr>
                <w:sz w:val="20"/>
              </w:rPr>
              <w:t>Politique visant à détecter les cas de travail des enfants, à déceler l’exposition des jeunes travailleurs</w:t>
            </w:r>
            <w:r>
              <w:rPr>
                <w:spacing w:val="-5"/>
                <w:sz w:val="20"/>
              </w:rPr>
              <w:t xml:space="preserve"> </w:t>
            </w:r>
            <w:r>
              <w:rPr>
                <w:sz w:val="20"/>
              </w:rPr>
              <w:t>à</w:t>
            </w:r>
            <w:r>
              <w:rPr>
                <w:spacing w:val="-8"/>
                <w:sz w:val="20"/>
              </w:rPr>
              <w:t xml:space="preserve"> </w:t>
            </w:r>
            <w:r>
              <w:rPr>
                <w:sz w:val="20"/>
              </w:rPr>
              <w:t>un</w:t>
            </w:r>
            <w:r>
              <w:rPr>
                <w:spacing w:val="-6"/>
                <w:sz w:val="20"/>
              </w:rPr>
              <w:t xml:space="preserve"> </w:t>
            </w:r>
            <w:r>
              <w:rPr>
                <w:sz w:val="20"/>
              </w:rPr>
              <w:t>travail</w:t>
            </w:r>
            <w:r>
              <w:rPr>
                <w:spacing w:val="-8"/>
                <w:sz w:val="20"/>
              </w:rPr>
              <w:t xml:space="preserve"> </w:t>
            </w:r>
            <w:r>
              <w:rPr>
                <w:sz w:val="20"/>
              </w:rPr>
              <w:t>dangereux</w:t>
            </w:r>
            <w:r>
              <w:rPr>
                <w:spacing w:val="-6"/>
                <w:sz w:val="20"/>
              </w:rPr>
              <w:t xml:space="preserve"> </w:t>
            </w:r>
            <w:r>
              <w:rPr>
                <w:sz w:val="20"/>
              </w:rPr>
              <w:t>et</w:t>
            </w:r>
            <w:r>
              <w:rPr>
                <w:spacing w:val="-5"/>
                <w:sz w:val="20"/>
              </w:rPr>
              <w:t xml:space="preserve"> </w:t>
            </w:r>
            <w:r>
              <w:rPr>
                <w:sz w:val="20"/>
              </w:rPr>
              <w:t>à</w:t>
            </w:r>
            <w:r>
              <w:rPr>
                <w:spacing w:val="-8"/>
                <w:sz w:val="20"/>
              </w:rPr>
              <w:t xml:space="preserve"> </w:t>
            </w:r>
            <w:r>
              <w:rPr>
                <w:sz w:val="20"/>
              </w:rPr>
              <w:t>prévenir</w:t>
            </w:r>
            <w:r>
              <w:rPr>
                <w:spacing w:val="-4"/>
                <w:sz w:val="20"/>
              </w:rPr>
              <w:t xml:space="preserve"> </w:t>
            </w:r>
            <w:r>
              <w:rPr>
                <w:sz w:val="20"/>
              </w:rPr>
              <w:t>le</w:t>
            </w:r>
          </w:p>
          <w:p>
            <w:pPr>
              <w:pStyle w:val="TableParagraph"/>
              <w:ind w:left="117"/>
              <w:rPr>
                <w:sz w:val="20"/>
              </w:rPr>
            </w:pPr>
            <w:proofErr w:type="gramStart"/>
            <w:r>
              <w:rPr>
                <w:sz w:val="20"/>
              </w:rPr>
              <w:t>risque</w:t>
            </w:r>
            <w:proofErr w:type="gramEnd"/>
            <w:r>
              <w:rPr>
                <w:spacing w:val="-10"/>
                <w:sz w:val="20"/>
              </w:rPr>
              <w:t xml:space="preserve"> </w:t>
            </w:r>
            <w:r>
              <w:rPr>
                <w:spacing w:val="-2"/>
                <w:sz w:val="20"/>
              </w:rPr>
              <w:t>d’exposition</w:t>
            </w:r>
          </w:p>
        </w:tc>
      </w:tr>
      <w:tr>
        <w:trPr>
          <w:trHeight w:val="649"/>
        </w:trPr>
        <w:tc>
          <w:tcPr>
            <w:tcW w:w="4124" w:type="dxa"/>
            <w:tcBorders>
              <w:left w:val="single" w:sz="8" w:space="0" w:color="000000"/>
              <w:bottom w:val="single" w:sz="8" w:space="0" w:color="000000"/>
            </w:tcBorders>
          </w:tcPr>
          <w:p>
            <w:pPr>
              <w:pStyle w:val="TableParagraph"/>
              <w:spacing w:before="59"/>
              <w:ind w:left="150"/>
              <w:rPr>
                <w:rFonts w:ascii="Arial" w:hAnsi="Arial"/>
                <w:b/>
                <w:sz w:val="20"/>
              </w:rPr>
            </w:pPr>
            <w:r>
              <w:rPr>
                <w:rFonts w:ascii="Arial" w:hAnsi="Arial"/>
                <w:b/>
                <w:sz w:val="20"/>
              </w:rPr>
              <w:t>Travail</w:t>
            </w:r>
            <w:r>
              <w:rPr>
                <w:rFonts w:ascii="Arial" w:hAnsi="Arial"/>
                <w:b/>
                <w:spacing w:val="-6"/>
                <w:sz w:val="20"/>
              </w:rPr>
              <w:t xml:space="preserve"> </w:t>
            </w:r>
            <w:r>
              <w:rPr>
                <w:rFonts w:ascii="Arial" w:hAnsi="Arial"/>
                <w:b/>
                <w:spacing w:val="-2"/>
                <w:sz w:val="20"/>
              </w:rPr>
              <w:t>forcé</w:t>
            </w:r>
          </w:p>
        </w:tc>
        <w:tc>
          <w:tcPr>
            <w:tcW w:w="4950" w:type="dxa"/>
            <w:tcBorders>
              <w:bottom w:val="single" w:sz="8" w:space="0" w:color="000000"/>
              <w:right w:val="single" w:sz="8" w:space="0" w:color="000000"/>
            </w:tcBorders>
          </w:tcPr>
          <w:p>
            <w:pPr>
              <w:pStyle w:val="TableParagraph"/>
              <w:spacing w:before="62" w:line="276" w:lineRule="auto"/>
              <w:ind w:left="117" w:right="738"/>
              <w:rPr>
                <w:sz w:val="20"/>
              </w:rPr>
            </w:pPr>
            <w:r>
              <w:rPr>
                <w:sz w:val="20"/>
              </w:rPr>
              <w:t>Politique</w:t>
            </w:r>
            <w:r>
              <w:rPr>
                <w:spacing w:val="-5"/>
                <w:sz w:val="20"/>
              </w:rPr>
              <w:t xml:space="preserve"> </w:t>
            </w:r>
            <w:r>
              <w:rPr>
                <w:sz w:val="20"/>
              </w:rPr>
              <w:t>visant</w:t>
            </w:r>
            <w:r>
              <w:rPr>
                <w:spacing w:val="-7"/>
                <w:sz w:val="20"/>
              </w:rPr>
              <w:t xml:space="preserve"> </w:t>
            </w:r>
            <w:r>
              <w:rPr>
                <w:sz w:val="20"/>
              </w:rPr>
              <w:t>à</w:t>
            </w:r>
            <w:r>
              <w:rPr>
                <w:spacing w:val="-6"/>
                <w:sz w:val="20"/>
              </w:rPr>
              <w:t xml:space="preserve"> </w:t>
            </w:r>
            <w:r>
              <w:rPr>
                <w:sz w:val="20"/>
              </w:rPr>
              <w:t>détecter</w:t>
            </w:r>
            <w:r>
              <w:rPr>
                <w:spacing w:val="-4"/>
                <w:sz w:val="20"/>
              </w:rPr>
              <w:t xml:space="preserve"> </w:t>
            </w:r>
            <w:r>
              <w:rPr>
                <w:sz w:val="20"/>
              </w:rPr>
              <w:t>les</w:t>
            </w:r>
            <w:r>
              <w:rPr>
                <w:spacing w:val="-6"/>
                <w:sz w:val="20"/>
              </w:rPr>
              <w:t xml:space="preserve"> </w:t>
            </w:r>
            <w:r>
              <w:rPr>
                <w:sz w:val="20"/>
              </w:rPr>
              <w:t>cas</w:t>
            </w:r>
            <w:r>
              <w:rPr>
                <w:spacing w:val="-6"/>
                <w:sz w:val="20"/>
              </w:rPr>
              <w:t xml:space="preserve"> </w:t>
            </w:r>
            <w:r>
              <w:rPr>
                <w:sz w:val="20"/>
              </w:rPr>
              <w:t>de</w:t>
            </w:r>
            <w:r>
              <w:rPr>
                <w:spacing w:val="-8"/>
                <w:sz w:val="20"/>
              </w:rPr>
              <w:t xml:space="preserve"> </w:t>
            </w:r>
            <w:r>
              <w:rPr>
                <w:sz w:val="20"/>
              </w:rPr>
              <w:t>travail forcé et à réduire le risque de travail forcé</w:t>
            </w:r>
          </w:p>
        </w:tc>
      </w:tr>
    </w:tbl>
    <w:p>
      <w:pPr>
        <w:pStyle w:val="Corpsdetexte"/>
        <w:spacing w:before="270"/>
        <w:jc w:val="left"/>
        <w:rPr>
          <w:sz w:val="24"/>
        </w:rPr>
      </w:pPr>
    </w:p>
    <w:p>
      <w:pPr>
        <w:pStyle w:val="Titre1"/>
        <w:ind w:right="229"/>
        <w:jc w:val="both"/>
      </w:pPr>
      <w:r>
        <w:rPr>
          <w:noProof/>
        </w:rPr>
        <mc:AlternateContent>
          <mc:Choice Requires="wps">
            <w:drawing>
              <wp:anchor distT="0" distB="0" distL="0" distR="0" simplePos="0" relativeHeight="487609344" behindDoc="1" locked="0" layoutInCell="1" allowOverlap="1">
                <wp:simplePos x="0" y="0"/>
                <wp:positionH relativeFrom="page">
                  <wp:posOffset>914400</wp:posOffset>
                </wp:positionH>
                <wp:positionV relativeFrom="paragraph">
                  <wp:posOffset>733693</wp:posOffset>
                </wp:positionV>
                <wp:extent cx="5770245" cy="1270"/>
                <wp:effectExtent l="0" t="0" r="0" b="0"/>
                <wp:wrapTopAndBottom/>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245" cy="1270"/>
                        </a:xfrm>
                        <a:custGeom>
                          <a:avLst/>
                          <a:gdLst/>
                          <a:ahLst/>
                          <a:cxnLst/>
                          <a:rect l="l" t="t" r="r" b="b"/>
                          <a:pathLst>
                            <a:path w="5770245">
                              <a:moveTo>
                                <a:pt x="0" y="0"/>
                              </a:moveTo>
                              <a:lnTo>
                                <a:pt x="5770244"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53" o:spid="_x0000_s1026" style="position:absolute;margin-left:1in;margin-top:57.75pt;width:454.35pt;height:.1pt;z-index:-15707136;visibility:visible;mso-wrap-style:square;mso-wrap-distance-left:0;mso-wrap-distance-top:0;mso-wrap-distance-right:0;mso-wrap-distance-bottom:0;mso-position-horizontal:absolute;mso-position-horizontal-relative:page;mso-position-vertical:absolute;mso-position-vertical-relative:text;v-text-anchor:top" coordsize="57702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" path="m,l5770244,e" filled="f" strokeweight=".5pt">
                <v:path arrowok="t"/>
                <w10:wrap type="topAndBottom" anchorx="page"/>
              </v:shape>
            </w:pict>
          </mc:Fallback>
        </mc:AlternateContent>
      </w:r>
      <w:bookmarkStart w:id="53" w:name="Appendice_A.3:_Exigence_de_publication_S"/>
      <w:bookmarkEnd w:id="53"/>
      <w:r>
        <w:t>Appendice A.3: Exigence de publication S1-4 — Actions concernant les incidences significatives, approches visant à atténuer les risques significatifs et à saisir les opportunités significatives concernant les effectifs de l’entreprise, et efficacité de ces actions et approches</w:t>
      </w:r>
    </w:p>
    <w:p>
      <w:pPr>
        <w:pStyle w:val="Corpsdetexte"/>
        <w:spacing w:before="68" w:line="276" w:lineRule="auto"/>
        <w:ind w:left="140" w:right="235"/>
      </w:pPr>
      <w:r>
        <w:t>Le présent appendice fait partie intégrante de la partie ESRS 1</w:t>
      </w:r>
      <w:proofErr w:type="gramStart"/>
      <w:r>
        <w:t xml:space="preserve"> «Effectifs</w:t>
      </w:r>
      <w:proofErr w:type="gramEnd"/>
      <w:r>
        <w:t xml:space="preserve"> de l’entreprise» et fait autorité au même titre que les autres parties de la présente norme. Il facilite l’application des obligations de l’exigence de publication ESRS S1-4 pour les aspects sociaux et les droits de</w:t>
      </w:r>
      <w:r>
        <w:rPr>
          <w:spacing w:val="40"/>
        </w:rPr>
        <w:t xml:space="preserve"> </w:t>
      </w:r>
      <w:r>
        <w:t>l’homme au moyen d’exemples d’informations à publier.</w:t>
      </w:r>
    </w:p>
    <w:p>
      <w:pPr>
        <w:pStyle w:val="Corpsdetexte"/>
        <w:spacing w:before="10"/>
        <w:jc w:val="left"/>
        <w:rPr>
          <w:sz w:val="13"/>
        </w:rPr>
      </w:pPr>
    </w:p>
    <w:tbl>
      <w:tblPr>
        <w:tblStyle w:val="TableNormal"/>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477"/>
        <w:gridCol w:w="4597"/>
      </w:tblGrid>
      <w:tr>
        <w:trPr>
          <w:trHeight w:val="349"/>
        </w:trPr>
        <w:tc>
          <w:tcPr>
            <w:tcW w:w="4477" w:type="dxa"/>
            <w:tcBorders>
              <w:bottom w:val="single" w:sz="4" w:space="0" w:color="000000"/>
              <w:right w:val="single" w:sz="4" w:space="0" w:color="000000"/>
            </w:tcBorders>
            <w:shd w:val="clear" w:color="auto" w:fill="757070"/>
          </w:tcPr>
          <w:p>
            <w:pPr>
              <w:pStyle w:val="TableParagraph"/>
              <w:spacing w:line="227" w:lineRule="exact"/>
              <w:ind w:left="741"/>
              <w:rPr>
                <w:rFonts w:ascii="Arial" w:hAnsi="Arial"/>
                <w:b/>
                <w:sz w:val="20"/>
              </w:rPr>
            </w:pPr>
            <w:r>
              <w:rPr>
                <w:rFonts w:ascii="Arial" w:hAnsi="Arial"/>
                <w:b/>
                <w:sz w:val="20"/>
              </w:rPr>
              <w:t>Aspects</w:t>
            </w:r>
            <w:r>
              <w:rPr>
                <w:rFonts w:ascii="Arial" w:hAnsi="Arial"/>
                <w:b/>
                <w:spacing w:val="-5"/>
                <w:sz w:val="20"/>
              </w:rPr>
              <w:t xml:space="preserve"> </w:t>
            </w:r>
            <w:r>
              <w:rPr>
                <w:rFonts w:ascii="Arial" w:hAnsi="Arial"/>
                <w:b/>
                <w:sz w:val="20"/>
              </w:rPr>
              <w:t>sociaux</w:t>
            </w:r>
            <w:r>
              <w:rPr>
                <w:rFonts w:ascii="Arial" w:hAnsi="Arial"/>
                <w:b/>
                <w:spacing w:val="-6"/>
                <w:sz w:val="20"/>
              </w:rPr>
              <w:t xml:space="preserve"> </w:t>
            </w:r>
            <w:r>
              <w:rPr>
                <w:rFonts w:ascii="Arial" w:hAnsi="Arial"/>
                <w:b/>
                <w:sz w:val="20"/>
              </w:rPr>
              <w:t>et</w:t>
            </w:r>
            <w:r>
              <w:rPr>
                <w:rFonts w:ascii="Arial" w:hAnsi="Arial"/>
                <w:b/>
                <w:spacing w:val="-7"/>
                <w:sz w:val="20"/>
              </w:rPr>
              <w:t xml:space="preserve"> </w:t>
            </w:r>
            <w:r>
              <w:rPr>
                <w:rFonts w:ascii="Arial" w:hAnsi="Arial"/>
                <w:b/>
                <w:sz w:val="20"/>
              </w:rPr>
              <w:t>droits</w:t>
            </w:r>
            <w:r>
              <w:rPr>
                <w:rFonts w:ascii="Arial" w:hAnsi="Arial"/>
                <w:b/>
                <w:spacing w:val="-4"/>
                <w:sz w:val="20"/>
              </w:rPr>
              <w:t xml:space="preserve"> </w:t>
            </w:r>
            <w:r>
              <w:rPr>
                <w:rFonts w:ascii="Arial" w:hAnsi="Arial"/>
                <w:b/>
                <w:sz w:val="20"/>
              </w:rPr>
              <w:t>de</w:t>
            </w:r>
            <w:r>
              <w:rPr>
                <w:rFonts w:ascii="Arial" w:hAnsi="Arial"/>
                <w:b/>
                <w:spacing w:val="-6"/>
                <w:sz w:val="20"/>
              </w:rPr>
              <w:t xml:space="preserve"> </w:t>
            </w:r>
            <w:r>
              <w:rPr>
                <w:rFonts w:ascii="Arial" w:hAnsi="Arial"/>
                <w:b/>
                <w:spacing w:val="-2"/>
                <w:sz w:val="20"/>
              </w:rPr>
              <w:t>l’homme</w:t>
            </w:r>
          </w:p>
        </w:tc>
        <w:tc>
          <w:tcPr>
            <w:tcW w:w="4597" w:type="dxa"/>
            <w:tcBorders>
              <w:left w:val="single" w:sz="4" w:space="0" w:color="000000"/>
              <w:bottom w:val="single" w:sz="4" w:space="0" w:color="000000"/>
            </w:tcBorders>
            <w:shd w:val="clear" w:color="auto" w:fill="757070"/>
          </w:tcPr>
          <w:p>
            <w:pPr>
              <w:pStyle w:val="TableParagraph"/>
              <w:spacing w:line="227" w:lineRule="exact"/>
              <w:ind w:left="124"/>
              <w:rPr>
                <w:rFonts w:ascii="Arial" w:hAnsi="Arial"/>
                <w:b/>
                <w:sz w:val="20"/>
              </w:rPr>
            </w:pPr>
            <w:r>
              <w:rPr>
                <w:rFonts w:ascii="Arial" w:hAnsi="Arial"/>
                <w:b/>
                <w:sz w:val="20"/>
              </w:rPr>
              <w:t>Exemples</w:t>
            </w:r>
            <w:r>
              <w:rPr>
                <w:rFonts w:ascii="Arial" w:hAnsi="Arial"/>
                <w:b/>
                <w:spacing w:val="-13"/>
                <w:sz w:val="20"/>
              </w:rPr>
              <w:t xml:space="preserve"> </w:t>
            </w:r>
            <w:proofErr w:type="gramStart"/>
            <w:r>
              <w:rPr>
                <w:rFonts w:ascii="Arial" w:hAnsi="Arial"/>
                <w:b/>
                <w:spacing w:val="-2"/>
                <w:sz w:val="20"/>
              </w:rPr>
              <w:t>d’actions:</w:t>
            </w:r>
            <w:proofErr w:type="gramEnd"/>
          </w:p>
        </w:tc>
      </w:tr>
      <w:tr>
        <w:trPr>
          <w:trHeight w:val="1057"/>
        </w:trPr>
        <w:tc>
          <w:tcPr>
            <w:tcW w:w="4477" w:type="dxa"/>
            <w:tcBorders>
              <w:top w:val="single" w:sz="4" w:space="0" w:color="000000"/>
              <w:bottom w:val="single" w:sz="4" w:space="0" w:color="000000"/>
              <w:right w:val="single" w:sz="4" w:space="0" w:color="000000"/>
            </w:tcBorders>
          </w:tcPr>
          <w:p>
            <w:pPr>
              <w:pStyle w:val="TableParagraph"/>
              <w:spacing w:line="227" w:lineRule="exact"/>
              <w:ind w:left="150"/>
              <w:rPr>
                <w:rFonts w:ascii="Arial" w:hAnsi="Arial"/>
                <w:b/>
                <w:sz w:val="20"/>
              </w:rPr>
            </w:pPr>
            <w:r>
              <w:rPr>
                <w:rFonts w:ascii="Arial" w:hAnsi="Arial"/>
                <w:b/>
                <w:sz w:val="20"/>
              </w:rPr>
              <w:t>Sécurité</w:t>
            </w:r>
            <w:r>
              <w:rPr>
                <w:rFonts w:ascii="Arial" w:hAnsi="Arial"/>
                <w:b/>
                <w:spacing w:val="-7"/>
                <w:sz w:val="20"/>
              </w:rPr>
              <w:t xml:space="preserve"> </w:t>
            </w:r>
            <w:r>
              <w:rPr>
                <w:rFonts w:ascii="Arial" w:hAnsi="Arial"/>
                <w:b/>
                <w:sz w:val="20"/>
              </w:rPr>
              <w:t>de</w:t>
            </w:r>
            <w:r>
              <w:rPr>
                <w:rFonts w:ascii="Arial" w:hAnsi="Arial"/>
                <w:b/>
                <w:spacing w:val="-5"/>
                <w:sz w:val="20"/>
              </w:rPr>
              <w:t xml:space="preserve"> </w:t>
            </w:r>
            <w:r>
              <w:rPr>
                <w:rFonts w:ascii="Arial" w:hAnsi="Arial"/>
                <w:b/>
                <w:spacing w:val="-2"/>
                <w:sz w:val="20"/>
              </w:rPr>
              <w:t>l’emploi</w:t>
            </w:r>
          </w:p>
        </w:tc>
        <w:tc>
          <w:tcPr>
            <w:tcW w:w="4597" w:type="dxa"/>
            <w:tcBorders>
              <w:top w:val="single" w:sz="4" w:space="0" w:color="000000"/>
              <w:left w:val="single" w:sz="4" w:space="0" w:color="000000"/>
              <w:bottom w:val="single" w:sz="4" w:space="0" w:color="000000"/>
            </w:tcBorders>
          </w:tcPr>
          <w:p>
            <w:pPr>
              <w:pStyle w:val="TableParagraph"/>
              <w:spacing w:line="276" w:lineRule="auto"/>
              <w:ind w:left="124" w:right="86"/>
              <w:jc w:val="both"/>
              <w:rPr>
                <w:sz w:val="20"/>
              </w:rPr>
            </w:pPr>
            <w:r>
              <w:rPr>
                <w:sz w:val="20"/>
              </w:rPr>
              <w:t>Proposer des contrats à durée indéterminée aux salariés sous contrat temporaire, mettre en œuvre</w:t>
            </w:r>
            <w:r>
              <w:rPr>
                <w:spacing w:val="2"/>
                <w:sz w:val="20"/>
              </w:rPr>
              <w:t xml:space="preserve"> </w:t>
            </w:r>
            <w:r>
              <w:rPr>
                <w:sz w:val="20"/>
              </w:rPr>
              <w:t>des</w:t>
            </w:r>
            <w:r>
              <w:rPr>
                <w:spacing w:val="4"/>
                <w:sz w:val="20"/>
              </w:rPr>
              <w:t xml:space="preserve"> </w:t>
            </w:r>
            <w:r>
              <w:rPr>
                <w:sz w:val="20"/>
              </w:rPr>
              <w:t>plans</w:t>
            </w:r>
            <w:r>
              <w:rPr>
                <w:spacing w:val="3"/>
                <w:sz w:val="20"/>
              </w:rPr>
              <w:t xml:space="preserve"> </w:t>
            </w:r>
            <w:r>
              <w:rPr>
                <w:sz w:val="20"/>
              </w:rPr>
              <w:t>de</w:t>
            </w:r>
            <w:r>
              <w:rPr>
                <w:spacing w:val="3"/>
                <w:sz w:val="20"/>
              </w:rPr>
              <w:t xml:space="preserve"> </w:t>
            </w:r>
            <w:r>
              <w:rPr>
                <w:sz w:val="20"/>
              </w:rPr>
              <w:t>protection</w:t>
            </w:r>
            <w:r>
              <w:rPr>
                <w:spacing w:val="2"/>
                <w:sz w:val="20"/>
              </w:rPr>
              <w:t xml:space="preserve"> </w:t>
            </w:r>
            <w:r>
              <w:rPr>
                <w:sz w:val="20"/>
              </w:rPr>
              <w:t>sociale</w:t>
            </w:r>
            <w:r>
              <w:rPr>
                <w:spacing w:val="3"/>
                <w:sz w:val="20"/>
              </w:rPr>
              <w:t xml:space="preserve"> </w:t>
            </w:r>
            <w:r>
              <w:rPr>
                <w:sz w:val="20"/>
              </w:rPr>
              <w:t>en</w:t>
            </w:r>
            <w:r>
              <w:rPr>
                <w:spacing w:val="3"/>
                <w:sz w:val="20"/>
              </w:rPr>
              <w:t xml:space="preserve"> </w:t>
            </w:r>
            <w:r>
              <w:rPr>
                <w:sz w:val="20"/>
              </w:rPr>
              <w:t>cas</w:t>
            </w:r>
            <w:r>
              <w:rPr>
                <w:spacing w:val="3"/>
                <w:sz w:val="20"/>
              </w:rPr>
              <w:t xml:space="preserve"> </w:t>
            </w:r>
            <w:r>
              <w:rPr>
                <w:spacing w:val="-5"/>
                <w:sz w:val="20"/>
              </w:rPr>
              <w:t>de</w:t>
            </w:r>
          </w:p>
          <w:p>
            <w:pPr>
              <w:pStyle w:val="TableParagraph"/>
              <w:ind w:left="124"/>
              <w:jc w:val="both"/>
              <w:rPr>
                <w:sz w:val="20"/>
              </w:rPr>
            </w:pPr>
            <w:proofErr w:type="gramStart"/>
            <w:r>
              <w:rPr>
                <w:sz w:val="20"/>
              </w:rPr>
              <w:t>couverture</w:t>
            </w:r>
            <w:proofErr w:type="gramEnd"/>
            <w:r>
              <w:rPr>
                <w:spacing w:val="-10"/>
                <w:sz w:val="20"/>
              </w:rPr>
              <w:t xml:space="preserve"> </w:t>
            </w:r>
            <w:r>
              <w:rPr>
                <w:sz w:val="20"/>
              </w:rPr>
              <w:t>insuffisante</w:t>
            </w:r>
            <w:r>
              <w:rPr>
                <w:spacing w:val="-11"/>
                <w:sz w:val="20"/>
              </w:rPr>
              <w:t xml:space="preserve"> </w:t>
            </w:r>
            <w:r>
              <w:rPr>
                <w:sz w:val="20"/>
              </w:rPr>
              <w:t>de</w:t>
            </w:r>
            <w:r>
              <w:rPr>
                <w:spacing w:val="-8"/>
                <w:sz w:val="20"/>
              </w:rPr>
              <w:t xml:space="preserve"> </w:t>
            </w:r>
            <w:r>
              <w:rPr>
                <w:spacing w:val="-2"/>
                <w:sz w:val="20"/>
              </w:rPr>
              <w:t>l’État</w:t>
            </w:r>
          </w:p>
        </w:tc>
      </w:tr>
    </w:tbl>
    <w:p>
      <w:pPr>
        <w:jc w:val="both"/>
        <w:rPr>
          <w:sz w:val="20"/>
        </w:rPr>
        <w:sectPr>
          <w:type w:val="continuous"/>
          <w:pgSz w:w="11910" w:h="16840"/>
          <w:pgMar w:top="1400" w:right="1280" w:bottom="1200" w:left="1300" w:header="0" w:footer="1008" w:gutter="0"/>
          <w:cols w:space="720"/>
        </w:sectPr>
      </w:pP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77"/>
        <w:gridCol w:w="4597"/>
      </w:tblGrid>
      <w:tr>
        <w:trPr>
          <w:trHeight w:val="794"/>
        </w:trPr>
        <w:tc>
          <w:tcPr>
            <w:tcW w:w="4477" w:type="dxa"/>
            <w:tcBorders>
              <w:left w:val="single" w:sz="8" w:space="0" w:color="000000"/>
            </w:tcBorders>
          </w:tcPr>
          <w:p>
            <w:pPr>
              <w:pStyle w:val="TableParagraph"/>
              <w:spacing w:line="227" w:lineRule="exact"/>
              <w:ind w:left="150"/>
              <w:rPr>
                <w:rFonts w:ascii="Arial"/>
                <w:b/>
                <w:sz w:val="20"/>
              </w:rPr>
            </w:pPr>
            <w:r>
              <w:rPr>
                <w:rFonts w:ascii="Arial"/>
                <w:b/>
                <w:sz w:val="20"/>
              </w:rPr>
              <w:lastRenderedPageBreak/>
              <w:t>Temps</w:t>
            </w:r>
            <w:r>
              <w:rPr>
                <w:rFonts w:ascii="Arial"/>
                <w:b/>
                <w:spacing w:val="-5"/>
                <w:sz w:val="20"/>
              </w:rPr>
              <w:t xml:space="preserve"> </w:t>
            </w:r>
            <w:r>
              <w:rPr>
                <w:rFonts w:ascii="Arial"/>
                <w:b/>
                <w:sz w:val="20"/>
              </w:rPr>
              <w:t>de</w:t>
            </w:r>
            <w:r>
              <w:rPr>
                <w:rFonts w:ascii="Arial"/>
                <w:b/>
                <w:spacing w:val="-4"/>
                <w:sz w:val="20"/>
              </w:rPr>
              <w:t xml:space="preserve"> </w:t>
            </w:r>
            <w:r>
              <w:rPr>
                <w:rFonts w:ascii="Arial"/>
                <w:b/>
                <w:spacing w:val="-2"/>
                <w:sz w:val="20"/>
              </w:rPr>
              <w:t>travail</w:t>
            </w:r>
          </w:p>
        </w:tc>
        <w:tc>
          <w:tcPr>
            <w:tcW w:w="4597" w:type="dxa"/>
            <w:tcBorders>
              <w:right w:val="single" w:sz="8" w:space="0" w:color="000000"/>
            </w:tcBorders>
          </w:tcPr>
          <w:p>
            <w:pPr>
              <w:pStyle w:val="TableParagraph"/>
              <w:spacing w:line="229" w:lineRule="exact"/>
              <w:ind w:left="124"/>
              <w:rPr>
                <w:sz w:val="20"/>
              </w:rPr>
            </w:pPr>
            <w:r>
              <w:rPr>
                <w:sz w:val="20"/>
              </w:rPr>
              <w:t>Rotation</w:t>
            </w:r>
            <w:r>
              <w:rPr>
                <w:spacing w:val="-8"/>
                <w:sz w:val="20"/>
              </w:rPr>
              <w:t xml:space="preserve"> </w:t>
            </w:r>
            <w:r>
              <w:rPr>
                <w:sz w:val="20"/>
              </w:rPr>
              <w:t>du</w:t>
            </w:r>
            <w:r>
              <w:rPr>
                <w:spacing w:val="-7"/>
                <w:sz w:val="20"/>
              </w:rPr>
              <w:t xml:space="preserve"> </w:t>
            </w:r>
            <w:r>
              <w:rPr>
                <w:sz w:val="20"/>
              </w:rPr>
              <w:t>travail</w:t>
            </w:r>
            <w:r>
              <w:rPr>
                <w:spacing w:val="-10"/>
                <w:sz w:val="20"/>
              </w:rPr>
              <w:t xml:space="preserve"> </w:t>
            </w:r>
            <w:r>
              <w:rPr>
                <w:sz w:val="20"/>
              </w:rPr>
              <w:t>posté,</w:t>
            </w:r>
            <w:r>
              <w:rPr>
                <w:spacing w:val="-9"/>
                <w:sz w:val="20"/>
              </w:rPr>
              <w:t xml:space="preserve"> </w:t>
            </w:r>
            <w:r>
              <w:rPr>
                <w:sz w:val="20"/>
              </w:rPr>
              <w:t>notification</w:t>
            </w:r>
            <w:r>
              <w:rPr>
                <w:spacing w:val="-8"/>
                <w:sz w:val="20"/>
              </w:rPr>
              <w:t xml:space="preserve"> </w:t>
            </w:r>
            <w:r>
              <w:rPr>
                <w:sz w:val="20"/>
              </w:rPr>
              <w:t>bien</w:t>
            </w:r>
            <w:r>
              <w:rPr>
                <w:spacing w:val="-8"/>
                <w:sz w:val="20"/>
              </w:rPr>
              <w:t xml:space="preserve"> </w:t>
            </w:r>
            <w:r>
              <w:rPr>
                <w:spacing w:val="-10"/>
                <w:sz w:val="20"/>
              </w:rPr>
              <w:t>à</w:t>
            </w:r>
          </w:p>
          <w:p>
            <w:pPr>
              <w:pStyle w:val="TableParagraph"/>
              <w:spacing w:before="34"/>
              <w:ind w:left="124"/>
              <w:rPr>
                <w:sz w:val="20"/>
              </w:rPr>
            </w:pPr>
            <w:proofErr w:type="gramStart"/>
            <w:r>
              <w:rPr>
                <w:sz w:val="20"/>
              </w:rPr>
              <w:t>l’avance</w:t>
            </w:r>
            <w:proofErr w:type="gramEnd"/>
            <w:r>
              <w:rPr>
                <w:spacing w:val="-9"/>
                <w:sz w:val="20"/>
              </w:rPr>
              <w:t xml:space="preserve"> </w:t>
            </w:r>
            <w:r>
              <w:rPr>
                <w:sz w:val="20"/>
              </w:rPr>
              <w:t>du</w:t>
            </w:r>
            <w:r>
              <w:rPr>
                <w:spacing w:val="-9"/>
                <w:sz w:val="20"/>
              </w:rPr>
              <w:t xml:space="preserve"> </w:t>
            </w:r>
            <w:r>
              <w:rPr>
                <w:sz w:val="20"/>
              </w:rPr>
              <w:t>planning,</w:t>
            </w:r>
            <w:r>
              <w:rPr>
                <w:spacing w:val="-9"/>
                <w:sz w:val="20"/>
              </w:rPr>
              <w:t xml:space="preserve"> </w:t>
            </w:r>
            <w:r>
              <w:rPr>
                <w:sz w:val="20"/>
              </w:rPr>
              <w:t>réduction</w:t>
            </w:r>
            <w:r>
              <w:rPr>
                <w:spacing w:val="-8"/>
                <w:sz w:val="20"/>
              </w:rPr>
              <w:t xml:space="preserve"> </w:t>
            </w:r>
            <w:r>
              <w:rPr>
                <w:sz w:val="20"/>
              </w:rPr>
              <w:t>des</w:t>
            </w:r>
            <w:r>
              <w:rPr>
                <w:spacing w:val="-8"/>
                <w:sz w:val="20"/>
              </w:rPr>
              <w:t xml:space="preserve"> </w:t>
            </w:r>
            <w:r>
              <w:rPr>
                <w:spacing w:val="-2"/>
                <w:sz w:val="20"/>
              </w:rPr>
              <w:t>heures</w:t>
            </w:r>
          </w:p>
          <w:p>
            <w:pPr>
              <w:pStyle w:val="TableParagraph"/>
              <w:spacing w:before="37"/>
              <w:ind w:left="124"/>
              <w:rPr>
                <w:sz w:val="20"/>
              </w:rPr>
            </w:pPr>
            <w:proofErr w:type="gramStart"/>
            <w:r>
              <w:rPr>
                <w:spacing w:val="-2"/>
                <w:sz w:val="20"/>
              </w:rPr>
              <w:t>supplémentaires</w:t>
            </w:r>
            <w:proofErr w:type="gramEnd"/>
            <w:r>
              <w:rPr>
                <w:spacing w:val="10"/>
                <w:sz w:val="20"/>
              </w:rPr>
              <w:t xml:space="preserve"> </w:t>
            </w:r>
            <w:r>
              <w:rPr>
                <w:spacing w:val="-2"/>
                <w:sz w:val="20"/>
              </w:rPr>
              <w:t>excessives</w:t>
            </w:r>
          </w:p>
        </w:tc>
      </w:tr>
      <w:tr>
        <w:trPr>
          <w:trHeight w:val="911"/>
        </w:trPr>
        <w:tc>
          <w:tcPr>
            <w:tcW w:w="4477" w:type="dxa"/>
            <w:tcBorders>
              <w:left w:val="single" w:sz="8" w:space="0" w:color="000000"/>
            </w:tcBorders>
          </w:tcPr>
          <w:p>
            <w:pPr>
              <w:pStyle w:val="TableParagraph"/>
              <w:spacing w:line="227" w:lineRule="exact"/>
              <w:ind w:left="150"/>
              <w:rPr>
                <w:rFonts w:ascii="Arial" w:hAnsi="Arial"/>
                <w:b/>
                <w:sz w:val="20"/>
              </w:rPr>
            </w:pPr>
            <w:r>
              <w:rPr>
                <w:rFonts w:ascii="Arial" w:hAnsi="Arial"/>
                <w:b/>
                <w:sz w:val="20"/>
              </w:rPr>
              <w:t>Salaires</w:t>
            </w:r>
            <w:r>
              <w:rPr>
                <w:rFonts w:ascii="Arial" w:hAnsi="Arial"/>
                <w:b/>
                <w:spacing w:val="-12"/>
                <w:sz w:val="20"/>
              </w:rPr>
              <w:t xml:space="preserve"> </w:t>
            </w:r>
            <w:r>
              <w:rPr>
                <w:rFonts w:ascii="Arial" w:hAnsi="Arial"/>
                <w:b/>
                <w:spacing w:val="-2"/>
                <w:sz w:val="20"/>
              </w:rPr>
              <w:t>décents</w:t>
            </w:r>
          </w:p>
        </w:tc>
        <w:tc>
          <w:tcPr>
            <w:tcW w:w="4597" w:type="dxa"/>
            <w:tcBorders>
              <w:right w:val="single" w:sz="8" w:space="0" w:color="000000"/>
            </w:tcBorders>
          </w:tcPr>
          <w:p>
            <w:pPr>
              <w:pStyle w:val="TableParagraph"/>
              <w:spacing w:line="276" w:lineRule="auto"/>
              <w:ind w:left="124" w:right="86"/>
              <w:jc w:val="both"/>
              <w:rPr>
                <w:sz w:val="20"/>
              </w:rPr>
            </w:pPr>
            <w:r>
              <w:rPr>
                <w:sz w:val="20"/>
              </w:rPr>
              <w:t>Négocier des salaires décents dans le cadre des conventions collectives, vérifier que les agences pour l’emploi versent un salaire décent</w:t>
            </w:r>
          </w:p>
        </w:tc>
      </w:tr>
      <w:tr>
        <w:trPr>
          <w:trHeight w:val="1384"/>
        </w:trPr>
        <w:tc>
          <w:tcPr>
            <w:tcW w:w="4477" w:type="dxa"/>
            <w:tcBorders>
              <w:left w:val="single" w:sz="8" w:space="0" w:color="000000"/>
            </w:tcBorders>
          </w:tcPr>
          <w:p>
            <w:pPr>
              <w:pStyle w:val="TableParagraph"/>
              <w:spacing w:before="59" w:line="276" w:lineRule="auto"/>
              <w:ind w:left="150"/>
              <w:rPr>
                <w:rFonts w:ascii="Arial" w:hAnsi="Arial"/>
                <w:b/>
                <w:sz w:val="20"/>
              </w:rPr>
            </w:pPr>
            <w:r>
              <w:rPr>
                <w:rFonts w:ascii="Arial" w:hAnsi="Arial"/>
                <w:b/>
                <w:sz w:val="20"/>
              </w:rPr>
              <w:t>Dialogue</w:t>
            </w:r>
            <w:r>
              <w:rPr>
                <w:rFonts w:ascii="Arial" w:hAnsi="Arial"/>
                <w:b/>
                <w:spacing w:val="-14"/>
                <w:sz w:val="20"/>
              </w:rPr>
              <w:t xml:space="preserve"> </w:t>
            </w:r>
            <w:r>
              <w:rPr>
                <w:rFonts w:ascii="Arial" w:hAnsi="Arial"/>
                <w:b/>
                <w:sz w:val="20"/>
              </w:rPr>
              <w:t>social/existence</w:t>
            </w:r>
            <w:r>
              <w:rPr>
                <w:rFonts w:ascii="Arial" w:hAnsi="Arial"/>
                <w:b/>
                <w:spacing w:val="-13"/>
                <w:sz w:val="20"/>
              </w:rPr>
              <w:t xml:space="preserve"> </w:t>
            </w:r>
            <w:r>
              <w:rPr>
                <w:rFonts w:ascii="Arial" w:hAnsi="Arial"/>
                <w:b/>
                <w:sz w:val="20"/>
              </w:rPr>
              <w:t>de</w:t>
            </w:r>
            <w:r>
              <w:rPr>
                <w:rFonts w:ascii="Arial" w:hAnsi="Arial"/>
                <w:b/>
                <w:spacing w:val="-13"/>
                <w:sz w:val="20"/>
              </w:rPr>
              <w:t xml:space="preserve"> </w:t>
            </w:r>
            <w:r>
              <w:rPr>
                <w:rFonts w:ascii="Arial" w:hAnsi="Arial"/>
                <w:b/>
                <w:sz w:val="20"/>
              </w:rPr>
              <w:t>comités d’entreprise/droits des travailleurs à l’information,</w:t>
            </w:r>
            <w:r>
              <w:rPr>
                <w:rFonts w:ascii="Arial" w:hAnsi="Arial"/>
                <w:b/>
                <w:spacing w:val="-5"/>
                <w:sz w:val="20"/>
              </w:rPr>
              <w:t xml:space="preserve"> </w:t>
            </w:r>
            <w:r>
              <w:rPr>
                <w:rFonts w:ascii="Arial" w:hAnsi="Arial"/>
                <w:b/>
                <w:sz w:val="20"/>
              </w:rPr>
              <w:t>à</w:t>
            </w:r>
            <w:r>
              <w:rPr>
                <w:rFonts w:ascii="Arial" w:hAnsi="Arial"/>
                <w:b/>
                <w:spacing w:val="-4"/>
                <w:sz w:val="20"/>
              </w:rPr>
              <w:t xml:space="preserve"> </w:t>
            </w:r>
            <w:r>
              <w:rPr>
                <w:rFonts w:ascii="Arial" w:hAnsi="Arial"/>
                <w:b/>
                <w:sz w:val="20"/>
              </w:rPr>
              <w:t>la</w:t>
            </w:r>
            <w:r>
              <w:rPr>
                <w:rFonts w:ascii="Arial" w:hAnsi="Arial"/>
                <w:b/>
                <w:spacing w:val="-6"/>
                <w:sz w:val="20"/>
              </w:rPr>
              <w:t xml:space="preserve"> </w:t>
            </w:r>
            <w:r>
              <w:rPr>
                <w:rFonts w:ascii="Arial" w:hAnsi="Arial"/>
                <w:b/>
                <w:sz w:val="20"/>
              </w:rPr>
              <w:t>consultation</w:t>
            </w:r>
            <w:r>
              <w:rPr>
                <w:rFonts w:ascii="Arial" w:hAnsi="Arial"/>
                <w:b/>
                <w:spacing w:val="-4"/>
                <w:sz w:val="20"/>
              </w:rPr>
              <w:t xml:space="preserve"> </w:t>
            </w:r>
            <w:r>
              <w:rPr>
                <w:rFonts w:ascii="Arial" w:hAnsi="Arial"/>
                <w:b/>
                <w:sz w:val="20"/>
              </w:rPr>
              <w:t>et</w:t>
            </w:r>
            <w:r>
              <w:rPr>
                <w:rFonts w:ascii="Arial" w:hAnsi="Arial"/>
                <w:b/>
                <w:spacing w:val="-5"/>
                <w:sz w:val="20"/>
              </w:rPr>
              <w:t xml:space="preserve"> </w:t>
            </w:r>
            <w:r>
              <w:rPr>
                <w:rFonts w:ascii="Arial" w:hAnsi="Arial"/>
                <w:b/>
                <w:sz w:val="20"/>
              </w:rPr>
              <w:t>à</w:t>
            </w:r>
            <w:r>
              <w:rPr>
                <w:rFonts w:ascii="Arial" w:hAnsi="Arial"/>
                <w:b/>
                <w:spacing w:val="-5"/>
                <w:sz w:val="20"/>
              </w:rPr>
              <w:t xml:space="preserve"> </w:t>
            </w:r>
            <w:r>
              <w:rPr>
                <w:rFonts w:ascii="Arial" w:hAnsi="Arial"/>
                <w:b/>
                <w:sz w:val="20"/>
              </w:rPr>
              <w:t xml:space="preserve">la </w:t>
            </w:r>
            <w:r>
              <w:rPr>
                <w:rFonts w:ascii="Arial" w:hAnsi="Arial"/>
                <w:b/>
                <w:spacing w:val="-2"/>
                <w:sz w:val="20"/>
              </w:rPr>
              <w:t>participation</w:t>
            </w:r>
          </w:p>
        </w:tc>
        <w:tc>
          <w:tcPr>
            <w:tcW w:w="4597" w:type="dxa"/>
            <w:tcBorders>
              <w:right w:val="single" w:sz="8" w:space="0" w:color="000000"/>
            </w:tcBorders>
          </w:tcPr>
          <w:p>
            <w:pPr>
              <w:pStyle w:val="TableParagraph"/>
              <w:spacing w:before="31" w:line="260" w:lineRule="atLeast"/>
              <w:ind w:left="124" w:right="83"/>
              <w:jc w:val="both"/>
              <w:rPr>
                <w:sz w:val="20"/>
              </w:rPr>
            </w:pPr>
            <w:r>
              <w:rPr>
                <w:sz w:val="20"/>
              </w:rPr>
              <w:t>Inclusion de questions de durabilité supplémentaires dans le dialogue social, augmentation du nombre de réunions, augmentation des ressources allouées aux comités d’entreprise</w:t>
            </w:r>
          </w:p>
        </w:tc>
      </w:tr>
      <w:tr>
        <w:trPr>
          <w:trHeight w:val="1056"/>
        </w:trPr>
        <w:tc>
          <w:tcPr>
            <w:tcW w:w="4477" w:type="dxa"/>
            <w:tcBorders>
              <w:left w:val="single" w:sz="8" w:space="0" w:color="000000"/>
            </w:tcBorders>
          </w:tcPr>
          <w:p>
            <w:pPr>
              <w:pStyle w:val="TableParagraph"/>
              <w:spacing w:line="276" w:lineRule="auto"/>
              <w:ind w:left="150" w:right="186"/>
              <w:rPr>
                <w:rFonts w:ascii="Arial" w:hAnsi="Arial"/>
                <w:b/>
                <w:sz w:val="20"/>
              </w:rPr>
            </w:pPr>
            <w:r>
              <w:rPr>
                <w:rFonts w:ascii="Arial" w:hAnsi="Arial"/>
                <w:b/>
                <w:sz w:val="20"/>
              </w:rPr>
              <w:t>Liberté d’association/négociation collective, y compris la proportion de travailleurs</w:t>
            </w:r>
            <w:r>
              <w:rPr>
                <w:rFonts w:ascii="Arial" w:hAnsi="Arial"/>
                <w:b/>
                <w:spacing w:val="-11"/>
                <w:sz w:val="20"/>
              </w:rPr>
              <w:t xml:space="preserve"> </w:t>
            </w:r>
            <w:r>
              <w:rPr>
                <w:rFonts w:ascii="Arial" w:hAnsi="Arial"/>
                <w:b/>
                <w:sz w:val="20"/>
              </w:rPr>
              <w:t>couverts</w:t>
            </w:r>
            <w:r>
              <w:rPr>
                <w:rFonts w:ascii="Arial" w:hAnsi="Arial"/>
                <w:b/>
                <w:spacing w:val="-11"/>
                <w:sz w:val="20"/>
              </w:rPr>
              <w:t xml:space="preserve"> </w:t>
            </w:r>
            <w:r>
              <w:rPr>
                <w:rFonts w:ascii="Arial" w:hAnsi="Arial"/>
                <w:b/>
                <w:sz w:val="20"/>
              </w:rPr>
              <w:t>par</w:t>
            </w:r>
            <w:r>
              <w:rPr>
                <w:rFonts w:ascii="Arial" w:hAnsi="Arial"/>
                <w:b/>
                <w:spacing w:val="-10"/>
                <w:sz w:val="20"/>
              </w:rPr>
              <w:t xml:space="preserve"> </w:t>
            </w:r>
            <w:r>
              <w:rPr>
                <w:rFonts w:ascii="Arial" w:hAnsi="Arial"/>
                <w:b/>
                <w:sz w:val="20"/>
              </w:rPr>
              <w:t>des</w:t>
            </w:r>
            <w:r>
              <w:rPr>
                <w:rFonts w:ascii="Arial" w:hAnsi="Arial"/>
                <w:b/>
                <w:spacing w:val="-12"/>
                <w:sz w:val="20"/>
              </w:rPr>
              <w:t xml:space="preserve"> </w:t>
            </w:r>
            <w:r>
              <w:rPr>
                <w:rFonts w:ascii="Arial" w:hAnsi="Arial"/>
                <w:b/>
                <w:sz w:val="20"/>
              </w:rPr>
              <w:t>conventions</w:t>
            </w:r>
          </w:p>
          <w:p>
            <w:pPr>
              <w:pStyle w:val="TableParagraph"/>
              <w:spacing w:line="229" w:lineRule="exact"/>
              <w:ind w:left="150"/>
              <w:rPr>
                <w:rFonts w:ascii="Arial"/>
                <w:b/>
                <w:sz w:val="20"/>
              </w:rPr>
            </w:pPr>
            <w:proofErr w:type="gramStart"/>
            <w:r>
              <w:rPr>
                <w:rFonts w:ascii="Arial"/>
                <w:b/>
                <w:spacing w:val="-2"/>
                <w:sz w:val="20"/>
              </w:rPr>
              <w:t>collectives</w:t>
            </w:r>
            <w:proofErr w:type="gramEnd"/>
          </w:p>
        </w:tc>
        <w:tc>
          <w:tcPr>
            <w:tcW w:w="4597" w:type="dxa"/>
            <w:tcBorders>
              <w:right w:val="single" w:sz="8" w:space="0" w:color="000000"/>
            </w:tcBorders>
          </w:tcPr>
          <w:p>
            <w:pPr>
              <w:pStyle w:val="TableParagraph"/>
              <w:spacing w:line="276" w:lineRule="auto"/>
              <w:ind w:left="124" w:right="84"/>
              <w:jc w:val="both"/>
              <w:rPr>
                <w:sz w:val="20"/>
              </w:rPr>
            </w:pPr>
            <w:r>
              <w:rPr>
                <w:sz w:val="20"/>
              </w:rPr>
              <w:t xml:space="preserve">Inclusion de questions de durabilité supplémentaires dans la négociation collective, </w:t>
            </w:r>
            <w:proofErr w:type="gramStart"/>
            <w:r>
              <w:rPr>
                <w:sz w:val="20"/>
              </w:rPr>
              <w:t>augmentation</w:t>
            </w:r>
            <w:r>
              <w:rPr>
                <w:spacing w:val="38"/>
                <w:sz w:val="20"/>
              </w:rPr>
              <w:t xml:space="preserve">  </w:t>
            </w:r>
            <w:r>
              <w:rPr>
                <w:sz w:val="20"/>
              </w:rPr>
              <w:t>des</w:t>
            </w:r>
            <w:proofErr w:type="gramEnd"/>
            <w:r>
              <w:rPr>
                <w:spacing w:val="40"/>
                <w:sz w:val="20"/>
              </w:rPr>
              <w:t xml:space="preserve">  </w:t>
            </w:r>
            <w:r>
              <w:rPr>
                <w:sz w:val="20"/>
              </w:rPr>
              <w:t>ressources</w:t>
            </w:r>
            <w:r>
              <w:rPr>
                <w:spacing w:val="39"/>
                <w:sz w:val="20"/>
              </w:rPr>
              <w:t xml:space="preserve">  </w:t>
            </w:r>
            <w:r>
              <w:rPr>
                <w:sz w:val="20"/>
              </w:rPr>
              <w:t>allouées</w:t>
            </w:r>
            <w:r>
              <w:rPr>
                <w:spacing w:val="39"/>
                <w:sz w:val="20"/>
              </w:rPr>
              <w:t xml:space="preserve">  </w:t>
            </w:r>
            <w:r>
              <w:rPr>
                <w:spacing w:val="-5"/>
                <w:sz w:val="20"/>
              </w:rPr>
              <w:t>aux</w:t>
            </w:r>
          </w:p>
          <w:p>
            <w:pPr>
              <w:pStyle w:val="TableParagraph"/>
              <w:spacing w:line="229" w:lineRule="exact"/>
              <w:ind w:left="124"/>
              <w:jc w:val="both"/>
              <w:rPr>
                <w:sz w:val="20"/>
              </w:rPr>
            </w:pPr>
            <w:proofErr w:type="gramStart"/>
            <w:r>
              <w:rPr>
                <w:sz w:val="20"/>
              </w:rPr>
              <w:t>représentants</w:t>
            </w:r>
            <w:proofErr w:type="gramEnd"/>
            <w:r>
              <w:rPr>
                <w:spacing w:val="-11"/>
                <w:sz w:val="20"/>
              </w:rPr>
              <w:t xml:space="preserve"> </w:t>
            </w:r>
            <w:r>
              <w:rPr>
                <w:sz w:val="20"/>
              </w:rPr>
              <w:t>des</w:t>
            </w:r>
            <w:r>
              <w:rPr>
                <w:spacing w:val="-11"/>
                <w:sz w:val="20"/>
              </w:rPr>
              <w:t xml:space="preserve"> </w:t>
            </w:r>
            <w:r>
              <w:rPr>
                <w:spacing w:val="-2"/>
                <w:sz w:val="20"/>
              </w:rPr>
              <w:t>travailleurs</w:t>
            </w:r>
          </w:p>
        </w:tc>
      </w:tr>
      <w:tr>
        <w:trPr>
          <w:trHeight w:val="794"/>
        </w:trPr>
        <w:tc>
          <w:tcPr>
            <w:tcW w:w="4477" w:type="dxa"/>
            <w:tcBorders>
              <w:left w:val="single" w:sz="8" w:space="0" w:color="000000"/>
            </w:tcBorders>
          </w:tcPr>
          <w:p>
            <w:pPr>
              <w:pStyle w:val="TableParagraph"/>
              <w:ind w:left="150"/>
              <w:rPr>
                <w:rFonts w:ascii="Arial" w:hAnsi="Arial"/>
                <w:b/>
                <w:sz w:val="20"/>
              </w:rPr>
            </w:pPr>
            <w:r>
              <w:rPr>
                <w:rFonts w:ascii="Arial" w:hAnsi="Arial"/>
                <w:b/>
                <w:sz w:val="20"/>
              </w:rPr>
              <w:t>Équilibre</w:t>
            </w:r>
            <w:r>
              <w:rPr>
                <w:rFonts w:ascii="Arial" w:hAnsi="Arial"/>
                <w:b/>
                <w:spacing w:val="-9"/>
                <w:sz w:val="20"/>
              </w:rPr>
              <w:t xml:space="preserve"> </w:t>
            </w:r>
            <w:r>
              <w:rPr>
                <w:rFonts w:ascii="Arial" w:hAnsi="Arial"/>
                <w:b/>
                <w:sz w:val="20"/>
              </w:rPr>
              <w:t>entre</w:t>
            </w:r>
            <w:r>
              <w:rPr>
                <w:rFonts w:ascii="Arial" w:hAnsi="Arial"/>
                <w:b/>
                <w:spacing w:val="-9"/>
                <w:sz w:val="20"/>
              </w:rPr>
              <w:t xml:space="preserve"> </w:t>
            </w:r>
            <w:r>
              <w:rPr>
                <w:rFonts w:ascii="Arial" w:hAnsi="Arial"/>
                <w:b/>
                <w:sz w:val="20"/>
              </w:rPr>
              <w:t>vie</w:t>
            </w:r>
            <w:r>
              <w:rPr>
                <w:rFonts w:ascii="Arial" w:hAnsi="Arial"/>
                <w:b/>
                <w:spacing w:val="-10"/>
                <w:sz w:val="20"/>
              </w:rPr>
              <w:t xml:space="preserve"> </w:t>
            </w:r>
            <w:r>
              <w:rPr>
                <w:rFonts w:ascii="Arial" w:hAnsi="Arial"/>
                <w:b/>
                <w:sz w:val="20"/>
              </w:rPr>
              <w:t>professionnelle</w:t>
            </w:r>
            <w:r>
              <w:rPr>
                <w:rFonts w:ascii="Arial" w:hAnsi="Arial"/>
                <w:b/>
                <w:spacing w:val="-7"/>
                <w:sz w:val="20"/>
              </w:rPr>
              <w:t xml:space="preserve"> </w:t>
            </w:r>
            <w:r>
              <w:rPr>
                <w:rFonts w:ascii="Arial" w:hAnsi="Arial"/>
                <w:b/>
                <w:sz w:val="20"/>
              </w:rPr>
              <w:t>et</w:t>
            </w:r>
            <w:r>
              <w:rPr>
                <w:rFonts w:ascii="Arial" w:hAnsi="Arial"/>
                <w:b/>
                <w:spacing w:val="-9"/>
                <w:sz w:val="20"/>
              </w:rPr>
              <w:t xml:space="preserve"> </w:t>
            </w:r>
            <w:r>
              <w:rPr>
                <w:rFonts w:ascii="Arial" w:hAnsi="Arial"/>
                <w:b/>
                <w:sz w:val="20"/>
              </w:rPr>
              <w:t xml:space="preserve">vie </w:t>
            </w:r>
            <w:r>
              <w:rPr>
                <w:rFonts w:ascii="Arial" w:hAnsi="Arial"/>
                <w:b/>
                <w:spacing w:val="-2"/>
                <w:sz w:val="20"/>
              </w:rPr>
              <w:t>privée</w:t>
            </w:r>
          </w:p>
        </w:tc>
        <w:tc>
          <w:tcPr>
            <w:tcW w:w="4597" w:type="dxa"/>
            <w:tcBorders>
              <w:right w:val="single" w:sz="8" w:space="0" w:color="000000"/>
            </w:tcBorders>
          </w:tcPr>
          <w:p>
            <w:pPr>
              <w:pStyle w:val="TableParagraph"/>
              <w:spacing w:before="2"/>
              <w:ind w:left="124"/>
              <w:rPr>
                <w:sz w:val="20"/>
              </w:rPr>
            </w:pPr>
            <w:r>
              <w:rPr>
                <w:sz w:val="20"/>
              </w:rPr>
              <w:t>Élargir</w:t>
            </w:r>
            <w:r>
              <w:rPr>
                <w:spacing w:val="-6"/>
                <w:sz w:val="20"/>
              </w:rPr>
              <w:t xml:space="preserve"> </w:t>
            </w:r>
            <w:r>
              <w:rPr>
                <w:sz w:val="20"/>
              </w:rPr>
              <w:t>les</w:t>
            </w:r>
            <w:r>
              <w:rPr>
                <w:spacing w:val="-6"/>
                <w:sz w:val="20"/>
              </w:rPr>
              <w:t xml:space="preserve"> </w:t>
            </w:r>
            <w:r>
              <w:rPr>
                <w:sz w:val="20"/>
              </w:rPr>
              <w:t>droits</w:t>
            </w:r>
            <w:r>
              <w:rPr>
                <w:spacing w:val="-6"/>
                <w:sz w:val="20"/>
              </w:rPr>
              <w:t xml:space="preserve"> </w:t>
            </w:r>
            <w:r>
              <w:rPr>
                <w:sz w:val="20"/>
              </w:rPr>
              <w:t>aux</w:t>
            </w:r>
            <w:r>
              <w:rPr>
                <w:spacing w:val="-6"/>
                <w:sz w:val="20"/>
              </w:rPr>
              <w:t xml:space="preserve"> </w:t>
            </w:r>
            <w:r>
              <w:rPr>
                <w:sz w:val="20"/>
              </w:rPr>
              <w:t>congés</w:t>
            </w:r>
            <w:r>
              <w:rPr>
                <w:spacing w:val="-6"/>
                <w:sz w:val="20"/>
              </w:rPr>
              <w:t xml:space="preserve"> </w:t>
            </w:r>
            <w:r>
              <w:rPr>
                <w:sz w:val="20"/>
              </w:rPr>
              <w:t>familiaux</w:t>
            </w:r>
            <w:r>
              <w:rPr>
                <w:spacing w:val="-6"/>
                <w:sz w:val="20"/>
              </w:rPr>
              <w:t xml:space="preserve"> </w:t>
            </w:r>
            <w:r>
              <w:rPr>
                <w:sz w:val="20"/>
              </w:rPr>
              <w:t>et</w:t>
            </w:r>
            <w:r>
              <w:rPr>
                <w:spacing w:val="-5"/>
                <w:sz w:val="20"/>
              </w:rPr>
              <w:t xml:space="preserve"> </w:t>
            </w:r>
            <w:r>
              <w:rPr>
                <w:sz w:val="20"/>
              </w:rPr>
              <w:t>à</w:t>
            </w:r>
            <w:r>
              <w:rPr>
                <w:spacing w:val="-7"/>
                <w:sz w:val="20"/>
              </w:rPr>
              <w:t xml:space="preserve"> </w:t>
            </w:r>
            <w:r>
              <w:rPr>
                <w:spacing w:val="-5"/>
                <w:sz w:val="20"/>
              </w:rPr>
              <w:t>des</w:t>
            </w:r>
          </w:p>
          <w:p>
            <w:pPr>
              <w:pStyle w:val="TableParagraph"/>
              <w:spacing w:before="4" w:line="260" w:lineRule="atLeast"/>
              <w:ind w:left="124"/>
              <w:rPr>
                <w:sz w:val="20"/>
              </w:rPr>
            </w:pPr>
            <w:proofErr w:type="gramStart"/>
            <w:r>
              <w:rPr>
                <w:sz w:val="20"/>
              </w:rPr>
              <w:t>horaires</w:t>
            </w:r>
            <w:proofErr w:type="gramEnd"/>
            <w:r>
              <w:rPr>
                <w:spacing w:val="-5"/>
                <w:sz w:val="20"/>
              </w:rPr>
              <w:t xml:space="preserve"> </w:t>
            </w:r>
            <w:r>
              <w:rPr>
                <w:sz w:val="20"/>
              </w:rPr>
              <w:t>de</w:t>
            </w:r>
            <w:r>
              <w:rPr>
                <w:spacing w:val="-9"/>
                <w:sz w:val="20"/>
              </w:rPr>
              <w:t xml:space="preserve"> </w:t>
            </w:r>
            <w:r>
              <w:rPr>
                <w:sz w:val="20"/>
              </w:rPr>
              <w:t>travail</w:t>
            </w:r>
            <w:r>
              <w:rPr>
                <w:spacing w:val="-7"/>
                <w:sz w:val="20"/>
              </w:rPr>
              <w:t xml:space="preserve"> </w:t>
            </w:r>
            <w:r>
              <w:rPr>
                <w:sz w:val="20"/>
              </w:rPr>
              <w:t>flexibles,</w:t>
            </w:r>
            <w:r>
              <w:rPr>
                <w:spacing w:val="-6"/>
                <w:sz w:val="20"/>
              </w:rPr>
              <w:t xml:space="preserve"> </w:t>
            </w:r>
            <w:r>
              <w:rPr>
                <w:sz w:val="20"/>
              </w:rPr>
              <w:t>augmenter</w:t>
            </w:r>
            <w:r>
              <w:rPr>
                <w:spacing w:val="-8"/>
                <w:sz w:val="20"/>
              </w:rPr>
              <w:t xml:space="preserve"> </w:t>
            </w:r>
            <w:r>
              <w:rPr>
                <w:sz w:val="20"/>
              </w:rPr>
              <w:t>l’offre</w:t>
            </w:r>
            <w:r>
              <w:rPr>
                <w:spacing w:val="-8"/>
                <w:sz w:val="20"/>
              </w:rPr>
              <w:t xml:space="preserve"> </w:t>
            </w:r>
            <w:r>
              <w:rPr>
                <w:sz w:val="20"/>
              </w:rPr>
              <w:t>de services d’accueil de jour</w:t>
            </w:r>
          </w:p>
        </w:tc>
      </w:tr>
      <w:tr>
        <w:trPr>
          <w:trHeight w:val="649"/>
        </w:trPr>
        <w:tc>
          <w:tcPr>
            <w:tcW w:w="4477" w:type="dxa"/>
            <w:tcBorders>
              <w:left w:val="single" w:sz="8" w:space="0" w:color="000000"/>
            </w:tcBorders>
          </w:tcPr>
          <w:p>
            <w:pPr>
              <w:pStyle w:val="TableParagraph"/>
              <w:spacing w:before="59"/>
              <w:ind w:left="150"/>
              <w:rPr>
                <w:rFonts w:ascii="Arial" w:hAnsi="Arial"/>
                <w:b/>
                <w:sz w:val="20"/>
              </w:rPr>
            </w:pPr>
            <w:r>
              <w:rPr>
                <w:rFonts w:ascii="Arial" w:hAnsi="Arial"/>
                <w:b/>
                <w:sz w:val="20"/>
              </w:rPr>
              <w:t>Santé</w:t>
            </w:r>
            <w:r>
              <w:rPr>
                <w:rFonts w:ascii="Arial" w:hAnsi="Arial"/>
                <w:b/>
                <w:spacing w:val="-5"/>
                <w:sz w:val="20"/>
              </w:rPr>
              <w:t xml:space="preserve"> </w:t>
            </w:r>
            <w:r>
              <w:rPr>
                <w:rFonts w:ascii="Arial" w:hAnsi="Arial"/>
                <w:b/>
                <w:sz w:val="20"/>
              </w:rPr>
              <w:t>et</w:t>
            </w:r>
            <w:r>
              <w:rPr>
                <w:rFonts w:ascii="Arial" w:hAnsi="Arial"/>
                <w:b/>
                <w:spacing w:val="-3"/>
                <w:sz w:val="20"/>
              </w:rPr>
              <w:t xml:space="preserve"> </w:t>
            </w:r>
            <w:r>
              <w:rPr>
                <w:rFonts w:ascii="Arial" w:hAnsi="Arial"/>
                <w:b/>
                <w:spacing w:val="-2"/>
                <w:sz w:val="20"/>
              </w:rPr>
              <w:t>sécurité</w:t>
            </w:r>
          </w:p>
        </w:tc>
        <w:tc>
          <w:tcPr>
            <w:tcW w:w="4597" w:type="dxa"/>
            <w:tcBorders>
              <w:right w:val="single" w:sz="8" w:space="0" w:color="000000"/>
            </w:tcBorders>
          </w:tcPr>
          <w:p>
            <w:pPr>
              <w:pStyle w:val="TableParagraph"/>
              <w:spacing w:before="62" w:line="276" w:lineRule="auto"/>
              <w:ind w:left="124"/>
              <w:rPr>
                <w:sz w:val="20"/>
              </w:rPr>
            </w:pPr>
            <w:r>
              <w:rPr>
                <w:sz w:val="20"/>
              </w:rPr>
              <w:t>Renforcer la formation en matière de santé et de sécurité,</w:t>
            </w:r>
            <w:r>
              <w:rPr>
                <w:spacing w:val="-7"/>
                <w:sz w:val="20"/>
              </w:rPr>
              <w:t xml:space="preserve"> </w:t>
            </w:r>
            <w:r>
              <w:rPr>
                <w:sz w:val="20"/>
              </w:rPr>
              <w:t>investir</w:t>
            </w:r>
            <w:r>
              <w:rPr>
                <w:spacing w:val="-6"/>
                <w:sz w:val="20"/>
              </w:rPr>
              <w:t xml:space="preserve"> </w:t>
            </w:r>
            <w:r>
              <w:rPr>
                <w:sz w:val="20"/>
              </w:rPr>
              <w:t>dans</w:t>
            </w:r>
            <w:r>
              <w:rPr>
                <w:spacing w:val="-8"/>
                <w:sz w:val="20"/>
              </w:rPr>
              <w:t xml:space="preserve"> </w:t>
            </w:r>
            <w:r>
              <w:rPr>
                <w:sz w:val="20"/>
              </w:rPr>
              <w:t>des</w:t>
            </w:r>
            <w:r>
              <w:rPr>
                <w:spacing w:val="-6"/>
                <w:sz w:val="20"/>
              </w:rPr>
              <w:t xml:space="preserve"> </w:t>
            </w:r>
            <w:r>
              <w:rPr>
                <w:sz w:val="20"/>
              </w:rPr>
              <w:t>équipements</w:t>
            </w:r>
            <w:r>
              <w:rPr>
                <w:spacing w:val="-8"/>
                <w:sz w:val="20"/>
              </w:rPr>
              <w:t xml:space="preserve"> </w:t>
            </w:r>
            <w:r>
              <w:rPr>
                <w:sz w:val="20"/>
              </w:rPr>
              <w:t>plus</w:t>
            </w:r>
            <w:r>
              <w:rPr>
                <w:spacing w:val="-8"/>
                <w:sz w:val="20"/>
              </w:rPr>
              <w:t xml:space="preserve"> </w:t>
            </w:r>
            <w:r>
              <w:rPr>
                <w:sz w:val="20"/>
              </w:rPr>
              <w:t>sûrs</w:t>
            </w:r>
          </w:p>
        </w:tc>
      </w:tr>
      <w:tr>
        <w:trPr>
          <w:trHeight w:val="1057"/>
        </w:trPr>
        <w:tc>
          <w:tcPr>
            <w:tcW w:w="4477" w:type="dxa"/>
            <w:tcBorders>
              <w:left w:val="single" w:sz="8" w:space="0" w:color="000000"/>
            </w:tcBorders>
          </w:tcPr>
          <w:p>
            <w:pPr>
              <w:pStyle w:val="TableParagraph"/>
              <w:spacing w:line="276" w:lineRule="auto"/>
              <w:ind w:left="150"/>
              <w:rPr>
                <w:rFonts w:ascii="Arial" w:hAnsi="Arial"/>
                <w:b/>
                <w:sz w:val="20"/>
              </w:rPr>
            </w:pPr>
            <w:r>
              <w:rPr>
                <w:rFonts w:ascii="Arial" w:hAnsi="Arial"/>
                <w:b/>
                <w:sz w:val="20"/>
              </w:rPr>
              <w:t>Égalité</w:t>
            </w:r>
            <w:r>
              <w:rPr>
                <w:rFonts w:ascii="Arial" w:hAnsi="Arial"/>
                <w:b/>
                <w:spacing w:val="-8"/>
                <w:sz w:val="20"/>
              </w:rPr>
              <w:t xml:space="preserve"> </w:t>
            </w:r>
            <w:r>
              <w:rPr>
                <w:rFonts w:ascii="Arial" w:hAnsi="Arial"/>
                <w:b/>
                <w:sz w:val="20"/>
              </w:rPr>
              <w:t>de</w:t>
            </w:r>
            <w:r>
              <w:rPr>
                <w:rFonts w:ascii="Arial" w:hAnsi="Arial"/>
                <w:b/>
                <w:spacing w:val="-8"/>
                <w:sz w:val="20"/>
              </w:rPr>
              <w:t xml:space="preserve"> </w:t>
            </w:r>
            <w:r>
              <w:rPr>
                <w:rFonts w:ascii="Arial" w:hAnsi="Arial"/>
                <w:b/>
                <w:sz w:val="20"/>
              </w:rPr>
              <w:t>genre</w:t>
            </w:r>
            <w:r>
              <w:rPr>
                <w:rFonts w:ascii="Arial" w:hAnsi="Arial"/>
                <w:b/>
                <w:spacing w:val="-8"/>
                <w:sz w:val="20"/>
              </w:rPr>
              <w:t xml:space="preserve"> </w:t>
            </w:r>
            <w:r>
              <w:rPr>
                <w:rFonts w:ascii="Arial" w:hAnsi="Arial"/>
                <w:b/>
                <w:sz w:val="20"/>
              </w:rPr>
              <w:t>et</w:t>
            </w:r>
            <w:r>
              <w:rPr>
                <w:rFonts w:ascii="Arial" w:hAnsi="Arial"/>
                <w:b/>
                <w:spacing w:val="-5"/>
                <w:sz w:val="20"/>
              </w:rPr>
              <w:t xml:space="preserve"> </w:t>
            </w:r>
            <w:r>
              <w:rPr>
                <w:rFonts w:ascii="Arial" w:hAnsi="Arial"/>
                <w:b/>
                <w:sz w:val="20"/>
              </w:rPr>
              <w:t>égalité</w:t>
            </w:r>
            <w:r>
              <w:rPr>
                <w:rFonts w:ascii="Arial" w:hAnsi="Arial"/>
                <w:b/>
                <w:spacing w:val="-8"/>
                <w:sz w:val="20"/>
              </w:rPr>
              <w:t xml:space="preserve"> </w:t>
            </w:r>
            <w:r>
              <w:rPr>
                <w:rFonts w:ascii="Arial" w:hAnsi="Arial"/>
                <w:b/>
                <w:sz w:val="20"/>
              </w:rPr>
              <w:t>de</w:t>
            </w:r>
            <w:r>
              <w:rPr>
                <w:rFonts w:ascii="Arial" w:hAnsi="Arial"/>
                <w:b/>
                <w:spacing w:val="-8"/>
                <w:sz w:val="20"/>
              </w:rPr>
              <w:t xml:space="preserve"> </w:t>
            </w:r>
            <w:r>
              <w:rPr>
                <w:rFonts w:ascii="Arial" w:hAnsi="Arial"/>
                <w:b/>
                <w:sz w:val="20"/>
              </w:rPr>
              <w:t>rémunération pour un travail de valeur égale</w:t>
            </w:r>
          </w:p>
        </w:tc>
        <w:tc>
          <w:tcPr>
            <w:tcW w:w="4597" w:type="dxa"/>
            <w:tcBorders>
              <w:right w:val="single" w:sz="8" w:space="0" w:color="000000"/>
            </w:tcBorders>
          </w:tcPr>
          <w:p>
            <w:pPr>
              <w:pStyle w:val="TableParagraph"/>
              <w:spacing w:line="276" w:lineRule="auto"/>
              <w:ind w:left="124" w:right="84"/>
              <w:jc w:val="both"/>
              <w:rPr>
                <w:sz w:val="20"/>
              </w:rPr>
            </w:pPr>
            <w:r>
              <w:rPr>
                <w:sz w:val="20"/>
              </w:rPr>
              <w:t>Cibler le recrutement et la promotion des femmes,</w:t>
            </w:r>
            <w:r>
              <w:rPr>
                <w:spacing w:val="-7"/>
                <w:sz w:val="20"/>
              </w:rPr>
              <w:t xml:space="preserve"> </w:t>
            </w:r>
            <w:r>
              <w:rPr>
                <w:sz w:val="20"/>
              </w:rPr>
              <w:t>réduire</w:t>
            </w:r>
            <w:r>
              <w:rPr>
                <w:spacing w:val="-6"/>
                <w:sz w:val="20"/>
              </w:rPr>
              <w:t xml:space="preserve"> </w:t>
            </w:r>
            <w:r>
              <w:rPr>
                <w:sz w:val="20"/>
              </w:rPr>
              <w:t>l’écart</w:t>
            </w:r>
            <w:r>
              <w:rPr>
                <w:spacing w:val="-7"/>
                <w:sz w:val="20"/>
              </w:rPr>
              <w:t xml:space="preserve"> </w:t>
            </w:r>
            <w:r>
              <w:rPr>
                <w:sz w:val="20"/>
              </w:rPr>
              <w:t>de</w:t>
            </w:r>
            <w:r>
              <w:rPr>
                <w:spacing w:val="-6"/>
                <w:sz w:val="20"/>
              </w:rPr>
              <w:t xml:space="preserve"> </w:t>
            </w:r>
            <w:r>
              <w:rPr>
                <w:sz w:val="20"/>
              </w:rPr>
              <w:t>rémunération</w:t>
            </w:r>
            <w:r>
              <w:rPr>
                <w:spacing w:val="-6"/>
                <w:sz w:val="20"/>
              </w:rPr>
              <w:t xml:space="preserve"> </w:t>
            </w:r>
            <w:r>
              <w:rPr>
                <w:sz w:val="20"/>
              </w:rPr>
              <w:t>entre</w:t>
            </w:r>
            <w:r>
              <w:rPr>
                <w:spacing w:val="-6"/>
                <w:sz w:val="20"/>
              </w:rPr>
              <w:t xml:space="preserve"> </w:t>
            </w:r>
            <w:r>
              <w:rPr>
                <w:sz w:val="20"/>
              </w:rPr>
              <w:t xml:space="preserve">les </w:t>
            </w:r>
            <w:proofErr w:type="gramStart"/>
            <w:r>
              <w:rPr>
                <w:sz w:val="20"/>
              </w:rPr>
              <w:t>femmes</w:t>
            </w:r>
            <w:r>
              <w:rPr>
                <w:spacing w:val="60"/>
                <w:sz w:val="20"/>
              </w:rPr>
              <w:t xml:space="preserve">  </w:t>
            </w:r>
            <w:r>
              <w:rPr>
                <w:sz w:val="20"/>
              </w:rPr>
              <w:t>et</w:t>
            </w:r>
            <w:proofErr w:type="gramEnd"/>
            <w:r>
              <w:rPr>
                <w:spacing w:val="60"/>
                <w:sz w:val="20"/>
              </w:rPr>
              <w:t xml:space="preserve">  </w:t>
            </w:r>
            <w:r>
              <w:rPr>
                <w:sz w:val="20"/>
              </w:rPr>
              <w:t>les</w:t>
            </w:r>
            <w:r>
              <w:rPr>
                <w:spacing w:val="62"/>
                <w:sz w:val="20"/>
              </w:rPr>
              <w:t xml:space="preserve">  </w:t>
            </w:r>
            <w:r>
              <w:rPr>
                <w:sz w:val="20"/>
              </w:rPr>
              <w:t>hommes</w:t>
            </w:r>
            <w:r>
              <w:rPr>
                <w:spacing w:val="60"/>
                <w:sz w:val="20"/>
              </w:rPr>
              <w:t xml:space="preserve">  </w:t>
            </w:r>
            <w:r>
              <w:rPr>
                <w:sz w:val="20"/>
              </w:rPr>
              <w:t>au</w:t>
            </w:r>
            <w:r>
              <w:rPr>
                <w:spacing w:val="60"/>
                <w:sz w:val="20"/>
              </w:rPr>
              <w:t xml:space="preserve">  </w:t>
            </w:r>
            <w:r>
              <w:rPr>
                <w:sz w:val="20"/>
              </w:rPr>
              <w:t>moyen</w:t>
            </w:r>
            <w:r>
              <w:rPr>
                <w:spacing w:val="61"/>
                <w:sz w:val="20"/>
              </w:rPr>
              <w:t xml:space="preserve">  </w:t>
            </w:r>
            <w:r>
              <w:rPr>
                <w:spacing w:val="-5"/>
                <w:sz w:val="20"/>
              </w:rPr>
              <w:t>de</w:t>
            </w:r>
          </w:p>
          <w:p>
            <w:pPr>
              <w:pStyle w:val="TableParagraph"/>
              <w:ind w:left="124"/>
              <w:jc w:val="both"/>
              <w:rPr>
                <w:sz w:val="20"/>
              </w:rPr>
            </w:pPr>
            <w:proofErr w:type="gramStart"/>
            <w:r>
              <w:rPr>
                <w:spacing w:val="-2"/>
                <w:sz w:val="20"/>
              </w:rPr>
              <w:t>conventions</w:t>
            </w:r>
            <w:proofErr w:type="gramEnd"/>
            <w:r>
              <w:rPr>
                <w:spacing w:val="5"/>
                <w:sz w:val="20"/>
              </w:rPr>
              <w:t xml:space="preserve"> </w:t>
            </w:r>
            <w:r>
              <w:rPr>
                <w:spacing w:val="-2"/>
                <w:sz w:val="20"/>
              </w:rPr>
              <w:t>collectives</w:t>
            </w:r>
          </w:p>
        </w:tc>
      </w:tr>
      <w:tr>
        <w:trPr>
          <w:trHeight w:val="460"/>
        </w:trPr>
        <w:tc>
          <w:tcPr>
            <w:tcW w:w="4477" w:type="dxa"/>
            <w:tcBorders>
              <w:left w:val="single" w:sz="8" w:space="0" w:color="000000"/>
            </w:tcBorders>
          </w:tcPr>
          <w:p>
            <w:pPr>
              <w:pStyle w:val="TableParagraph"/>
              <w:spacing w:line="230" w:lineRule="exact"/>
              <w:ind w:left="150" w:right="1064"/>
              <w:rPr>
                <w:rFonts w:ascii="Arial" w:hAnsi="Arial"/>
                <w:b/>
                <w:sz w:val="20"/>
              </w:rPr>
            </w:pPr>
            <w:r>
              <w:rPr>
                <w:rFonts w:ascii="Arial" w:hAnsi="Arial"/>
                <w:b/>
                <w:sz w:val="20"/>
              </w:rPr>
              <w:t>Formation</w:t>
            </w:r>
            <w:r>
              <w:rPr>
                <w:rFonts w:ascii="Arial" w:hAnsi="Arial"/>
                <w:b/>
                <w:spacing w:val="-14"/>
                <w:sz w:val="20"/>
              </w:rPr>
              <w:t xml:space="preserve"> </w:t>
            </w:r>
            <w:r>
              <w:rPr>
                <w:rFonts w:ascii="Arial" w:hAnsi="Arial"/>
                <w:b/>
                <w:sz w:val="20"/>
              </w:rPr>
              <w:t>et</w:t>
            </w:r>
            <w:r>
              <w:rPr>
                <w:rFonts w:ascii="Arial" w:hAnsi="Arial"/>
                <w:b/>
                <w:spacing w:val="-14"/>
                <w:sz w:val="20"/>
              </w:rPr>
              <w:t xml:space="preserve"> </w:t>
            </w:r>
            <w:r>
              <w:rPr>
                <w:rFonts w:ascii="Arial" w:hAnsi="Arial"/>
                <w:b/>
                <w:sz w:val="20"/>
              </w:rPr>
              <w:t>développement</w:t>
            </w:r>
            <w:r>
              <w:rPr>
                <w:rFonts w:ascii="Arial" w:hAnsi="Arial"/>
                <w:b/>
                <w:spacing w:val="-14"/>
                <w:sz w:val="20"/>
              </w:rPr>
              <w:t xml:space="preserve"> </w:t>
            </w:r>
            <w:r>
              <w:rPr>
                <w:rFonts w:ascii="Arial" w:hAnsi="Arial"/>
                <w:b/>
                <w:sz w:val="20"/>
              </w:rPr>
              <w:t xml:space="preserve">des </w:t>
            </w:r>
            <w:r>
              <w:rPr>
                <w:rFonts w:ascii="Arial" w:hAnsi="Arial"/>
                <w:b/>
                <w:spacing w:val="-2"/>
                <w:sz w:val="20"/>
              </w:rPr>
              <w:t>compétences</w:t>
            </w:r>
          </w:p>
        </w:tc>
        <w:tc>
          <w:tcPr>
            <w:tcW w:w="4597" w:type="dxa"/>
            <w:tcBorders>
              <w:right w:val="single" w:sz="8" w:space="0" w:color="000000"/>
            </w:tcBorders>
          </w:tcPr>
          <w:p>
            <w:pPr>
              <w:pStyle w:val="TableParagraph"/>
              <w:spacing w:line="230" w:lineRule="exact"/>
              <w:ind w:left="124"/>
              <w:rPr>
                <w:sz w:val="20"/>
              </w:rPr>
            </w:pPr>
            <w:r>
              <w:rPr>
                <w:sz w:val="20"/>
              </w:rPr>
              <w:t>Audits</w:t>
            </w:r>
            <w:r>
              <w:rPr>
                <w:spacing w:val="-9"/>
                <w:sz w:val="20"/>
              </w:rPr>
              <w:t xml:space="preserve"> </w:t>
            </w:r>
            <w:r>
              <w:rPr>
                <w:sz w:val="20"/>
              </w:rPr>
              <w:t>des</w:t>
            </w:r>
            <w:r>
              <w:rPr>
                <w:spacing w:val="-9"/>
                <w:sz w:val="20"/>
              </w:rPr>
              <w:t xml:space="preserve"> </w:t>
            </w:r>
            <w:r>
              <w:rPr>
                <w:sz w:val="20"/>
              </w:rPr>
              <w:t>compétences,</w:t>
            </w:r>
            <w:r>
              <w:rPr>
                <w:spacing w:val="-9"/>
                <w:sz w:val="20"/>
              </w:rPr>
              <w:t xml:space="preserve"> </w:t>
            </w:r>
            <w:r>
              <w:rPr>
                <w:sz w:val="20"/>
              </w:rPr>
              <w:t>formations</w:t>
            </w:r>
            <w:r>
              <w:rPr>
                <w:spacing w:val="-9"/>
                <w:sz w:val="20"/>
              </w:rPr>
              <w:t xml:space="preserve"> </w:t>
            </w:r>
            <w:r>
              <w:rPr>
                <w:sz w:val="20"/>
              </w:rPr>
              <w:t>pour</w:t>
            </w:r>
            <w:r>
              <w:rPr>
                <w:spacing w:val="-9"/>
                <w:sz w:val="20"/>
              </w:rPr>
              <w:t xml:space="preserve"> </w:t>
            </w:r>
            <w:r>
              <w:rPr>
                <w:sz w:val="20"/>
              </w:rPr>
              <w:t>combler les déficits de compétences</w:t>
            </w:r>
          </w:p>
        </w:tc>
      </w:tr>
      <w:tr>
        <w:trPr>
          <w:trHeight w:val="647"/>
        </w:trPr>
        <w:tc>
          <w:tcPr>
            <w:tcW w:w="4477" w:type="dxa"/>
            <w:tcBorders>
              <w:left w:val="single" w:sz="8" w:space="0" w:color="000000"/>
            </w:tcBorders>
          </w:tcPr>
          <w:p>
            <w:pPr>
              <w:pStyle w:val="TableParagraph"/>
              <w:spacing w:line="276" w:lineRule="auto"/>
              <w:ind w:left="150"/>
              <w:rPr>
                <w:rFonts w:ascii="Arial" w:hAnsi="Arial"/>
                <w:b/>
                <w:sz w:val="20"/>
              </w:rPr>
            </w:pPr>
            <w:r>
              <w:rPr>
                <w:rFonts w:ascii="Arial" w:hAnsi="Arial"/>
                <w:b/>
                <w:sz w:val="20"/>
              </w:rPr>
              <w:t>Emploi</w:t>
            </w:r>
            <w:r>
              <w:rPr>
                <w:rFonts w:ascii="Arial" w:hAnsi="Arial"/>
                <w:b/>
                <w:spacing w:val="-11"/>
                <w:sz w:val="20"/>
              </w:rPr>
              <w:t xml:space="preserve"> </w:t>
            </w:r>
            <w:r>
              <w:rPr>
                <w:rFonts w:ascii="Arial" w:hAnsi="Arial"/>
                <w:b/>
                <w:sz w:val="20"/>
              </w:rPr>
              <w:t>et</w:t>
            </w:r>
            <w:r>
              <w:rPr>
                <w:rFonts w:ascii="Arial" w:hAnsi="Arial"/>
                <w:b/>
                <w:spacing w:val="-10"/>
                <w:sz w:val="20"/>
              </w:rPr>
              <w:t xml:space="preserve"> </w:t>
            </w:r>
            <w:r>
              <w:rPr>
                <w:rFonts w:ascii="Arial" w:hAnsi="Arial"/>
                <w:b/>
                <w:sz w:val="20"/>
              </w:rPr>
              <w:t>inclusion</w:t>
            </w:r>
            <w:r>
              <w:rPr>
                <w:rFonts w:ascii="Arial" w:hAnsi="Arial"/>
                <w:b/>
                <w:spacing w:val="-10"/>
                <w:sz w:val="20"/>
              </w:rPr>
              <w:t xml:space="preserve"> </w:t>
            </w:r>
            <w:r>
              <w:rPr>
                <w:rFonts w:ascii="Arial" w:hAnsi="Arial"/>
                <w:b/>
                <w:sz w:val="20"/>
              </w:rPr>
              <w:t>des</w:t>
            </w:r>
            <w:r>
              <w:rPr>
                <w:rFonts w:ascii="Arial" w:hAnsi="Arial"/>
                <w:b/>
                <w:spacing w:val="-11"/>
                <w:sz w:val="20"/>
              </w:rPr>
              <w:t xml:space="preserve"> </w:t>
            </w:r>
            <w:r>
              <w:rPr>
                <w:rFonts w:ascii="Arial" w:hAnsi="Arial"/>
                <w:b/>
                <w:sz w:val="20"/>
              </w:rPr>
              <w:t xml:space="preserve">personnes </w:t>
            </w:r>
            <w:r>
              <w:rPr>
                <w:rFonts w:ascii="Arial" w:hAnsi="Arial"/>
                <w:b/>
                <w:spacing w:val="-2"/>
                <w:sz w:val="20"/>
              </w:rPr>
              <w:t>handicapées</w:t>
            </w:r>
          </w:p>
        </w:tc>
        <w:tc>
          <w:tcPr>
            <w:tcW w:w="4597" w:type="dxa"/>
            <w:tcBorders>
              <w:right w:val="single" w:sz="8" w:space="0" w:color="000000"/>
            </w:tcBorders>
          </w:tcPr>
          <w:p>
            <w:pPr>
              <w:pStyle w:val="TableParagraph"/>
              <w:spacing w:line="229" w:lineRule="exact"/>
              <w:ind w:left="124"/>
              <w:rPr>
                <w:sz w:val="20"/>
              </w:rPr>
            </w:pPr>
            <w:r>
              <w:rPr>
                <w:sz w:val="20"/>
              </w:rPr>
              <w:t>Renforcer</w:t>
            </w:r>
            <w:r>
              <w:rPr>
                <w:spacing w:val="-7"/>
                <w:sz w:val="20"/>
              </w:rPr>
              <w:t xml:space="preserve"> </w:t>
            </w:r>
            <w:r>
              <w:rPr>
                <w:sz w:val="20"/>
              </w:rPr>
              <w:t>les</w:t>
            </w:r>
            <w:r>
              <w:rPr>
                <w:spacing w:val="-5"/>
                <w:sz w:val="20"/>
              </w:rPr>
              <w:t xml:space="preserve"> </w:t>
            </w:r>
            <w:r>
              <w:rPr>
                <w:sz w:val="20"/>
              </w:rPr>
              <w:t>mesures</w:t>
            </w:r>
            <w:r>
              <w:rPr>
                <w:spacing w:val="-4"/>
                <w:sz w:val="20"/>
              </w:rPr>
              <w:t xml:space="preserve"> </w:t>
            </w:r>
            <w:r>
              <w:rPr>
                <w:spacing w:val="-2"/>
                <w:sz w:val="20"/>
              </w:rPr>
              <w:t>d’accessibilité</w:t>
            </w:r>
          </w:p>
        </w:tc>
      </w:tr>
      <w:tr>
        <w:trPr>
          <w:trHeight w:val="1058"/>
        </w:trPr>
        <w:tc>
          <w:tcPr>
            <w:tcW w:w="4477" w:type="dxa"/>
            <w:tcBorders>
              <w:left w:val="single" w:sz="8" w:space="0" w:color="000000"/>
            </w:tcBorders>
          </w:tcPr>
          <w:p>
            <w:pPr>
              <w:pStyle w:val="TableParagraph"/>
              <w:spacing w:line="276" w:lineRule="auto"/>
              <w:ind w:left="150" w:right="1064"/>
              <w:rPr>
                <w:rFonts w:ascii="Arial" w:hAnsi="Arial"/>
                <w:b/>
                <w:sz w:val="20"/>
              </w:rPr>
            </w:pPr>
            <w:r>
              <w:rPr>
                <w:rFonts w:ascii="Arial" w:hAnsi="Arial"/>
                <w:b/>
                <w:sz w:val="20"/>
              </w:rPr>
              <w:t>Mesures de lutte contre la violence</w:t>
            </w:r>
            <w:r>
              <w:rPr>
                <w:rFonts w:ascii="Arial" w:hAnsi="Arial"/>
                <w:b/>
                <w:spacing w:val="-10"/>
                <w:sz w:val="20"/>
              </w:rPr>
              <w:t xml:space="preserve"> </w:t>
            </w:r>
            <w:r>
              <w:rPr>
                <w:rFonts w:ascii="Arial" w:hAnsi="Arial"/>
                <w:b/>
                <w:sz w:val="20"/>
              </w:rPr>
              <w:t>et</w:t>
            </w:r>
            <w:r>
              <w:rPr>
                <w:rFonts w:ascii="Arial" w:hAnsi="Arial"/>
                <w:b/>
                <w:spacing w:val="-9"/>
                <w:sz w:val="20"/>
              </w:rPr>
              <w:t xml:space="preserve"> </w:t>
            </w:r>
            <w:r>
              <w:rPr>
                <w:rFonts w:ascii="Arial" w:hAnsi="Arial"/>
                <w:b/>
                <w:sz w:val="20"/>
              </w:rPr>
              <w:t>le</w:t>
            </w:r>
            <w:r>
              <w:rPr>
                <w:rFonts w:ascii="Arial" w:hAnsi="Arial"/>
                <w:b/>
                <w:spacing w:val="-7"/>
                <w:sz w:val="20"/>
              </w:rPr>
              <w:t xml:space="preserve"> </w:t>
            </w:r>
            <w:r>
              <w:rPr>
                <w:rFonts w:ascii="Arial" w:hAnsi="Arial"/>
                <w:b/>
                <w:sz w:val="20"/>
              </w:rPr>
              <w:t>harcèlement</w:t>
            </w:r>
            <w:r>
              <w:rPr>
                <w:rFonts w:ascii="Arial" w:hAnsi="Arial"/>
                <w:b/>
                <w:spacing w:val="-8"/>
                <w:sz w:val="20"/>
              </w:rPr>
              <w:t xml:space="preserve"> </w:t>
            </w:r>
            <w:r>
              <w:rPr>
                <w:rFonts w:ascii="Arial" w:hAnsi="Arial"/>
                <w:b/>
                <w:sz w:val="20"/>
              </w:rPr>
              <w:t>sur</w:t>
            </w:r>
            <w:r>
              <w:rPr>
                <w:rFonts w:ascii="Arial" w:hAnsi="Arial"/>
                <w:b/>
                <w:spacing w:val="-10"/>
                <w:sz w:val="20"/>
              </w:rPr>
              <w:t xml:space="preserve"> </w:t>
            </w:r>
            <w:r>
              <w:rPr>
                <w:rFonts w:ascii="Arial" w:hAnsi="Arial"/>
                <w:b/>
                <w:sz w:val="20"/>
              </w:rPr>
              <w:t>le lieu de travail</w:t>
            </w:r>
          </w:p>
        </w:tc>
        <w:tc>
          <w:tcPr>
            <w:tcW w:w="4597" w:type="dxa"/>
            <w:tcBorders>
              <w:right w:val="single" w:sz="8" w:space="0" w:color="000000"/>
            </w:tcBorders>
          </w:tcPr>
          <w:p>
            <w:pPr>
              <w:pStyle w:val="TableParagraph"/>
              <w:spacing w:line="276" w:lineRule="auto"/>
              <w:ind w:left="124" w:right="82"/>
              <w:jc w:val="both"/>
              <w:rPr>
                <w:sz w:val="20"/>
              </w:rPr>
            </w:pPr>
            <w:r>
              <w:rPr>
                <w:sz w:val="20"/>
              </w:rPr>
              <w:t>Améliorer les mécanismes de traitement des plaintes, augmenter les sanctions concernant les actes</w:t>
            </w:r>
            <w:r>
              <w:rPr>
                <w:spacing w:val="73"/>
                <w:sz w:val="20"/>
              </w:rPr>
              <w:t xml:space="preserve"> </w:t>
            </w:r>
            <w:r>
              <w:rPr>
                <w:sz w:val="20"/>
              </w:rPr>
              <w:t>de</w:t>
            </w:r>
            <w:r>
              <w:rPr>
                <w:spacing w:val="73"/>
                <w:sz w:val="20"/>
              </w:rPr>
              <w:t xml:space="preserve"> </w:t>
            </w:r>
            <w:r>
              <w:rPr>
                <w:sz w:val="20"/>
              </w:rPr>
              <w:t>violence</w:t>
            </w:r>
            <w:r>
              <w:rPr>
                <w:spacing w:val="74"/>
                <w:sz w:val="20"/>
              </w:rPr>
              <w:t xml:space="preserve"> </w:t>
            </w:r>
            <w:r>
              <w:rPr>
                <w:sz w:val="20"/>
              </w:rPr>
              <w:t>et</w:t>
            </w:r>
            <w:r>
              <w:rPr>
                <w:spacing w:val="75"/>
                <w:sz w:val="20"/>
              </w:rPr>
              <w:t xml:space="preserve"> </w:t>
            </w:r>
            <w:r>
              <w:rPr>
                <w:sz w:val="20"/>
              </w:rPr>
              <w:t>de</w:t>
            </w:r>
            <w:r>
              <w:rPr>
                <w:spacing w:val="75"/>
                <w:sz w:val="20"/>
              </w:rPr>
              <w:t xml:space="preserve"> </w:t>
            </w:r>
            <w:r>
              <w:rPr>
                <w:sz w:val="20"/>
              </w:rPr>
              <w:t>harcèlement,</w:t>
            </w:r>
            <w:r>
              <w:rPr>
                <w:spacing w:val="74"/>
                <w:sz w:val="20"/>
              </w:rPr>
              <w:t xml:space="preserve"> </w:t>
            </w:r>
            <w:r>
              <w:rPr>
                <w:spacing w:val="-2"/>
                <w:sz w:val="20"/>
              </w:rPr>
              <w:t>former</w:t>
            </w:r>
          </w:p>
          <w:p>
            <w:pPr>
              <w:pStyle w:val="TableParagraph"/>
              <w:ind w:left="124"/>
              <w:jc w:val="both"/>
              <w:rPr>
                <w:sz w:val="20"/>
              </w:rPr>
            </w:pPr>
            <w:proofErr w:type="gramStart"/>
            <w:r>
              <w:rPr>
                <w:sz w:val="20"/>
              </w:rPr>
              <w:t>l’encadrement</w:t>
            </w:r>
            <w:proofErr w:type="gramEnd"/>
            <w:r>
              <w:rPr>
                <w:spacing w:val="-8"/>
                <w:sz w:val="20"/>
              </w:rPr>
              <w:t xml:space="preserve"> </w:t>
            </w:r>
            <w:r>
              <w:rPr>
                <w:sz w:val="20"/>
              </w:rPr>
              <w:t>en</w:t>
            </w:r>
            <w:r>
              <w:rPr>
                <w:spacing w:val="-9"/>
                <w:sz w:val="20"/>
              </w:rPr>
              <w:t xml:space="preserve"> </w:t>
            </w:r>
            <w:r>
              <w:rPr>
                <w:sz w:val="20"/>
              </w:rPr>
              <w:t>matière</w:t>
            </w:r>
            <w:r>
              <w:rPr>
                <w:spacing w:val="-6"/>
                <w:sz w:val="20"/>
              </w:rPr>
              <w:t xml:space="preserve"> </w:t>
            </w:r>
            <w:r>
              <w:rPr>
                <w:sz w:val="20"/>
              </w:rPr>
              <w:t>de</w:t>
            </w:r>
            <w:r>
              <w:rPr>
                <w:spacing w:val="-8"/>
                <w:sz w:val="20"/>
              </w:rPr>
              <w:t xml:space="preserve"> </w:t>
            </w:r>
            <w:r>
              <w:rPr>
                <w:spacing w:val="-2"/>
                <w:sz w:val="20"/>
              </w:rPr>
              <w:t>prévention</w:t>
            </w:r>
          </w:p>
        </w:tc>
      </w:tr>
      <w:tr>
        <w:trPr>
          <w:trHeight w:val="914"/>
        </w:trPr>
        <w:tc>
          <w:tcPr>
            <w:tcW w:w="4477" w:type="dxa"/>
            <w:tcBorders>
              <w:left w:val="single" w:sz="8" w:space="0" w:color="000000"/>
            </w:tcBorders>
          </w:tcPr>
          <w:p>
            <w:pPr>
              <w:pStyle w:val="TableParagraph"/>
              <w:spacing w:before="59"/>
              <w:ind w:left="150"/>
              <w:rPr>
                <w:rFonts w:ascii="Arial" w:hAnsi="Arial"/>
                <w:b/>
                <w:sz w:val="20"/>
              </w:rPr>
            </w:pPr>
            <w:r>
              <w:rPr>
                <w:rFonts w:ascii="Arial" w:hAnsi="Arial"/>
                <w:b/>
                <w:spacing w:val="-2"/>
                <w:sz w:val="20"/>
              </w:rPr>
              <w:t>Diversité</w:t>
            </w:r>
          </w:p>
        </w:tc>
        <w:tc>
          <w:tcPr>
            <w:tcW w:w="4597" w:type="dxa"/>
            <w:tcBorders>
              <w:right w:val="single" w:sz="8" w:space="0" w:color="000000"/>
            </w:tcBorders>
          </w:tcPr>
          <w:p>
            <w:pPr>
              <w:pStyle w:val="TableParagraph"/>
              <w:spacing w:before="62" w:line="276" w:lineRule="auto"/>
              <w:ind w:left="124" w:right="80"/>
              <w:jc w:val="both"/>
              <w:rPr>
                <w:sz w:val="20"/>
              </w:rPr>
            </w:pPr>
            <w:r>
              <w:rPr>
                <w:sz w:val="20"/>
              </w:rPr>
              <w:t>Formation</w:t>
            </w:r>
            <w:r>
              <w:rPr>
                <w:spacing w:val="-5"/>
                <w:sz w:val="20"/>
              </w:rPr>
              <w:t xml:space="preserve"> </w:t>
            </w:r>
            <w:r>
              <w:rPr>
                <w:sz w:val="20"/>
              </w:rPr>
              <w:t>à</w:t>
            </w:r>
            <w:r>
              <w:rPr>
                <w:spacing w:val="-4"/>
                <w:sz w:val="20"/>
              </w:rPr>
              <w:t xml:space="preserve"> </w:t>
            </w:r>
            <w:r>
              <w:rPr>
                <w:sz w:val="20"/>
              </w:rPr>
              <w:t>la</w:t>
            </w:r>
            <w:r>
              <w:rPr>
                <w:spacing w:val="-4"/>
                <w:sz w:val="20"/>
              </w:rPr>
              <w:t xml:space="preserve"> </w:t>
            </w:r>
            <w:r>
              <w:rPr>
                <w:sz w:val="20"/>
              </w:rPr>
              <w:t>diversité</w:t>
            </w:r>
            <w:r>
              <w:rPr>
                <w:spacing w:val="-4"/>
                <w:sz w:val="20"/>
              </w:rPr>
              <w:t xml:space="preserve"> </w:t>
            </w:r>
            <w:r>
              <w:rPr>
                <w:sz w:val="20"/>
              </w:rPr>
              <w:t>et</w:t>
            </w:r>
            <w:r>
              <w:rPr>
                <w:spacing w:val="-2"/>
                <w:sz w:val="20"/>
              </w:rPr>
              <w:t xml:space="preserve"> </w:t>
            </w:r>
            <w:r>
              <w:rPr>
                <w:sz w:val="20"/>
              </w:rPr>
              <w:t>à</w:t>
            </w:r>
            <w:r>
              <w:rPr>
                <w:spacing w:val="-4"/>
                <w:sz w:val="20"/>
              </w:rPr>
              <w:t xml:space="preserve"> </w:t>
            </w:r>
            <w:r>
              <w:rPr>
                <w:sz w:val="20"/>
              </w:rPr>
              <w:t>l’inclusion</w:t>
            </w:r>
            <w:r>
              <w:rPr>
                <w:spacing w:val="-5"/>
                <w:sz w:val="20"/>
              </w:rPr>
              <w:t xml:space="preserve"> </w:t>
            </w:r>
            <w:r>
              <w:rPr>
                <w:sz w:val="20"/>
              </w:rPr>
              <w:t>(y</w:t>
            </w:r>
            <w:r>
              <w:rPr>
                <w:spacing w:val="-9"/>
                <w:sz w:val="20"/>
              </w:rPr>
              <w:t xml:space="preserve"> </w:t>
            </w:r>
            <w:r>
              <w:rPr>
                <w:sz w:val="20"/>
              </w:rPr>
              <w:t>compris considérations d’ordre ethnique), recrutement ciblé de groupes sous-représentés</w:t>
            </w:r>
          </w:p>
        </w:tc>
      </w:tr>
      <w:tr>
        <w:trPr>
          <w:trHeight w:val="1057"/>
        </w:trPr>
        <w:tc>
          <w:tcPr>
            <w:tcW w:w="4477" w:type="dxa"/>
            <w:tcBorders>
              <w:left w:val="single" w:sz="8" w:space="0" w:color="000000"/>
            </w:tcBorders>
          </w:tcPr>
          <w:p>
            <w:pPr>
              <w:pStyle w:val="TableParagraph"/>
              <w:spacing w:line="227" w:lineRule="exact"/>
              <w:ind w:left="150"/>
              <w:rPr>
                <w:rFonts w:ascii="Arial"/>
                <w:b/>
                <w:sz w:val="20"/>
              </w:rPr>
            </w:pPr>
            <w:r>
              <w:rPr>
                <w:rFonts w:ascii="Arial"/>
                <w:b/>
                <w:sz w:val="20"/>
              </w:rPr>
              <w:t>Travail</w:t>
            </w:r>
            <w:r>
              <w:rPr>
                <w:rFonts w:ascii="Arial"/>
                <w:b/>
                <w:spacing w:val="-6"/>
                <w:sz w:val="20"/>
              </w:rPr>
              <w:t xml:space="preserve"> </w:t>
            </w:r>
            <w:r>
              <w:rPr>
                <w:rFonts w:ascii="Arial"/>
                <w:b/>
                <w:sz w:val="20"/>
              </w:rPr>
              <w:t>des</w:t>
            </w:r>
            <w:r>
              <w:rPr>
                <w:rFonts w:ascii="Arial"/>
                <w:b/>
                <w:spacing w:val="-6"/>
                <w:sz w:val="20"/>
              </w:rPr>
              <w:t xml:space="preserve"> </w:t>
            </w:r>
            <w:r>
              <w:rPr>
                <w:rFonts w:ascii="Arial"/>
                <w:b/>
                <w:spacing w:val="-2"/>
                <w:sz w:val="20"/>
              </w:rPr>
              <w:t>enfants</w:t>
            </w:r>
          </w:p>
        </w:tc>
        <w:tc>
          <w:tcPr>
            <w:tcW w:w="4597" w:type="dxa"/>
            <w:tcBorders>
              <w:right w:val="single" w:sz="8" w:space="0" w:color="000000"/>
            </w:tcBorders>
          </w:tcPr>
          <w:p>
            <w:pPr>
              <w:pStyle w:val="TableParagraph"/>
              <w:spacing w:line="276" w:lineRule="auto"/>
              <w:ind w:left="124" w:right="86"/>
              <w:jc w:val="both"/>
              <w:rPr>
                <w:sz w:val="20"/>
              </w:rPr>
            </w:pPr>
            <w:r>
              <w:rPr>
                <w:sz w:val="20"/>
              </w:rPr>
              <w:t>Mesures de vérification de l’âge, partenariats avec des organisations pour éliminer le travail des</w:t>
            </w:r>
            <w:r>
              <w:rPr>
                <w:spacing w:val="42"/>
                <w:sz w:val="20"/>
              </w:rPr>
              <w:t xml:space="preserve"> </w:t>
            </w:r>
            <w:r>
              <w:rPr>
                <w:sz w:val="20"/>
              </w:rPr>
              <w:t>enfants,</w:t>
            </w:r>
            <w:r>
              <w:rPr>
                <w:spacing w:val="43"/>
                <w:sz w:val="20"/>
              </w:rPr>
              <w:t xml:space="preserve"> </w:t>
            </w:r>
            <w:r>
              <w:rPr>
                <w:sz w:val="20"/>
              </w:rPr>
              <w:t>mesures</w:t>
            </w:r>
            <w:r>
              <w:rPr>
                <w:spacing w:val="44"/>
                <w:sz w:val="20"/>
              </w:rPr>
              <w:t xml:space="preserve"> </w:t>
            </w:r>
            <w:r>
              <w:rPr>
                <w:sz w:val="20"/>
              </w:rPr>
              <w:t>de</w:t>
            </w:r>
            <w:r>
              <w:rPr>
                <w:spacing w:val="43"/>
                <w:sz w:val="20"/>
              </w:rPr>
              <w:t xml:space="preserve"> </w:t>
            </w:r>
            <w:r>
              <w:rPr>
                <w:sz w:val="20"/>
              </w:rPr>
              <w:t>lutte</w:t>
            </w:r>
            <w:r>
              <w:rPr>
                <w:spacing w:val="42"/>
                <w:sz w:val="20"/>
              </w:rPr>
              <w:t xml:space="preserve"> </w:t>
            </w:r>
            <w:r>
              <w:rPr>
                <w:sz w:val="20"/>
              </w:rPr>
              <w:t>contre</w:t>
            </w:r>
            <w:r>
              <w:rPr>
                <w:spacing w:val="41"/>
                <w:sz w:val="20"/>
              </w:rPr>
              <w:t xml:space="preserve"> </w:t>
            </w:r>
            <w:r>
              <w:rPr>
                <w:sz w:val="20"/>
              </w:rPr>
              <w:t>les</w:t>
            </w:r>
            <w:r>
              <w:rPr>
                <w:spacing w:val="42"/>
                <w:sz w:val="20"/>
              </w:rPr>
              <w:t xml:space="preserve"> </w:t>
            </w:r>
            <w:r>
              <w:rPr>
                <w:spacing w:val="-2"/>
                <w:sz w:val="20"/>
              </w:rPr>
              <w:t>pires</w:t>
            </w:r>
          </w:p>
          <w:p>
            <w:pPr>
              <w:pStyle w:val="TableParagraph"/>
              <w:ind w:left="124"/>
              <w:jc w:val="both"/>
              <w:rPr>
                <w:sz w:val="20"/>
              </w:rPr>
            </w:pPr>
            <w:proofErr w:type="gramStart"/>
            <w:r>
              <w:rPr>
                <w:sz w:val="20"/>
              </w:rPr>
              <w:t>formes</w:t>
            </w:r>
            <w:proofErr w:type="gramEnd"/>
            <w:r>
              <w:rPr>
                <w:spacing w:val="-5"/>
                <w:sz w:val="20"/>
              </w:rPr>
              <w:t xml:space="preserve"> </w:t>
            </w:r>
            <w:r>
              <w:rPr>
                <w:sz w:val="20"/>
              </w:rPr>
              <w:t>de</w:t>
            </w:r>
            <w:r>
              <w:rPr>
                <w:spacing w:val="-6"/>
                <w:sz w:val="20"/>
              </w:rPr>
              <w:t xml:space="preserve"> </w:t>
            </w:r>
            <w:r>
              <w:rPr>
                <w:sz w:val="20"/>
              </w:rPr>
              <w:t>travail</w:t>
            </w:r>
            <w:r>
              <w:rPr>
                <w:spacing w:val="-5"/>
                <w:sz w:val="20"/>
              </w:rPr>
              <w:t xml:space="preserve"> </w:t>
            </w:r>
            <w:r>
              <w:rPr>
                <w:sz w:val="20"/>
              </w:rPr>
              <w:t>des</w:t>
            </w:r>
            <w:r>
              <w:rPr>
                <w:spacing w:val="-4"/>
                <w:sz w:val="20"/>
              </w:rPr>
              <w:t xml:space="preserve"> </w:t>
            </w:r>
            <w:r>
              <w:rPr>
                <w:spacing w:val="-2"/>
                <w:sz w:val="20"/>
              </w:rPr>
              <w:t>enfants</w:t>
            </w:r>
          </w:p>
        </w:tc>
      </w:tr>
      <w:tr>
        <w:trPr>
          <w:trHeight w:val="2644"/>
        </w:trPr>
        <w:tc>
          <w:tcPr>
            <w:tcW w:w="4477" w:type="dxa"/>
            <w:tcBorders>
              <w:left w:val="single" w:sz="8" w:space="0" w:color="000000"/>
            </w:tcBorders>
          </w:tcPr>
          <w:p>
            <w:pPr>
              <w:pStyle w:val="TableParagraph"/>
              <w:spacing w:line="228" w:lineRule="exact"/>
              <w:ind w:left="150"/>
              <w:rPr>
                <w:rFonts w:ascii="Arial" w:hAnsi="Arial"/>
                <w:b/>
                <w:sz w:val="20"/>
              </w:rPr>
            </w:pPr>
            <w:r>
              <w:rPr>
                <w:rFonts w:ascii="Arial" w:hAnsi="Arial"/>
                <w:b/>
                <w:sz w:val="20"/>
              </w:rPr>
              <w:t>Travail</w:t>
            </w:r>
            <w:r>
              <w:rPr>
                <w:rFonts w:ascii="Arial" w:hAnsi="Arial"/>
                <w:b/>
                <w:spacing w:val="-6"/>
                <w:sz w:val="20"/>
              </w:rPr>
              <w:t xml:space="preserve"> </w:t>
            </w:r>
            <w:r>
              <w:rPr>
                <w:rFonts w:ascii="Arial" w:hAnsi="Arial"/>
                <w:b/>
                <w:spacing w:val="-2"/>
                <w:sz w:val="20"/>
              </w:rPr>
              <w:t>forcé</w:t>
            </w:r>
          </w:p>
        </w:tc>
        <w:tc>
          <w:tcPr>
            <w:tcW w:w="4597" w:type="dxa"/>
            <w:tcBorders>
              <w:right w:val="single" w:sz="8" w:space="0" w:color="000000"/>
            </w:tcBorders>
          </w:tcPr>
          <w:p>
            <w:pPr>
              <w:pStyle w:val="TableParagraph"/>
              <w:spacing w:line="276" w:lineRule="auto"/>
              <w:ind w:left="124" w:right="82"/>
              <w:jc w:val="both"/>
              <w:rPr>
                <w:sz w:val="20"/>
              </w:rPr>
            </w:pPr>
            <w:r>
              <w:rPr>
                <w:sz w:val="20"/>
              </w:rPr>
              <w:t>Mesures garantissant le libre consentement à l’emploi sans menace de sanction, les contrats dans un langage compréhensible, la liberté de mettre fin à l’emploi sans pénalité, les mesures disciplinaires ne devraient pas obliger le travail,</w:t>
            </w:r>
            <w:r>
              <w:rPr>
                <w:spacing w:val="40"/>
                <w:sz w:val="20"/>
              </w:rPr>
              <w:t xml:space="preserve"> </w:t>
            </w:r>
            <w:r>
              <w:rPr>
                <w:sz w:val="20"/>
              </w:rPr>
              <w:t>le libre consentement aux heures supplémentaires, la liberté de circulation (y compris pour quitter le lieu de travail), le traitement</w:t>
            </w:r>
            <w:r>
              <w:rPr>
                <w:spacing w:val="16"/>
                <w:sz w:val="20"/>
              </w:rPr>
              <w:t xml:space="preserve"> </w:t>
            </w:r>
            <w:r>
              <w:rPr>
                <w:sz w:val="20"/>
              </w:rPr>
              <w:t>équitable</w:t>
            </w:r>
            <w:r>
              <w:rPr>
                <w:spacing w:val="17"/>
                <w:sz w:val="20"/>
              </w:rPr>
              <w:t xml:space="preserve"> </w:t>
            </w:r>
            <w:r>
              <w:rPr>
                <w:sz w:val="20"/>
              </w:rPr>
              <w:t>des</w:t>
            </w:r>
            <w:r>
              <w:rPr>
                <w:spacing w:val="17"/>
                <w:sz w:val="20"/>
              </w:rPr>
              <w:t xml:space="preserve"> </w:t>
            </w:r>
            <w:r>
              <w:rPr>
                <w:sz w:val="20"/>
              </w:rPr>
              <w:t>travailleurs</w:t>
            </w:r>
            <w:r>
              <w:rPr>
                <w:spacing w:val="17"/>
                <w:sz w:val="20"/>
              </w:rPr>
              <w:t xml:space="preserve"> </w:t>
            </w:r>
            <w:r>
              <w:rPr>
                <w:sz w:val="20"/>
              </w:rPr>
              <w:t>migrants,</w:t>
            </w:r>
            <w:r>
              <w:rPr>
                <w:spacing w:val="16"/>
                <w:sz w:val="20"/>
              </w:rPr>
              <w:t xml:space="preserve"> </w:t>
            </w:r>
            <w:r>
              <w:rPr>
                <w:spacing w:val="-5"/>
                <w:sz w:val="20"/>
              </w:rPr>
              <w:t>le</w:t>
            </w:r>
          </w:p>
          <w:p>
            <w:pPr>
              <w:pStyle w:val="TableParagraph"/>
              <w:ind w:left="124"/>
              <w:jc w:val="both"/>
              <w:rPr>
                <w:sz w:val="20"/>
              </w:rPr>
            </w:pPr>
            <w:proofErr w:type="gramStart"/>
            <w:r>
              <w:rPr>
                <w:sz w:val="20"/>
              </w:rPr>
              <w:t>contrôle</w:t>
            </w:r>
            <w:proofErr w:type="gramEnd"/>
            <w:r>
              <w:rPr>
                <w:spacing w:val="-7"/>
                <w:sz w:val="20"/>
              </w:rPr>
              <w:t xml:space="preserve"> </w:t>
            </w:r>
            <w:r>
              <w:rPr>
                <w:sz w:val="20"/>
              </w:rPr>
              <w:t>des</w:t>
            </w:r>
            <w:r>
              <w:rPr>
                <w:spacing w:val="-6"/>
                <w:sz w:val="20"/>
              </w:rPr>
              <w:t xml:space="preserve"> </w:t>
            </w:r>
            <w:r>
              <w:rPr>
                <w:sz w:val="20"/>
              </w:rPr>
              <w:t>agences</w:t>
            </w:r>
            <w:r>
              <w:rPr>
                <w:spacing w:val="-8"/>
                <w:sz w:val="20"/>
              </w:rPr>
              <w:t xml:space="preserve"> </w:t>
            </w:r>
            <w:r>
              <w:rPr>
                <w:sz w:val="20"/>
              </w:rPr>
              <w:t>pour</w:t>
            </w:r>
            <w:r>
              <w:rPr>
                <w:spacing w:val="-5"/>
                <w:sz w:val="20"/>
              </w:rPr>
              <w:t xml:space="preserve"> </w:t>
            </w:r>
            <w:r>
              <w:rPr>
                <w:spacing w:val="-2"/>
                <w:sz w:val="20"/>
              </w:rPr>
              <w:t>l’emploi.</w:t>
            </w:r>
          </w:p>
        </w:tc>
      </w:tr>
    </w:tbl>
    <w:p>
      <w:pPr>
        <w:jc w:val="both"/>
        <w:rPr>
          <w:sz w:val="20"/>
        </w:rPr>
        <w:sectPr>
          <w:type w:val="continuous"/>
          <w:pgSz w:w="11910" w:h="16840"/>
          <w:pgMar w:top="1400" w:right="1280" w:bottom="1200" w:left="1300" w:header="0" w:footer="1008" w:gutter="0"/>
          <w:cols w:space="720"/>
        </w:sectPr>
      </w:pPr>
    </w:p>
    <w:p>
      <w:pPr>
        <w:pStyle w:val="Titre1"/>
        <w:spacing w:before="73"/>
        <w:ind w:right="233"/>
        <w:jc w:val="both"/>
      </w:pPr>
      <w:r>
        <w:rPr>
          <w:noProof/>
        </w:rPr>
        <w:lastRenderedPageBreak/>
        <mc:AlternateContent>
          <mc:Choice Requires="wps">
            <w:drawing>
              <wp:anchor distT="0" distB="0" distL="0" distR="0" simplePos="0" relativeHeight="487609856" behindDoc="1" locked="0" layoutInCell="1" allowOverlap="1">
                <wp:simplePos x="0" y="0"/>
                <wp:positionH relativeFrom="page">
                  <wp:posOffset>914400</wp:posOffset>
                </wp:positionH>
                <wp:positionV relativeFrom="paragraph">
                  <wp:posOffset>599820</wp:posOffset>
                </wp:positionV>
                <wp:extent cx="5708015" cy="1270"/>
                <wp:effectExtent l="0" t="0" r="0" b="0"/>
                <wp:wrapTopAndBottom/>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8015" cy="1270"/>
                        </a:xfrm>
                        <a:custGeom>
                          <a:avLst/>
                          <a:gdLst/>
                          <a:ahLst/>
                          <a:cxnLst/>
                          <a:rect l="l" t="t" r="r" b="b"/>
                          <a:pathLst>
                            <a:path w="5708015">
                              <a:moveTo>
                                <a:pt x="0" y="0"/>
                              </a:moveTo>
                              <a:lnTo>
                                <a:pt x="57080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54" o:spid="_x0000_s1026" style="position:absolute;margin-left:1in;margin-top:47.25pt;width:449.45pt;height:.1pt;z-index:-15706624;visibility:visible;mso-wrap-style:square;mso-wrap-distance-left:0;mso-wrap-distance-top:0;mso-wrap-distance-right:0;mso-wrap-distance-bottom:0;mso-position-horizontal:absolute;mso-position-horizontal-relative:page;mso-position-vertical:absolute;mso-position-vertical-relative:text;v-text-anchor:top" coordsize="57080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" path="m,l5708015,e" filled="f" strokeweight=".5pt">
                <v:path arrowok="t"/>
                <w10:wrap type="topAndBottom" anchorx="page"/>
              </v:shape>
            </w:pict>
          </mc:Fallback>
        </mc:AlternateContent>
      </w:r>
      <w:bookmarkStart w:id="54" w:name="Appendice_A.4:_Exigences_d’application_c"/>
      <w:bookmarkEnd w:id="54"/>
      <w:r>
        <w:t>Appendice A.4: Exigences d’application concernant ESRS S1-5 Cibles liées à la gestion des incidences négatives significatives, à la promotion des incidences positives et à la gestion des risques et opportunités significatifs</w:t>
      </w:r>
    </w:p>
    <w:p>
      <w:pPr>
        <w:pStyle w:val="Corpsdetexte"/>
        <w:spacing w:before="73" w:line="276" w:lineRule="auto"/>
        <w:ind w:left="140" w:right="240"/>
      </w:pPr>
      <w:r>
        <w:t>Le présent appendice fait partie intégrante de la partie ESRS 1</w:t>
      </w:r>
      <w:proofErr w:type="gramStart"/>
      <w:r>
        <w:t xml:space="preserve"> «Effectifs</w:t>
      </w:r>
      <w:proofErr w:type="gramEnd"/>
      <w:r>
        <w:t xml:space="preserve"> de l’entreprise» et fait autorité au même titre que les autres parties de la présente norme. Il facilite l’application des obligations de l’exigence de publication ESRS S1-5 pour les aspects sociaux et les droits de</w:t>
      </w:r>
      <w:r>
        <w:rPr>
          <w:spacing w:val="40"/>
        </w:rPr>
        <w:t xml:space="preserve"> </w:t>
      </w:r>
      <w:r>
        <w:t>l’homme au moyen d’exemples d’informations à publier.</w:t>
      </w:r>
    </w:p>
    <w:p>
      <w:pPr>
        <w:pStyle w:val="Corpsdetexte"/>
        <w:jc w:val="left"/>
      </w:pPr>
    </w:p>
    <w:p>
      <w:pPr>
        <w:pStyle w:val="Corpsdetexte"/>
        <w:jc w:val="left"/>
      </w:pPr>
    </w:p>
    <w:p>
      <w:pPr>
        <w:pStyle w:val="Corpsdetexte"/>
        <w:jc w:val="left"/>
      </w:pPr>
    </w:p>
    <w:p>
      <w:pPr>
        <w:pStyle w:val="Corpsdetexte"/>
        <w:jc w:val="left"/>
      </w:pPr>
    </w:p>
    <w:p>
      <w:pPr>
        <w:pStyle w:val="Corpsdetexte"/>
        <w:jc w:val="left"/>
      </w:pPr>
    </w:p>
    <w:p>
      <w:pPr>
        <w:pStyle w:val="Corpsdetexte"/>
        <w:jc w:val="left"/>
      </w:pPr>
    </w:p>
    <w:p>
      <w:pPr>
        <w:pStyle w:val="Corpsdetexte"/>
        <w:spacing w:before="89"/>
        <w:jc w:val="left"/>
      </w:pPr>
    </w:p>
    <w:tbl>
      <w:tblPr>
        <w:tblStyle w:val="TableNormal"/>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974"/>
        <w:gridCol w:w="4100"/>
      </w:tblGrid>
      <w:tr>
        <w:trPr>
          <w:trHeight w:val="352"/>
        </w:trPr>
        <w:tc>
          <w:tcPr>
            <w:tcW w:w="4974" w:type="dxa"/>
            <w:tcBorders>
              <w:bottom w:val="single" w:sz="4" w:space="0" w:color="000000"/>
              <w:right w:val="single" w:sz="4" w:space="0" w:color="000000"/>
            </w:tcBorders>
            <w:shd w:val="clear" w:color="auto" w:fill="757070"/>
          </w:tcPr>
          <w:p>
            <w:pPr>
              <w:pStyle w:val="TableParagraph"/>
              <w:spacing w:before="59"/>
              <w:ind w:left="9"/>
              <w:rPr>
                <w:rFonts w:ascii="Arial" w:hAnsi="Arial"/>
                <w:b/>
                <w:sz w:val="20"/>
              </w:rPr>
            </w:pPr>
            <w:r>
              <w:rPr>
                <w:rFonts w:ascii="Arial" w:hAnsi="Arial"/>
                <w:b/>
                <w:sz w:val="20"/>
              </w:rPr>
              <w:t>Aspects</w:t>
            </w:r>
            <w:r>
              <w:rPr>
                <w:rFonts w:ascii="Arial" w:hAnsi="Arial"/>
                <w:b/>
                <w:spacing w:val="-5"/>
                <w:sz w:val="20"/>
              </w:rPr>
              <w:t xml:space="preserve"> </w:t>
            </w:r>
            <w:r>
              <w:rPr>
                <w:rFonts w:ascii="Arial" w:hAnsi="Arial"/>
                <w:b/>
                <w:sz w:val="20"/>
              </w:rPr>
              <w:t>sociaux</w:t>
            </w:r>
            <w:r>
              <w:rPr>
                <w:rFonts w:ascii="Arial" w:hAnsi="Arial"/>
                <w:b/>
                <w:spacing w:val="-6"/>
                <w:sz w:val="20"/>
              </w:rPr>
              <w:t xml:space="preserve"> </w:t>
            </w:r>
            <w:r>
              <w:rPr>
                <w:rFonts w:ascii="Arial" w:hAnsi="Arial"/>
                <w:b/>
                <w:sz w:val="20"/>
              </w:rPr>
              <w:t>et</w:t>
            </w:r>
            <w:r>
              <w:rPr>
                <w:rFonts w:ascii="Arial" w:hAnsi="Arial"/>
                <w:b/>
                <w:spacing w:val="-7"/>
                <w:sz w:val="20"/>
              </w:rPr>
              <w:t xml:space="preserve"> </w:t>
            </w:r>
            <w:r>
              <w:rPr>
                <w:rFonts w:ascii="Arial" w:hAnsi="Arial"/>
                <w:b/>
                <w:sz w:val="20"/>
              </w:rPr>
              <w:t>droits</w:t>
            </w:r>
            <w:r>
              <w:rPr>
                <w:rFonts w:ascii="Arial" w:hAnsi="Arial"/>
                <w:b/>
                <w:spacing w:val="-4"/>
                <w:sz w:val="20"/>
              </w:rPr>
              <w:t xml:space="preserve"> </w:t>
            </w:r>
            <w:r>
              <w:rPr>
                <w:rFonts w:ascii="Arial" w:hAnsi="Arial"/>
                <w:b/>
                <w:sz w:val="20"/>
              </w:rPr>
              <w:t>de</w:t>
            </w:r>
            <w:r>
              <w:rPr>
                <w:rFonts w:ascii="Arial" w:hAnsi="Arial"/>
                <w:b/>
                <w:spacing w:val="-6"/>
                <w:sz w:val="20"/>
              </w:rPr>
              <w:t xml:space="preserve"> </w:t>
            </w:r>
            <w:r>
              <w:rPr>
                <w:rFonts w:ascii="Arial" w:hAnsi="Arial"/>
                <w:b/>
                <w:spacing w:val="-2"/>
                <w:sz w:val="20"/>
              </w:rPr>
              <w:t>l’homme</w:t>
            </w:r>
          </w:p>
        </w:tc>
        <w:tc>
          <w:tcPr>
            <w:tcW w:w="4100" w:type="dxa"/>
            <w:tcBorders>
              <w:left w:val="single" w:sz="4" w:space="0" w:color="000000"/>
              <w:bottom w:val="single" w:sz="4" w:space="0" w:color="000000"/>
            </w:tcBorders>
            <w:shd w:val="clear" w:color="auto" w:fill="757070"/>
          </w:tcPr>
          <w:p>
            <w:pPr>
              <w:pStyle w:val="TableParagraph"/>
              <w:spacing w:before="59"/>
              <w:ind w:left="9"/>
              <w:rPr>
                <w:rFonts w:ascii="Arial"/>
                <w:b/>
                <w:sz w:val="20"/>
              </w:rPr>
            </w:pPr>
            <w:r>
              <w:rPr>
                <w:rFonts w:ascii="Arial"/>
                <w:b/>
                <w:sz w:val="20"/>
              </w:rPr>
              <w:t>Exemples</w:t>
            </w:r>
            <w:r>
              <w:rPr>
                <w:rFonts w:ascii="Arial"/>
                <w:b/>
                <w:spacing w:val="-8"/>
                <w:sz w:val="20"/>
              </w:rPr>
              <w:t xml:space="preserve"> </w:t>
            </w:r>
            <w:r>
              <w:rPr>
                <w:rFonts w:ascii="Arial"/>
                <w:b/>
                <w:sz w:val="20"/>
              </w:rPr>
              <w:t>de</w:t>
            </w:r>
            <w:r>
              <w:rPr>
                <w:rFonts w:ascii="Arial"/>
                <w:b/>
                <w:spacing w:val="-6"/>
                <w:sz w:val="20"/>
              </w:rPr>
              <w:t xml:space="preserve"> </w:t>
            </w:r>
            <w:r>
              <w:rPr>
                <w:rFonts w:ascii="Arial"/>
                <w:b/>
                <w:spacing w:val="-2"/>
                <w:sz w:val="20"/>
              </w:rPr>
              <w:t>cibles</w:t>
            </w:r>
          </w:p>
        </w:tc>
      </w:tr>
      <w:tr>
        <w:trPr>
          <w:trHeight w:val="1058"/>
        </w:trPr>
        <w:tc>
          <w:tcPr>
            <w:tcW w:w="4974" w:type="dxa"/>
            <w:tcBorders>
              <w:top w:val="single" w:sz="4" w:space="0" w:color="000000"/>
              <w:bottom w:val="single" w:sz="4" w:space="0" w:color="000000"/>
              <w:right w:val="single" w:sz="4" w:space="0" w:color="000000"/>
            </w:tcBorders>
          </w:tcPr>
          <w:p>
            <w:pPr>
              <w:pStyle w:val="TableParagraph"/>
              <w:spacing w:line="227" w:lineRule="exact"/>
              <w:ind w:left="150"/>
              <w:rPr>
                <w:rFonts w:ascii="Arial" w:hAnsi="Arial"/>
                <w:b/>
                <w:sz w:val="20"/>
              </w:rPr>
            </w:pPr>
            <w:r>
              <w:rPr>
                <w:rFonts w:ascii="Arial" w:hAnsi="Arial"/>
                <w:b/>
                <w:sz w:val="20"/>
              </w:rPr>
              <w:t>Sécurité</w:t>
            </w:r>
            <w:r>
              <w:rPr>
                <w:rFonts w:ascii="Arial" w:hAnsi="Arial"/>
                <w:b/>
                <w:spacing w:val="-7"/>
                <w:sz w:val="20"/>
              </w:rPr>
              <w:t xml:space="preserve"> </w:t>
            </w:r>
            <w:r>
              <w:rPr>
                <w:rFonts w:ascii="Arial" w:hAnsi="Arial"/>
                <w:b/>
                <w:sz w:val="20"/>
              </w:rPr>
              <w:t>de</w:t>
            </w:r>
            <w:r>
              <w:rPr>
                <w:rFonts w:ascii="Arial" w:hAnsi="Arial"/>
                <w:b/>
                <w:spacing w:val="-6"/>
                <w:sz w:val="20"/>
              </w:rPr>
              <w:t xml:space="preserve"> </w:t>
            </w:r>
            <w:r>
              <w:rPr>
                <w:rFonts w:ascii="Arial" w:hAnsi="Arial"/>
                <w:b/>
                <w:spacing w:val="-2"/>
                <w:sz w:val="20"/>
              </w:rPr>
              <w:t>l’emploi</w:t>
            </w:r>
          </w:p>
        </w:tc>
        <w:tc>
          <w:tcPr>
            <w:tcW w:w="4100" w:type="dxa"/>
            <w:tcBorders>
              <w:top w:val="single" w:sz="4" w:space="0" w:color="000000"/>
              <w:left w:val="single" w:sz="4" w:space="0" w:color="000000"/>
              <w:bottom w:val="single" w:sz="4" w:space="0" w:color="000000"/>
            </w:tcBorders>
          </w:tcPr>
          <w:p>
            <w:pPr>
              <w:pStyle w:val="TableParagraph"/>
              <w:spacing w:line="276" w:lineRule="auto"/>
              <w:ind w:left="138" w:right="134"/>
              <w:jc w:val="both"/>
              <w:rPr>
                <w:sz w:val="20"/>
              </w:rPr>
            </w:pPr>
            <w:r>
              <w:rPr>
                <w:sz w:val="20"/>
              </w:rPr>
              <w:t xml:space="preserve">Augmenter le pourcentage des effectifs bénéficiant de contrats de travail (en </w:t>
            </w:r>
            <w:proofErr w:type="gramStart"/>
            <w:r>
              <w:rPr>
                <w:sz w:val="20"/>
              </w:rPr>
              <w:t>particulier</w:t>
            </w:r>
            <w:r>
              <w:rPr>
                <w:spacing w:val="74"/>
                <w:w w:val="150"/>
                <w:sz w:val="20"/>
              </w:rPr>
              <w:t xml:space="preserve">  </w:t>
            </w:r>
            <w:r>
              <w:rPr>
                <w:sz w:val="20"/>
              </w:rPr>
              <w:t>des</w:t>
            </w:r>
            <w:proofErr w:type="gramEnd"/>
            <w:r>
              <w:rPr>
                <w:spacing w:val="74"/>
                <w:w w:val="150"/>
                <w:sz w:val="20"/>
              </w:rPr>
              <w:t xml:space="preserve">  </w:t>
            </w:r>
            <w:r>
              <w:rPr>
                <w:sz w:val="20"/>
              </w:rPr>
              <w:t>contrats</w:t>
            </w:r>
            <w:r>
              <w:rPr>
                <w:spacing w:val="74"/>
                <w:w w:val="150"/>
                <w:sz w:val="20"/>
              </w:rPr>
              <w:t xml:space="preserve">  </w:t>
            </w:r>
            <w:r>
              <w:rPr>
                <w:sz w:val="20"/>
              </w:rPr>
              <w:t>à</w:t>
            </w:r>
            <w:r>
              <w:rPr>
                <w:spacing w:val="74"/>
                <w:w w:val="150"/>
                <w:sz w:val="20"/>
              </w:rPr>
              <w:t xml:space="preserve">  </w:t>
            </w:r>
            <w:r>
              <w:rPr>
                <w:spacing w:val="-4"/>
                <w:sz w:val="20"/>
              </w:rPr>
              <w:t>durée</w:t>
            </w:r>
          </w:p>
          <w:p>
            <w:pPr>
              <w:pStyle w:val="TableParagraph"/>
              <w:ind w:left="138"/>
              <w:jc w:val="both"/>
              <w:rPr>
                <w:sz w:val="20"/>
              </w:rPr>
            </w:pPr>
            <w:proofErr w:type="gramStart"/>
            <w:r>
              <w:rPr>
                <w:sz w:val="20"/>
              </w:rPr>
              <w:t>indéterminée</w:t>
            </w:r>
            <w:proofErr w:type="gramEnd"/>
            <w:r>
              <w:rPr>
                <w:sz w:val="20"/>
              </w:rPr>
              <w:t>)</w:t>
            </w:r>
            <w:r>
              <w:rPr>
                <w:spacing w:val="-11"/>
                <w:sz w:val="20"/>
              </w:rPr>
              <w:t xml:space="preserve"> </w:t>
            </w:r>
            <w:r>
              <w:rPr>
                <w:sz w:val="20"/>
              </w:rPr>
              <w:t>et</w:t>
            </w:r>
            <w:r>
              <w:rPr>
                <w:spacing w:val="-8"/>
                <w:sz w:val="20"/>
              </w:rPr>
              <w:t xml:space="preserve"> </w:t>
            </w:r>
            <w:r>
              <w:rPr>
                <w:sz w:val="20"/>
              </w:rPr>
              <w:t>d’une</w:t>
            </w:r>
            <w:r>
              <w:rPr>
                <w:spacing w:val="-9"/>
                <w:sz w:val="20"/>
              </w:rPr>
              <w:t xml:space="preserve"> </w:t>
            </w:r>
            <w:r>
              <w:rPr>
                <w:sz w:val="20"/>
              </w:rPr>
              <w:t>protection</w:t>
            </w:r>
            <w:r>
              <w:rPr>
                <w:spacing w:val="-8"/>
                <w:sz w:val="20"/>
              </w:rPr>
              <w:t xml:space="preserve"> </w:t>
            </w:r>
            <w:r>
              <w:rPr>
                <w:spacing w:val="-2"/>
                <w:sz w:val="20"/>
              </w:rPr>
              <w:t>sociale</w:t>
            </w:r>
          </w:p>
        </w:tc>
      </w:tr>
      <w:tr>
        <w:trPr>
          <w:trHeight w:val="650"/>
        </w:trPr>
        <w:tc>
          <w:tcPr>
            <w:tcW w:w="4974" w:type="dxa"/>
            <w:tcBorders>
              <w:top w:val="single" w:sz="4" w:space="0" w:color="000000"/>
              <w:bottom w:val="single" w:sz="4" w:space="0" w:color="000000"/>
              <w:right w:val="single" w:sz="4" w:space="0" w:color="000000"/>
            </w:tcBorders>
          </w:tcPr>
          <w:p>
            <w:pPr>
              <w:pStyle w:val="TableParagraph"/>
              <w:spacing w:line="227" w:lineRule="exact"/>
              <w:ind w:left="150"/>
              <w:rPr>
                <w:rFonts w:ascii="Arial"/>
                <w:b/>
                <w:sz w:val="20"/>
              </w:rPr>
            </w:pPr>
            <w:r>
              <w:rPr>
                <w:rFonts w:ascii="Arial"/>
                <w:b/>
                <w:sz w:val="20"/>
              </w:rPr>
              <w:t>Temps</w:t>
            </w:r>
            <w:r>
              <w:rPr>
                <w:rFonts w:ascii="Arial"/>
                <w:b/>
                <w:spacing w:val="-5"/>
                <w:sz w:val="20"/>
              </w:rPr>
              <w:t xml:space="preserve"> </w:t>
            </w:r>
            <w:r>
              <w:rPr>
                <w:rFonts w:ascii="Arial"/>
                <w:b/>
                <w:sz w:val="20"/>
              </w:rPr>
              <w:t>de</w:t>
            </w:r>
            <w:r>
              <w:rPr>
                <w:rFonts w:ascii="Arial"/>
                <w:b/>
                <w:spacing w:val="-4"/>
                <w:sz w:val="20"/>
              </w:rPr>
              <w:t xml:space="preserve"> </w:t>
            </w:r>
            <w:r>
              <w:rPr>
                <w:rFonts w:ascii="Arial"/>
                <w:b/>
                <w:spacing w:val="-2"/>
                <w:sz w:val="20"/>
              </w:rPr>
              <w:t>travail</w:t>
            </w:r>
          </w:p>
        </w:tc>
        <w:tc>
          <w:tcPr>
            <w:tcW w:w="4100" w:type="dxa"/>
            <w:tcBorders>
              <w:top w:val="single" w:sz="4" w:space="0" w:color="000000"/>
              <w:left w:val="single" w:sz="4" w:space="0" w:color="000000"/>
              <w:bottom w:val="single" w:sz="4" w:space="0" w:color="000000"/>
            </w:tcBorders>
          </w:tcPr>
          <w:p>
            <w:pPr>
              <w:pStyle w:val="TableParagraph"/>
              <w:spacing w:line="229" w:lineRule="exact"/>
              <w:ind w:left="138"/>
              <w:rPr>
                <w:sz w:val="20"/>
              </w:rPr>
            </w:pPr>
            <w:r>
              <w:rPr>
                <w:sz w:val="20"/>
              </w:rPr>
              <w:t>Augmenter</w:t>
            </w:r>
            <w:r>
              <w:rPr>
                <w:spacing w:val="-9"/>
                <w:sz w:val="20"/>
              </w:rPr>
              <w:t xml:space="preserve"> </w:t>
            </w:r>
            <w:r>
              <w:rPr>
                <w:sz w:val="20"/>
              </w:rPr>
              <w:t>le</w:t>
            </w:r>
            <w:r>
              <w:rPr>
                <w:spacing w:val="-8"/>
                <w:sz w:val="20"/>
              </w:rPr>
              <w:t xml:space="preserve"> </w:t>
            </w:r>
            <w:r>
              <w:rPr>
                <w:sz w:val="20"/>
              </w:rPr>
              <w:t>pourcentage</w:t>
            </w:r>
            <w:r>
              <w:rPr>
                <w:spacing w:val="-7"/>
                <w:sz w:val="20"/>
              </w:rPr>
              <w:t xml:space="preserve"> </w:t>
            </w:r>
            <w:r>
              <w:rPr>
                <w:sz w:val="20"/>
              </w:rPr>
              <w:t>des</w:t>
            </w:r>
            <w:r>
              <w:rPr>
                <w:spacing w:val="-7"/>
                <w:sz w:val="20"/>
              </w:rPr>
              <w:t xml:space="preserve"> </w:t>
            </w:r>
            <w:r>
              <w:rPr>
                <w:spacing w:val="-2"/>
                <w:sz w:val="20"/>
              </w:rPr>
              <w:t>effectifs</w:t>
            </w:r>
          </w:p>
          <w:p>
            <w:pPr>
              <w:pStyle w:val="TableParagraph"/>
              <w:spacing w:before="36"/>
              <w:ind w:left="138"/>
              <w:rPr>
                <w:sz w:val="20"/>
              </w:rPr>
            </w:pPr>
            <w:proofErr w:type="gramStart"/>
            <w:r>
              <w:rPr>
                <w:sz w:val="20"/>
              </w:rPr>
              <w:t>bénéficiant</w:t>
            </w:r>
            <w:proofErr w:type="gramEnd"/>
            <w:r>
              <w:rPr>
                <w:spacing w:val="-9"/>
                <w:sz w:val="20"/>
              </w:rPr>
              <w:t xml:space="preserve"> </w:t>
            </w:r>
            <w:r>
              <w:rPr>
                <w:sz w:val="20"/>
              </w:rPr>
              <w:t>d’horaires</w:t>
            </w:r>
            <w:r>
              <w:rPr>
                <w:spacing w:val="-9"/>
                <w:sz w:val="20"/>
              </w:rPr>
              <w:t xml:space="preserve"> </w:t>
            </w:r>
            <w:r>
              <w:rPr>
                <w:sz w:val="20"/>
              </w:rPr>
              <w:t>de</w:t>
            </w:r>
            <w:r>
              <w:rPr>
                <w:spacing w:val="-10"/>
                <w:sz w:val="20"/>
              </w:rPr>
              <w:t xml:space="preserve"> </w:t>
            </w:r>
            <w:r>
              <w:rPr>
                <w:sz w:val="20"/>
              </w:rPr>
              <w:t>travail</w:t>
            </w:r>
            <w:r>
              <w:rPr>
                <w:spacing w:val="-10"/>
                <w:sz w:val="20"/>
              </w:rPr>
              <w:t xml:space="preserve"> </w:t>
            </w:r>
            <w:r>
              <w:rPr>
                <w:spacing w:val="-2"/>
                <w:sz w:val="20"/>
              </w:rPr>
              <w:t>flexibles</w:t>
            </w:r>
          </w:p>
        </w:tc>
      </w:tr>
      <w:tr>
        <w:trPr>
          <w:trHeight w:val="460"/>
        </w:trPr>
        <w:tc>
          <w:tcPr>
            <w:tcW w:w="4974" w:type="dxa"/>
            <w:tcBorders>
              <w:top w:val="single" w:sz="4" w:space="0" w:color="000000"/>
              <w:bottom w:val="single" w:sz="4" w:space="0" w:color="000000"/>
              <w:right w:val="single" w:sz="4" w:space="0" w:color="000000"/>
            </w:tcBorders>
          </w:tcPr>
          <w:p>
            <w:pPr>
              <w:pStyle w:val="TableParagraph"/>
              <w:spacing w:line="227" w:lineRule="exact"/>
              <w:ind w:left="150"/>
              <w:rPr>
                <w:rFonts w:ascii="Arial" w:hAnsi="Arial"/>
                <w:b/>
                <w:sz w:val="20"/>
              </w:rPr>
            </w:pPr>
            <w:r>
              <w:rPr>
                <w:rFonts w:ascii="Arial" w:hAnsi="Arial"/>
                <w:b/>
                <w:sz w:val="20"/>
              </w:rPr>
              <w:t>Salaires</w:t>
            </w:r>
            <w:r>
              <w:rPr>
                <w:rFonts w:ascii="Arial" w:hAnsi="Arial"/>
                <w:b/>
                <w:spacing w:val="-12"/>
                <w:sz w:val="20"/>
              </w:rPr>
              <w:t xml:space="preserve"> </w:t>
            </w:r>
            <w:r>
              <w:rPr>
                <w:rFonts w:ascii="Arial" w:hAnsi="Arial"/>
                <w:b/>
                <w:spacing w:val="-2"/>
                <w:sz w:val="20"/>
              </w:rPr>
              <w:t>décents</w:t>
            </w:r>
          </w:p>
        </w:tc>
        <w:tc>
          <w:tcPr>
            <w:tcW w:w="4100" w:type="dxa"/>
            <w:tcBorders>
              <w:top w:val="single" w:sz="4" w:space="0" w:color="000000"/>
              <w:left w:val="single" w:sz="4" w:space="0" w:color="000000"/>
              <w:bottom w:val="single" w:sz="4" w:space="0" w:color="000000"/>
            </w:tcBorders>
          </w:tcPr>
          <w:p>
            <w:pPr>
              <w:pStyle w:val="TableParagraph"/>
              <w:spacing w:line="229" w:lineRule="exact"/>
              <w:ind w:left="138"/>
              <w:rPr>
                <w:sz w:val="20"/>
              </w:rPr>
            </w:pPr>
            <w:r>
              <w:rPr>
                <w:sz w:val="20"/>
              </w:rPr>
              <w:t>Garantir</w:t>
            </w:r>
            <w:r>
              <w:rPr>
                <w:spacing w:val="-6"/>
                <w:sz w:val="20"/>
              </w:rPr>
              <w:t xml:space="preserve"> </w:t>
            </w:r>
            <w:r>
              <w:rPr>
                <w:sz w:val="20"/>
              </w:rPr>
              <w:t>que</w:t>
            </w:r>
            <w:r>
              <w:rPr>
                <w:spacing w:val="-6"/>
                <w:sz w:val="20"/>
              </w:rPr>
              <w:t xml:space="preserve"> </w:t>
            </w:r>
            <w:r>
              <w:rPr>
                <w:sz w:val="20"/>
              </w:rPr>
              <w:t>tous</w:t>
            </w:r>
            <w:r>
              <w:rPr>
                <w:spacing w:val="-5"/>
                <w:sz w:val="20"/>
              </w:rPr>
              <w:t xml:space="preserve"> </w:t>
            </w:r>
            <w:r>
              <w:rPr>
                <w:sz w:val="20"/>
              </w:rPr>
              <w:t>les</w:t>
            </w:r>
            <w:r>
              <w:rPr>
                <w:spacing w:val="-5"/>
                <w:sz w:val="20"/>
              </w:rPr>
              <w:t xml:space="preserve"> </w:t>
            </w:r>
            <w:r>
              <w:rPr>
                <w:sz w:val="20"/>
              </w:rPr>
              <w:t>effectifs</w:t>
            </w:r>
            <w:r>
              <w:rPr>
                <w:spacing w:val="-7"/>
                <w:sz w:val="20"/>
              </w:rPr>
              <w:t xml:space="preserve"> </w:t>
            </w:r>
            <w:r>
              <w:rPr>
                <w:spacing w:val="-5"/>
                <w:sz w:val="20"/>
              </w:rPr>
              <w:t>de</w:t>
            </w:r>
          </w:p>
          <w:p>
            <w:pPr>
              <w:pStyle w:val="TableParagraph"/>
              <w:spacing w:line="211" w:lineRule="exact"/>
              <w:ind w:left="138"/>
              <w:rPr>
                <w:sz w:val="20"/>
              </w:rPr>
            </w:pPr>
            <w:proofErr w:type="gramStart"/>
            <w:r>
              <w:rPr>
                <w:sz w:val="20"/>
              </w:rPr>
              <w:t>l’entreprise</w:t>
            </w:r>
            <w:proofErr w:type="gramEnd"/>
            <w:r>
              <w:rPr>
                <w:spacing w:val="-10"/>
                <w:sz w:val="20"/>
              </w:rPr>
              <w:t xml:space="preserve"> </w:t>
            </w:r>
            <w:r>
              <w:rPr>
                <w:sz w:val="20"/>
              </w:rPr>
              <w:t>perçoivent</w:t>
            </w:r>
            <w:r>
              <w:rPr>
                <w:spacing w:val="-7"/>
                <w:sz w:val="20"/>
              </w:rPr>
              <w:t xml:space="preserve"> </w:t>
            </w:r>
            <w:r>
              <w:rPr>
                <w:sz w:val="20"/>
              </w:rPr>
              <w:t>un</w:t>
            </w:r>
            <w:r>
              <w:rPr>
                <w:spacing w:val="-10"/>
                <w:sz w:val="20"/>
              </w:rPr>
              <w:t xml:space="preserve"> </w:t>
            </w:r>
            <w:r>
              <w:rPr>
                <w:sz w:val="20"/>
              </w:rPr>
              <w:t>salaire</w:t>
            </w:r>
            <w:r>
              <w:rPr>
                <w:spacing w:val="-10"/>
                <w:sz w:val="20"/>
              </w:rPr>
              <w:t xml:space="preserve"> </w:t>
            </w:r>
            <w:r>
              <w:rPr>
                <w:spacing w:val="-2"/>
                <w:sz w:val="20"/>
              </w:rPr>
              <w:t>décent</w:t>
            </w:r>
          </w:p>
        </w:tc>
      </w:tr>
      <w:tr>
        <w:trPr>
          <w:trHeight w:val="914"/>
        </w:trPr>
        <w:tc>
          <w:tcPr>
            <w:tcW w:w="4974" w:type="dxa"/>
            <w:tcBorders>
              <w:top w:val="single" w:sz="4" w:space="0" w:color="000000"/>
              <w:bottom w:val="single" w:sz="4" w:space="0" w:color="000000"/>
              <w:right w:val="single" w:sz="4" w:space="0" w:color="000000"/>
            </w:tcBorders>
          </w:tcPr>
          <w:p>
            <w:pPr>
              <w:pStyle w:val="TableParagraph"/>
              <w:spacing w:line="227" w:lineRule="exact"/>
              <w:ind w:left="150"/>
              <w:rPr>
                <w:rFonts w:ascii="Arial" w:hAnsi="Arial"/>
                <w:b/>
                <w:sz w:val="20"/>
              </w:rPr>
            </w:pPr>
            <w:r>
              <w:rPr>
                <w:rFonts w:ascii="Arial" w:hAnsi="Arial"/>
                <w:b/>
                <w:sz w:val="20"/>
              </w:rPr>
              <w:t>Dialogue</w:t>
            </w:r>
            <w:r>
              <w:rPr>
                <w:rFonts w:ascii="Arial" w:hAnsi="Arial"/>
                <w:b/>
                <w:spacing w:val="-11"/>
                <w:sz w:val="20"/>
              </w:rPr>
              <w:t xml:space="preserve"> </w:t>
            </w:r>
            <w:r>
              <w:rPr>
                <w:rFonts w:ascii="Arial" w:hAnsi="Arial"/>
                <w:b/>
                <w:sz w:val="20"/>
              </w:rPr>
              <w:t>social/existence</w:t>
            </w:r>
            <w:r>
              <w:rPr>
                <w:rFonts w:ascii="Arial" w:hAnsi="Arial"/>
                <w:b/>
                <w:spacing w:val="-8"/>
                <w:sz w:val="20"/>
              </w:rPr>
              <w:t xml:space="preserve"> </w:t>
            </w:r>
            <w:r>
              <w:rPr>
                <w:rFonts w:ascii="Arial" w:hAnsi="Arial"/>
                <w:b/>
                <w:sz w:val="20"/>
              </w:rPr>
              <w:t>de</w:t>
            </w:r>
            <w:r>
              <w:rPr>
                <w:rFonts w:ascii="Arial" w:hAnsi="Arial"/>
                <w:b/>
                <w:spacing w:val="-11"/>
                <w:sz w:val="20"/>
              </w:rPr>
              <w:t xml:space="preserve"> </w:t>
            </w:r>
            <w:r>
              <w:rPr>
                <w:rFonts w:ascii="Arial" w:hAnsi="Arial"/>
                <w:b/>
                <w:spacing w:val="-2"/>
                <w:sz w:val="20"/>
              </w:rPr>
              <w:t>comités</w:t>
            </w:r>
          </w:p>
          <w:p>
            <w:pPr>
              <w:pStyle w:val="TableParagraph"/>
              <w:spacing w:before="34"/>
              <w:ind w:left="150"/>
              <w:rPr>
                <w:rFonts w:ascii="Arial" w:hAnsi="Arial"/>
                <w:b/>
                <w:sz w:val="20"/>
              </w:rPr>
            </w:pPr>
            <w:proofErr w:type="gramStart"/>
            <w:r>
              <w:rPr>
                <w:rFonts w:ascii="Arial" w:hAnsi="Arial"/>
                <w:b/>
                <w:sz w:val="20"/>
              </w:rPr>
              <w:t>d’entreprise</w:t>
            </w:r>
            <w:proofErr w:type="gramEnd"/>
            <w:r>
              <w:rPr>
                <w:rFonts w:ascii="Arial" w:hAnsi="Arial"/>
                <w:b/>
                <w:sz w:val="20"/>
              </w:rPr>
              <w:t>/droits</w:t>
            </w:r>
            <w:r>
              <w:rPr>
                <w:rFonts w:ascii="Arial" w:hAnsi="Arial"/>
                <w:b/>
                <w:spacing w:val="-11"/>
                <w:sz w:val="20"/>
              </w:rPr>
              <w:t xml:space="preserve"> </w:t>
            </w:r>
            <w:r>
              <w:rPr>
                <w:rFonts w:ascii="Arial" w:hAnsi="Arial"/>
                <w:b/>
                <w:sz w:val="20"/>
              </w:rPr>
              <w:t>des</w:t>
            </w:r>
            <w:r>
              <w:rPr>
                <w:rFonts w:ascii="Arial" w:hAnsi="Arial"/>
                <w:b/>
                <w:spacing w:val="-9"/>
                <w:sz w:val="20"/>
              </w:rPr>
              <w:t xml:space="preserve"> </w:t>
            </w:r>
            <w:r>
              <w:rPr>
                <w:rFonts w:ascii="Arial" w:hAnsi="Arial"/>
                <w:b/>
                <w:sz w:val="20"/>
              </w:rPr>
              <w:t>travailleurs</w:t>
            </w:r>
            <w:r>
              <w:rPr>
                <w:rFonts w:ascii="Arial" w:hAnsi="Arial"/>
                <w:b/>
                <w:spacing w:val="-10"/>
                <w:sz w:val="20"/>
              </w:rPr>
              <w:t xml:space="preserve"> </w:t>
            </w:r>
            <w:r>
              <w:rPr>
                <w:rFonts w:ascii="Arial" w:hAnsi="Arial"/>
                <w:b/>
                <w:sz w:val="20"/>
              </w:rPr>
              <w:t>à</w:t>
            </w:r>
            <w:r>
              <w:rPr>
                <w:rFonts w:ascii="Arial" w:hAnsi="Arial"/>
                <w:b/>
                <w:spacing w:val="-11"/>
                <w:sz w:val="20"/>
              </w:rPr>
              <w:t xml:space="preserve"> </w:t>
            </w:r>
            <w:r>
              <w:rPr>
                <w:rFonts w:ascii="Arial" w:hAnsi="Arial"/>
                <w:b/>
                <w:spacing w:val="-2"/>
                <w:sz w:val="20"/>
              </w:rPr>
              <w:t>l’information,</w:t>
            </w:r>
          </w:p>
          <w:p>
            <w:pPr>
              <w:pStyle w:val="TableParagraph"/>
              <w:spacing w:before="36"/>
              <w:ind w:left="150"/>
              <w:rPr>
                <w:rFonts w:ascii="Arial" w:hAnsi="Arial"/>
                <w:b/>
                <w:sz w:val="20"/>
              </w:rPr>
            </w:pPr>
            <w:proofErr w:type="gramStart"/>
            <w:r>
              <w:rPr>
                <w:rFonts w:ascii="Arial" w:hAnsi="Arial"/>
                <w:b/>
                <w:sz w:val="20"/>
              </w:rPr>
              <w:t>à</w:t>
            </w:r>
            <w:proofErr w:type="gramEnd"/>
            <w:r>
              <w:rPr>
                <w:rFonts w:ascii="Arial" w:hAnsi="Arial"/>
                <w:b/>
                <w:spacing w:val="-5"/>
                <w:sz w:val="20"/>
              </w:rPr>
              <w:t xml:space="preserve"> </w:t>
            </w:r>
            <w:r>
              <w:rPr>
                <w:rFonts w:ascii="Arial" w:hAnsi="Arial"/>
                <w:b/>
                <w:sz w:val="20"/>
              </w:rPr>
              <w:t>la</w:t>
            </w:r>
            <w:r>
              <w:rPr>
                <w:rFonts w:ascii="Arial" w:hAnsi="Arial"/>
                <w:b/>
                <w:spacing w:val="-3"/>
                <w:sz w:val="20"/>
              </w:rPr>
              <w:t xml:space="preserve"> </w:t>
            </w:r>
            <w:r>
              <w:rPr>
                <w:rFonts w:ascii="Arial" w:hAnsi="Arial"/>
                <w:b/>
                <w:sz w:val="20"/>
              </w:rPr>
              <w:t>consultation</w:t>
            </w:r>
            <w:r>
              <w:rPr>
                <w:rFonts w:ascii="Arial" w:hAnsi="Arial"/>
                <w:b/>
                <w:spacing w:val="-3"/>
                <w:sz w:val="20"/>
              </w:rPr>
              <w:t xml:space="preserve"> </w:t>
            </w:r>
            <w:r>
              <w:rPr>
                <w:rFonts w:ascii="Arial" w:hAnsi="Arial"/>
                <w:b/>
                <w:sz w:val="20"/>
              </w:rPr>
              <w:t>et</w:t>
            </w:r>
            <w:r>
              <w:rPr>
                <w:rFonts w:ascii="Arial" w:hAnsi="Arial"/>
                <w:b/>
                <w:spacing w:val="-5"/>
                <w:sz w:val="20"/>
              </w:rPr>
              <w:t xml:space="preserve"> </w:t>
            </w:r>
            <w:r>
              <w:rPr>
                <w:rFonts w:ascii="Arial" w:hAnsi="Arial"/>
                <w:b/>
                <w:sz w:val="20"/>
              </w:rPr>
              <w:t>à</w:t>
            </w:r>
            <w:r>
              <w:rPr>
                <w:rFonts w:ascii="Arial" w:hAnsi="Arial"/>
                <w:b/>
                <w:spacing w:val="-2"/>
                <w:sz w:val="20"/>
              </w:rPr>
              <w:t xml:space="preserve"> </w:t>
            </w:r>
            <w:r>
              <w:rPr>
                <w:rFonts w:ascii="Arial" w:hAnsi="Arial"/>
                <w:b/>
                <w:sz w:val="20"/>
              </w:rPr>
              <w:t>la</w:t>
            </w:r>
            <w:r>
              <w:rPr>
                <w:rFonts w:ascii="Arial" w:hAnsi="Arial"/>
                <w:b/>
                <w:spacing w:val="-6"/>
                <w:sz w:val="20"/>
              </w:rPr>
              <w:t xml:space="preserve"> </w:t>
            </w:r>
            <w:r>
              <w:rPr>
                <w:rFonts w:ascii="Arial" w:hAnsi="Arial"/>
                <w:b/>
                <w:spacing w:val="-2"/>
                <w:sz w:val="20"/>
              </w:rPr>
              <w:t>participation</w:t>
            </w:r>
          </w:p>
        </w:tc>
        <w:tc>
          <w:tcPr>
            <w:tcW w:w="4100" w:type="dxa"/>
            <w:tcBorders>
              <w:top w:val="single" w:sz="4" w:space="0" w:color="000000"/>
              <w:left w:val="single" w:sz="4" w:space="0" w:color="000000"/>
              <w:bottom w:val="single" w:sz="4" w:space="0" w:color="000000"/>
            </w:tcBorders>
          </w:tcPr>
          <w:p>
            <w:pPr>
              <w:pStyle w:val="TableParagraph"/>
              <w:spacing w:line="229" w:lineRule="exact"/>
              <w:ind w:left="138"/>
              <w:rPr>
                <w:sz w:val="20"/>
              </w:rPr>
            </w:pPr>
            <w:r>
              <w:rPr>
                <w:sz w:val="20"/>
              </w:rPr>
              <w:t>Élargir</w:t>
            </w:r>
            <w:r>
              <w:rPr>
                <w:spacing w:val="-6"/>
                <w:sz w:val="20"/>
              </w:rPr>
              <w:t xml:space="preserve"> </w:t>
            </w:r>
            <w:r>
              <w:rPr>
                <w:sz w:val="20"/>
              </w:rPr>
              <w:t>le</w:t>
            </w:r>
            <w:r>
              <w:rPr>
                <w:spacing w:val="-7"/>
                <w:sz w:val="20"/>
              </w:rPr>
              <w:t xml:space="preserve"> </w:t>
            </w:r>
            <w:r>
              <w:rPr>
                <w:sz w:val="20"/>
              </w:rPr>
              <w:t>dialogue</w:t>
            </w:r>
            <w:r>
              <w:rPr>
                <w:spacing w:val="-7"/>
                <w:sz w:val="20"/>
              </w:rPr>
              <w:t xml:space="preserve"> </w:t>
            </w:r>
            <w:r>
              <w:rPr>
                <w:sz w:val="20"/>
              </w:rPr>
              <w:t>social</w:t>
            </w:r>
            <w:r>
              <w:rPr>
                <w:spacing w:val="-6"/>
                <w:sz w:val="20"/>
              </w:rPr>
              <w:t xml:space="preserve"> </w:t>
            </w:r>
            <w:r>
              <w:rPr>
                <w:sz w:val="20"/>
              </w:rPr>
              <w:t>à</w:t>
            </w:r>
            <w:r>
              <w:rPr>
                <w:spacing w:val="-5"/>
                <w:sz w:val="20"/>
              </w:rPr>
              <w:t xml:space="preserve"> </w:t>
            </w:r>
            <w:r>
              <w:rPr>
                <w:spacing w:val="-2"/>
                <w:sz w:val="20"/>
              </w:rPr>
              <w:t>d’autres</w:t>
            </w:r>
          </w:p>
          <w:p>
            <w:pPr>
              <w:pStyle w:val="TableParagraph"/>
              <w:spacing w:before="34"/>
              <w:ind w:left="138"/>
              <w:rPr>
                <w:sz w:val="20"/>
              </w:rPr>
            </w:pPr>
            <w:proofErr w:type="gramStart"/>
            <w:r>
              <w:rPr>
                <w:sz w:val="20"/>
              </w:rPr>
              <w:t>établissements</w:t>
            </w:r>
            <w:proofErr w:type="gramEnd"/>
            <w:r>
              <w:rPr>
                <w:spacing w:val="-12"/>
                <w:sz w:val="20"/>
              </w:rPr>
              <w:t xml:space="preserve"> </w:t>
            </w:r>
            <w:r>
              <w:rPr>
                <w:sz w:val="20"/>
              </w:rPr>
              <w:t>et/ou</w:t>
            </w:r>
            <w:r>
              <w:rPr>
                <w:spacing w:val="-11"/>
                <w:sz w:val="20"/>
              </w:rPr>
              <w:t xml:space="preserve"> </w:t>
            </w:r>
            <w:r>
              <w:rPr>
                <w:spacing w:val="-4"/>
                <w:sz w:val="20"/>
              </w:rPr>
              <w:t>pays</w:t>
            </w:r>
          </w:p>
        </w:tc>
      </w:tr>
      <w:tr>
        <w:trPr>
          <w:trHeight w:val="1057"/>
        </w:trPr>
        <w:tc>
          <w:tcPr>
            <w:tcW w:w="4974" w:type="dxa"/>
            <w:tcBorders>
              <w:top w:val="single" w:sz="4" w:space="0" w:color="000000"/>
              <w:bottom w:val="single" w:sz="4" w:space="0" w:color="000000"/>
              <w:right w:val="single" w:sz="4" w:space="0" w:color="000000"/>
            </w:tcBorders>
          </w:tcPr>
          <w:p>
            <w:pPr>
              <w:pStyle w:val="TableParagraph"/>
              <w:spacing w:line="276" w:lineRule="auto"/>
              <w:ind w:left="150"/>
              <w:rPr>
                <w:rFonts w:ascii="Arial" w:hAnsi="Arial"/>
                <w:b/>
                <w:sz w:val="20"/>
              </w:rPr>
            </w:pPr>
            <w:r>
              <w:rPr>
                <w:rFonts w:ascii="Arial" w:hAnsi="Arial"/>
                <w:b/>
                <w:sz w:val="20"/>
              </w:rPr>
              <w:t>Liberté d’association/négociation collective, y compris</w:t>
            </w:r>
            <w:r>
              <w:rPr>
                <w:rFonts w:ascii="Arial" w:hAnsi="Arial"/>
                <w:b/>
                <w:spacing w:val="-6"/>
                <w:sz w:val="20"/>
              </w:rPr>
              <w:t xml:space="preserve"> </w:t>
            </w:r>
            <w:r>
              <w:rPr>
                <w:rFonts w:ascii="Arial" w:hAnsi="Arial"/>
                <w:b/>
                <w:sz w:val="20"/>
              </w:rPr>
              <w:t>la</w:t>
            </w:r>
            <w:r>
              <w:rPr>
                <w:rFonts w:ascii="Arial" w:hAnsi="Arial"/>
                <w:b/>
                <w:spacing w:val="-9"/>
                <w:sz w:val="20"/>
              </w:rPr>
              <w:t xml:space="preserve"> </w:t>
            </w:r>
            <w:r>
              <w:rPr>
                <w:rFonts w:ascii="Arial" w:hAnsi="Arial"/>
                <w:b/>
                <w:sz w:val="20"/>
              </w:rPr>
              <w:t>proportion</w:t>
            </w:r>
            <w:r>
              <w:rPr>
                <w:rFonts w:ascii="Arial" w:hAnsi="Arial"/>
                <w:b/>
                <w:spacing w:val="-7"/>
                <w:sz w:val="20"/>
              </w:rPr>
              <w:t xml:space="preserve"> </w:t>
            </w:r>
            <w:r>
              <w:rPr>
                <w:rFonts w:ascii="Arial" w:hAnsi="Arial"/>
                <w:b/>
                <w:sz w:val="20"/>
              </w:rPr>
              <w:t>de</w:t>
            </w:r>
            <w:r>
              <w:rPr>
                <w:rFonts w:ascii="Arial" w:hAnsi="Arial"/>
                <w:b/>
                <w:spacing w:val="-6"/>
                <w:sz w:val="20"/>
              </w:rPr>
              <w:t xml:space="preserve"> </w:t>
            </w:r>
            <w:r>
              <w:rPr>
                <w:rFonts w:ascii="Arial" w:hAnsi="Arial"/>
                <w:b/>
                <w:sz w:val="20"/>
              </w:rPr>
              <w:t>travailleurs</w:t>
            </w:r>
            <w:r>
              <w:rPr>
                <w:rFonts w:ascii="Arial" w:hAnsi="Arial"/>
                <w:b/>
                <w:spacing w:val="-8"/>
                <w:sz w:val="20"/>
              </w:rPr>
              <w:t xml:space="preserve"> </w:t>
            </w:r>
            <w:r>
              <w:rPr>
                <w:rFonts w:ascii="Arial" w:hAnsi="Arial"/>
                <w:b/>
                <w:sz w:val="20"/>
              </w:rPr>
              <w:t>couverts</w:t>
            </w:r>
            <w:r>
              <w:rPr>
                <w:rFonts w:ascii="Arial" w:hAnsi="Arial"/>
                <w:b/>
                <w:spacing w:val="-8"/>
                <w:sz w:val="20"/>
              </w:rPr>
              <w:t xml:space="preserve"> </w:t>
            </w:r>
            <w:r>
              <w:rPr>
                <w:rFonts w:ascii="Arial" w:hAnsi="Arial"/>
                <w:b/>
                <w:sz w:val="20"/>
              </w:rPr>
              <w:t>par des conventions collectives</w:t>
            </w:r>
          </w:p>
        </w:tc>
        <w:tc>
          <w:tcPr>
            <w:tcW w:w="4100" w:type="dxa"/>
            <w:tcBorders>
              <w:top w:val="single" w:sz="4" w:space="0" w:color="000000"/>
              <w:left w:val="single" w:sz="4" w:space="0" w:color="000000"/>
              <w:bottom w:val="single" w:sz="4" w:space="0" w:color="000000"/>
            </w:tcBorders>
          </w:tcPr>
          <w:p>
            <w:pPr>
              <w:pStyle w:val="TableParagraph"/>
              <w:spacing w:line="276" w:lineRule="auto"/>
              <w:ind w:left="138" w:right="133"/>
              <w:jc w:val="both"/>
              <w:rPr>
                <w:sz w:val="20"/>
              </w:rPr>
            </w:pPr>
            <w:r>
              <w:rPr>
                <w:sz w:val="20"/>
              </w:rPr>
              <w:t xml:space="preserve">Augmenter le pourcentage des effectifs de l’entreprise bénéficiant des négociations </w:t>
            </w:r>
            <w:proofErr w:type="gramStart"/>
            <w:r>
              <w:rPr>
                <w:sz w:val="20"/>
              </w:rPr>
              <w:t>collectives,</w:t>
            </w:r>
            <w:r>
              <w:rPr>
                <w:spacing w:val="52"/>
                <w:sz w:val="20"/>
              </w:rPr>
              <w:t xml:space="preserve">  </w:t>
            </w:r>
            <w:r>
              <w:rPr>
                <w:sz w:val="20"/>
              </w:rPr>
              <w:t>négocier</w:t>
            </w:r>
            <w:proofErr w:type="gramEnd"/>
            <w:r>
              <w:rPr>
                <w:spacing w:val="53"/>
                <w:sz w:val="20"/>
              </w:rPr>
              <w:t xml:space="preserve">  </w:t>
            </w:r>
            <w:r>
              <w:rPr>
                <w:sz w:val="20"/>
              </w:rPr>
              <w:t>des</w:t>
            </w:r>
            <w:r>
              <w:rPr>
                <w:spacing w:val="53"/>
                <w:sz w:val="20"/>
              </w:rPr>
              <w:t xml:space="preserve">  </w:t>
            </w:r>
            <w:r>
              <w:rPr>
                <w:spacing w:val="-2"/>
                <w:sz w:val="20"/>
              </w:rPr>
              <w:t>conventions</w:t>
            </w:r>
          </w:p>
          <w:p>
            <w:pPr>
              <w:pStyle w:val="TableParagraph"/>
              <w:spacing w:line="229" w:lineRule="exact"/>
              <w:ind w:left="138"/>
              <w:jc w:val="both"/>
              <w:rPr>
                <w:sz w:val="20"/>
              </w:rPr>
            </w:pPr>
            <w:proofErr w:type="gramStart"/>
            <w:r>
              <w:rPr>
                <w:sz w:val="20"/>
              </w:rPr>
              <w:t>collectives</w:t>
            </w:r>
            <w:proofErr w:type="gramEnd"/>
            <w:r>
              <w:rPr>
                <w:spacing w:val="-7"/>
                <w:sz w:val="20"/>
              </w:rPr>
              <w:t xml:space="preserve"> </w:t>
            </w:r>
            <w:r>
              <w:rPr>
                <w:sz w:val="20"/>
              </w:rPr>
              <w:t>pour</w:t>
            </w:r>
            <w:r>
              <w:rPr>
                <w:spacing w:val="-7"/>
                <w:sz w:val="20"/>
              </w:rPr>
              <w:t xml:space="preserve"> </w:t>
            </w:r>
            <w:r>
              <w:rPr>
                <w:sz w:val="20"/>
              </w:rPr>
              <w:t>les</w:t>
            </w:r>
            <w:r>
              <w:rPr>
                <w:spacing w:val="-5"/>
                <w:sz w:val="20"/>
              </w:rPr>
              <w:t xml:space="preserve"> </w:t>
            </w:r>
            <w:r>
              <w:rPr>
                <w:sz w:val="20"/>
              </w:rPr>
              <w:t>questions</w:t>
            </w:r>
            <w:r>
              <w:rPr>
                <w:spacing w:val="-7"/>
                <w:sz w:val="20"/>
              </w:rPr>
              <w:t xml:space="preserve"> </w:t>
            </w:r>
            <w:r>
              <w:rPr>
                <w:sz w:val="20"/>
              </w:rPr>
              <w:t>de</w:t>
            </w:r>
            <w:r>
              <w:rPr>
                <w:spacing w:val="-8"/>
                <w:sz w:val="20"/>
              </w:rPr>
              <w:t xml:space="preserve"> </w:t>
            </w:r>
            <w:r>
              <w:rPr>
                <w:spacing w:val="-2"/>
                <w:sz w:val="20"/>
              </w:rPr>
              <w:t>durabilité</w:t>
            </w:r>
          </w:p>
        </w:tc>
      </w:tr>
      <w:tr>
        <w:trPr>
          <w:trHeight w:val="1055"/>
        </w:trPr>
        <w:tc>
          <w:tcPr>
            <w:tcW w:w="4974" w:type="dxa"/>
            <w:tcBorders>
              <w:top w:val="single" w:sz="4" w:space="0" w:color="000000"/>
              <w:bottom w:val="single" w:sz="4" w:space="0" w:color="000000"/>
              <w:right w:val="single" w:sz="4" w:space="0" w:color="000000"/>
            </w:tcBorders>
          </w:tcPr>
          <w:p>
            <w:pPr>
              <w:pStyle w:val="TableParagraph"/>
              <w:spacing w:line="225" w:lineRule="exact"/>
              <w:ind w:left="150"/>
              <w:rPr>
                <w:rFonts w:ascii="Arial" w:hAnsi="Arial"/>
                <w:b/>
                <w:sz w:val="20"/>
              </w:rPr>
            </w:pPr>
            <w:r>
              <w:rPr>
                <w:rFonts w:ascii="Arial" w:hAnsi="Arial"/>
                <w:b/>
                <w:sz w:val="20"/>
              </w:rPr>
              <w:t>Équilibre</w:t>
            </w:r>
            <w:r>
              <w:rPr>
                <w:rFonts w:ascii="Arial" w:hAnsi="Arial"/>
                <w:b/>
                <w:spacing w:val="-8"/>
                <w:sz w:val="20"/>
              </w:rPr>
              <w:t xml:space="preserve"> </w:t>
            </w:r>
            <w:r>
              <w:rPr>
                <w:rFonts w:ascii="Arial" w:hAnsi="Arial"/>
                <w:b/>
                <w:sz w:val="20"/>
              </w:rPr>
              <w:t>entre</w:t>
            </w:r>
            <w:r>
              <w:rPr>
                <w:rFonts w:ascii="Arial" w:hAnsi="Arial"/>
                <w:b/>
                <w:spacing w:val="-8"/>
                <w:sz w:val="20"/>
              </w:rPr>
              <w:t xml:space="preserve"> </w:t>
            </w:r>
            <w:r>
              <w:rPr>
                <w:rFonts w:ascii="Arial" w:hAnsi="Arial"/>
                <w:b/>
                <w:sz w:val="20"/>
              </w:rPr>
              <w:t>vie</w:t>
            </w:r>
            <w:r>
              <w:rPr>
                <w:rFonts w:ascii="Arial" w:hAnsi="Arial"/>
                <w:b/>
                <w:spacing w:val="-9"/>
                <w:sz w:val="20"/>
              </w:rPr>
              <w:t xml:space="preserve"> </w:t>
            </w:r>
            <w:r>
              <w:rPr>
                <w:rFonts w:ascii="Arial" w:hAnsi="Arial"/>
                <w:b/>
                <w:sz w:val="20"/>
              </w:rPr>
              <w:t>professionnelle</w:t>
            </w:r>
            <w:r>
              <w:rPr>
                <w:rFonts w:ascii="Arial" w:hAnsi="Arial"/>
                <w:b/>
                <w:spacing w:val="-6"/>
                <w:sz w:val="20"/>
              </w:rPr>
              <w:t xml:space="preserve"> </w:t>
            </w:r>
            <w:r>
              <w:rPr>
                <w:rFonts w:ascii="Arial" w:hAnsi="Arial"/>
                <w:b/>
                <w:sz w:val="20"/>
              </w:rPr>
              <w:t>et</w:t>
            </w:r>
            <w:r>
              <w:rPr>
                <w:rFonts w:ascii="Arial" w:hAnsi="Arial"/>
                <w:b/>
                <w:spacing w:val="-7"/>
                <w:sz w:val="20"/>
              </w:rPr>
              <w:t xml:space="preserve"> </w:t>
            </w:r>
            <w:r>
              <w:rPr>
                <w:rFonts w:ascii="Arial" w:hAnsi="Arial"/>
                <w:b/>
                <w:sz w:val="20"/>
              </w:rPr>
              <w:t>vie</w:t>
            </w:r>
            <w:r>
              <w:rPr>
                <w:rFonts w:ascii="Arial" w:hAnsi="Arial"/>
                <w:b/>
                <w:spacing w:val="-9"/>
                <w:sz w:val="20"/>
              </w:rPr>
              <w:t xml:space="preserve"> </w:t>
            </w:r>
            <w:r>
              <w:rPr>
                <w:rFonts w:ascii="Arial" w:hAnsi="Arial"/>
                <w:b/>
                <w:spacing w:val="-2"/>
                <w:sz w:val="20"/>
              </w:rPr>
              <w:t>privée</w:t>
            </w:r>
          </w:p>
        </w:tc>
        <w:tc>
          <w:tcPr>
            <w:tcW w:w="4100" w:type="dxa"/>
            <w:tcBorders>
              <w:top w:val="single" w:sz="4" w:space="0" w:color="000000"/>
              <w:left w:val="single" w:sz="4" w:space="0" w:color="000000"/>
              <w:bottom w:val="single" w:sz="4" w:space="0" w:color="000000"/>
            </w:tcBorders>
          </w:tcPr>
          <w:p>
            <w:pPr>
              <w:pStyle w:val="TableParagraph"/>
              <w:spacing w:line="229" w:lineRule="exact"/>
              <w:ind w:left="138"/>
              <w:rPr>
                <w:sz w:val="20"/>
              </w:rPr>
            </w:pPr>
            <w:r>
              <w:rPr>
                <w:sz w:val="20"/>
              </w:rPr>
              <w:t>Étendre</w:t>
            </w:r>
            <w:r>
              <w:rPr>
                <w:spacing w:val="-8"/>
                <w:sz w:val="20"/>
              </w:rPr>
              <w:t xml:space="preserve"> </w:t>
            </w:r>
            <w:r>
              <w:rPr>
                <w:sz w:val="20"/>
              </w:rPr>
              <w:t>à</w:t>
            </w:r>
            <w:r>
              <w:rPr>
                <w:spacing w:val="-6"/>
                <w:sz w:val="20"/>
              </w:rPr>
              <w:t xml:space="preserve"> </w:t>
            </w:r>
            <w:r>
              <w:rPr>
                <w:sz w:val="20"/>
              </w:rPr>
              <w:t>un</w:t>
            </w:r>
            <w:r>
              <w:rPr>
                <w:spacing w:val="-7"/>
                <w:sz w:val="20"/>
              </w:rPr>
              <w:t xml:space="preserve"> </w:t>
            </w:r>
            <w:r>
              <w:rPr>
                <w:sz w:val="20"/>
              </w:rPr>
              <w:t>pourcentage</w:t>
            </w:r>
            <w:r>
              <w:rPr>
                <w:spacing w:val="-6"/>
                <w:sz w:val="20"/>
              </w:rPr>
              <w:t xml:space="preserve"> </w:t>
            </w:r>
            <w:r>
              <w:rPr>
                <w:sz w:val="20"/>
              </w:rPr>
              <w:t>plus</w:t>
            </w:r>
            <w:r>
              <w:rPr>
                <w:spacing w:val="-7"/>
                <w:sz w:val="20"/>
              </w:rPr>
              <w:t xml:space="preserve"> </w:t>
            </w:r>
            <w:r>
              <w:rPr>
                <w:sz w:val="20"/>
              </w:rPr>
              <w:t>élevé</w:t>
            </w:r>
            <w:r>
              <w:rPr>
                <w:spacing w:val="-6"/>
                <w:sz w:val="20"/>
              </w:rPr>
              <w:t xml:space="preserve"> </w:t>
            </w:r>
            <w:r>
              <w:rPr>
                <w:spacing w:val="-5"/>
                <w:sz w:val="20"/>
              </w:rPr>
              <w:t>des</w:t>
            </w:r>
          </w:p>
          <w:p>
            <w:pPr>
              <w:pStyle w:val="TableParagraph"/>
              <w:spacing w:before="4" w:line="260" w:lineRule="atLeast"/>
              <w:ind w:left="138" w:right="536"/>
              <w:rPr>
                <w:sz w:val="20"/>
              </w:rPr>
            </w:pPr>
            <w:proofErr w:type="gramStart"/>
            <w:r>
              <w:rPr>
                <w:sz w:val="20"/>
              </w:rPr>
              <w:t>effectifs</w:t>
            </w:r>
            <w:proofErr w:type="gramEnd"/>
            <w:r>
              <w:rPr>
                <w:spacing w:val="-10"/>
                <w:sz w:val="20"/>
              </w:rPr>
              <w:t xml:space="preserve"> </w:t>
            </w:r>
            <w:r>
              <w:rPr>
                <w:sz w:val="20"/>
              </w:rPr>
              <w:t>de</w:t>
            </w:r>
            <w:r>
              <w:rPr>
                <w:spacing w:val="-12"/>
                <w:sz w:val="20"/>
              </w:rPr>
              <w:t xml:space="preserve"> </w:t>
            </w:r>
            <w:r>
              <w:rPr>
                <w:sz w:val="20"/>
              </w:rPr>
              <w:t>l’entreprise</w:t>
            </w:r>
            <w:r>
              <w:rPr>
                <w:spacing w:val="-11"/>
                <w:sz w:val="20"/>
              </w:rPr>
              <w:t xml:space="preserve"> </w:t>
            </w:r>
            <w:r>
              <w:rPr>
                <w:sz w:val="20"/>
              </w:rPr>
              <w:t>les</w:t>
            </w:r>
            <w:r>
              <w:rPr>
                <w:spacing w:val="-8"/>
                <w:sz w:val="20"/>
              </w:rPr>
              <w:t xml:space="preserve"> </w:t>
            </w:r>
            <w:r>
              <w:rPr>
                <w:sz w:val="20"/>
              </w:rPr>
              <w:t>mesures relatives à l’équilibre entre vie professionnelle et vie privée</w:t>
            </w:r>
          </w:p>
        </w:tc>
      </w:tr>
      <w:tr>
        <w:trPr>
          <w:trHeight w:val="650"/>
        </w:trPr>
        <w:tc>
          <w:tcPr>
            <w:tcW w:w="4974" w:type="dxa"/>
            <w:tcBorders>
              <w:top w:val="single" w:sz="4" w:space="0" w:color="000000"/>
              <w:bottom w:val="single" w:sz="4" w:space="0" w:color="000000"/>
              <w:right w:val="single" w:sz="4" w:space="0" w:color="000000"/>
            </w:tcBorders>
          </w:tcPr>
          <w:p>
            <w:pPr>
              <w:pStyle w:val="TableParagraph"/>
              <w:spacing w:before="59"/>
              <w:ind w:left="150"/>
              <w:rPr>
                <w:rFonts w:ascii="Arial" w:hAnsi="Arial"/>
                <w:b/>
                <w:sz w:val="20"/>
              </w:rPr>
            </w:pPr>
            <w:r>
              <w:rPr>
                <w:rFonts w:ascii="Arial" w:hAnsi="Arial"/>
                <w:b/>
                <w:sz w:val="20"/>
              </w:rPr>
              <w:t>Santé</w:t>
            </w:r>
            <w:r>
              <w:rPr>
                <w:rFonts w:ascii="Arial" w:hAnsi="Arial"/>
                <w:b/>
                <w:spacing w:val="-5"/>
                <w:sz w:val="20"/>
              </w:rPr>
              <w:t xml:space="preserve"> </w:t>
            </w:r>
            <w:r>
              <w:rPr>
                <w:rFonts w:ascii="Arial" w:hAnsi="Arial"/>
                <w:b/>
                <w:sz w:val="20"/>
              </w:rPr>
              <w:t>et</w:t>
            </w:r>
            <w:r>
              <w:rPr>
                <w:rFonts w:ascii="Arial" w:hAnsi="Arial"/>
                <w:b/>
                <w:spacing w:val="-3"/>
                <w:sz w:val="20"/>
              </w:rPr>
              <w:t xml:space="preserve"> </w:t>
            </w:r>
            <w:r>
              <w:rPr>
                <w:rFonts w:ascii="Arial" w:hAnsi="Arial"/>
                <w:b/>
                <w:spacing w:val="-2"/>
                <w:sz w:val="20"/>
              </w:rPr>
              <w:t>sécurité</w:t>
            </w:r>
          </w:p>
        </w:tc>
        <w:tc>
          <w:tcPr>
            <w:tcW w:w="4100" w:type="dxa"/>
            <w:tcBorders>
              <w:top w:val="single" w:sz="4" w:space="0" w:color="000000"/>
              <w:left w:val="single" w:sz="4" w:space="0" w:color="000000"/>
              <w:bottom w:val="single" w:sz="4" w:space="0" w:color="000000"/>
            </w:tcBorders>
          </w:tcPr>
          <w:p>
            <w:pPr>
              <w:pStyle w:val="TableParagraph"/>
              <w:spacing w:before="64" w:line="276" w:lineRule="auto"/>
              <w:ind w:left="138"/>
              <w:rPr>
                <w:sz w:val="20"/>
              </w:rPr>
            </w:pPr>
            <w:r>
              <w:rPr>
                <w:sz w:val="20"/>
              </w:rPr>
              <w:t>Réduire</w:t>
            </w:r>
            <w:r>
              <w:rPr>
                <w:spacing w:val="-5"/>
                <w:sz w:val="20"/>
              </w:rPr>
              <w:t xml:space="preserve"> </w:t>
            </w:r>
            <w:r>
              <w:rPr>
                <w:sz w:val="20"/>
              </w:rPr>
              <w:t>le</w:t>
            </w:r>
            <w:r>
              <w:rPr>
                <w:spacing w:val="-7"/>
                <w:sz w:val="20"/>
              </w:rPr>
              <w:t xml:space="preserve"> </w:t>
            </w:r>
            <w:r>
              <w:rPr>
                <w:sz w:val="20"/>
              </w:rPr>
              <w:t>taux</w:t>
            </w:r>
            <w:r>
              <w:rPr>
                <w:spacing w:val="-6"/>
                <w:sz w:val="20"/>
              </w:rPr>
              <w:t xml:space="preserve"> </w:t>
            </w:r>
            <w:r>
              <w:rPr>
                <w:sz w:val="20"/>
              </w:rPr>
              <w:t>d’accidents</w:t>
            </w:r>
            <w:r>
              <w:rPr>
                <w:spacing w:val="-4"/>
                <w:sz w:val="20"/>
              </w:rPr>
              <w:t xml:space="preserve"> </w:t>
            </w:r>
            <w:r>
              <w:rPr>
                <w:sz w:val="20"/>
              </w:rPr>
              <w:t>et</w:t>
            </w:r>
            <w:r>
              <w:rPr>
                <w:spacing w:val="-7"/>
                <w:sz w:val="20"/>
              </w:rPr>
              <w:t xml:space="preserve"> </w:t>
            </w:r>
            <w:r>
              <w:rPr>
                <w:sz w:val="20"/>
              </w:rPr>
              <w:t>le</w:t>
            </w:r>
            <w:r>
              <w:rPr>
                <w:spacing w:val="-7"/>
                <w:sz w:val="20"/>
              </w:rPr>
              <w:t xml:space="preserve"> </w:t>
            </w:r>
            <w:r>
              <w:rPr>
                <w:sz w:val="20"/>
              </w:rPr>
              <w:t>temps</w:t>
            </w:r>
            <w:r>
              <w:rPr>
                <w:spacing w:val="-6"/>
                <w:sz w:val="20"/>
              </w:rPr>
              <w:t xml:space="preserve"> </w:t>
            </w:r>
            <w:r>
              <w:rPr>
                <w:sz w:val="20"/>
              </w:rPr>
              <w:t>de travail perdu à la suite d’accidents</w:t>
            </w:r>
          </w:p>
        </w:tc>
      </w:tr>
      <w:tr>
        <w:trPr>
          <w:trHeight w:val="1058"/>
        </w:trPr>
        <w:tc>
          <w:tcPr>
            <w:tcW w:w="4974" w:type="dxa"/>
            <w:tcBorders>
              <w:top w:val="single" w:sz="4" w:space="0" w:color="000000"/>
              <w:bottom w:val="single" w:sz="4" w:space="0" w:color="000000"/>
              <w:right w:val="single" w:sz="4" w:space="0" w:color="000000"/>
            </w:tcBorders>
          </w:tcPr>
          <w:p>
            <w:pPr>
              <w:pStyle w:val="TableParagraph"/>
              <w:spacing w:line="276" w:lineRule="auto"/>
              <w:ind w:left="150" w:right="39"/>
              <w:rPr>
                <w:rFonts w:ascii="Arial" w:hAnsi="Arial"/>
                <w:b/>
                <w:sz w:val="20"/>
              </w:rPr>
            </w:pPr>
            <w:r>
              <w:rPr>
                <w:rFonts w:ascii="Arial" w:hAnsi="Arial"/>
                <w:b/>
                <w:sz w:val="20"/>
              </w:rPr>
              <w:t>Égalité</w:t>
            </w:r>
            <w:r>
              <w:rPr>
                <w:rFonts w:ascii="Arial" w:hAnsi="Arial"/>
                <w:b/>
                <w:spacing w:val="-7"/>
                <w:sz w:val="20"/>
              </w:rPr>
              <w:t xml:space="preserve"> </w:t>
            </w:r>
            <w:r>
              <w:rPr>
                <w:rFonts w:ascii="Arial" w:hAnsi="Arial"/>
                <w:b/>
                <w:sz w:val="20"/>
              </w:rPr>
              <w:t>de</w:t>
            </w:r>
            <w:r>
              <w:rPr>
                <w:rFonts w:ascii="Arial" w:hAnsi="Arial"/>
                <w:b/>
                <w:spacing w:val="-7"/>
                <w:sz w:val="20"/>
              </w:rPr>
              <w:t xml:space="preserve"> </w:t>
            </w:r>
            <w:r>
              <w:rPr>
                <w:rFonts w:ascii="Arial" w:hAnsi="Arial"/>
                <w:b/>
                <w:sz w:val="20"/>
              </w:rPr>
              <w:t>genre</w:t>
            </w:r>
            <w:r>
              <w:rPr>
                <w:rFonts w:ascii="Arial" w:hAnsi="Arial"/>
                <w:b/>
                <w:spacing w:val="-7"/>
                <w:sz w:val="20"/>
              </w:rPr>
              <w:t xml:space="preserve"> </w:t>
            </w:r>
            <w:r>
              <w:rPr>
                <w:rFonts w:ascii="Arial" w:hAnsi="Arial"/>
                <w:b/>
                <w:sz w:val="20"/>
              </w:rPr>
              <w:t>et</w:t>
            </w:r>
            <w:r>
              <w:rPr>
                <w:rFonts w:ascii="Arial" w:hAnsi="Arial"/>
                <w:b/>
                <w:spacing w:val="-4"/>
                <w:sz w:val="20"/>
              </w:rPr>
              <w:t xml:space="preserve"> </w:t>
            </w:r>
            <w:r>
              <w:rPr>
                <w:rFonts w:ascii="Arial" w:hAnsi="Arial"/>
                <w:b/>
                <w:sz w:val="20"/>
              </w:rPr>
              <w:t>égalité</w:t>
            </w:r>
            <w:r>
              <w:rPr>
                <w:rFonts w:ascii="Arial" w:hAnsi="Arial"/>
                <w:b/>
                <w:spacing w:val="-7"/>
                <w:sz w:val="20"/>
              </w:rPr>
              <w:t xml:space="preserve"> </w:t>
            </w:r>
            <w:r>
              <w:rPr>
                <w:rFonts w:ascii="Arial" w:hAnsi="Arial"/>
                <w:b/>
                <w:sz w:val="20"/>
              </w:rPr>
              <w:t>de</w:t>
            </w:r>
            <w:r>
              <w:rPr>
                <w:rFonts w:ascii="Arial" w:hAnsi="Arial"/>
                <w:b/>
                <w:spacing w:val="-7"/>
                <w:sz w:val="20"/>
              </w:rPr>
              <w:t xml:space="preserve"> </w:t>
            </w:r>
            <w:r>
              <w:rPr>
                <w:rFonts w:ascii="Arial" w:hAnsi="Arial"/>
                <w:b/>
                <w:sz w:val="20"/>
              </w:rPr>
              <w:t>rémunération</w:t>
            </w:r>
            <w:r>
              <w:rPr>
                <w:rFonts w:ascii="Arial" w:hAnsi="Arial"/>
                <w:b/>
                <w:spacing w:val="-6"/>
                <w:sz w:val="20"/>
              </w:rPr>
              <w:t xml:space="preserve"> </w:t>
            </w:r>
            <w:r>
              <w:rPr>
                <w:rFonts w:ascii="Arial" w:hAnsi="Arial"/>
                <w:b/>
                <w:sz w:val="20"/>
              </w:rPr>
              <w:t>pour un travail de valeur égale</w:t>
            </w:r>
          </w:p>
        </w:tc>
        <w:tc>
          <w:tcPr>
            <w:tcW w:w="4100" w:type="dxa"/>
            <w:tcBorders>
              <w:top w:val="single" w:sz="4" w:space="0" w:color="000000"/>
              <w:left w:val="single" w:sz="4" w:space="0" w:color="000000"/>
              <w:bottom w:val="single" w:sz="4" w:space="0" w:color="000000"/>
            </w:tcBorders>
          </w:tcPr>
          <w:p>
            <w:pPr>
              <w:pStyle w:val="TableParagraph"/>
              <w:spacing w:before="2" w:line="276" w:lineRule="auto"/>
              <w:ind w:left="138" w:right="134"/>
              <w:jc w:val="both"/>
              <w:rPr>
                <w:sz w:val="20"/>
              </w:rPr>
            </w:pPr>
            <w:r>
              <w:rPr>
                <w:sz w:val="20"/>
              </w:rPr>
              <w:t>Augmenter le pourcentage de femmes dans les effectifs et dans l’encadrement supérieur,</w:t>
            </w:r>
            <w:r>
              <w:rPr>
                <w:spacing w:val="27"/>
                <w:sz w:val="20"/>
              </w:rPr>
              <w:t xml:space="preserve"> </w:t>
            </w:r>
            <w:r>
              <w:rPr>
                <w:sz w:val="20"/>
              </w:rPr>
              <w:t>réduire</w:t>
            </w:r>
            <w:r>
              <w:rPr>
                <w:spacing w:val="31"/>
                <w:sz w:val="20"/>
              </w:rPr>
              <w:t xml:space="preserve"> </w:t>
            </w:r>
            <w:r>
              <w:rPr>
                <w:sz w:val="20"/>
              </w:rPr>
              <w:t>l’écart</w:t>
            </w:r>
            <w:r>
              <w:rPr>
                <w:spacing w:val="28"/>
                <w:sz w:val="20"/>
              </w:rPr>
              <w:t xml:space="preserve"> </w:t>
            </w:r>
            <w:r>
              <w:rPr>
                <w:sz w:val="20"/>
              </w:rPr>
              <w:t>de</w:t>
            </w:r>
            <w:r>
              <w:rPr>
                <w:spacing w:val="27"/>
                <w:sz w:val="20"/>
              </w:rPr>
              <w:t xml:space="preserve"> </w:t>
            </w:r>
            <w:r>
              <w:rPr>
                <w:spacing w:val="-2"/>
                <w:sz w:val="20"/>
              </w:rPr>
              <w:t>rémunération</w:t>
            </w:r>
          </w:p>
          <w:p>
            <w:pPr>
              <w:pStyle w:val="TableParagraph"/>
              <w:spacing w:line="229" w:lineRule="exact"/>
              <w:ind w:left="138"/>
              <w:jc w:val="both"/>
              <w:rPr>
                <w:sz w:val="20"/>
              </w:rPr>
            </w:pPr>
            <w:proofErr w:type="gramStart"/>
            <w:r>
              <w:rPr>
                <w:sz w:val="20"/>
              </w:rPr>
              <w:t>entre</w:t>
            </w:r>
            <w:proofErr w:type="gramEnd"/>
            <w:r>
              <w:rPr>
                <w:spacing w:val="-4"/>
                <w:sz w:val="20"/>
              </w:rPr>
              <w:t xml:space="preserve"> </w:t>
            </w:r>
            <w:r>
              <w:rPr>
                <w:sz w:val="20"/>
              </w:rPr>
              <w:t>les</w:t>
            </w:r>
            <w:r>
              <w:rPr>
                <w:spacing w:val="-4"/>
                <w:sz w:val="20"/>
              </w:rPr>
              <w:t xml:space="preserve"> </w:t>
            </w:r>
            <w:r>
              <w:rPr>
                <w:sz w:val="20"/>
              </w:rPr>
              <w:t>femmes</w:t>
            </w:r>
            <w:r>
              <w:rPr>
                <w:spacing w:val="-4"/>
                <w:sz w:val="20"/>
              </w:rPr>
              <w:t xml:space="preserve"> </w:t>
            </w:r>
            <w:r>
              <w:rPr>
                <w:sz w:val="20"/>
              </w:rPr>
              <w:t>et</w:t>
            </w:r>
            <w:r>
              <w:rPr>
                <w:spacing w:val="-6"/>
                <w:sz w:val="20"/>
              </w:rPr>
              <w:t xml:space="preserve"> </w:t>
            </w:r>
            <w:r>
              <w:rPr>
                <w:sz w:val="20"/>
              </w:rPr>
              <w:t>les</w:t>
            </w:r>
            <w:r>
              <w:rPr>
                <w:spacing w:val="-4"/>
                <w:sz w:val="20"/>
              </w:rPr>
              <w:t xml:space="preserve"> </w:t>
            </w:r>
            <w:r>
              <w:rPr>
                <w:spacing w:val="-2"/>
                <w:sz w:val="20"/>
              </w:rPr>
              <w:t>hommes</w:t>
            </w:r>
          </w:p>
        </w:tc>
      </w:tr>
      <w:tr>
        <w:trPr>
          <w:trHeight w:val="1057"/>
        </w:trPr>
        <w:tc>
          <w:tcPr>
            <w:tcW w:w="4974" w:type="dxa"/>
            <w:tcBorders>
              <w:top w:val="single" w:sz="4" w:space="0" w:color="000000"/>
              <w:bottom w:val="single" w:sz="4" w:space="0" w:color="000000"/>
              <w:right w:val="single" w:sz="4" w:space="0" w:color="000000"/>
            </w:tcBorders>
          </w:tcPr>
          <w:p>
            <w:pPr>
              <w:pStyle w:val="TableParagraph"/>
              <w:spacing w:line="227" w:lineRule="exact"/>
              <w:ind w:left="150"/>
              <w:rPr>
                <w:rFonts w:ascii="Arial" w:hAnsi="Arial"/>
                <w:b/>
                <w:sz w:val="20"/>
              </w:rPr>
            </w:pPr>
            <w:r>
              <w:rPr>
                <w:rFonts w:ascii="Arial" w:hAnsi="Arial"/>
                <w:b/>
                <w:sz w:val="20"/>
              </w:rPr>
              <w:t>Formation</w:t>
            </w:r>
            <w:r>
              <w:rPr>
                <w:rFonts w:ascii="Arial" w:hAnsi="Arial"/>
                <w:b/>
                <w:spacing w:val="-8"/>
                <w:sz w:val="20"/>
              </w:rPr>
              <w:t xml:space="preserve"> </w:t>
            </w:r>
            <w:r>
              <w:rPr>
                <w:rFonts w:ascii="Arial" w:hAnsi="Arial"/>
                <w:b/>
                <w:sz w:val="20"/>
              </w:rPr>
              <w:t>et</w:t>
            </w:r>
            <w:r>
              <w:rPr>
                <w:rFonts w:ascii="Arial" w:hAnsi="Arial"/>
                <w:b/>
                <w:spacing w:val="-9"/>
                <w:sz w:val="20"/>
              </w:rPr>
              <w:t xml:space="preserve"> </w:t>
            </w:r>
            <w:r>
              <w:rPr>
                <w:rFonts w:ascii="Arial" w:hAnsi="Arial"/>
                <w:b/>
                <w:sz w:val="20"/>
              </w:rPr>
              <w:t>développement</w:t>
            </w:r>
            <w:r>
              <w:rPr>
                <w:rFonts w:ascii="Arial" w:hAnsi="Arial"/>
                <w:b/>
                <w:spacing w:val="-8"/>
                <w:sz w:val="20"/>
              </w:rPr>
              <w:t xml:space="preserve"> </w:t>
            </w:r>
            <w:r>
              <w:rPr>
                <w:rFonts w:ascii="Arial" w:hAnsi="Arial"/>
                <w:b/>
                <w:sz w:val="20"/>
              </w:rPr>
              <w:t>des</w:t>
            </w:r>
            <w:r>
              <w:rPr>
                <w:rFonts w:ascii="Arial" w:hAnsi="Arial"/>
                <w:b/>
                <w:spacing w:val="-9"/>
                <w:sz w:val="20"/>
              </w:rPr>
              <w:t xml:space="preserve"> </w:t>
            </w:r>
            <w:r>
              <w:rPr>
                <w:rFonts w:ascii="Arial" w:hAnsi="Arial"/>
                <w:b/>
                <w:spacing w:val="-2"/>
                <w:sz w:val="20"/>
              </w:rPr>
              <w:t>compétences</w:t>
            </w:r>
          </w:p>
        </w:tc>
        <w:tc>
          <w:tcPr>
            <w:tcW w:w="4100" w:type="dxa"/>
            <w:tcBorders>
              <w:top w:val="single" w:sz="4" w:space="0" w:color="000000"/>
              <w:left w:val="single" w:sz="4" w:space="0" w:color="000000"/>
              <w:bottom w:val="single" w:sz="4" w:space="0" w:color="000000"/>
            </w:tcBorders>
          </w:tcPr>
          <w:p>
            <w:pPr>
              <w:pStyle w:val="TableParagraph"/>
              <w:spacing w:before="2" w:line="276" w:lineRule="auto"/>
              <w:ind w:left="138" w:right="571"/>
              <w:jc w:val="both"/>
              <w:rPr>
                <w:sz w:val="20"/>
              </w:rPr>
            </w:pPr>
            <w:r>
              <w:rPr>
                <w:sz w:val="20"/>
              </w:rPr>
              <w:t>Augmenter</w:t>
            </w:r>
            <w:r>
              <w:rPr>
                <w:spacing w:val="-12"/>
                <w:sz w:val="20"/>
              </w:rPr>
              <w:t xml:space="preserve"> </w:t>
            </w:r>
            <w:r>
              <w:rPr>
                <w:sz w:val="20"/>
              </w:rPr>
              <w:t>le</w:t>
            </w:r>
            <w:r>
              <w:rPr>
                <w:spacing w:val="-12"/>
                <w:sz w:val="20"/>
              </w:rPr>
              <w:t xml:space="preserve"> </w:t>
            </w:r>
            <w:r>
              <w:rPr>
                <w:sz w:val="20"/>
              </w:rPr>
              <w:t>pourcentage</w:t>
            </w:r>
            <w:r>
              <w:rPr>
                <w:spacing w:val="-10"/>
                <w:sz w:val="20"/>
              </w:rPr>
              <w:t xml:space="preserve"> </w:t>
            </w:r>
            <w:r>
              <w:rPr>
                <w:sz w:val="20"/>
              </w:rPr>
              <w:t>de</w:t>
            </w:r>
            <w:r>
              <w:rPr>
                <w:spacing w:val="-13"/>
                <w:sz w:val="20"/>
              </w:rPr>
              <w:t xml:space="preserve"> </w:t>
            </w:r>
            <w:r>
              <w:rPr>
                <w:sz w:val="20"/>
              </w:rPr>
              <w:t>salariés participant à des formations et faisant l’objet d’évaluations régulières du</w:t>
            </w:r>
          </w:p>
          <w:p>
            <w:pPr>
              <w:pStyle w:val="TableParagraph"/>
              <w:spacing w:line="229" w:lineRule="exact"/>
              <w:ind w:left="138"/>
              <w:jc w:val="both"/>
              <w:rPr>
                <w:sz w:val="20"/>
              </w:rPr>
            </w:pPr>
            <w:proofErr w:type="gramStart"/>
            <w:r>
              <w:rPr>
                <w:sz w:val="20"/>
              </w:rPr>
              <w:t>développement</w:t>
            </w:r>
            <w:proofErr w:type="gramEnd"/>
            <w:r>
              <w:rPr>
                <w:spacing w:val="-10"/>
                <w:sz w:val="20"/>
              </w:rPr>
              <w:t xml:space="preserve"> </w:t>
            </w:r>
            <w:r>
              <w:rPr>
                <w:sz w:val="20"/>
              </w:rPr>
              <w:t>de</w:t>
            </w:r>
            <w:r>
              <w:rPr>
                <w:spacing w:val="-9"/>
                <w:sz w:val="20"/>
              </w:rPr>
              <w:t xml:space="preserve"> </w:t>
            </w:r>
            <w:r>
              <w:rPr>
                <w:sz w:val="20"/>
              </w:rPr>
              <w:t>leurs</w:t>
            </w:r>
            <w:r>
              <w:rPr>
                <w:spacing w:val="-9"/>
                <w:sz w:val="20"/>
              </w:rPr>
              <w:t xml:space="preserve"> </w:t>
            </w:r>
            <w:r>
              <w:rPr>
                <w:spacing w:val="-2"/>
                <w:sz w:val="20"/>
              </w:rPr>
              <w:t>compétences</w:t>
            </w:r>
          </w:p>
        </w:tc>
      </w:tr>
      <w:tr>
        <w:trPr>
          <w:trHeight w:val="794"/>
        </w:trPr>
        <w:tc>
          <w:tcPr>
            <w:tcW w:w="4974" w:type="dxa"/>
            <w:tcBorders>
              <w:top w:val="single" w:sz="4" w:space="0" w:color="000000"/>
              <w:bottom w:val="single" w:sz="4" w:space="0" w:color="000000"/>
              <w:right w:val="single" w:sz="4" w:space="0" w:color="000000"/>
            </w:tcBorders>
          </w:tcPr>
          <w:p>
            <w:pPr>
              <w:pStyle w:val="TableParagraph"/>
              <w:spacing w:line="229" w:lineRule="exact"/>
              <w:ind w:left="150"/>
              <w:rPr>
                <w:rFonts w:ascii="Arial" w:hAnsi="Arial"/>
                <w:b/>
                <w:sz w:val="20"/>
              </w:rPr>
            </w:pPr>
            <w:r>
              <w:rPr>
                <w:rFonts w:ascii="Arial" w:hAnsi="Arial"/>
                <w:b/>
                <w:sz w:val="20"/>
              </w:rPr>
              <w:t>Emploi</w:t>
            </w:r>
            <w:r>
              <w:rPr>
                <w:rFonts w:ascii="Arial" w:hAnsi="Arial"/>
                <w:b/>
                <w:spacing w:val="-7"/>
                <w:sz w:val="20"/>
              </w:rPr>
              <w:t xml:space="preserve"> </w:t>
            </w:r>
            <w:r>
              <w:rPr>
                <w:rFonts w:ascii="Arial" w:hAnsi="Arial"/>
                <w:b/>
                <w:sz w:val="20"/>
              </w:rPr>
              <w:t>et</w:t>
            </w:r>
            <w:r>
              <w:rPr>
                <w:rFonts w:ascii="Arial" w:hAnsi="Arial"/>
                <w:b/>
                <w:spacing w:val="-6"/>
                <w:sz w:val="20"/>
              </w:rPr>
              <w:t xml:space="preserve"> </w:t>
            </w:r>
            <w:r>
              <w:rPr>
                <w:rFonts w:ascii="Arial" w:hAnsi="Arial"/>
                <w:b/>
                <w:sz w:val="20"/>
              </w:rPr>
              <w:t>inclusion</w:t>
            </w:r>
            <w:r>
              <w:rPr>
                <w:rFonts w:ascii="Arial" w:hAnsi="Arial"/>
                <w:b/>
                <w:spacing w:val="-6"/>
                <w:sz w:val="20"/>
              </w:rPr>
              <w:t xml:space="preserve"> </w:t>
            </w:r>
            <w:r>
              <w:rPr>
                <w:rFonts w:ascii="Arial" w:hAnsi="Arial"/>
                <w:b/>
                <w:sz w:val="20"/>
              </w:rPr>
              <w:t>des</w:t>
            </w:r>
            <w:r>
              <w:rPr>
                <w:rFonts w:ascii="Arial" w:hAnsi="Arial"/>
                <w:b/>
                <w:spacing w:val="-6"/>
                <w:sz w:val="20"/>
              </w:rPr>
              <w:t xml:space="preserve"> </w:t>
            </w:r>
            <w:r>
              <w:rPr>
                <w:rFonts w:ascii="Arial" w:hAnsi="Arial"/>
                <w:b/>
                <w:sz w:val="20"/>
              </w:rPr>
              <w:t>personnes</w:t>
            </w:r>
            <w:r>
              <w:rPr>
                <w:rFonts w:ascii="Arial" w:hAnsi="Arial"/>
                <w:b/>
                <w:spacing w:val="-6"/>
                <w:sz w:val="20"/>
              </w:rPr>
              <w:t xml:space="preserve"> </w:t>
            </w:r>
            <w:r>
              <w:rPr>
                <w:rFonts w:ascii="Arial" w:hAnsi="Arial"/>
                <w:b/>
                <w:spacing w:val="-2"/>
                <w:sz w:val="20"/>
              </w:rPr>
              <w:t>handicapées</w:t>
            </w:r>
          </w:p>
        </w:tc>
        <w:tc>
          <w:tcPr>
            <w:tcW w:w="4100" w:type="dxa"/>
            <w:tcBorders>
              <w:top w:val="single" w:sz="4" w:space="0" w:color="000000"/>
              <w:left w:val="single" w:sz="4" w:space="0" w:color="000000"/>
              <w:bottom w:val="single" w:sz="4" w:space="0" w:color="000000"/>
            </w:tcBorders>
          </w:tcPr>
          <w:p>
            <w:pPr>
              <w:pStyle w:val="TableParagraph"/>
              <w:spacing w:before="2" w:line="276" w:lineRule="auto"/>
              <w:ind w:left="138"/>
              <w:rPr>
                <w:sz w:val="20"/>
              </w:rPr>
            </w:pPr>
            <w:r>
              <w:rPr>
                <w:sz w:val="20"/>
              </w:rPr>
              <w:t>Augmenter</w:t>
            </w:r>
            <w:r>
              <w:rPr>
                <w:spacing w:val="-12"/>
                <w:sz w:val="20"/>
              </w:rPr>
              <w:t xml:space="preserve"> </w:t>
            </w:r>
            <w:r>
              <w:rPr>
                <w:sz w:val="20"/>
              </w:rPr>
              <w:t>le</w:t>
            </w:r>
            <w:r>
              <w:rPr>
                <w:spacing w:val="-12"/>
                <w:sz w:val="20"/>
              </w:rPr>
              <w:t xml:space="preserve"> </w:t>
            </w:r>
            <w:r>
              <w:rPr>
                <w:sz w:val="20"/>
              </w:rPr>
              <w:t>pourcentage</w:t>
            </w:r>
            <w:r>
              <w:rPr>
                <w:spacing w:val="-10"/>
                <w:sz w:val="20"/>
              </w:rPr>
              <w:t xml:space="preserve"> </w:t>
            </w:r>
            <w:r>
              <w:rPr>
                <w:sz w:val="20"/>
              </w:rPr>
              <w:t>de</w:t>
            </w:r>
            <w:r>
              <w:rPr>
                <w:spacing w:val="-12"/>
                <w:sz w:val="20"/>
              </w:rPr>
              <w:t xml:space="preserve"> </w:t>
            </w:r>
            <w:r>
              <w:rPr>
                <w:sz w:val="20"/>
              </w:rPr>
              <w:t>personnes handicapées dans les effectifs de</w:t>
            </w:r>
          </w:p>
          <w:p>
            <w:pPr>
              <w:pStyle w:val="TableParagraph"/>
              <w:spacing w:line="229" w:lineRule="exact"/>
              <w:ind w:left="138"/>
              <w:rPr>
                <w:sz w:val="20"/>
              </w:rPr>
            </w:pPr>
            <w:proofErr w:type="gramStart"/>
            <w:r>
              <w:rPr>
                <w:spacing w:val="-2"/>
                <w:sz w:val="20"/>
              </w:rPr>
              <w:t>l’entreprise</w:t>
            </w:r>
            <w:proofErr w:type="gramEnd"/>
          </w:p>
        </w:tc>
      </w:tr>
    </w:tbl>
    <w:p>
      <w:pPr>
        <w:spacing w:line="229" w:lineRule="exact"/>
        <w:rPr>
          <w:sz w:val="20"/>
        </w:rPr>
        <w:sectPr>
          <w:pgSz w:w="11910" w:h="16840"/>
          <w:pgMar w:top="1620" w:right="1280" w:bottom="1881" w:left="1300" w:header="0" w:footer="1008" w:gutter="0"/>
          <w:cols w:space="720"/>
        </w:sectPr>
      </w:pP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74"/>
        <w:gridCol w:w="4100"/>
      </w:tblGrid>
      <w:tr>
        <w:trPr>
          <w:trHeight w:val="648"/>
        </w:trPr>
        <w:tc>
          <w:tcPr>
            <w:tcW w:w="4974" w:type="dxa"/>
            <w:tcBorders>
              <w:left w:val="single" w:sz="8" w:space="0" w:color="000000"/>
            </w:tcBorders>
          </w:tcPr>
          <w:p>
            <w:pPr>
              <w:pStyle w:val="TableParagraph"/>
              <w:spacing w:line="276" w:lineRule="auto"/>
              <w:ind w:left="150"/>
              <w:rPr>
                <w:rFonts w:ascii="Arial" w:hAnsi="Arial"/>
                <w:b/>
                <w:sz w:val="20"/>
              </w:rPr>
            </w:pPr>
            <w:r>
              <w:rPr>
                <w:rFonts w:ascii="Arial" w:hAnsi="Arial"/>
                <w:b/>
                <w:sz w:val="20"/>
              </w:rPr>
              <w:lastRenderedPageBreak/>
              <w:t>Mesures</w:t>
            </w:r>
            <w:r>
              <w:rPr>
                <w:rFonts w:ascii="Arial" w:hAnsi="Arial"/>
                <w:b/>
                <w:spacing w:val="-8"/>
                <w:sz w:val="20"/>
              </w:rPr>
              <w:t xml:space="preserve"> </w:t>
            </w:r>
            <w:r>
              <w:rPr>
                <w:rFonts w:ascii="Arial" w:hAnsi="Arial"/>
                <w:b/>
                <w:sz w:val="20"/>
              </w:rPr>
              <w:t>de</w:t>
            </w:r>
            <w:r>
              <w:rPr>
                <w:rFonts w:ascii="Arial" w:hAnsi="Arial"/>
                <w:b/>
                <w:spacing w:val="-7"/>
                <w:sz w:val="20"/>
              </w:rPr>
              <w:t xml:space="preserve"> </w:t>
            </w:r>
            <w:r>
              <w:rPr>
                <w:rFonts w:ascii="Arial" w:hAnsi="Arial"/>
                <w:b/>
                <w:sz w:val="20"/>
              </w:rPr>
              <w:t>lutte</w:t>
            </w:r>
            <w:r>
              <w:rPr>
                <w:rFonts w:ascii="Arial" w:hAnsi="Arial"/>
                <w:b/>
                <w:spacing w:val="-7"/>
                <w:sz w:val="20"/>
              </w:rPr>
              <w:t xml:space="preserve"> </w:t>
            </w:r>
            <w:r>
              <w:rPr>
                <w:rFonts w:ascii="Arial" w:hAnsi="Arial"/>
                <w:b/>
                <w:sz w:val="20"/>
              </w:rPr>
              <w:t>contre</w:t>
            </w:r>
            <w:r>
              <w:rPr>
                <w:rFonts w:ascii="Arial" w:hAnsi="Arial"/>
                <w:b/>
                <w:spacing w:val="-5"/>
                <w:sz w:val="20"/>
              </w:rPr>
              <w:t xml:space="preserve"> </w:t>
            </w:r>
            <w:r>
              <w:rPr>
                <w:rFonts w:ascii="Arial" w:hAnsi="Arial"/>
                <w:b/>
                <w:sz w:val="20"/>
              </w:rPr>
              <w:t>la</w:t>
            </w:r>
            <w:r>
              <w:rPr>
                <w:rFonts w:ascii="Arial" w:hAnsi="Arial"/>
                <w:b/>
                <w:spacing w:val="-7"/>
                <w:sz w:val="20"/>
              </w:rPr>
              <w:t xml:space="preserve"> </w:t>
            </w:r>
            <w:r>
              <w:rPr>
                <w:rFonts w:ascii="Arial" w:hAnsi="Arial"/>
                <w:b/>
                <w:sz w:val="20"/>
              </w:rPr>
              <w:t>violence</w:t>
            </w:r>
            <w:r>
              <w:rPr>
                <w:rFonts w:ascii="Arial" w:hAnsi="Arial"/>
                <w:b/>
                <w:spacing w:val="-6"/>
                <w:sz w:val="20"/>
              </w:rPr>
              <w:t xml:space="preserve"> </w:t>
            </w:r>
            <w:r>
              <w:rPr>
                <w:rFonts w:ascii="Arial" w:hAnsi="Arial"/>
                <w:b/>
                <w:sz w:val="20"/>
              </w:rPr>
              <w:t>et</w:t>
            </w:r>
            <w:r>
              <w:rPr>
                <w:rFonts w:ascii="Arial" w:hAnsi="Arial"/>
                <w:b/>
                <w:spacing w:val="-7"/>
                <w:sz w:val="20"/>
              </w:rPr>
              <w:t xml:space="preserve"> </w:t>
            </w:r>
            <w:r>
              <w:rPr>
                <w:rFonts w:ascii="Arial" w:hAnsi="Arial"/>
                <w:b/>
                <w:sz w:val="20"/>
              </w:rPr>
              <w:t>le harcèlement sur le lieu de travail</w:t>
            </w:r>
          </w:p>
        </w:tc>
        <w:tc>
          <w:tcPr>
            <w:tcW w:w="4100" w:type="dxa"/>
            <w:tcBorders>
              <w:right w:val="single" w:sz="8" w:space="0" w:color="000000"/>
            </w:tcBorders>
          </w:tcPr>
          <w:p>
            <w:pPr>
              <w:pStyle w:val="TableParagraph"/>
              <w:ind w:left="138" w:right="536"/>
              <w:rPr>
                <w:sz w:val="20"/>
              </w:rPr>
            </w:pPr>
            <w:r>
              <w:rPr>
                <w:sz w:val="20"/>
              </w:rPr>
              <w:t>Élargir</w:t>
            </w:r>
            <w:r>
              <w:rPr>
                <w:spacing w:val="-6"/>
                <w:sz w:val="20"/>
              </w:rPr>
              <w:t xml:space="preserve"> </w:t>
            </w:r>
            <w:r>
              <w:rPr>
                <w:sz w:val="20"/>
              </w:rPr>
              <w:t>les</w:t>
            </w:r>
            <w:r>
              <w:rPr>
                <w:spacing w:val="-6"/>
                <w:sz w:val="20"/>
              </w:rPr>
              <w:t xml:space="preserve"> </w:t>
            </w:r>
            <w:r>
              <w:rPr>
                <w:sz w:val="20"/>
              </w:rPr>
              <w:t>mesures</w:t>
            </w:r>
            <w:r>
              <w:rPr>
                <w:spacing w:val="-5"/>
                <w:sz w:val="20"/>
              </w:rPr>
              <w:t xml:space="preserve"> </w:t>
            </w:r>
            <w:r>
              <w:rPr>
                <w:sz w:val="20"/>
              </w:rPr>
              <w:t>à</w:t>
            </w:r>
            <w:r>
              <w:rPr>
                <w:spacing w:val="-8"/>
                <w:sz w:val="20"/>
              </w:rPr>
              <w:t xml:space="preserve"> </w:t>
            </w:r>
            <w:r>
              <w:rPr>
                <w:sz w:val="20"/>
              </w:rPr>
              <w:t>tous</w:t>
            </w:r>
            <w:r>
              <w:rPr>
                <w:spacing w:val="-6"/>
                <w:sz w:val="20"/>
              </w:rPr>
              <w:t xml:space="preserve"> </w:t>
            </w:r>
            <w:r>
              <w:rPr>
                <w:sz w:val="20"/>
              </w:rPr>
              <w:t>les</w:t>
            </w:r>
            <w:r>
              <w:rPr>
                <w:spacing w:val="-6"/>
                <w:sz w:val="20"/>
              </w:rPr>
              <w:t xml:space="preserve"> </w:t>
            </w:r>
            <w:r>
              <w:rPr>
                <w:sz w:val="20"/>
              </w:rPr>
              <w:t>lieux</w:t>
            </w:r>
            <w:r>
              <w:rPr>
                <w:spacing w:val="-6"/>
                <w:sz w:val="20"/>
              </w:rPr>
              <w:t xml:space="preserve"> </w:t>
            </w:r>
            <w:r>
              <w:rPr>
                <w:sz w:val="20"/>
              </w:rPr>
              <w:t xml:space="preserve">de </w:t>
            </w:r>
            <w:r>
              <w:rPr>
                <w:spacing w:val="-2"/>
                <w:sz w:val="20"/>
              </w:rPr>
              <w:t>travail</w:t>
            </w:r>
          </w:p>
        </w:tc>
      </w:tr>
      <w:tr>
        <w:trPr>
          <w:trHeight w:val="1120"/>
        </w:trPr>
        <w:tc>
          <w:tcPr>
            <w:tcW w:w="4974" w:type="dxa"/>
            <w:tcBorders>
              <w:left w:val="single" w:sz="8" w:space="0" w:color="000000"/>
            </w:tcBorders>
          </w:tcPr>
          <w:p>
            <w:pPr>
              <w:pStyle w:val="TableParagraph"/>
              <w:spacing w:before="59"/>
              <w:ind w:left="150"/>
              <w:rPr>
                <w:rFonts w:ascii="Arial" w:hAnsi="Arial"/>
                <w:b/>
                <w:sz w:val="20"/>
              </w:rPr>
            </w:pPr>
            <w:r>
              <w:rPr>
                <w:rFonts w:ascii="Arial" w:hAnsi="Arial"/>
                <w:b/>
                <w:spacing w:val="-2"/>
                <w:sz w:val="20"/>
              </w:rPr>
              <w:t>Diversité</w:t>
            </w:r>
          </w:p>
        </w:tc>
        <w:tc>
          <w:tcPr>
            <w:tcW w:w="4100" w:type="dxa"/>
            <w:tcBorders>
              <w:right w:val="single" w:sz="8" w:space="0" w:color="000000"/>
            </w:tcBorders>
          </w:tcPr>
          <w:p>
            <w:pPr>
              <w:pStyle w:val="TableParagraph"/>
              <w:spacing w:before="31" w:line="260" w:lineRule="atLeast"/>
              <w:ind w:left="138" w:right="536"/>
              <w:rPr>
                <w:sz w:val="20"/>
              </w:rPr>
            </w:pPr>
            <w:r>
              <w:rPr>
                <w:sz w:val="20"/>
              </w:rPr>
              <w:t>Augmenter</w:t>
            </w:r>
            <w:r>
              <w:rPr>
                <w:spacing w:val="-11"/>
                <w:sz w:val="20"/>
              </w:rPr>
              <w:t xml:space="preserve"> </w:t>
            </w:r>
            <w:r>
              <w:rPr>
                <w:sz w:val="20"/>
              </w:rPr>
              <w:t>le</w:t>
            </w:r>
            <w:r>
              <w:rPr>
                <w:spacing w:val="-11"/>
                <w:sz w:val="20"/>
              </w:rPr>
              <w:t xml:space="preserve"> </w:t>
            </w:r>
            <w:r>
              <w:rPr>
                <w:sz w:val="20"/>
              </w:rPr>
              <w:t>pourcentage</w:t>
            </w:r>
            <w:r>
              <w:rPr>
                <w:spacing w:val="-10"/>
                <w:sz w:val="20"/>
              </w:rPr>
              <w:t xml:space="preserve"> </w:t>
            </w:r>
            <w:r>
              <w:rPr>
                <w:sz w:val="20"/>
              </w:rPr>
              <w:t>de</w:t>
            </w:r>
            <w:r>
              <w:rPr>
                <w:spacing w:val="-12"/>
                <w:sz w:val="20"/>
              </w:rPr>
              <w:t xml:space="preserve"> </w:t>
            </w:r>
            <w:r>
              <w:rPr>
                <w:sz w:val="20"/>
              </w:rPr>
              <w:t xml:space="preserve">groupes sous-représentés dans les effectifs de l’entreprise et dans l’encadrement </w:t>
            </w:r>
            <w:r>
              <w:rPr>
                <w:spacing w:val="-2"/>
                <w:sz w:val="20"/>
              </w:rPr>
              <w:t>supérieur</w:t>
            </w:r>
          </w:p>
        </w:tc>
      </w:tr>
      <w:tr>
        <w:trPr>
          <w:trHeight w:val="1058"/>
        </w:trPr>
        <w:tc>
          <w:tcPr>
            <w:tcW w:w="4974" w:type="dxa"/>
            <w:tcBorders>
              <w:left w:val="single" w:sz="8" w:space="0" w:color="000000"/>
            </w:tcBorders>
          </w:tcPr>
          <w:p>
            <w:pPr>
              <w:pStyle w:val="TableParagraph"/>
              <w:spacing w:line="227" w:lineRule="exact"/>
              <w:ind w:left="150"/>
              <w:rPr>
                <w:rFonts w:ascii="Arial"/>
                <w:b/>
                <w:sz w:val="20"/>
              </w:rPr>
            </w:pPr>
            <w:r>
              <w:rPr>
                <w:rFonts w:ascii="Arial"/>
                <w:b/>
                <w:sz w:val="20"/>
              </w:rPr>
              <w:t>Travail</w:t>
            </w:r>
            <w:r>
              <w:rPr>
                <w:rFonts w:ascii="Arial"/>
                <w:b/>
                <w:spacing w:val="-6"/>
                <w:sz w:val="20"/>
              </w:rPr>
              <w:t xml:space="preserve"> </w:t>
            </w:r>
            <w:r>
              <w:rPr>
                <w:rFonts w:ascii="Arial"/>
                <w:b/>
                <w:sz w:val="20"/>
              </w:rPr>
              <w:t>des</w:t>
            </w:r>
            <w:r>
              <w:rPr>
                <w:rFonts w:ascii="Arial"/>
                <w:b/>
                <w:spacing w:val="-6"/>
                <w:sz w:val="20"/>
              </w:rPr>
              <w:t xml:space="preserve"> </w:t>
            </w:r>
            <w:r>
              <w:rPr>
                <w:rFonts w:ascii="Arial"/>
                <w:b/>
                <w:spacing w:val="-2"/>
                <w:sz w:val="20"/>
              </w:rPr>
              <w:t>enfants</w:t>
            </w:r>
          </w:p>
        </w:tc>
        <w:tc>
          <w:tcPr>
            <w:tcW w:w="4100" w:type="dxa"/>
            <w:tcBorders>
              <w:right w:val="single" w:sz="8" w:space="0" w:color="000000"/>
            </w:tcBorders>
          </w:tcPr>
          <w:p>
            <w:pPr>
              <w:pStyle w:val="TableParagraph"/>
              <w:spacing w:line="276" w:lineRule="auto"/>
              <w:ind w:left="138" w:right="132"/>
              <w:jc w:val="both"/>
              <w:rPr>
                <w:sz w:val="20"/>
              </w:rPr>
            </w:pPr>
            <w:r>
              <w:rPr>
                <w:sz w:val="20"/>
              </w:rPr>
              <w:t>Étendre les mesures de prévention de l’exposition des jeunes à un travail dangereux</w:t>
            </w:r>
            <w:r>
              <w:rPr>
                <w:spacing w:val="52"/>
                <w:sz w:val="20"/>
              </w:rPr>
              <w:t xml:space="preserve"> </w:t>
            </w:r>
            <w:r>
              <w:rPr>
                <w:sz w:val="20"/>
              </w:rPr>
              <w:t>à</w:t>
            </w:r>
            <w:r>
              <w:rPr>
                <w:spacing w:val="54"/>
                <w:sz w:val="20"/>
              </w:rPr>
              <w:t xml:space="preserve"> </w:t>
            </w:r>
            <w:r>
              <w:rPr>
                <w:sz w:val="20"/>
              </w:rPr>
              <w:t>un</w:t>
            </w:r>
            <w:r>
              <w:rPr>
                <w:spacing w:val="53"/>
                <w:sz w:val="20"/>
              </w:rPr>
              <w:t xml:space="preserve"> </w:t>
            </w:r>
            <w:r>
              <w:rPr>
                <w:sz w:val="20"/>
              </w:rPr>
              <w:t>pourcentage</w:t>
            </w:r>
            <w:r>
              <w:rPr>
                <w:spacing w:val="52"/>
                <w:sz w:val="20"/>
              </w:rPr>
              <w:t xml:space="preserve"> </w:t>
            </w:r>
            <w:r>
              <w:rPr>
                <w:sz w:val="20"/>
              </w:rPr>
              <w:t>plus</w:t>
            </w:r>
            <w:r>
              <w:rPr>
                <w:spacing w:val="55"/>
                <w:sz w:val="20"/>
              </w:rPr>
              <w:t xml:space="preserve"> </w:t>
            </w:r>
            <w:r>
              <w:rPr>
                <w:spacing w:val="-4"/>
                <w:sz w:val="20"/>
              </w:rPr>
              <w:t>élevé</w:t>
            </w:r>
          </w:p>
          <w:p>
            <w:pPr>
              <w:pStyle w:val="TableParagraph"/>
              <w:spacing w:line="229" w:lineRule="exact"/>
              <w:ind w:left="138"/>
              <w:rPr>
                <w:sz w:val="20"/>
              </w:rPr>
            </w:pPr>
            <w:proofErr w:type="gramStart"/>
            <w:r>
              <w:rPr>
                <w:spacing w:val="-2"/>
                <w:sz w:val="20"/>
              </w:rPr>
              <w:t>d’activités</w:t>
            </w:r>
            <w:proofErr w:type="gramEnd"/>
          </w:p>
        </w:tc>
      </w:tr>
      <w:tr>
        <w:trPr>
          <w:trHeight w:val="853"/>
        </w:trPr>
        <w:tc>
          <w:tcPr>
            <w:tcW w:w="4974" w:type="dxa"/>
            <w:tcBorders>
              <w:left w:val="single" w:sz="8" w:space="0" w:color="000000"/>
              <w:bottom w:val="single" w:sz="8" w:space="0" w:color="000000"/>
            </w:tcBorders>
          </w:tcPr>
          <w:p>
            <w:pPr>
              <w:pStyle w:val="TableParagraph"/>
              <w:spacing w:before="57"/>
              <w:ind w:left="150"/>
              <w:rPr>
                <w:rFonts w:ascii="Arial" w:hAnsi="Arial"/>
                <w:b/>
                <w:sz w:val="20"/>
              </w:rPr>
            </w:pPr>
            <w:r>
              <w:rPr>
                <w:rFonts w:ascii="Arial" w:hAnsi="Arial"/>
                <w:b/>
                <w:sz w:val="20"/>
              </w:rPr>
              <w:t>Travail</w:t>
            </w:r>
            <w:r>
              <w:rPr>
                <w:rFonts w:ascii="Arial" w:hAnsi="Arial"/>
                <w:b/>
                <w:spacing w:val="-6"/>
                <w:sz w:val="20"/>
              </w:rPr>
              <w:t xml:space="preserve"> </w:t>
            </w:r>
            <w:r>
              <w:rPr>
                <w:rFonts w:ascii="Arial" w:hAnsi="Arial"/>
                <w:b/>
                <w:spacing w:val="-2"/>
                <w:sz w:val="20"/>
              </w:rPr>
              <w:t>forcé</w:t>
            </w:r>
          </w:p>
        </w:tc>
        <w:tc>
          <w:tcPr>
            <w:tcW w:w="4100" w:type="dxa"/>
            <w:tcBorders>
              <w:bottom w:val="single" w:sz="8" w:space="0" w:color="000000"/>
              <w:right w:val="single" w:sz="8" w:space="0" w:color="000000"/>
            </w:tcBorders>
          </w:tcPr>
          <w:p>
            <w:pPr>
              <w:pStyle w:val="TableParagraph"/>
              <w:spacing w:before="29" w:line="260" w:lineRule="atLeast"/>
              <w:ind w:left="138" w:right="53"/>
              <w:rPr>
                <w:sz w:val="20"/>
              </w:rPr>
            </w:pPr>
            <w:r>
              <w:rPr>
                <w:sz w:val="20"/>
              </w:rPr>
              <w:t>Étendre les mesures de prévention du travail</w:t>
            </w:r>
            <w:r>
              <w:rPr>
                <w:spacing w:val="-5"/>
                <w:sz w:val="20"/>
              </w:rPr>
              <w:t xml:space="preserve"> </w:t>
            </w:r>
            <w:r>
              <w:rPr>
                <w:sz w:val="20"/>
              </w:rPr>
              <w:t>des</w:t>
            </w:r>
            <w:r>
              <w:rPr>
                <w:spacing w:val="-5"/>
                <w:sz w:val="20"/>
              </w:rPr>
              <w:t xml:space="preserve"> </w:t>
            </w:r>
            <w:r>
              <w:rPr>
                <w:sz w:val="20"/>
              </w:rPr>
              <w:t>enfants</w:t>
            </w:r>
            <w:r>
              <w:rPr>
                <w:spacing w:val="-5"/>
                <w:sz w:val="20"/>
              </w:rPr>
              <w:t xml:space="preserve"> </w:t>
            </w:r>
            <w:r>
              <w:rPr>
                <w:sz w:val="20"/>
              </w:rPr>
              <w:t>à</w:t>
            </w:r>
            <w:r>
              <w:rPr>
                <w:spacing w:val="-7"/>
                <w:sz w:val="20"/>
              </w:rPr>
              <w:t xml:space="preserve"> </w:t>
            </w:r>
            <w:r>
              <w:rPr>
                <w:sz w:val="20"/>
              </w:rPr>
              <w:t>un</w:t>
            </w:r>
            <w:r>
              <w:rPr>
                <w:spacing w:val="-6"/>
                <w:sz w:val="20"/>
              </w:rPr>
              <w:t xml:space="preserve"> </w:t>
            </w:r>
            <w:r>
              <w:rPr>
                <w:sz w:val="20"/>
              </w:rPr>
              <w:t>plus</w:t>
            </w:r>
            <w:r>
              <w:rPr>
                <w:spacing w:val="-5"/>
                <w:sz w:val="20"/>
              </w:rPr>
              <w:t xml:space="preserve"> </w:t>
            </w:r>
            <w:r>
              <w:rPr>
                <w:sz w:val="20"/>
              </w:rPr>
              <w:t>grand</w:t>
            </w:r>
            <w:r>
              <w:rPr>
                <w:spacing w:val="-7"/>
                <w:sz w:val="20"/>
              </w:rPr>
              <w:t xml:space="preserve"> </w:t>
            </w:r>
            <w:r>
              <w:rPr>
                <w:sz w:val="20"/>
              </w:rPr>
              <w:t xml:space="preserve">nombre </w:t>
            </w:r>
            <w:r>
              <w:rPr>
                <w:spacing w:val="-2"/>
                <w:sz w:val="20"/>
              </w:rPr>
              <w:t>d’opérations</w:t>
            </w:r>
          </w:p>
        </w:tc>
      </w:tr>
    </w:tbl>
    <w:p>
      <w:pPr>
        <w:pStyle w:val="Corpsdetexte"/>
        <w:jc w:val="left"/>
        <w:rPr>
          <w:sz w:val="24"/>
        </w:rPr>
      </w:pPr>
    </w:p>
    <w:p>
      <w:pPr>
        <w:pStyle w:val="Corpsdetexte"/>
        <w:spacing w:before="102"/>
        <w:jc w:val="left"/>
        <w:rPr>
          <w:sz w:val="24"/>
        </w:rPr>
      </w:pPr>
    </w:p>
    <w:sectPr>
      <w:type w:val="continuous"/>
      <w:pgSz w:w="11910" w:h="16840"/>
      <w:pgMar w:top="1400" w:right="1280" w:bottom="1200" w:left="1300" w:header="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Corpsdetexte"/>
      <w:spacing w:line="14" w:lineRule="auto"/>
      <w:jc w:val="left"/>
    </w:pPr>
    <w:r>
      <w:rPr>
        <w:noProof/>
      </w:rPr>
      <mc:AlternateContent>
        <mc:Choice Requires="wps">
          <w:drawing>
            <wp:anchor distT="0" distB="0" distL="0" distR="0" simplePos="0" relativeHeight="486578176" behindDoc="1" locked="0" layoutInCell="1" allowOverlap="1">
              <wp:simplePos x="0" y="0"/>
              <wp:positionH relativeFrom="page">
                <wp:posOffset>3418966</wp:posOffset>
              </wp:positionH>
              <wp:positionV relativeFrom="page">
                <wp:posOffset>9912372</wp:posOffset>
              </wp:positionV>
              <wp:extent cx="322580" cy="1822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2580" cy="182245"/>
                      </a:xfrm>
                      <a:prstGeom prst="rect">
                        <a:avLst/>
                      </a:prstGeom>
                    </wps:spPr>
                    <wps:txbx>
                      <w:txbxContent>
                        <w:p>
                          <w:pPr>
                            <w:spacing w:before="13"/>
                            <w:ind w:left="60"/>
                          </w:pPr>
                          <w:r>
                            <w:rPr>
                              <w:spacing w:val="-5"/>
                            </w:rPr>
                            <w:fldChar w:fldCharType="begin"/>
                          </w:r>
                          <w:r>
                            <w:rPr>
                              <w:spacing w:val="-5"/>
                            </w:rPr>
                            <w:instrText xml:space="preserve"> PAGE </w:instrText>
                          </w:r>
                          <w:r>
                            <w:rPr>
                              <w:spacing w:val="-5"/>
                            </w:rPr>
                            <w:fldChar w:fldCharType="separate"/>
                          </w:r>
                          <w:r>
                            <w:rPr>
                              <w:spacing w:val="-5"/>
                            </w:rPr>
                            <w:t>178</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69.2pt;margin-top:780.5pt;width:25.4pt;height:14.35pt;z-index:-16738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" filled="f" stroked="f">
              <v:textbox inset="0,0,0,0">
                <w:txbxContent>
                  <w:p>
                    <w:pPr>
                      <w:spacing w:before="13"/>
                      <w:ind w:left="60"/>
                    </w:pPr>
                    <w:r>
                      <w:rPr>
                        <w:spacing w:val="-5"/>
                      </w:rPr>
                      <w:fldChar w:fldCharType="begin"/>
                    </w:r>
                    <w:r>
                      <w:rPr>
                        <w:spacing w:val="-5"/>
                      </w:rPr>
                      <w:instrText xml:space="preserve"> PAGE </w:instrText>
                    </w:r>
                    <w:r>
                      <w:rPr>
                        <w:spacing w:val="-5"/>
                      </w:rPr>
                      <w:fldChar w:fldCharType="separate"/>
                    </w:r>
                    <w:r>
                      <w:rPr>
                        <w:spacing w:val="-5"/>
                      </w:rPr>
                      <w:t>178</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457"/>
    <w:multiLevelType w:val="hybridMultilevel"/>
    <w:tmpl w:val="C5CCCE36"/>
    <w:lvl w:ilvl="0" w:tplc="A046413C">
      <w:start w:val="1"/>
      <w:numFmt w:val="lowerLetter"/>
      <w:lvlText w:val="(%1)"/>
      <w:lvlJc w:val="left"/>
      <w:pPr>
        <w:ind w:left="1417" w:hanging="569"/>
        <w:jc w:val="left"/>
      </w:pPr>
      <w:rPr>
        <w:rFonts w:ascii="Arial MT" w:eastAsia="Arial MT" w:hAnsi="Arial MT" w:cs="Arial MT" w:hint="default"/>
        <w:b w:val="0"/>
        <w:bCs w:val="0"/>
        <w:i w:val="0"/>
        <w:iCs w:val="0"/>
        <w:spacing w:val="-1"/>
        <w:w w:val="96"/>
        <w:sz w:val="20"/>
        <w:szCs w:val="20"/>
        <w:lang w:val="fr-FR" w:eastAsia="en-US" w:bidi="ar-SA"/>
      </w:rPr>
    </w:lvl>
    <w:lvl w:ilvl="1" w:tplc="123CEB4C">
      <w:numFmt w:val="bullet"/>
      <w:lvlText w:val="•"/>
      <w:lvlJc w:val="left"/>
      <w:pPr>
        <w:ind w:left="2210" w:hanging="569"/>
      </w:pPr>
      <w:rPr>
        <w:rFonts w:hint="default"/>
        <w:lang w:val="fr-FR" w:eastAsia="en-US" w:bidi="ar-SA"/>
      </w:rPr>
    </w:lvl>
    <w:lvl w:ilvl="2" w:tplc="4C8AADBE">
      <w:numFmt w:val="bullet"/>
      <w:lvlText w:val="•"/>
      <w:lvlJc w:val="left"/>
      <w:pPr>
        <w:ind w:left="3001" w:hanging="569"/>
      </w:pPr>
      <w:rPr>
        <w:rFonts w:hint="default"/>
        <w:lang w:val="fr-FR" w:eastAsia="en-US" w:bidi="ar-SA"/>
      </w:rPr>
    </w:lvl>
    <w:lvl w:ilvl="3" w:tplc="F44231BC">
      <w:numFmt w:val="bullet"/>
      <w:lvlText w:val="•"/>
      <w:lvlJc w:val="left"/>
      <w:pPr>
        <w:ind w:left="3791" w:hanging="569"/>
      </w:pPr>
      <w:rPr>
        <w:rFonts w:hint="default"/>
        <w:lang w:val="fr-FR" w:eastAsia="en-US" w:bidi="ar-SA"/>
      </w:rPr>
    </w:lvl>
    <w:lvl w:ilvl="4" w:tplc="4CEE94A8">
      <w:numFmt w:val="bullet"/>
      <w:lvlText w:val="•"/>
      <w:lvlJc w:val="left"/>
      <w:pPr>
        <w:ind w:left="4582" w:hanging="569"/>
      </w:pPr>
      <w:rPr>
        <w:rFonts w:hint="default"/>
        <w:lang w:val="fr-FR" w:eastAsia="en-US" w:bidi="ar-SA"/>
      </w:rPr>
    </w:lvl>
    <w:lvl w:ilvl="5" w:tplc="8B82A430">
      <w:numFmt w:val="bullet"/>
      <w:lvlText w:val="•"/>
      <w:lvlJc w:val="left"/>
      <w:pPr>
        <w:ind w:left="5373" w:hanging="569"/>
      </w:pPr>
      <w:rPr>
        <w:rFonts w:hint="default"/>
        <w:lang w:val="fr-FR" w:eastAsia="en-US" w:bidi="ar-SA"/>
      </w:rPr>
    </w:lvl>
    <w:lvl w:ilvl="6" w:tplc="2ED63D02">
      <w:numFmt w:val="bullet"/>
      <w:lvlText w:val="•"/>
      <w:lvlJc w:val="left"/>
      <w:pPr>
        <w:ind w:left="6163" w:hanging="569"/>
      </w:pPr>
      <w:rPr>
        <w:rFonts w:hint="default"/>
        <w:lang w:val="fr-FR" w:eastAsia="en-US" w:bidi="ar-SA"/>
      </w:rPr>
    </w:lvl>
    <w:lvl w:ilvl="7" w:tplc="C35AD94E">
      <w:numFmt w:val="bullet"/>
      <w:lvlText w:val="•"/>
      <w:lvlJc w:val="left"/>
      <w:pPr>
        <w:ind w:left="6954" w:hanging="569"/>
      </w:pPr>
      <w:rPr>
        <w:rFonts w:hint="default"/>
        <w:lang w:val="fr-FR" w:eastAsia="en-US" w:bidi="ar-SA"/>
      </w:rPr>
    </w:lvl>
    <w:lvl w:ilvl="8" w:tplc="365CD876">
      <w:numFmt w:val="bullet"/>
      <w:lvlText w:val="•"/>
      <w:lvlJc w:val="left"/>
      <w:pPr>
        <w:ind w:left="7745" w:hanging="569"/>
      </w:pPr>
      <w:rPr>
        <w:rFonts w:hint="default"/>
        <w:lang w:val="fr-FR" w:eastAsia="en-US" w:bidi="ar-SA"/>
      </w:rPr>
    </w:lvl>
  </w:abstractNum>
  <w:abstractNum w:abstractNumId="1" w15:restartNumberingAfterBreak="0">
    <w:nsid w:val="0061312E"/>
    <w:multiLevelType w:val="hybridMultilevel"/>
    <w:tmpl w:val="F61882CE"/>
    <w:lvl w:ilvl="0" w:tplc="953A4998">
      <w:start w:val="1"/>
      <w:numFmt w:val="lowerLetter"/>
      <w:lvlText w:val="(%1)"/>
      <w:lvlJc w:val="left"/>
      <w:pPr>
        <w:ind w:left="1417" w:hanging="569"/>
        <w:jc w:val="left"/>
      </w:pPr>
      <w:rPr>
        <w:rFonts w:ascii="Arial MT" w:eastAsia="Arial MT" w:hAnsi="Arial MT" w:cs="Arial MT" w:hint="default"/>
        <w:b w:val="0"/>
        <w:bCs w:val="0"/>
        <w:i w:val="0"/>
        <w:iCs w:val="0"/>
        <w:spacing w:val="-1"/>
        <w:w w:val="96"/>
        <w:sz w:val="20"/>
        <w:szCs w:val="20"/>
        <w:lang w:val="fr-FR" w:eastAsia="en-US" w:bidi="ar-SA"/>
      </w:rPr>
    </w:lvl>
    <w:lvl w:ilvl="1" w:tplc="9E0825AC">
      <w:numFmt w:val="bullet"/>
      <w:lvlText w:val="•"/>
      <w:lvlJc w:val="left"/>
      <w:pPr>
        <w:ind w:left="2210" w:hanging="569"/>
      </w:pPr>
      <w:rPr>
        <w:rFonts w:hint="default"/>
        <w:lang w:val="fr-FR" w:eastAsia="en-US" w:bidi="ar-SA"/>
      </w:rPr>
    </w:lvl>
    <w:lvl w:ilvl="2" w:tplc="85349DFA">
      <w:numFmt w:val="bullet"/>
      <w:lvlText w:val="•"/>
      <w:lvlJc w:val="left"/>
      <w:pPr>
        <w:ind w:left="3001" w:hanging="569"/>
      </w:pPr>
      <w:rPr>
        <w:rFonts w:hint="default"/>
        <w:lang w:val="fr-FR" w:eastAsia="en-US" w:bidi="ar-SA"/>
      </w:rPr>
    </w:lvl>
    <w:lvl w:ilvl="3" w:tplc="ED208B26">
      <w:numFmt w:val="bullet"/>
      <w:lvlText w:val="•"/>
      <w:lvlJc w:val="left"/>
      <w:pPr>
        <w:ind w:left="3791" w:hanging="569"/>
      </w:pPr>
      <w:rPr>
        <w:rFonts w:hint="default"/>
        <w:lang w:val="fr-FR" w:eastAsia="en-US" w:bidi="ar-SA"/>
      </w:rPr>
    </w:lvl>
    <w:lvl w:ilvl="4" w:tplc="D63651A2">
      <w:numFmt w:val="bullet"/>
      <w:lvlText w:val="•"/>
      <w:lvlJc w:val="left"/>
      <w:pPr>
        <w:ind w:left="4582" w:hanging="569"/>
      </w:pPr>
      <w:rPr>
        <w:rFonts w:hint="default"/>
        <w:lang w:val="fr-FR" w:eastAsia="en-US" w:bidi="ar-SA"/>
      </w:rPr>
    </w:lvl>
    <w:lvl w:ilvl="5" w:tplc="26284BAA">
      <w:numFmt w:val="bullet"/>
      <w:lvlText w:val="•"/>
      <w:lvlJc w:val="left"/>
      <w:pPr>
        <w:ind w:left="5373" w:hanging="569"/>
      </w:pPr>
      <w:rPr>
        <w:rFonts w:hint="default"/>
        <w:lang w:val="fr-FR" w:eastAsia="en-US" w:bidi="ar-SA"/>
      </w:rPr>
    </w:lvl>
    <w:lvl w:ilvl="6" w:tplc="37BED006">
      <w:numFmt w:val="bullet"/>
      <w:lvlText w:val="•"/>
      <w:lvlJc w:val="left"/>
      <w:pPr>
        <w:ind w:left="6163" w:hanging="569"/>
      </w:pPr>
      <w:rPr>
        <w:rFonts w:hint="default"/>
        <w:lang w:val="fr-FR" w:eastAsia="en-US" w:bidi="ar-SA"/>
      </w:rPr>
    </w:lvl>
    <w:lvl w:ilvl="7" w:tplc="0856306C">
      <w:numFmt w:val="bullet"/>
      <w:lvlText w:val="•"/>
      <w:lvlJc w:val="left"/>
      <w:pPr>
        <w:ind w:left="6954" w:hanging="569"/>
      </w:pPr>
      <w:rPr>
        <w:rFonts w:hint="default"/>
        <w:lang w:val="fr-FR" w:eastAsia="en-US" w:bidi="ar-SA"/>
      </w:rPr>
    </w:lvl>
    <w:lvl w:ilvl="8" w:tplc="2DA2F4EC">
      <w:numFmt w:val="bullet"/>
      <w:lvlText w:val="•"/>
      <w:lvlJc w:val="left"/>
      <w:pPr>
        <w:ind w:left="7745" w:hanging="569"/>
      </w:pPr>
      <w:rPr>
        <w:rFonts w:hint="default"/>
        <w:lang w:val="fr-FR" w:eastAsia="en-US" w:bidi="ar-SA"/>
      </w:rPr>
    </w:lvl>
  </w:abstractNum>
  <w:abstractNum w:abstractNumId="2" w15:restartNumberingAfterBreak="0">
    <w:nsid w:val="00887CC7"/>
    <w:multiLevelType w:val="hybridMultilevel"/>
    <w:tmpl w:val="565094D8"/>
    <w:lvl w:ilvl="0" w:tplc="8F4A7A62">
      <w:start w:val="1"/>
      <w:numFmt w:val="lowerLetter"/>
      <w:lvlText w:val="(%1)"/>
      <w:lvlJc w:val="left"/>
      <w:pPr>
        <w:ind w:left="1417" w:hanging="569"/>
        <w:jc w:val="left"/>
      </w:pPr>
      <w:rPr>
        <w:rFonts w:ascii="Arial MT" w:eastAsia="Arial MT" w:hAnsi="Arial MT" w:cs="Arial MT" w:hint="default"/>
        <w:b w:val="0"/>
        <w:bCs w:val="0"/>
        <w:i w:val="0"/>
        <w:iCs w:val="0"/>
        <w:spacing w:val="-1"/>
        <w:w w:val="96"/>
        <w:sz w:val="20"/>
        <w:szCs w:val="20"/>
        <w:lang w:val="fr-FR" w:eastAsia="en-US" w:bidi="ar-SA"/>
      </w:rPr>
    </w:lvl>
    <w:lvl w:ilvl="1" w:tplc="887A1E7C">
      <w:numFmt w:val="bullet"/>
      <w:lvlText w:val="•"/>
      <w:lvlJc w:val="left"/>
      <w:pPr>
        <w:ind w:left="2210" w:hanging="569"/>
      </w:pPr>
      <w:rPr>
        <w:rFonts w:hint="default"/>
        <w:lang w:val="fr-FR" w:eastAsia="en-US" w:bidi="ar-SA"/>
      </w:rPr>
    </w:lvl>
    <w:lvl w:ilvl="2" w:tplc="E3DC035C">
      <w:numFmt w:val="bullet"/>
      <w:lvlText w:val="•"/>
      <w:lvlJc w:val="left"/>
      <w:pPr>
        <w:ind w:left="3001" w:hanging="569"/>
      </w:pPr>
      <w:rPr>
        <w:rFonts w:hint="default"/>
        <w:lang w:val="fr-FR" w:eastAsia="en-US" w:bidi="ar-SA"/>
      </w:rPr>
    </w:lvl>
    <w:lvl w:ilvl="3" w:tplc="24588640">
      <w:numFmt w:val="bullet"/>
      <w:lvlText w:val="•"/>
      <w:lvlJc w:val="left"/>
      <w:pPr>
        <w:ind w:left="3791" w:hanging="569"/>
      </w:pPr>
      <w:rPr>
        <w:rFonts w:hint="default"/>
        <w:lang w:val="fr-FR" w:eastAsia="en-US" w:bidi="ar-SA"/>
      </w:rPr>
    </w:lvl>
    <w:lvl w:ilvl="4" w:tplc="B8F62DD4">
      <w:numFmt w:val="bullet"/>
      <w:lvlText w:val="•"/>
      <w:lvlJc w:val="left"/>
      <w:pPr>
        <w:ind w:left="4582" w:hanging="569"/>
      </w:pPr>
      <w:rPr>
        <w:rFonts w:hint="default"/>
        <w:lang w:val="fr-FR" w:eastAsia="en-US" w:bidi="ar-SA"/>
      </w:rPr>
    </w:lvl>
    <w:lvl w:ilvl="5" w:tplc="A45AB650">
      <w:numFmt w:val="bullet"/>
      <w:lvlText w:val="•"/>
      <w:lvlJc w:val="left"/>
      <w:pPr>
        <w:ind w:left="5373" w:hanging="569"/>
      </w:pPr>
      <w:rPr>
        <w:rFonts w:hint="default"/>
        <w:lang w:val="fr-FR" w:eastAsia="en-US" w:bidi="ar-SA"/>
      </w:rPr>
    </w:lvl>
    <w:lvl w:ilvl="6" w:tplc="9E70B2D4">
      <w:numFmt w:val="bullet"/>
      <w:lvlText w:val="•"/>
      <w:lvlJc w:val="left"/>
      <w:pPr>
        <w:ind w:left="6163" w:hanging="569"/>
      </w:pPr>
      <w:rPr>
        <w:rFonts w:hint="default"/>
        <w:lang w:val="fr-FR" w:eastAsia="en-US" w:bidi="ar-SA"/>
      </w:rPr>
    </w:lvl>
    <w:lvl w:ilvl="7" w:tplc="24AAEC3C">
      <w:numFmt w:val="bullet"/>
      <w:lvlText w:val="•"/>
      <w:lvlJc w:val="left"/>
      <w:pPr>
        <w:ind w:left="6954" w:hanging="569"/>
      </w:pPr>
      <w:rPr>
        <w:rFonts w:hint="default"/>
        <w:lang w:val="fr-FR" w:eastAsia="en-US" w:bidi="ar-SA"/>
      </w:rPr>
    </w:lvl>
    <w:lvl w:ilvl="8" w:tplc="61706AF6">
      <w:numFmt w:val="bullet"/>
      <w:lvlText w:val="•"/>
      <w:lvlJc w:val="left"/>
      <w:pPr>
        <w:ind w:left="7745" w:hanging="569"/>
      </w:pPr>
      <w:rPr>
        <w:rFonts w:hint="default"/>
        <w:lang w:val="fr-FR" w:eastAsia="en-US" w:bidi="ar-SA"/>
      </w:rPr>
    </w:lvl>
  </w:abstractNum>
  <w:abstractNum w:abstractNumId="3" w15:restartNumberingAfterBreak="0">
    <w:nsid w:val="07D4138F"/>
    <w:multiLevelType w:val="hybridMultilevel"/>
    <w:tmpl w:val="F91C2A6A"/>
    <w:lvl w:ilvl="0" w:tplc="6FFA4EE4">
      <w:start w:val="1"/>
      <w:numFmt w:val="lowerLetter"/>
      <w:lvlText w:val="(%1)"/>
      <w:lvlJc w:val="left"/>
      <w:pPr>
        <w:ind w:left="1417" w:hanging="569"/>
        <w:jc w:val="left"/>
      </w:pPr>
      <w:rPr>
        <w:rFonts w:ascii="Arial MT" w:eastAsia="Arial MT" w:hAnsi="Arial MT" w:cs="Arial MT" w:hint="default"/>
        <w:b w:val="0"/>
        <w:bCs w:val="0"/>
        <w:i w:val="0"/>
        <w:iCs w:val="0"/>
        <w:spacing w:val="0"/>
        <w:w w:val="99"/>
        <w:sz w:val="20"/>
        <w:szCs w:val="20"/>
        <w:lang w:val="fr-FR" w:eastAsia="en-US" w:bidi="ar-SA"/>
      </w:rPr>
    </w:lvl>
    <w:lvl w:ilvl="1" w:tplc="EFA2A476">
      <w:numFmt w:val="bullet"/>
      <w:lvlText w:val="•"/>
      <w:lvlJc w:val="left"/>
      <w:pPr>
        <w:ind w:left="2210" w:hanging="569"/>
      </w:pPr>
      <w:rPr>
        <w:rFonts w:hint="default"/>
        <w:lang w:val="fr-FR" w:eastAsia="en-US" w:bidi="ar-SA"/>
      </w:rPr>
    </w:lvl>
    <w:lvl w:ilvl="2" w:tplc="ADBA4B78">
      <w:numFmt w:val="bullet"/>
      <w:lvlText w:val="•"/>
      <w:lvlJc w:val="left"/>
      <w:pPr>
        <w:ind w:left="3001" w:hanging="569"/>
      </w:pPr>
      <w:rPr>
        <w:rFonts w:hint="default"/>
        <w:lang w:val="fr-FR" w:eastAsia="en-US" w:bidi="ar-SA"/>
      </w:rPr>
    </w:lvl>
    <w:lvl w:ilvl="3" w:tplc="B41E8078">
      <w:numFmt w:val="bullet"/>
      <w:lvlText w:val="•"/>
      <w:lvlJc w:val="left"/>
      <w:pPr>
        <w:ind w:left="3791" w:hanging="569"/>
      </w:pPr>
      <w:rPr>
        <w:rFonts w:hint="default"/>
        <w:lang w:val="fr-FR" w:eastAsia="en-US" w:bidi="ar-SA"/>
      </w:rPr>
    </w:lvl>
    <w:lvl w:ilvl="4" w:tplc="E70EBD04">
      <w:numFmt w:val="bullet"/>
      <w:lvlText w:val="•"/>
      <w:lvlJc w:val="left"/>
      <w:pPr>
        <w:ind w:left="4582" w:hanging="569"/>
      </w:pPr>
      <w:rPr>
        <w:rFonts w:hint="default"/>
        <w:lang w:val="fr-FR" w:eastAsia="en-US" w:bidi="ar-SA"/>
      </w:rPr>
    </w:lvl>
    <w:lvl w:ilvl="5" w:tplc="F4F62494">
      <w:numFmt w:val="bullet"/>
      <w:lvlText w:val="•"/>
      <w:lvlJc w:val="left"/>
      <w:pPr>
        <w:ind w:left="5373" w:hanging="569"/>
      </w:pPr>
      <w:rPr>
        <w:rFonts w:hint="default"/>
        <w:lang w:val="fr-FR" w:eastAsia="en-US" w:bidi="ar-SA"/>
      </w:rPr>
    </w:lvl>
    <w:lvl w:ilvl="6" w:tplc="973C7142">
      <w:numFmt w:val="bullet"/>
      <w:lvlText w:val="•"/>
      <w:lvlJc w:val="left"/>
      <w:pPr>
        <w:ind w:left="6163" w:hanging="569"/>
      </w:pPr>
      <w:rPr>
        <w:rFonts w:hint="default"/>
        <w:lang w:val="fr-FR" w:eastAsia="en-US" w:bidi="ar-SA"/>
      </w:rPr>
    </w:lvl>
    <w:lvl w:ilvl="7" w:tplc="7604E1CC">
      <w:numFmt w:val="bullet"/>
      <w:lvlText w:val="•"/>
      <w:lvlJc w:val="left"/>
      <w:pPr>
        <w:ind w:left="6954" w:hanging="569"/>
      </w:pPr>
      <w:rPr>
        <w:rFonts w:hint="default"/>
        <w:lang w:val="fr-FR" w:eastAsia="en-US" w:bidi="ar-SA"/>
      </w:rPr>
    </w:lvl>
    <w:lvl w:ilvl="8" w:tplc="E3A2713A">
      <w:numFmt w:val="bullet"/>
      <w:lvlText w:val="•"/>
      <w:lvlJc w:val="left"/>
      <w:pPr>
        <w:ind w:left="7745" w:hanging="569"/>
      </w:pPr>
      <w:rPr>
        <w:rFonts w:hint="default"/>
        <w:lang w:val="fr-FR" w:eastAsia="en-US" w:bidi="ar-SA"/>
      </w:rPr>
    </w:lvl>
  </w:abstractNum>
  <w:abstractNum w:abstractNumId="4" w15:restartNumberingAfterBreak="0">
    <w:nsid w:val="1433127B"/>
    <w:multiLevelType w:val="hybridMultilevel"/>
    <w:tmpl w:val="465460B4"/>
    <w:lvl w:ilvl="0" w:tplc="58564AA6">
      <w:start w:val="1"/>
      <w:numFmt w:val="lowerLetter"/>
      <w:lvlText w:val="(%1)"/>
      <w:lvlJc w:val="left"/>
      <w:pPr>
        <w:ind w:left="1417" w:hanging="569"/>
        <w:jc w:val="left"/>
      </w:pPr>
      <w:rPr>
        <w:rFonts w:ascii="Arial MT" w:eastAsia="Arial MT" w:hAnsi="Arial MT" w:cs="Arial MT" w:hint="default"/>
        <w:b w:val="0"/>
        <w:bCs w:val="0"/>
        <w:i w:val="0"/>
        <w:iCs w:val="0"/>
        <w:spacing w:val="-1"/>
        <w:w w:val="96"/>
        <w:sz w:val="20"/>
        <w:szCs w:val="20"/>
        <w:lang w:val="fr-FR" w:eastAsia="en-US" w:bidi="ar-SA"/>
      </w:rPr>
    </w:lvl>
    <w:lvl w:ilvl="1" w:tplc="335A7BDC">
      <w:numFmt w:val="bullet"/>
      <w:lvlText w:val="•"/>
      <w:lvlJc w:val="left"/>
      <w:pPr>
        <w:ind w:left="2210" w:hanging="569"/>
      </w:pPr>
      <w:rPr>
        <w:rFonts w:hint="default"/>
        <w:lang w:val="fr-FR" w:eastAsia="en-US" w:bidi="ar-SA"/>
      </w:rPr>
    </w:lvl>
    <w:lvl w:ilvl="2" w:tplc="1F8A5546">
      <w:numFmt w:val="bullet"/>
      <w:lvlText w:val="•"/>
      <w:lvlJc w:val="left"/>
      <w:pPr>
        <w:ind w:left="3001" w:hanging="569"/>
      </w:pPr>
      <w:rPr>
        <w:rFonts w:hint="default"/>
        <w:lang w:val="fr-FR" w:eastAsia="en-US" w:bidi="ar-SA"/>
      </w:rPr>
    </w:lvl>
    <w:lvl w:ilvl="3" w:tplc="C0DEB394">
      <w:numFmt w:val="bullet"/>
      <w:lvlText w:val="•"/>
      <w:lvlJc w:val="left"/>
      <w:pPr>
        <w:ind w:left="3791" w:hanging="569"/>
      </w:pPr>
      <w:rPr>
        <w:rFonts w:hint="default"/>
        <w:lang w:val="fr-FR" w:eastAsia="en-US" w:bidi="ar-SA"/>
      </w:rPr>
    </w:lvl>
    <w:lvl w:ilvl="4" w:tplc="A41E9BF4">
      <w:numFmt w:val="bullet"/>
      <w:lvlText w:val="•"/>
      <w:lvlJc w:val="left"/>
      <w:pPr>
        <w:ind w:left="4582" w:hanging="569"/>
      </w:pPr>
      <w:rPr>
        <w:rFonts w:hint="default"/>
        <w:lang w:val="fr-FR" w:eastAsia="en-US" w:bidi="ar-SA"/>
      </w:rPr>
    </w:lvl>
    <w:lvl w:ilvl="5" w:tplc="77CADFD2">
      <w:numFmt w:val="bullet"/>
      <w:lvlText w:val="•"/>
      <w:lvlJc w:val="left"/>
      <w:pPr>
        <w:ind w:left="5373" w:hanging="569"/>
      </w:pPr>
      <w:rPr>
        <w:rFonts w:hint="default"/>
        <w:lang w:val="fr-FR" w:eastAsia="en-US" w:bidi="ar-SA"/>
      </w:rPr>
    </w:lvl>
    <w:lvl w:ilvl="6" w:tplc="3CC24D14">
      <w:numFmt w:val="bullet"/>
      <w:lvlText w:val="•"/>
      <w:lvlJc w:val="left"/>
      <w:pPr>
        <w:ind w:left="6163" w:hanging="569"/>
      </w:pPr>
      <w:rPr>
        <w:rFonts w:hint="default"/>
        <w:lang w:val="fr-FR" w:eastAsia="en-US" w:bidi="ar-SA"/>
      </w:rPr>
    </w:lvl>
    <w:lvl w:ilvl="7" w:tplc="4FE43742">
      <w:numFmt w:val="bullet"/>
      <w:lvlText w:val="•"/>
      <w:lvlJc w:val="left"/>
      <w:pPr>
        <w:ind w:left="6954" w:hanging="569"/>
      </w:pPr>
      <w:rPr>
        <w:rFonts w:hint="default"/>
        <w:lang w:val="fr-FR" w:eastAsia="en-US" w:bidi="ar-SA"/>
      </w:rPr>
    </w:lvl>
    <w:lvl w:ilvl="8" w:tplc="70EA5E60">
      <w:numFmt w:val="bullet"/>
      <w:lvlText w:val="•"/>
      <w:lvlJc w:val="left"/>
      <w:pPr>
        <w:ind w:left="7745" w:hanging="569"/>
      </w:pPr>
      <w:rPr>
        <w:rFonts w:hint="default"/>
        <w:lang w:val="fr-FR" w:eastAsia="en-US" w:bidi="ar-SA"/>
      </w:rPr>
    </w:lvl>
  </w:abstractNum>
  <w:abstractNum w:abstractNumId="5" w15:restartNumberingAfterBreak="0">
    <w:nsid w:val="171707F9"/>
    <w:multiLevelType w:val="hybridMultilevel"/>
    <w:tmpl w:val="2A3CA35A"/>
    <w:lvl w:ilvl="0" w:tplc="31FC1524">
      <w:start w:val="1"/>
      <w:numFmt w:val="decimal"/>
      <w:lvlText w:val="%1."/>
      <w:lvlJc w:val="left"/>
      <w:pPr>
        <w:ind w:left="706" w:hanging="567"/>
        <w:jc w:val="left"/>
      </w:pPr>
      <w:rPr>
        <w:rFonts w:ascii="Arial MT" w:eastAsia="Arial MT" w:hAnsi="Arial MT" w:cs="Arial MT" w:hint="default"/>
        <w:b w:val="0"/>
        <w:bCs w:val="0"/>
        <w:i w:val="0"/>
        <w:iCs w:val="0"/>
        <w:spacing w:val="0"/>
        <w:w w:val="96"/>
        <w:sz w:val="20"/>
        <w:szCs w:val="20"/>
        <w:lang w:val="fr-FR" w:eastAsia="en-US" w:bidi="ar-SA"/>
      </w:rPr>
    </w:lvl>
    <w:lvl w:ilvl="1" w:tplc="6E122E78">
      <w:start w:val="1"/>
      <w:numFmt w:val="lowerLetter"/>
      <w:lvlText w:val="(%2)"/>
      <w:lvlJc w:val="left"/>
      <w:pPr>
        <w:ind w:left="1273" w:hanging="567"/>
        <w:jc w:val="left"/>
      </w:pPr>
      <w:rPr>
        <w:rFonts w:ascii="Arial MT" w:eastAsia="Arial MT" w:hAnsi="Arial MT" w:cs="Arial MT" w:hint="default"/>
        <w:b w:val="0"/>
        <w:bCs w:val="0"/>
        <w:i w:val="0"/>
        <w:iCs w:val="0"/>
        <w:spacing w:val="-1"/>
        <w:w w:val="96"/>
        <w:sz w:val="20"/>
        <w:szCs w:val="20"/>
        <w:lang w:val="fr-FR" w:eastAsia="en-US" w:bidi="ar-SA"/>
      </w:rPr>
    </w:lvl>
    <w:lvl w:ilvl="2" w:tplc="03645486">
      <w:start w:val="1"/>
      <w:numFmt w:val="lowerRoman"/>
      <w:lvlText w:val="%3."/>
      <w:lvlJc w:val="left"/>
      <w:pPr>
        <w:ind w:left="1842" w:hanging="526"/>
        <w:jc w:val="left"/>
      </w:pPr>
      <w:rPr>
        <w:rFonts w:hint="default"/>
        <w:spacing w:val="-1"/>
        <w:w w:val="99"/>
        <w:lang w:val="fr-FR" w:eastAsia="en-US" w:bidi="ar-SA"/>
      </w:rPr>
    </w:lvl>
    <w:lvl w:ilvl="3" w:tplc="2B98D4D4">
      <w:numFmt w:val="bullet"/>
      <w:lvlText w:val="•"/>
      <w:lvlJc w:val="left"/>
      <w:pPr>
        <w:ind w:left="1840" w:hanging="526"/>
      </w:pPr>
      <w:rPr>
        <w:rFonts w:hint="default"/>
        <w:lang w:val="fr-FR" w:eastAsia="en-US" w:bidi="ar-SA"/>
      </w:rPr>
    </w:lvl>
    <w:lvl w:ilvl="4" w:tplc="40E02E8E">
      <w:numFmt w:val="bullet"/>
      <w:lvlText w:val="•"/>
      <w:lvlJc w:val="left"/>
      <w:pPr>
        <w:ind w:left="2909" w:hanging="526"/>
      </w:pPr>
      <w:rPr>
        <w:rFonts w:hint="default"/>
        <w:lang w:val="fr-FR" w:eastAsia="en-US" w:bidi="ar-SA"/>
      </w:rPr>
    </w:lvl>
    <w:lvl w:ilvl="5" w:tplc="8C60E360">
      <w:numFmt w:val="bullet"/>
      <w:lvlText w:val="•"/>
      <w:lvlJc w:val="left"/>
      <w:pPr>
        <w:ind w:left="3978" w:hanging="526"/>
      </w:pPr>
      <w:rPr>
        <w:rFonts w:hint="default"/>
        <w:lang w:val="fr-FR" w:eastAsia="en-US" w:bidi="ar-SA"/>
      </w:rPr>
    </w:lvl>
    <w:lvl w:ilvl="6" w:tplc="8378137E">
      <w:numFmt w:val="bullet"/>
      <w:lvlText w:val="•"/>
      <w:lvlJc w:val="left"/>
      <w:pPr>
        <w:ind w:left="5048" w:hanging="526"/>
      </w:pPr>
      <w:rPr>
        <w:rFonts w:hint="default"/>
        <w:lang w:val="fr-FR" w:eastAsia="en-US" w:bidi="ar-SA"/>
      </w:rPr>
    </w:lvl>
    <w:lvl w:ilvl="7" w:tplc="0BB2ECE8">
      <w:numFmt w:val="bullet"/>
      <w:lvlText w:val="•"/>
      <w:lvlJc w:val="left"/>
      <w:pPr>
        <w:ind w:left="6117" w:hanging="526"/>
      </w:pPr>
      <w:rPr>
        <w:rFonts w:hint="default"/>
        <w:lang w:val="fr-FR" w:eastAsia="en-US" w:bidi="ar-SA"/>
      </w:rPr>
    </w:lvl>
    <w:lvl w:ilvl="8" w:tplc="0CFC8728">
      <w:numFmt w:val="bullet"/>
      <w:lvlText w:val="•"/>
      <w:lvlJc w:val="left"/>
      <w:pPr>
        <w:ind w:left="7187" w:hanging="526"/>
      </w:pPr>
      <w:rPr>
        <w:rFonts w:hint="default"/>
        <w:lang w:val="fr-FR" w:eastAsia="en-US" w:bidi="ar-SA"/>
      </w:rPr>
    </w:lvl>
  </w:abstractNum>
  <w:abstractNum w:abstractNumId="6" w15:restartNumberingAfterBreak="0">
    <w:nsid w:val="24ED5FE8"/>
    <w:multiLevelType w:val="hybridMultilevel"/>
    <w:tmpl w:val="042450D0"/>
    <w:lvl w:ilvl="0" w:tplc="A566CF14">
      <w:numFmt w:val="bullet"/>
      <w:lvlText w:val=""/>
      <w:lvlJc w:val="left"/>
      <w:pPr>
        <w:ind w:left="706" w:hanging="360"/>
      </w:pPr>
      <w:rPr>
        <w:rFonts w:ascii="Symbol" w:eastAsia="Symbol" w:hAnsi="Symbol" w:cs="Symbol" w:hint="default"/>
        <w:b w:val="0"/>
        <w:bCs w:val="0"/>
        <w:i w:val="0"/>
        <w:iCs w:val="0"/>
        <w:spacing w:val="0"/>
        <w:w w:val="99"/>
        <w:sz w:val="20"/>
        <w:szCs w:val="20"/>
        <w:lang w:val="fr-FR" w:eastAsia="en-US" w:bidi="ar-SA"/>
      </w:rPr>
    </w:lvl>
    <w:lvl w:ilvl="1" w:tplc="B71AF652">
      <w:numFmt w:val="bullet"/>
      <w:lvlText w:val="o"/>
      <w:lvlJc w:val="left"/>
      <w:pPr>
        <w:ind w:left="1273" w:hanging="360"/>
      </w:pPr>
      <w:rPr>
        <w:rFonts w:ascii="Courier New" w:eastAsia="Courier New" w:hAnsi="Courier New" w:cs="Courier New" w:hint="default"/>
        <w:b w:val="0"/>
        <w:bCs w:val="0"/>
        <w:i w:val="0"/>
        <w:iCs w:val="0"/>
        <w:spacing w:val="0"/>
        <w:w w:val="99"/>
        <w:sz w:val="20"/>
        <w:szCs w:val="20"/>
        <w:lang w:val="fr-FR" w:eastAsia="en-US" w:bidi="ar-SA"/>
      </w:rPr>
    </w:lvl>
    <w:lvl w:ilvl="2" w:tplc="64569C46">
      <w:numFmt w:val="bullet"/>
      <w:lvlText w:val="•"/>
      <w:lvlJc w:val="left"/>
      <w:pPr>
        <w:ind w:left="2174" w:hanging="360"/>
      </w:pPr>
      <w:rPr>
        <w:rFonts w:hint="default"/>
        <w:lang w:val="fr-FR" w:eastAsia="en-US" w:bidi="ar-SA"/>
      </w:rPr>
    </w:lvl>
    <w:lvl w:ilvl="3" w:tplc="D4D80580">
      <w:numFmt w:val="bullet"/>
      <w:lvlText w:val="•"/>
      <w:lvlJc w:val="left"/>
      <w:pPr>
        <w:ind w:left="3068" w:hanging="360"/>
      </w:pPr>
      <w:rPr>
        <w:rFonts w:hint="default"/>
        <w:lang w:val="fr-FR" w:eastAsia="en-US" w:bidi="ar-SA"/>
      </w:rPr>
    </w:lvl>
    <w:lvl w:ilvl="4" w:tplc="6E80A9A0">
      <w:numFmt w:val="bullet"/>
      <w:lvlText w:val="•"/>
      <w:lvlJc w:val="left"/>
      <w:pPr>
        <w:ind w:left="3962" w:hanging="360"/>
      </w:pPr>
      <w:rPr>
        <w:rFonts w:hint="default"/>
        <w:lang w:val="fr-FR" w:eastAsia="en-US" w:bidi="ar-SA"/>
      </w:rPr>
    </w:lvl>
    <w:lvl w:ilvl="5" w:tplc="F7E6B878">
      <w:numFmt w:val="bullet"/>
      <w:lvlText w:val="•"/>
      <w:lvlJc w:val="left"/>
      <w:pPr>
        <w:ind w:left="4856" w:hanging="360"/>
      </w:pPr>
      <w:rPr>
        <w:rFonts w:hint="default"/>
        <w:lang w:val="fr-FR" w:eastAsia="en-US" w:bidi="ar-SA"/>
      </w:rPr>
    </w:lvl>
    <w:lvl w:ilvl="6" w:tplc="42F87B48">
      <w:numFmt w:val="bullet"/>
      <w:lvlText w:val="•"/>
      <w:lvlJc w:val="left"/>
      <w:pPr>
        <w:ind w:left="5750" w:hanging="360"/>
      </w:pPr>
      <w:rPr>
        <w:rFonts w:hint="default"/>
        <w:lang w:val="fr-FR" w:eastAsia="en-US" w:bidi="ar-SA"/>
      </w:rPr>
    </w:lvl>
    <w:lvl w:ilvl="7" w:tplc="DD0A7AD6">
      <w:numFmt w:val="bullet"/>
      <w:lvlText w:val="•"/>
      <w:lvlJc w:val="left"/>
      <w:pPr>
        <w:ind w:left="6644" w:hanging="360"/>
      </w:pPr>
      <w:rPr>
        <w:rFonts w:hint="default"/>
        <w:lang w:val="fr-FR" w:eastAsia="en-US" w:bidi="ar-SA"/>
      </w:rPr>
    </w:lvl>
    <w:lvl w:ilvl="8" w:tplc="F8DA65D8">
      <w:numFmt w:val="bullet"/>
      <w:lvlText w:val="•"/>
      <w:lvlJc w:val="left"/>
      <w:pPr>
        <w:ind w:left="7538" w:hanging="360"/>
      </w:pPr>
      <w:rPr>
        <w:rFonts w:hint="default"/>
        <w:lang w:val="fr-FR" w:eastAsia="en-US" w:bidi="ar-SA"/>
      </w:rPr>
    </w:lvl>
  </w:abstractNum>
  <w:abstractNum w:abstractNumId="7" w15:restartNumberingAfterBreak="0">
    <w:nsid w:val="25EA2A0F"/>
    <w:multiLevelType w:val="hybridMultilevel"/>
    <w:tmpl w:val="55EA4C8C"/>
    <w:lvl w:ilvl="0" w:tplc="FDA0A738">
      <w:start w:val="1"/>
      <w:numFmt w:val="lowerLetter"/>
      <w:lvlText w:val="(%1)"/>
      <w:lvlJc w:val="left"/>
      <w:pPr>
        <w:ind w:left="1417" w:hanging="569"/>
        <w:jc w:val="left"/>
      </w:pPr>
      <w:rPr>
        <w:rFonts w:ascii="Arial MT" w:eastAsia="Arial MT" w:hAnsi="Arial MT" w:cs="Arial MT" w:hint="default"/>
        <w:b w:val="0"/>
        <w:bCs w:val="0"/>
        <w:i w:val="0"/>
        <w:iCs w:val="0"/>
        <w:spacing w:val="-1"/>
        <w:w w:val="96"/>
        <w:sz w:val="20"/>
        <w:szCs w:val="20"/>
        <w:lang w:val="fr-FR" w:eastAsia="en-US" w:bidi="ar-SA"/>
      </w:rPr>
    </w:lvl>
    <w:lvl w:ilvl="1" w:tplc="7AAC7AC8">
      <w:start w:val="1"/>
      <w:numFmt w:val="lowerRoman"/>
      <w:lvlText w:val="%2."/>
      <w:lvlJc w:val="left"/>
      <w:pPr>
        <w:ind w:left="1983" w:hanging="567"/>
        <w:jc w:val="left"/>
      </w:pPr>
      <w:rPr>
        <w:rFonts w:hint="default"/>
        <w:spacing w:val="-1"/>
        <w:w w:val="99"/>
        <w:lang w:val="fr-FR" w:eastAsia="en-US" w:bidi="ar-SA"/>
      </w:rPr>
    </w:lvl>
    <w:lvl w:ilvl="2" w:tplc="ED1C0ECE">
      <w:numFmt w:val="bullet"/>
      <w:lvlText w:val="•"/>
      <w:lvlJc w:val="left"/>
      <w:pPr>
        <w:ind w:left="2796" w:hanging="567"/>
      </w:pPr>
      <w:rPr>
        <w:rFonts w:hint="default"/>
        <w:lang w:val="fr-FR" w:eastAsia="en-US" w:bidi="ar-SA"/>
      </w:rPr>
    </w:lvl>
    <w:lvl w:ilvl="3" w:tplc="45C89FDC">
      <w:numFmt w:val="bullet"/>
      <w:lvlText w:val="•"/>
      <w:lvlJc w:val="left"/>
      <w:pPr>
        <w:ind w:left="3612" w:hanging="567"/>
      </w:pPr>
      <w:rPr>
        <w:rFonts w:hint="default"/>
        <w:lang w:val="fr-FR" w:eastAsia="en-US" w:bidi="ar-SA"/>
      </w:rPr>
    </w:lvl>
    <w:lvl w:ilvl="4" w:tplc="5ECE784C">
      <w:numFmt w:val="bullet"/>
      <w:lvlText w:val="•"/>
      <w:lvlJc w:val="left"/>
      <w:pPr>
        <w:ind w:left="4428" w:hanging="567"/>
      </w:pPr>
      <w:rPr>
        <w:rFonts w:hint="default"/>
        <w:lang w:val="fr-FR" w:eastAsia="en-US" w:bidi="ar-SA"/>
      </w:rPr>
    </w:lvl>
    <w:lvl w:ilvl="5" w:tplc="6ECC1628">
      <w:numFmt w:val="bullet"/>
      <w:lvlText w:val="•"/>
      <w:lvlJc w:val="left"/>
      <w:pPr>
        <w:ind w:left="5245" w:hanging="567"/>
      </w:pPr>
      <w:rPr>
        <w:rFonts w:hint="default"/>
        <w:lang w:val="fr-FR" w:eastAsia="en-US" w:bidi="ar-SA"/>
      </w:rPr>
    </w:lvl>
    <w:lvl w:ilvl="6" w:tplc="8542AC46">
      <w:numFmt w:val="bullet"/>
      <w:lvlText w:val="•"/>
      <w:lvlJc w:val="left"/>
      <w:pPr>
        <w:ind w:left="6061" w:hanging="567"/>
      </w:pPr>
      <w:rPr>
        <w:rFonts w:hint="default"/>
        <w:lang w:val="fr-FR" w:eastAsia="en-US" w:bidi="ar-SA"/>
      </w:rPr>
    </w:lvl>
    <w:lvl w:ilvl="7" w:tplc="6A94441E">
      <w:numFmt w:val="bullet"/>
      <w:lvlText w:val="•"/>
      <w:lvlJc w:val="left"/>
      <w:pPr>
        <w:ind w:left="6877" w:hanging="567"/>
      </w:pPr>
      <w:rPr>
        <w:rFonts w:hint="default"/>
        <w:lang w:val="fr-FR" w:eastAsia="en-US" w:bidi="ar-SA"/>
      </w:rPr>
    </w:lvl>
    <w:lvl w:ilvl="8" w:tplc="AF942FD6">
      <w:numFmt w:val="bullet"/>
      <w:lvlText w:val="•"/>
      <w:lvlJc w:val="left"/>
      <w:pPr>
        <w:ind w:left="7693" w:hanging="567"/>
      </w:pPr>
      <w:rPr>
        <w:rFonts w:hint="default"/>
        <w:lang w:val="fr-FR" w:eastAsia="en-US" w:bidi="ar-SA"/>
      </w:rPr>
    </w:lvl>
  </w:abstractNum>
  <w:abstractNum w:abstractNumId="8" w15:restartNumberingAfterBreak="0">
    <w:nsid w:val="30626DDF"/>
    <w:multiLevelType w:val="hybridMultilevel"/>
    <w:tmpl w:val="88CEE138"/>
    <w:lvl w:ilvl="0" w:tplc="BC8C0058">
      <w:start w:val="1"/>
      <w:numFmt w:val="lowerLetter"/>
      <w:lvlText w:val="(%1)"/>
      <w:lvlJc w:val="left"/>
      <w:pPr>
        <w:ind w:left="1417" w:hanging="569"/>
        <w:jc w:val="left"/>
      </w:pPr>
      <w:rPr>
        <w:rFonts w:ascii="Arial MT" w:eastAsia="Arial MT" w:hAnsi="Arial MT" w:cs="Arial MT" w:hint="default"/>
        <w:b w:val="0"/>
        <w:bCs w:val="0"/>
        <w:i w:val="0"/>
        <w:iCs w:val="0"/>
        <w:spacing w:val="-1"/>
        <w:w w:val="96"/>
        <w:sz w:val="20"/>
        <w:szCs w:val="20"/>
        <w:lang w:val="fr-FR" w:eastAsia="en-US" w:bidi="ar-SA"/>
      </w:rPr>
    </w:lvl>
    <w:lvl w:ilvl="1" w:tplc="86D29ABE">
      <w:start w:val="1"/>
      <w:numFmt w:val="lowerRoman"/>
      <w:lvlText w:val="%2."/>
      <w:lvlJc w:val="left"/>
      <w:pPr>
        <w:ind w:left="1983" w:hanging="567"/>
        <w:jc w:val="left"/>
      </w:pPr>
      <w:rPr>
        <w:rFonts w:ascii="Arial MT" w:eastAsia="Arial MT" w:hAnsi="Arial MT" w:cs="Arial MT" w:hint="default"/>
        <w:b w:val="0"/>
        <w:bCs w:val="0"/>
        <w:i w:val="0"/>
        <w:iCs w:val="0"/>
        <w:spacing w:val="-3"/>
        <w:w w:val="96"/>
        <w:sz w:val="20"/>
        <w:szCs w:val="20"/>
        <w:lang w:val="fr-FR" w:eastAsia="en-US" w:bidi="ar-SA"/>
      </w:rPr>
    </w:lvl>
    <w:lvl w:ilvl="2" w:tplc="1158CAC2">
      <w:numFmt w:val="bullet"/>
      <w:lvlText w:val="•"/>
      <w:lvlJc w:val="left"/>
      <w:pPr>
        <w:ind w:left="2796" w:hanging="567"/>
      </w:pPr>
      <w:rPr>
        <w:rFonts w:hint="default"/>
        <w:lang w:val="fr-FR" w:eastAsia="en-US" w:bidi="ar-SA"/>
      </w:rPr>
    </w:lvl>
    <w:lvl w:ilvl="3" w:tplc="2098C88A">
      <w:numFmt w:val="bullet"/>
      <w:lvlText w:val="•"/>
      <w:lvlJc w:val="left"/>
      <w:pPr>
        <w:ind w:left="3612" w:hanging="567"/>
      </w:pPr>
      <w:rPr>
        <w:rFonts w:hint="default"/>
        <w:lang w:val="fr-FR" w:eastAsia="en-US" w:bidi="ar-SA"/>
      </w:rPr>
    </w:lvl>
    <w:lvl w:ilvl="4" w:tplc="CFC41F92">
      <w:numFmt w:val="bullet"/>
      <w:lvlText w:val="•"/>
      <w:lvlJc w:val="left"/>
      <w:pPr>
        <w:ind w:left="4428" w:hanging="567"/>
      </w:pPr>
      <w:rPr>
        <w:rFonts w:hint="default"/>
        <w:lang w:val="fr-FR" w:eastAsia="en-US" w:bidi="ar-SA"/>
      </w:rPr>
    </w:lvl>
    <w:lvl w:ilvl="5" w:tplc="A87AF82E">
      <w:numFmt w:val="bullet"/>
      <w:lvlText w:val="•"/>
      <w:lvlJc w:val="left"/>
      <w:pPr>
        <w:ind w:left="5245" w:hanging="567"/>
      </w:pPr>
      <w:rPr>
        <w:rFonts w:hint="default"/>
        <w:lang w:val="fr-FR" w:eastAsia="en-US" w:bidi="ar-SA"/>
      </w:rPr>
    </w:lvl>
    <w:lvl w:ilvl="6" w:tplc="8904F10E">
      <w:numFmt w:val="bullet"/>
      <w:lvlText w:val="•"/>
      <w:lvlJc w:val="left"/>
      <w:pPr>
        <w:ind w:left="6061" w:hanging="567"/>
      </w:pPr>
      <w:rPr>
        <w:rFonts w:hint="default"/>
        <w:lang w:val="fr-FR" w:eastAsia="en-US" w:bidi="ar-SA"/>
      </w:rPr>
    </w:lvl>
    <w:lvl w:ilvl="7" w:tplc="3DF8DFC6">
      <w:numFmt w:val="bullet"/>
      <w:lvlText w:val="•"/>
      <w:lvlJc w:val="left"/>
      <w:pPr>
        <w:ind w:left="6877" w:hanging="567"/>
      </w:pPr>
      <w:rPr>
        <w:rFonts w:hint="default"/>
        <w:lang w:val="fr-FR" w:eastAsia="en-US" w:bidi="ar-SA"/>
      </w:rPr>
    </w:lvl>
    <w:lvl w:ilvl="8" w:tplc="43A6BA72">
      <w:numFmt w:val="bullet"/>
      <w:lvlText w:val="•"/>
      <w:lvlJc w:val="left"/>
      <w:pPr>
        <w:ind w:left="7693" w:hanging="567"/>
      </w:pPr>
      <w:rPr>
        <w:rFonts w:hint="default"/>
        <w:lang w:val="fr-FR" w:eastAsia="en-US" w:bidi="ar-SA"/>
      </w:rPr>
    </w:lvl>
  </w:abstractNum>
  <w:abstractNum w:abstractNumId="9" w15:restartNumberingAfterBreak="0">
    <w:nsid w:val="31AF38A0"/>
    <w:multiLevelType w:val="hybridMultilevel"/>
    <w:tmpl w:val="1B84DF32"/>
    <w:lvl w:ilvl="0" w:tplc="08087A08">
      <w:start w:val="1"/>
      <w:numFmt w:val="lowerLetter"/>
      <w:lvlText w:val="(%1)"/>
      <w:lvlJc w:val="left"/>
      <w:pPr>
        <w:ind w:left="1417" w:hanging="569"/>
        <w:jc w:val="left"/>
      </w:pPr>
      <w:rPr>
        <w:rFonts w:ascii="Arial MT" w:eastAsia="Arial MT" w:hAnsi="Arial MT" w:cs="Arial MT" w:hint="default"/>
        <w:b w:val="0"/>
        <w:bCs w:val="0"/>
        <w:i w:val="0"/>
        <w:iCs w:val="0"/>
        <w:spacing w:val="-1"/>
        <w:w w:val="96"/>
        <w:sz w:val="20"/>
        <w:szCs w:val="20"/>
        <w:lang w:val="fr-FR" w:eastAsia="en-US" w:bidi="ar-SA"/>
      </w:rPr>
    </w:lvl>
    <w:lvl w:ilvl="1" w:tplc="2C3C7234">
      <w:numFmt w:val="bullet"/>
      <w:lvlText w:val="•"/>
      <w:lvlJc w:val="left"/>
      <w:pPr>
        <w:ind w:left="2210" w:hanging="569"/>
      </w:pPr>
      <w:rPr>
        <w:rFonts w:hint="default"/>
        <w:lang w:val="fr-FR" w:eastAsia="en-US" w:bidi="ar-SA"/>
      </w:rPr>
    </w:lvl>
    <w:lvl w:ilvl="2" w:tplc="AFBC58AE">
      <w:numFmt w:val="bullet"/>
      <w:lvlText w:val="•"/>
      <w:lvlJc w:val="left"/>
      <w:pPr>
        <w:ind w:left="3001" w:hanging="569"/>
      </w:pPr>
      <w:rPr>
        <w:rFonts w:hint="default"/>
        <w:lang w:val="fr-FR" w:eastAsia="en-US" w:bidi="ar-SA"/>
      </w:rPr>
    </w:lvl>
    <w:lvl w:ilvl="3" w:tplc="78ACDB14">
      <w:numFmt w:val="bullet"/>
      <w:lvlText w:val="•"/>
      <w:lvlJc w:val="left"/>
      <w:pPr>
        <w:ind w:left="3791" w:hanging="569"/>
      </w:pPr>
      <w:rPr>
        <w:rFonts w:hint="default"/>
        <w:lang w:val="fr-FR" w:eastAsia="en-US" w:bidi="ar-SA"/>
      </w:rPr>
    </w:lvl>
    <w:lvl w:ilvl="4" w:tplc="4A8EBADC">
      <w:numFmt w:val="bullet"/>
      <w:lvlText w:val="•"/>
      <w:lvlJc w:val="left"/>
      <w:pPr>
        <w:ind w:left="4582" w:hanging="569"/>
      </w:pPr>
      <w:rPr>
        <w:rFonts w:hint="default"/>
        <w:lang w:val="fr-FR" w:eastAsia="en-US" w:bidi="ar-SA"/>
      </w:rPr>
    </w:lvl>
    <w:lvl w:ilvl="5" w:tplc="F8E2C334">
      <w:numFmt w:val="bullet"/>
      <w:lvlText w:val="•"/>
      <w:lvlJc w:val="left"/>
      <w:pPr>
        <w:ind w:left="5373" w:hanging="569"/>
      </w:pPr>
      <w:rPr>
        <w:rFonts w:hint="default"/>
        <w:lang w:val="fr-FR" w:eastAsia="en-US" w:bidi="ar-SA"/>
      </w:rPr>
    </w:lvl>
    <w:lvl w:ilvl="6" w:tplc="28522FAE">
      <w:numFmt w:val="bullet"/>
      <w:lvlText w:val="•"/>
      <w:lvlJc w:val="left"/>
      <w:pPr>
        <w:ind w:left="6163" w:hanging="569"/>
      </w:pPr>
      <w:rPr>
        <w:rFonts w:hint="default"/>
        <w:lang w:val="fr-FR" w:eastAsia="en-US" w:bidi="ar-SA"/>
      </w:rPr>
    </w:lvl>
    <w:lvl w:ilvl="7" w:tplc="72185F76">
      <w:numFmt w:val="bullet"/>
      <w:lvlText w:val="•"/>
      <w:lvlJc w:val="left"/>
      <w:pPr>
        <w:ind w:left="6954" w:hanging="569"/>
      </w:pPr>
      <w:rPr>
        <w:rFonts w:hint="default"/>
        <w:lang w:val="fr-FR" w:eastAsia="en-US" w:bidi="ar-SA"/>
      </w:rPr>
    </w:lvl>
    <w:lvl w:ilvl="8" w:tplc="9B42CDAA">
      <w:numFmt w:val="bullet"/>
      <w:lvlText w:val="•"/>
      <w:lvlJc w:val="left"/>
      <w:pPr>
        <w:ind w:left="7745" w:hanging="569"/>
      </w:pPr>
      <w:rPr>
        <w:rFonts w:hint="default"/>
        <w:lang w:val="fr-FR" w:eastAsia="en-US" w:bidi="ar-SA"/>
      </w:rPr>
    </w:lvl>
  </w:abstractNum>
  <w:abstractNum w:abstractNumId="10" w15:restartNumberingAfterBreak="0">
    <w:nsid w:val="3884680E"/>
    <w:multiLevelType w:val="hybridMultilevel"/>
    <w:tmpl w:val="5F2A2C32"/>
    <w:lvl w:ilvl="0" w:tplc="DEEE0062">
      <w:start w:val="1"/>
      <w:numFmt w:val="lowerLetter"/>
      <w:lvlText w:val="(%1)"/>
      <w:lvlJc w:val="left"/>
      <w:pPr>
        <w:ind w:left="1417" w:hanging="569"/>
        <w:jc w:val="left"/>
      </w:pPr>
      <w:rPr>
        <w:rFonts w:ascii="Arial MT" w:eastAsia="Arial MT" w:hAnsi="Arial MT" w:cs="Arial MT" w:hint="default"/>
        <w:b w:val="0"/>
        <w:bCs w:val="0"/>
        <w:i w:val="0"/>
        <w:iCs w:val="0"/>
        <w:spacing w:val="-1"/>
        <w:w w:val="96"/>
        <w:sz w:val="20"/>
        <w:szCs w:val="20"/>
        <w:lang w:val="fr-FR" w:eastAsia="en-US" w:bidi="ar-SA"/>
      </w:rPr>
    </w:lvl>
    <w:lvl w:ilvl="1" w:tplc="0C3E23B4">
      <w:numFmt w:val="bullet"/>
      <w:lvlText w:val="•"/>
      <w:lvlJc w:val="left"/>
      <w:pPr>
        <w:ind w:left="2210" w:hanging="569"/>
      </w:pPr>
      <w:rPr>
        <w:rFonts w:hint="default"/>
        <w:lang w:val="fr-FR" w:eastAsia="en-US" w:bidi="ar-SA"/>
      </w:rPr>
    </w:lvl>
    <w:lvl w:ilvl="2" w:tplc="F438A84A">
      <w:numFmt w:val="bullet"/>
      <w:lvlText w:val="•"/>
      <w:lvlJc w:val="left"/>
      <w:pPr>
        <w:ind w:left="3001" w:hanging="569"/>
      </w:pPr>
      <w:rPr>
        <w:rFonts w:hint="default"/>
        <w:lang w:val="fr-FR" w:eastAsia="en-US" w:bidi="ar-SA"/>
      </w:rPr>
    </w:lvl>
    <w:lvl w:ilvl="3" w:tplc="BE008B06">
      <w:numFmt w:val="bullet"/>
      <w:lvlText w:val="•"/>
      <w:lvlJc w:val="left"/>
      <w:pPr>
        <w:ind w:left="3791" w:hanging="569"/>
      </w:pPr>
      <w:rPr>
        <w:rFonts w:hint="default"/>
        <w:lang w:val="fr-FR" w:eastAsia="en-US" w:bidi="ar-SA"/>
      </w:rPr>
    </w:lvl>
    <w:lvl w:ilvl="4" w:tplc="FBD0F546">
      <w:numFmt w:val="bullet"/>
      <w:lvlText w:val="•"/>
      <w:lvlJc w:val="left"/>
      <w:pPr>
        <w:ind w:left="4582" w:hanging="569"/>
      </w:pPr>
      <w:rPr>
        <w:rFonts w:hint="default"/>
        <w:lang w:val="fr-FR" w:eastAsia="en-US" w:bidi="ar-SA"/>
      </w:rPr>
    </w:lvl>
    <w:lvl w:ilvl="5" w:tplc="4A3C3C7E">
      <w:numFmt w:val="bullet"/>
      <w:lvlText w:val="•"/>
      <w:lvlJc w:val="left"/>
      <w:pPr>
        <w:ind w:left="5373" w:hanging="569"/>
      </w:pPr>
      <w:rPr>
        <w:rFonts w:hint="default"/>
        <w:lang w:val="fr-FR" w:eastAsia="en-US" w:bidi="ar-SA"/>
      </w:rPr>
    </w:lvl>
    <w:lvl w:ilvl="6" w:tplc="1B504AF4">
      <w:numFmt w:val="bullet"/>
      <w:lvlText w:val="•"/>
      <w:lvlJc w:val="left"/>
      <w:pPr>
        <w:ind w:left="6163" w:hanging="569"/>
      </w:pPr>
      <w:rPr>
        <w:rFonts w:hint="default"/>
        <w:lang w:val="fr-FR" w:eastAsia="en-US" w:bidi="ar-SA"/>
      </w:rPr>
    </w:lvl>
    <w:lvl w:ilvl="7" w:tplc="F0AA5E2C">
      <w:numFmt w:val="bullet"/>
      <w:lvlText w:val="•"/>
      <w:lvlJc w:val="left"/>
      <w:pPr>
        <w:ind w:left="6954" w:hanging="569"/>
      </w:pPr>
      <w:rPr>
        <w:rFonts w:hint="default"/>
        <w:lang w:val="fr-FR" w:eastAsia="en-US" w:bidi="ar-SA"/>
      </w:rPr>
    </w:lvl>
    <w:lvl w:ilvl="8" w:tplc="24AEB3D2">
      <w:numFmt w:val="bullet"/>
      <w:lvlText w:val="•"/>
      <w:lvlJc w:val="left"/>
      <w:pPr>
        <w:ind w:left="7745" w:hanging="569"/>
      </w:pPr>
      <w:rPr>
        <w:rFonts w:hint="default"/>
        <w:lang w:val="fr-FR" w:eastAsia="en-US" w:bidi="ar-SA"/>
      </w:rPr>
    </w:lvl>
  </w:abstractNum>
  <w:abstractNum w:abstractNumId="11" w15:restartNumberingAfterBreak="0">
    <w:nsid w:val="3B4870C6"/>
    <w:multiLevelType w:val="hybridMultilevel"/>
    <w:tmpl w:val="5F769672"/>
    <w:lvl w:ilvl="0" w:tplc="FDDA62E8">
      <w:numFmt w:val="bullet"/>
      <w:lvlText w:val=""/>
      <w:lvlJc w:val="left"/>
      <w:pPr>
        <w:ind w:left="706" w:hanging="360"/>
      </w:pPr>
      <w:rPr>
        <w:rFonts w:ascii="Symbol" w:eastAsia="Symbol" w:hAnsi="Symbol" w:cs="Symbol" w:hint="default"/>
        <w:b w:val="0"/>
        <w:bCs w:val="0"/>
        <w:i w:val="0"/>
        <w:iCs w:val="0"/>
        <w:spacing w:val="0"/>
        <w:w w:val="99"/>
        <w:sz w:val="20"/>
        <w:szCs w:val="20"/>
        <w:lang w:val="fr-FR" w:eastAsia="en-US" w:bidi="ar-SA"/>
      </w:rPr>
    </w:lvl>
    <w:lvl w:ilvl="1" w:tplc="D68444D4">
      <w:numFmt w:val="bullet"/>
      <w:lvlText w:val="o"/>
      <w:lvlJc w:val="left"/>
      <w:pPr>
        <w:ind w:left="1134" w:hanging="360"/>
      </w:pPr>
      <w:rPr>
        <w:rFonts w:ascii="Courier New" w:eastAsia="Courier New" w:hAnsi="Courier New" w:cs="Courier New" w:hint="default"/>
        <w:b w:val="0"/>
        <w:bCs w:val="0"/>
        <w:i w:val="0"/>
        <w:iCs w:val="0"/>
        <w:spacing w:val="0"/>
        <w:w w:val="99"/>
        <w:sz w:val="20"/>
        <w:szCs w:val="20"/>
        <w:lang w:val="fr-FR" w:eastAsia="en-US" w:bidi="ar-SA"/>
      </w:rPr>
    </w:lvl>
    <w:lvl w:ilvl="2" w:tplc="E78C9FC8">
      <w:numFmt w:val="bullet"/>
      <w:lvlText w:val="•"/>
      <w:lvlJc w:val="left"/>
      <w:pPr>
        <w:ind w:left="2049" w:hanging="360"/>
      </w:pPr>
      <w:rPr>
        <w:rFonts w:hint="default"/>
        <w:lang w:val="fr-FR" w:eastAsia="en-US" w:bidi="ar-SA"/>
      </w:rPr>
    </w:lvl>
    <w:lvl w:ilvl="3" w:tplc="5434C2BC">
      <w:numFmt w:val="bullet"/>
      <w:lvlText w:val="•"/>
      <w:lvlJc w:val="left"/>
      <w:pPr>
        <w:ind w:left="2959" w:hanging="360"/>
      </w:pPr>
      <w:rPr>
        <w:rFonts w:hint="default"/>
        <w:lang w:val="fr-FR" w:eastAsia="en-US" w:bidi="ar-SA"/>
      </w:rPr>
    </w:lvl>
    <w:lvl w:ilvl="4" w:tplc="25CED624">
      <w:numFmt w:val="bullet"/>
      <w:lvlText w:val="•"/>
      <w:lvlJc w:val="left"/>
      <w:pPr>
        <w:ind w:left="3868" w:hanging="360"/>
      </w:pPr>
      <w:rPr>
        <w:rFonts w:hint="default"/>
        <w:lang w:val="fr-FR" w:eastAsia="en-US" w:bidi="ar-SA"/>
      </w:rPr>
    </w:lvl>
    <w:lvl w:ilvl="5" w:tplc="AE126C24">
      <w:numFmt w:val="bullet"/>
      <w:lvlText w:val="•"/>
      <w:lvlJc w:val="left"/>
      <w:pPr>
        <w:ind w:left="4778" w:hanging="360"/>
      </w:pPr>
      <w:rPr>
        <w:rFonts w:hint="default"/>
        <w:lang w:val="fr-FR" w:eastAsia="en-US" w:bidi="ar-SA"/>
      </w:rPr>
    </w:lvl>
    <w:lvl w:ilvl="6" w:tplc="0D3C150C">
      <w:numFmt w:val="bullet"/>
      <w:lvlText w:val="•"/>
      <w:lvlJc w:val="left"/>
      <w:pPr>
        <w:ind w:left="5688" w:hanging="360"/>
      </w:pPr>
      <w:rPr>
        <w:rFonts w:hint="default"/>
        <w:lang w:val="fr-FR" w:eastAsia="en-US" w:bidi="ar-SA"/>
      </w:rPr>
    </w:lvl>
    <w:lvl w:ilvl="7" w:tplc="B0BCAC7A">
      <w:numFmt w:val="bullet"/>
      <w:lvlText w:val="•"/>
      <w:lvlJc w:val="left"/>
      <w:pPr>
        <w:ind w:left="6597" w:hanging="360"/>
      </w:pPr>
      <w:rPr>
        <w:rFonts w:hint="default"/>
        <w:lang w:val="fr-FR" w:eastAsia="en-US" w:bidi="ar-SA"/>
      </w:rPr>
    </w:lvl>
    <w:lvl w:ilvl="8" w:tplc="6D247206">
      <w:numFmt w:val="bullet"/>
      <w:lvlText w:val="•"/>
      <w:lvlJc w:val="left"/>
      <w:pPr>
        <w:ind w:left="7507" w:hanging="360"/>
      </w:pPr>
      <w:rPr>
        <w:rFonts w:hint="default"/>
        <w:lang w:val="fr-FR" w:eastAsia="en-US" w:bidi="ar-SA"/>
      </w:rPr>
    </w:lvl>
  </w:abstractNum>
  <w:abstractNum w:abstractNumId="12" w15:restartNumberingAfterBreak="0">
    <w:nsid w:val="4314236F"/>
    <w:multiLevelType w:val="hybridMultilevel"/>
    <w:tmpl w:val="134E07CA"/>
    <w:lvl w:ilvl="0" w:tplc="30F6AF72">
      <w:start w:val="1"/>
      <w:numFmt w:val="lowerLetter"/>
      <w:lvlText w:val="(%1)"/>
      <w:lvlJc w:val="left"/>
      <w:pPr>
        <w:ind w:left="1417" w:hanging="569"/>
        <w:jc w:val="left"/>
      </w:pPr>
      <w:rPr>
        <w:rFonts w:ascii="Arial MT" w:eastAsia="Arial MT" w:hAnsi="Arial MT" w:cs="Arial MT" w:hint="default"/>
        <w:b w:val="0"/>
        <w:bCs w:val="0"/>
        <w:i w:val="0"/>
        <w:iCs w:val="0"/>
        <w:spacing w:val="-1"/>
        <w:w w:val="96"/>
        <w:sz w:val="20"/>
        <w:szCs w:val="20"/>
        <w:lang w:val="fr-FR" w:eastAsia="en-US" w:bidi="ar-SA"/>
      </w:rPr>
    </w:lvl>
    <w:lvl w:ilvl="1" w:tplc="229050DE">
      <w:numFmt w:val="bullet"/>
      <w:lvlText w:val="•"/>
      <w:lvlJc w:val="left"/>
      <w:pPr>
        <w:ind w:left="2210" w:hanging="569"/>
      </w:pPr>
      <w:rPr>
        <w:rFonts w:hint="default"/>
        <w:lang w:val="fr-FR" w:eastAsia="en-US" w:bidi="ar-SA"/>
      </w:rPr>
    </w:lvl>
    <w:lvl w:ilvl="2" w:tplc="ACC8E8CE">
      <w:numFmt w:val="bullet"/>
      <w:lvlText w:val="•"/>
      <w:lvlJc w:val="left"/>
      <w:pPr>
        <w:ind w:left="3001" w:hanging="569"/>
      </w:pPr>
      <w:rPr>
        <w:rFonts w:hint="default"/>
        <w:lang w:val="fr-FR" w:eastAsia="en-US" w:bidi="ar-SA"/>
      </w:rPr>
    </w:lvl>
    <w:lvl w:ilvl="3" w:tplc="E59892BA">
      <w:numFmt w:val="bullet"/>
      <w:lvlText w:val="•"/>
      <w:lvlJc w:val="left"/>
      <w:pPr>
        <w:ind w:left="3791" w:hanging="569"/>
      </w:pPr>
      <w:rPr>
        <w:rFonts w:hint="default"/>
        <w:lang w:val="fr-FR" w:eastAsia="en-US" w:bidi="ar-SA"/>
      </w:rPr>
    </w:lvl>
    <w:lvl w:ilvl="4" w:tplc="6BF4D802">
      <w:numFmt w:val="bullet"/>
      <w:lvlText w:val="•"/>
      <w:lvlJc w:val="left"/>
      <w:pPr>
        <w:ind w:left="4582" w:hanging="569"/>
      </w:pPr>
      <w:rPr>
        <w:rFonts w:hint="default"/>
        <w:lang w:val="fr-FR" w:eastAsia="en-US" w:bidi="ar-SA"/>
      </w:rPr>
    </w:lvl>
    <w:lvl w:ilvl="5" w:tplc="76A06660">
      <w:numFmt w:val="bullet"/>
      <w:lvlText w:val="•"/>
      <w:lvlJc w:val="left"/>
      <w:pPr>
        <w:ind w:left="5373" w:hanging="569"/>
      </w:pPr>
      <w:rPr>
        <w:rFonts w:hint="default"/>
        <w:lang w:val="fr-FR" w:eastAsia="en-US" w:bidi="ar-SA"/>
      </w:rPr>
    </w:lvl>
    <w:lvl w:ilvl="6" w:tplc="F454E132">
      <w:numFmt w:val="bullet"/>
      <w:lvlText w:val="•"/>
      <w:lvlJc w:val="left"/>
      <w:pPr>
        <w:ind w:left="6163" w:hanging="569"/>
      </w:pPr>
      <w:rPr>
        <w:rFonts w:hint="default"/>
        <w:lang w:val="fr-FR" w:eastAsia="en-US" w:bidi="ar-SA"/>
      </w:rPr>
    </w:lvl>
    <w:lvl w:ilvl="7" w:tplc="EDFA0FF8">
      <w:numFmt w:val="bullet"/>
      <w:lvlText w:val="•"/>
      <w:lvlJc w:val="left"/>
      <w:pPr>
        <w:ind w:left="6954" w:hanging="569"/>
      </w:pPr>
      <w:rPr>
        <w:rFonts w:hint="default"/>
        <w:lang w:val="fr-FR" w:eastAsia="en-US" w:bidi="ar-SA"/>
      </w:rPr>
    </w:lvl>
    <w:lvl w:ilvl="8" w:tplc="DD7C6C38">
      <w:numFmt w:val="bullet"/>
      <w:lvlText w:val="•"/>
      <w:lvlJc w:val="left"/>
      <w:pPr>
        <w:ind w:left="7745" w:hanging="569"/>
      </w:pPr>
      <w:rPr>
        <w:rFonts w:hint="default"/>
        <w:lang w:val="fr-FR" w:eastAsia="en-US" w:bidi="ar-SA"/>
      </w:rPr>
    </w:lvl>
  </w:abstractNum>
  <w:abstractNum w:abstractNumId="13" w15:restartNumberingAfterBreak="0">
    <w:nsid w:val="517659C4"/>
    <w:multiLevelType w:val="hybridMultilevel"/>
    <w:tmpl w:val="EC2634AA"/>
    <w:lvl w:ilvl="0" w:tplc="ED3A4DAC">
      <w:start w:val="1"/>
      <w:numFmt w:val="lowerLetter"/>
      <w:lvlText w:val="(%1)"/>
      <w:lvlJc w:val="left"/>
      <w:pPr>
        <w:ind w:left="1417" w:hanging="569"/>
        <w:jc w:val="left"/>
      </w:pPr>
      <w:rPr>
        <w:rFonts w:ascii="Arial MT" w:eastAsia="Arial MT" w:hAnsi="Arial MT" w:cs="Arial MT" w:hint="default"/>
        <w:b w:val="0"/>
        <w:bCs w:val="0"/>
        <w:i w:val="0"/>
        <w:iCs w:val="0"/>
        <w:spacing w:val="-1"/>
        <w:w w:val="96"/>
        <w:sz w:val="20"/>
        <w:szCs w:val="20"/>
        <w:lang w:val="fr-FR" w:eastAsia="en-US" w:bidi="ar-SA"/>
      </w:rPr>
    </w:lvl>
    <w:lvl w:ilvl="1" w:tplc="2BFA7D1E">
      <w:numFmt w:val="bullet"/>
      <w:lvlText w:val="•"/>
      <w:lvlJc w:val="left"/>
      <w:pPr>
        <w:ind w:left="2210" w:hanging="569"/>
      </w:pPr>
      <w:rPr>
        <w:rFonts w:hint="default"/>
        <w:lang w:val="fr-FR" w:eastAsia="en-US" w:bidi="ar-SA"/>
      </w:rPr>
    </w:lvl>
    <w:lvl w:ilvl="2" w:tplc="7470588E">
      <w:numFmt w:val="bullet"/>
      <w:lvlText w:val="•"/>
      <w:lvlJc w:val="left"/>
      <w:pPr>
        <w:ind w:left="3001" w:hanging="569"/>
      </w:pPr>
      <w:rPr>
        <w:rFonts w:hint="default"/>
        <w:lang w:val="fr-FR" w:eastAsia="en-US" w:bidi="ar-SA"/>
      </w:rPr>
    </w:lvl>
    <w:lvl w:ilvl="3" w:tplc="AE8A8656">
      <w:numFmt w:val="bullet"/>
      <w:lvlText w:val="•"/>
      <w:lvlJc w:val="left"/>
      <w:pPr>
        <w:ind w:left="3791" w:hanging="569"/>
      </w:pPr>
      <w:rPr>
        <w:rFonts w:hint="default"/>
        <w:lang w:val="fr-FR" w:eastAsia="en-US" w:bidi="ar-SA"/>
      </w:rPr>
    </w:lvl>
    <w:lvl w:ilvl="4" w:tplc="F6604A08">
      <w:numFmt w:val="bullet"/>
      <w:lvlText w:val="•"/>
      <w:lvlJc w:val="left"/>
      <w:pPr>
        <w:ind w:left="4582" w:hanging="569"/>
      </w:pPr>
      <w:rPr>
        <w:rFonts w:hint="default"/>
        <w:lang w:val="fr-FR" w:eastAsia="en-US" w:bidi="ar-SA"/>
      </w:rPr>
    </w:lvl>
    <w:lvl w:ilvl="5" w:tplc="71924F6A">
      <w:numFmt w:val="bullet"/>
      <w:lvlText w:val="•"/>
      <w:lvlJc w:val="left"/>
      <w:pPr>
        <w:ind w:left="5373" w:hanging="569"/>
      </w:pPr>
      <w:rPr>
        <w:rFonts w:hint="default"/>
        <w:lang w:val="fr-FR" w:eastAsia="en-US" w:bidi="ar-SA"/>
      </w:rPr>
    </w:lvl>
    <w:lvl w:ilvl="6" w:tplc="2206C370">
      <w:numFmt w:val="bullet"/>
      <w:lvlText w:val="•"/>
      <w:lvlJc w:val="left"/>
      <w:pPr>
        <w:ind w:left="6163" w:hanging="569"/>
      </w:pPr>
      <w:rPr>
        <w:rFonts w:hint="default"/>
        <w:lang w:val="fr-FR" w:eastAsia="en-US" w:bidi="ar-SA"/>
      </w:rPr>
    </w:lvl>
    <w:lvl w:ilvl="7" w:tplc="40A68898">
      <w:numFmt w:val="bullet"/>
      <w:lvlText w:val="•"/>
      <w:lvlJc w:val="left"/>
      <w:pPr>
        <w:ind w:left="6954" w:hanging="569"/>
      </w:pPr>
      <w:rPr>
        <w:rFonts w:hint="default"/>
        <w:lang w:val="fr-FR" w:eastAsia="en-US" w:bidi="ar-SA"/>
      </w:rPr>
    </w:lvl>
    <w:lvl w:ilvl="8" w:tplc="A4365706">
      <w:numFmt w:val="bullet"/>
      <w:lvlText w:val="•"/>
      <w:lvlJc w:val="left"/>
      <w:pPr>
        <w:ind w:left="7745" w:hanging="569"/>
      </w:pPr>
      <w:rPr>
        <w:rFonts w:hint="default"/>
        <w:lang w:val="fr-FR" w:eastAsia="en-US" w:bidi="ar-SA"/>
      </w:rPr>
    </w:lvl>
  </w:abstractNum>
  <w:abstractNum w:abstractNumId="14" w15:restartNumberingAfterBreak="0">
    <w:nsid w:val="53F5201C"/>
    <w:multiLevelType w:val="hybridMultilevel"/>
    <w:tmpl w:val="27CAE95A"/>
    <w:lvl w:ilvl="0" w:tplc="E80256D0">
      <w:start w:val="1"/>
      <w:numFmt w:val="lowerLetter"/>
      <w:lvlText w:val="(%1)"/>
      <w:lvlJc w:val="left"/>
      <w:pPr>
        <w:ind w:left="1417" w:hanging="569"/>
        <w:jc w:val="left"/>
      </w:pPr>
      <w:rPr>
        <w:rFonts w:ascii="Arial MT" w:eastAsia="Arial MT" w:hAnsi="Arial MT" w:cs="Arial MT" w:hint="default"/>
        <w:b w:val="0"/>
        <w:bCs w:val="0"/>
        <w:i w:val="0"/>
        <w:iCs w:val="0"/>
        <w:spacing w:val="-1"/>
        <w:w w:val="96"/>
        <w:sz w:val="20"/>
        <w:szCs w:val="20"/>
        <w:lang w:val="fr-FR" w:eastAsia="en-US" w:bidi="ar-SA"/>
      </w:rPr>
    </w:lvl>
    <w:lvl w:ilvl="1" w:tplc="FB0C8B78">
      <w:numFmt w:val="bullet"/>
      <w:lvlText w:val="•"/>
      <w:lvlJc w:val="left"/>
      <w:pPr>
        <w:ind w:left="2210" w:hanging="569"/>
      </w:pPr>
      <w:rPr>
        <w:rFonts w:hint="default"/>
        <w:lang w:val="fr-FR" w:eastAsia="en-US" w:bidi="ar-SA"/>
      </w:rPr>
    </w:lvl>
    <w:lvl w:ilvl="2" w:tplc="06AEA644">
      <w:numFmt w:val="bullet"/>
      <w:lvlText w:val="•"/>
      <w:lvlJc w:val="left"/>
      <w:pPr>
        <w:ind w:left="3001" w:hanging="569"/>
      </w:pPr>
      <w:rPr>
        <w:rFonts w:hint="default"/>
        <w:lang w:val="fr-FR" w:eastAsia="en-US" w:bidi="ar-SA"/>
      </w:rPr>
    </w:lvl>
    <w:lvl w:ilvl="3" w:tplc="14DCB2DC">
      <w:numFmt w:val="bullet"/>
      <w:lvlText w:val="•"/>
      <w:lvlJc w:val="left"/>
      <w:pPr>
        <w:ind w:left="3791" w:hanging="569"/>
      </w:pPr>
      <w:rPr>
        <w:rFonts w:hint="default"/>
        <w:lang w:val="fr-FR" w:eastAsia="en-US" w:bidi="ar-SA"/>
      </w:rPr>
    </w:lvl>
    <w:lvl w:ilvl="4" w:tplc="14C652FE">
      <w:numFmt w:val="bullet"/>
      <w:lvlText w:val="•"/>
      <w:lvlJc w:val="left"/>
      <w:pPr>
        <w:ind w:left="4582" w:hanging="569"/>
      </w:pPr>
      <w:rPr>
        <w:rFonts w:hint="default"/>
        <w:lang w:val="fr-FR" w:eastAsia="en-US" w:bidi="ar-SA"/>
      </w:rPr>
    </w:lvl>
    <w:lvl w:ilvl="5" w:tplc="4AD2A8F0">
      <w:numFmt w:val="bullet"/>
      <w:lvlText w:val="•"/>
      <w:lvlJc w:val="left"/>
      <w:pPr>
        <w:ind w:left="5373" w:hanging="569"/>
      </w:pPr>
      <w:rPr>
        <w:rFonts w:hint="default"/>
        <w:lang w:val="fr-FR" w:eastAsia="en-US" w:bidi="ar-SA"/>
      </w:rPr>
    </w:lvl>
    <w:lvl w:ilvl="6" w:tplc="8CB6C6FC">
      <w:numFmt w:val="bullet"/>
      <w:lvlText w:val="•"/>
      <w:lvlJc w:val="left"/>
      <w:pPr>
        <w:ind w:left="6163" w:hanging="569"/>
      </w:pPr>
      <w:rPr>
        <w:rFonts w:hint="default"/>
        <w:lang w:val="fr-FR" w:eastAsia="en-US" w:bidi="ar-SA"/>
      </w:rPr>
    </w:lvl>
    <w:lvl w:ilvl="7" w:tplc="46466A3A">
      <w:numFmt w:val="bullet"/>
      <w:lvlText w:val="•"/>
      <w:lvlJc w:val="left"/>
      <w:pPr>
        <w:ind w:left="6954" w:hanging="569"/>
      </w:pPr>
      <w:rPr>
        <w:rFonts w:hint="default"/>
        <w:lang w:val="fr-FR" w:eastAsia="en-US" w:bidi="ar-SA"/>
      </w:rPr>
    </w:lvl>
    <w:lvl w:ilvl="8" w:tplc="8D66F47C">
      <w:numFmt w:val="bullet"/>
      <w:lvlText w:val="•"/>
      <w:lvlJc w:val="left"/>
      <w:pPr>
        <w:ind w:left="7745" w:hanging="569"/>
      </w:pPr>
      <w:rPr>
        <w:rFonts w:hint="default"/>
        <w:lang w:val="fr-FR" w:eastAsia="en-US" w:bidi="ar-SA"/>
      </w:rPr>
    </w:lvl>
  </w:abstractNum>
  <w:abstractNum w:abstractNumId="15" w15:restartNumberingAfterBreak="0">
    <w:nsid w:val="54300E46"/>
    <w:multiLevelType w:val="hybridMultilevel"/>
    <w:tmpl w:val="79680650"/>
    <w:lvl w:ilvl="0" w:tplc="7A4062B6">
      <w:start w:val="1"/>
      <w:numFmt w:val="lowerLetter"/>
      <w:lvlText w:val="(%1)"/>
      <w:lvlJc w:val="left"/>
      <w:pPr>
        <w:ind w:left="1417" w:hanging="569"/>
        <w:jc w:val="left"/>
      </w:pPr>
      <w:rPr>
        <w:rFonts w:ascii="Arial MT" w:eastAsia="Arial MT" w:hAnsi="Arial MT" w:cs="Arial MT" w:hint="default"/>
        <w:b w:val="0"/>
        <w:bCs w:val="0"/>
        <w:i w:val="0"/>
        <w:iCs w:val="0"/>
        <w:spacing w:val="-1"/>
        <w:w w:val="96"/>
        <w:sz w:val="20"/>
        <w:szCs w:val="20"/>
        <w:lang w:val="fr-FR" w:eastAsia="en-US" w:bidi="ar-SA"/>
      </w:rPr>
    </w:lvl>
    <w:lvl w:ilvl="1" w:tplc="7A105B3C">
      <w:numFmt w:val="bullet"/>
      <w:lvlText w:val="•"/>
      <w:lvlJc w:val="left"/>
      <w:pPr>
        <w:ind w:left="2210" w:hanging="569"/>
      </w:pPr>
      <w:rPr>
        <w:rFonts w:hint="default"/>
        <w:lang w:val="fr-FR" w:eastAsia="en-US" w:bidi="ar-SA"/>
      </w:rPr>
    </w:lvl>
    <w:lvl w:ilvl="2" w:tplc="775450F2">
      <w:numFmt w:val="bullet"/>
      <w:lvlText w:val="•"/>
      <w:lvlJc w:val="left"/>
      <w:pPr>
        <w:ind w:left="3001" w:hanging="569"/>
      </w:pPr>
      <w:rPr>
        <w:rFonts w:hint="default"/>
        <w:lang w:val="fr-FR" w:eastAsia="en-US" w:bidi="ar-SA"/>
      </w:rPr>
    </w:lvl>
    <w:lvl w:ilvl="3" w:tplc="EE68A4A4">
      <w:numFmt w:val="bullet"/>
      <w:lvlText w:val="•"/>
      <w:lvlJc w:val="left"/>
      <w:pPr>
        <w:ind w:left="3791" w:hanging="569"/>
      </w:pPr>
      <w:rPr>
        <w:rFonts w:hint="default"/>
        <w:lang w:val="fr-FR" w:eastAsia="en-US" w:bidi="ar-SA"/>
      </w:rPr>
    </w:lvl>
    <w:lvl w:ilvl="4" w:tplc="D8862F88">
      <w:numFmt w:val="bullet"/>
      <w:lvlText w:val="•"/>
      <w:lvlJc w:val="left"/>
      <w:pPr>
        <w:ind w:left="4582" w:hanging="569"/>
      </w:pPr>
      <w:rPr>
        <w:rFonts w:hint="default"/>
        <w:lang w:val="fr-FR" w:eastAsia="en-US" w:bidi="ar-SA"/>
      </w:rPr>
    </w:lvl>
    <w:lvl w:ilvl="5" w:tplc="D9C4CF9A">
      <w:numFmt w:val="bullet"/>
      <w:lvlText w:val="•"/>
      <w:lvlJc w:val="left"/>
      <w:pPr>
        <w:ind w:left="5373" w:hanging="569"/>
      </w:pPr>
      <w:rPr>
        <w:rFonts w:hint="default"/>
        <w:lang w:val="fr-FR" w:eastAsia="en-US" w:bidi="ar-SA"/>
      </w:rPr>
    </w:lvl>
    <w:lvl w:ilvl="6" w:tplc="DFE277D8">
      <w:numFmt w:val="bullet"/>
      <w:lvlText w:val="•"/>
      <w:lvlJc w:val="left"/>
      <w:pPr>
        <w:ind w:left="6163" w:hanging="569"/>
      </w:pPr>
      <w:rPr>
        <w:rFonts w:hint="default"/>
        <w:lang w:val="fr-FR" w:eastAsia="en-US" w:bidi="ar-SA"/>
      </w:rPr>
    </w:lvl>
    <w:lvl w:ilvl="7" w:tplc="127A1590">
      <w:numFmt w:val="bullet"/>
      <w:lvlText w:val="•"/>
      <w:lvlJc w:val="left"/>
      <w:pPr>
        <w:ind w:left="6954" w:hanging="569"/>
      </w:pPr>
      <w:rPr>
        <w:rFonts w:hint="default"/>
        <w:lang w:val="fr-FR" w:eastAsia="en-US" w:bidi="ar-SA"/>
      </w:rPr>
    </w:lvl>
    <w:lvl w:ilvl="8" w:tplc="8996BD50">
      <w:numFmt w:val="bullet"/>
      <w:lvlText w:val="•"/>
      <w:lvlJc w:val="left"/>
      <w:pPr>
        <w:ind w:left="7745" w:hanging="569"/>
      </w:pPr>
      <w:rPr>
        <w:rFonts w:hint="default"/>
        <w:lang w:val="fr-FR" w:eastAsia="en-US" w:bidi="ar-SA"/>
      </w:rPr>
    </w:lvl>
  </w:abstractNum>
  <w:abstractNum w:abstractNumId="16" w15:restartNumberingAfterBreak="0">
    <w:nsid w:val="5C63006E"/>
    <w:multiLevelType w:val="hybridMultilevel"/>
    <w:tmpl w:val="3BD49498"/>
    <w:lvl w:ilvl="0" w:tplc="13AE5256">
      <w:start w:val="1"/>
      <w:numFmt w:val="lowerLetter"/>
      <w:lvlText w:val="(%1)"/>
      <w:lvlJc w:val="left"/>
      <w:pPr>
        <w:ind w:left="1417" w:hanging="569"/>
        <w:jc w:val="left"/>
      </w:pPr>
      <w:rPr>
        <w:rFonts w:ascii="Arial MT" w:eastAsia="Arial MT" w:hAnsi="Arial MT" w:cs="Arial MT" w:hint="default"/>
        <w:b w:val="0"/>
        <w:bCs w:val="0"/>
        <w:i w:val="0"/>
        <w:iCs w:val="0"/>
        <w:spacing w:val="-1"/>
        <w:w w:val="96"/>
        <w:sz w:val="20"/>
        <w:szCs w:val="20"/>
        <w:lang w:val="fr-FR" w:eastAsia="en-US" w:bidi="ar-SA"/>
      </w:rPr>
    </w:lvl>
    <w:lvl w:ilvl="1" w:tplc="1A629450">
      <w:start w:val="1"/>
      <w:numFmt w:val="lowerRoman"/>
      <w:lvlText w:val="%2."/>
      <w:lvlJc w:val="left"/>
      <w:pPr>
        <w:ind w:left="1842" w:hanging="425"/>
        <w:jc w:val="left"/>
      </w:pPr>
      <w:rPr>
        <w:rFonts w:ascii="Arial MT" w:eastAsia="Arial MT" w:hAnsi="Arial MT" w:cs="Arial MT" w:hint="default"/>
        <w:b w:val="0"/>
        <w:bCs w:val="0"/>
        <w:i w:val="0"/>
        <w:iCs w:val="0"/>
        <w:spacing w:val="-3"/>
        <w:w w:val="96"/>
        <w:sz w:val="20"/>
        <w:szCs w:val="20"/>
        <w:lang w:val="fr-FR" w:eastAsia="en-US" w:bidi="ar-SA"/>
      </w:rPr>
    </w:lvl>
    <w:lvl w:ilvl="2" w:tplc="39526CBC">
      <w:numFmt w:val="bullet"/>
      <w:lvlText w:val="•"/>
      <w:lvlJc w:val="left"/>
      <w:pPr>
        <w:ind w:left="2671" w:hanging="425"/>
      </w:pPr>
      <w:rPr>
        <w:rFonts w:hint="default"/>
        <w:lang w:val="fr-FR" w:eastAsia="en-US" w:bidi="ar-SA"/>
      </w:rPr>
    </w:lvl>
    <w:lvl w:ilvl="3" w:tplc="CE960C06">
      <w:numFmt w:val="bullet"/>
      <w:lvlText w:val="•"/>
      <w:lvlJc w:val="left"/>
      <w:pPr>
        <w:ind w:left="3503" w:hanging="425"/>
      </w:pPr>
      <w:rPr>
        <w:rFonts w:hint="default"/>
        <w:lang w:val="fr-FR" w:eastAsia="en-US" w:bidi="ar-SA"/>
      </w:rPr>
    </w:lvl>
    <w:lvl w:ilvl="4" w:tplc="98AA3372">
      <w:numFmt w:val="bullet"/>
      <w:lvlText w:val="•"/>
      <w:lvlJc w:val="left"/>
      <w:pPr>
        <w:ind w:left="4335" w:hanging="425"/>
      </w:pPr>
      <w:rPr>
        <w:rFonts w:hint="default"/>
        <w:lang w:val="fr-FR" w:eastAsia="en-US" w:bidi="ar-SA"/>
      </w:rPr>
    </w:lvl>
    <w:lvl w:ilvl="5" w:tplc="2BA6ED40">
      <w:numFmt w:val="bullet"/>
      <w:lvlText w:val="•"/>
      <w:lvlJc w:val="left"/>
      <w:pPr>
        <w:ind w:left="5167" w:hanging="425"/>
      </w:pPr>
      <w:rPr>
        <w:rFonts w:hint="default"/>
        <w:lang w:val="fr-FR" w:eastAsia="en-US" w:bidi="ar-SA"/>
      </w:rPr>
    </w:lvl>
    <w:lvl w:ilvl="6" w:tplc="6AC21E90">
      <w:numFmt w:val="bullet"/>
      <w:lvlText w:val="•"/>
      <w:lvlJc w:val="left"/>
      <w:pPr>
        <w:ind w:left="5999" w:hanging="425"/>
      </w:pPr>
      <w:rPr>
        <w:rFonts w:hint="default"/>
        <w:lang w:val="fr-FR" w:eastAsia="en-US" w:bidi="ar-SA"/>
      </w:rPr>
    </w:lvl>
    <w:lvl w:ilvl="7" w:tplc="DB0047EA">
      <w:numFmt w:val="bullet"/>
      <w:lvlText w:val="•"/>
      <w:lvlJc w:val="left"/>
      <w:pPr>
        <w:ind w:left="6830" w:hanging="425"/>
      </w:pPr>
      <w:rPr>
        <w:rFonts w:hint="default"/>
        <w:lang w:val="fr-FR" w:eastAsia="en-US" w:bidi="ar-SA"/>
      </w:rPr>
    </w:lvl>
    <w:lvl w:ilvl="8" w:tplc="3062AB5A">
      <w:numFmt w:val="bullet"/>
      <w:lvlText w:val="•"/>
      <w:lvlJc w:val="left"/>
      <w:pPr>
        <w:ind w:left="7662" w:hanging="425"/>
      </w:pPr>
      <w:rPr>
        <w:rFonts w:hint="default"/>
        <w:lang w:val="fr-FR" w:eastAsia="en-US" w:bidi="ar-SA"/>
      </w:rPr>
    </w:lvl>
  </w:abstractNum>
  <w:abstractNum w:abstractNumId="17" w15:restartNumberingAfterBreak="0">
    <w:nsid w:val="68EE4E82"/>
    <w:multiLevelType w:val="hybridMultilevel"/>
    <w:tmpl w:val="41A2732A"/>
    <w:lvl w:ilvl="0" w:tplc="AF74AA0E">
      <w:start w:val="1"/>
      <w:numFmt w:val="lowerLetter"/>
      <w:lvlText w:val="(%1)"/>
      <w:lvlJc w:val="left"/>
      <w:pPr>
        <w:ind w:left="1417" w:hanging="569"/>
        <w:jc w:val="left"/>
      </w:pPr>
      <w:rPr>
        <w:rFonts w:ascii="Arial MT" w:eastAsia="Arial MT" w:hAnsi="Arial MT" w:cs="Arial MT" w:hint="default"/>
        <w:b w:val="0"/>
        <w:bCs w:val="0"/>
        <w:i w:val="0"/>
        <w:iCs w:val="0"/>
        <w:spacing w:val="-1"/>
        <w:w w:val="96"/>
        <w:sz w:val="20"/>
        <w:szCs w:val="20"/>
        <w:lang w:val="fr-FR" w:eastAsia="en-US" w:bidi="ar-SA"/>
      </w:rPr>
    </w:lvl>
    <w:lvl w:ilvl="1" w:tplc="8FD66D4E">
      <w:numFmt w:val="bullet"/>
      <w:lvlText w:val="•"/>
      <w:lvlJc w:val="left"/>
      <w:pPr>
        <w:ind w:left="2210" w:hanging="569"/>
      </w:pPr>
      <w:rPr>
        <w:rFonts w:hint="default"/>
        <w:lang w:val="fr-FR" w:eastAsia="en-US" w:bidi="ar-SA"/>
      </w:rPr>
    </w:lvl>
    <w:lvl w:ilvl="2" w:tplc="DEC24F9A">
      <w:numFmt w:val="bullet"/>
      <w:lvlText w:val="•"/>
      <w:lvlJc w:val="left"/>
      <w:pPr>
        <w:ind w:left="3001" w:hanging="569"/>
      </w:pPr>
      <w:rPr>
        <w:rFonts w:hint="default"/>
        <w:lang w:val="fr-FR" w:eastAsia="en-US" w:bidi="ar-SA"/>
      </w:rPr>
    </w:lvl>
    <w:lvl w:ilvl="3" w:tplc="580EA1B6">
      <w:numFmt w:val="bullet"/>
      <w:lvlText w:val="•"/>
      <w:lvlJc w:val="left"/>
      <w:pPr>
        <w:ind w:left="3791" w:hanging="569"/>
      </w:pPr>
      <w:rPr>
        <w:rFonts w:hint="default"/>
        <w:lang w:val="fr-FR" w:eastAsia="en-US" w:bidi="ar-SA"/>
      </w:rPr>
    </w:lvl>
    <w:lvl w:ilvl="4" w:tplc="2F74043C">
      <w:numFmt w:val="bullet"/>
      <w:lvlText w:val="•"/>
      <w:lvlJc w:val="left"/>
      <w:pPr>
        <w:ind w:left="4582" w:hanging="569"/>
      </w:pPr>
      <w:rPr>
        <w:rFonts w:hint="default"/>
        <w:lang w:val="fr-FR" w:eastAsia="en-US" w:bidi="ar-SA"/>
      </w:rPr>
    </w:lvl>
    <w:lvl w:ilvl="5" w:tplc="E18AF7CE">
      <w:numFmt w:val="bullet"/>
      <w:lvlText w:val="•"/>
      <w:lvlJc w:val="left"/>
      <w:pPr>
        <w:ind w:left="5373" w:hanging="569"/>
      </w:pPr>
      <w:rPr>
        <w:rFonts w:hint="default"/>
        <w:lang w:val="fr-FR" w:eastAsia="en-US" w:bidi="ar-SA"/>
      </w:rPr>
    </w:lvl>
    <w:lvl w:ilvl="6" w:tplc="1E562A54">
      <w:numFmt w:val="bullet"/>
      <w:lvlText w:val="•"/>
      <w:lvlJc w:val="left"/>
      <w:pPr>
        <w:ind w:left="6163" w:hanging="569"/>
      </w:pPr>
      <w:rPr>
        <w:rFonts w:hint="default"/>
        <w:lang w:val="fr-FR" w:eastAsia="en-US" w:bidi="ar-SA"/>
      </w:rPr>
    </w:lvl>
    <w:lvl w:ilvl="7" w:tplc="2458893E">
      <w:numFmt w:val="bullet"/>
      <w:lvlText w:val="•"/>
      <w:lvlJc w:val="left"/>
      <w:pPr>
        <w:ind w:left="6954" w:hanging="569"/>
      </w:pPr>
      <w:rPr>
        <w:rFonts w:hint="default"/>
        <w:lang w:val="fr-FR" w:eastAsia="en-US" w:bidi="ar-SA"/>
      </w:rPr>
    </w:lvl>
    <w:lvl w:ilvl="8" w:tplc="B14A1180">
      <w:numFmt w:val="bullet"/>
      <w:lvlText w:val="•"/>
      <w:lvlJc w:val="left"/>
      <w:pPr>
        <w:ind w:left="7745" w:hanging="569"/>
      </w:pPr>
      <w:rPr>
        <w:rFonts w:hint="default"/>
        <w:lang w:val="fr-FR" w:eastAsia="en-US" w:bidi="ar-SA"/>
      </w:rPr>
    </w:lvl>
  </w:abstractNum>
  <w:abstractNum w:abstractNumId="18" w15:restartNumberingAfterBreak="0">
    <w:nsid w:val="69B45A47"/>
    <w:multiLevelType w:val="hybridMultilevel"/>
    <w:tmpl w:val="644057C0"/>
    <w:lvl w:ilvl="0" w:tplc="DE38ABFE">
      <w:start w:val="1"/>
      <w:numFmt w:val="lowerLetter"/>
      <w:lvlText w:val="(%1)"/>
      <w:lvlJc w:val="left"/>
      <w:pPr>
        <w:ind w:left="1417" w:hanging="569"/>
        <w:jc w:val="left"/>
      </w:pPr>
      <w:rPr>
        <w:rFonts w:ascii="Arial MT" w:eastAsia="Arial MT" w:hAnsi="Arial MT" w:cs="Arial MT" w:hint="default"/>
        <w:b w:val="0"/>
        <w:bCs w:val="0"/>
        <w:i w:val="0"/>
        <w:iCs w:val="0"/>
        <w:spacing w:val="-1"/>
        <w:w w:val="96"/>
        <w:sz w:val="20"/>
        <w:szCs w:val="20"/>
        <w:lang w:val="fr-FR" w:eastAsia="en-US" w:bidi="ar-SA"/>
      </w:rPr>
    </w:lvl>
    <w:lvl w:ilvl="1" w:tplc="CD085386">
      <w:numFmt w:val="bullet"/>
      <w:lvlText w:val="•"/>
      <w:lvlJc w:val="left"/>
      <w:pPr>
        <w:ind w:left="2210" w:hanging="569"/>
      </w:pPr>
      <w:rPr>
        <w:rFonts w:hint="default"/>
        <w:lang w:val="fr-FR" w:eastAsia="en-US" w:bidi="ar-SA"/>
      </w:rPr>
    </w:lvl>
    <w:lvl w:ilvl="2" w:tplc="D5C44510">
      <w:numFmt w:val="bullet"/>
      <w:lvlText w:val="•"/>
      <w:lvlJc w:val="left"/>
      <w:pPr>
        <w:ind w:left="3001" w:hanging="569"/>
      </w:pPr>
      <w:rPr>
        <w:rFonts w:hint="default"/>
        <w:lang w:val="fr-FR" w:eastAsia="en-US" w:bidi="ar-SA"/>
      </w:rPr>
    </w:lvl>
    <w:lvl w:ilvl="3" w:tplc="FDB224F0">
      <w:numFmt w:val="bullet"/>
      <w:lvlText w:val="•"/>
      <w:lvlJc w:val="left"/>
      <w:pPr>
        <w:ind w:left="3791" w:hanging="569"/>
      </w:pPr>
      <w:rPr>
        <w:rFonts w:hint="default"/>
        <w:lang w:val="fr-FR" w:eastAsia="en-US" w:bidi="ar-SA"/>
      </w:rPr>
    </w:lvl>
    <w:lvl w:ilvl="4" w:tplc="7FD48374">
      <w:numFmt w:val="bullet"/>
      <w:lvlText w:val="•"/>
      <w:lvlJc w:val="left"/>
      <w:pPr>
        <w:ind w:left="4582" w:hanging="569"/>
      </w:pPr>
      <w:rPr>
        <w:rFonts w:hint="default"/>
        <w:lang w:val="fr-FR" w:eastAsia="en-US" w:bidi="ar-SA"/>
      </w:rPr>
    </w:lvl>
    <w:lvl w:ilvl="5" w:tplc="8E6C31EA">
      <w:numFmt w:val="bullet"/>
      <w:lvlText w:val="•"/>
      <w:lvlJc w:val="left"/>
      <w:pPr>
        <w:ind w:left="5373" w:hanging="569"/>
      </w:pPr>
      <w:rPr>
        <w:rFonts w:hint="default"/>
        <w:lang w:val="fr-FR" w:eastAsia="en-US" w:bidi="ar-SA"/>
      </w:rPr>
    </w:lvl>
    <w:lvl w:ilvl="6" w:tplc="5418B256">
      <w:numFmt w:val="bullet"/>
      <w:lvlText w:val="•"/>
      <w:lvlJc w:val="left"/>
      <w:pPr>
        <w:ind w:left="6163" w:hanging="569"/>
      </w:pPr>
      <w:rPr>
        <w:rFonts w:hint="default"/>
        <w:lang w:val="fr-FR" w:eastAsia="en-US" w:bidi="ar-SA"/>
      </w:rPr>
    </w:lvl>
    <w:lvl w:ilvl="7" w:tplc="3B36E4CE">
      <w:numFmt w:val="bullet"/>
      <w:lvlText w:val="•"/>
      <w:lvlJc w:val="left"/>
      <w:pPr>
        <w:ind w:left="6954" w:hanging="569"/>
      </w:pPr>
      <w:rPr>
        <w:rFonts w:hint="default"/>
        <w:lang w:val="fr-FR" w:eastAsia="en-US" w:bidi="ar-SA"/>
      </w:rPr>
    </w:lvl>
    <w:lvl w:ilvl="8" w:tplc="5D2613FE">
      <w:numFmt w:val="bullet"/>
      <w:lvlText w:val="•"/>
      <w:lvlJc w:val="left"/>
      <w:pPr>
        <w:ind w:left="7745" w:hanging="569"/>
      </w:pPr>
      <w:rPr>
        <w:rFonts w:hint="default"/>
        <w:lang w:val="fr-FR" w:eastAsia="en-US" w:bidi="ar-SA"/>
      </w:rPr>
    </w:lvl>
  </w:abstractNum>
  <w:abstractNum w:abstractNumId="19" w15:restartNumberingAfterBreak="0">
    <w:nsid w:val="6A075CAF"/>
    <w:multiLevelType w:val="hybridMultilevel"/>
    <w:tmpl w:val="FCAE388A"/>
    <w:lvl w:ilvl="0" w:tplc="7634274C">
      <w:start w:val="1"/>
      <w:numFmt w:val="lowerLetter"/>
      <w:lvlText w:val="(%1)"/>
      <w:lvlJc w:val="left"/>
      <w:pPr>
        <w:ind w:left="1417" w:hanging="425"/>
        <w:jc w:val="left"/>
      </w:pPr>
      <w:rPr>
        <w:rFonts w:ascii="Arial MT" w:eastAsia="Arial MT" w:hAnsi="Arial MT" w:cs="Arial MT" w:hint="default"/>
        <w:b w:val="0"/>
        <w:bCs w:val="0"/>
        <w:i w:val="0"/>
        <w:iCs w:val="0"/>
        <w:spacing w:val="-1"/>
        <w:w w:val="96"/>
        <w:sz w:val="20"/>
        <w:szCs w:val="20"/>
        <w:lang w:val="fr-FR" w:eastAsia="en-US" w:bidi="ar-SA"/>
      </w:rPr>
    </w:lvl>
    <w:lvl w:ilvl="1" w:tplc="192E4312">
      <w:numFmt w:val="bullet"/>
      <w:lvlText w:val="•"/>
      <w:lvlJc w:val="left"/>
      <w:pPr>
        <w:ind w:left="2210" w:hanging="425"/>
      </w:pPr>
      <w:rPr>
        <w:rFonts w:hint="default"/>
        <w:lang w:val="fr-FR" w:eastAsia="en-US" w:bidi="ar-SA"/>
      </w:rPr>
    </w:lvl>
    <w:lvl w:ilvl="2" w:tplc="6390EF8A">
      <w:numFmt w:val="bullet"/>
      <w:lvlText w:val="•"/>
      <w:lvlJc w:val="left"/>
      <w:pPr>
        <w:ind w:left="3001" w:hanging="425"/>
      </w:pPr>
      <w:rPr>
        <w:rFonts w:hint="default"/>
        <w:lang w:val="fr-FR" w:eastAsia="en-US" w:bidi="ar-SA"/>
      </w:rPr>
    </w:lvl>
    <w:lvl w:ilvl="3" w:tplc="00040ECA">
      <w:numFmt w:val="bullet"/>
      <w:lvlText w:val="•"/>
      <w:lvlJc w:val="left"/>
      <w:pPr>
        <w:ind w:left="3791" w:hanging="425"/>
      </w:pPr>
      <w:rPr>
        <w:rFonts w:hint="default"/>
        <w:lang w:val="fr-FR" w:eastAsia="en-US" w:bidi="ar-SA"/>
      </w:rPr>
    </w:lvl>
    <w:lvl w:ilvl="4" w:tplc="96B896A6">
      <w:numFmt w:val="bullet"/>
      <w:lvlText w:val="•"/>
      <w:lvlJc w:val="left"/>
      <w:pPr>
        <w:ind w:left="4582" w:hanging="425"/>
      </w:pPr>
      <w:rPr>
        <w:rFonts w:hint="default"/>
        <w:lang w:val="fr-FR" w:eastAsia="en-US" w:bidi="ar-SA"/>
      </w:rPr>
    </w:lvl>
    <w:lvl w:ilvl="5" w:tplc="D43C7A9C">
      <w:numFmt w:val="bullet"/>
      <w:lvlText w:val="•"/>
      <w:lvlJc w:val="left"/>
      <w:pPr>
        <w:ind w:left="5373" w:hanging="425"/>
      </w:pPr>
      <w:rPr>
        <w:rFonts w:hint="default"/>
        <w:lang w:val="fr-FR" w:eastAsia="en-US" w:bidi="ar-SA"/>
      </w:rPr>
    </w:lvl>
    <w:lvl w:ilvl="6" w:tplc="17380C00">
      <w:numFmt w:val="bullet"/>
      <w:lvlText w:val="•"/>
      <w:lvlJc w:val="left"/>
      <w:pPr>
        <w:ind w:left="6163" w:hanging="425"/>
      </w:pPr>
      <w:rPr>
        <w:rFonts w:hint="default"/>
        <w:lang w:val="fr-FR" w:eastAsia="en-US" w:bidi="ar-SA"/>
      </w:rPr>
    </w:lvl>
    <w:lvl w:ilvl="7" w:tplc="C6E6F9C0">
      <w:numFmt w:val="bullet"/>
      <w:lvlText w:val="•"/>
      <w:lvlJc w:val="left"/>
      <w:pPr>
        <w:ind w:left="6954" w:hanging="425"/>
      </w:pPr>
      <w:rPr>
        <w:rFonts w:hint="default"/>
        <w:lang w:val="fr-FR" w:eastAsia="en-US" w:bidi="ar-SA"/>
      </w:rPr>
    </w:lvl>
    <w:lvl w:ilvl="8" w:tplc="EB30378E">
      <w:numFmt w:val="bullet"/>
      <w:lvlText w:val="•"/>
      <w:lvlJc w:val="left"/>
      <w:pPr>
        <w:ind w:left="7745" w:hanging="425"/>
      </w:pPr>
      <w:rPr>
        <w:rFonts w:hint="default"/>
        <w:lang w:val="fr-FR" w:eastAsia="en-US" w:bidi="ar-SA"/>
      </w:rPr>
    </w:lvl>
  </w:abstractNum>
  <w:abstractNum w:abstractNumId="20" w15:restartNumberingAfterBreak="0">
    <w:nsid w:val="761C73AD"/>
    <w:multiLevelType w:val="hybridMultilevel"/>
    <w:tmpl w:val="FCDA03F0"/>
    <w:lvl w:ilvl="0" w:tplc="80D8567C">
      <w:start w:val="1"/>
      <w:numFmt w:val="lowerLetter"/>
      <w:lvlText w:val="(%1)"/>
      <w:lvlJc w:val="left"/>
      <w:pPr>
        <w:ind w:left="1417" w:hanging="569"/>
        <w:jc w:val="left"/>
      </w:pPr>
      <w:rPr>
        <w:rFonts w:ascii="Arial MT" w:eastAsia="Arial MT" w:hAnsi="Arial MT" w:cs="Arial MT" w:hint="default"/>
        <w:b w:val="0"/>
        <w:bCs w:val="0"/>
        <w:i w:val="0"/>
        <w:iCs w:val="0"/>
        <w:spacing w:val="-1"/>
        <w:w w:val="96"/>
        <w:sz w:val="20"/>
        <w:szCs w:val="20"/>
        <w:lang w:val="fr-FR" w:eastAsia="en-US" w:bidi="ar-SA"/>
      </w:rPr>
    </w:lvl>
    <w:lvl w:ilvl="1" w:tplc="3E1C2132">
      <w:numFmt w:val="bullet"/>
      <w:lvlText w:val="•"/>
      <w:lvlJc w:val="left"/>
      <w:pPr>
        <w:ind w:left="2210" w:hanging="569"/>
      </w:pPr>
      <w:rPr>
        <w:rFonts w:hint="default"/>
        <w:lang w:val="fr-FR" w:eastAsia="en-US" w:bidi="ar-SA"/>
      </w:rPr>
    </w:lvl>
    <w:lvl w:ilvl="2" w:tplc="035A14E2">
      <w:numFmt w:val="bullet"/>
      <w:lvlText w:val="•"/>
      <w:lvlJc w:val="left"/>
      <w:pPr>
        <w:ind w:left="3001" w:hanging="569"/>
      </w:pPr>
      <w:rPr>
        <w:rFonts w:hint="default"/>
        <w:lang w:val="fr-FR" w:eastAsia="en-US" w:bidi="ar-SA"/>
      </w:rPr>
    </w:lvl>
    <w:lvl w:ilvl="3" w:tplc="92F65702">
      <w:numFmt w:val="bullet"/>
      <w:lvlText w:val="•"/>
      <w:lvlJc w:val="left"/>
      <w:pPr>
        <w:ind w:left="3791" w:hanging="569"/>
      </w:pPr>
      <w:rPr>
        <w:rFonts w:hint="default"/>
        <w:lang w:val="fr-FR" w:eastAsia="en-US" w:bidi="ar-SA"/>
      </w:rPr>
    </w:lvl>
    <w:lvl w:ilvl="4" w:tplc="5CEC5FFE">
      <w:numFmt w:val="bullet"/>
      <w:lvlText w:val="•"/>
      <w:lvlJc w:val="left"/>
      <w:pPr>
        <w:ind w:left="4582" w:hanging="569"/>
      </w:pPr>
      <w:rPr>
        <w:rFonts w:hint="default"/>
        <w:lang w:val="fr-FR" w:eastAsia="en-US" w:bidi="ar-SA"/>
      </w:rPr>
    </w:lvl>
    <w:lvl w:ilvl="5" w:tplc="2DFEBFE6">
      <w:numFmt w:val="bullet"/>
      <w:lvlText w:val="•"/>
      <w:lvlJc w:val="left"/>
      <w:pPr>
        <w:ind w:left="5373" w:hanging="569"/>
      </w:pPr>
      <w:rPr>
        <w:rFonts w:hint="default"/>
        <w:lang w:val="fr-FR" w:eastAsia="en-US" w:bidi="ar-SA"/>
      </w:rPr>
    </w:lvl>
    <w:lvl w:ilvl="6" w:tplc="869A45FE">
      <w:numFmt w:val="bullet"/>
      <w:lvlText w:val="•"/>
      <w:lvlJc w:val="left"/>
      <w:pPr>
        <w:ind w:left="6163" w:hanging="569"/>
      </w:pPr>
      <w:rPr>
        <w:rFonts w:hint="default"/>
        <w:lang w:val="fr-FR" w:eastAsia="en-US" w:bidi="ar-SA"/>
      </w:rPr>
    </w:lvl>
    <w:lvl w:ilvl="7" w:tplc="A4B64934">
      <w:numFmt w:val="bullet"/>
      <w:lvlText w:val="•"/>
      <w:lvlJc w:val="left"/>
      <w:pPr>
        <w:ind w:left="6954" w:hanging="569"/>
      </w:pPr>
      <w:rPr>
        <w:rFonts w:hint="default"/>
        <w:lang w:val="fr-FR" w:eastAsia="en-US" w:bidi="ar-SA"/>
      </w:rPr>
    </w:lvl>
    <w:lvl w:ilvl="8" w:tplc="CF1E55EE">
      <w:numFmt w:val="bullet"/>
      <w:lvlText w:val="•"/>
      <w:lvlJc w:val="left"/>
      <w:pPr>
        <w:ind w:left="7745" w:hanging="569"/>
      </w:pPr>
      <w:rPr>
        <w:rFonts w:hint="default"/>
        <w:lang w:val="fr-FR" w:eastAsia="en-US" w:bidi="ar-SA"/>
      </w:rPr>
    </w:lvl>
  </w:abstractNum>
  <w:num w:numId="1">
    <w:abstractNumId w:val="6"/>
  </w:num>
  <w:num w:numId="2">
    <w:abstractNumId w:val="12"/>
  </w:num>
  <w:num w:numId="3">
    <w:abstractNumId w:val="3"/>
  </w:num>
  <w:num w:numId="4">
    <w:abstractNumId w:val="8"/>
  </w:num>
  <w:num w:numId="5">
    <w:abstractNumId w:val="4"/>
  </w:num>
  <w:num w:numId="6">
    <w:abstractNumId w:val="20"/>
  </w:num>
  <w:num w:numId="7">
    <w:abstractNumId w:val="1"/>
  </w:num>
  <w:num w:numId="8">
    <w:abstractNumId w:val="15"/>
  </w:num>
  <w:num w:numId="9">
    <w:abstractNumId w:val="7"/>
  </w:num>
  <w:num w:numId="10">
    <w:abstractNumId w:val="13"/>
  </w:num>
  <w:num w:numId="11">
    <w:abstractNumId w:val="2"/>
  </w:num>
  <w:num w:numId="12">
    <w:abstractNumId w:val="17"/>
  </w:num>
  <w:num w:numId="13">
    <w:abstractNumId w:val="18"/>
  </w:num>
  <w:num w:numId="14">
    <w:abstractNumId w:val="9"/>
  </w:num>
  <w:num w:numId="15">
    <w:abstractNumId w:val="10"/>
  </w:num>
  <w:num w:numId="16">
    <w:abstractNumId w:val="0"/>
  </w:num>
  <w:num w:numId="17">
    <w:abstractNumId w:val="14"/>
  </w:num>
  <w:num w:numId="18">
    <w:abstractNumId w:val="19"/>
  </w:num>
  <w:num w:numId="19">
    <w:abstractNumId w:val="16"/>
  </w:num>
  <w:num w:numId="20">
    <w:abstractNumId w:val="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BCB965-ACC8-4B2E-9591-3B55A3D5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fr-FR"/>
    </w:rPr>
  </w:style>
  <w:style w:type="paragraph" w:styleId="Titre1">
    <w:name w:val="heading 1"/>
    <w:basedOn w:val="Normal"/>
    <w:uiPriority w:val="9"/>
    <w:qFormat/>
    <w:pPr>
      <w:ind w:left="140"/>
      <w:outlineLvl w:val="0"/>
    </w:pPr>
    <w:rPr>
      <w:rFonts w:ascii="Arial" w:eastAsia="Arial" w:hAnsi="Arial" w:cs="Arial"/>
      <w:b/>
      <w:bCs/>
      <w:sz w:val="24"/>
      <w:szCs w:val="24"/>
    </w:rPr>
  </w:style>
  <w:style w:type="paragraph" w:styleId="Titre2">
    <w:name w:val="heading 2"/>
    <w:basedOn w:val="Normal"/>
    <w:uiPriority w:val="9"/>
    <w:unhideWhenUsed/>
    <w:qFormat/>
    <w:pPr>
      <w:ind w:left="140"/>
      <w:outlineLvl w:val="1"/>
    </w:pPr>
    <w:rPr>
      <w:rFonts w:ascii="Arial" w:eastAsia="Arial" w:hAnsi="Arial" w:cs="Arial"/>
      <w:b/>
      <w:bCs/>
      <w:i/>
      <w:iCs/>
    </w:rPr>
  </w:style>
  <w:style w:type="paragraph" w:styleId="Titre3">
    <w:name w:val="heading 3"/>
    <w:basedOn w:val="Normal"/>
    <w:uiPriority w:val="9"/>
    <w:unhideWhenUsed/>
    <w:qFormat/>
    <w:pPr>
      <w:spacing w:before="119"/>
      <w:ind w:left="140"/>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jc w:val="both"/>
    </w:pPr>
    <w:rPr>
      <w:sz w:val="20"/>
      <w:szCs w:val="20"/>
    </w:rPr>
  </w:style>
  <w:style w:type="paragraph" w:styleId="Paragraphedeliste">
    <w:name w:val="List Paragraph"/>
    <w:basedOn w:val="Normal"/>
    <w:uiPriority w:val="1"/>
    <w:qFormat/>
    <w:pPr>
      <w:spacing w:before="120"/>
      <w:ind w:left="706" w:hanging="567"/>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43</Pages>
  <Words>22788</Words>
  <Characters>125337</Characters>
  <Application>Microsoft Office Word</Application>
  <DocSecurity>0</DocSecurity>
  <Lines>1044</Lines>
  <Paragraphs>295</Paragraphs>
  <ScaleCrop>false</ScaleCrop>
  <Company/>
  <LinksUpToDate>false</LinksUpToDate>
  <CharactersWithSpaces>147830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MONTEIRO DE MACEDO Claudia</dc:creator>
  <cp:lastModifiedBy>MONTEIRO DE MACEDO Claudia</cp:lastModifiedBy>
  <cp:revision>2</cp:revision>
  <dcterms:created xsi:type="dcterms:W3CDTF">2024-01-31T12:10:00Z</dcterms:created>
  <dcterms:modified xsi:type="dcterms:W3CDTF">2024-01-31T12:10:00Z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2024-01-31T00:00:00Z</vt:filetime>
  </property>
  <property fmtid="{D5CDD505-2E9C-101B-9397-08002B2CF9AE}" pid="3" name="Producer">
    <vt:lpwstr>iLovePDF</vt:lpwstr>
  </property>
</Properties>
</file>