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– Investigation de TIAC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 générales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or '-' 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Contenu du signalement : {{ object.contenu or '-' 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Enquête auprès des cas :{% if object.will_trigger_inquiry == True %} Oui {% elif object. will_trigger_inquiry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SIVSS : {{ object.numero_sivss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 : {{ object.get_follow_up_display()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Cas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 is not none %}{{ object.nb_sick_persons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conduits à l’hopital : {% if object.nb_sick_persons_to_hospital is not none %}{{ object.nb_sick_persons_to_hospital }}{% else %}-{%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Dont décédés : {% if object.nb_dead_persons is not none %}{{ object.nb_dead_persons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Première date et heure d'apparition des symptômes : {% if object.datetime_first_symptoms %}{{ object.datetime_first_symptoms.strftime("%Y-%m-%d %H:%M") }}{%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Dernière date et heure d'apparition des symptômes :{% if object.datetime_last_symptoms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object.datetime_last_symptoms.strftime("%Y-%m-%d %H:%M")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 else %}-{% endif %}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Etiologie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syndromiques suspectés : {{ object.</w:t>
      </w:r>
      <w:bookmarkStart w:id="0" w:name="__DdeLink__167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d</w:t>
      </w:r>
      <w:bookmarkStart w:id="1" w:name="__DdeLink__775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anger_syndromiques_suspectes_lab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els </w:t>
      </w:r>
      <w:bookmarkEnd w:id="0"/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Analyses engagées sur les malades : {{ object.get_analys</w:t>
      </w:r>
      <w:bookmarkStart w:id="2" w:name="__DdeLink__773_3629366771"/>
      <w:r>
        <w:rPr>
          <w:rFonts w:cs="Calibri" w:ascii="Calibri" w:hAnsi="Calibri" w:asciiTheme="minorHAnsi" w:cstheme="minorHAnsi" w:hAnsiTheme="minorHAnsi"/>
          <w:sz w:val="20"/>
          <w:szCs w:val="20"/>
        </w:rPr>
        <w:t>es_sur_les_malades_displa</w:t>
      </w:r>
      <w:bookmarkEnd w:id="2"/>
      <w:r>
        <w:rPr>
          <w:rFonts w:cs="Calibri" w:ascii="Calibri" w:hAnsi="Calibri" w:asciiTheme="minorHAnsi" w:cstheme="minorHAnsi" w:hAnsiTheme="minorHAnsi"/>
          <w:sz w:val="20"/>
          <w:szCs w:val="20"/>
        </w:rPr>
        <w:t>y() 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Précisions : {{ object.precisions }}</w:t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Agents pathogènes confirmés par l’ARS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Agents pathogènes confirmés par l’ARS : {{ object.agents_confirmes_ars_labels}}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Conclusion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Conclusion de la suspicion de TIAC : {{object.get_su</w:t>
      </w:r>
      <w:bookmarkStart w:id="3" w:name="__DdeLink__368_3629366771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spicion_conclusi</w:t>
      </w:r>
      <w:bookmarkEnd w:id="3"/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on_display() or '-' 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Dangers retenus : {{ object.short_conclusion_selected_hazard|join(', ') }}</w:t>
      </w:r>
    </w:p>
    <w:tbl>
      <w:tblPr>
        <w:tblStyle w:val="Grilledutableau"/>
        <w:tblW w:w="1045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56"/>
      </w:tblGrid>
      <w:tr>
        <w:trPr/>
        <w:tc>
          <w:tcPr>
            <w:tcW w:w="10456" w:type="dxa"/>
            <w:tcBorders/>
          </w:tcPr>
          <w:p>
            <w:pPr>
              <w:pStyle w:val="Normal"/>
              <w:widowControl w:val="false"/>
              <w:suppressAutoHyphens w:val="true"/>
              <w:spacing w:before="120" w:after="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Commentaire : {{ object.conclusion_comment or '-'  }}</w:t>
            </w:r>
          </w:p>
        </w:tc>
      </w:tr>
    </w:tbl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Repas (scénario retenu) : {{ object.conclusion_repas or '-' }}</w:t>
      </w:r>
    </w:p>
    <w:p>
      <w:pPr>
        <w:pStyle w:val="Normal"/>
        <w:spacing w:before="0" w:afterAutospacing="1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Aliment (scénario retenu) : {{ object.conclusion_aliment or '-' }} </w:t>
      </w:r>
    </w:p>
    <w:p>
      <w:pPr>
        <w:pStyle w:val="Titre4"/>
        <w:numPr>
          <w:ilvl w:val="0"/>
          <w:numId w:val="0"/>
        </w:numPr>
        <w:ind w:left="0" w:hanging="0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0"/>
          <w:numId w:val="0"/>
        </w:numPr>
        <w:ind w:left="0" w:hanging="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Numéro agrément : {{ etablissement.numero_agrement </w:t>
      </w:r>
      <w:r>
        <w:rPr>
          <w:rFonts w:cs="" w:asciiTheme="minorHAnsi" w:cstheme="minorHAnsi" w:hAnsiTheme="minorHAnsi"/>
          <w:sz w:val="20"/>
          <w:szCs w:val="20"/>
        </w:rPr>
        <w:t xml:space="preserve">or '-'  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 : {{ etablissement.autre_identifiant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:{{ etablissement.raison_sociale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 : {{ etablissement.departement.nom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or '-' 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4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4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Resytal : {{ etablissement.numero_resytal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5" w:name="_Hlk212736052"/>
      <w:r>
        <w:rPr>
          <w:rFonts w:cs="Calibri" w:ascii="Calibri" w:hAnsi="Calibri" w:asciiTheme="minorHAnsi" w:cstheme="minorHAnsi" w:hAnsiTheme="minorHAnsi"/>
          <w:sz w:val="20"/>
          <w:szCs w:val="20"/>
        </w:rPr>
        <w:t>Date d’inspection : {% if etablissement.date_inspection %}{{ etablissement.date_inspection.strftime("%Y-%m-%d %H:%M") }}{% endif%}</w:t>
      </w:r>
      <w:bookmarkEnd w:id="5"/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 globale : {{ etablissement.get_evaluation_display()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 etablissement.commentaire or '-' 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Repas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repas in object.repas.all()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du repas : {{ repas.denomination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Menu : {{ repas.menu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du repas : {{ repas.motif_suspicion_labels}}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et heure du repas : {% if repas.datetime_repas%} {{ repas.datetime_repas.strftime("%Y-%m-%d %H:%M") }}{%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participant(e)s : {{ repas.nombre_participant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Département du repas : {{ repas.departement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repas : {{ repas.get_type_repas_display()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de collectivité : {{ repas.get_type_collectivite_display()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Aliments suspectés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aliment in object.aliments.all()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Dénomination de l'aliment : {{ aliment.denomination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d’aliment : {{ aliment.get_type_aliment_display()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de la composition de l’aliment : {{ aliment.description_composition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Catégorie de produit : {{ aliment.get_categorie_produit_display()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Description produit et emballage : {{ aliment.description_produit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Motif de suspicion de l’aliment : {{ aliment.motif_suspicion_labels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Analyses alimentaires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analyse in object.analyses_alimentaires.all()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Référence du prélèvement : {{ analyse.reference_prelevement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État du prélèvement : {{ analyse.get_etat_prelevement_display()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Dangers détectés : {{ analyse.</w:t>
      </w:r>
      <w:bookmarkStart w:id="6" w:name="__DdeLink__365_3629366771"/>
      <w:r>
        <w:rPr>
          <w:rFonts w:cs="Calibri" w:ascii="Calibri" w:hAnsi="Calibri" w:cstheme="minorHAnsi"/>
          <w:sz w:val="20"/>
          <w:szCs w:val="20"/>
          <w:shd w:fill="auto" w:val="clear"/>
        </w:rPr>
        <w:t>categorie_danger_full_labels</w:t>
      </w:r>
      <w:bookmarkEnd w:id="6"/>
      <w:r>
        <w:rPr>
          <w:rFonts w:cs="Calibri" w:ascii="Calibri" w:hAnsi="Calibri" w:cstheme="minorHAnsi"/>
          <w:sz w:val="20"/>
          <w:szCs w:val="20"/>
          <w:shd w:fill="auto" w:val="clear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Commentaires liés à l’analyse : {{ analyse.comments or '-'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Envoyé au LNR/CNR : {% if analyse.sent_to_lnr_cnr %}Oui{% else %}Non{% endif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Référence souche : {{ analyse.reference_souche or '-'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spacing w:before="0" w:after="140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720" w:right="720" w:gutter="0" w:header="0" w:top="720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a4498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aa4498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aa4498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aa4498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aa4498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a449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LibreOffice/7.3.7.2$Linux_X86_64 LibreOffice_project/30$Build-2</Application>
  <AppVersion>15.0000</AppVersion>
  <Pages>6</Pages>
  <Words>661</Words>
  <Characters>4462</Characters>
  <CharactersWithSpaces>5059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2025-10-30T15:22:00Z</dcterms:created>
  <dc:creator>Sophie BELICHON</dc:creator>
  <dc:description/>
  <dc:language>fr-FR</dc:language>
  <cp:lastModifiedBy/>
  <dcterms:modified xsi:type="dcterms:W3CDTF">2026-01-14T13:45:39Z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