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A5F" w14:textId="3781B3AA" w:rsidR="000101D5" w:rsidRDefault="006C189B">
      <w:pPr>
        <w:pStyle w:val="Titreprincipal"/>
        <w:spacing w:before="120"/>
        <w:rPr>
          <w:rFonts w:ascii="Marianne" w:hAnsi="Marianne"/>
          <w:b/>
          <w:bCs/>
        </w:rPr>
      </w:pPr>
      <w:r w:rsidRPr="00C12226">
        <w:rPr>
          <w:rFonts w:ascii="Marianne" w:eastAsia="Arial" w:hAnsi="Marianne" w:cs="Arial"/>
          <w:b/>
          <w:bCs/>
          <w:u w:val="single"/>
        </w:rPr>
        <w:t>NOTIFICATION DE CONSIGNE</w:t>
      </w:r>
      <w:r w:rsidR="00FD10FE">
        <w:rPr>
          <w:rFonts w:ascii="Marianne" w:eastAsia="Arial" w:hAnsi="Marianne" w:cs="Arial"/>
          <w:b/>
          <w:bCs/>
          <w:u w:val="single"/>
        </w:rPr>
        <w:t> :</w:t>
      </w:r>
      <w:r w:rsidR="00C12226">
        <w:rPr>
          <w:rFonts w:ascii="Marianne" w:hAnsi="Marianne"/>
          <w:b/>
          <w:bCs/>
        </w:rPr>
        <w:t xml:space="preserve"> </w:t>
      </w:r>
      <w:r w:rsidR="00C12226" w:rsidRPr="00C12226">
        <w:rPr>
          <w:rFonts w:ascii="Marianne" w:hAnsi="Marianne"/>
          <w:b/>
          <w:bCs/>
          <w:highlight w:val="yellow"/>
        </w:rPr>
        <w:t>[N° DE NOTIFICATION]</w:t>
      </w:r>
    </w:p>
    <w:p w14:paraId="4485F40A" w14:textId="2BA56921" w:rsidR="000101D5" w:rsidRDefault="007021CB" w:rsidP="007021CB">
      <w:pPr>
        <w:jc w:val="center"/>
        <w:rPr>
          <w:rFonts w:ascii="Marianne" w:eastAsia="Arial" w:hAnsi="Marianne" w:cs="Arial"/>
          <w:b/>
          <w:bCs/>
          <w:u w:val="single"/>
        </w:rPr>
      </w:pPr>
      <w:r>
        <w:rPr>
          <w:rFonts w:ascii="Marianne" w:eastAsia="Arial" w:hAnsi="Marianne" w:cs="Arial"/>
          <w:b/>
          <w:bCs/>
          <w:u w:val="single"/>
        </w:rPr>
        <w:t>ANNULE ET REMPLACE</w:t>
      </w:r>
      <w:r w:rsidR="0020688E">
        <w:rPr>
          <w:rFonts w:ascii="Marianne" w:eastAsia="Arial" w:hAnsi="Marianne" w:cs="Arial"/>
          <w:b/>
          <w:bCs/>
          <w:u w:val="single"/>
        </w:rPr>
        <w:t xml:space="preserve"> LA NOTIFICATION N°</w:t>
      </w:r>
      <w:r>
        <w:rPr>
          <w:rFonts w:ascii="Marianne" w:eastAsia="Arial" w:hAnsi="Marianne" w:cs="Arial"/>
          <w:b/>
          <w:bCs/>
          <w:u w:val="single"/>
        </w:rPr>
        <w:t xml:space="preserve"> : </w:t>
      </w:r>
      <w:r w:rsidRPr="007021CB">
        <w:rPr>
          <w:rFonts w:ascii="Marianne" w:eastAsia="Arial" w:hAnsi="Marianne" w:cs="Arial"/>
          <w:b/>
          <w:bCs/>
          <w:highlight w:val="yellow"/>
          <w:u w:val="single"/>
        </w:rPr>
        <w:t>[ANCIEN N° DE NOTIFICATION]</w:t>
      </w:r>
      <w:r>
        <w:rPr>
          <w:rFonts w:ascii="Marianne" w:eastAsia="Arial" w:hAnsi="Marianne" w:cs="Arial"/>
          <w:b/>
          <w:bCs/>
          <w:u w:val="single"/>
        </w:rPr>
        <w:t xml:space="preserve"> </w:t>
      </w:r>
      <w:r w:rsidRPr="007021CB">
        <w:rPr>
          <w:rFonts w:ascii="Marianne" w:eastAsia="Arial" w:hAnsi="Marianne" w:cs="Arial"/>
          <w:b/>
          <w:bCs/>
          <w:highlight w:val="lightGray"/>
          <w:u w:val="single"/>
        </w:rPr>
        <w:t>(Si SVI a fait des modifications d’un certificat déjà validé et transmis à l’exploitant)</w:t>
      </w:r>
    </w:p>
    <w:p w14:paraId="4F7E79A5" w14:textId="77777777" w:rsidR="007021CB" w:rsidRPr="007D2F69" w:rsidRDefault="007021CB">
      <w:pPr>
        <w:rPr>
          <w:rFonts w:ascii="Marianne" w:hAnsi="Marianne"/>
          <w:sz w:val="20"/>
          <w:szCs w:val="20"/>
        </w:rPr>
      </w:pPr>
    </w:p>
    <w:p w14:paraId="5F0572D1" w14:textId="6F12A619" w:rsidR="00785B67" w:rsidRDefault="00785B67" w:rsidP="007D2F69">
      <w:pPr>
        <w:jc w:val="both"/>
        <w:rPr>
          <w:rFonts w:ascii="Marianne" w:eastAsia="Arial" w:hAnsi="Marianne" w:cs="Arial"/>
          <w:sz w:val="20"/>
          <w:szCs w:val="20"/>
        </w:rPr>
      </w:pPr>
      <w:r w:rsidRPr="00785B67">
        <w:rPr>
          <w:rFonts w:ascii="Marianne" w:eastAsia="Arial" w:hAnsi="Marianne" w:cs="Arial"/>
          <w:sz w:val="20"/>
          <w:szCs w:val="20"/>
        </w:rPr>
        <w:t>Vu le Règlement (CE) n°1069/2009 du Parlement européen et du Conseil du 21 octobre 2009</w:t>
      </w:r>
      <w:r>
        <w:rPr>
          <w:rFonts w:ascii="Marianne" w:eastAsia="Arial" w:hAnsi="Marianne" w:cs="Arial"/>
          <w:sz w:val="20"/>
          <w:szCs w:val="20"/>
        </w:rPr>
        <w:t>.</w:t>
      </w:r>
    </w:p>
    <w:p w14:paraId="5A2DBD53" w14:textId="1546FA85" w:rsidR="007D2F69" w:rsidRDefault="007D2F69" w:rsidP="007D2F69">
      <w:pPr>
        <w:jc w:val="both"/>
        <w:rPr>
          <w:rFonts w:ascii="Marianne" w:eastAsia="Arial" w:hAnsi="Marianne" w:cs="Arial"/>
          <w:sz w:val="20"/>
          <w:szCs w:val="20"/>
        </w:rPr>
      </w:pPr>
      <w:r>
        <w:rPr>
          <w:rFonts w:ascii="Marianne" w:eastAsia="Arial" w:hAnsi="Marianne" w:cs="Arial"/>
          <w:sz w:val="20"/>
          <w:szCs w:val="20"/>
        </w:rPr>
        <w:t>Vu le règlement (UE) 2017/625 du Parlement européen et du Conseil du 15 mars 2017.</w:t>
      </w:r>
    </w:p>
    <w:p w14:paraId="27C4F431" w14:textId="0894C7F0" w:rsidR="007D2F69" w:rsidRDefault="007D2F69" w:rsidP="007D2F69">
      <w:pPr>
        <w:jc w:val="both"/>
        <w:rPr>
          <w:rFonts w:ascii="Marianne" w:eastAsia="Arial" w:hAnsi="Marianne" w:cs="Arial"/>
          <w:sz w:val="20"/>
          <w:szCs w:val="20"/>
        </w:rPr>
      </w:pPr>
      <w:r>
        <w:rPr>
          <w:rFonts w:ascii="Marianne" w:eastAsia="Arial" w:hAnsi="Marianne" w:cs="Arial"/>
          <w:sz w:val="20"/>
          <w:szCs w:val="20"/>
        </w:rPr>
        <w:t>Vu le règlement d</w:t>
      </w:r>
      <w:r w:rsidR="00785B67">
        <w:rPr>
          <w:rFonts w:ascii="Marianne" w:eastAsia="Arial" w:hAnsi="Marianne" w:cs="Arial"/>
          <w:sz w:val="20"/>
          <w:szCs w:val="20"/>
        </w:rPr>
        <w:t>’exécution</w:t>
      </w:r>
      <w:r>
        <w:rPr>
          <w:rFonts w:ascii="Marianne" w:eastAsia="Arial" w:hAnsi="Marianne" w:cs="Arial"/>
          <w:sz w:val="20"/>
          <w:szCs w:val="20"/>
        </w:rPr>
        <w:t xml:space="preserve"> (UE) 201</w:t>
      </w:r>
      <w:r w:rsidR="00785B67">
        <w:rPr>
          <w:rFonts w:ascii="Marianne" w:eastAsia="Arial" w:hAnsi="Marianne" w:cs="Arial"/>
          <w:sz w:val="20"/>
          <w:szCs w:val="20"/>
        </w:rPr>
        <w:t>9</w:t>
      </w:r>
      <w:r>
        <w:rPr>
          <w:rFonts w:ascii="Marianne" w:eastAsia="Arial" w:hAnsi="Marianne" w:cs="Arial"/>
          <w:sz w:val="20"/>
          <w:szCs w:val="20"/>
        </w:rPr>
        <w:t>/62</w:t>
      </w:r>
      <w:r w:rsidR="00785B67">
        <w:rPr>
          <w:rFonts w:ascii="Marianne" w:eastAsia="Arial" w:hAnsi="Marianne" w:cs="Arial"/>
          <w:sz w:val="20"/>
          <w:szCs w:val="20"/>
        </w:rPr>
        <w:t>7</w:t>
      </w:r>
      <w:r>
        <w:rPr>
          <w:rFonts w:ascii="Marianne" w:eastAsia="Arial" w:hAnsi="Marianne" w:cs="Arial"/>
          <w:sz w:val="20"/>
          <w:szCs w:val="20"/>
        </w:rPr>
        <w:t xml:space="preserve"> de la Commission du </w:t>
      </w:r>
      <w:r w:rsidR="00785B67">
        <w:rPr>
          <w:rFonts w:ascii="Marianne" w:eastAsia="Arial" w:hAnsi="Marianne" w:cs="Arial"/>
          <w:sz w:val="20"/>
          <w:szCs w:val="20"/>
        </w:rPr>
        <w:t>15</w:t>
      </w:r>
      <w:r>
        <w:rPr>
          <w:rFonts w:ascii="Marianne" w:eastAsia="Arial" w:hAnsi="Marianne" w:cs="Arial"/>
          <w:sz w:val="20"/>
          <w:szCs w:val="20"/>
        </w:rPr>
        <w:t xml:space="preserve"> mars 2019.</w:t>
      </w:r>
    </w:p>
    <w:p w14:paraId="6DFA46B4" w14:textId="49D8C9E0" w:rsidR="0017313F" w:rsidRDefault="006C189B" w:rsidP="0017313F">
      <w:pPr>
        <w:jc w:val="both"/>
        <w:rPr>
          <w:rFonts w:ascii="Marianne" w:eastAsia="Arial" w:hAnsi="Marianne" w:cs="Arial"/>
          <w:sz w:val="20"/>
          <w:szCs w:val="20"/>
        </w:rPr>
      </w:pPr>
      <w:r w:rsidRPr="00C12226">
        <w:rPr>
          <w:rFonts w:ascii="Marianne" w:eastAsia="Arial" w:hAnsi="Marianne" w:cs="Arial"/>
          <w:sz w:val="20"/>
          <w:szCs w:val="20"/>
        </w:rPr>
        <w:t>Vu les articles L 231-1, L 231-2 et R 231-7 du Code rural et de la pêche maritime.</w:t>
      </w:r>
    </w:p>
    <w:p w14:paraId="1CC57A8E" w14:textId="7275CDDD" w:rsidR="007D2F69" w:rsidRPr="00C12226" w:rsidRDefault="007D2F69" w:rsidP="0017313F">
      <w:pPr>
        <w:jc w:val="both"/>
        <w:rPr>
          <w:rFonts w:ascii="Marianne" w:eastAsia="Arial" w:hAnsi="Marianne" w:cs="Arial"/>
          <w:sz w:val="20"/>
          <w:szCs w:val="20"/>
        </w:rPr>
      </w:pPr>
      <w:r>
        <w:rPr>
          <w:rFonts w:ascii="Marianne" w:eastAsia="Arial" w:hAnsi="Marianne" w:cs="Arial"/>
          <w:sz w:val="20"/>
          <w:szCs w:val="20"/>
        </w:rPr>
        <w:t xml:space="preserve">Vu l’arrêté du 18 décembre 2009 </w:t>
      </w:r>
      <w:r w:rsidRPr="007D2F69">
        <w:rPr>
          <w:rFonts w:ascii="Marianne" w:eastAsia="Arial" w:hAnsi="Marianne" w:cs="Arial"/>
          <w:sz w:val="20"/>
          <w:szCs w:val="20"/>
        </w:rPr>
        <w:t>relatif aux règles sanitaires applicables aux produits d'origine animale et aux denrées alimentaires en contenant</w:t>
      </w:r>
      <w:r>
        <w:rPr>
          <w:rFonts w:ascii="Marianne" w:eastAsia="Arial" w:hAnsi="Marianne" w:cs="Arial"/>
          <w:sz w:val="20"/>
          <w:szCs w:val="20"/>
        </w:rPr>
        <w:t>.</w:t>
      </w:r>
    </w:p>
    <w:p w14:paraId="4F93D45A" w14:textId="77777777" w:rsidR="000101D5" w:rsidRPr="00C12226" w:rsidRDefault="000101D5">
      <w:pPr>
        <w:ind w:left="284" w:hanging="284"/>
        <w:jc w:val="both"/>
        <w:rPr>
          <w:rFonts w:ascii="Marianne" w:hAnsi="Marianne"/>
          <w:sz w:val="20"/>
          <w:szCs w:val="20"/>
        </w:rPr>
      </w:pPr>
    </w:p>
    <w:p w14:paraId="75465EE1" w14:textId="59111D26" w:rsidR="000101D5" w:rsidRPr="00C12226" w:rsidRDefault="006C189B">
      <w:pPr>
        <w:jc w:val="both"/>
        <w:rPr>
          <w:rFonts w:ascii="Marianne" w:eastAsia="Arial" w:hAnsi="Marianne" w:cs="Arial"/>
          <w:sz w:val="20"/>
          <w:szCs w:val="20"/>
        </w:rPr>
      </w:pPr>
      <w:r w:rsidRPr="00C12226">
        <w:rPr>
          <w:rFonts w:ascii="Marianne" w:eastAsia="Arial" w:hAnsi="Marianne" w:cs="Arial"/>
          <w:sz w:val="20"/>
          <w:szCs w:val="20"/>
        </w:rPr>
        <w:t>L'agent des services vétérinaires soussigné certifie que les denrées désignées ci-dessous sont consignées, en l'attente d'informations complémentaires</w:t>
      </w:r>
      <w:r w:rsidR="001D762C">
        <w:rPr>
          <w:rFonts w:ascii="Marianne" w:eastAsia="Arial" w:hAnsi="Marianne" w:cs="Arial"/>
          <w:sz w:val="20"/>
          <w:szCs w:val="20"/>
        </w:rPr>
        <w:t> :</w:t>
      </w:r>
    </w:p>
    <w:tbl>
      <w:tblPr>
        <w:tblW w:w="1112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563"/>
        <w:gridCol w:w="5564"/>
      </w:tblGrid>
      <w:tr w:rsidR="000101D5" w:rsidRPr="00C12226" w14:paraId="617D3409" w14:textId="77777777">
        <w:tc>
          <w:tcPr>
            <w:tcW w:w="5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B2C3F1" w14:textId="7E492817" w:rsidR="000101D5" w:rsidRPr="00C12226" w:rsidRDefault="006C189B">
            <w:pPr>
              <w:pStyle w:val="Contenudetableau"/>
              <w:rPr>
                <w:rFonts w:ascii="Marianne" w:eastAsia="Arial" w:hAnsi="Marianne" w:cs="Arial"/>
                <w:sz w:val="20"/>
                <w:szCs w:val="20"/>
              </w:rPr>
            </w:pPr>
            <w:r w:rsidRPr="00C12226">
              <w:rPr>
                <w:rFonts w:ascii="Marianne" w:eastAsia="Arial" w:hAnsi="Marianne" w:cs="Arial"/>
                <w:sz w:val="20"/>
                <w:szCs w:val="20"/>
              </w:rPr>
              <w:t>Date de consigne</w:t>
            </w:r>
            <w:r w:rsidR="001D762C">
              <w:rPr>
                <w:rFonts w:ascii="Marianne" w:eastAsia="Arial" w:hAnsi="Marianne" w:cs="Arial"/>
                <w:sz w:val="20"/>
                <w:szCs w:val="20"/>
              </w:rPr>
              <w:t xml:space="preserve"> : </w:t>
            </w:r>
            <w:r w:rsidR="001D762C" w:rsidRPr="001D762C">
              <w:rPr>
                <w:rFonts w:ascii="Marianne" w:eastAsia="Arial" w:hAnsi="Marianne" w:cs="Arial"/>
                <w:sz w:val="20"/>
                <w:szCs w:val="20"/>
                <w:highlight w:val="yellow"/>
              </w:rPr>
              <w:t>[Date IPM1]</w:t>
            </w:r>
          </w:p>
        </w:tc>
        <w:tc>
          <w:tcPr>
            <w:tcW w:w="5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13C51A" w14:textId="45B10265" w:rsidR="000101D5" w:rsidRPr="00C12226" w:rsidRDefault="006C189B">
            <w:pPr>
              <w:pStyle w:val="Contenudetableau"/>
              <w:rPr>
                <w:rFonts w:ascii="Marianne" w:eastAsia="Arial" w:hAnsi="Marianne" w:cs="Arial"/>
                <w:sz w:val="20"/>
                <w:szCs w:val="20"/>
              </w:rPr>
            </w:pPr>
            <w:r w:rsidRPr="00C12226">
              <w:rPr>
                <w:rFonts w:ascii="Marianne" w:eastAsia="Arial" w:hAnsi="Marianne" w:cs="Arial"/>
                <w:sz w:val="20"/>
                <w:szCs w:val="20"/>
              </w:rPr>
              <w:t>Lieu de consigne</w:t>
            </w:r>
            <w:r w:rsidR="001D762C">
              <w:rPr>
                <w:rFonts w:ascii="Marianne" w:eastAsia="Arial" w:hAnsi="Marianne" w:cs="Arial"/>
                <w:sz w:val="20"/>
                <w:szCs w:val="20"/>
              </w:rPr>
              <w:t xml:space="preserve"> : </w:t>
            </w:r>
            <w:r w:rsidR="001D762C" w:rsidRPr="001D762C">
              <w:rPr>
                <w:rFonts w:ascii="Marianne" w:eastAsia="Arial" w:hAnsi="Marianne" w:cs="Arial"/>
                <w:sz w:val="20"/>
                <w:szCs w:val="20"/>
                <w:highlight w:val="yellow"/>
              </w:rPr>
              <w:t>[Nom ETG]</w:t>
            </w:r>
            <w:r w:rsidR="001D762C">
              <w:rPr>
                <w:rFonts w:ascii="Marianne" w:eastAsia="Arial" w:hAnsi="Marianne" w:cs="Arial"/>
                <w:sz w:val="20"/>
                <w:szCs w:val="20"/>
              </w:rPr>
              <w:t xml:space="preserve"> sis </w:t>
            </w:r>
            <w:r w:rsidR="001D762C" w:rsidRPr="001D762C">
              <w:rPr>
                <w:rFonts w:ascii="Marianne" w:eastAsia="Arial" w:hAnsi="Marianne" w:cs="Arial"/>
                <w:sz w:val="20"/>
                <w:szCs w:val="20"/>
                <w:highlight w:val="yellow"/>
              </w:rPr>
              <w:t>[Adresse ETG]</w:t>
            </w:r>
            <w:r w:rsidR="001D762C">
              <w:rPr>
                <w:rFonts w:ascii="Marianne" w:eastAsia="Arial" w:hAnsi="Marianne" w:cs="Arial"/>
                <w:sz w:val="20"/>
                <w:szCs w:val="20"/>
              </w:rPr>
              <w:t xml:space="preserve"> </w:t>
            </w:r>
          </w:p>
        </w:tc>
      </w:tr>
      <w:tr w:rsidR="000101D5" w:rsidRPr="00C12226" w14:paraId="53438A69" w14:textId="77777777">
        <w:tc>
          <w:tcPr>
            <w:tcW w:w="1112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4222F3" w14:textId="06E94337" w:rsidR="000101D5" w:rsidRPr="00C12226" w:rsidRDefault="006C189B">
            <w:pPr>
              <w:pStyle w:val="Contenudetableau"/>
              <w:rPr>
                <w:rFonts w:ascii="Marianne" w:eastAsia="Arial" w:hAnsi="Marianne" w:cs="Arial"/>
                <w:sz w:val="20"/>
                <w:szCs w:val="20"/>
              </w:rPr>
            </w:pPr>
            <w:r w:rsidRPr="00C12226">
              <w:rPr>
                <w:rFonts w:ascii="Marianne" w:eastAsia="Arial" w:hAnsi="Marianne" w:cs="Arial"/>
                <w:sz w:val="20"/>
                <w:szCs w:val="20"/>
              </w:rPr>
              <w:t>Détenteur des denrées au moment de la consigne</w:t>
            </w:r>
            <w:r w:rsidR="001D762C">
              <w:rPr>
                <w:rFonts w:ascii="Marianne" w:eastAsia="Arial" w:hAnsi="Marianne" w:cs="Arial"/>
                <w:sz w:val="20"/>
                <w:szCs w:val="20"/>
              </w:rPr>
              <w:t xml:space="preserve"> : </w:t>
            </w:r>
            <w:r w:rsidR="001D762C" w:rsidRPr="001D762C">
              <w:rPr>
                <w:rFonts w:ascii="Marianne" w:eastAsia="Arial" w:hAnsi="Marianne" w:cs="Arial"/>
                <w:sz w:val="20"/>
                <w:szCs w:val="20"/>
                <w:highlight w:val="yellow"/>
              </w:rPr>
              <w:t>[Nom</w:t>
            </w:r>
            <w:r w:rsidR="001D762C">
              <w:rPr>
                <w:rFonts w:ascii="Marianne" w:eastAsia="Arial" w:hAnsi="Marianne" w:cs="Arial"/>
                <w:sz w:val="20"/>
                <w:szCs w:val="20"/>
                <w:highlight w:val="yellow"/>
              </w:rPr>
              <w:t xml:space="preserve"> + Prénom</w:t>
            </w:r>
            <w:r w:rsidR="001D762C" w:rsidRPr="001D762C">
              <w:rPr>
                <w:rFonts w:ascii="Marianne" w:eastAsia="Arial" w:hAnsi="Marianne" w:cs="Arial"/>
                <w:sz w:val="20"/>
                <w:szCs w:val="20"/>
                <w:highlight w:val="yellow"/>
              </w:rPr>
              <w:t xml:space="preserve"> du responsable de l’ETG]</w:t>
            </w:r>
          </w:p>
        </w:tc>
      </w:tr>
    </w:tbl>
    <w:p w14:paraId="6121B895" w14:textId="77777777" w:rsidR="000101D5" w:rsidRPr="00C12226" w:rsidRDefault="000101D5">
      <w:pPr>
        <w:rPr>
          <w:rFonts w:ascii="Marianne" w:hAnsi="Marianne"/>
          <w:smallCaps/>
          <w:sz w:val="20"/>
          <w:szCs w:val="20"/>
        </w:rPr>
      </w:pPr>
    </w:p>
    <w:p w14:paraId="65B30F2F" w14:textId="06F86C45" w:rsidR="000101D5" w:rsidRPr="00C12226" w:rsidRDefault="006C189B" w:rsidP="007D2F69">
      <w:pPr>
        <w:snapToGrid w:val="0"/>
        <w:rPr>
          <w:rFonts w:ascii="Marianne" w:hAnsi="Marianne"/>
          <w:b/>
          <w:bCs/>
          <w:sz w:val="20"/>
          <w:szCs w:val="20"/>
        </w:rPr>
      </w:pPr>
      <w:r w:rsidRPr="00C12226">
        <w:rPr>
          <w:rFonts w:ascii="Marianne" w:hAnsi="Marianne"/>
          <w:b/>
          <w:bCs/>
          <w:sz w:val="20"/>
          <w:szCs w:val="20"/>
        </w:rPr>
        <w:t xml:space="preserve">Signalement de la </w:t>
      </w:r>
      <w:r w:rsidR="001D762C">
        <w:rPr>
          <w:rFonts w:ascii="Marianne" w:hAnsi="Marianne"/>
          <w:b/>
          <w:bCs/>
          <w:sz w:val="20"/>
          <w:szCs w:val="20"/>
        </w:rPr>
        <w:t>carcasse</w:t>
      </w:r>
      <w:r w:rsidR="00B15B8F">
        <w:rPr>
          <w:rFonts w:ascii="Marianne" w:hAnsi="Marianne"/>
          <w:b/>
          <w:bCs/>
          <w:sz w:val="20"/>
          <w:szCs w:val="20"/>
        </w:rPr>
        <w:t xml:space="preserve"> ou du lot de carcasses</w:t>
      </w:r>
    </w:p>
    <w:tbl>
      <w:tblPr>
        <w:tblW w:w="11094" w:type="dxa"/>
        <w:tblInd w:w="55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46"/>
        <w:gridCol w:w="2552"/>
        <w:gridCol w:w="4496"/>
      </w:tblGrid>
      <w:tr w:rsidR="00B15B8F" w:rsidRPr="00C12226" w14:paraId="37CB4B00" w14:textId="77777777" w:rsidTr="006D195A">
        <w:tc>
          <w:tcPr>
            <w:tcW w:w="1109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0CB285FF" w14:textId="11B9D2A7" w:rsidR="00B15B8F" w:rsidRDefault="00B15B8F">
            <w:pPr>
              <w:snapToGrid w:val="0"/>
              <w:spacing w:before="6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Numéro de la fiche d’accompagnement du gibier sauvage : 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</w:t>
            </w:r>
            <w:r>
              <w:rPr>
                <w:rFonts w:ascii="Marianne" w:hAnsi="Marianne"/>
                <w:sz w:val="20"/>
                <w:szCs w:val="20"/>
                <w:highlight w:val="yellow"/>
              </w:rPr>
              <w:t>N° FEI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]</w:t>
            </w:r>
          </w:p>
        </w:tc>
      </w:tr>
      <w:tr w:rsidR="006C189B" w:rsidRPr="00C12226" w14:paraId="592A708D" w14:textId="77777777" w:rsidTr="003E005B"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left w:w="45" w:type="dxa"/>
            </w:tcMar>
          </w:tcPr>
          <w:p w14:paraId="215A5CDC" w14:textId="3FD8D162" w:rsidR="006C189B" w:rsidRPr="00C12226" w:rsidRDefault="006C189B">
            <w:pPr>
              <w:snapToGrid w:val="0"/>
              <w:spacing w:before="60" w:after="60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N° d'identification</w:t>
            </w:r>
            <w:r>
              <w:rPr>
                <w:rFonts w:ascii="Marianne" w:hAnsi="Marianne"/>
                <w:sz w:val="20"/>
                <w:szCs w:val="20"/>
              </w:rPr>
              <w:t xml:space="preserve"> : </w:t>
            </w:r>
            <w:r w:rsidRPr="001D762C">
              <w:rPr>
                <w:rFonts w:ascii="Marianne" w:hAnsi="Marianne"/>
                <w:sz w:val="20"/>
                <w:szCs w:val="20"/>
                <w:highlight w:val="yellow"/>
              </w:rPr>
              <w:t>[N° identification carcasse ou du lot]</w:t>
            </w:r>
            <w:r w:rsidRPr="00C12226">
              <w:rPr>
                <w:rFonts w:ascii="Marianne" w:hAnsi="Marianne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0" w:type="dxa"/>
            </w:tcMar>
          </w:tcPr>
          <w:p w14:paraId="10DBF496" w14:textId="77777777" w:rsidR="006C189B" w:rsidRPr="00C12226" w:rsidRDefault="006C189B">
            <w:pPr>
              <w:snapToGrid w:val="0"/>
              <w:spacing w:before="60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Espèce :</w:t>
            </w: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D762C">
              <w:rPr>
                <w:rFonts w:ascii="Marianne" w:hAnsi="Marianne"/>
                <w:sz w:val="20"/>
                <w:szCs w:val="20"/>
                <w:highlight w:val="yellow"/>
              </w:rPr>
              <w:t>[Espèce]</w:t>
            </w:r>
          </w:p>
        </w:tc>
        <w:tc>
          <w:tcPr>
            <w:tcW w:w="44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068A262" w14:textId="2488E7C2" w:rsidR="006C189B" w:rsidRPr="00C12226" w:rsidRDefault="006C189B">
            <w:pPr>
              <w:snapToGrid w:val="0"/>
              <w:spacing w:before="6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Nombre d’animaux : </w:t>
            </w:r>
            <w:r w:rsidRPr="006C189B">
              <w:rPr>
                <w:rFonts w:ascii="Marianne" w:hAnsi="Marianne"/>
                <w:sz w:val="20"/>
                <w:szCs w:val="20"/>
                <w:highlight w:val="yellow"/>
              </w:rPr>
              <w:t>[Nombre d’animaux]</w:t>
            </w: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6C189B">
              <w:rPr>
                <w:rFonts w:ascii="Marianne" w:hAnsi="Marianne"/>
                <w:sz w:val="20"/>
                <w:szCs w:val="20"/>
                <w:highlight w:val="lightGray"/>
              </w:rPr>
              <w:t>(si pas petit gibier</w:t>
            </w:r>
            <w:r>
              <w:rPr>
                <w:rFonts w:ascii="Marianne" w:hAnsi="Marianne"/>
                <w:sz w:val="20"/>
                <w:szCs w:val="20"/>
                <w:highlight w:val="lightGray"/>
              </w:rPr>
              <w:t> :</w:t>
            </w:r>
            <w:r w:rsidRPr="006C189B">
              <w:rPr>
                <w:rFonts w:ascii="Marianne" w:hAnsi="Marianne"/>
                <w:sz w:val="20"/>
                <w:szCs w:val="20"/>
                <w:highlight w:val="lightGray"/>
              </w:rPr>
              <w:t xml:space="preserve"> suppression de la </w:t>
            </w:r>
            <w:r w:rsidR="003E005B">
              <w:rPr>
                <w:rFonts w:ascii="Marianne" w:hAnsi="Marianne"/>
                <w:sz w:val="20"/>
                <w:szCs w:val="20"/>
                <w:highlight w:val="lightGray"/>
              </w:rPr>
              <w:t>cellule</w:t>
            </w:r>
            <w:r w:rsidRPr="006C189B">
              <w:rPr>
                <w:rFonts w:ascii="Marianne" w:hAnsi="Marianne"/>
                <w:sz w:val="20"/>
                <w:szCs w:val="20"/>
                <w:highlight w:val="lightGray"/>
              </w:rPr>
              <w:t>)</w:t>
            </w:r>
          </w:p>
        </w:tc>
      </w:tr>
      <w:tr w:rsidR="000101D5" w:rsidRPr="00C12226" w14:paraId="34FF484B" w14:textId="77777777" w:rsidTr="006C189B">
        <w:tc>
          <w:tcPr>
            <w:tcW w:w="40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4C2CC117" w14:textId="64FC126C" w:rsidR="000101D5" w:rsidRPr="00C12226" w:rsidRDefault="006C189B">
            <w:pPr>
              <w:snapToGrid w:val="0"/>
              <w:spacing w:before="60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Date de mise à mort :</w:t>
            </w:r>
            <w:r w:rsidR="001D762C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1D762C" w:rsidRPr="001D762C">
              <w:rPr>
                <w:rFonts w:ascii="Marianne" w:hAnsi="Marianne"/>
                <w:sz w:val="20"/>
                <w:szCs w:val="20"/>
                <w:highlight w:val="yellow"/>
              </w:rPr>
              <w:t>[Date mise à mort]</w:t>
            </w:r>
          </w:p>
        </w:tc>
        <w:tc>
          <w:tcPr>
            <w:tcW w:w="7048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50" w:type="dxa"/>
            </w:tcMar>
          </w:tcPr>
          <w:p w14:paraId="6BF87076" w14:textId="48DC6680" w:rsidR="000101D5" w:rsidRPr="00C12226" w:rsidRDefault="006C189B">
            <w:pPr>
              <w:snapToGrid w:val="0"/>
              <w:spacing w:before="60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Commune de mise à mort</w:t>
            </w:r>
            <w:r w:rsidR="001D762C">
              <w:rPr>
                <w:rFonts w:ascii="Marianne" w:hAnsi="Marianne"/>
                <w:sz w:val="20"/>
                <w:szCs w:val="20"/>
              </w:rPr>
              <w:t xml:space="preserve"> : </w:t>
            </w:r>
            <w:r w:rsidR="001D762C" w:rsidRPr="001D762C">
              <w:rPr>
                <w:rFonts w:ascii="Marianne" w:hAnsi="Marianne"/>
                <w:sz w:val="20"/>
                <w:szCs w:val="20"/>
                <w:highlight w:val="yellow"/>
              </w:rPr>
              <w:t>[Commune mise à mort]</w:t>
            </w:r>
            <w:r w:rsidR="007D2F69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7D2F69" w:rsidRPr="007D2F69">
              <w:rPr>
                <w:rFonts w:ascii="Marianne" w:hAnsi="Marianne"/>
                <w:sz w:val="20"/>
                <w:szCs w:val="20"/>
                <w:highlight w:val="yellow"/>
              </w:rPr>
              <w:t>[n° département mise à mort]</w:t>
            </w:r>
          </w:p>
        </w:tc>
      </w:tr>
      <w:tr w:rsidR="000101D5" w:rsidRPr="00C12226" w14:paraId="50599D1D" w14:textId="77777777">
        <w:tc>
          <w:tcPr>
            <w:tcW w:w="1109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40852E9A" w14:textId="6381501C" w:rsidR="000101D5" w:rsidRPr="00C12226" w:rsidRDefault="00FD10FE">
            <w:pPr>
              <w:snapToGrid w:val="0"/>
              <w:spacing w:before="60" w:after="6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Examinateur initial : 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[Nom et prénom de l’examinateur initial]</w:t>
            </w:r>
          </w:p>
        </w:tc>
      </w:tr>
      <w:tr w:rsidR="00FD10FE" w:rsidRPr="00C12226" w14:paraId="5939A22F" w14:textId="77777777">
        <w:tc>
          <w:tcPr>
            <w:tcW w:w="1109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45B5598F" w14:textId="14C0E816" w:rsidR="00FD10FE" w:rsidRPr="00C12226" w:rsidRDefault="00FD10FE">
            <w:pPr>
              <w:snapToGrid w:val="0"/>
              <w:spacing w:before="60" w:after="60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>1</w:t>
            </w:r>
            <w:r w:rsidRPr="00FD10FE">
              <w:rPr>
                <w:rFonts w:ascii="Marianne" w:hAnsi="Marianne"/>
                <w:sz w:val="20"/>
                <w:szCs w:val="20"/>
                <w:vertAlign w:val="superscript"/>
              </w:rPr>
              <w:t>er</w:t>
            </w:r>
            <w:r>
              <w:rPr>
                <w:rFonts w:ascii="Marianne" w:hAnsi="Marianne"/>
                <w:sz w:val="20"/>
                <w:szCs w:val="20"/>
              </w:rPr>
              <w:t xml:space="preserve"> détenteur : 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[Nom et prénom du 1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  <w:vertAlign w:val="superscript"/>
              </w:rPr>
              <w:t>er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 xml:space="preserve"> détenteur]</w:t>
            </w:r>
          </w:p>
        </w:tc>
      </w:tr>
      <w:tr w:rsidR="000101D5" w:rsidRPr="00C12226" w14:paraId="639DBA6B" w14:textId="77777777">
        <w:tc>
          <w:tcPr>
            <w:tcW w:w="1109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18ED5334" w14:textId="2F198021" w:rsidR="000101D5" w:rsidRPr="00C12226" w:rsidRDefault="006C189B">
            <w:pPr>
              <w:snapToGrid w:val="0"/>
              <w:spacing w:before="60" w:after="60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Collecteur professionnel :</w:t>
            </w:r>
            <w:r w:rsidR="00FD10FE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FD10FE" w:rsidRPr="00FD10FE">
              <w:rPr>
                <w:rFonts w:ascii="Marianne" w:hAnsi="Marianne"/>
                <w:sz w:val="20"/>
                <w:szCs w:val="20"/>
                <w:highlight w:val="yellow"/>
              </w:rPr>
              <w:t>[Nom du collecteur professionnel]</w:t>
            </w:r>
            <w:r w:rsidR="00FD10FE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FD10FE" w:rsidRPr="007D2F69">
              <w:rPr>
                <w:rFonts w:ascii="Marianne" w:hAnsi="Marianne"/>
                <w:sz w:val="20"/>
                <w:szCs w:val="20"/>
                <w:highlight w:val="lightGray"/>
              </w:rPr>
              <w:t xml:space="preserve">(si </w:t>
            </w:r>
            <w:r w:rsidR="0017313F" w:rsidRPr="007D2F69">
              <w:rPr>
                <w:rFonts w:ascii="Marianne" w:hAnsi="Marianne"/>
                <w:sz w:val="20"/>
                <w:szCs w:val="20"/>
                <w:highlight w:val="lightGray"/>
              </w:rPr>
              <w:t xml:space="preserve">pas de </w:t>
            </w:r>
            <w:r w:rsidR="00FD10FE" w:rsidRPr="007D2F69">
              <w:rPr>
                <w:rFonts w:ascii="Marianne" w:hAnsi="Marianne"/>
                <w:sz w:val="20"/>
                <w:szCs w:val="20"/>
                <w:highlight w:val="lightGray"/>
              </w:rPr>
              <w:t>collecteur professionnel</w:t>
            </w:r>
            <w:r w:rsidR="0017313F" w:rsidRPr="007D2F69">
              <w:rPr>
                <w:rFonts w:ascii="Marianne" w:hAnsi="Marianne"/>
                <w:sz w:val="20"/>
                <w:szCs w:val="20"/>
                <w:highlight w:val="lightGray"/>
              </w:rPr>
              <w:t> :</w:t>
            </w:r>
            <w:r w:rsidR="00FD10FE" w:rsidRPr="007D2F69">
              <w:rPr>
                <w:rFonts w:ascii="Marianne" w:hAnsi="Marianne"/>
                <w:sz w:val="20"/>
                <w:szCs w:val="20"/>
                <w:highlight w:val="lightGray"/>
              </w:rPr>
              <w:t xml:space="preserve"> </w:t>
            </w:r>
            <w:r w:rsidR="007D2F69" w:rsidRPr="007D2F69">
              <w:rPr>
                <w:rFonts w:ascii="Marianne" w:hAnsi="Marianne"/>
                <w:sz w:val="20"/>
                <w:szCs w:val="20"/>
                <w:highlight w:val="lightGray"/>
              </w:rPr>
              <w:t>suppression de la ligne</w:t>
            </w:r>
            <w:r w:rsidR="00FD10FE" w:rsidRPr="007D2F69">
              <w:rPr>
                <w:rFonts w:ascii="Marianne" w:hAnsi="Marianne"/>
                <w:sz w:val="20"/>
                <w:szCs w:val="20"/>
                <w:highlight w:val="lightGray"/>
              </w:rPr>
              <w:t>)</w:t>
            </w:r>
          </w:p>
        </w:tc>
      </w:tr>
      <w:tr w:rsidR="000101D5" w:rsidRPr="00C12226" w14:paraId="321E04F5" w14:textId="77777777">
        <w:tc>
          <w:tcPr>
            <w:tcW w:w="1109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5" w:type="dxa"/>
            </w:tcMar>
          </w:tcPr>
          <w:p w14:paraId="3505947B" w14:textId="18E7FC52" w:rsidR="000101D5" w:rsidRPr="00C12226" w:rsidRDefault="006C189B">
            <w:pPr>
              <w:snapToGrid w:val="0"/>
              <w:spacing w:before="60" w:after="60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Destinataire déclaré :</w:t>
            </w:r>
            <w:r w:rsidR="00FD10FE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FD10FE" w:rsidRPr="00FD10FE">
              <w:rPr>
                <w:rFonts w:ascii="Marianne" w:hAnsi="Marianne"/>
                <w:sz w:val="20"/>
                <w:szCs w:val="20"/>
                <w:highlight w:val="yellow"/>
              </w:rPr>
              <w:t>[Nom de l’ETG]</w:t>
            </w:r>
          </w:p>
        </w:tc>
      </w:tr>
    </w:tbl>
    <w:p w14:paraId="44B0EF6A" w14:textId="1EFE0BDD" w:rsidR="000101D5" w:rsidRPr="00C12226" w:rsidRDefault="006C189B">
      <w:pPr>
        <w:rPr>
          <w:rFonts w:ascii="Marianne" w:hAnsi="Marianne"/>
          <w:sz w:val="20"/>
          <w:szCs w:val="20"/>
        </w:rPr>
      </w:pPr>
      <w:r w:rsidRPr="00C12226">
        <w:rPr>
          <w:rFonts w:ascii="Marianne" w:hAnsi="Marianne"/>
          <w:sz w:val="20"/>
          <w:szCs w:val="20"/>
        </w:rPr>
        <w:t>Référence de la décision de consigne</w:t>
      </w:r>
      <w:r w:rsidR="00FD10FE">
        <w:rPr>
          <w:rFonts w:ascii="Marianne" w:hAnsi="Marianne"/>
          <w:sz w:val="20"/>
          <w:szCs w:val="20"/>
        </w:rPr>
        <w:t xml:space="preserve"> : </w:t>
      </w:r>
      <w:r w:rsidR="00FD10FE" w:rsidRPr="00FD10FE">
        <w:rPr>
          <w:rFonts w:ascii="Marianne" w:hAnsi="Marianne"/>
          <w:sz w:val="20"/>
          <w:szCs w:val="20"/>
          <w:highlight w:val="yellow"/>
        </w:rPr>
        <w:t>[N° DE DECISION]</w:t>
      </w:r>
    </w:p>
    <w:p w14:paraId="52DD8921" w14:textId="77777777" w:rsidR="000101D5" w:rsidRPr="00C12226" w:rsidRDefault="000101D5">
      <w:pPr>
        <w:rPr>
          <w:rFonts w:ascii="Marianne" w:hAnsi="Marianne"/>
          <w:sz w:val="20"/>
          <w:szCs w:val="20"/>
        </w:rPr>
      </w:pPr>
    </w:p>
    <w:p w14:paraId="17E285BE" w14:textId="77777777" w:rsidR="000101D5" w:rsidRPr="00C12226" w:rsidRDefault="006C189B" w:rsidP="007D2F69">
      <w:pPr>
        <w:snapToGrid w:val="0"/>
        <w:rPr>
          <w:rFonts w:ascii="Marianne" w:eastAsia="Arial" w:hAnsi="Marianne" w:cs="Arial"/>
          <w:b/>
          <w:bCs/>
          <w:sz w:val="20"/>
          <w:szCs w:val="20"/>
        </w:rPr>
      </w:pPr>
      <w:commentRangeStart w:id="0"/>
      <w:r w:rsidRPr="00C12226">
        <w:rPr>
          <w:rFonts w:ascii="Marianne" w:eastAsia="Arial" w:hAnsi="Marianne" w:cs="Arial"/>
          <w:b/>
          <w:bCs/>
          <w:sz w:val="20"/>
          <w:szCs w:val="20"/>
        </w:rPr>
        <w:t>Désignation des denrées consignées</w:t>
      </w:r>
      <w:commentRangeEnd w:id="0"/>
      <w:r w:rsidR="0017313F">
        <w:rPr>
          <w:rStyle w:val="Marquedecommentaire"/>
        </w:rPr>
        <w:commentReference w:id="0"/>
      </w:r>
    </w:p>
    <w:tbl>
      <w:tblPr>
        <w:tblW w:w="1118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1"/>
        <w:gridCol w:w="3737"/>
        <w:gridCol w:w="5653"/>
      </w:tblGrid>
      <w:tr w:rsidR="00FD10FE" w:rsidRPr="00C12226" w14:paraId="355D51BB" w14:textId="65093783" w:rsidTr="00FB57CB">
        <w:trPr>
          <w:trHeight w:val="23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179D3" w14:textId="77777777" w:rsidR="00FD10FE" w:rsidRPr="00C12226" w:rsidRDefault="00FD10FE">
            <w:pPr>
              <w:snapToGrid w:val="0"/>
              <w:spacing w:before="60" w:after="60"/>
              <w:jc w:val="center"/>
              <w:rPr>
                <w:rFonts w:ascii="Marianne" w:eastAsia="Arial" w:hAnsi="Marianne" w:cs="Arial"/>
                <w:sz w:val="20"/>
                <w:szCs w:val="20"/>
              </w:rPr>
            </w:pPr>
            <w:r w:rsidRPr="00C12226">
              <w:rPr>
                <w:rFonts w:ascii="Marianne" w:eastAsia="Arial" w:hAnsi="Marianne" w:cs="Arial"/>
                <w:sz w:val="20"/>
                <w:szCs w:val="20"/>
              </w:rPr>
              <w:t xml:space="preserve">Denrée </w:t>
            </w:r>
          </w:p>
        </w:tc>
        <w:tc>
          <w:tcPr>
            <w:tcW w:w="9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A379F4" w14:textId="1DDE0138" w:rsidR="00FD10FE" w:rsidRPr="00C12226" w:rsidRDefault="00FD10FE">
            <w:pPr>
              <w:snapToGrid w:val="0"/>
              <w:spacing w:before="60" w:after="60"/>
              <w:jc w:val="center"/>
              <w:rPr>
                <w:rFonts w:ascii="Marianne" w:hAnsi="Marianne"/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>Motifs</w:t>
            </w:r>
          </w:p>
        </w:tc>
      </w:tr>
      <w:tr w:rsidR="00FD10FE" w:rsidRPr="00C12226" w14:paraId="1CC45617" w14:textId="738A458D" w:rsidTr="00FD10FE"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15552A" w14:textId="6F7F9704" w:rsidR="00FD10FE" w:rsidRPr="00C12226" w:rsidRDefault="00FD10FE" w:rsidP="00FD10FE">
            <w:pPr>
              <w:snapToGrid w:val="0"/>
              <w:jc w:val="center"/>
              <w:rPr>
                <w:rFonts w:ascii="Marianne" w:hAnsi="Marianne"/>
                <w:sz w:val="20"/>
                <w:szCs w:val="20"/>
              </w:rPr>
            </w:pP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[Pièce]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710B1E" w14:textId="70FA6AC5" w:rsidR="00FD10FE" w:rsidRPr="00C12226" w:rsidRDefault="00FD10FE">
            <w:pPr>
              <w:snapToGrid w:val="0"/>
              <w:rPr>
                <w:rFonts w:ascii="Marianne" w:hAnsi="Marianne"/>
                <w:sz w:val="20"/>
                <w:szCs w:val="20"/>
              </w:rPr>
            </w:pP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</w:t>
            </w:r>
            <w:r w:rsidR="00CF13CD">
              <w:rPr>
                <w:rFonts w:ascii="Marianne" w:hAnsi="Marianne"/>
                <w:sz w:val="20"/>
                <w:szCs w:val="20"/>
                <w:highlight w:val="yellow"/>
              </w:rPr>
              <w:t>Motivation en fait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]</w:t>
            </w:r>
          </w:p>
        </w:tc>
        <w:tc>
          <w:tcPr>
            <w:tcW w:w="5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B301B" w14:textId="2358E13F" w:rsidR="00FD10FE" w:rsidRPr="00FD10FE" w:rsidRDefault="0017313F">
            <w:pPr>
              <w:snapToGrid w:val="0"/>
              <w:rPr>
                <w:rFonts w:ascii="Marianne" w:hAnsi="Marianne"/>
                <w:sz w:val="20"/>
                <w:szCs w:val="20"/>
                <w:highlight w:val="yellow"/>
              </w:rPr>
            </w:pPr>
            <w:r>
              <w:rPr>
                <w:rFonts w:ascii="Marianne" w:hAnsi="Marianne"/>
                <w:sz w:val="20"/>
                <w:szCs w:val="20"/>
                <w:highlight w:val="yellow"/>
              </w:rPr>
              <w:t>[Motivation en droit]</w:t>
            </w:r>
          </w:p>
        </w:tc>
      </w:tr>
      <w:tr w:rsidR="00FD10FE" w:rsidRPr="00C12226" w14:paraId="11C06B8D" w14:textId="77777777" w:rsidTr="00FD10FE">
        <w:tc>
          <w:tcPr>
            <w:tcW w:w="1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7A8C4D" w14:textId="31C0BE51" w:rsidR="00FD10FE" w:rsidRPr="00FD10FE" w:rsidRDefault="00FD10FE" w:rsidP="00FD10FE">
            <w:pPr>
              <w:snapToGrid w:val="0"/>
              <w:jc w:val="center"/>
              <w:rPr>
                <w:rFonts w:ascii="Marianne" w:hAnsi="Marianne"/>
                <w:sz w:val="20"/>
                <w:szCs w:val="20"/>
                <w:highlight w:val="yellow"/>
              </w:rPr>
            </w:pP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[Pièce]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6540F0" w14:textId="174CA14B" w:rsidR="00FD10FE" w:rsidRPr="00FD10FE" w:rsidRDefault="00FD10FE" w:rsidP="00FD10FE">
            <w:pPr>
              <w:snapToGrid w:val="0"/>
              <w:rPr>
                <w:rFonts w:ascii="Marianne" w:hAnsi="Marianne"/>
                <w:sz w:val="20"/>
                <w:szCs w:val="20"/>
                <w:highlight w:val="yellow"/>
              </w:rPr>
            </w:pP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</w:t>
            </w:r>
            <w:r w:rsidR="00CF13CD">
              <w:rPr>
                <w:rFonts w:ascii="Marianne" w:hAnsi="Marianne"/>
                <w:sz w:val="20"/>
                <w:szCs w:val="20"/>
                <w:highlight w:val="yellow"/>
              </w:rPr>
              <w:t>Motivation en fait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]</w:t>
            </w:r>
          </w:p>
        </w:tc>
        <w:tc>
          <w:tcPr>
            <w:tcW w:w="5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8FE4B" w14:textId="7988DCC6" w:rsidR="00FD10FE" w:rsidRPr="00FD10FE" w:rsidRDefault="0017313F" w:rsidP="00FD10FE">
            <w:pPr>
              <w:snapToGrid w:val="0"/>
              <w:rPr>
                <w:rFonts w:ascii="Marianne" w:hAnsi="Marianne"/>
                <w:sz w:val="20"/>
                <w:szCs w:val="20"/>
                <w:highlight w:val="yellow"/>
              </w:rPr>
            </w:pPr>
            <w:r>
              <w:rPr>
                <w:rFonts w:ascii="Marianne" w:hAnsi="Marianne"/>
                <w:sz w:val="20"/>
                <w:szCs w:val="20"/>
                <w:highlight w:val="yellow"/>
              </w:rPr>
              <w:t>[Motivation en droit]</w:t>
            </w:r>
          </w:p>
        </w:tc>
      </w:tr>
      <w:tr w:rsidR="00FD10FE" w:rsidRPr="00C12226" w14:paraId="163C3B0A" w14:textId="6033A971" w:rsidTr="00D463D5">
        <w:tblPrEx>
          <w:tblBorders>
            <w:right w:val="single" w:sz="2" w:space="0" w:color="000000"/>
            <w:insideV w:val="single" w:sz="2" w:space="0" w:color="000000"/>
          </w:tblBorders>
        </w:tblPrEx>
        <w:tc>
          <w:tcPr>
            <w:tcW w:w="11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F8403F" w14:textId="3BA7E92A" w:rsidR="00FD10FE" w:rsidRPr="00C12226" w:rsidRDefault="00FD10FE" w:rsidP="00FD10FE">
            <w:pPr>
              <w:snapToGrid w:val="0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 xml:space="preserve">Informations complémentaires : </w:t>
            </w:r>
            <w:r w:rsidRPr="00FD10FE">
              <w:rPr>
                <w:rFonts w:ascii="Marianne" w:hAnsi="Marianne"/>
                <w:sz w:val="20"/>
                <w:szCs w:val="20"/>
                <w:highlight w:val="yellow"/>
              </w:rPr>
              <w:t>[Commentaires sur les observations si SVI veut les rendre visibles]</w:t>
            </w:r>
          </w:p>
        </w:tc>
      </w:tr>
    </w:tbl>
    <w:p w14:paraId="1FB1A64F" w14:textId="77777777" w:rsidR="000101D5" w:rsidRPr="00C12226" w:rsidRDefault="000101D5" w:rsidP="007D2F69">
      <w:pPr>
        <w:snapToGrid w:val="0"/>
        <w:rPr>
          <w:rFonts w:ascii="Marianne" w:hAnsi="Marianne"/>
          <w:sz w:val="20"/>
          <w:szCs w:val="20"/>
        </w:rPr>
      </w:pPr>
    </w:p>
    <w:tbl>
      <w:tblPr>
        <w:tblW w:w="1112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127"/>
      </w:tblGrid>
      <w:tr w:rsidR="000101D5" w:rsidRPr="00C12226" w14:paraId="7B46AABB" w14:textId="77777777">
        <w:tc>
          <w:tcPr>
            <w:tcW w:w="1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45D699" w14:textId="35D8C59B" w:rsidR="000101D5" w:rsidRPr="00C12226" w:rsidRDefault="006C189B">
            <w:pPr>
              <w:pStyle w:val="Contenudetableau"/>
              <w:rPr>
                <w:rFonts w:ascii="Marianne" w:eastAsia="Arial" w:hAnsi="Marianne" w:cs="Arial"/>
                <w:sz w:val="20"/>
                <w:szCs w:val="20"/>
              </w:rPr>
            </w:pPr>
            <w:r w:rsidRPr="00C12226">
              <w:rPr>
                <w:rFonts w:ascii="Marianne" w:eastAsia="Arial" w:hAnsi="Marianne" w:cs="Arial"/>
                <w:sz w:val="20"/>
                <w:szCs w:val="20"/>
              </w:rPr>
              <w:lastRenderedPageBreak/>
              <w:t xml:space="preserve">Poids </w:t>
            </w:r>
            <w:r w:rsidR="007D2EE4">
              <w:rPr>
                <w:rFonts w:ascii="Marianne" w:eastAsia="Arial" w:hAnsi="Marianne" w:cs="Arial"/>
                <w:sz w:val="20"/>
                <w:szCs w:val="20"/>
              </w:rPr>
              <w:t xml:space="preserve">Total </w:t>
            </w:r>
            <w:r w:rsidRPr="00C12226">
              <w:rPr>
                <w:rFonts w:ascii="Marianne" w:eastAsia="Arial" w:hAnsi="Marianne" w:cs="Arial"/>
                <w:sz w:val="20"/>
                <w:szCs w:val="20"/>
              </w:rPr>
              <w:t>(en kilogrammes)</w:t>
            </w:r>
            <w:r w:rsidR="00FD10FE">
              <w:rPr>
                <w:rFonts w:ascii="Marianne" w:eastAsia="Arial" w:hAnsi="Marianne" w:cs="Arial"/>
                <w:sz w:val="20"/>
                <w:szCs w:val="20"/>
              </w:rPr>
              <w:t> :</w:t>
            </w:r>
            <w:r w:rsidR="0017313F">
              <w:rPr>
                <w:rFonts w:ascii="Marianne" w:eastAsia="Arial" w:hAnsi="Marianne" w:cs="Arial"/>
                <w:sz w:val="20"/>
                <w:szCs w:val="20"/>
              </w:rPr>
              <w:t xml:space="preserve"> </w:t>
            </w:r>
            <w:r w:rsidR="0017313F" w:rsidRPr="0017313F">
              <w:rPr>
                <w:rFonts w:ascii="Marianne" w:eastAsia="Arial" w:hAnsi="Marianne" w:cs="Arial"/>
                <w:sz w:val="20"/>
                <w:szCs w:val="20"/>
                <w:highlight w:val="yellow"/>
              </w:rPr>
              <w:t>[Poids de la consigne]</w:t>
            </w:r>
            <w:r w:rsidR="00181755">
              <w:rPr>
                <w:rFonts w:ascii="Marianne" w:eastAsia="Arial" w:hAnsi="Marianne" w:cs="Arial"/>
                <w:sz w:val="20"/>
                <w:szCs w:val="20"/>
              </w:rPr>
              <w:t xml:space="preserve"> </w:t>
            </w:r>
            <w:r w:rsidR="00181755" w:rsidRPr="00181755">
              <w:rPr>
                <w:rFonts w:ascii="Marianne" w:eastAsia="Arial" w:hAnsi="Marianne" w:cs="Arial"/>
                <w:sz w:val="20"/>
                <w:szCs w:val="20"/>
                <w:highlight w:val="lightGray"/>
              </w:rPr>
              <w:t xml:space="preserve">(suppression de la ligne si pas </w:t>
            </w:r>
            <w:r w:rsidR="00181755">
              <w:rPr>
                <w:rFonts w:ascii="Marianne" w:eastAsia="Arial" w:hAnsi="Marianne" w:cs="Arial"/>
                <w:sz w:val="20"/>
                <w:szCs w:val="20"/>
                <w:highlight w:val="lightGray"/>
              </w:rPr>
              <w:t>d’</w:t>
            </w:r>
            <w:r w:rsidR="00181755" w:rsidRPr="00181755">
              <w:rPr>
                <w:rFonts w:ascii="Marianne" w:eastAsia="Arial" w:hAnsi="Marianne" w:cs="Arial"/>
                <w:sz w:val="20"/>
                <w:szCs w:val="20"/>
                <w:highlight w:val="lightGray"/>
              </w:rPr>
              <w:t>info</w:t>
            </w:r>
            <w:r w:rsidR="00181755">
              <w:rPr>
                <w:rFonts w:ascii="Marianne" w:eastAsia="Arial" w:hAnsi="Marianne" w:cs="Arial"/>
                <w:sz w:val="20"/>
                <w:szCs w:val="20"/>
                <w:highlight w:val="lightGray"/>
              </w:rPr>
              <w:t xml:space="preserve"> de </w:t>
            </w:r>
            <w:r w:rsidR="00181755" w:rsidRPr="00181755">
              <w:rPr>
                <w:rFonts w:ascii="Marianne" w:eastAsia="Arial" w:hAnsi="Marianne" w:cs="Arial"/>
                <w:sz w:val="20"/>
                <w:szCs w:val="20"/>
                <w:highlight w:val="lightGray"/>
              </w:rPr>
              <w:t>renseigne</w:t>
            </w:r>
            <w:r w:rsidR="00181755">
              <w:rPr>
                <w:rFonts w:ascii="Marianne" w:eastAsia="Arial" w:hAnsi="Marianne" w:cs="Arial"/>
                <w:sz w:val="20"/>
                <w:szCs w:val="20"/>
                <w:highlight w:val="lightGray"/>
              </w:rPr>
              <w:t>r</w:t>
            </w:r>
            <w:r w:rsidR="00181755" w:rsidRPr="00181755">
              <w:rPr>
                <w:rFonts w:ascii="Marianne" w:eastAsia="Arial" w:hAnsi="Marianne" w:cs="Arial"/>
                <w:sz w:val="20"/>
                <w:szCs w:val="20"/>
                <w:highlight w:val="lightGray"/>
              </w:rPr>
              <w:t>)</w:t>
            </w:r>
          </w:p>
        </w:tc>
      </w:tr>
    </w:tbl>
    <w:p w14:paraId="6110D193" w14:textId="77777777" w:rsidR="000101D5" w:rsidRPr="00C12226" w:rsidRDefault="000101D5" w:rsidP="007D2F69">
      <w:pPr>
        <w:snapToGrid w:val="0"/>
        <w:rPr>
          <w:rFonts w:ascii="Marianne" w:hAnsi="Marianne"/>
          <w:sz w:val="20"/>
          <w:szCs w:val="20"/>
        </w:rPr>
      </w:pPr>
    </w:p>
    <w:p w14:paraId="23947C18" w14:textId="77777777" w:rsidR="00A54AE8" w:rsidRDefault="006C189B">
      <w:pPr>
        <w:snapToGrid w:val="0"/>
        <w:spacing w:before="60"/>
        <w:jc w:val="both"/>
        <w:rPr>
          <w:rFonts w:ascii="Marianne" w:eastAsia="Arial" w:hAnsi="Marianne" w:cs="Arial"/>
          <w:sz w:val="20"/>
          <w:szCs w:val="20"/>
        </w:rPr>
      </w:pPr>
      <w:r w:rsidRPr="00C12226">
        <w:rPr>
          <w:rFonts w:ascii="Marianne" w:eastAsia="Arial" w:hAnsi="Marianne" w:cs="Arial"/>
          <w:sz w:val="20"/>
          <w:szCs w:val="20"/>
        </w:rPr>
        <w:t xml:space="preserve">La présente consigne est susceptible de conduire à une saisie des denrées ci-dessus mentionnées. Il vous est possible de présenter vos observations sur cette possibilité de saisie </w:t>
      </w:r>
      <w:r w:rsidR="0017313F" w:rsidRPr="0017313F">
        <w:rPr>
          <w:rFonts w:ascii="Marianne" w:eastAsia="Arial" w:hAnsi="Marianne" w:cs="Arial"/>
          <w:sz w:val="20"/>
          <w:szCs w:val="20"/>
          <w:highlight w:val="yellow"/>
        </w:rPr>
        <w:t>[Durée de consigne]</w:t>
      </w:r>
      <w:r w:rsidR="0017313F">
        <w:rPr>
          <w:rFonts w:ascii="Marianne" w:eastAsia="Arial" w:hAnsi="Marianne" w:cs="Arial"/>
          <w:sz w:val="20"/>
          <w:szCs w:val="20"/>
        </w:rPr>
        <w:t xml:space="preserve"> après la </w:t>
      </w:r>
      <w:r w:rsidR="00A24A3C">
        <w:rPr>
          <w:rFonts w:ascii="Marianne" w:eastAsia="Arial" w:hAnsi="Marianne" w:cs="Arial"/>
          <w:sz w:val="20"/>
          <w:szCs w:val="20"/>
        </w:rPr>
        <w:t xml:space="preserve">présente </w:t>
      </w:r>
      <w:r w:rsidR="0017313F">
        <w:rPr>
          <w:rFonts w:ascii="Marianne" w:eastAsia="Arial" w:hAnsi="Marianne" w:cs="Arial"/>
          <w:sz w:val="20"/>
          <w:szCs w:val="20"/>
        </w:rPr>
        <w:t xml:space="preserve">notification. </w:t>
      </w:r>
      <w:r w:rsidRPr="00C12226">
        <w:rPr>
          <w:rFonts w:ascii="Marianne" w:eastAsia="Arial" w:hAnsi="Marianne" w:cs="Arial"/>
          <w:sz w:val="20"/>
          <w:szCs w:val="20"/>
        </w:rPr>
        <w:t xml:space="preserve">Il </w:t>
      </w:r>
    </w:p>
    <w:p w14:paraId="70D62BE6" w14:textId="77777777" w:rsidR="00A54AE8" w:rsidRDefault="00A54AE8">
      <w:pPr>
        <w:snapToGrid w:val="0"/>
        <w:spacing w:before="60"/>
        <w:jc w:val="both"/>
        <w:rPr>
          <w:rFonts w:ascii="Marianne" w:eastAsia="Arial" w:hAnsi="Marianne" w:cs="Arial"/>
          <w:sz w:val="20"/>
          <w:szCs w:val="20"/>
        </w:rPr>
      </w:pPr>
    </w:p>
    <w:p w14:paraId="5D44E82A" w14:textId="12696862" w:rsidR="000101D5" w:rsidRPr="00C12226" w:rsidRDefault="006C189B">
      <w:pPr>
        <w:snapToGrid w:val="0"/>
        <w:spacing w:before="60"/>
        <w:jc w:val="both"/>
        <w:rPr>
          <w:rFonts w:ascii="Marianne" w:eastAsia="Arial" w:hAnsi="Marianne" w:cs="Arial"/>
          <w:sz w:val="20"/>
          <w:szCs w:val="20"/>
        </w:rPr>
      </w:pPr>
      <w:proofErr w:type="gramStart"/>
      <w:r w:rsidRPr="00C12226">
        <w:rPr>
          <w:rFonts w:ascii="Marianne" w:eastAsia="Arial" w:hAnsi="Marianne" w:cs="Arial"/>
          <w:sz w:val="20"/>
          <w:szCs w:val="20"/>
        </w:rPr>
        <w:t>vous</w:t>
      </w:r>
      <w:proofErr w:type="gramEnd"/>
      <w:r w:rsidRPr="00C12226">
        <w:rPr>
          <w:rFonts w:ascii="Marianne" w:eastAsia="Arial" w:hAnsi="Marianne" w:cs="Arial"/>
          <w:sz w:val="20"/>
          <w:szCs w:val="20"/>
        </w:rPr>
        <w:t xml:space="preserve"> appartient également de notifier immédiatement cette décision au détenteur initial et de prendre toutes les mesures conservatoires adaptées pendant la durée de la consigne.</w:t>
      </w:r>
    </w:p>
    <w:p w14:paraId="378B8573" w14:textId="77777777" w:rsidR="000101D5" w:rsidRPr="00C12226" w:rsidRDefault="000101D5">
      <w:pPr>
        <w:snapToGrid w:val="0"/>
        <w:spacing w:before="60"/>
        <w:jc w:val="both"/>
        <w:rPr>
          <w:rFonts w:ascii="Marianne" w:hAnsi="Marianne"/>
          <w:sz w:val="20"/>
          <w:szCs w:val="20"/>
        </w:rPr>
      </w:pPr>
    </w:p>
    <w:tbl>
      <w:tblPr>
        <w:tblW w:w="1111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5445"/>
      </w:tblGrid>
      <w:tr w:rsidR="000101D5" w:rsidRPr="00C12226" w14:paraId="100E4BD8" w14:textId="77777777" w:rsidTr="0070733D">
        <w:trPr>
          <w:trHeight w:val="2643"/>
        </w:trPr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47F48B1" w14:textId="4AC86F76" w:rsidR="00A24A3C" w:rsidRDefault="006C189B" w:rsidP="00A24A3C">
            <w:pPr>
              <w:pStyle w:val="NormalWeb"/>
              <w:spacing w:before="62" w:beforeAutospacing="0" w:after="0"/>
            </w:pPr>
            <w:r w:rsidRPr="00C12226">
              <w:rPr>
                <w:rFonts w:ascii="Marianne" w:hAnsi="Marianne"/>
                <w:sz w:val="20"/>
                <w:szCs w:val="20"/>
              </w:rPr>
              <w:t>Reçu le</w:t>
            </w:r>
            <w:r w:rsidR="00A24A3C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A24A3C">
              <w:t>………</w:t>
            </w:r>
            <w:proofErr w:type="gramStart"/>
            <w:r w:rsidR="00A24A3C">
              <w:t>……</w:t>
            </w:r>
            <w:r w:rsidR="00A24A3C" w:rsidRPr="00A24A3C">
              <w:t>.</w:t>
            </w:r>
            <w:proofErr w:type="gramEnd"/>
            <w:r w:rsidR="00A24A3C" w:rsidRPr="00A24A3C">
              <w:t>.……</w:t>
            </w:r>
            <w:r w:rsidR="00A24A3C">
              <w:rPr>
                <w:rFonts w:ascii="Arial" w:hAnsi="Arial" w:cs="Arial"/>
                <w:sz w:val="20"/>
                <w:szCs w:val="20"/>
              </w:rPr>
              <w:t xml:space="preserve">à </w:t>
            </w:r>
            <w:r w:rsidR="00A24A3C" w:rsidRPr="00A24A3C">
              <w:t>………</w:t>
            </w:r>
            <w:r w:rsidR="00A24A3C">
              <w:rPr>
                <w:rFonts w:ascii="Arial" w:hAnsi="Arial" w:cs="Arial"/>
                <w:sz w:val="20"/>
                <w:szCs w:val="20"/>
              </w:rPr>
              <w:t>h</w:t>
            </w:r>
            <w:r w:rsidR="00A24A3C" w:rsidRPr="00A24A3C">
              <w:t>……</w:t>
            </w:r>
            <w:r w:rsidR="00A24A3C">
              <w:rPr>
                <w:rFonts w:ascii="Arial" w:hAnsi="Arial" w:cs="Arial"/>
                <w:sz w:val="20"/>
                <w:szCs w:val="20"/>
              </w:rPr>
              <w:t>.</w:t>
            </w:r>
            <w:r w:rsidR="00A24A3C" w:rsidRPr="00A24A3C">
              <w:t>.</w:t>
            </w:r>
          </w:p>
          <w:p w14:paraId="7E8B5FB8" w14:textId="32149A93" w:rsidR="000101D5" w:rsidRPr="00C12226" w:rsidRDefault="000101D5">
            <w:pPr>
              <w:snapToGrid w:val="0"/>
              <w:spacing w:before="60"/>
              <w:rPr>
                <w:rFonts w:ascii="Marianne" w:hAnsi="Marianne"/>
                <w:sz w:val="20"/>
                <w:szCs w:val="20"/>
              </w:rPr>
            </w:pPr>
          </w:p>
          <w:p w14:paraId="43E418F8" w14:textId="727B6A4C" w:rsidR="000101D5" w:rsidRPr="00A24A3C" w:rsidRDefault="006C189B" w:rsidP="00A24A3C">
            <w:pPr>
              <w:pStyle w:val="NormalWeb"/>
              <w:spacing w:before="62" w:beforeAutospacing="0" w:after="0"/>
            </w:pPr>
            <w:r w:rsidRPr="00C12226">
              <w:rPr>
                <w:rFonts w:ascii="Marianne" w:hAnsi="Marianne"/>
                <w:sz w:val="20"/>
                <w:szCs w:val="20"/>
              </w:rPr>
              <w:t>Par M</w:t>
            </w:r>
            <w:r w:rsidR="00A24A3C">
              <w:t>………………………………………………</w:t>
            </w:r>
            <w:r w:rsidR="00A24A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9EB724" w14:textId="77777777" w:rsidR="000101D5" w:rsidRPr="00C12226" w:rsidRDefault="006C189B" w:rsidP="00A24A3C">
            <w:pPr>
              <w:spacing w:before="60"/>
              <w:jc w:val="both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Se déclarant détenteur-propriétaire (1) ou son mandataire, responsable de la déclaration de provenance</w:t>
            </w:r>
          </w:p>
          <w:p w14:paraId="03E499C7" w14:textId="77777777" w:rsidR="000101D5" w:rsidRPr="00C12226" w:rsidRDefault="000101D5">
            <w:pPr>
              <w:spacing w:before="60"/>
              <w:rPr>
                <w:rFonts w:ascii="Marianne" w:hAnsi="Marianne"/>
                <w:sz w:val="20"/>
                <w:szCs w:val="20"/>
              </w:rPr>
            </w:pPr>
          </w:p>
          <w:p w14:paraId="73EC1585" w14:textId="7CFBA877" w:rsidR="000101D5" w:rsidRPr="00C12226" w:rsidRDefault="006C189B">
            <w:pPr>
              <w:spacing w:before="60"/>
              <w:jc w:val="center"/>
              <w:rPr>
                <w:rFonts w:ascii="Marianne" w:hAnsi="Marianne"/>
                <w:i/>
                <w:color w:val="B3B3B3"/>
                <w:sz w:val="20"/>
                <w:szCs w:val="20"/>
              </w:rPr>
            </w:pPr>
            <w:r w:rsidRPr="00C12226">
              <w:rPr>
                <w:rFonts w:ascii="Marianne" w:hAnsi="Marianne"/>
                <w:i/>
                <w:color w:val="B3B3B3"/>
                <w:sz w:val="20"/>
                <w:szCs w:val="20"/>
              </w:rPr>
              <w:t>(</w:t>
            </w:r>
            <w:r w:rsidR="00A24A3C">
              <w:rPr>
                <w:rFonts w:ascii="Marianne" w:hAnsi="Marianne"/>
                <w:i/>
                <w:color w:val="B3B3B3"/>
                <w:sz w:val="20"/>
                <w:szCs w:val="20"/>
              </w:rPr>
              <w:t>S</w:t>
            </w:r>
            <w:r w:rsidRPr="00C12226">
              <w:rPr>
                <w:rFonts w:ascii="Marianne" w:hAnsi="Marianne"/>
                <w:i/>
                <w:color w:val="B3B3B3"/>
                <w:sz w:val="20"/>
                <w:szCs w:val="20"/>
              </w:rPr>
              <w:t>ignature)</w:t>
            </w:r>
          </w:p>
          <w:p w14:paraId="4302924B" w14:textId="77777777" w:rsidR="000101D5" w:rsidRPr="00C12226" w:rsidRDefault="000101D5" w:rsidP="0070733D">
            <w:pPr>
              <w:spacing w:before="60"/>
              <w:rPr>
                <w:rFonts w:ascii="Marianne" w:hAnsi="Marianne"/>
                <w:i/>
                <w:sz w:val="20"/>
                <w:szCs w:val="20"/>
              </w:rPr>
            </w:pP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4B30E34" w14:textId="77FDC41D" w:rsidR="000101D5" w:rsidRPr="00C12226" w:rsidRDefault="006C189B">
            <w:pPr>
              <w:snapToGrid w:val="0"/>
              <w:spacing w:before="60"/>
              <w:jc w:val="center"/>
              <w:rPr>
                <w:rFonts w:ascii="Marianne" w:hAnsi="Marianne"/>
                <w:sz w:val="20"/>
                <w:szCs w:val="20"/>
              </w:rPr>
            </w:pPr>
            <w:r w:rsidRPr="00C12226">
              <w:rPr>
                <w:rFonts w:ascii="Marianne" w:hAnsi="Marianne"/>
                <w:sz w:val="20"/>
                <w:szCs w:val="20"/>
              </w:rPr>
              <w:t>Fait à</w:t>
            </w:r>
            <w:r w:rsidR="00A24A3C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A24A3C" w:rsidRPr="00A24A3C">
              <w:rPr>
                <w:rFonts w:ascii="Times New Roman" w:hAnsi="Times New Roman" w:cs="Times New Roman"/>
              </w:rPr>
              <w:t>………………</w:t>
            </w:r>
            <w:r w:rsidRPr="00C12226">
              <w:rPr>
                <w:rFonts w:ascii="Marianne" w:hAnsi="Marianne"/>
                <w:sz w:val="20"/>
                <w:szCs w:val="20"/>
              </w:rPr>
              <w:t xml:space="preserve">, le </w:t>
            </w:r>
            <w:r w:rsidR="00A24A3C" w:rsidRPr="00B15B8F">
              <w:rPr>
                <w:rFonts w:ascii="Times New Roman" w:hAnsi="Times New Roman" w:cs="Times New Roman"/>
              </w:rPr>
              <w:t>………</w:t>
            </w:r>
            <w:proofErr w:type="gramStart"/>
            <w:r w:rsidR="00A24A3C" w:rsidRPr="00B15B8F">
              <w:rPr>
                <w:rFonts w:ascii="Times New Roman" w:hAnsi="Times New Roman" w:cs="Times New Roman"/>
              </w:rPr>
              <w:t>…….</w:t>
            </w:r>
            <w:proofErr w:type="gramEnd"/>
            <w:r w:rsidR="00A24A3C" w:rsidRPr="00B15B8F">
              <w:rPr>
                <w:rFonts w:ascii="Times New Roman" w:hAnsi="Times New Roman" w:cs="Times New Roman"/>
              </w:rPr>
              <w:t>.……</w:t>
            </w:r>
          </w:p>
          <w:p w14:paraId="7434BB40" w14:textId="77777777" w:rsidR="000101D5" w:rsidRPr="00C12226" w:rsidRDefault="006C189B">
            <w:pPr>
              <w:snapToGrid w:val="0"/>
              <w:spacing w:before="60"/>
              <w:jc w:val="center"/>
              <w:rPr>
                <w:rFonts w:ascii="Marianne" w:eastAsia="Arial" w:hAnsi="Marianne" w:cs="Arial"/>
                <w:sz w:val="20"/>
                <w:szCs w:val="20"/>
              </w:rPr>
            </w:pPr>
            <w:r w:rsidRPr="00C12226">
              <w:rPr>
                <w:rFonts w:ascii="Marianne" w:eastAsia="Arial" w:hAnsi="Marianne" w:cs="Arial"/>
                <w:sz w:val="20"/>
                <w:szCs w:val="20"/>
              </w:rPr>
              <w:t>L'agent officiel</w:t>
            </w:r>
          </w:p>
          <w:p w14:paraId="260088B4" w14:textId="77777777" w:rsidR="000101D5" w:rsidRPr="00C12226" w:rsidRDefault="000101D5">
            <w:pPr>
              <w:spacing w:before="60"/>
              <w:jc w:val="center"/>
              <w:rPr>
                <w:rFonts w:ascii="Marianne" w:hAnsi="Marianne"/>
                <w:i/>
                <w:sz w:val="20"/>
                <w:szCs w:val="20"/>
              </w:rPr>
            </w:pPr>
          </w:p>
          <w:p w14:paraId="7D891E01" w14:textId="77777777" w:rsidR="000101D5" w:rsidRPr="00C12226" w:rsidRDefault="000101D5">
            <w:pPr>
              <w:spacing w:before="60"/>
              <w:jc w:val="center"/>
              <w:rPr>
                <w:rFonts w:ascii="Marianne" w:hAnsi="Marianne"/>
                <w:i/>
                <w:sz w:val="20"/>
                <w:szCs w:val="20"/>
              </w:rPr>
            </w:pPr>
          </w:p>
          <w:p w14:paraId="10510A8C" w14:textId="4B06FA3E" w:rsidR="000101D5" w:rsidRPr="00C12226" w:rsidRDefault="006C189B">
            <w:pPr>
              <w:snapToGrid w:val="0"/>
              <w:spacing w:before="60"/>
              <w:jc w:val="center"/>
              <w:rPr>
                <w:rFonts w:ascii="Marianne" w:hAnsi="Marianne"/>
                <w:i/>
                <w:iCs/>
                <w:color w:val="CCCCCC"/>
                <w:sz w:val="20"/>
                <w:szCs w:val="20"/>
              </w:rPr>
            </w:pPr>
            <w:r w:rsidRPr="00C12226">
              <w:rPr>
                <w:rFonts w:ascii="Marianne" w:hAnsi="Marianne"/>
                <w:i/>
                <w:iCs/>
                <w:color w:val="CCCCCC"/>
                <w:sz w:val="20"/>
                <w:szCs w:val="20"/>
              </w:rPr>
              <w:t>(</w:t>
            </w:r>
            <w:r w:rsidR="00A24A3C">
              <w:rPr>
                <w:rFonts w:ascii="Marianne" w:hAnsi="Marianne"/>
                <w:i/>
                <w:iCs/>
                <w:color w:val="CCCCCC"/>
                <w:sz w:val="20"/>
                <w:szCs w:val="20"/>
              </w:rPr>
              <w:t>S</w:t>
            </w:r>
            <w:r w:rsidRPr="00C12226">
              <w:rPr>
                <w:rFonts w:ascii="Marianne" w:hAnsi="Marianne"/>
                <w:i/>
                <w:iCs/>
                <w:color w:val="CCCCCC"/>
                <w:sz w:val="20"/>
                <w:szCs w:val="20"/>
              </w:rPr>
              <w:t>ignature et cachet)</w:t>
            </w:r>
          </w:p>
        </w:tc>
      </w:tr>
    </w:tbl>
    <w:p w14:paraId="0F804CAD" w14:textId="77777777" w:rsidR="000101D5" w:rsidRPr="00C12226" w:rsidRDefault="006C189B">
      <w:pPr>
        <w:numPr>
          <w:ilvl w:val="0"/>
          <w:numId w:val="2"/>
        </w:numPr>
        <w:rPr>
          <w:rFonts w:ascii="Marianne" w:hAnsi="Marianne"/>
          <w:sz w:val="14"/>
          <w:szCs w:val="14"/>
        </w:rPr>
      </w:pPr>
      <w:r w:rsidRPr="00C12226">
        <w:rPr>
          <w:rFonts w:ascii="Marianne" w:hAnsi="Marianne"/>
          <w:sz w:val="14"/>
          <w:szCs w:val="14"/>
        </w:rPr>
        <w:t>Rayer les mentions inutiles.</w:t>
      </w:r>
    </w:p>
    <w:p w14:paraId="480A4CF5" w14:textId="77777777" w:rsidR="000101D5" w:rsidRPr="00C12226" w:rsidRDefault="000101D5">
      <w:pPr>
        <w:tabs>
          <w:tab w:val="left" w:pos="0"/>
        </w:tabs>
        <w:jc w:val="center"/>
        <w:rPr>
          <w:rFonts w:ascii="Marianne" w:hAnsi="Marianne"/>
          <w:sz w:val="18"/>
          <w:szCs w:val="18"/>
        </w:rPr>
      </w:pPr>
    </w:p>
    <w:p w14:paraId="4E37311D" w14:textId="33AB35CA" w:rsidR="000101D5" w:rsidRDefault="006C189B">
      <w:pPr>
        <w:tabs>
          <w:tab w:val="left" w:pos="0"/>
        </w:tabs>
        <w:jc w:val="center"/>
        <w:rPr>
          <w:rFonts w:ascii="Arial" w:hAnsi="Arial"/>
          <w:sz w:val="18"/>
          <w:szCs w:val="18"/>
        </w:rPr>
      </w:pPr>
      <w:r w:rsidRPr="00C12226">
        <w:rPr>
          <w:rFonts w:ascii="Marianne" w:hAnsi="Marianne"/>
          <w:sz w:val="18"/>
          <w:szCs w:val="18"/>
        </w:rPr>
        <w:t xml:space="preserve">La présente décision peut faire l’objet, dans un délai de deux mois à compter de sa notification, d’un recours contentieux par courrier adressé au tribunal administratif territorialement compétent, ou par l’application Télérecours citoyens accessible à partir du site </w:t>
      </w:r>
      <w:r w:rsidRPr="00A24A3C">
        <w:rPr>
          <w:rFonts w:ascii="Marianne" w:hAnsi="Marianne"/>
          <w:sz w:val="18"/>
          <w:szCs w:val="18"/>
        </w:rPr>
        <w:t>www.telerecours.fr.</w:t>
      </w:r>
    </w:p>
    <w:sectPr w:rsidR="000101D5">
      <w:headerReference w:type="default" r:id="rId12"/>
      <w:footerReference w:type="default" r:id="rId13"/>
      <w:pgSz w:w="11906" w:h="16838"/>
      <w:pgMar w:top="1183" w:right="359" w:bottom="2132" w:left="420" w:header="567" w:footer="567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lanie GOULINET" w:date="2024-12-30T09:44:00Z" w:initials="MG">
    <w:p w14:paraId="5575B471" w14:textId="7898F2E5" w:rsidR="0017313F" w:rsidRDefault="0017313F">
      <w:pPr>
        <w:pStyle w:val="Commentaire"/>
      </w:pPr>
      <w:r>
        <w:rPr>
          <w:rStyle w:val="Marquedecommentaire"/>
        </w:rPr>
        <w:annotationRef/>
      </w:r>
      <w:r>
        <w:t>Adapter le tableau en fonction des pièces/motifs enregistrés par le SVI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75B4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1CEA0E" w16cex:dateUtc="2024-12-30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75B471" w16cid:durableId="2B1CEA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FEA4" w14:textId="77777777" w:rsidR="00EA73E6" w:rsidRDefault="006C189B">
      <w:r>
        <w:separator/>
      </w:r>
    </w:p>
  </w:endnote>
  <w:endnote w:type="continuationSeparator" w:id="0">
    <w:p w14:paraId="05CDE39E" w14:textId="77777777" w:rsidR="00EA73E6" w:rsidRDefault="006C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1995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332590F" w14:textId="225AC36B" w:rsidR="0070733D" w:rsidRDefault="0070733D" w:rsidP="0070733D">
            <w:pPr>
              <w:pStyle w:val="Pieddepage"/>
              <w:tabs>
                <w:tab w:val="clear" w:pos="4818"/>
                <w:tab w:val="clear" w:pos="9637"/>
                <w:tab w:val="left" w:pos="10065"/>
              </w:tabs>
              <w:ind w:firstLine="4395"/>
            </w:pPr>
            <w:r w:rsidRPr="0070733D">
              <w:rPr>
                <w:rFonts w:ascii="Marianne" w:hAnsi="Marianne"/>
                <w:b/>
                <w:bCs/>
                <w:sz w:val="18"/>
                <w:szCs w:val="18"/>
                <w:highlight w:val="yellow"/>
              </w:rPr>
              <w:t>[N° DE NOTIFICATION]</w:t>
            </w:r>
            <w:r w:rsidRPr="0070733D">
              <w:rPr>
                <w:rFonts w:ascii="Marianne" w:hAnsi="Marianne"/>
                <w:sz w:val="18"/>
                <w:szCs w:val="18"/>
              </w:rPr>
              <w:tab/>
              <w:t xml:space="preserve">Page </w:t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fldChar w:fldCharType="begin"/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instrText>PAGE</w:instrText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fldChar w:fldCharType="separate"/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t>2</w:t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fldChar w:fldCharType="end"/>
            </w:r>
            <w:r w:rsidRPr="0070733D">
              <w:rPr>
                <w:rFonts w:ascii="Marianne" w:hAnsi="Marianne"/>
                <w:sz w:val="18"/>
                <w:szCs w:val="18"/>
              </w:rPr>
              <w:t xml:space="preserve"> sur </w:t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fldChar w:fldCharType="begin"/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instrText>NUMPAGES</w:instrText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fldChar w:fldCharType="separate"/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t>2</w:t>
            </w:r>
            <w:r w:rsidRPr="0070733D">
              <w:rPr>
                <w:rFonts w:ascii="Marianne" w:hAnsi="Marianne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04C5" w14:textId="77777777" w:rsidR="00EA73E6" w:rsidRDefault="006C189B">
      <w:r>
        <w:separator/>
      </w:r>
    </w:p>
  </w:footnote>
  <w:footnote w:type="continuationSeparator" w:id="0">
    <w:p w14:paraId="4A4FB760" w14:textId="77777777" w:rsidR="00EA73E6" w:rsidRDefault="006C1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3AE4" w14:textId="7CC3E803" w:rsidR="0041220B" w:rsidRDefault="0041220B" w:rsidP="0041220B">
    <w:pPr>
      <w:pStyle w:val="En-tte"/>
      <w:ind w:left="2127"/>
      <w:jc w:val="both"/>
      <w:rPr>
        <w:rFonts w:ascii="Marianne" w:hAnsi="Marianne" w:cs="Calibri"/>
        <w:b/>
        <w:bCs/>
      </w:rPr>
    </w:pPr>
    <w:r>
      <w:rPr>
        <w:noProof/>
      </w:rPr>
      <w:drawing>
        <wp:anchor distT="0" distB="0" distL="0" distR="0" simplePos="0" relativeHeight="251760640" behindDoc="1" locked="0" layoutInCell="1" allowOverlap="1" wp14:anchorId="29B4664F" wp14:editId="7757C23F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1038225" cy="952500"/>
          <wp:effectExtent l="0" t="0" r="9525" b="0"/>
          <wp:wrapTight wrapText="bothSides">
            <wp:wrapPolygon edited="0">
              <wp:start x="0" y="0"/>
              <wp:lineTo x="0" y="21168"/>
              <wp:lineTo x="21402" y="21168"/>
              <wp:lineTo x="21402" y="0"/>
              <wp:lineTo x="0" y="0"/>
            </wp:wrapPolygon>
          </wp:wrapTight>
          <wp:docPr id="5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arianne" w:hAnsi="Marianne" w:cs="Calibri"/>
        <w:b/>
        <w:bCs/>
      </w:rPr>
      <w:t xml:space="preserve">Préfecture </w:t>
    </w:r>
    <w:r w:rsidRPr="00C12226">
      <w:rPr>
        <w:rFonts w:ascii="Marianne" w:hAnsi="Marianne" w:cs="Calibri"/>
        <w:b/>
        <w:bCs/>
        <w:highlight w:val="lightGray"/>
      </w:rPr>
      <w:t>de/du/des</w:t>
    </w:r>
    <w:r>
      <w:rPr>
        <w:rFonts w:ascii="Marianne" w:hAnsi="Marianne" w:cs="Calibri"/>
        <w:b/>
        <w:bCs/>
      </w:rPr>
      <w:t xml:space="preserve"> </w:t>
    </w:r>
    <w:r w:rsidRPr="00C12226">
      <w:rPr>
        <w:rFonts w:ascii="Marianne" w:hAnsi="Marianne" w:cs="Calibri"/>
        <w:b/>
        <w:bCs/>
        <w:highlight w:val="yellow"/>
      </w:rPr>
      <w:t>[Nom du département du SVI]</w:t>
    </w:r>
  </w:p>
  <w:p w14:paraId="67CCEFDA" w14:textId="335DBC37" w:rsidR="0041220B" w:rsidRDefault="0041220B" w:rsidP="0041220B">
    <w:pPr>
      <w:pStyle w:val="En-tte"/>
      <w:ind w:left="2127"/>
      <w:jc w:val="both"/>
      <w:rPr>
        <w:rFonts w:ascii="Marianne" w:hAnsi="Marianne"/>
        <w:b/>
        <w:bCs/>
      </w:rPr>
    </w:pPr>
    <w:r>
      <w:rPr>
        <w:rFonts w:ascii="Marianne" w:hAnsi="Marianne" w:cs="Calibri"/>
        <w:b/>
        <w:bCs/>
      </w:rPr>
      <w:t xml:space="preserve">Service vétérinaire d’inspection de l’établissement de traitement du gibier sauvage </w:t>
    </w:r>
    <w:r w:rsidRPr="00C12226">
      <w:rPr>
        <w:rFonts w:ascii="Marianne" w:hAnsi="Marianne" w:cs="Calibri"/>
        <w:b/>
        <w:bCs/>
        <w:highlight w:val="lightGray"/>
      </w:rPr>
      <w:t>de/</w:t>
    </w:r>
    <w:proofErr w:type="gramStart"/>
    <w:r w:rsidRPr="00C12226">
      <w:rPr>
        <w:rFonts w:ascii="Marianne" w:hAnsi="Marianne" w:cs="Calibri"/>
        <w:b/>
        <w:bCs/>
        <w:highlight w:val="lightGray"/>
      </w:rPr>
      <w:t>d’</w:t>
    </w:r>
    <w:r>
      <w:rPr>
        <w:rFonts w:ascii="Marianne" w:hAnsi="Marianne" w:cs="Calibri"/>
        <w:b/>
        <w:bCs/>
      </w:rPr>
      <w:t xml:space="preserve"> </w:t>
    </w:r>
    <w:r w:rsidRPr="00C12226">
      <w:rPr>
        <w:rFonts w:ascii="Marianne" w:hAnsi="Marianne" w:cs="Calibri"/>
        <w:b/>
        <w:bCs/>
        <w:highlight w:val="yellow"/>
      </w:rPr>
      <w:t>[</w:t>
    </w:r>
    <w:proofErr w:type="gramEnd"/>
    <w:r w:rsidRPr="00C12226">
      <w:rPr>
        <w:rFonts w:ascii="Marianne" w:hAnsi="Marianne" w:cs="Calibri"/>
        <w:b/>
        <w:bCs/>
        <w:highlight w:val="yellow"/>
      </w:rPr>
      <w:t>Nom de la commune de l’ETG]</w:t>
    </w:r>
  </w:p>
  <w:p w14:paraId="29300C04" w14:textId="7B36F46E" w:rsidR="00C12226" w:rsidRDefault="00C12226" w:rsidP="0041220B">
    <w:pPr>
      <w:pStyle w:val="En-tte"/>
      <w:jc w:val="both"/>
      <w:rPr>
        <w:rFonts w:ascii="Marianne" w:hAnsi="Marianne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31EA"/>
    <w:multiLevelType w:val="multilevel"/>
    <w:tmpl w:val="192CF27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0822B0"/>
    <w:multiLevelType w:val="multilevel"/>
    <w:tmpl w:val="07A250CA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anie GOULINET">
    <w15:presenceInfo w15:providerId="None" w15:userId="Melanie GOULIN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D5"/>
    <w:rsid w:val="000101D5"/>
    <w:rsid w:val="0017313F"/>
    <w:rsid w:val="00181755"/>
    <w:rsid w:val="001D762C"/>
    <w:rsid w:val="0020688E"/>
    <w:rsid w:val="003E005B"/>
    <w:rsid w:val="0041220B"/>
    <w:rsid w:val="006C189B"/>
    <w:rsid w:val="007021CB"/>
    <w:rsid w:val="0070733D"/>
    <w:rsid w:val="00785B67"/>
    <w:rsid w:val="007D2EE4"/>
    <w:rsid w:val="007D2F69"/>
    <w:rsid w:val="00A24A3C"/>
    <w:rsid w:val="00A54AE8"/>
    <w:rsid w:val="00B15B8F"/>
    <w:rsid w:val="00C12226"/>
    <w:rsid w:val="00CF13CD"/>
    <w:rsid w:val="00EA73E6"/>
    <w:rsid w:val="00FD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2082FB3"/>
  <w15:docId w15:val="{653B16D9-6087-4603-9488-01910035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Arial Unicode MS" w:hAnsi="Liberation Sans" w:cs="Tahoma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rFonts w:ascii="Times New Roman" w:hAnsi="Times New Roman"/>
      <w:b/>
      <w:sz w:val="16"/>
    </w:rPr>
  </w:style>
  <w:style w:type="paragraph" w:styleId="Titre2">
    <w:name w:val="heading 2"/>
    <w:basedOn w:val="Titre"/>
    <w:next w:val="Corpsdetex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centuationforte">
    <w:name w:val="Accentuation forte"/>
    <w:rPr>
      <w:b/>
      <w:bCs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Titreprincipal">
    <w:name w:val="Titre principal"/>
    <w:basedOn w:val="Normal"/>
    <w:next w:val="Sous-titre"/>
    <w:pPr>
      <w:tabs>
        <w:tab w:val="left" w:pos="709"/>
        <w:tab w:val="left" w:pos="1588"/>
        <w:tab w:val="center" w:pos="7797"/>
      </w:tabs>
      <w:jc w:val="center"/>
    </w:pPr>
    <w:rPr>
      <w:rFonts w:ascii="Arial" w:hAnsi="Arial"/>
    </w:rPr>
  </w:style>
  <w:style w:type="paragraph" w:styleId="Sous-titre">
    <w:name w:val="Subtitle"/>
    <w:basedOn w:val="Titre"/>
    <w:next w:val="Corpsdetexte"/>
    <w:uiPriority w:val="11"/>
    <w:qFormat/>
    <w:pPr>
      <w:jc w:val="center"/>
    </w:pPr>
    <w:rPr>
      <w:i/>
      <w:i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ServiceInfoHeader">
    <w:name w:val="Service Info Header"/>
    <w:basedOn w:val="En-tte"/>
    <w:qFormat/>
    <w:pPr>
      <w:jc w:val="right"/>
    </w:pPr>
    <w:rPr>
      <w:b/>
      <w:bCs/>
    </w:rPr>
  </w:style>
  <w:style w:type="numbering" w:customStyle="1" w:styleId="WW8Num2">
    <w:name w:val="WW8Num2"/>
  </w:style>
  <w:style w:type="character" w:styleId="Marquedecommentaire">
    <w:name w:val="annotation reference"/>
    <w:basedOn w:val="Policepardfaut"/>
    <w:uiPriority w:val="99"/>
    <w:semiHidden/>
    <w:unhideWhenUsed/>
    <w:rsid w:val="001731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313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31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31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313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24A3C"/>
    <w:pPr>
      <w:widowControl/>
      <w:suppressAutoHyphens w:val="0"/>
      <w:spacing w:before="100" w:beforeAutospacing="1" w:after="119"/>
    </w:pPr>
    <w:rPr>
      <w:rFonts w:ascii="Times New Roman" w:eastAsia="Times New Roman" w:hAnsi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70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605D-287C-4846-B661-83C31D08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Serra</dc:creator>
  <cp:lastModifiedBy>Melanie GOULINET</cp:lastModifiedBy>
  <cp:revision>14</cp:revision>
  <dcterms:created xsi:type="dcterms:W3CDTF">2024-12-30T09:23:00Z</dcterms:created>
  <dcterms:modified xsi:type="dcterms:W3CDTF">2024-12-30T17:37:00Z</dcterms:modified>
  <dc:language>fr-FR</dc:language>
</cp:coreProperties>
</file>