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FB" w:rsidRDefault="00E3436A">
      <w:r>
        <w:t>Sistemas Multi Agente</w:t>
      </w:r>
      <w:bookmarkStart w:id="0" w:name="_GoBack"/>
      <w:bookmarkEnd w:id="0"/>
    </w:p>
    <w:sectPr w:rsidR="00880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A4"/>
    <w:rsid w:val="008800FB"/>
    <w:rsid w:val="009C4DA4"/>
    <w:rsid w:val="00E3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3249FA-48B8-4268-9894-88F56710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Ariel Betancur</dc:creator>
  <cp:keywords/>
  <dc:description/>
  <cp:lastModifiedBy>Damián Ariel Betancur</cp:lastModifiedBy>
  <cp:revision>2</cp:revision>
  <dcterms:created xsi:type="dcterms:W3CDTF">2015-08-26T23:26:00Z</dcterms:created>
  <dcterms:modified xsi:type="dcterms:W3CDTF">2015-08-26T23:27:00Z</dcterms:modified>
</cp:coreProperties>
</file>