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63" w:rsidRPr="00B401EF" w:rsidRDefault="000D6DCF" w:rsidP="00A2626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401EF">
        <w:rPr>
          <w:rFonts w:ascii="Times New Roman" w:eastAsia="Calibri" w:hAnsi="Times New Roman" w:cs="Times New Roman"/>
          <w:b/>
          <w:sz w:val="32"/>
          <w:szCs w:val="32"/>
        </w:rPr>
        <w:t>Interpersonal</w:t>
      </w:r>
      <w:r w:rsidR="00A26263" w:rsidRPr="00B401EF">
        <w:rPr>
          <w:rFonts w:ascii="Times New Roman" w:eastAsia="Calibri" w:hAnsi="Times New Roman" w:cs="Times New Roman"/>
          <w:b/>
          <w:sz w:val="32"/>
          <w:szCs w:val="32"/>
        </w:rPr>
        <w:t xml:space="preserve"> Skill</w:t>
      </w:r>
    </w:p>
    <w:p w:rsidR="00A26263" w:rsidRPr="00B401EF" w:rsidRDefault="00A26263" w:rsidP="000D6DC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6263" w:rsidRDefault="000D6DCF" w:rsidP="00A2626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Nama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</w:p>
    <w:p w:rsidR="000D6DCF" w:rsidRPr="000D6DCF" w:rsidRDefault="000D6DCF" w:rsidP="000D6DC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D6DCF">
        <w:rPr>
          <w:rFonts w:ascii="Times New Roman" w:eastAsia="Calibri" w:hAnsi="Times New Roman" w:cs="Times New Roman"/>
          <w:sz w:val="28"/>
          <w:szCs w:val="28"/>
        </w:rPr>
        <w:t>Malik Abdul Aziz (2019230026)</w:t>
      </w:r>
    </w:p>
    <w:p w:rsidR="000D6DCF" w:rsidRPr="000D6DCF" w:rsidRDefault="000D6DCF" w:rsidP="000D6DC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Prasetyana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</w:t>
      </w:r>
      <w:r w:rsidRPr="000D6DCF">
        <w:rPr>
          <w:rFonts w:ascii="Times New Roman" w:eastAsia="Calibri" w:hAnsi="Times New Roman" w:cs="Times New Roman"/>
          <w:sz w:val="28"/>
          <w:szCs w:val="28"/>
        </w:rPr>
        <w:t>urrahmawanto</w:t>
      </w:r>
      <w:proofErr w:type="spellEnd"/>
      <w:r w:rsidRPr="000D6DCF">
        <w:rPr>
          <w:rFonts w:ascii="Times New Roman" w:eastAsia="Calibri" w:hAnsi="Times New Roman" w:cs="Times New Roman"/>
          <w:sz w:val="28"/>
          <w:szCs w:val="28"/>
        </w:rPr>
        <w:t xml:space="preserve"> (2019230007)</w:t>
      </w:r>
    </w:p>
    <w:p w:rsidR="00A26263" w:rsidRPr="00A26263" w:rsidRDefault="00A26263" w:rsidP="00A2626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26263">
        <w:rPr>
          <w:rFonts w:ascii="Times New Roman" w:eastAsia="Calibri" w:hAnsi="Times New Roman" w:cs="Times New Roman"/>
          <w:sz w:val="28"/>
          <w:szCs w:val="28"/>
        </w:rPr>
        <w:t>Kelas</w:t>
      </w:r>
      <w:proofErr w:type="spellEnd"/>
      <w:r w:rsidRPr="00A262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26263">
        <w:rPr>
          <w:rFonts w:ascii="Times New Roman" w:eastAsia="Calibri" w:hAnsi="Times New Roman" w:cs="Times New Roman"/>
          <w:sz w:val="28"/>
          <w:szCs w:val="28"/>
        </w:rPr>
        <w:tab/>
        <w:t>: TIF-C</w:t>
      </w:r>
    </w:p>
    <w:p w:rsidR="00A26263" w:rsidRPr="00A26263" w:rsidRDefault="00A26263" w:rsidP="00A26263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26263">
        <w:rPr>
          <w:rFonts w:ascii="Times New Roman" w:eastAsia="Calibri" w:hAnsi="Times New Roman" w:cs="Times New Roman"/>
          <w:sz w:val="28"/>
          <w:szCs w:val="28"/>
        </w:rPr>
        <w:t>Dosen</w:t>
      </w:r>
      <w:proofErr w:type="spellEnd"/>
      <w:r w:rsidRPr="00A26263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="000D6DCF" w:rsidRPr="000D6DCF">
        <w:rPr>
          <w:rFonts w:ascii="Times New Roman" w:eastAsia="Calibri" w:hAnsi="Times New Roman" w:cs="Times New Roman"/>
          <w:sz w:val="28"/>
          <w:szCs w:val="28"/>
        </w:rPr>
        <w:t>YUNI FITRIANI</w:t>
      </w:r>
    </w:p>
    <w:p w:rsidR="00A26263" w:rsidRDefault="00A26263" w:rsidP="000D6D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2AE7" w:rsidRPr="0070086D" w:rsidRDefault="004D2AE7" w:rsidP="007008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86D">
        <w:rPr>
          <w:rFonts w:ascii="Times New Roman" w:hAnsi="Times New Roman" w:cs="Times New Roman"/>
          <w:b/>
          <w:sz w:val="24"/>
          <w:szCs w:val="24"/>
        </w:rPr>
        <w:t>IDENTITAS JURNAL</w:t>
      </w:r>
    </w:p>
    <w:p w:rsidR="004D2AE7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0086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86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86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86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86D">
        <w:rPr>
          <w:rFonts w:ascii="Times New Roman" w:hAnsi="Times New Roman" w:cs="Times New Roman"/>
          <w:sz w:val="24"/>
          <w:szCs w:val="24"/>
        </w:rPr>
        <w:t>Terapan</w:t>
      </w:r>
      <w:proofErr w:type="spellEnd"/>
    </w:p>
    <w:p w:rsidR="004D2AE7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086D"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D2AE7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D2AE7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280-289</w:t>
      </w:r>
    </w:p>
    <w:p w:rsidR="0070086D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8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D2AE7" w:rsidRDefault="0070086D" w:rsidP="002A2323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86D">
        <w:rPr>
          <w:rFonts w:ascii="Times New Roman" w:hAnsi="Times New Roman" w:cs="Times New Roman"/>
          <w:sz w:val="24"/>
          <w:szCs w:val="24"/>
        </w:rPr>
        <w:t>E-</w:t>
      </w:r>
      <w:proofErr w:type="gramStart"/>
      <w:r w:rsidRPr="0070086D">
        <w:rPr>
          <w:rFonts w:ascii="Times New Roman" w:hAnsi="Times New Roman" w:cs="Times New Roman"/>
          <w:sz w:val="24"/>
          <w:szCs w:val="24"/>
        </w:rPr>
        <w:t>ISSN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2686-4924</w:t>
      </w:r>
    </w:p>
    <w:p w:rsidR="0070086D" w:rsidRPr="0070086D" w:rsidRDefault="0070086D" w:rsidP="002A2323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86D">
        <w:rPr>
          <w:rFonts w:ascii="Times New Roman" w:hAnsi="Times New Roman" w:cs="Times New Roman"/>
          <w:sz w:val="24"/>
          <w:szCs w:val="24"/>
        </w:rPr>
        <w:t>P-</w:t>
      </w:r>
      <w:proofErr w:type="gramStart"/>
      <w:r w:rsidRPr="0070086D">
        <w:rPr>
          <w:rFonts w:ascii="Times New Roman" w:hAnsi="Times New Roman" w:cs="Times New Roman"/>
          <w:sz w:val="24"/>
          <w:szCs w:val="24"/>
        </w:rPr>
        <w:t>ISSN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2686-5246</w:t>
      </w:r>
    </w:p>
    <w:p w:rsidR="0070086D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86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r w:rsidR="0070086D" w:rsidRPr="0070086D">
        <w:rPr>
          <w:rFonts w:ascii="Times New Roman" w:hAnsi="Times New Roman" w:cs="Times New Roman"/>
          <w:sz w:val="24"/>
          <w:szCs w:val="24"/>
        </w:rPr>
        <w:t>PENGGUNAAN FITUR INSTAGRAM STORY SEBAGAI MEDIA SELF DISCLOSURE DAN PERILAKU KESEHARIAN MAHASISWI PUBLIC RELATIONS UNIVERSITAS MERCU BUANA</w:t>
      </w:r>
    </w:p>
    <w:p w:rsidR="004D2AE7" w:rsidRPr="0070086D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0086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Kornelia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Johana,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Lestari, </w:t>
      </w:r>
      <w:r w:rsidR="0070086D" w:rsidRPr="0070086D">
        <w:rPr>
          <w:rFonts w:ascii="Times New Roman" w:hAnsi="Times New Roman" w:cs="Times New Roman"/>
          <w:sz w:val="24"/>
          <w:szCs w:val="24"/>
        </w:rPr>
        <w:t xml:space="preserve">Della </w:t>
      </w:r>
      <w:proofErr w:type="spellStart"/>
      <w:r w:rsidR="0070086D" w:rsidRPr="0070086D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="0070086D"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 w:rsidRPr="0070086D">
        <w:rPr>
          <w:rFonts w:ascii="Times New Roman" w:hAnsi="Times New Roman" w:cs="Times New Roman"/>
          <w:sz w:val="24"/>
          <w:szCs w:val="24"/>
        </w:rPr>
        <w:t>Fauziah</w:t>
      </w:r>
      <w:proofErr w:type="spellEnd"/>
    </w:p>
    <w:p w:rsidR="002A2323" w:rsidRDefault="004D2AE7" w:rsidP="002A2323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86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86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008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="00700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86D">
        <w:rPr>
          <w:rFonts w:ascii="Times New Roman" w:hAnsi="Times New Roman" w:cs="Times New Roman"/>
          <w:sz w:val="24"/>
          <w:szCs w:val="24"/>
        </w:rPr>
        <w:t>Buana</w:t>
      </w:r>
      <w:proofErr w:type="spellEnd"/>
    </w:p>
    <w:p w:rsidR="002A2323" w:rsidRPr="002A2323" w:rsidRDefault="002A2323" w:rsidP="002A2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86D" w:rsidRDefault="0070086D" w:rsidP="007008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86D">
        <w:rPr>
          <w:rFonts w:ascii="Times New Roman" w:hAnsi="Times New Roman" w:cs="Times New Roman"/>
          <w:b/>
          <w:sz w:val="24"/>
          <w:szCs w:val="24"/>
        </w:rPr>
        <w:t>ABSTRAK JURNAL</w:t>
      </w:r>
    </w:p>
    <w:p w:rsidR="0070086D" w:rsidRPr="00B401EF" w:rsidRDefault="0070086D" w:rsidP="00B401E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1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01E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401E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Paragraf</w:t>
      </w:r>
      <w:proofErr w:type="spellEnd"/>
    </w:p>
    <w:p w:rsidR="0070086D" w:rsidRPr="00B401EF" w:rsidRDefault="0070086D" w:rsidP="00B401E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1E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70086D" w:rsidRPr="00B401EF" w:rsidRDefault="0070086D" w:rsidP="00B401E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1E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01E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401EF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0086D" w:rsidRPr="00B401EF" w:rsidRDefault="0070086D" w:rsidP="00B401E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1EF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01E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Bahasa </w:t>
      </w:r>
      <w:r w:rsidR="00906250" w:rsidRPr="00B401EF">
        <w:rPr>
          <w:rFonts w:ascii="Times New Roman" w:hAnsi="Times New Roman" w:cs="Times New Roman"/>
          <w:sz w:val="24"/>
          <w:szCs w:val="24"/>
        </w:rPr>
        <w:t>Indonesia</w:t>
      </w:r>
      <w:r w:rsidR="00534EAC"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AC" w:rsidRPr="00B401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4EAC"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EAC" w:rsidRPr="00B401E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906250" w:rsidRPr="00B401E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906250" w:rsidRPr="00B401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6250"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50" w:rsidRPr="00B401E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906250"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250" w:rsidRPr="00B401EF">
        <w:rPr>
          <w:rFonts w:ascii="Times New Roman" w:hAnsi="Times New Roman" w:cs="Times New Roman"/>
          <w:sz w:val="24"/>
          <w:szCs w:val="24"/>
        </w:rPr>
        <w:t>Penu</w:t>
      </w:r>
      <w:r w:rsidRPr="00B401EF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81A77" w:rsidRPr="00B401EF">
        <w:rPr>
          <w:rFonts w:ascii="Times New Roman" w:hAnsi="Times New Roman" w:cs="Times New Roman"/>
          <w:sz w:val="24"/>
          <w:szCs w:val="24"/>
        </w:rPr>
        <w:t>.</w:t>
      </w:r>
    </w:p>
    <w:p w:rsidR="00906250" w:rsidRPr="00B401EF" w:rsidRDefault="0070086D" w:rsidP="00B401E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1EF">
        <w:rPr>
          <w:rFonts w:ascii="Times New Roman" w:hAnsi="Times New Roman" w:cs="Times New Roman"/>
          <w:sz w:val="24"/>
          <w:szCs w:val="24"/>
        </w:rPr>
        <w:t xml:space="preserve">Keyword </w:t>
      </w:r>
      <w:proofErr w:type="spellStart"/>
      <w:proofErr w:type="gramStart"/>
      <w:r w:rsidRPr="00B401E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401EF">
        <w:rPr>
          <w:rFonts w:ascii="Times New Roman" w:hAnsi="Times New Roman" w:cs="Times New Roman"/>
          <w:sz w:val="24"/>
          <w:szCs w:val="24"/>
        </w:rPr>
        <w:t xml:space="preserve"> Social Media, </w:t>
      </w:r>
      <w:proofErr w:type="spellStart"/>
      <w:r w:rsidRPr="00B401EF">
        <w:rPr>
          <w:rFonts w:ascii="Times New Roman" w:hAnsi="Times New Roman" w:cs="Times New Roman"/>
          <w:i/>
          <w:sz w:val="24"/>
          <w:szCs w:val="24"/>
        </w:rPr>
        <w:t>Self Disclosure</w:t>
      </w:r>
      <w:proofErr w:type="spellEnd"/>
      <w:r w:rsidRPr="00B401EF">
        <w:rPr>
          <w:rFonts w:ascii="Times New Roman" w:hAnsi="Times New Roman" w:cs="Times New Roman"/>
          <w:sz w:val="24"/>
          <w:szCs w:val="24"/>
        </w:rPr>
        <w:t>, Instagram Story</w:t>
      </w:r>
    </w:p>
    <w:p w:rsidR="002A2323" w:rsidRDefault="002A2323" w:rsidP="002A2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1EF" w:rsidRDefault="00B401EF" w:rsidP="002A2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1EF" w:rsidRDefault="00B401EF" w:rsidP="002A2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1EF" w:rsidRDefault="00B401EF" w:rsidP="002A23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6250" w:rsidRDefault="00906250" w:rsidP="009062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250">
        <w:rPr>
          <w:rFonts w:ascii="Times New Roman" w:hAnsi="Times New Roman" w:cs="Times New Roman"/>
          <w:b/>
          <w:sz w:val="24"/>
          <w:szCs w:val="24"/>
        </w:rPr>
        <w:lastRenderedPageBreak/>
        <w:t>PENDAHULUA</w:t>
      </w:r>
      <w:r w:rsidR="00B40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250">
        <w:rPr>
          <w:rFonts w:ascii="Times New Roman" w:hAnsi="Times New Roman" w:cs="Times New Roman"/>
          <w:b/>
          <w:sz w:val="24"/>
          <w:szCs w:val="24"/>
        </w:rPr>
        <w:t>N JURNAL</w:t>
      </w:r>
    </w:p>
    <w:p w:rsidR="00C52283" w:rsidRDefault="00906250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1A77">
        <w:rPr>
          <w:rFonts w:ascii="Times New Roman" w:hAnsi="Times New Roman" w:cs="Times New Roman"/>
          <w:sz w:val="24"/>
          <w:szCs w:val="24"/>
        </w:rPr>
        <w:t>P</w:t>
      </w:r>
      <w:r w:rsidRPr="00906250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Pr="0090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25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>
        <w:rPr>
          <w:rFonts w:ascii="Times New Roman" w:hAnsi="Times New Roman" w:cs="Times New Roman"/>
          <w:sz w:val="24"/>
          <w:szCs w:val="24"/>
        </w:rPr>
        <w:t>d</w:t>
      </w:r>
      <w:r w:rsidR="00C52283" w:rsidRPr="00C5228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0D6DCF">
        <w:rPr>
          <w:rFonts w:ascii="Times New Roman" w:hAnsi="Times New Roman" w:cs="Times New Roman"/>
          <w:i/>
          <w:sz w:val="24"/>
          <w:szCs w:val="24"/>
        </w:rPr>
        <w:t>self disclosure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52283" w:rsidRPr="000D6DCF">
        <w:rPr>
          <w:rFonts w:ascii="Times New Roman" w:hAnsi="Times New Roman" w:cs="Times New Roman"/>
          <w:i/>
          <w:sz w:val="24"/>
          <w:szCs w:val="24"/>
        </w:rPr>
        <w:t>Self disclosure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83" w:rsidRPr="00C522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52283" w:rsidRPr="00C52283">
        <w:rPr>
          <w:rFonts w:ascii="Times New Roman" w:hAnsi="Times New Roman" w:cs="Times New Roman"/>
          <w:sz w:val="24"/>
          <w:szCs w:val="24"/>
        </w:rPr>
        <w:t xml:space="preserve"> orang lain.</w:t>
      </w:r>
      <w:r w:rsidR="00C522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323" w:rsidRDefault="00C52283" w:rsidP="002A23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>.</w:t>
      </w:r>
      <w:r w:rsid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52283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berkepribadian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Instagram Story,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di Instagram Story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melampiaskan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83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Pr="00C52283">
        <w:rPr>
          <w:rFonts w:ascii="Times New Roman" w:hAnsi="Times New Roman" w:cs="Times New Roman"/>
          <w:sz w:val="24"/>
          <w:szCs w:val="24"/>
        </w:rPr>
        <w:t>.</w:t>
      </w:r>
    </w:p>
    <w:p w:rsidR="00906250" w:rsidRPr="00AC1D8B" w:rsidRDefault="00AC1D8B" w:rsidP="00AC1D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AC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2A2323" w:rsidRDefault="00AC1D8B" w:rsidP="002A23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C1D8B">
        <w:rPr>
          <w:rFonts w:ascii="Times New Roman" w:hAnsi="Times New Roman" w:cs="Times New Roman"/>
          <w:sz w:val="24"/>
          <w:szCs w:val="24"/>
        </w:rPr>
        <w:t>engetahui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Public Relations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Self Disclosure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Instagram Story.</w:t>
      </w:r>
    </w:p>
    <w:p w:rsidR="00AC1D8B" w:rsidRPr="00AC1D8B" w:rsidRDefault="00AC1D8B" w:rsidP="00AC1D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C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AC1D8B" w:rsidRPr="00AC1D8B" w:rsidRDefault="00AC1D8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fenomenologi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kaitan-kaitannya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C1D8B">
        <w:rPr>
          <w:rFonts w:ascii="Times New Roman" w:hAnsi="Times New Roman" w:cs="Times New Roman"/>
          <w:sz w:val="24"/>
          <w:szCs w:val="24"/>
        </w:rPr>
        <w:t>.</w:t>
      </w:r>
    </w:p>
    <w:p w:rsidR="00AC1D8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124ACB" w:rsidRDefault="00124ACB" w:rsidP="00124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4ACB" w:rsidRDefault="00124ACB" w:rsidP="00124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24ACB">
        <w:rPr>
          <w:rFonts w:ascii="Times New Roman" w:hAnsi="Times New Roman" w:cs="Times New Roman"/>
          <w:sz w:val="24"/>
          <w:szCs w:val="24"/>
        </w:rPr>
        <w:t>rsip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4ACB" w:rsidRPr="00124AC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4AC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4A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24AC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r w:rsidRPr="00124AC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interactive model yang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Miles and Huberman,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>.</w:t>
      </w:r>
    </w:p>
    <w:p w:rsidR="00124AC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4AC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4A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A2323" w:rsidRPr="00124AC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4ACB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B8A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63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B8A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="00063B8A">
        <w:rPr>
          <w:rFonts w:ascii="Times New Roman" w:hAnsi="Times New Roman" w:cs="Times New Roman"/>
          <w:sz w:val="24"/>
          <w:szCs w:val="24"/>
        </w:rPr>
        <w:t>.</w:t>
      </w:r>
    </w:p>
    <w:p w:rsidR="00AC1D8B" w:rsidRDefault="00AC1D8B" w:rsidP="00AC1D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AC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AC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C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1D8B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124ACB" w:rsidRPr="00124ACB" w:rsidRDefault="00E367F5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124ACB" w:rsidRPr="00124AC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sangat-sangat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ACB" w:rsidRPr="00124AC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="00124ACB" w:rsidRPr="00124ACB">
        <w:rPr>
          <w:rFonts w:ascii="Times New Roman" w:hAnsi="Times New Roman" w:cs="Times New Roman"/>
          <w:sz w:val="24"/>
          <w:szCs w:val="24"/>
        </w:rPr>
        <w:t>.</w:t>
      </w:r>
    </w:p>
    <w:p w:rsidR="00124ACB" w:rsidRDefault="00124ACB" w:rsidP="00E367F5">
      <w:pPr>
        <w:jc w:val="both"/>
        <w:rPr>
          <w:rFonts w:ascii="Times New Roman" w:hAnsi="Times New Roman" w:cs="Times New Roman"/>
          <w:sz w:val="24"/>
          <w:szCs w:val="24"/>
        </w:rPr>
      </w:pPr>
      <w:r w:rsidRPr="00124ACB">
        <w:rPr>
          <w:rFonts w:ascii="Times New Roman" w:hAnsi="Times New Roman" w:cs="Times New Roman"/>
          <w:sz w:val="24"/>
          <w:szCs w:val="24"/>
        </w:rPr>
        <w:t xml:space="preserve">Instagram Story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dimata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2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AC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E367F5">
        <w:rPr>
          <w:rFonts w:ascii="Times New Roman" w:hAnsi="Times New Roman" w:cs="Times New Roman"/>
          <w:sz w:val="24"/>
          <w:szCs w:val="24"/>
        </w:rPr>
        <w:t>.</w:t>
      </w:r>
    </w:p>
    <w:p w:rsidR="00E367F5" w:rsidRPr="00E367F5" w:rsidRDefault="00E367F5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mengganjal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>.</w:t>
      </w:r>
    </w:p>
    <w:p w:rsidR="00E367F5" w:rsidRDefault="00E367F5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menjernihkan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kesahnya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Instagram Story,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mengganjal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mengekspresikannya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pemasalahan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>.</w:t>
      </w:r>
    </w:p>
    <w:p w:rsidR="00E367F5" w:rsidRPr="00B10C88" w:rsidRDefault="00E367F5" w:rsidP="002A232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0C88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E367F5" w:rsidRPr="002A2323" w:rsidRDefault="00E367F5" w:rsidP="002A23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323">
        <w:rPr>
          <w:rFonts w:ascii="Times New Roman" w:hAnsi="Times New Roman" w:cs="Times New Roman"/>
          <w:i/>
          <w:sz w:val="24"/>
          <w:szCs w:val="24"/>
        </w:rPr>
        <w:t>Open Area</w:t>
      </w:r>
      <w:r w:rsidRPr="002A2323">
        <w:rPr>
          <w:rFonts w:ascii="Times New Roman" w:hAnsi="Times New Roman" w:cs="Times New Roman"/>
          <w:sz w:val="24"/>
          <w:szCs w:val="24"/>
        </w:rPr>
        <w:t xml:space="preserve"> di Instagram Story</w:t>
      </w:r>
    </w:p>
    <w:p w:rsidR="00E367F5" w:rsidRPr="00E367F5" w:rsidRDefault="00063B8A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367F5" w:rsidRPr="00E367F5">
        <w:rPr>
          <w:rFonts w:ascii="Times New Roman" w:hAnsi="Times New Roman" w:cs="Times New Roman"/>
          <w:sz w:val="24"/>
          <w:szCs w:val="24"/>
        </w:rPr>
        <w:t>engungkapan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F5" w:rsidRPr="00E367F5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E367F5" w:rsidRPr="00E367F5">
        <w:rPr>
          <w:rFonts w:ascii="Times New Roman" w:hAnsi="Times New Roman" w:cs="Times New Roman"/>
          <w:sz w:val="24"/>
          <w:szCs w:val="24"/>
        </w:rPr>
        <w:t>.</w:t>
      </w:r>
    </w:p>
    <w:p w:rsidR="00E367F5" w:rsidRPr="002A2323" w:rsidRDefault="00E367F5" w:rsidP="002A23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323">
        <w:rPr>
          <w:rFonts w:ascii="Times New Roman" w:hAnsi="Times New Roman" w:cs="Times New Roman"/>
          <w:i/>
          <w:sz w:val="24"/>
          <w:szCs w:val="24"/>
        </w:rPr>
        <w:t>Blind area</w:t>
      </w:r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Instagram Story</w:t>
      </w:r>
    </w:p>
    <w:p w:rsidR="00E367F5" w:rsidRPr="00E367F5" w:rsidRDefault="00E367F5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Blind Area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E367F5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kesehariannya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>.</w:t>
      </w:r>
    </w:p>
    <w:p w:rsidR="00E367F5" w:rsidRPr="002A2323" w:rsidRDefault="00E367F5" w:rsidP="002A23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323">
        <w:rPr>
          <w:rFonts w:ascii="Times New Roman" w:hAnsi="Times New Roman" w:cs="Times New Roman"/>
          <w:i/>
          <w:sz w:val="24"/>
          <w:szCs w:val="24"/>
        </w:rPr>
        <w:t>Hidden Area</w:t>
      </w:r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Instagram Story</w:t>
      </w:r>
    </w:p>
    <w:p w:rsidR="00E367F5" w:rsidRDefault="00E367F5" w:rsidP="00E36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7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followers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merahasiakan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F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67F5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2A2323" w:rsidRDefault="002A2323" w:rsidP="002A232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323">
        <w:rPr>
          <w:rFonts w:ascii="Times New Roman" w:hAnsi="Times New Roman" w:cs="Times New Roman"/>
          <w:i/>
          <w:sz w:val="24"/>
          <w:szCs w:val="24"/>
        </w:rPr>
        <w:lastRenderedPageBreak/>
        <w:t>Unknown area</w:t>
      </w:r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Instagram Story</w:t>
      </w:r>
    </w:p>
    <w:p w:rsidR="002A2323" w:rsidRPr="002A2323" w:rsidRDefault="002A2323" w:rsidP="002A23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(</w:t>
      </w:r>
      <w:r w:rsidRPr="002A2323">
        <w:rPr>
          <w:rFonts w:ascii="Times New Roman" w:hAnsi="Times New Roman" w:cs="Times New Roman"/>
          <w:i/>
          <w:sz w:val="24"/>
          <w:szCs w:val="24"/>
        </w:rPr>
        <w:t>unknown</w:t>
      </w:r>
      <w:r w:rsidRPr="002A23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, ide,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32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2A2323">
        <w:rPr>
          <w:rFonts w:ascii="Times New Roman" w:hAnsi="Times New Roman" w:cs="Times New Roman"/>
          <w:sz w:val="24"/>
          <w:szCs w:val="24"/>
        </w:rPr>
        <w:t>miliknya</w:t>
      </w:r>
      <w:proofErr w:type="spellEnd"/>
    </w:p>
    <w:p w:rsidR="00AC1D8B" w:rsidRDefault="00124ACB" w:rsidP="00124A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4ACB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A26263" w:rsidRPr="00A26263" w:rsidRDefault="00A26263" w:rsidP="00A262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uraian-uraian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26263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i/>
          <w:sz w:val="24"/>
          <w:szCs w:val="24"/>
        </w:rPr>
        <w:t>self disclosure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>:</w:t>
      </w:r>
    </w:p>
    <w:p w:rsidR="00124ACB" w:rsidRDefault="00A26263" w:rsidP="00A262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26263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mempu</w:t>
      </w:r>
      <w:r w:rsidR="00B10C88">
        <w:rPr>
          <w:rFonts w:ascii="Times New Roman" w:hAnsi="Times New Roman" w:cs="Times New Roman"/>
          <w:sz w:val="24"/>
          <w:szCs w:val="24"/>
        </w:rPr>
        <w:t>nyai</w:t>
      </w:r>
      <w:proofErr w:type="spellEnd"/>
      <w:r w:rsidR="00B10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8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10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8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10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C8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B10C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63">
        <w:rPr>
          <w:rFonts w:ascii="Times New Roman" w:hAnsi="Times New Roman" w:cs="Times New Roman"/>
          <w:sz w:val="24"/>
          <w:szCs w:val="24"/>
        </w:rPr>
        <w:t xml:space="preserve">Instagram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. Instagram Story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6263" w:rsidRDefault="00A26263" w:rsidP="00A262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2626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unknown area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Instagram Story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>.</w:t>
      </w:r>
    </w:p>
    <w:p w:rsidR="00A26263" w:rsidRPr="00A26263" w:rsidRDefault="00A26263" w:rsidP="00A262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orang yang di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tuju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. Orang yang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 xml:space="preserve"> kata-kata di media </w:t>
      </w:r>
      <w:proofErr w:type="spellStart"/>
      <w:r w:rsidRPr="00A2626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26263">
        <w:rPr>
          <w:rFonts w:ascii="Times New Roman" w:hAnsi="Times New Roman" w:cs="Times New Roman"/>
          <w:sz w:val="24"/>
          <w:szCs w:val="24"/>
        </w:rPr>
        <w:t>.</w:t>
      </w:r>
    </w:p>
    <w:p w:rsidR="00A26263" w:rsidRPr="0057559A" w:rsidRDefault="00A26263" w:rsidP="005755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diluapkan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>.</w:t>
      </w:r>
    </w:p>
    <w:p w:rsidR="00A26263" w:rsidRPr="0057559A" w:rsidRDefault="00A26263" w:rsidP="005755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59A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diluapkan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59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7559A">
        <w:rPr>
          <w:rFonts w:ascii="Times New Roman" w:hAnsi="Times New Roman" w:cs="Times New Roman"/>
          <w:sz w:val="24"/>
          <w:szCs w:val="24"/>
        </w:rPr>
        <w:t>.</w:t>
      </w:r>
    </w:p>
    <w:p w:rsidR="00A26263" w:rsidRDefault="00A26263" w:rsidP="00B10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C88" w:rsidRDefault="00B10C88" w:rsidP="00B10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0C88">
        <w:rPr>
          <w:rFonts w:ascii="Times New Roman" w:hAnsi="Times New Roman" w:cs="Times New Roman"/>
          <w:b/>
          <w:sz w:val="28"/>
          <w:szCs w:val="28"/>
        </w:rPr>
        <w:t>Daftar</w:t>
      </w:r>
      <w:proofErr w:type="spellEnd"/>
      <w:r w:rsidRPr="00B10C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0C88">
        <w:rPr>
          <w:rFonts w:ascii="Times New Roman" w:hAnsi="Times New Roman" w:cs="Times New Roman"/>
          <w:b/>
          <w:sz w:val="28"/>
          <w:szCs w:val="28"/>
        </w:rPr>
        <w:t>Pustaka</w:t>
      </w:r>
      <w:proofErr w:type="spellEnd"/>
    </w:p>
    <w:p w:rsidR="00B10C88" w:rsidRDefault="00B10C88" w:rsidP="00B10C8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B1496">
          <w:rPr>
            <w:rStyle w:val="Hyperlink"/>
            <w:rFonts w:ascii="Times New Roman" w:hAnsi="Times New Roman" w:cs="Times New Roman"/>
            <w:sz w:val="24"/>
            <w:szCs w:val="24"/>
          </w:rPr>
          <w:t>https://dinastirev.org/JIMT/article/view/111</w:t>
        </w:r>
      </w:hyperlink>
    </w:p>
    <w:p w:rsidR="00B10C88" w:rsidRDefault="00B10C88" w:rsidP="00B10C8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B1496">
          <w:rPr>
            <w:rStyle w:val="Hyperlink"/>
            <w:rFonts w:ascii="Times New Roman" w:hAnsi="Times New Roman" w:cs="Times New Roman"/>
            <w:sz w:val="24"/>
            <w:szCs w:val="24"/>
          </w:rPr>
          <w:t>https://kaharslide.wordpress.com/2018/09/23/contoh-analisis-jurnal-pendidikan/</w:t>
        </w:r>
      </w:hyperlink>
      <w:bookmarkStart w:id="0" w:name="_GoBack"/>
      <w:bookmarkEnd w:id="0"/>
    </w:p>
    <w:sectPr w:rsidR="00B10C88" w:rsidSect="00A77AD2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2BD"/>
    <w:multiLevelType w:val="hybridMultilevel"/>
    <w:tmpl w:val="4F304F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F651A"/>
    <w:multiLevelType w:val="hybridMultilevel"/>
    <w:tmpl w:val="D316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2266E"/>
    <w:multiLevelType w:val="hybridMultilevel"/>
    <w:tmpl w:val="625CE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6B27"/>
    <w:multiLevelType w:val="hybridMultilevel"/>
    <w:tmpl w:val="1AD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855AF"/>
    <w:multiLevelType w:val="hybridMultilevel"/>
    <w:tmpl w:val="F88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80F1C"/>
    <w:multiLevelType w:val="hybridMultilevel"/>
    <w:tmpl w:val="4CCA4A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34322"/>
    <w:multiLevelType w:val="hybridMultilevel"/>
    <w:tmpl w:val="B38A4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7C7C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494"/>
    <w:multiLevelType w:val="hybridMultilevel"/>
    <w:tmpl w:val="482C33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512230"/>
    <w:multiLevelType w:val="hybridMultilevel"/>
    <w:tmpl w:val="297E2B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636BCD"/>
    <w:multiLevelType w:val="hybridMultilevel"/>
    <w:tmpl w:val="D6CC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6FBF"/>
    <w:multiLevelType w:val="hybridMultilevel"/>
    <w:tmpl w:val="999C65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A0801"/>
    <w:multiLevelType w:val="hybridMultilevel"/>
    <w:tmpl w:val="B3BCD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E7"/>
    <w:rsid w:val="00063B8A"/>
    <w:rsid w:val="000D6DCF"/>
    <w:rsid w:val="00124ACB"/>
    <w:rsid w:val="002A2323"/>
    <w:rsid w:val="003C33F5"/>
    <w:rsid w:val="004D2AE7"/>
    <w:rsid w:val="00534EAC"/>
    <w:rsid w:val="0057559A"/>
    <w:rsid w:val="0070086D"/>
    <w:rsid w:val="00713C4E"/>
    <w:rsid w:val="00906250"/>
    <w:rsid w:val="00A26263"/>
    <w:rsid w:val="00A77AD2"/>
    <w:rsid w:val="00AC1D8B"/>
    <w:rsid w:val="00B10C88"/>
    <w:rsid w:val="00B401EF"/>
    <w:rsid w:val="00C52283"/>
    <w:rsid w:val="00D81A77"/>
    <w:rsid w:val="00E3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E7D"/>
  <w15:chartTrackingRefBased/>
  <w15:docId w15:val="{B80DD88C-CD38-464C-9908-B9F10DA1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harslide.wordpress.com/2018/09/23/contoh-analisis-jurnal-pendidikan/" TargetMode="External"/><Relationship Id="rId5" Type="http://schemas.openxmlformats.org/officeDocument/2006/relationships/hyperlink" Target="https://dinastirev.org/JIMT/article/view/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2021-03-12T07:57:00Z</dcterms:created>
  <dcterms:modified xsi:type="dcterms:W3CDTF">2021-03-13T13:24:00Z</dcterms:modified>
</cp:coreProperties>
</file>