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FCD4B" w14:textId="6EACA398" w:rsidR="00BE5BAF" w:rsidRPr="009744AD" w:rsidRDefault="00385C71" w:rsidP="00956391">
      <w:pPr>
        <w:outlineLvl w:val="0"/>
        <w:rPr>
          <w:noProof/>
          <w:sz w:val="38"/>
          <w:szCs w:val="38"/>
        </w:rPr>
      </w:pPr>
      <w:bookmarkStart w:id="0" w:name="_Toc516132378"/>
      <w:bookmarkStart w:id="1" w:name="_Toc517200761"/>
      <w:bookmarkStart w:id="2" w:name="_Toc517201077"/>
      <w:bookmarkStart w:id="3" w:name="_Toc517203010"/>
      <w:bookmarkStart w:id="4" w:name="_Toc517205145"/>
      <w:r w:rsidRPr="009744AD">
        <w:rPr>
          <w:noProof/>
          <w:color w:val="595959" w:themeColor="text1" w:themeTint="A6"/>
          <w:sz w:val="38"/>
          <w:szCs w:val="38"/>
        </w:rPr>
        <w:drawing>
          <wp:anchor distT="0" distB="0" distL="114300" distR="114300" simplePos="0" relativeHeight="251659264" behindDoc="0" locked="0" layoutInCell="1" allowOverlap="1" wp14:anchorId="25D5F228" wp14:editId="1E87933B">
            <wp:simplePos x="0" y="0"/>
            <wp:positionH relativeFrom="column">
              <wp:posOffset>4269885</wp:posOffset>
            </wp:positionH>
            <wp:positionV relativeFrom="paragraph">
              <wp:posOffset>-36195</wp:posOffset>
            </wp:positionV>
            <wp:extent cx="2587160" cy="359034"/>
            <wp:effectExtent l="0" t="0" r="3810" b="0"/>
            <wp:wrapNone/>
            <wp:docPr id="3" name="Picture 2">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587160" cy="359034"/>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r w:rsidR="009744AD" w:rsidRPr="009744AD">
        <w:rPr>
          <w:b/>
          <w:color w:val="595959" w:themeColor="text1" w:themeTint="A6"/>
          <w:sz w:val="38"/>
          <w:szCs w:val="38"/>
        </w:rPr>
        <w:t xml:space="preserve">SIMPLE </w:t>
      </w:r>
      <w:r w:rsidR="00584233" w:rsidRPr="009744AD">
        <w:rPr>
          <w:b/>
          <w:color w:val="595959" w:themeColor="text1" w:themeTint="A6"/>
          <w:sz w:val="38"/>
          <w:szCs w:val="38"/>
        </w:rPr>
        <w:t>PROJECT CHARTER</w:t>
      </w:r>
      <w:r w:rsidR="009744AD" w:rsidRPr="009744AD">
        <w:rPr>
          <w:b/>
          <w:color w:val="595959" w:themeColor="text1" w:themeTint="A6"/>
          <w:sz w:val="38"/>
          <w:szCs w:val="38"/>
        </w:rPr>
        <w:t xml:space="preserve"> EXAMPLE</w:t>
      </w:r>
      <w:r w:rsidR="00584233" w:rsidRPr="009744AD">
        <w:rPr>
          <w:b/>
          <w:color w:val="595959" w:themeColor="text1" w:themeTint="A6"/>
          <w:sz w:val="38"/>
          <w:szCs w:val="38"/>
        </w:rPr>
        <w:t xml:space="preserve"> </w:t>
      </w:r>
    </w:p>
    <w:p w14:paraId="395D5A99" w14:textId="77777777" w:rsidR="008F07BB" w:rsidRDefault="008F07BB" w:rsidP="00956391">
      <w:pPr>
        <w:outlineLvl w:val="0"/>
        <w:rPr>
          <w:bCs/>
          <w:color w:val="000000" w:themeColor="text1"/>
          <w:szCs w:val="20"/>
        </w:rPr>
      </w:pPr>
    </w:p>
    <w:tbl>
      <w:tblPr>
        <w:tblStyle w:val="TableGri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480"/>
        <w:gridCol w:w="990"/>
        <w:gridCol w:w="9300"/>
      </w:tblGrid>
      <w:tr w:rsidR="009744AD" w14:paraId="277519AB" w14:textId="77777777" w:rsidTr="00E7338D">
        <w:trPr>
          <w:trHeight w:val="432"/>
        </w:trPr>
        <w:tc>
          <w:tcPr>
            <w:tcW w:w="480" w:type="dxa"/>
            <w:shd w:val="clear" w:color="auto" w:fill="808080" w:themeFill="background1" w:themeFillShade="80"/>
            <w:vAlign w:val="center"/>
          </w:tcPr>
          <w:p w14:paraId="201419F4" w14:textId="3F05DD39" w:rsidR="009744AD" w:rsidRPr="009744AD" w:rsidRDefault="009744AD" w:rsidP="009744AD">
            <w:pPr>
              <w:jc w:val="center"/>
              <w:outlineLvl w:val="0"/>
              <w:rPr>
                <w:bCs/>
                <w:color w:val="FFFFFF" w:themeColor="background1"/>
                <w:sz w:val="21"/>
                <w:szCs w:val="21"/>
              </w:rPr>
            </w:pPr>
            <w:r w:rsidRPr="00A42BD9">
              <w:rPr>
                <w:bCs/>
                <w:color w:val="FFFFFF" w:themeColor="background1"/>
                <w:szCs w:val="22"/>
              </w:rPr>
              <w:t>1</w:t>
            </w:r>
          </w:p>
        </w:tc>
        <w:tc>
          <w:tcPr>
            <w:tcW w:w="10290" w:type="dxa"/>
            <w:gridSpan w:val="2"/>
            <w:shd w:val="clear" w:color="auto" w:fill="D9D9D9" w:themeFill="background1" w:themeFillShade="D9"/>
            <w:vAlign w:val="center"/>
          </w:tcPr>
          <w:p w14:paraId="314E6493" w14:textId="43EF4737" w:rsidR="009744AD" w:rsidRPr="00A42BD9" w:rsidRDefault="009744AD" w:rsidP="009744AD">
            <w:pPr>
              <w:outlineLvl w:val="0"/>
              <w:rPr>
                <w:bCs/>
                <w:color w:val="000000" w:themeColor="text1"/>
                <w:szCs w:val="22"/>
              </w:rPr>
            </w:pPr>
            <w:r w:rsidRPr="00A42BD9">
              <w:rPr>
                <w:bCs/>
                <w:color w:val="000000" w:themeColor="text1"/>
                <w:szCs w:val="22"/>
              </w:rPr>
              <w:t>General Project Information</w:t>
            </w:r>
          </w:p>
        </w:tc>
      </w:tr>
      <w:tr w:rsidR="00E7338D" w14:paraId="39766B32" w14:textId="77777777" w:rsidTr="00E7338D">
        <w:trPr>
          <w:trHeight w:val="720"/>
        </w:trPr>
        <w:tc>
          <w:tcPr>
            <w:tcW w:w="1470" w:type="dxa"/>
            <w:gridSpan w:val="2"/>
            <w:shd w:val="clear" w:color="auto" w:fill="F2F2F2" w:themeFill="background1" w:themeFillShade="F2"/>
            <w:vAlign w:val="center"/>
          </w:tcPr>
          <w:p w14:paraId="52668CC9" w14:textId="3755E92C" w:rsidR="00E7338D" w:rsidRPr="009744AD" w:rsidRDefault="00E7338D" w:rsidP="00E7338D">
            <w:pPr>
              <w:ind w:left="-37" w:right="71"/>
              <w:jc w:val="right"/>
              <w:outlineLvl w:val="0"/>
              <w:rPr>
                <w:bCs/>
                <w:color w:val="000000" w:themeColor="text1"/>
                <w:sz w:val="20"/>
                <w:szCs w:val="16"/>
              </w:rPr>
            </w:pPr>
            <w:r>
              <w:rPr>
                <w:bCs/>
                <w:color w:val="000000" w:themeColor="text1"/>
                <w:sz w:val="20"/>
                <w:szCs w:val="16"/>
              </w:rPr>
              <w:t>Project Name</w:t>
            </w:r>
          </w:p>
        </w:tc>
        <w:tc>
          <w:tcPr>
            <w:tcW w:w="9300" w:type="dxa"/>
            <w:vAlign w:val="center"/>
          </w:tcPr>
          <w:p w14:paraId="4333E8CA" w14:textId="2C82DE2E" w:rsidR="00E7338D" w:rsidRPr="009744AD" w:rsidRDefault="00E7338D" w:rsidP="00E7338D">
            <w:pPr>
              <w:outlineLvl w:val="0"/>
              <w:rPr>
                <w:bCs/>
                <w:color w:val="000000" w:themeColor="text1"/>
                <w:sz w:val="20"/>
                <w:szCs w:val="16"/>
              </w:rPr>
            </w:pPr>
            <w:r w:rsidRPr="00DF2624">
              <w:rPr>
                <w:rFonts w:cs="Calibri"/>
                <w:color w:val="000000"/>
                <w:sz w:val="24"/>
              </w:rPr>
              <w:t xml:space="preserve">Positive Charge EMV Station Installations </w:t>
            </w:r>
          </w:p>
        </w:tc>
      </w:tr>
      <w:tr w:rsidR="00E7338D" w14:paraId="64E96275" w14:textId="77777777" w:rsidTr="00E7338D">
        <w:trPr>
          <w:trHeight w:val="720"/>
        </w:trPr>
        <w:tc>
          <w:tcPr>
            <w:tcW w:w="1470" w:type="dxa"/>
            <w:gridSpan w:val="2"/>
            <w:shd w:val="clear" w:color="auto" w:fill="F2F2F2" w:themeFill="background1" w:themeFillShade="F2"/>
            <w:vAlign w:val="center"/>
          </w:tcPr>
          <w:p w14:paraId="0EFB2087" w14:textId="505036BC" w:rsidR="00E7338D" w:rsidRPr="009744AD" w:rsidRDefault="00E7338D" w:rsidP="00E7338D">
            <w:pPr>
              <w:ind w:left="-37" w:right="71"/>
              <w:jc w:val="right"/>
              <w:outlineLvl w:val="0"/>
              <w:rPr>
                <w:bCs/>
                <w:color w:val="000000" w:themeColor="text1"/>
                <w:sz w:val="20"/>
                <w:szCs w:val="16"/>
              </w:rPr>
            </w:pPr>
            <w:r>
              <w:rPr>
                <w:bCs/>
                <w:color w:val="000000" w:themeColor="text1"/>
                <w:sz w:val="20"/>
                <w:szCs w:val="16"/>
              </w:rPr>
              <w:t>Executive Sponsors</w:t>
            </w:r>
          </w:p>
        </w:tc>
        <w:tc>
          <w:tcPr>
            <w:tcW w:w="9300" w:type="dxa"/>
            <w:vAlign w:val="center"/>
          </w:tcPr>
          <w:p w14:paraId="531B99D5" w14:textId="2704E227" w:rsidR="00E7338D" w:rsidRPr="009744AD" w:rsidRDefault="00E7338D" w:rsidP="00E7338D">
            <w:pPr>
              <w:outlineLvl w:val="0"/>
              <w:rPr>
                <w:bCs/>
                <w:color w:val="000000" w:themeColor="text1"/>
                <w:sz w:val="20"/>
                <w:szCs w:val="16"/>
              </w:rPr>
            </w:pPr>
            <w:r w:rsidRPr="00DF2624">
              <w:rPr>
                <w:rFonts w:cs="Calibri"/>
                <w:color w:val="000000"/>
                <w:szCs w:val="22"/>
              </w:rPr>
              <w:t>Wendy Williams</w:t>
            </w:r>
          </w:p>
        </w:tc>
      </w:tr>
      <w:tr w:rsidR="00E7338D" w14:paraId="042A3501" w14:textId="77777777" w:rsidTr="00E7338D">
        <w:trPr>
          <w:trHeight w:val="720"/>
        </w:trPr>
        <w:tc>
          <w:tcPr>
            <w:tcW w:w="1470" w:type="dxa"/>
            <w:gridSpan w:val="2"/>
            <w:shd w:val="clear" w:color="auto" w:fill="F2F2F2" w:themeFill="background1" w:themeFillShade="F2"/>
            <w:vAlign w:val="center"/>
          </w:tcPr>
          <w:p w14:paraId="687319CA" w14:textId="5B24BCCD" w:rsidR="00E7338D" w:rsidRPr="009744AD" w:rsidRDefault="00E7338D" w:rsidP="00E7338D">
            <w:pPr>
              <w:ind w:left="-37" w:right="71"/>
              <w:jc w:val="right"/>
              <w:outlineLvl w:val="0"/>
              <w:rPr>
                <w:bCs/>
                <w:color w:val="000000" w:themeColor="text1"/>
                <w:sz w:val="20"/>
                <w:szCs w:val="16"/>
              </w:rPr>
            </w:pPr>
            <w:r>
              <w:rPr>
                <w:bCs/>
                <w:color w:val="000000" w:themeColor="text1"/>
                <w:sz w:val="20"/>
                <w:szCs w:val="16"/>
              </w:rPr>
              <w:t>Department Sponsor</w:t>
            </w:r>
          </w:p>
        </w:tc>
        <w:tc>
          <w:tcPr>
            <w:tcW w:w="9300" w:type="dxa"/>
            <w:vAlign w:val="center"/>
          </w:tcPr>
          <w:p w14:paraId="22B13AD1" w14:textId="7F46C486" w:rsidR="00E7338D" w:rsidRPr="009744AD" w:rsidRDefault="00E7338D" w:rsidP="00E7338D">
            <w:pPr>
              <w:outlineLvl w:val="0"/>
              <w:rPr>
                <w:bCs/>
                <w:color w:val="000000" w:themeColor="text1"/>
                <w:sz w:val="20"/>
                <w:szCs w:val="16"/>
              </w:rPr>
            </w:pPr>
            <w:r w:rsidRPr="00DF2624">
              <w:rPr>
                <w:rFonts w:cs="Calibri"/>
                <w:color w:val="000000"/>
                <w:sz w:val="24"/>
              </w:rPr>
              <w:t>Jill DeGrassio</w:t>
            </w:r>
          </w:p>
        </w:tc>
      </w:tr>
      <w:tr w:rsidR="00E7338D" w14:paraId="01ECE8B5" w14:textId="77777777" w:rsidTr="00E7338D">
        <w:trPr>
          <w:trHeight w:val="720"/>
        </w:trPr>
        <w:tc>
          <w:tcPr>
            <w:tcW w:w="1470" w:type="dxa"/>
            <w:gridSpan w:val="2"/>
            <w:shd w:val="clear" w:color="auto" w:fill="F2F2F2" w:themeFill="background1" w:themeFillShade="F2"/>
            <w:vAlign w:val="center"/>
          </w:tcPr>
          <w:p w14:paraId="62400901" w14:textId="2275EFC3" w:rsidR="00E7338D" w:rsidRPr="009744AD" w:rsidRDefault="00E7338D" w:rsidP="00E7338D">
            <w:pPr>
              <w:ind w:left="-37" w:right="71"/>
              <w:jc w:val="right"/>
              <w:outlineLvl w:val="0"/>
              <w:rPr>
                <w:bCs/>
                <w:color w:val="000000" w:themeColor="text1"/>
                <w:sz w:val="20"/>
                <w:szCs w:val="16"/>
              </w:rPr>
            </w:pPr>
            <w:r>
              <w:rPr>
                <w:bCs/>
                <w:color w:val="000000" w:themeColor="text1"/>
                <w:sz w:val="20"/>
                <w:szCs w:val="16"/>
              </w:rPr>
              <w:t>Project Impact</w:t>
            </w:r>
          </w:p>
        </w:tc>
        <w:tc>
          <w:tcPr>
            <w:tcW w:w="9300" w:type="dxa"/>
            <w:vAlign w:val="center"/>
          </w:tcPr>
          <w:p w14:paraId="4DA65A8E" w14:textId="789D704B" w:rsidR="00E7338D" w:rsidRPr="009744AD" w:rsidRDefault="008531F2" w:rsidP="00E7338D">
            <w:pPr>
              <w:outlineLvl w:val="0"/>
              <w:rPr>
                <w:bCs/>
                <w:color w:val="000000" w:themeColor="text1"/>
                <w:sz w:val="20"/>
                <w:szCs w:val="16"/>
              </w:rPr>
            </w:pPr>
            <w:r w:rsidRPr="008531F2">
              <w:rPr>
                <w:bCs/>
                <w:color w:val="000000" w:themeColor="text1"/>
                <w:sz w:val="20"/>
                <w:szCs w:val="16"/>
              </w:rPr>
              <w:t>Our goal for this project is to install 1,125 EV charging stations at 116  locations across the US, Mexico, and Canada to accommodate malls' and service stations' EV-charging needs.</w:t>
            </w:r>
          </w:p>
        </w:tc>
      </w:tr>
    </w:tbl>
    <w:p w14:paraId="5478643D" w14:textId="77777777" w:rsidR="00A42BD9" w:rsidRDefault="00A42BD9" w:rsidP="00A42BD9">
      <w:pPr>
        <w:outlineLvl w:val="0"/>
        <w:rPr>
          <w:bCs/>
          <w:color w:val="000000" w:themeColor="text1"/>
          <w:szCs w:val="20"/>
        </w:rPr>
      </w:pPr>
    </w:p>
    <w:tbl>
      <w:tblPr>
        <w:tblStyle w:val="TableGri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435"/>
        <w:gridCol w:w="2160"/>
        <w:gridCol w:w="3240"/>
        <w:gridCol w:w="1530"/>
        <w:gridCol w:w="3405"/>
      </w:tblGrid>
      <w:tr w:rsidR="00A42BD9" w14:paraId="124EF823" w14:textId="77777777" w:rsidTr="00CE5B7F">
        <w:trPr>
          <w:trHeight w:val="432"/>
        </w:trPr>
        <w:tc>
          <w:tcPr>
            <w:tcW w:w="435" w:type="dxa"/>
            <w:shd w:val="clear" w:color="auto" w:fill="6D9286"/>
            <w:vAlign w:val="center"/>
          </w:tcPr>
          <w:p w14:paraId="29AA6196" w14:textId="0F27CB28" w:rsidR="00A42BD9" w:rsidRPr="009744AD" w:rsidRDefault="00A42BD9" w:rsidP="00EB4270">
            <w:pPr>
              <w:jc w:val="center"/>
              <w:outlineLvl w:val="0"/>
              <w:rPr>
                <w:bCs/>
                <w:color w:val="FFFFFF" w:themeColor="background1"/>
                <w:sz w:val="21"/>
                <w:szCs w:val="21"/>
              </w:rPr>
            </w:pPr>
            <w:r>
              <w:rPr>
                <w:bCs/>
                <w:color w:val="FFFFFF" w:themeColor="background1"/>
                <w:szCs w:val="22"/>
              </w:rPr>
              <w:t>2</w:t>
            </w:r>
          </w:p>
        </w:tc>
        <w:tc>
          <w:tcPr>
            <w:tcW w:w="10335" w:type="dxa"/>
            <w:gridSpan w:val="4"/>
            <w:shd w:val="clear" w:color="auto" w:fill="C1D0C7"/>
            <w:vAlign w:val="center"/>
          </w:tcPr>
          <w:p w14:paraId="086E80C7" w14:textId="473B40C0" w:rsidR="00A42BD9" w:rsidRPr="00A42BD9" w:rsidRDefault="00A42BD9" w:rsidP="00EB4270">
            <w:pPr>
              <w:outlineLvl w:val="0"/>
              <w:rPr>
                <w:bCs/>
                <w:color w:val="000000" w:themeColor="text1"/>
                <w:szCs w:val="22"/>
              </w:rPr>
            </w:pPr>
            <w:r>
              <w:rPr>
                <w:bCs/>
                <w:color w:val="000000" w:themeColor="text1"/>
                <w:szCs w:val="22"/>
              </w:rPr>
              <w:t>Project Team</w:t>
            </w:r>
          </w:p>
        </w:tc>
      </w:tr>
      <w:tr w:rsidR="00A42BD9" w14:paraId="13583B9F" w14:textId="77777777" w:rsidTr="00E2745D">
        <w:trPr>
          <w:trHeight w:val="432"/>
        </w:trPr>
        <w:tc>
          <w:tcPr>
            <w:tcW w:w="2595" w:type="dxa"/>
            <w:gridSpan w:val="2"/>
            <w:shd w:val="clear" w:color="auto" w:fill="E9EFE7"/>
            <w:vAlign w:val="center"/>
          </w:tcPr>
          <w:p w14:paraId="42B251AC" w14:textId="53516F21" w:rsidR="00A42BD9" w:rsidRPr="00A42BD9" w:rsidRDefault="00A42BD9" w:rsidP="00A42BD9">
            <w:pPr>
              <w:outlineLvl w:val="0"/>
              <w:rPr>
                <w:bCs/>
                <w:color w:val="000000" w:themeColor="text1"/>
                <w:sz w:val="20"/>
                <w:szCs w:val="20"/>
              </w:rPr>
            </w:pPr>
            <w:r w:rsidRPr="00A42BD9">
              <w:rPr>
                <w:bCs/>
                <w:color w:val="000000" w:themeColor="text1"/>
                <w:sz w:val="20"/>
                <w:szCs w:val="20"/>
              </w:rPr>
              <w:t>Project Manager Name</w:t>
            </w:r>
          </w:p>
        </w:tc>
        <w:tc>
          <w:tcPr>
            <w:tcW w:w="3240" w:type="dxa"/>
            <w:shd w:val="clear" w:color="auto" w:fill="E9EFE7"/>
            <w:vAlign w:val="center"/>
          </w:tcPr>
          <w:p w14:paraId="723DEDA3" w14:textId="3A195056" w:rsidR="00A42BD9" w:rsidRPr="00A42BD9" w:rsidRDefault="00A42BD9" w:rsidP="00A42BD9">
            <w:pPr>
              <w:outlineLvl w:val="0"/>
              <w:rPr>
                <w:bCs/>
                <w:color w:val="000000" w:themeColor="text1"/>
                <w:sz w:val="20"/>
                <w:szCs w:val="20"/>
              </w:rPr>
            </w:pPr>
            <w:r w:rsidRPr="00A42BD9">
              <w:rPr>
                <w:bCs/>
                <w:color w:val="000000" w:themeColor="text1"/>
                <w:sz w:val="20"/>
                <w:szCs w:val="20"/>
              </w:rPr>
              <w:t>Department</w:t>
            </w:r>
          </w:p>
        </w:tc>
        <w:tc>
          <w:tcPr>
            <w:tcW w:w="1530" w:type="dxa"/>
            <w:shd w:val="clear" w:color="auto" w:fill="E9EFE7"/>
            <w:vAlign w:val="center"/>
          </w:tcPr>
          <w:p w14:paraId="5BF964E6" w14:textId="38D112C2" w:rsidR="00A42BD9" w:rsidRPr="00A42BD9" w:rsidRDefault="00A42BD9" w:rsidP="00A42BD9">
            <w:pPr>
              <w:jc w:val="center"/>
              <w:outlineLvl w:val="0"/>
              <w:rPr>
                <w:bCs/>
                <w:color w:val="000000" w:themeColor="text1"/>
                <w:sz w:val="20"/>
                <w:szCs w:val="20"/>
              </w:rPr>
            </w:pPr>
            <w:r w:rsidRPr="00A42BD9">
              <w:rPr>
                <w:bCs/>
                <w:color w:val="000000" w:themeColor="text1"/>
                <w:sz w:val="20"/>
                <w:szCs w:val="20"/>
              </w:rPr>
              <w:t>Phone</w:t>
            </w:r>
          </w:p>
        </w:tc>
        <w:tc>
          <w:tcPr>
            <w:tcW w:w="3405" w:type="dxa"/>
            <w:shd w:val="clear" w:color="auto" w:fill="E9EFE7"/>
            <w:vAlign w:val="center"/>
          </w:tcPr>
          <w:p w14:paraId="4E0E3D73" w14:textId="38E5E7C4" w:rsidR="00A42BD9" w:rsidRPr="00A42BD9" w:rsidRDefault="00A42BD9" w:rsidP="00A42BD9">
            <w:pPr>
              <w:outlineLvl w:val="0"/>
              <w:rPr>
                <w:bCs/>
                <w:color w:val="000000" w:themeColor="text1"/>
                <w:sz w:val="20"/>
                <w:szCs w:val="20"/>
              </w:rPr>
            </w:pPr>
            <w:r w:rsidRPr="00A42BD9">
              <w:rPr>
                <w:bCs/>
                <w:color w:val="000000" w:themeColor="text1"/>
                <w:sz w:val="20"/>
                <w:szCs w:val="20"/>
              </w:rPr>
              <w:t>Email</w:t>
            </w:r>
          </w:p>
        </w:tc>
      </w:tr>
      <w:tr w:rsidR="00A42BD9" w14:paraId="77B1F0A1" w14:textId="77777777" w:rsidTr="00A42BD9">
        <w:trPr>
          <w:trHeight w:val="576"/>
        </w:trPr>
        <w:tc>
          <w:tcPr>
            <w:tcW w:w="2595" w:type="dxa"/>
            <w:gridSpan w:val="2"/>
            <w:shd w:val="clear" w:color="auto" w:fill="auto"/>
            <w:vAlign w:val="center"/>
          </w:tcPr>
          <w:p w14:paraId="64F5AB72" w14:textId="4C45D4B6" w:rsidR="00A42BD9" w:rsidRPr="00A42BD9" w:rsidRDefault="008531F2" w:rsidP="00A42BD9">
            <w:pPr>
              <w:outlineLvl w:val="0"/>
              <w:rPr>
                <w:bCs/>
                <w:color w:val="000000" w:themeColor="text1"/>
                <w:sz w:val="20"/>
                <w:szCs w:val="20"/>
              </w:rPr>
            </w:pPr>
            <w:r w:rsidRPr="008531F2">
              <w:rPr>
                <w:bCs/>
                <w:color w:val="000000" w:themeColor="text1"/>
                <w:sz w:val="20"/>
                <w:szCs w:val="20"/>
              </w:rPr>
              <w:t>Jane Matthews</w:t>
            </w:r>
          </w:p>
        </w:tc>
        <w:tc>
          <w:tcPr>
            <w:tcW w:w="3240" w:type="dxa"/>
            <w:shd w:val="clear" w:color="auto" w:fill="auto"/>
            <w:vAlign w:val="center"/>
          </w:tcPr>
          <w:p w14:paraId="3FBF2F86" w14:textId="77777777" w:rsidR="00A42BD9" w:rsidRPr="00A42BD9" w:rsidRDefault="00A42BD9" w:rsidP="00A42BD9">
            <w:pPr>
              <w:outlineLvl w:val="0"/>
              <w:rPr>
                <w:bCs/>
                <w:color w:val="000000" w:themeColor="text1"/>
                <w:sz w:val="20"/>
                <w:szCs w:val="20"/>
              </w:rPr>
            </w:pPr>
          </w:p>
        </w:tc>
        <w:tc>
          <w:tcPr>
            <w:tcW w:w="1530" w:type="dxa"/>
            <w:shd w:val="clear" w:color="auto" w:fill="auto"/>
            <w:vAlign w:val="center"/>
          </w:tcPr>
          <w:p w14:paraId="248EEBDE" w14:textId="2922EF76" w:rsidR="00A42BD9" w:rsidRPr="00A42BD9" w:rsidRDefault="008531F2" w:rsidP="00A42BD9">
            <w:pPr>
              <w:jc w:val="center"/>
              <w:outlineLvl w:val="0"/>
              <w:rPr>
                <w:bCs/>
                <w:color w:val="000000" w:themeColor="text1"/>
                <w:sz w:val="20"/>
                <w:szCs w:val="20"/>
              </w:rPr>
            </w:pPr>
            <w:r w:rsidRPr="008531F2">
              <w:rPr>
                <w:bCs/>
                <w:color w:val="000000" w:themeColor="text1"/>
                <w:sz w:val="20"/>
                <w:szCs w:val="20"/>
              </w:rPr>
              <w:t>000-000-0000</w:t>
            </w:r>
          </w:p>
        </w:tc>
        <w:tc>
          <w:tcPr>
            <w:tcW w:w="3405" w:type="dxa"/>
            <w:shd w:val="clear" w:color="auto" w:fill="auto"/>
            <w:vAlign w:val="center"/>
          </w:tcPr>
          <w:p w14:paraId="2B6FB650" w14:textId="29EF36A7" w:rsidR="00A42BD9" w:rsidRPr="00A42BD9" w:rsidRDefault="008531F2" w:rsidP="00A42BD9">
            <w:pPr>
              <w:outlineLvl w:val="0"/>
              <w:rPr>
                <w:bCs/>
                <w:color w:val="000000" w:themeColor="text1"/>
                <w:sz w:val="20"/>
                <w:szCs w:val="20"/>
              </w:rPr>
            </w:pPr>
            <w:r w:rsidRPr="008531F2">
              <w:rPr>
                <w:bCs/>
                <w:color w:val="000000" w:themeColor="text1"/>
                <w:sz w:val="20"/>
                <w:szCs w:val="20"/>
              </w:rPr>
              <w:t>jmatthews@positivecharge.com</w:t>
            </w:r>
          </w:p>
        </w:tc>
      </w:tr>
      <w:tr w:rsidR="00A42BD9" w14:paraId="6007CD8D" w14:textId="77777777" w:rsidTr="00E2745D">
        <w:trPr>
          <w:trHeight w:val="432"/>
        </w:trPr>
        <w:tc>
          <w:tcPr>
            <w:tcW w:w="2595" w:type="dxa"/>
            <w:gridSpan w:val="2"/>
            <w:shd w:val="clear" w:color="auto" w:fill="E9EFE7"/>
            <w:vAlign w:val="center"/>
          </w:tcPr>
          <w:p w14:paraId="1E36C2CE" w14:textId="09B76A83" w:rsidR="00A42BD9" w:rsidRPr="00A42BD9" w:rsidRDefault="00A42BD9" w:rsidP="00A42BD9">
            <w:pPr>
              <w:outlineLvl w:val="0"/>
              <w:rPr>
                <w:bCs/>
                <w:color w:val="000000" w:themeColor="text1"/>
                <w:sz w:val="20"/>
                <w:szCs w:val="20"/>
              </w:rPr>
            </w:pPr>
            <w:r>
              <w:rPr>
                <w:bCs/>
                <w:color w:val="000000" w:themeColor="text1"/>
                <w:sz w:val="20"/>
                <w:szCs w:val="20"/>
              </w:rPr>
              <w:t>Team Member Names</w:t>
            </w:r>
          </w:p>
        </w:tc>
        <w:tc>
          <w:tcPr>
            <w:tcW w:w="3240" w:type="dxa"/>
            <w:shd w:val="clear" w:color="auto" w:fill="E9EFE7"/>
            <w:vAlign w:val="center"/>
          </w:tcPr>
          <w:p w14:paraId="35DC1EE5" w14:textId="0CD66A43" w:rsidR="00A42BD9" w:rsidRPr="00A42BD9" w:rsidRDefault="00A42BD9" w:rsidP="00A42BD9">
            <w:pPr>
              <w:outlineLvl w:val="0"/>
              <w:rPr>
                <w:bCs/>
                <w:color w:val="000000" w:themeColor="text1"/>
                <w:sz w:val="20"/>
                <w:szCs w:val="20"/>
              </w:rPr>
            </w:pPr>
            <w:r w:rsidRPr="00A42BD9">
              <w:rPr>
                <w:bCs/>
                <w:color w:val="000000" w:themeColor="text1"/>
                <w:sz w:val="20"/>
                <w:szCs w:val="20"/>
              </w:rPr>
              <w:t>Department</w:t>
            </w:r>
          </w:p>
        </w:tc>
        <w:tc>
          <w:tcPr>
            <w:tcW w:w="1530" w:type="dxa"/>
            <w:shd w:val="clear" w:color="auto" w:fill="E9EFE7"/>
            <w:vAlign w:val="center"/>
          </w:tcPr>
          <w:p w14:paraId="589A0AA9" w14:textId="18B74789" w:rsidR="00A42BD9" w:rsidRPr="00A42BD9" w:rsidRDefault="00A42BD9" w:rsidP="00A42BD9">
            <w:pPr>
              <w:jc w:val="center"/>
              <w:outlineLvl w:val="0"/>
              <w:rPr>
                <w:bCs/>
                <w:color w:val="000000" w:themeColor="text1"/>
                <w:sz w:val="20"/>
                <w:szCs w:val="20"/>
              </w:rPr>
            </w:pPr>
            <w:r w:rsidRPr="00A42BD9">
              <w:rPr>
                <w:bCs/>
                <w:color w:val="000000" w:themeColor="text1"/>
                <w:sz w:val="20"/>
                <w:szCs w:val="20"/>
              </w:rPr>
              <w:t>Phone</w:t>
            </w:r>
          </w:p>
        </w:tc>
        <w:tc>
          <w:tcPr>
            <w:tcW w:w="3405" w:type="dxa"/>
            <w:shd w:val="clear" w:color="auto" w:fill="E9EFE7"/>
            <w:vAlign w:val="center"/>
          </w:tcPr>
          <w:p w14:paraId="00693AF7" w14:textId="4A401947" w:rsidR="00A42BD9" w:rsidRPr="00A42BD9" w:rsidRDefault="00A42BD9" w:rsidP="00A42BD9">
            <w:pPr>
              <w:outlineLvl w:val="0"/>
              <w:rPr>
                <w:bCs/>
                <w:color w:val="000000" w:themeColor="text1"/>
                <w:sz w:val="20"/>
                <w:szCs w:val="20"/>
              </w:rPr>
            </w:pPr>
            <w:r w:rsidRPr="00A42BD9">
              <w:rPr>
                <w:bCs/>
                <w:color w:val="000000" w:themeColor="text1"/>
                <w:sz w:val="20"/>
                <w:szCs w:val="20"/>
              </w:rPr>
              <w:t>Email</w:t>
            </w:r>
          </w:p>
        </w:tc>
      </w:tr>
      <w:tr w:rsidR="00A42BD9" w14:paraId="1EFCB489" w14:textId="77777777" w:rsidTr="008531F2">
        <w:trPr>
          <w:trHeight w:val="576"/>
        </w:trPr>
        <w:tc>
          <w:tcPr>
            <w:tcW w:w="2595" w:type="dxa"/>
            <w:gridSpan w:val="2"/>
            <w:shd w:val="clear" w:color="auto" w:fill="FFFFFF" w:themeFill="background1"/>
            <w:vAlign w:val="center"/>
          </w:tcPr>
          <w:p w14:paraId="17BE34D7" w14:textId="001F31FB" w:rsidR="00A42BD9" w:rsidRPr="00E7338D" w:rsidRDefault="00E7338D" w:rsidP="00A42BD9">
            <w:pPr>
              <w:outlineLvl w:val="0"/>
              <w:rPr>
                <w:bCs/>
                <w:color w:val="000000" w:themeColor="text1"/>
                <w:sz w:val="20"/>
                <w:szCs w:val="20"/>
              </w:rPr>
            </w:pPr>
            <w:r w:rsidRPr="00E7338D">
              <w:rPr>
                <w:bCs/>
                <w:color w:val="000000" w:themeColor="text1"/>
                <w:sz w:val="20"/>
                <w:szCs w:val="20"/>
              </w:rPr>
              <w:t>Janine Remagio</w:t>
            </w:r>
          </w:p>
        </w:tc>
        <w:tc>
          <w:tcPr>
            <w:tcW w:w="3240" w:type="dxa"/>
            <w:shd w:val="clear" w:color="auto" w:fill="FFFFFF" w:themeFill="background1"/>
            <w:vAlign w:val="center"/>
          </w:tcPr>
          <w:p w14:paraId="76FDD01A" w14:textId="0773F314" w:rsidR="00A42BD9" w:rsidRPr="00E7338D" w:rsidRDefault="008531F2" w:rsidP="00A42BD9">
            <w:pPr>
              <w:outlineLvl w:val="0"/>
              <w:rPr>
                <w:bCs/>
                <w:color w:val="000000" w:themeColor="text1"/>
                <w:sz w:val="20"/>
                <w:szCs w:val="20"/>
              </w:rPr>
            </w:pPr>
            <w:r w:rsidRPr="008531F2">
              <w:rPr>
                <w:bCs/>
                <w:color w:val="000000" w:themeColor="text1"/>
                <w:sz w:val="20"/>
                <w:szCs w:val="20"/>
              </w:rPr>
              <w:t>Project Manager</w:t>
            </w:r>
          </w:p>
        </w:tc>
        <w:tc>
          <w:tcPr>
            <w:tcW w:w="1530" w:type="dxa"/>
            <w:shd w:val="clear" w:color="auto" w:fill="FFFFFF" w:themeFill="background1"/>
            <w:vAlign w:val="center"/>
          </w:tcPr>
          <w:p w14:paraId="022577E6" w14:textId="420E1329" w:rsidR="00A42BD9" w:rsidRPr="008531F2" w:rsidRDefault="008531F2" w:rsidP="008531F2">
            <w:pPr>
              <w:jc w:val="center"/>
              <w:outlineLvl w:val="0"/>
              <w:rPr>
                <w:bCs/>
                <w:color w:val="000000" w:themeColor="text1"/>
                <w:sz w:val="20"/>
                <w:szCs w:val="20"/>
              </w:rPr>
            </w:pPr>
            <w:r w:rsidRPr="008531F2">
              <w:rPr>
                <w:bCs/>
                <w:color w:val="000000" w:themeColor="text1"/>
                <w:sz w:val="20"/>
                <w:szCs w:val="20"/>
              </w:rPr>
              <w:t>000-000-0000</w:t>
            </w:r>
          </w:p>
        </w:tc>
        <w:tc>
          <w:tcPr>
            <w:tcW w:w="3405" w:type="dxa"/>
            <w:shd w:val="clear" w:color="auto" w:fill="FFFFFF" w:themeFill="background1"/>
            <w:vAlign w:val="center"/>
          </w:tcPr>
          <w:p w14:paraId="2665806E" w14:textId="7FE312E7" w:rsidR="00A42BD9" w:rsidRPr="008531F2" w:rsidRDefault="008531F2" w:rsidP="008531F2">
            <w:pPr>
              <w:outlineLvl w:val="0"/>
              <w:rPr>
                <w:bCs/>
                <w:color w:val="000000" w:themeColor="text1"/>
                <w:sz w:val="20"/>
                <w:szCs w:val="20"/>
              </w:rPr>
            </w:pPr>
            <w:r>
              <w:rPr>
                <w:bCs/>
                <w:color w:val="000000" w:themeColor="text1"/>
                <w:sz w:val="20"/>
                <w:szCs w:val="20"/>
              </w:rPr>
              <w:t>jremagio</w:t>
            </w:r>
            <w:r w:rsidRPr="008531F2">
              <w:rPr>
                <w:bCs/>
                <w:color w:val="000000" w:themeColor="text1"/>
                <w:sz w:val="20"/>
                <w:szCs w:val="20"/>
              </w:rPr>
              <w:t>@positivecharge.com</w:t>
            </w:r>
          </w:p>
        </w:tc>
      </w:tr>
      <w:tr w:rsidR="008531F2" w14:paraId="545E2B4C" w14:textId="77777777" w:rsidTr="008531F2">
        <w:trPr>
          <w:trHeight w:val="576"/>
        </w:trPr>
        <w:tc>
          <w:tcPr>
            <w:tcW w:w="2595" w:type="dxa"/>
            <w:gridSpan w:val="2"/>
            <w:shd w:val="clear" w:color="auto" w:fill="FFFFFF" w:themeFill="background1"/>
            <w:vAlign w:val="center"/>
          </w:tcPr>
          <w:p w14:paraId="0294B921" w14:textId="07936EAE" w:rsidR="008531F2" w:rsidRPr="00E7338D" w:rsidRDefault="008531F2" w:rsidP="008531F2">
            <w:pPr>
              <w:outlineLvl w:val="0"/>
              <w:rPr>
                <w:bCs/>
                <w:color w:val="000000" w:themeColor="text1"/>
                <w:sz w:val="20"/>
                <w:szCs w:val="20"/>
              </w:rPr>
            </w:pPr>
            <w:r w:rsidRPr="00E7338D">
              <w:rPr>
                <w:bCs/>
                <w:color w:val="000000" w:themeColor="text1"/>
                <w:sz w:val="20"/>
                <w:szCs w:val="20"/>
              </w:rPr>
              <w:t>David Coen</w:t>
            </w:r>
          </w:p>
        </w:tc>
        <w:tc>
          <w:tcPr>
            <w:tcW w:w="3240" w:type="dxa"/>
            <w:shd w:val="clear" w:color="auto" w:fill="FFFFFF" w:themeFill="background1"/>
            <w:vAlign w:val="center"/>
          </w:tcPr>
          <w:p w14:paraId="1E8EC6E9" w14:textId="3C6659F8" w:rsidR="008531F2" w:rsidRPr="00E7338D" w:rsidRDefault="008531F2" w:rsidP="008531F2">
            <w:pPr>
              <w:outlineLvl w:val="0"/>
              <w:rPr>
                <w:bCs/>
                <w:color w:val="000000" w:themeColor="text1"/>
                <w:sz w:val="20"/>
                <w:szCs w:val="20"/>
              </w:rPr>
            </w:pPr>
            <w:r w:rsidRPr="008531F2">
              <w:rPr>
                <w:bCs/>
                <w:color w:val="000000" w:themeColor="text1"/>
                <w:sz w:val="20"/>
                <w:szCs w:val="20"/>
              </w:rPr>
              <w:t>Chief Engineer</w:t>
            </w:r>
          </w:p>
        </w:tc>
        <w:tc>
          <w:tcPr>
            <w:tcW w:w="1530" w:type="dxa"/>
            <w:shd w:val="clear" w:color="auto" w:fill="FFFFFF" w:themeFill="background1"/>
            <w:vAlign w:val="center"/>
          </w:tcPr>
          <w:p w14:paraId="66719AA8" w14:textId="07A97110" w:rsidR="008531F2" w:rsidRPr="008531F2" w:rsidRDefault="008531F2" w:rsidP="008531F2">
            <w:pPr>
              <w:jc w:val="center"/>
              <w:outlineLvl w:val="0"/>
              <w:rPr>
                <w:bCs/>
                <w:color w:val="000000" w:themeColor="text1"/>
                <w:sz w:val="20"/>
                <w:szCs w:val="20"/>
              </w:rPr>
            </w:pPr>
            <w:r w:rsidRPr="008531F2">
              <w:rPr>
                <w:sz w:val="20"/>
                <w:szCs w:val="20"/>
              </w:rPr>
              <w:t>000-000-0000</w:t>
            </w:r>
          </w:p>
        </w:tc>
        <w:tc>
          <w:tcPr>
            <w:tcW w:w="3405" w:type="dxa"/>
            <w:shd w:val="clear" w:color="auto" w:fill="FFFFFF" w:themeFill="background1"/>
            <w:vAlign w:val="center"/>
          </w:tcPr>
          <w:p w14:paraId="2F4710D9" w14:textId="7D8FC209" w:rsidR="008531F2" w:rsidRPr="008531F2" w:rsidRDefault="008531F2" w:rsidP="008531F2">
            <w:pPr>
              <w:outlineLvl w:val="0"/>
              <w:rPr>
                <w:bCs/>
                <w:color w:val="000000" w:themeColor="text1"/>
                <w:sz w:val="20"/>
                <w:szCs w:val="20"/>
              </w:rPr>
            </w:pPr>
            <w:r>
              <w:rPr>
                <w:bCs/>
                <w:color w:val="000000" w:themeColor="text1"/>
                <w:sz w:val="20"/>
                <w:szCs w:val="20"/>
              </w:rPr>
              <w:t>dcoen</w:t>
            </w:r>
            <w:r w:rsidRPr="008531F2">
              <w:rPr>
                <w:bCs/>
                <w:color w:val="000000" w:themeColor="text1"/>
                <w:sz w:val="20"/>
                <w:szCs w:val="20"/>
              </w:rPr>
              <w:t>@positivecharge.com</w:t>
            </w:r>
          </w:p>
        </w:tc>
      </w:tr>
      <w:tr w:rsidR="008531F2" w14:paraId="4E797F9C" w14:textId="77777777" w:rsidTr="008531F2">
        <w:trPr>
          <w:trHeight w:val="576"/>
        </w:trPr>
        <w:tc>
          <w:tcPr>
            <w:tcW w:w="2595" w:type="dxa"/>
            <w:gridSpan w:val="2"/>
            <w:shd w:val="clear" w:color="auto" w:fill="FFFFFF" w:themeFill="background1"/>
            <w:vAlign w:val="center"/>
          </w:tcPr>
          <w:p w14:paraId="43B24D69" w14:textId="4A28AB93" w:rsidR="008531F2" w:rsidRPr="00E7338D" w:rsidRDefault="008531F2" w:rsidP="008531F2">
            <w:pPr>
              <w:outlineLvl w:val="0"/>
              <w:rPr>
                <w:bCs/>
                <w:color w:val="000000" w:themeColor="text1"/>
                <w:sz w:val="20"/>
                <w:szCs w:val="20"/>
              </w:rPr>
            </w:pPr>
            <w:r w:rsidRPr="008531F2">
              <w:rPr>
                <w:bCs/>
                <w:color w:val="000000" w:themeColor="text1"/>
                <w:sz w:val="20"/>
                <w:szCs w:val="20"/>
              </w:rPr>
              <w:t>Rita Preze</w:t>
            </w:r>
          </w:p>
        </w:tc>
        <w:tc>
          <w:tcPr>
            <w:tcW w:w="3240" w:type="dxa"/>
            <w:shd w:val="clear" w:color="auto" w:fill="FFFFFF" w:themeFill="background1"/>
            <w:vAlign w:val="center"/>
          </w:tcPr>
          <w:p w14:paraId="2A508685" w14:textId="6EF37B16" w:rsidR="008531F2" w:rsidRPr="00E7338D" w:rsidRDefault="008531F2" w:rsidP="008531F2">
            <w:pPr>
              <w:outlineLvl w:val="0"/>
              <w:rPr>
                <w:bCs/>
                <w:color w:val="000000" w:themeColor="text1"/>
                <w:sz w:val="20"/>
                <w:szCs w:val="20"/>
              </w:rPr>
            </w:pPr>
            <w:r w:rsidRPr="008531F2">
              <w:rPr>
                <w:bCs/>
                <w:color w:val="000000" w:themeColor="text1"/>
                <w:sz w:val="20"/>
                <w:szCs w:val="20"/>
              </w:rPr>
              <w:t>CFO</w:t>
            </w:r>
          </w:p>
        </w:tc>
        <w:tc>
          <w:tcPr>
            <w:tcW w:w="1530" w:type="dxa"/>
            <w:shd w:val="clear" w:color="auto" w:fill="FFFFFF" w:themeFill="background1"/>
            <w:vAlign w:val="center"/>
          </w:tcPr>
          <w:p w14:paraId="6E4559D4" w14:textId="0A63302F" w:rsidR="008531F2" w:rsidRPr="008531F2" w:rsidRDefault="008531F2" w:rsidP="008531F2">
            <w:pPr>
              <w:jc w:val="center"/>
              <w:outlineLvl w:val="0"/>
              <w:rPr>
                <w:bCs/>
                <w:color w:val="000000" w:themeColor="text1"/>
                <w:sz w:val="20"/>
                <w:szCs w:val="20"/>
              </w:rPr>
            </w:pPr>
            <w:r w:rsidRPr="008531F2">
              <w:rPr>
                <w:sz w:val="20"/>
                <w:szCs w:val="20"/>
              </w:rPr>
              <w:t>000-000-0000</w:t>
            </w:r>
          </w:p>
        </w:tc>
        <w:tc>
          <w:tcPr>
            <w:tcW w:w="3405" w:type="dxa"/>
            <w:shd w:val="clear" w:color="auto" w:fill="FFFFFF" w:themeFill="background1"/>
            <w:vAlign w:val="center"/>
          </w:tcPr>
          <w:p w14:paraId="75941F16" w14:textId="76C69C64" w:rsidR="008531F2" w:rsidRPr="008531F2" w:rsidRDefault="008531F2" w:rsidP="008531F2">
            <w:pPr>
              <w:outlineLvl w:val="0"/>
              <w:rPr>
                <w:bCs/>
                <w:color w:val="000000" w:themeColor="text1"/>
                <w:sz w:val="20"/>
                <w:szCs w:val="20"/>
              </w:rPr>
            </w:pPr>
            <w:r>
              <w:rPr>
                <w:bCs/>
                <w:color w:val="000000" w:themeColor="text1"/>
                <w:sz w:val="20"/>
                <w:szCs w:val="20"/>
              </w:rPr>
              <w:t>rpreze</w:t>
            </w:r>
            <w:r w:rsidRPr="008531F2">
              <w:rPr>
                <w:bCs/>
                <w:color w:val="000000" w:themeColor="text1"/>
                <w:sz w:val="20"/>
                <w:szCs w:val="20"/>
              </w:rPr>
              <w:t>@positivecharge.com</w:t>
            </w:r>
          </w:p>
        </w:tc>
      </w:tr>
      <w:tr w:rsidR="008531F2" w14:paraId="2E0CB72C" w14:textId="77777777" w:rsidTr="008531F2">
        <w:trPr>
          <w:trHeight w:val="576"/>
        </w:trPr>
        <w:tc>
          <w:tcPr>
            <w:tcW w:w="2595" w:type="dxa"/>
            <w:gridSpan w:val="2"/>
            <w:shd w:val="clear" w:color="auto" w:fill="FFFFFF" w:themeFill="background1"/>
            <w:vAlign w:val="center"/>
          </w:tcPr>
          <w:p w14:paraId="0F70C8D7" w14:textId="2DF2918D" w:rsidR="008531F2" w:rsidRPr="00E7338D" w:rsidRDefault="008531F2" w:rsidP="008531F2">
            <w:pPr>
              <w:outlineLvl w:val="0"/>
              <w:rPr>
                <w:bCs/>
                <w:color w:val="000000" w:themeColor="text1"/>
                <w:sz w:val="20"/>
                <w:szCs w:val="20"/>
              </w:rPr>
            </w:pPr>
            <w:r w:rsidRPr="008531F2">
              <w:rPr>
                <w:bCs/>
                <w:color w:val="000000" w:themeColor="text1"/>
                <w:sz w:val="20"/>
                <w:szCs w:val="20"/>
              </w:rPr>
              <w:t>Lisa Jones</w:t>
            </w:r>
          </w:p>
        </w:tc>
        <w:tc>
          <w:tcPr>
            <w:tcW w:w="3240" w:type="dxa"/>
            <w:shd w:val="clear" w:color="auto" w:fill="FFFFFF" w:themeFill="background1"/>
            <w:vAlign w:val="center"/>
          </w:tcPr>
          <w:p w14:paraId="74D5886A" w14:textId="0DE6D9E5" w:rsidR="008531F2" w:rsidRPr="00E7338D" w:rsidRDefault="008531F2" w:rsidP="008531F2">
            <w:pPr>
              <w:outlineLvl w:val="0"/>
              <w:rPr>
                <w:bCs/>
                <w:color w:val="000000" w:themeColor="text1"/>
                <w:sz w:val="20"/>
                <w:szCs w:val="20"/>
              </w:rPr>
            </w:pPr>
            <w:r w:rsidRPr="008531F2">
              <w:rPr>
                <w:bCs/>
                <w:color w:val="000000" w:themeColor="text1"/>
                <w:sz w:val="20"/>
                <w:szCs w:val="20"/>
              </w:rPr>
              <w:t>QA Director</w:t>
            </w:r>
          </w:p>
        </w:tc>
        <w:tc>
          <w:tcPr>
            <w:tcW w:w="1530" w:type="dxa"/>
            <w:shd w:val="clear" w:color="auto" w:fill="FFFFFF" w:themeFill="background1"/>
            <w:vAlign w:val="center"/>
          </w:tcPr>
          <w:p w14:paraId="3EDF4012" w14:textId="1A3C257C" w:rsidR="008531F2" w:rsidRPr="008531F2" w:rsidRDefault="008531F2" w:rsidP="008531F2">
            <w:pPr>
              <w:jc w:val="center"/>
              <w:outlineLvl w:val="0"/>
              <w:rPr>
                <w:bCs/>
                <w:color w:val="000000" w:themeColor="text1"/>
                <w:sz w:val="20"/>
                <w:szCs w:val="20"/>
              </w:rPr>
            </w:pPr>
            <w:r w:rsidRPr="008531F2">
              <w:rPr>
                <w:sz w:val="20"/>
                <w:szCs w:val="20"/>
              </w:rPr>
              <w:t>000-000-0000</w:t>
            </w:r>
          </w:p>
        </w:tc>
        <w:tc>
          <w:tcPr>
            <w:tcW w:w="3405" w:type="dxa"/>
            <w:shd w:val="clear" w:color="auto" w:fill="FFFFFF" w:themeFill="background1"/>
            <w:vAlign w:val="center"/>
          </w:tcPr>
          <w:p w14:paraId="15A9CC3B" w14:textId="0FD9439A" w:rsidR="008531F2" w:rsidRPr="008531F2" w:rsidRDefault="008531F2" w:rsidP="008531F2">
            <w:pPr>
              <w:outlineLvl w:val="0"/>
              <w:rPr>
                <w:bCs/>
                <w:color w:val="000000" w:themeColor="text1"/>
                <w:sz w:val="20"/>
                <w:szCs w:val="20"/>
              </w:rPr>
            </w:pPr>
            <w:r>
              <w:rPr>
                <w:bCs/>
                <w:color w:val="000000" w:themeColor="text1"/>
                <w:sz w:val="20"/>
                <w:szCs w:val="20"/>
              </w:rPr>
              <w:t>ljones</w:t>
            </w:r>
            <w:r w:rsidRPr="008531F2">
              <w:rPr>
                <w:bCs/>
                <w:color w:val="000000" w:themeColor="text1"/>
                <w:sz w:val="20"/>
                <w:szCs w:val="20"/>
              </w:rPr>
              <w:t>@positivecharge.com</w:t>
            </w:r>
          </w:p>
        </w:tc>
      </w:tr>
      <w:tr w:rsidR="008531F2" w14:paraId="62D09825" w14:textId="77777777" w:rsidTr="008531F2">
        <w:trPr>
          <w:trHeight w:val="576"/>
        </w:trPr>
        <w:tc>
          <w:tcPr>
            <w:tcW w:w="2595" w:type="dxa"/>
            <w:gridSpan w:val="2"/>
            <w:shd w:val="clear" w:color="auto" w:fill="FFFFFF" w:themeFill="background1"/>
            <w:vAlign w:val="center"/>
          </w:tcPr>
          <w:p w14:paraId="069B3269" w14:textId="0CC67D2A" w:rsidR="008531F2" w:rsidRPr="00E7338D" w:rsidRDefault="008531F2" w:rsidP="008531F2">
            <w:pPr>
              <w:outlineLvl w:val="0"/>
              <w:rPr>
                <w:bCs/>
                <w:color w:val="000000" w:themeColor="text1"/>
                <w:sz w:val="20"/>
                <w:szCs w:val="20"/>
              </w:rPr>
            </w:pPr>
            <w:r w:rsidRPr="008531F2">
              <w:rPr>
                <w:bCs/>
                <w:color w:val="000000" w:themeColor="text1"/>
                <w:sz w:val="20"/>
                <w:szCs w:val="20"/>
              </w:rPr>
              <w:t>Donald Smythe</w:t>
            </w:r>
          </w:p>
        </w:tc>
        <w:tc>
          <w:tcPr>
            <w:tcW w:w="3240" w:type="dxa"/>
            <w:shd w:val="clear" w:color="auto" w:fill="FFFFFF" w:themeFill="background1"/>
            <w:vAlign w:val="center"/>
          </w:tcPr>
          <w:p w14:paraId="0AE9955A" w14:textId="1EB9C5DC" w:rsidR="008531F2" w:rsidRPr="00E7338D" w:rsidRDefault="008531F2" w:rsidP="008531F2">
            <w:pPr>
              <w:outlineLvl w:val="0"/>
              <w:rPr>
                <w:bCs/>
                <w:color w:val="000000" w:themeColor="text1"/>
                <w:sz w:val="20"/>
                <w:szCs w:val="20"/>
              </w:rPr>
            </w:pPr>
            <w:r w:rsidRPr="008531F2">
              <w:rPr>
                <w:bCs/>
                <w:color w:val="000000" w:themeColor="text1"/>
                <w:sz w:val="20"/>
                <w:szCs w:val="20"/>
              </w:rPr>
              <w:t>Field Engineer</w:t>
            </w:r>
          </w:p>
        </w:tc>
        <w:tc>
          <w:tcPr>
            <w:tcW w:w="1530" w:type="dxa"/>
            <w:shd w:val="clear" w:color="auto" w:fill="FFFFFF" w:themeFill="background1"/>
            <w:vAlign w:val="center"/>
          </w:tcPr>
          <w:p w14:paraId="3E1361CE" w14:textId="1076D88C" w:rsidR="008531F2" w:rsidRPr="008531F2" w:rsidRDefault="008531F2" w:rsidP="008531F2">
            <w:pPr>
              <w:jc w:val="center"/>
              <w:outlineLvl w:val="0"/>
              <w:rPr>
                <w:bCs/>
                <w:color w:val="000000" w:themeColor="text1"/>
                <w:sz w:val="20"/>
                <w:szCs w:val="20"/>
              </w:rPr>
            </w:pPr>
            <w:r w:rsidRPr="008531F2">
              <w:rPr>
                <w:sz w:val="20"/>
                <w:szCs w:val="20"/>
              </w:rPr>
              <w:t>000-000-0000</w:t>
            </w:r>
          </w:p>
        </w:tc>
        <w:tc>
          <w:tcPr>
            <w:tcW w:w="3405" w:type="dxa"/>
            <w:shd w:val="clear" w:color="auto" w:fill="FFFFFF" w:themeFill="background1"/>
            <w:vAlign w:val="center"/>
          </w:tcPr>
          <w:p w14:paraId="089BF9F3" w14:textId="01D39ABB" w:rsidR="008531F2" w:rsidRPr="008531F2" w:rsidRDefault="008531F2" w:rsidP="008531F2">
            <w:pPr>
              <w:outlineLvl w:val="0"/>
              <w:rPr>
                <w:bCs/>
                <w:color w:val="000000" w:themeColor="text1"/>
                <w:sz w:val="20"/>
                <w:szCs w:val="20"/>
              </w:rPr>
            </w:pPr>
            <w:r>
              <w:rPr>
                <w:bCs/>
                <w:color w:val="000000" w:themeColor="text1"/>
                <w:sz w:val="20"/>
                <w:szCs w:val="20"/>
              </w:rPr>
              <w:t>dsmythe</w:t>
            </w:r>
            <w:r w:rsidRPr="008531F2">
              <w:rPr>
                <w:bCs/>
                <w:color w:val="000000" w:themeColor="text1"/>
                <w:sz w:val="20"/>
                <w:szCs w:val="20"/>
              </w:rPr>
              <w:t>@positivecharge.com</w:t>
            </w:r>
          </w:p>
        </w:tc>
      </w:tr>
      <w:tr w:rsidR="008531F2" w14:paraId="54934BC3" w14:textId="77777777" w:rsidTr="008531F2">
        <w:trPr>
          <w:trHeight w:val="576"/>
        </w:trPr>
        <w:tc>
          <w:tcPr>
            <w:tcW w:w="2595" w:type="dxa"/>
            <w:gridSpan w:val="2"/>
            <w:shd w:val="clear" w:color="auto" w:fill="FFFFFF" w:themeFill="background1"/>
            <w:vAlign w:val="center"/>
          </w:tcPr>
          <w:p w14:paraId="1283498B" w14:textId="6E808407" w:rsidR="008531F2" w:rsidRPr="00E7338D" w:rsidRDefault="008531F2" w:rsidP="008531F2">
            <w:pPr>
              <w:outlineLvl w:val="0"/>
              <w:rPr>
                <w:bCs/>
                <w:color w:val="000000" w:themeColor="text1"/>
                <w:sz w:val="20"/>
                <w:szCs w:val="20"/>
              </w:rPr>
            </w:pPr>
            <w:r w:rsidRPr="008531F2">
              <w:rPr>
                <w:bCs/>
                <w:color w:val="000000" w:themeColor="text1"/>
                <w:sz w:val="20"/>
                <w:szCs w:val="20"/>
              </w:rPr>
              <w:t>Rakesh Agarwal</w:t>
            </w:r>
          </w:p>
        </w:tc>
        <w:tc>
          <w:tcPr>
            <w:tcW w:w="3240" w:type="dxa"/>
            <w:shd w:val="clear" w:color="auto" w:fill="FFFFFF" w:themeFill="background1"/>
            <w:vAlign w:val="center"/>
          </w:tcPr>
          <w:p w14:paraId="51A90FAB" w14:textId="5355F222" w:rsidR="008531F2" w:rsidRPr="00E7338D" w:rsidRDefault="008531F2" w:rsidP="008531F2">
            <w:pPr>
              <w:outlineLvl w:val="0"/>
              <w:rPr>
                <w:bCs/>
                <w:color w:val="000000" w:themeColor="text1"/>
                <w:sz w:val="20"/>
                <w:szCs w:val="20"/>
              </w:rPr>
            </w:pPr>
            <w:r w:rsidRPr="008531F2">
              <w:rPr>
                <w:bCs/>
                <w:color w:val="000000" w:themeColor="text1"/>
                <w:sz w:val="20"/>
                <w:szCs w:val="20"/>
              </w:rPr>
              <w:t>Director of Operations</w:t>
            </w:r>
          </w:p>
        </w:tc>
        <w:tc>
          <w:tcPr>
            <w:tcW w:w="1530" w:type="dxa"/>
            <w:shd w:val="clear" w:color="auto" w:fill="FFFFFF" w:themeFill="background1"/>
            <w:vAlign w:val="center"/>
          </w:tcPr>
          <w:p w14:paraId="5DCAF979" w14:textId="3A5E25D0" w:rsidR="008531F2" w:rsidRPr="008531F2" w:rsidRDefault="008531F2" w:rsidP="008531F2">
            <w:pPr>
              <w:jc w:val="center"/>
              <w:outlineLvl w:val="0"/>
              <w:rPr>
                <w:bCs/>
                <w:color w:val="000000" w:themeColor="text1"/>
                <w:sz w:val="20"/>
                <w:szCs w:val="20"/>
              </w:rPr>
            </w:pPr>
            <w:r w:rsidRPr="008531F2">
              <w:rPr>
                <w:sz w:val="20"/>
                <w:szCs w:val="20"/>
              </w:rPr>
              <w:t>000-000-0000</w:t>
            </w:r>
          </w:p>
        </w:tc>
        <w:tc>
          <w:tcPr>
            <w:tcW w:w="3405" w:type="dxa"/>
            <w:shd w:val="clear" w:color="auto" w:fill="FFFFFF" w:themeFill="background1"/>
            <w:vAlign w:val="center"/>
          </w:tcPr>
          <w:p w14:paraId="4ED17571" w14:textId="79CB9A04" w:rsidR="008531F2" w:rsidRPr="008531F2" w:rsidRDefault="008531F2" w:rsidP="008531F2">
            <w:pPr>
              <w:outlineLvl w:val="0"/>
              <w:rPr>
                <w:bCs/>
                <w:color w:val="000000" w:themeColor="text1"/>
                <w:sz w:val="20"/>
                <w:szCs w:val="20"/>
              </w:rPr>
            </w:pPr>
            <w:r>
              <w:rPr>
                <w:bCs/>
                <w:color w:val="000000" w:themeColor="text1"/>
                <w:sz w:val="20"/>
                <w:szCs w:val="20"/>
              </w:rPr>
              <w:t>ragarwal</w:t>
            </w:r>
            <w:r w:rsidRPr="008531F2">
              <w:rPr>
                <w:bCs/>
                <w:color w:val="000000" w:themeColor="text1"/>
                <w:sz w:val="20"/>
                <w:szCs w:val="20"/>
              </w:rPr>
              <w:t>@positivecharge.com</w:t>
            </w:r>
          </w:p>
        </w:tc>
      </w:tr>
    </w:tbl>
    <w:p w14:paraId="7A762992" w14:textId="77777777" w:rsidR="00A42BD9" w:rsidRDefault="00A42BD9" w:rsidP="00A42BD9">
      <w:pPr>
        <w:outlineLvl w:val="0"/>
        <w:rPr>
          <w:bCs/>
          <w:color w:val="000000" w:themeColor="text1"/>
          <w:szCs w:val="20"/>
        </w:rPr>
      </w:pPr>
    </w:p>
    <w:tbl>
      <w:tblPr>
        <w:tblStyle w:val="TableGrid"/>
        <w:tblW w:w="1077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435"/>
        <w:gridCol w:w="10339"/>
      </w:tblGrid>
      <w:tr w:rsidR="00A42BD9" w14:paraId="7DB7C6CC" w14:textId="77777777" w:rsidTr="00CE5B7F">
        <w:trPr>
          <w:trHeight w:val="432"/>
        </w:trPr>
        <w:tc>
          <w:tcPr>
            <w:tcW w:w="435" w:type="dxa"/>
            <w:shd w:val="clear" w:color="auto" w:fill="6D9286"/>
            <w:vAlign w:val="center"/>
          </w:tcPr>
          <w:p w14:paraId="2225C80B" w14:textId="22E82FA3" w:rsidR="00A42BD9" w:rsidRPr="009744AD" w:rsidRDefault="00A42BD9" w:rsidP="00EB4270">
            <w:pPr>
              <w:jc w:val="center"/>
              <w:outlineLvl w:val="0"/>
              <w:rPr>
                <w:bCs/>
                <w:color w:val="FFFFFF" w:themeColor="background1"/>
                <w:sz w:val="21"/>
                <w:szCs w:val="21"/>
              </w:rPr>
            </w:pPr>
            <w:r>
              <w:rPr>
                <w:bCs/>
                <w:color w:val="FFFFFF" w:themeColor="background1"/>
                <w:sz w:val="21"/>
                <w:szCs w:val="21"/>
              </w:rPr>
              <w:t>3</w:t>
            </w:r>
          </w:p>
        </w:tc>
        <w:tc>
          <w:tcPr>
            <w:tcW w:w="10339" w:type="dxa"/>
            <w:shd w:val="clear" w:color="auto" w:fill="C1D0C7"/>
            <w:vAlign w:val="center"/>
          </w:tcPr>
          <w:p w14:paraId="1E78072B" w14:textId="5730603E" w:rsidR="00A42BD9" w:rsidRPr="00A42BD9" w:rsidRDefault="00A42BD9" w:rsidP="00EB4270">
            <w:pPr>
              <w:outlineLvl w:val="0"/>
              <w:rPr>
                <w:bCs/>
                <w:color w:val="000000" w:themeColor="text1"/>
                <w:szCs w:val="22"/>
              </w:rPr>
            </w:pPr>
            <w:r>
              <w:rPr>
                <w:bCs/>
                <w:color w:val="000000" w:themeColor="text1"/>
                <w:szCs w:val="22"/>
              </w:rPr>
              <w:t>Stakeholders</w:t>
            </w:r>
          </w:p>
        </w:tc>
      </w:tr>
      <w:tr w:rsidR="00A42BD9" w14:paraId="04480167" w14:textId="77777777" w:rsidTr="00A42BD9">
        <w:trPr>
          <w:trHeight w:val="1440"/>
        </w:trPr>
        <w:tc>
          <w:tcPr>
            <w:tcW w:w="10774" w:type="dxa"/>
            <w:gridSpan w:val="2"/>
            <w:tcMar>
              <w:top w:w="144" w:type="dxa"/>
              <w:left w:w="115" w:type="dxa"/>
              <w:right w:w="115" w:type="dxa"/>
            </w:tcMar>
          </w:tcPr>
          <w:p w14:paraId="71F05FB3" w14:textId="30A267A9" w:rsidR="008531F2" w:rsidRDefault="008531F2" w:rsidP="00A42BD9">
            <w:pPr>
              <w:outlineLvl w:val="0"/>
              <w:rPr>
                <w:rFonts w:cs="Calibri"/>
                <w:color w:val="000000"/>
                <w:sz w:val="20"/>
                <w:szCs w:val="20"/>
              </w:rPr>
            </w:pPr>
            <w:r w:rsidRPr="008531F2">
              <w:rPr>
                <w:rFonts w:cs="Calibri"/>
                <w:color w:val="000000"/>
                <w:sz w:val="20"/>
                <w:szCs w:val="20"/>
              </w:rPr>
              <w:t>Jill DeGrassio</w:t>
            </w:r>
          </w:p>
          <w:p w14:paraId="0E6FC728" w14:textId="77777777" w:rsidR="00E2745D" w:rsidRDefault="00E2745D" w:rsidP="00A42BD9">
            <w:pPr>
              <w:outlineLvl w:val="0"/>
              <w:rPr>
                <w:rFonts w:cs="Calibri"/>
                <w:color w:val="000000"/>
                <w:sz w:val="20"/>
                <w:szCs w:val="20"/>
              </w:rPr>
            </w:pPr>
          </w:p>
          <w:p w14:paraId="0D0E9A74" w14:textId="325B4199" w:rsidR="00A42BD9" w:rsidRPr="00A42BD9" w:rsidRDefault="008531F2" w:rsidP="00A42BD9">
            <w:pPr>
              <w:outlineLvl w:val="0"/>
              <w:rPr>
                <w:bCs/>
                <w:color w:val="000000" w:themeColor="text1"/>
                <w:sz w:val="20"/>
                <w:szCs w:val="20"/>
              </w:rPr>
            </w:pPr>
            <w:r w:rsidRPr="008531F2">
              <w:rPr>
                <w:rFonts w:cs="Calibri"/>
                <w:color w:val="000000"/>
                <w:sz w:val="20"/>
                <w:szCs w:val="20"/>
              </w:rPr>
              <w:t>Field Engineering, Operations, and Project Management</w:t>
            </w:r>
          </w:p>
        </w:tc>
      </w:tr>
    </w:tbl>
    <w:p w14:paraId="17A186B8" w14:textId="77777777" w:rsidR="009744AD" w:rsidRDefault="009744AD" w:rsidP="009744AD">
      <w:pPr>
        <w:outlineLvl w:val="0"/>
        <w:rPr>
          <w:bCs/>
          <w:color w:val="000000" w:themeColor="text1"/>
          <w:szCs w:val="20"/>
        </w:rPr>
      </w:pPr>
    </w:p>
    <w:p w14:paraId="08C1F9BC" w14:textId="77777777" w:rsidR="007B6CCF" w:rsidRDefault="007B6CCF" w:rsidP="00956391">
      <w:pPr>
        <w:outlineLvl w:val="0"/>
        <w:rPr>
          <w:bCs/>
          <w:color w:val="000000" w:themeColor="text1"/>
          <w:szCs w:val="20"/>
        </w:rPr>
        <w:sectPr w:rsidR="007B6CCF" w:rsidSect="00E57C9B">
          <w:footerReference w:type="even" r:id="rId13"/>
          <w:pgSz w:w="12240" w:h="15840"/>
          <w:pgMar w:top="513" w:right="720" w:bottom="432" w:left="720" w:header="720" w:footer="518" w:gutter="0"/>
          <w:cols w:space="720"/>
          <w:titlePg/>
          <w:docGrid w:linePitch="360"/>
        </w:sectPr>
      </w:pPr>
    </w:p>
    <w:p w14:paraId="14964BEF" w14:textId="77777777" w:rsidR="007B6CCF" w:rsidRDefault="007B6CCF" w:rsidP="007B6CCF">
      <w:pPr>
        <w:outlineLvl w:val="0"/>
        <w:rPr>
          <w:bCs/>
          <w:color w:val="000000" w:themeColor="text1"/>
          <w:szCs w:val="20"/>
        </w:rPr>
      </w:pPr>
    </w:p>
    <w:tbl>
      <w:tblPr>
        <w:tblStyle w:val="TableGri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507"/>
        <w:gridCol w:w="1638"/>
        <w:gridCol w:w="8625"/>
      </w:tblGrid>
      <w:tr w:rsidR="007B6CCF" w14:paraId="515C9B8A" w14:textId="77777777" w:rsidTr="00CE5B7F">
        <w:trPr>
          <w:trHeight w:val="432"/>
        </w:trPr>
        <w:tc>
          <w:tcPr>
            <w:tcW w:w="507" w:type="dxa"/>
            <w:shd w:val="clear" w:color="auto" w:fill="6D9286"/>
            <w:vAlign w:val="center"/>
          </w:tcPr>
          <w:p w14:paraId="64EBD0DC" w14:textId="6C1C52DF" w:rsidR="007B6CCF" w:rsidRPr="009744AD" w:rsidRDefault="007B6CCF" w:rsidP="00EB4270">
            <w:pPr>
              <w:jc w:val="center"/>
              <w:outlineLvl w:val="0"/>
              <w:rPr>
                <w:bCs/>
                <w:color w:val="FFFFFF" w:themeColor="background1"/>
                <w:sz w:val="21"/>
                <w:szCs w:val="21"/>
              </w:rPr>
            </w:pPr>
            <w:r>
              <w:rPr>
                <w:bCs/>
                <w:color w:val="FFFFFF" w:themeColor="background1"/>
                <w:szCs w:val="22"/>
              </w:rPr>
              <w:t>4</w:t>
            </w:r>
          </w:p>
        </w:tc>
        <w:tc>
          <w:tcPr>
            <w:tcW w:w="10263" w:type="dxa"/>
            <w:gridSpan w:val="2"/>
            <w:shd w:val="clear" w:color="auto" w:fill="C1D0C7"/>
            <w:vAlign w:val="center"/>
          </w:tcPr>
          <w:p w14:paraId="45B87B3D" w14:textId="3926599F" w:rsidR="007B6CCF" w:rsidRPr="00A42BD9" w:rsidRDefault="008E047E" w:rsidP="00EB4270">
            <w:pPr>
              <w:outlineLvl w:val="0"/>
              <w:rPr>
                <w:bCs/>
                <w:color w:val="000000" w:themeColor="text1"/>
                <w:szCs w:val="22"/>
              </w:rPr>
            </w:pPr>
            <w:r>
              <w:rPr>
                <w:bCs/>
                <w:color w:val="000000" w:themeColor="text1"/>
                <w:szCs w:val="22"/>
              </w:rPr>
              <w:t>Project Scope</w:t>
            </w:r>
          </w:p>
        </w:tc>
      </w:tr>
      <w:tr w:rsidR="008E047E" w14:paraId="6AAF9D5A" w14:textId="77777777" w:rsidTr="00E2745D">
        <w:trPr>
          <w:trHeight w:val="1296"/>
        </w:trPr>
        <w:tc>
          <w:tcPr>
            <w:tcW w:w="2145" w:type="dxa"/>
            <w:gridSpan w:val="2"/>
            <w:shd w:val="clear" w:color="auto" w:fill="E9EFE7"/>
            <w:vAlign w:val="center"/>
          </w:tcPr>
          <w:p w14:paraId="68C7E8CD" w14:textId="462EC638" w:rsidR="007B6CCF" w:rsidRPr="008E047E" w:rsidRDefault="008E047E" w:rsidP="008E047E">
            <w:pPr>
              <w:spacing w:line="276" w:lineRule="auto"/>
              <w:ind w:right="81"/>
              <w:outlineLvl w:val="0"/>
              <w:rPr>
                <w:bCs/>
                <w:color w:val="000000" w:themeColor="text1"/>
                <w:sz w:val="21"/>
                <w:szCs w:val="21"/>
              </w:rPr>
            </w:pPr>
            <w:r w:rsidRPr="008E047E">
              <w:rPr>
                <w:bCs/>
                <w:color w:val="000000" w:themeColor="text1"/>
                <w:sz w:val="21"/>
                <w:szCs w:val="21"/>
              </w:rPr>
              <w:t>Project Purpose / Business Justification</w:t>
            </w:r>
          </w:p>
        </w:tc>
        <w:tc>
          <w:tcPr>
            <w:tcW w:w="8625" w:type="dxa"/>
            <w:vAlign w:val="center"/>
          </w:tcPr>
          <w:p w14:paraId="583B0159" w14:textId="33307304" w:rsidR="007B6CCF" w:rsidRPr="00CB5D09" w:rsidRDefault="008531F2" w:rsidP="00E2745D">
            <w:pPr>
              <w:ind w:left="170"/>
              <w:outlineLvl w:val="0"/>
              <w:rPr>
                <w:bCs/>
                <w:color w:val="000000" w:themeColor="text1"/>
                <w:sz w:val="20"/>
                <w:szCs w:val="20"/>
              </w:rPr>
            </w:pPr>
            <w:r w:rsidRPr="00CB5D09">
              <w:rPr>
                <w:bCs/>
                <w:color w:val="000000" w:themeColor="text1"/>
                <w:sz w:val="20"/>
                <w:szCs w:val="20"/>
              </w:rPr>
              <w:t>The implementation of the 1,125 EV charging stations will reduce fossil-fuel emissions and have a positive impact on the environment. This will help fulfill Positive Charge's mission of being the world's largest EV-charging provider and reduce the environmental impact of fossil-fuel cars through our services.</w:t>
            </w:r>
          </w:p>
        </w:tc>
      </w:tr>
      <w:tr w:rsidR="008E047E" w14:paraId="458D0955" w14:textId="77777777" w:rsidTr="00E2745D">
        <w:trPr>
          <w:trHeight w:val="1977"/>
        </w:trPr>
        <w:tc>
          <w:tcPr>
            <w:tcW w:w="2145" w:type="dxa"/>
            <w:gridSpan w:val="2"/>
            <w:shd w:val="clear" w:color="auto" w:fill="E9EFE7"/>
            <w:vAlign w:val="center"/>
          </w:tcPr>
          <w:p w14:paraId="6E3486B8" w14:textId="5DB5D347" w:rsidR="007B6CCF" w:rsidRPr="008E047E" w:rsidRDefault="008E047E" w:rsidP="008E047E">
            <w:pPr>
              <w:spacing w:line="276" w:lineRule="auto"/>
              <w:ind w:right="81"/>
              <w:outlineLvl w:val="0"/>
              <w:rPr>
                <w:bCs/>
                <w:color w:val="000000" w:themeColor="text1"/>
                <w:sz w:val="21"/>
                <w:szCs w:val="21"/>
              </w:rPr>
            </w:pPr>
            <w:r w:rsidRPr="008E047E">
              <w:rPr>
                <w:bCs/>
                <w:color w:val="000000" w:themeColor="text1"/>
                <w:sz w:val="21"/>
                <w:szCs w:val="21"/>
              </w:rPr>
              <w:t>Objectives</w:t>
            </w:r>
          </w:p>
        </w:tc>
        <w:tc>
          <w:tcPr>
            <w:tcW w:w="8625" w:type="dxa"/>
            <w:vAlign w:val="center"/>
          </w:tcPr>
          <w:p w14:paraId="702138CD" w14:textId="31B7A86C" w:rsidR="007B6CCF" w:rsidRPr="00CB5D09" w:rsidRDefault="008531F2" w:rsidP="00E2745D">
            <w:pPr>
              <w:ind w:left="170"/>
              <w:outlineLvl w:val="0"/>
              <w:rPr>
                <w:bCs/>
                <w:color w:val="000000" w:themeColor="text1"/>
                <w:sz w:val="20"/>
                <w:szCs w:val="20"/>
              </w:rPr>
            </w:pPr>
            <w:r w:rsidRPr="00CB5D09">
              <w:rPr>
                <w:bCs/>
                <w:color w:val="000000" w:themeColor="text1"/>
                <w:sz w:val="20"/>
                <w:szCs w:val="20"/>
              </w:rPr>
              <w:t>As EVs become more prevalent, more EV-charging stations are needed to accommodate EV drivers' charging needs. The implementation of the 1,125 EV charging stations at 116  locations across the US, Mexico, and Canada to accommodate malls' and service stations' EV-charging "traffic" will reduce the lengths to which EV drivers would have to travel for their next charge. The implementation of the EV-charging stations will also result in a 24% profit for Positive Charge.</w:t>
            </w:r>
          </w:p>
        </w:tc>
      </w:tr>
      <w:tr w:rsidR="008E047E" w14:paraId="6C9C6CFF" w14:textId="77777777" w:rsidTr="00E2745D">
        <w:trPr>
          <w:trHeight w:val="789"/>
        </w:trPr>
        <w:tc>
          <w:tcPr>
            <w:tcW w:w="2145" w:type="dxa"/>
            <w:gridSpan w:val="2"/>
            <w:shd w:val="clear" w:color="auto" w:fill="E9EFE7"/>
            <w:vAlign w:val="center"/>
          </w:tcPr>
          <w:p w14:paraId="4EABDB45" w14:textId="7715AFA9" w:rsidR="007B6CCF" w:rsidRPr="008E047E" w:rsidRDefault="008E047E" w:rsidP="008E047E">
            <w:pPr>
              <w:spacing w:line="276" w:lineRule="auto"/>
              <w:ind w:right="81"/>
              <w:outlineLvl w:val="0"/>
              <w:rPr>
                <w:bCs/>
                <w:color w:val="000000" w:themeColor="text1"/>
                <w:sz w:val="21"/>
                <w:szCs w:val="21"/>
              </w:rPr>
            </w:pPr>
            <w:r w:rsidRPr="008E047E">
              <w:rPr>
                <w:bCs/>
                <w:color w:val="000000" w:themeColor="text1"/>
                <w:sz w:val="21"/>
                <w:szCs w:val="21"/>
              </w:rPr>
              <w:t>Deliverables</w:t>
            </w:r>
          </w:p>
        </w:tc>
        <w:tc>
          <w:tcPr>
            <w:tcW w:w="8625" w:type="dxa"/>
            <w:vAlign w:val="center"/>
          </w:tcPr>
          <w:p w14:paraId="3207B44B" w14:textId="25AB8C82" w:rsidR="007B6CCF" w:rsidRPr="00CB5D09" w:rsidRDefault="008531F2" w:rsidP="00E2745D">
            <w:pPr>
              <w:ind w:left="170"/>
              <w:outlineLvl w:val="0"/>
              <w:rPr>
                <w:bCs/>
                <w:color w:val="000000" w:themeColor="text1"/>
                <w:sz w:val="20"/>
                <w:szCs w:val="20"/>
              </w:rPr>
            </w:pPr>
            <w:r w:rsidRPr="00CB5D09">
              <w:rPr>
                <w:bCs/>
                <w:color w:val="000000" w:themeColor="text1"/>
                <w:sz w:val="20"/>
                <w:szCs w:val="20"/>
              </w:rPr>
              <w:t>Install 1,125 EV charging stations at 116  locations across the US, Mexico, and Canada to accommodate malls' and service stations' EV-charging needs.</w:t>
            </w:r>
          </w:p>
        </w:tc>
      </w:tr>
      <w:tr w:rsidR="008E047E" w14:paraId="4481ACA7" w14:textId="77777777" w:rsidTr="00E2745D">
        <w:trPr>
          <w:trHeight w:val="1050"/>
        </w:trPr>
        <w:tc>
          <w:tcPr>
            <w:tcW w:w="2145" w:type="dxa"/>
            <w:gridSpan w:val="2"/>
            <w:shd w:val="clear" w:color="auto" w:fill="E9EFE7"/>
            <w:vAlign w:val="center"/>
          </w:tcPr>
          <w:p w14:paraId="480E64FA" w14:textId="32F5837F" w:rsidR="007B6CCF" w:rsidRPr="008E047E" w:rsidRDefault="008E047E" w:rsidP="008E047E">
            <w:pPr>
              <w:spacing w:line="276" w:lineRule="auto"/>
              <w:ind w:right="81"/>
              <w:outlineLvl w:val="0"/>
              <w:rPr>
                <w:bCs/>
                <w:color w:val="000000" w:themeColor="text1"/>
                <w:sz w:val="21"/>
                <w:szCs w:val="21"/>
              </w:rPr>
            </w:pPr>
            <w:r w:rsidRPr="008E047E">
              <w:rPr>
                <w:bCs/>
                <w:color w:val="000000" w:themeColor="text1"/>
                <w:sz w:val="21"/>
                <w:szCs w:val="21"/>
              </w:rPr>
              <w:t>Within Scope</w:t>
            </w:r>
          </w:p>
        </w:tc>
        <w:tc>
          <w:tcPr>
            <w:tcW w:w="8625" w:type="dxa"/>
            <w:vAlign w:val="center"/>
          </w:tcPr>
          <w:p w14:paraId="6B44ABDA" w14:textId="1C1C99EA" w:rsidR="007B6CCF" w:rsidRPr="00CB5D09" w:rsidRDefault="008531F2" w:rsidP="00E2745D">
            <w:pPr>
              <w:ind w:left="170"/>
              <w:outlineLvl w:val="0"/>
              <w:rPr>
                <w:bCs/>
                <w:color w:val="000000" w:themeColor="text1"/>
                <w:sz w:val="20"/>
                <w:szCs w:val="20"/>
              </w:rPr>
            </w:pPr>
            <w:r w:rsidRPr="00CB5D09">
              <w:rPr>
                <w:bCs/>
                <w:color w:val="000000" w:themeColor="text1"/>
                <w:sz w:val="20"/>
                <w:szCs w:val="20"/>
              </w:rPr>
              <w:t>Operations engineers, project managers and field implementation engineers will work with third-party client site personnel to install 1,125 EV charging stations at 116  locations across the US, Mexico, and Canada.</w:t>
            </w:r>
          </w:p>
        </w:tc>
      </w:tr>
      <w:tr w:rsidR="008E047E" w14:paraId="3593EE18" w14:textId="77777777" w:rsidTr="00E2745D">
        <w:trPr>
          <w:trHeight w:val="1296"/>
        </w:trPr>
        <w:tc>
          <w:tcPr>
            <w:tcW w:w="2145" w:type="dxa"/>
            <w:gridSpan w:val="2"/>
            <w:shd w:val="clear" w:color="auto" w:fill="E9EFE7"/>
            <w:vAlign w:val="center"/>
          </w:tcPr>
          <w:p w14:paraId="1E7CDB27" w14:textId="7C76E594" w:rsidR="008E047E" w:rsidRPr="008E047E" w:rsidRDefault="008E047E" w:rsidP="008E047E">
            <w:pPr>
              <w:spacing w:line="276" w:lineRule="auto"/>
              <w:ind w:right="81"/>
              <w:outlineLvl w:val="0"/>
              <w:rPr>
                <w:bCs/>
                <w:color w:val="000000" w:themeColor="text1"/>
                <w:sz w:val="21"/>
                <w:szCs w:val="21"/>
              </w:rPr>
            </w:pPr>
            <w:r w:rsidRPr="008E047E">
              <w:rPr>
                <w:bCs/>
                <w:color w:val="000000" w:themeColor="text1"/>
                <w:sz w:val="21"/>
                <w:szCs w:val="21"/>
              </w:rPr>
              <w:t>Outside of Scope</w:t>
            </w:r>
          </w:p>
        </w:tc>
        <w:tc>
          <w:tcPr>
            <w:tcW w:w="8625" w:type="dxa"/>
            <w:vAlign w:val="center"/>
          </w:tcPr>
          <w:p w14:paraId="36F023A3" w14:textId="3B96F9CF" w:rsidR="008E047E" w:rsidRPr="00CB5D09" w:rsidRDefault="008531F2" w:rsidP="00E2745D">
            <w:pPr>
              <w:ind w:left="170"/>
              <w:outlineLvl w:val="0"/>
              <w:rPr>
                <w:bCs/>
                <w:color w:val="000000" w:themeColor="text1"/>
                <w:sz w:val="20"/>
                <w:szCs w:val="20"/>
              </w:rPr>
            </w:pPr>
            <w:r w:rsidRPr="00CB5D09">
              <w:rPr>
                <w:bCs/>
                <w:color w:val="000000" w:themeColor="text1"/>
                <w:sz w:val="20"/>
                <w:szCs w:val="20"/>
              </w:rPr>
              <w:t>Positive Charge is not responsible for third-party / client’s locations preparatory work (e.g., permits for digging, city region electricity-availability logistics, etc.). However, Positive Charge project managers can provide clients with a checklist to ensure their locations are adequately prepared for the installation of our EV charging stations.</w:t>
            </w:r>
          </w:p>
        </w:tc>
      </w:tr>
      <w:tr w:rsidR="008531F2" w14:paraId="2E1194FB" w14:textId="77777777" w:rsidTr="00E2745D">
        <w:trPr>
          <w:trHeight w:val="2526"/>
        </w:trPr>
        <w:tc>
          <w:tcPr>
            <w:tcW w:w="2145" w:type="dxa"/>
            <w:gridSpan w:val="2"/>
            <w:shd w:val="clear" w:color="auto" w:fill="E9EFE7"/>
            <w:vAlign w:val="center"/>
          </w:tcPr>
          <w:p w14:paraId="17F308A3" w14:textId="75BEAEA1" w:rsidR="008531F2" w:rsidRPr="008E047E" w:rsidRDefault="008531F2" w:rsidP="008E047E">
            <w:pPr>
              <w:spacing w:line="276" w:lineRule="auto"/>
              <w:ind w:right="81"/>
              <w:outlineLvl w:val="0"/>
              <w:rPr>
                <w:bCs/>
                <w:color w:val="000000" w:themeColor="text1"/>
                <w:sz w:val="21"/>
                <w:szCs w:val="21"/>
              </w:rPr>
            </w:pPr>
            <w:r w:rsidRPr="008E047E">
              <w:rPr>
                <w:bCs/>
                <w:color w:val="000000" w:themeColor="text1"/>
                <w:sz w:val="21"/>
                <w:szCs w:val="21"/>
              </w:rPr>
              <w:t>Project Milestones</w:t>
            </w:r>
          </w:p>
        </w:tc>
        <w:tc>
          <w:tcPr>
            <w:tcW w:w="8625" w:type="dxa"/>
            <w:vAlign w:val="center"/>
          </w:tcPr>
          <w:p w14:paraId="6687EB6D" w14:textId="77777777" w:rsidR="008531F2" w:rsidRPr="00CB5D09" w:rsidRDefault="008531F2" w:rsidP="00E2745D">
            <w:pPr>
              <w:pStyle w:val="ListParagraph"/>
              <w:numPr>
                <w:ilvl w:val="0"/>
                <w:numId w:val="25"/>
              </w:numPr>
              <w:spacing w:line="276" w:lineRule="auto"/>
              <w:ind w:left="530" w:hanging="270"/>
              <w:outlineLvl w:val="0"/>
              <w:rPr>
                <w:bCs/>
                <w:color w:val="000000" w:themeColor="text1"/>
                <w:sz w:val="20"/>
                <w:szCs w:val="20"/>
              </w:rPr>
            </w:pPr>
            <w:r w:rsidRPr="00CB5D09">
              <w:rPr>
                <w:bCs/>
                <w:color w:val="000000" w:themeColor="text1"/>
                <w:sz w:val="20"/>
                <w:szCs w:val="20"/>
              </w:rPr>
              <w:t>Form Project Team / Preliminary Review / Scope</w:t>
            </w:r>
          </w:p>
          <w:p w14:paraId="075FB3D4" w14:textId="77777777" w:rsidR="008531F2" w:rsidRPr="00CB5D09" w:rsidRDefault="008531F2" w:rsidP="00E2745D">
            <w:pPr>
              <w:pStyle w:val="ListParagraph"/>
              <w:numPr>
                <w:ilvl w:val="0"/>
                <w:numId w:val="25"/>
              </w:numPr>
              <w:spacing w:line="276" w:lineRule="auto"/>
              <w:ind w:left="530" w:hanging="270"/>
              <w:outlineLvl w:val="0"/>
              <w:rPr>
                <w:bCs/>
                <w:color w:val="000000" w:themeColor="text1"/>
                <w:sz w:val="20"/>
                <w:szCs w:val="20"/>
              </w:rPr>
            </w:pPr>
            <w:r w:rsidRPr="00CB5D09">
              <w:rPr>
                <w:bCs/>
                <w:color w:val="000000" w:themeColor="text1"/>
                <w:sz w:val="20"/>
                <w:szCs w:val="20"/>
              </w:rPr>
              <w:t>Finalize Project Plan / Charter / Kick Off</w:t>
            </w:r>
          </w:p>
          <w:p w14:paraId="7D828FD3" w14:textId="77777777" w:rsidR="008531F2" w:rsidRPr="00CB5D09" w:rsidRDefault="008531F2" w:rsidP="00E2745D">
            <w:pPr>
              <w:pStyle w:val="ListParagraph"/>
              <w:numPr>
                <w:ilvl w:val="0"/>
                <w:numId w:val="25"/>
              </w:numPr>
              <w:spacing w:line="276" w:lineRule="auto"/>
              <w:ind w:left="530" w:hanging="270"/>
              <w:outlineLvl w:val="0"/>
              <w:rPr>
                <w:bCs/>
                <w:color w:val="000000" w:themeColor="text1"/>
                <w:sz w:val="20"/>
                <w:szCs w:val="20"/>
              </w:rPr>
            </w:pPr>
            <w:r w:rsidRPr="00CB5D09">
              <w:rPr>
                <w:bCs/>
                <w:color w:val="000000" w:themeColor="text1"/>
                <w:sz w:val="20"/>
                <w:szCs w:val="20"/>
              </w:rPr>
              <w:t>Define Phase</w:t>
            </w:r>
          </w:p>
          <w:p w14:paraId="31857E42" w14:textId="77777777" w:rsidR="008531F2" w:rsidRPr="00CB5D09" w:rsidRDefault="008531F2" w:rsidP="00E2745D">
            <w:pPr>
              <w:pStyle w:val="ListParagraph"/>
              <w:numPr>
                <w:ilvl w:val="0"/>
                <w:numId w:val="25"/>
              </w:numPr>
              <w:spacing w:line="276" w:lineRule="auto"/>
              <w:ind w:left="530" w:hanging="270"/>
              <w:outlineLvl w:val="0"/>
              <w:rPr>
                <w:bCs/>
                <w:color w:val="000000" w:themeColor="text1"/>
                <w:sz w:val="20"/>
                <w:szCs w:val="20"/>
              </w:rPr>
            </w:pPr>
            <w:r w:rsidRPr="00CB5D09">
              <w:rPr>
                <w:bCs/>
                <w:color w:val="000000" w:themeColor="text1"/>
                <w:sz w:val="20"/>
                <w:szCs w:val="20"/>
              </w:rPr>
              <w:t>Measurement Phase</w:t>
            </w:r>
          </w:p>
          <w:p w14:paraId="69497D38" w14:textId="77777777" w:rsidR="008531F2" w:rsidRPr="00CB5D09" w:rsidRDefault="008531F2" w:rsidP="00E2745D">
            <w:pPr>
              <w:pStyle w:val="ListParagraph"/>
              <w:numPr>
                <w:ilvl w:val="0"/>
                <w:numId w:val="25"/>
              </w:numPr>
              <w:spacing w:line="276" w:lineRule="auto"/>
              <w:ind w:left="530" w:hanging="270"/>
              <w:outlineLvl w:val="0"/>
              <w:rPr>
                <w:bCs/>
                <w:color w:val="000000" w:themeColor="text1"/>
                <w:sz w:val="20"/>
                <w:szCs w:val="20"/>
              </w:rPr>
            </w:pPr>
            <w:r w:rsidRPr="00CB5D09">
              <w:rPr>
                <w:bCs/>
                <w:color w:val="000000" w:themeColor="text1"/>
                <w:sz w:val="20"/>
                <w:szCs w:val="20"/>
              </w:rPr>
              <w:t>Analysis Phase</w:t>
            </w:r>
          </w:p>
          <w:p w14:paraId="4355C5FA" w14:textId="77777777" w:rsidR="008531F2" w:rsidRPr="00CB5D09" w:rsidRDefault="008531F2" w:rsidP="00E2745D">
            <w:pPr>
              <w:pStyle w:val="ListParagraph"/>
              <w:numPr>
                <w:ilvl w:val="0"/>
                <w:numId w:val="25"/>
              </w:numPr>
              <w:spacing w:line="276" w:lineRule="auto"/>
              <w:ind w:left="530" w:hanging="270"/>
              <w:outlineLvl w:val="0"/>
              <w:rPr>
                <w:bCs/>
                <w:color w:val="000000" w:themeColor="text1"/>
                <w:sz w:val="20"/>
                <w:szCs w:val="20"/>
              </w:rPr>
            </w:pPr>
            <w:r w:rsidRPr="00CB5D09">
              <w:rPr>
                <w:bCs/>
                <w:color w:val="000000" w:themeColor="text1"/>
                <w:sz w:val="20"/>
                <w:szCs w:val="20"/>
              </w:rPr>
              <w:t>Improvement Phase</w:t>
            </w:r>
          </w:p>
          <w:p w14:paraId="4C98F298" w14:textId="77777777" w:rsidR="008531F2" w:rsidRPr="00CB5D09" w:rsidRDefault="008531F2" w:rsidP="00E2745D">
            <w:pPr>
              <w:pStyle w:val="ListParagraph"/>
              <w:numPr>
                <w:ilvl w:val="0"/>
                <w:numId w:val="25"/>
              </w:numPr>
              <w:spacing w:line="276" w:lineRule="auto"/>
              <w:ind w:left="530" w:hanging="270"/>
              <w:outlineLvl w:val="0"/>
              <w:rPr>
                <w:bCs/>
                <w:color w:val="000000" w:themeColor="text1"/>
                <w:sz w:val="20"/>
                <w:szCs w:val="20"/>
              </w:rPr>
            </w:pPr>
            <w:r w:rsidRPr="00CB5D09">
              <w:rPr>
                <w:bCs/>
                <w:color w:val="000000" w:themeColor="text1"/>
                <w:sz w:val="20"/>
                <w:szCs w:val="20"/>
              </w:rPr>
              <w:t>Control Phase</w:t>
            </w:r>
          </w:p>
          <w:p w14:paraId="619F0F0F" w14:textId="229F84D7" w:rsidR="008531F2" w:rsidRPr="00CB5D09" w:rsidRDefault="008531F2" w:rsidP="00E2745D">
            <w:pPr>
              <w:pStyle w:val="ListParagraph"/>
              <w:numPr>
                <w:ilvl w:val="0"/>
                <w:numId w:val="25"/>
              </w:numPr>
              <w:spacing w:line="276" w:lineRule="auto"/>
              <w:ind w:left="530" w:hanging="270"/>
              <w:outlineLvl w:val="0"/>
              <w:rPr>
                <w:bCs/>
                <w:color w:val="000000" w:themeColor="text1"/>
                <w:sz w:val="20"/>
                <w:szCs w:val="20"/>
              </w:rPr>
            </w:pPr>
            <w:r w:rsidRPr="00CB5D09">
              <w:rPr>
                <w:bCs/>
                <w:color w:val="000000" w:themeColor="text1"/>
                <w:sz w:val="20"/>
                <w:szCs w:val="20"/>
              </w:rPr>
              <w:t>Project Summary Report and Close Out</w:t>
            </w:r>
          </w:p>
        </w:tc>
      </w:tr>
      <w:tr w:rsidR="008E047E" w14:paraId="1A82F894" w14:textId="77777777" w:rsidTr="00E2745D">
        <w:trPr>
          <w:trHeight w:val="933"/>
        </w:trPr>
        <w:tc>
          <w:tcPr>
            <w:tcW w:w="2145" w:type="dxa"/>
            <w:gridSpan w:val="2"/>
            <w:shd w:val="clear" w:color="auto" w:fill="E9EFE7"/>
            <w:vAlign w:val="center"/>
          </w:tcPr>
          <w:p w14:paraId="092E76D3" w14:textId="46677CC4" w:rsidR="008E047E" w:rsidRPr="008E047E" w:rsidRDefault="008E047E" w:rsidP="008E047E">
            <w:pPr>
              <w:spacing w:line="276" w:lineRule="auto"/>
              <w:ind w:right="81"/>
              <w:outlineLvl w:val="0"/>
              <w:rPr>
                <w:bCs/>
                <w:color w:val="000000" w:themeColor="text1"/>
                <w:sz w:val="21"/>
                <w:szCs w:val="21"/>
              </w:rPr>
            </w:pPr>
            <w:r w:rsidRPr="008E047E">
              <w:rPr>
                <w:bCs/>
                <w:color w:val="000000" w:themeColor="text1"/>
                <w:sz w:val="21"/>
                <w:szCs w:val="21"/>
              </w:rPr>
              <w:t xml:space="preserve">Risks </w:t>
            </w:r>
          </w:p>
        </w:tc>
        <w:tc>
          <w:tcPr>
            <w:tcW w:w="8625" w:type="dxa"/>
            <w:vAlign w:val="center"/>
          </w:tcPr>
          <w:p w14:paraId="56912D48" w14:textId="6E35F416" w:rsidR="008E047E" w:rsidRPr="00CB5D09" w:rsidRDefault="00E2745D" w:rsidP="00E2745D">
            <w:pPr>
              <w:ind w:left="170"/>
              <w:outlineLvl w:val="0"/>
              <w:rPr>
                <w:bCs/>
                <w:color w:val="000000" w:themeColor="text1"/>
                <w:sz w:val="20"/>
                <w:szCs w:val="20"/>
              </w:rPr>
            </w:pPr>
            <w:r w:rsidRPr="00CB5D09">
              <w:rPr>
                <w:bCs/>
                <w:color w:val="000000" w:themeColor="text1"/>
                <w:sz w:val="20"/>
                <w:szCs w:val="20"/>
              </w:rPr>
              <w:t>Though contract is signed, Operations still does not have approval for installation from cities of Denver and Yuma. Project management to work with both cities to ensure proper permitting, etc. in time for scheduled installations.</w:t>
            </w:r>
          </w:p>
        </w:tc>
      </w:tr>
      <w:tr w:rsidR="008E047E" w14:paraId="714E9F52" w14:textId="77777777" w:rsidTr="00E2745D">
        <w:trPr>
          <w:trHeight w:val="778"/>
        </w:trPr>
        <w:tc>
          <w:tcPr>
            <w:tcW w:w="2145" w:type="dxa"/>
            <w:gridSpan w:val="2"/>
            <w:shd w:val="clear" w:color="auto" w:fill="E9EFE7"/>
            <w:vAlign w:val="center"/>
          </w:tcPr>
          <w:p w14:paraId="36E330B1" w14:textId="3889B1D5" w:rsidR="008E047E" w:rsidRPr="008E047E" w:rsidRDefault="008E047E" w:rsidP="008E047E">
            <w:pPr>
              <w:spacing w:line="276" w:lineRule="auto"/>
              <w:ind w:right="81"/>
              <w:outlineLvl w:val="0"/>
              <w:rPr>
                <w:bCs/>
                <w:color w:val="000000" w:themeColor="text1"/>
                <w:sz w:val="21"/>
                <w:szCs w:val="21"/>
              </w:rPr>
            </w:pPr>
            <w:r w:rsidRPr="008E047E">
              <w:rPr>
                <w:bCs/>
                <w:color w:val="000000" w:themeColor="text1"/>
                <w:sz w:val="21"/>
                <w:szCs w:val="21"/>
              </w:rPr>
              <w:t>Constraints</w:t>
            </w:r>
          </w:p>
        </w:tc>
        <w:tc>
          <w:tcPr>
            <w:tcW w:w="8625" w:type="dxa"/>
            <w:vAlign w:val="center"/>
          </w:tcPr>
          <w:p w14:paraId="44CFC1E7" w14:textId="341B6E16" w:rsidR="008E047E" w:rsidRPr="00CB5D09" w:rsidRDefault="00E2745D" w:rsidP="00E2745D">
            <w:pPr>
              <w:ind w:left="170"/>
              <w:outlineLvl w:val="0"/>
              <w:rPr>
                <w:bCs/>
                <w:color w:val="000000" w:themeColor="text1"/>
                <w:sz w:val="20"/>
                <w:szCs w:val="20"/>
              </w:rPr>
            </w:pPr>
            <w:r w:rsidRPr="00CB5D09">
              <w:rPr>
                <w:bCs/>
                <w:color w:val="000000" w:themeColor="text1"/>
                <w:sz w:val="20"/>
                <w:szCs w:val="20"/>
              </w:rPr>
              <w:t>We have to "backfill" some key project management and field engineer positions to ensure we have people "on the ground" to manage EV stations' implementation.</w:t>
            </w:r>
          </w:p>
        </w:tc>
      </w:tr>
      <w:tr w:rsidR="008E047E" w14:paraId="6298F779" w14:textId="77777777" w:rsidTr="00E2745D">
        <w:trPr>
          <w:trHeight w:val="778"/>
        </w:trPr>
        <w:tc>
          <w:tcPr>
            <w:tcW w:w="2145" w:type="dxa"/>
            <w:gridSpan w:val="2"/>
            <w:shd w:val="clear" w:color="auto" w:fill="E9EFE7"/>
            <w:vAlign w:val="center"/>
          </w:tcPr>
          <w:p w14:paraId="435CBFA4" w14:textId="3EA9711D" w:rsidR="008E047E" w:rsidRPr="008E047E" w:rsidRDefault="008E047E" w:rsidP="008E047E">
            <w:pPr>
              <w:spacing w:line="276" w:lineRule="auto"/>
              <w:ind w:right="81"/>
              <w:outlineLvl w:val="0"/>
              <w:rPr>
                <w:bCs/>
                <w:color w:val="000000" w:themeColor="text1"/>
                <w:sz w:val="21"/>
                <w:szCs w:val="21"/>
              </w:rPr>
            </w:pPr>
            <w:r w:rsidRPr="008E047E">
              <w:rPr>
                <w:bCs/>
                <w:color w:val="000000" w:themeColor="text1"/>
                <w:sz w:val="21"/>
                <w:szCs w:val="21"/>
              </w:rPr>
              <w:t>Assumptions</w:t>
            </w:r>
          </w:p>
        </w:tc>
        <w:tc>
          <w:tcPr>
            <w:tcW w:w="8625" w:type="dxa"/>
            <w:vAlign w:val="center"/>
          </w:tcPr>
          <w:p w14:paraId="5830C8EC" w14:textId="6FB6A389" w:rsidR="008E047E" w:rsidRPr="00CB5D09" w:rsidRDefault="00E2745D" w:rsidP="00E2745D">
            <w:pPr>
              <w:ind w:left="170"/>
              <w:outlineLvl w:val="0"/>
              <w:rPr>
                <w:bCs/>
                <w:color w:val="000000" w:themeColor="text1"/>
                <w:sz w:val="20"/>
                <w:szCs w:val="20"/>
              </w:rPr>
            </w:pPr>
            <w:r w:rsidRPr="00CB5D09">
              <w:rPr>
                <w:bCs/>
                <w:color w:val="000000" w:themeColor="text1"/>
                <w:sz w:val="20"/>
                <w:szCs w:val="20"/>
              </w:rPr>
              <w:t>We assume that all permits for installation of EV-charging stations will be provided by clients by time of implementation.</w:t>
            </w:r>
          </w:p>
        </w:tc>
      </w:tr>
      <w:tr w:rsidR="008E047E" w14:paraId="520C9026" w14:textId="77777777" w:rsidTr="00E2745D">
        <w:trPr>
          <w:trHeight w:val="771"/>
        </w:trPr>
        <w:tc>
          <w:tcPr>
            <w:tcW w:w="2145" w:type="dxa"/>
            <w:gridSpan w:val="2"/>
            <w:shd w:val="clear" w:color="auto" w:fill="E9EFE7"/>
            <w:vAlign w:val="center"/>
          </w:tcPr>
          <w:p w14:paraId="455232B5" w14:textId="15495849" w:rsidR="008E047E" w:rsidRPr="008E047E" w:rsidRDefault="008E047E" w:rsidP="008E047E">
            <w:pPr>
              <w:spacing w:line="276" w:lineRule="auto"/>
              <w:ind w:right="81"/>
              <w:outlineLvl w:val="0"/>
              <w:rPr>
                <w:bCs/>
                <w:color w:val="000000" w:themeColor="text1"/>
                <w:sz w:val="21"/>
                <w:szCs w:val="21"/>
              </w:rPr>
            </w:pPr>
            <w:r w:rsidRPr="008E047E">
              <w:rPr>
                <w:bCs/>
                <w:color w:val="000000" w:themeColor="text1"/>
                <w:sz w:val="21"/>
                <w:szCs w:val="21"/>
              </w:rPr>
              <w:t>External Dependencies</w:t>
            </w:r>
          </w:p>
        </w:tc>
        <w:tc>
          <w:tcPr>
            <w:tcW w:w="8625" w:type="dxa"/>
            <w:vAlign w:val="center"/>
          </w:tcPr>
          <w:p w14:paraId="7D702371" w14:textId="777E7782" w:rsidR="008E047E" w:rsidRPr="00CB5D09" w:rsidRDefault="00E2745D" w:rsidP="00E2745D">
            <w:pPr>
              <w:ind w:left="170"/>
              <w:outlineLvl w:val="0"/>
              <w:rPr>
                <w:bCs/>
                <w:color w:val="000000" w:themeColor="text1"/>
                <w:sz w:val="20"/>
                <w:szCs w:val="20"/>
              </w:rPr>
            </w:pPr>
            <w:r w:rsidRPr="00CB5D09">
              <w:rPr>
                <w:bCs/>
                <w:color w:val="000000" w:themeColor="text1"/>
                <w:sz w:val="20"/>
                <w:szCs w:val="20"/>
              </w:rPr>
              <w:t>TBD</w:t>
            </w:r>
          </w:p>
        </w:tc>
      </w:tr>
    </w:tbl>
    <w:p w14:paraId="3DC95038" w14:textId="77777777" w:rsidR="007B6CCF" w:rsidRDefault="007B6CCF" w:rsidP="007B6CCF">
      <w:pPr>
        <w:outlineLvl w:val="0"/>
        <w:rPr>
          <w:bCs/>
          <w:color w:val="000000" w:themeColor="text1"/>
          <w:szCs w:val="20"/>
        </w:rPr>
      </w:pPr>
    </w:p>
    <w:p w14:paraId="663EB0DF" w14:textId="77777777" w:rsidR="008E047E" w:rsidRDefault="008E047E" w:rsidP="00956391">
      <w:pPr>
        <w:outlineLvl w:val="0"/>
        <w:rPr>
          <w:bCs/>
          <w:color w:val="000000" w:themeColor="text1"/>
          <w:szCs w:val="20"/>
        </w:rPr>
        <w:sectPr w:rsidR="008E047E" w:rsidSect="00E57C9B">
          <w:pgSz w:w="12240" w:h="15840"/>
          <w:pgMar w:top="513" w:right="720" w:bottom="432" w:left="720" w:header="720" w:footer="518" w:gutter="0"/>
          <w:cols w:space="720"/>
          <w:titlePg/>
          <w:docGrid w:linePitch="360"/>
        </w:sectPr>
      </w:pPr>
    </w:p>
    <w:p w14:paraId="59EB859C" w14:textId="77777777" w:rsidR="004E1619" w:rsidRDefault="004E1619" w:rsidP="004E1619">
      <w:pPr>
        <w:outlineLvl w:val="0"/>
        <w:rPr>
          <w:bCs/>
          <w:color w:val="000000" w:themeColor="text1"/>
          <w:szCs w:val="20"/>
        </w:rPr>
      </w:pPr>
    </w:p>
    <w:tbl>
      <w:tblPr>
        <w:tblStyle w:val="TableGrid"/>
        <w:tblW w:w="1077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435"/>
        <w:gridCol w:w="10339"/>
      </w:tblGrid>
      <w:tr w:rsidR="004E1619" w14:paraId="5BF61C38" w14:textId="77777777" w:rsidTr="00E2745D">
        <w:trPr>
          <w:trHeight w:val="432"/>
        </w:trPr>
        <w:tc>
          <w:tcPr>
            <w:tcW w:w="435" w:type="dxa"/>
            <w:shd w:val="clear" w:color="auto" w:fill="6D9286"/>
            <w:vAlign w:val="center"/>
          </w:tcPr>
          <w:p w14:paraId="3B719551" w14:textId="4B687B2A" w:rsidR="004E1619" w:rsidRPr="009744AD" w:rsidRDefault="004E1619" w:rsidP="00EB4270">
            <w:pPr>
              <w:jc w:val="center"/>
              <w:outlineLvl w:val="0"/>
              <w:rPr>
                <w:bCs/>
                <w:color w:val="FFFFFF" w:themeColor="background1"/>
                <w:sz w:val="21"/>
                <w:szCs w:val="21"/>
              </w:rPr>
            </w:pPr>
            <w:r>
              <w:rPr>
                <w:bCs/>
                <w:color w:val="FFFFFF" w:themeColor="background1"/>
                <w:sz w:val="21"/>
                <w:szCs w:val="21"/>
              </w:rPr>
              <w:t>5</w:t>
            </w:r>
          </w:p>
        </w:tc>
        <w:tc>
          <w:tcPr>
            <w:tcW w:w="10339" w:type="dxa"/>
            <w:shd w:val="clear" w:color="auto" w:fill="E9EFE7"/>
            <w:vAlign w:val="center"/>
          </w:tcPr>
          <w:p w14:paraId="0F7A2550" w14:textId="762D2DD2" w:rsidR="004E1619" w:rsidRPr="00A42BD9" w:rsidRDefault="006D0D82" w:rsidP="00EB4270">
            <w:pPr>
              <w:outlineLvl w:val="0"/>
              <w:rPr>
                <w:bCs/>
                <w:color w:val="000000" w:themeColor="text1"/>
                <w:szCs w:val="22"/>
              </w:rPr>
            </w:pPr>
            <w:r>
              <w:rPr>
                <w:bCs/>
                <w:color w:val="000000" w:themeColor="text1"/>
                <w:szCs w:val="22"/>
              </w:rPr>
              <w:t>Communication Strategy</w:t>
            </w:r>
          </w:p>
        </w:tc>
      </w:tr>
      <w:tr w:rsidR="004E1619" w14:paraId="634665FD" w14:textId="77777777" w:rsidTr="00EB4270">
        <w:trPr>
          <w:trHeight w:val="1440"/>
        </w:trPr>
        <w:tc>
          <w:tcPr>
            <w:tcW w:w="10774" w:type="dxa"/>
            <w:gridSpan w:val="2"/>
            <w:tcMar>
              <w:top w:w="144" w:type="dxa"/>
              <w:left w:w="115" w:type="dxa"/>
              <w:right w:w="115" w:type="dxa"/>
            </w:tcMar>
          </w:tcPr>
          <w:p w14:paraId="0BA565FE" w14:textId="26B0BE3D" w:rsidR="004E1619" w:rsidRPr="00A42BD9" w:rsidRDefault="00E2745D" w:rsidP="00EB4270">
            <w:pPr>
              <w:outlineLvl w:val="0"/>
              <w:rPr>
                <w:bCs/>
                <w:color w:val="000000" w:themeColor="text1"/>
                <w:sz w:val="20"/>
                <w:szCs w:val="20"/>
              </w:rPr>
            </w:pPr>
            <w:r>
              <w:rPr>
                <w:bCs/>
                <w:color w:val="000000" w:themeColor="text1"/>
                <w:sz w:val="20"/>
                <w:szCs w:val="20"/>
              </w:rPr>
              <w:t>Method and Frequency</w:t>
            </w:r>
          </w:p>
        </w:tc>
      </w:tr>
    </w:tbl>
    <w:p w14:paraId="020FDE7F" w14:textId="77777777" w:rsidR="00CE5B7F" w:rsidRDefault="00CE5B7F" w:rsidP="00CE5B7F">
      <w:pPr>
        <w:outlineLvl w:val="0"/>
        <w:rPr>
          <w:bCs/>
          <w:color w:val="000000" w:themeColor="text1"/>
          <w:szCs w:val="20"/>
        </w:rPr>
      </w:pPr>
    </w:p>
    <w:tbl>
      <w:tblPr>
        <w:tblStyle w:val="TableGrid"/>
        <w:tblW w:w="10774"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435"/>
        <w:gridCol w:w="10339"/>
      </w:tblGrid>
      <w:tr w:rsidR="00CE5B7F" w14:paraId="31F39D6F" w14:textId="77777777" w:rsidTr="00E2745D">
        <w:trPr>
          <w:trHeight w:val="432"/>
        </w:trPr>
        <w:tc>
          <w:tcPr>
            <w:tcW w:w="435" w:type="dxa"/>
            <w:shd w:val="clear" w:color="auto" w:fill="6D9286"/>
            <w:vAlign w:val="center"/>
          </w:tcPr>
          <w:p w14:paraId="35D74CDC" w14:textId="49E6C2DD" w:rsidR="00CE5B7F" w:rsidRPr="009744AD" w:rsidRDefault="00CE5B7F" w:rsidP="00EB4270">
            <w:pPr>
              <w:jc w:val="center"/>
              <w:outlineLvl w:val="0"/>
              <w:rPr>
                <w:bCs/>
                <w:color w:val="FFFFFF" w:themeColor="background1"/>
                <w:sz w:val="21"/>
                <w:szCs w:val="21"/>
              </w:rPr>
            </w:pPr>
            <w:r>
              <w:rPr>
                <w:bCs/>
                <w:color w:val="FFFFFF" w:themeColor="background1"/>
                <w:sz w:val="21"/>
                <w:szCs w:val="21"/>
              </w:rPr>
              <w:t>6</w:t>
            </w:r>
          </w:p>
        </w:tc>
        <w:tc>
          <w:tcPr>
            <w:tcW w:w="10339" w:type="dxa"/>
            <w:shd w:val="clear" w:color="auto" w:fill="E9EFE7"/>
            <w:vAlign w:val="center"/>
          </w:tcPr>
          <w:p w14:paraId="1FAC5989" w14:textId="3EC7BB30" w:rsidR="00CE5B7F" w:rsidRPr="00A42BD9" w:rsidRDefault="00CE5B7F" w:rsidP="00EB4270">
            <w:pPr>
              <w:outlineLvl w:val="0"/>
              <w:rPr>
                <w:bCs/>
                <w:color w:val="000000" w:themeColor="text1"/>
                <w:szCs w:val="22"/>
              </w:rPr>
            </w:pPr>
            <w:r>
              <w:rPr>
                <w:bCs/>
                <w:color w:val="000000" w:themeColor="text1"/>
                <w:szCs w:val="22"/>
              </w:rPr>
              <w:t>Notes</w:t>
            </w:r>
          </w:p>
        </w:tc>
      </w:tr>
      <w:tr w:rsidR="00CE5B7F" w14:paraId="09F91E19" w14:textId="77777777" w:rsidTr="00EB4270">
        <w:trPr>
          <w:trHeight w:val="1440"/>
        </w:trPr>
        <w:tc>
          <w:tcPr>
            <w:tcW w:w="10774" w:type="dxa"/>
            <w:gridSpan w:val="2"/>
            <w:tcMar>
              <w:top w:w="144" w:type="dxa"/>
              <w:left w:w="115" w:type="dxa"/>
              <w:right w:w="115" w:type="dxa"/>
            </w:tcMar>
          </w:tcPr>
          <w:p w14:paraId="26ADE132" w14:textId="77777777" w:rsidR="00E2745D" w:rsidRPr="00E2745D" w:rsidRDefault="00E2745D" w:rsidP="00E2745D">
            <w:pPr>
              <w:outlineLvl w:val="0"/>
              <w:rPr>
                <w:bCs/>
                <w:color w:val="000000" w:themeColor="text1"/>
                <w:sz w:val="16"/>
                <w:szCs w:val="16"/>
              </w:rPr>
            </w:pPr>
            <w:r w:rsidRPr="00E2745D">
              <w:rPr>
                <w:bCs/>
                <w:color w:val="000000" w:themeColor="text1"/>
                <w:sz w:val="20"/>
                <w:szCs w:val="16"/>
              </w:rPr>
              <w:t>PROCESS OWNER</w:t>
            </w:r>
            <w:r w:rsidRPr="00E2745D">
              <w:rPr>
                <w:bCs/>
                <w:color w:val="000000" w:themeColor="text1"/>
                <w:sz w:val="20"/>
                <w:szCs w:val="16"/>
              </w:rPr>
              <w:tab/>
            </w:r>
          </w:p>
          <w:p w14:paraId="5F9FC665" w14:textId="27BD5D37" w:rsidR="00E2745D" w:rsidRPr="00E2745D" w:rsidRDefault="00E2745D" w:rsidP="00E2745D">
            <w:pPr>
              <w:outlineLvl w:val="0"/>
              <w:rPr>
                <w:bCs/>
                <w:color w:val="000000" w:themeColor="text1"/>
                <w:sz w:val="16"/>
                <w:szCs w:val="16"/>
              </w:rPr>
            </w:pPr>
            <w:r w:rsidRPr="00E2745D">
              <w:rPr>
                <w:bCs/>
                <w:color w:val="000000" w:themeColor="text1"/>
                <w:sz w:val="20"/>
                <w:szCs w:val="16"/>
              </w:rPr>
              <w:t xml:space="preserve">Jane Matthews - Project Manager </w:t>
            </w:r>
          </w:p>
          <w:p w14:paraId="11632D37" w14:textId="77777777" w:rsidR="00E2745D" w:rsidRPr="00E2745D" w:rsidRDefault="00E2745D" w:rsidP="00E2745D">
            <w:pPr>
              <w:outlineLvl w:val="0"/>
              <w:rPr>
                <w:bCs/>
                <w:color w:val="000000" w:themeColor="text1"/>
                <w:sz w:val="16"/>
                <w:szCs w:val="16"/>
              </w:rPr>
            </w:pPr>
          </w:p>
          <w:p w14:paraId="7E274CBA" w14:textId="77777777" w:rsidR="00E2745D" w:rsidRPr="00E2745D" w:rsidRDefault="00E2745D" w:rsidP="00E2745D">
            <w:pPr>
              <w:outlineLvl w:val="0"/>
              <w:rPr>
                <w:bCs/>
                <w:color w:val="000000" w:themeColor="text1"/>
                <w:sz w:val="16"/>
                <w:szCs w:val="16"/>
              </w:rPr>
            </w:pPr>
            <w:r w:rsidRPr="00E2745D">
              <w:rPr>
                <w:bCs/>
                <w:color w:val="000000" w:themeColor="text1"/>
                <w:sz w:val="20"/>
                <w:szCs w:val="16"/>
              </w:rPr>
              <w:t>KEY STAKEHOLDERS</w:t>
            </w:r>
            <w:r w:rsidRPr="00E2745D">
              <w:rPr>
                <w:bCs/>
                <w:color w:val="000000" w:themeColor="text1"/>
                <w:sz w:val="20"/>
                <w:szCs w:val="16"/>
              </w:rPr>
              <w:tab/>
            </w:r>
          </w:p>
          <w:p w14:paraId="0F8AE969" w14:textId="24CA40DE" w:rsidR="00E2745D" w:rsidRPr="00E2745D" w:rsidRDefault="00E2745D" w:rsidP="00E2745D">
            <w:pPr>
              <w:outlineLvl w:val="0"/>
              <w:rPr>
                <w:bCs/>
                <w:color w:val="000000" w:themeColor="text1"/>
                <w:sz w:val="16"/>
                <w:szCs w:val="16"/>
              </w:rPr>
            </w:pPr>
            <w:r w:rsidRPr="00E2745D">
              <w:rPr>
                <w:bCs/>
                <w:color w:val="000000" w:themeColor="text1"/>
                <w:sz w:val="20"/>
                <w:szCs w:val="16"/>
              </w:rPr>
              <w:t>Jill DeGrassio</w:t>
            </w:r>
          </w:p>
          <w:p w14:paraId="4C92FE01" w14:textId="77777777" w:rsidR="00E2745D" w:rsidRPr="00E2745D" w:rsidRDefault="00E2745D" w:rsidP="00E2745D">
            <w:pPr>
              <w:outlineLvl w:val="0"/>
              <w:rPr>
                <w:bCs/>
                <w:color w:val="000000" w:themeColor="text1"/>
                <w:sz w:val="16"/>
                <w:szCs w:val="16"/>
              </w:rPr>
            </w:pPr>
          </w:p>
          <w:p w14:paraId="06FBC531" w14:textId="77777777" w:rsidR="00E2745D" w:rsidRPr="00E2745D" w:rsidRDefault="00E2745D" w:rsidP="00E2745D">
            <w:pPr>
              <w:outlineLvl w:val="0"/>
              <w:rPr>
                <w:bCs/>
                <w:color w:val="000000" w:themeColor="text1"/>
                <w:sz w:val="16"/>
                <w:szCs w:val="16"/>
              </w:rPr>
            </w:pPr>
            <w:r w:rsidRPr="00E2745D">
              <w:rPr>
                <w:bCs/>
                <w:color w:val="000000" w:themeColor="text1"/>
                <w:sz w:val="20"/>
                <w:szCs w:val="16"/>
              </w:rPr>
              <w:t>FINAL CUSTOMER</w:t>
            </w:r>
            <w:r w:rsidRPr="00E2745D">
              <w:rPr>
                <w:bCs/>
                <w:color w:val="000000" w:themeColor="text1"/>
                <w:sz w:val="20"/>
                <w:szCs w:val="16"/>
              </w:rPr>
              <w:tab/>
            </w:r>
          </w:p>
          <w:p w14:paraId="5F291704" w14:textId="3E275BDB" w:rsidR="00E2745D" w:rsidRPr="00E2745D" w:rsidRDefault="00E2745D" w:rsidP="00E2745D">
            <w:pPr>
              <w:outlineLvl w:val="0"/>
              <w:rPr>
                <w:bCs/>
                <w:color w:val="000000" w:themeColor="text1"/>
                <w:sz w:val="16"/>
                <w:szCs w:val="16"/>
              </w:rPr>
            </w:pPr>
            <w:r w:rsidRPr="00E2745D">
              <w:rPr>
                <w:bCs/>
                <w:color w:val="000000" w:themeColor="text1"/>
                <w:sz w:val="20"/>
                <w:szCs w:val="16"/>
              </w:rPr>
              <w:t xml:space="preserve">116  clients across the US, Mexico, and Canada (see attached client list). </w:t>
            </w:r>
          </w:p>
          <w:p w14:paraId="41CCC537" w14:textId="77777777" w:rsidR="00E2745D" w:rsidRPr="00E2745D" w:rsidRDefault="00E2745D" w:rsidP="00E2745D">
            <w:pPr>
              <w:outlineLvl w:val="0"/>
              <w:rPr>
                <w:bCs/>
                <w:color w:val="000000" w:themeColor="text1"/>
                <w:sz w:val="16"/>
                <w:szCs w:val="16"/>
              </w:rPr>
            </w:pPr>
          </w:p>
          <w:p w14:paraId="660FAB1B" w14:textId="77777777" w:rsidR="00E2745D" w:rsidRPr="00E2745D" w:rsidRDefault="00E2745D" w:rsidP="00E2745D">
            <w:pPr>
              <w:outlineLvl w:val="0"/>
              <w:rPr>
                <w:bCs/>
                <w:color w:val="000000" w:themeColor="text1"/>
                <w:sz w:val="20"/>
                <w:szCs w:val="16"/>
              </w:rPr>
            </w:pPr>
            <w:r w:rsidRPr="00E2745D">
              <w:rPr>
                <w:bCs/>
                <w:color w:val="000000" w:themeColor="text1"/>
                <w:sz w:val="20"/>
                <w:szCs w:val="16"/>
              </w:rPr>
              <w:t>EXPECTED BENEFITS</w:t>
            </w:r>
            <w:r w:rsidRPr="00E2745D">
              <w:rPr>
                <w:bCs/>
                <w:color w:val="000000" w:themeColor="text1"/>
                <w:sz w:val="20"/>
                <w:szCs w:val="16"/>
              </w:rPr>
              <w:tab/>
            </w:r>
          </w:p>
          <w:p w14:paraId="3C853273" w14:textId="77777777" w:rsidR="00CE5B7F" w:rsidRPr="00E2745D" w:rsidRDefault="00E2745D" w:rsidP="00E2745D">
            <w:pPr>
              <w:outlineLvl w:val="0"/>
              <w:rPr>
                <w:bCs/>
                <w:color w:val="000000" w:themeColor="text1"/>
                <w:sz w:val="20"/>
                <w:szCs w:val="16"/>
              </w:rPr>
            </w:pPr>
            <w:r w:rsidRPr="00E2745D">
              <w:rPr>
                <w:bCs/>
                <w:color w:val="000000" w:themeColor="text1"/>
                <w:sz w:val="20"/>
                <w:szCs w:val="16"/>
              </w:rPr>
              <w:t>The implementation of the 1,125 EV charging stations at 116  locations across the US, Mexico, and Canada to accommodate malls' and service stations' EV-charging "traffic" will reduce the lengths to which EV drivers would have to travel for their next charge. The implementation of the EV-charging stations will also result in a 24% profit for Positive Charge.</w:t>
            </w:r>
          </w:p>
          <w:p w14:paraId="69EB7BCC" w14:textId="67B6ACCA" w:rsidR="00E2745D" w:rsidRPr="00A42BD9" w:rsidRDefault="00E2745D" w:rsidP="00E2745D">
            <w:pPr>
              <w:outlineLvl w:val="0"/>
              <w:rPr>
                <w:bCs/>
                <w:color w:val="000000" w:themeColor="text1"/>
                <w:sz w:val="20"/>
                <w:szCs w:val="20"/>
              </w:rPr>
            </w:pPr>
          </w:p>
        </w:tc>
      </w:tr>
    </w:tbl>
    <w:p w14:paraId="0682D705" w14:textId="77777777" w:rsidR="00CE5B7F" w:rsidRDefault="00CE5B7F" w:rsidP="00CE5B7F">
      <w:pPr>
        <w:outlineLvl w:val="0"/>
        <w:rPr>
          <w:bCs/>
          <w:color w:val="000000" w:themeColor="text1"/>
          <w:szCs w:val="20"/>
        </w:rPr>
      </w:pPr>
    </w:p>
    <w:tbl>
      <w:tblPr>
        <w:tblStyle w:val="TableGrid"/>
        <w:tblW w:w="0" w:type="auto"/>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435"/>
        <w:gridCol w:w="1170"/>
        <w:gridCol w:w="3330"/>
        <w:gridCol w:w="3367"/>
        <w:gridCol w:w="2468"/>
      </w:tblGrid>
      <w:tr w:rsidR="00CE5B7F" w14:paraId="6D00EA84" w14:textId="77777777" w:rsidTr="00CE5B7F">
        <w:trPr>
          <w:trHeight w:val="432"/>
        </w:trPr>
        <w:tc>
          <w:tcPr>
            <w:tcW w:w="435" w:type="dxa"/>
            <w:shd w:val="clear" w:color="auto" w:fill="808080" w:themeFill="background1" w:themeFillShade="80"/>
            <w:vAlign w:val="center"/>
          </w:tcPr>
          <w:p w14:paraId="647FA046" w14:textId="2DBD402B" w:rsidR="00CE5B7F" w:rsidRPr="009744AD" w:rsidRDefault="00CE5B7F" w:rsidP="00EB4270">
            <w:pPr>
              <w:jc w:val="center"/>
              <w:outlineLvl w:val="0"/>
              <w:rPr>
                <w:bCs/>
                <w:color w:val="FFFFFF" w:themeColor="background1"/>
                <w:sz w:val="21"/>
                <w:szCs w:val="21"/>
              </w:rPr>
            </w:pPr>
            <w:r>
              <w:rPr>
                <w:bCs/>
                <w:color w:val="FFFFFF" w:themeColor="background1"/>
                <w:szCs w:val="22"/>
              </w:rPr>
              <w:t>7</w:t>
            </w:r>
          </w:p>
        </w:tc>
        <w:tc>
          <w:tcPr>
            <w:tcW w:w="10335" w:type="dxa"/>
            <w:gridSpan w:val="4"/>
            <w:shd w:val="clear" w:color="auto" w:fill="D9D9D9" w:themeFill="background1" w:themeFillShade="D9"/>
            <w:vAlign w:val="center"/>
          </w:tcPr>
          <w:p w14:paraId="0F3485E2" w14:textId="39560866" w:rsidR="00CE5B7F" w:rsidRPr="00A42BD9" w:rsidRDefault="00CE5B7F" w:rsidP="00EB4270">
            <w:pPr>
              <w:outlineLvl w:val="0"/>
              <w:rPr>
                <w:bCs/>
                <w:color w:val="000000" w:themeColor="text1"/>
                <w:szCs w:val="22"/>
              </w:rPr>
            </w:pPr>
            <w:r>
              <w:rPr>
                <w:bCs/>
                <w:color w:val="000000" w:themeColor="text1"/>
                <w:szCs w:val="22"/>
              </w:rPr>
              <w:t>Sign-Off</w:t>
            </w:r>
          </w:p>
        </w:tc>
      </w:tr>
      <w:tr w:rsidR="00CE5B7F" w14:paraId="0623402C" w14:textId="77777777" w:rsidTr="00CE5B7F">
        <w:trPr>
          <w:trHeight w:val="432"/>
        </w:trPr>
        <w:tc>
          <w:tcPr>
            <w:tcW w:w="1605" w:type="dxa"/>
            <w:gridSpan w:val="2"/>
            <w:shd w:val="clear" w:color="auto" w:fill="F2F2F2" w:themeFill="background1" w:themeFillShade="F2"/>
            <w:vAlign w:val="center"/>
          </w:tcPr>
          <w:p w14:paraId="4C35C766" w14:textId="484579CA" w:rsidR="00CE5B7F" w:rsidRPr="00A42BD9" w:rsidRDefault="00CE5B7F" w:rsidP="00EB4270">
            <w:pPr>
              <w:outlineLvl w:val="0"/>
              <w:rPr>
                <w:bCs/>
                <w:color w:val="000000" w:themeColor="text1"/>
                <w:sz w:val="20"/>
                <w:szCs w:val="20"/>
              </w:rPr>
            </w:pPr>
            <w:r>
              <w:rPr>
                <w:bCs/>
                <w:color w:val="000000" w:themeColor="text1"/>
                <w:sz w:val="20"/>
                <w:szCs w:val="20"/>
              </w:rPr>
              <w:t>Role</w:t>
            </w:r>
          </w:p>
        </w:tc>
        <w:tc>
          <w:tcPr>
            <w:tcW w:w="3330" w:type="dxa"/>
            <w:shd w:val="clear" w:color="auto" w:fill="F2F2F2" w:themeFill="background1" w:themeFillShade="F2"/>
            <w:vAlign w:val="center"/>
          </w:tcPr>
          <w:p w14:paraId="462F7084" w14:textId="3D0F4C54" w:rsidR="00CE5B7F" w:rsidRPr="00A42BD9" w:rsidRDefault="00CE5B7F" w:rsidP="00EB4270">
            <w:pPr>
              <w:outlineLvl w:val="0"/>
              <w:rPr>
                <w:bCs/>
                <w:color w:val="000000" w:themeColor="text1"/>
                <w:sz w:val="20"/>
                <w:szCs w:val="20"/>
              </w:rPr>
            </w:pPr>
            <w:r>
              <w:rPr>
                <w:bCs/>
                <w:color w:val="000000" w:themeColor="text1"/>
                <w:sz w:val="20"/>
                <w:szCs w:val="20"/>
              </w:rPr>
              <w:t>Name</w:t>
            </w:r>
          </w:p>
        </w:tc>
        <w:tc>
          <w:tcPr>
            <w:tcW w:w="3367" w:type="dxa"/>
            <w:shd w:val="clear" w:color="auto" w:fill="F2F2F2" w:themeFill="background1" w:themeFillShade="F2"/>
            <w:vAlign w:val="center"/>
          </w:tcPr>
          <w:p w14:paraId="24FC5757" w14:textId="0E455708" w:rsidR="00CE5B7F" w:rsidRPr="00A42BD9" w:rsidRDefault="00CE5B7F" w:rsidP="00CE5B7F">
            <w:pPr>
              <w:jc w:val="center"/>
              <w:outlineLvl w:val="0"/>
              <w:rPr>
                <w:bCs/>
                <w:color w:val="000000" w:themeColor="text1"/>
                <w:sz w:val="20"/>
                <w:szCs w:val="20"/>
              </w:rPr>
            </w:pPr>
            <w:r>
              <w:rPr>
                <w:bCs/>
                <w:color w:val="000000" w:themeColor="text1"/>
                <w:sz w:val="20"/>
                <w:szCs w:val="20"/>
              </w:rPr>
              <w:t>Signature</w:t>
            </w:r>
          </w:p>
        </w:tc>
        <w:tc>
          <w:tcPr>
            <w:tcW w:w="2468" w:type="dxa"/>
            <w:shd w:val="clear" w:color="auto" w:fill="F2F2F2" w:themeFill="background1" w:themeFillShade="F2"/>
            <w:vAlign w:val="center"/>
          </w:tcPr>
          <w:p w14:paraId="7FAF60D8" w14:textId="35DCA38C" w:rsidR="00CE5B7F" w:rsidRPr="00A42BD9" w:rsidRDefault="00CE5B7F" w:rsidP="00CE5B7F">
            <w:pPr>
              <w:jc w:val="center"/>
              <w:outlineLvl w:val="0"/>
              <w:rPr>
                <w:bCs/>
                <w:color w:val="000000" w:themeColor="text1"/>
                <w:sz w:val="20"/>
                <w:szCs w:val="20"/>
              </w:rPr>
            </w:pPr>
            <w:r>
              <w:rPr>
                <w:bCs/>
                <w:color w:val="000000" w:themeColor="text1"/>
                <w:sz w:val="20"/>
                <w:szCs w:val="20"/>
              </w:rPr>
              <w:t>Date</w:t>
            </w:r>
          </w:p>
        </w:tc>
      </w:tr>
      <w:tr w:rsidR="00E2745D" w14:paraId="61895BBC" w14:textId="77777777" w:rsidTr="00CE5B7F">
        <w:trPr>
          <w:trHeight w:val="720"/>
        </w:trPr>
        <w:tc>
          <w:tcPr>
            <w:tcW w:w="1605" w:type="dxa"/>
            <w:gridSpan w:val="2"/>
            <w:shd w:val="clear" w:color="auto" w:fill="F2F2F2" w:themeFill="background1" w:themeFillShade="F2"/>
            <w:vAlign w:val="center"/>
          </w:tcPr>
          <w:p w14:paraId="11619BA6" w14:textId="428A342F" w:rsidR="00E2745D" w:rsidRPr="00CE5B7F" w:rsidRDefault="00E2745D" w:rsidP="00E2745D">
            <w:pPr>
              <w:outlineLvl w:val="0"/>
              <w:rPr>
                <w:bCs/>
                <w:color w:val="000000" w:themeColor="text1"/>
                <w:sz w:val="20"/>
                <w:szCs w:val="20"/>
              </w:rPr>
            </w:pPr>
            <w:r w:rsidRPr="00CE5B7F">
              <w:rPr>
                <w:bCs/>
                <w:color w:val="000000" w:themeColor="text1"/>
                <w:sz w:val="20"/>
                <w:szCs w:val="20"/>
              </w:rPr>
              <w:t>Executive Sponsor</w:t>
            </w:r>
          </w:p>
        </w:tc>
        <w:tc>
          <w:tcPr>
            <w:tcW w:w="3330" w:type="dxa"/>
            <w:shd w:val="clear" w:color="auto" w:fill="FFFFFF" w:themeFill="background1"/>
            <w:vAlign w:val="center"/>
          </w:tcPr>
          <w:p w14:paraId="689CE39A" w14:textId="22D6B78E" w:rsidR="00E2745D" w:rsidRPr="00E2745D" w:rsidRDefault="00E2745D" w:rsidP="00E2745D">
            <w:pPr>
              <w:outlineLvl w:val="0"/>
              <w:rPr>
                <w:bCs/>
                <w:color w:val="000000" w:themeColor="text1"/>
                <w:szCs w:val="22"/>
              </w:rPr>
            </w:pPr>
            <w:r w:rsidRPr="00E2745D">
              <w:rPr>
                <w:rFonts w:cs="Calibri"/>
                <w:color w:val="000000"/>
                <w:szCs w:val="22"/>
              </w:rPr>
              <w:t>Wendy Williams</w:t>
            </w:r>
          </w:p>
        </w:tc>
        <w:tc>
          <w:tcPr>
            <w:tcW w:w="3367" w:type="dxa"/>
            <w:shd w:val="clear" w:color="auto" w:fill="FFFFFF" w:themeFill="background1"/>
            <w:vAlign w:val="center"/>
          </w:tcPr>
          <w:p w14:paraId="65D482E7" w14:textId="77777777" w:rsidR="00E2745D" w:rsidRPr="00CE5B7F" w:rsidRDefault="00E2745D" w:rsidP="00E2745D">
            <w:pPr>
              <w:jc w:val="center"/>
              <w:outlineLvl w:val="0"/>
              <w:rPr>
                <w:bCs/>
                <w:color w:val="000000" w:themeColor="text1"/>
                <w:sz w:val="20"/>
                <w:szCs w:val="20"/>
              </w:rPr>
            </w:pPr>
          </w:p>
        </w:tc>
        <w:tc>
          <w:tcPr>
            <w:tcW w:w="2468" w:type="dxa"/>
            <w:shd w:val="clear" w:color="auto" w:fill="FFFFFF" w:themeFill="background1"/>
            <w:vAlign w:val="center"/>
          </w:tcPr>
          <w:p w14:paraId="24AED0B4" w14:textId="02A1DF1C" w:rsidR="00E2745D" w:rsidRPr="00CE5B7F" w:rsidRDefault="00E2745D" w:rsidP="00E2745D">
            <w:pPr>
              <w:jc w:val="center"/>
              <w:outlineLvl w:val="0"/>
              <w:rPr>
                <w:bCs/>
                <w:color w:val="000000" w:themeColor="text1"/>
                <w:sz w:val="20"/>
                <w:szCs w:val="20"/>
              </w:rPr>
            </w:pPr>
            <w:r>
              <w:rPr>
                <w:bCs/>
                <w:color w:val="000000" w:themeColor="text1"/>
                <w:sz w:val="20"/>
                <w:szCs w:val="20"/>
              </w:rPr>
              <w:t>00/00/0000</w:t>
            </w:r>
          </w:p>
        </w:tc>
      </w:tr>
      <w:tr w:rsidR="00E2745D" w14:paraId="21DD4DBF" w14:textId="77777777" w:rsidTr="00CE5B7F">
        <w:trPr>
          <w:trHeight w:val="720"/>
        </w:trPr>
        <w:tc>
          <w:tcPr>
            <w:tcW w:w="1605" w:type="dxa"/>
            <w:gridSpan w:val="2"/>
            <w:shd w:val="clear" w:color="auto" w:fill="F2F2F2" w:themeFill="background1" w:themeFillShade="F2"/>
            <w:vAlign w:val="center"/>
          </w:tcPr>
          <w:p w14:paraId="6D912D09" w14:textId="7CDC363F" w:rsidR="00E2745D" w:rsidRPr="00CE5B7F" w:rsidRDefault="00E2745D" w:rsidP="00E2745D">
            <w:pPr>
              <w:outlineLvl w:val="0"/>
              <w:rPr>
                <w:bCs/>
                <w:color w:val="000000" w:themeColor="text1"/>
                <w:sz w:val="20"/>
                <w:szCs w:val="20"/>
              </w:rPr>
            </w:pPr>
            <w:r w:rsidRPr="00CE5B7F">
              <w:rPr>
                <w:bCs/>
                <w:color w:val="000000" w:themeColor="text1"/>
                <w:sz w:val="20"/>
                <w:szCs w:val="20"/>
              </w:rPr>
              <w:t>Department Sponsor</w:t>
            </w:r>
          </w:p>
        </w:tc>
        <w:tc>
          <w:tcPr>
            <w:tcW w:w="3330" w:type="dxa"/>
            <w:shd w:val="clear" w:color="auto" w:fill="FFFFFF" w:themeFill="background1"/>
            <w:vAlign w:val="center"/>
          </w:tcPr>
          <w:p w14:paraId="7579A821" w14:textId="224C9502" w:rsidR="00E2745D" w:rsidRPr="00E2745D" w:rsidRDefault="00E2745D" w:rsidP="00E2745D">
            <w:pPr>
              <w:outlineLvl w:val="0"/>
              <w:rPr>
                <w:bCs/>
                <w:color w:val="000000" w:themeColor="text1"/>
                <w:szCs w:val="22"/>
              </w:rPr>
            </w:pPr>
            <w:r w:rsidRPr="00E2745D">
              <w:rPr>
                <w:rFonts w:cs="Calibri"/>
                <w:color w:val="000000"/>
                <w:szCs w:val="22"/>
              </w:rPr>
              <w:t>Jill DeGrassio</w:t>
            </w:r>
          </w:p>
        </w:tc>
        <w:tc>
          <w:tcPr>
            <w:tcW w:w="3367" w:type="dxa"/>
            <w:shd w:val="clear" w:color="auto" w:fill="FFFFFF" w:themeFill="background1"/>
            <w:vAlign w:val="center"/>
          </w:tcPr>
          <w:p w14:paraId="5733EF8D" w14:textId="77777777" w:rsidR="00E2745D" w:rsidRPr="00CE5B7F" w:rsidRDefault="00E2745D" w:rsidP="00E2745D">
            <w:pPr>
              <w:jc w:val="center"/>
              <w:outlineLvl w:val="0"/>
              <w:rPr>
                <w:bCs/>
                <w:color w:val="000000" w:themeColor="text1"/>
                <w:sz w:val="20"/>
                <w:szCs w:val="20"/>
              </w:rPr>
            </w:pPr>
          </w:p>
        </w:tc>
        <w:tc>
          <w:tcPr>
            <w:tcW w:w="2468" w:type="dxa"/>
            <w:shd w:val="clear" w:color="auto" w:fill="FFFFFF" w:themeFill="background1"/>
            <w:vAlign w:val="center"/>
          </w:tcPr>
          <w:p w14:paraId="7E79CDE9" w14:textId="658EFF26" w:rsidR="00E2745D" w:rsidRPr="00CE5B7F" w:rsidRDefault="00E2745D" w:rsidP="00E2745D">
            <w:pPr>
              <w:jc w:val="center"/>
              <w:outlineLvl w:val="0"/>
              <w:rPr>
                <w:bCs/>
                <w:color w:val="000000" w:themeColor="text1"/>
                <w:sz w:val="20"/>
                <w:szCs w:val="20"/>
              </w:rPr>
            </w:pPr>
            <w:r>
              <w:rPr>
                <w:bCs/>
                <w:color w:val="000000" w:themeColor="text1"/>
                <w:sz w:val="20"/>
                <w:szCs w:val="20"/>
              </w:rPr>
              <w:t>00/00/0000</w:t>
            </w:r>
          </w:p>
        </w:tc>
      </w:tr>
      <w:tr w:rsidR="00CE5B7F" w14:paraId="554BA780" w14:textId="77777777" w:rsidTr="00CE5B7F">
        <w:trPr>
          <w:trHeight w:val="720"/>
        </w:trPr>
        <w:tc>
          <w:tcPr>
            <w:tcW w:w="1605" w:type="dxa"/>
            <w:gridSpan w:val="2"/>
            <w:shd w:val="clear" w:color="auto" w:fill="F2F2F2" w:themeFill="background1" w:themeFillShade="F2"/>
            <w:vAlign w:val="center"/>
          </w:tcPr>
          <w:p w14:paraId="41FC53A8" w14:textId="178FFF73" w:rsidR="00CE5B7F" w:rsidRPr="00CE5B7F" w:rsidRDefault="00CE5B7F" w:rsidP="00EB4270">
            <w:pPr>
              <w:outlineLvl w:val="0"/>
              <w:rPr>
                <w:bCs/>
                <w:color w:val="000000" w:themeColor="text1"/>
                <w:sz w:val="20"/>
                <w:szCs w:val="20"/>
              </w:rPr>
            </w:pPr>
            <w:r w:rsidRPr="00CE5B7F">
              <w:rPr>
                <w:bCs/>
                <w:color w:val="000000" w:themeColor="text1"/>
                <w:sz w:val="20"/>
                <w:szCs w:val="20"/>
              </w:rPr>
              <w:t>Project Manager</w:t>
            </w:r>
          </w:p>
        </w:tc>
        <w:tc>
          <w:tcPr>
            <w:tcW w:w="3330" w:type="dxa"/>
            <w:shd w:val="clear" w:color="auto" w:fill="FFFFFF" w:themeFill="background1"/>
            <w:vAlign w:val="center"/>
          </w:tcPr>
          <w:p w14:paraId="08222183" w14:textId="2DE594A3" w:rsidR="00CE5B7F" w:rsidRPr="00E2745D" w:rsidRDefault="00E2745D" w:rsidP="00EB4270">
            <w:pPr>
              <w:outlineLvl w:val="0"/>
              <w:rPr>
                <w:bCs/>
                <w:color w:val="000000" w:themeColor="text1"/>
                <w:szCs w:val="22"/>
              </w:rPr>
            </w:pPr>
            <w:r w:rsidRPr="00E2745D">
              <w:rPr>
                <w:bCs/>
                <w:color w:val="000000" w:themeColor="text1"/>
                <w:szCs w:val="22"/>
              </w:rPr>
              <w:t>Jane Matthews</w:t>
            </w:r>
          </w:p>
        </w:tc>
        <w:tc>
          <w:tcPr>
            <w:tcW w:w="3367" w:type="dxa"/>
            <w:shd w:val="clear" w:color="auto" w:fill="FFFFFF" w:themeFill="background1"/>
            <w:vAlign w:val="center"/>
          </w:tcPr>
          <w:p w14:paraId="206C4B06" w14:textId="77777777" w:rsidR="00CE5B7F" w:rsidRPr="00CE5B7F" w:rsidRDefault="00CE5B7F" w:rsidP="00CE5B7F">
            <w:pPr>
              <w:jc w:val="center"/>
              <w:outlineLvl w:val="0"/>
              <w:rPr>
                <w:bCs/>
                <w:color w:val="000000" w:themeColor="text1"/>
                <w:sz w:val="20"/>
                <w:szCs w:val="20"/>
              </w:rPr>
            </w:pPr>
          </w:p>
        </w:tc>
        <w:tc>
          <w:tcPr>
            <w:tcW w:w="2468" w:type="dxa"/>
            <w:shd w:val="clear" w:color="auto" w:fill="FFFFFF" w:themeFill="background1"/>
            <w:vAlign w:val="center"/>
          </w:tcPr>
          <w:p w14:paraId="7586F400" w14:textId="39DF5096" w:rsidR="00CE5B7F" w:rsidRPr="00CE5B7F" w:rsidRDefault="00E2745D" w:rsidP="00CE5B7F">
            <w:pPr>
              <w:jc w:val="center"/>
              <w:outlineLvl w:val="0"/>
              <w:rPr>
                <w:bCs/>
                <w:color w:val="000000" w:themeColor="text1"/>
                <w:sz w:val="20"/>
                <w:szCs w:val="20"/>
              </w:rPr>
            </w:pPr>
            <w:r>
              <w:rPr>
                <w:bCs/>
                <w:color w:val="000000" w:themeColor="text1"/>
                <w:sz w:val="20"/>
                <w:szCs w:val="20"/>
              </w:rPr>
              <w:t>00/00/0000</w:t>
            </w:r>
          </w:p>
        </w:tc>
      </w:tr>
    </w:tbl>
    <w:p w14:paraId="0267CFC1" w14:textId="77777777" w:rsidR="00CE5B7F" w:rsidRDefault="00CE5B7F" w:rsidP="00CE5B7F">
      <w:pPr>
        <w:outlineLvl w:val="0"/>
        <w:rPr>
          <w:bCs/>
          <w:color w:val="000000" w:themeColor="text1"/>
          <w:szCs w:val="20"/>
        </w:rPr>
      </w:pPr>
    </w:p>
    <w:p w14:paraId="76F9BFC4" w14:textId="77777777" w:rsidR="00CE5B7F" w:rsidRDefault="00CE5B7F" w:rsidP="00956391">
      <w:pPr>
        <w:outlineLvl w:val="0"/>
        <w:rPr>
          <w:bCs/>
          <w:color w:val="000000" w:themeColor="text1"/>
          <w:szCs w:val="20"/>
        </w:rPr>
        <w:sectPr w:rsidR="00CE5B7F" w:rsidSect="00E57C9B">
          <w:pgSz w:w="12240" w:h="15840"/>
          <w:pgMar w:top="513" w:right="720" w:bottom="432" w:left="720" w:header="720" w:footer="518" w:gutter="0"/>
          <w:cols w:space="720"/>
          <w:titlePg/>
          <w:docGrid w:linePitch="360"/>
        </w:sectPr>
      </w:pPr>
    </w:p>
    <w:p w14:paraId="5F0383A2" w14:textId="77777777" w:rsidR="00C81141" w:rsidRPr="003D706E" w:rsidRDefault="00C81141" w:rsidP="00FF51C2">
      <w:pPr>
        <w:rPr>
          <w:rFonts w:cs="Arial"/>
          <w:b/>
          <w:noProof/>
          <w:color w:val="000000" w:themeColor="text1"/>
          <w:szCs w:val="36"/>
        </w:rPr>
      </w:pPr>
    </w:p>
    <w:tbl>
      <w:tblPr>
        <w:tblStyle w:val="TableGrid"/>
        <w:tblW w:w="9967" w:type="dxa"/>
        <w:tblInd w:w="24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9967"/>
      </w:tblGrid>
      <w:tr w:rsidR="003D706E" w:rsidRPr="003D706E" w14:paraId="770C1DBD" w14:textId="77777777" w:rsidTr="00BE5BAF">
        <w:trPr>
          <w:trHeight w:val="3132"/>
        </w:trPr>
        <w:tc>
          <w:tcPr>
            <w:tcW w:w="9967" w:type="dxa"/>
          </w:tcPr>
          <w:p w14:paraId="24DDD7E9" w14:textId="77777777" w:rsidR="00A255C6" w:rsidRDefault="00A255C6" w:rsidP="00531F82">
            <w:pPr>
              <w:jc w:val="center"/>
              <w:rPr>
                <w:rFonts w:cs="Arial"/>
                <w:b/>
                <w:color w:val="000000" w:themeColor="text1"/>
                <w:sz w:val="20"/>
                <w:szCs w:val="20"/>
              </w:rPr>
            </w:pPr>
          </w:p>
          <w:p w14:paraId="6DB0DB5C" w14:textId="77777777" w:rsidR="00FF51C2" w:rsidRPr="003D706E" w:rsidRDefault="00FF51C2" w:rsidP="00531F82">
            <w:pPr>
              <w:jc w:val="center"/>
              <w:rPr>
                <w:rFonts w:cs="Arial"/>
                <w:b/>
                <w:color w:val="000000" w:themeColor="text1"/>
                <w:sz w:val="20"/>
                <w:szCs w:val="20"/>
              </w:rPr>
            </w:pPr>
            <w:r w:rsidRPr="003D706E">
              <w:rPr>
                <w:rFonts w:cs="Arial"/>
                <w:b/>
                <w:color w:val="000000" w:themeColor="text1"/>
                <w:sz w:val="20"/>
                <w:szCs w:val="20"/>
              </w:rPr>
              <w:t>DISCLAIMER</w:t>
            </w:r>
          </w:p>
          <w:p w14:paraId="34DC50D5" w14:textId="77777777" w:rsidR="00FF51C2" w:rsidRPr="001546C7" w:rsidRDefault="00FF51C2" w:rsidP="001546C7">
            <w:pPr>
              <w:spacing w:line="276" w:lineRule="auto"/>
              <w:rPr>
                <w:rFonts w:cs="Arial"/>
                <w:color w:val="000000" w:themeColor="text1"/>
                <w:sz w:val="21"/>
                <w:szCs w:val="18"/>
              </w:rPr>
            </w:pPr>
          </w:p>
          <w:p w14:paraId="0315D153" w14:textId="77777777" w:rsidR="00FF51C2" w:rsidRPr="003D706E" w:rsidRDefault="00FF51C2" w:rsidP="001546C7">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26DDCB88" w14:textId="77777777" w:rsidR="006B5ECE" w:rsidRPr="003D706E" w:rsidRDefault="006B5ECE" w:rsidP="00D022DF">
      <w:pPr>
        <w:rPr>
          <w:b/>
          <w:color w:val="000000" w:themeColor="text1"/>
          <w:sz w:val="32"/>
          <w:szCs w:val="44"/>
        </w:rPr>
      </w:pPr>
    </w:p>
    <w:sectPr w:rsidR="006B5ECE" w:rsidRPr="003D706E" w:rsidSect="00E57C9B">
      <w:pgSz w:w="12240" w:h="15840"/>
      <w:pgMar w:top="513" w:right="720" w:bottom="432"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67079" w14:textId="77777777" w:rsidR="00F427D2" w:rsidRDefault="00F427D2" w:rsidP="00F36FE0">
      <w:r>
        <w:separator/>
      </w:r>
    </w:p>
  </w:endnote>
  <w:endnote w:type="continuationSeparator" w:id="0">
    <w:p w14:paraId="124A65C2" w14:textId="77777777" w:rsidR="00F427D2" w:rsidRDefault="00F427D2"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1130084"/>
      <w:docPartObj>
        <w:docPartGallery w:val="Page Numbers (Bottom of Page)"/>
        <w:docPartUnique/>
      </w:docPartObj>
    </w:sdtPr>
    <w:sdtContent>
      <w:p w14:paraId="0673317E" w14:textId="7315A8A8" w:rsidR="00BE5BAF" w:rsidRDefault="00BE5BAF" w:rsidP="00036FF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07B71">
          <w:rPr>
            <w:rStyle w:val="PageNumber"/>
            <w:noProof/>
          </w:rPr>
          <w:t>2</w:t>
        </w:r>
        <w:r>
          <w:rPr>
            <w:rStyle w:val="PageNumber"/>
          </w:rPr>
          <w:fldChar w:fldCharType="end"/>
        </w:r>
      </w:p>
    </w:sdtContent>
  </w:sdt>
  <w:p w14:paraId="0C3E6E8A" w14:textId="77777777" w:rsidR="00BE5BAF" w:rsidRDefault="00BE5BAF"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C2996" w14:textId="77777777" w:rsidR="00F427D2" w:rsidRDefault="00F427D2" w:rsidP="00F36FE0">
      <w:r>
        <w:separator/>
      </w:r>
    </w:p>
  </w:footnote>
  <w:footnote w:type="continuationSeparator" w:id="0">
    <w:p w14:paraId="03649049" w14:textId="77777777" w:rsidR="00F427D2" w:rsidRDefault="00F427D2"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248E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D5049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846660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AB859D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DF8D71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530EC7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1AD91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7FAE50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D844C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305A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D0093A"/>
    <w:multiLevelType w:val="hybridMultilevel"/>
    <w:tmpl w:val="B860ECDC"/>
    <w:lvl w:ilvl="0" w:tplc="1FECEF8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1"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6D63E1"/>
    <w:multiLevelType w:val="hybridMultilevel"/>
    <w:tmpl w:val="4D90FC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D15CF"/>
    <w:multiLevelType w:val="hybridMultilevel"/>
    <w:tmpl w:val="7F64B692"/>
    <w:lvl w:ilvl="0" w:tplc="49EA0226">
      <w:start w:val="1"/>
      <w:numFmt w:val="bullet"/>
      <w:lvlText w:val=""/>
      <w:lvlJc w:val="left"/>
      <w:pPr>
        <w:ind w:left="720" w:hanging="360"/>
      </w:pPr>
      <w:rPr>
        <w:rFonts w:ascii="Symbol" w:hAnsi="Symbol" w:hint="default"/>
        <w:color w:val="BBC8C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E317DE6"/>
    <w:multiLevelType w:val="hybridMultilevel"/>
    <w:tmpl w:val="4D90F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AFA6E89"/>
    <w:multiLevelType w:val="hybridMultilevel"/>
    <w:tmpl w:val="3C862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4C3374B"/>
    <w:multiLevelType w:val="hybridMultilevel"/>
    <w:tmpl w:val="A8345D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166239">
    <w:abstractNumId w:val="9"/>
  </w:num>
  <w:num w:numId="2" w16cid:durableId="1731884576">
    <w:abstractNumId w:val="8"/>
  </w:num>
  <w:num w:numId="3" w16cid:durableId="169219895">
    <w:abstractNumId w:val="7"/>
  </w:num>
  <w:num w:numId="4" w16cid:durableId="1291866322">
    <w:abstractNumId w:val="6"/>
  </w:num>
  <w:num w:numId="5" w16cid:durableId="25370726">
    <w:abstractNumId w:val="5"/>
  </w:num>
  <w:num w:numId="6" w16cid:durableId="282154980">
    <w:abstractNumId w:val="4"/>
  </w:num>
  <w:num w:numId="7" w16cid:durableId="1343321363">
    <w:abstractNumId w:val="3"/>
  </w:num>
  <w:num w:numId="8" w16cid:durableId="1170871527">
    <w:abstractNumId w:val="2"/>
  </w:num>
  <w:num w:numId="9" w16cid:durableId="847402314">
    <w:abstractNumId w:val="1"/>
  </w:num>
  <w:num w:numId="10" w16cid:durableId="487864540">
    <w:abstractNumId w:val="0"/>
  </w:num>
  <w:num w:numId="11" w16cid:durableId="818886656">
    <w:abstractNumId w:val="18"/>
  </w:num>
  <w:num w:numId="12" w16cid:durableId="2135174756">
    <w:abstractNumId w:val="23"/>
  </w:num>
  <w:num w:numId="13" w16cid:durableId="592596143">
    <w:abstractNumId w:val="22"/>
  </w:num>
  <w:num w:numId="14" w16cid:durableId="1537622681">
    <w:abstractNumId w:val="15"/>
  </w:num>
  <w:num w:numId="15" w16cid:durableId="883446215">
    <w:abstractNumId w:val="11"/>
  </w:num>
  <w:num w:numId="16" w16cid:durableId="2113209616">
    <w:abstractNumId w:val="17"/>
  </w:num>
  <w:num w:numId="17" w16cid:durableId="53547476">
    <w:abstractNumId w:val="20"/>
  </w:num>
  <w:num w:numId="18" w16cid:durableId="31618554">
    <w:abstractNumId w:val="14"/>
  </w:num>
  <w:num w:numId="19" w16cid:durableId="1700470117">
    <w:abstractNumId w:val="12"/>
  </w:num>
  <w:num w:numId="20" w16cid:durableId="234970091">
    <w:abstractNumId w:val="21"/>
  </w:num>
  <w:num w:numId="21" w16cid:durableId="1197424392">
    <w:abstractNumId w:val="24"/>
  </w:num>
  <w:num w:numId="22" w16cid:durableId="1236934401">
    <w:abstractNumId w:val="10"/>
  </w:num>
  <w:num w:numId="23" w16cid:durableId="1057163071">
    <w:abstractNumId w:val="19"/>
  </w:num>
  <w:num w:numId="24" w16cid:durableId="2138179712">
    <w:abstractNumId w:val="13"/>
  </w:num>
  <w:num w:numId="25" w16cid:durableId="158016730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activeWritingStyle w:appName="MSWord" w:lang="en-AU" w:vendorID="64" w:dllVersion="0"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431"/>
    <w:rsid w:val="00007B71"/>
    <w:rsid w:val="00010E91"/>
    <w:rsid w:val="00031AF7"/>
    <w:rsid w:val="00036FF2"/>
    <w:rsid w:val="000413A5"/>
    <w:rsid w:val="00055E0E"/>
    <w:rsid w:val="00067019"/>
    <w:rsid w:val="0006761B"/>
    <w:rsid w:val="000B3AA5"/>
    <w:rsid w:val="000C02F8"/>
    <w:rsid w:val="000C4DD4"/>
    <w:rsid w:val="000C5A84"/>
    <w:rsid w:val="000D5F7F"/>
    <w:rsid w:val="000E7AF5"/>
    <w:rsid w:val="000F1D44"/>
    <w:rsid w:val="00101D56"/>
    <w:rsid w:val="0011091C"/>
    <w:rsid w:val="00111C4F"/>
    <w:rsid w:val="00121D51"/>
    <w:rsid w:val="001472A1"/>
    <w:rsid w:val="001504A6"/>
    <w:rsid w:val="00150B91"/>
    <w:rsid w:val="00152431"/>
    <w:rsid w:val="001546C7"/>
    <w:rsid w:val="001577C5"/>
    <w:rsid w:val="00166745"/>
    <w:rsid w:val="001962A6"/>
    <w:rsid w:val="001A0345"/>
    <w:rsid w:val="001F7FEA"/>
    <w:rsid w:val="00206944"/>
    <w:rsid w:val="002453A2"/>
    <w:rsid w:val="00246DB0"/>
    <w:rsid w:val="002507EE"/>
    <w:rsid w:val="002526C3"/>
    <w:rsid w:val="00260AD4"/>
    <w:rsid w:val="00294C13"/>
    <w:rsid w:val="00294C92"/>
    <w:rsid w:val="00296750"/>
    <w:rsid w:val="002968E3"/>
    <w:rsid w:val="002A45FC"/>
    <w:rsid w:val="002E4407"/>
    <w:rsid w:val="002E63BF"/>
    <w:rsid w:val="002F2C0D"/>
    <w:rsid w:val="002F39CD"/>
    <w:rsid w:val="00303C60"/>
    <w:rsid w:val="00321387"/>
    <w:rsid w:val="00332DF6"/>
    <w:rsid w:val="003457E6"/>
    <w:rsid w:val="00345B4E"/>
    <w:rsid w:val="0036595F"/>
    <w:rsid w:val="003758D7"/>
    <w:rsid w:val="00385C71"/>
    <w:rsid w:val="00394B27"/>
    <w:rsid w:val="00394B8A"/>
    <w:rsid w:val="003952A0"/>
    <w:rsid w:val="003C13DD"/>
    <w:rsid w:val="003D220F"/>
    <w:rsid w:val="003D28EE"/>
    <w:rsid w:val="003D706E"/>
    <w:rsid w:val="003E0399"/>
    <w:rsid w:val="003F787D"/>
    <w:rsid w:val="00422668"/>
    <w:rsid w:val="0045552B"/>
    <w:rsid w:val="0046242A"/>
    <w:rsid w:val="004654F9"/>
    <w:rsid w:val="004674F6"/>
    <w:rsid w:val="004806A9"/>
    <w:rsid w:val="00482909"/>
    <w:rsid w:val="00491059"/>
    <w:rsid w:val="00492BF1"/>
    <w:rsid w:val="00493BCE"/>
    <w:rsid w:val="004952F9"/>
    <w:rsid w:val="004B4C32"/>
    <w:rsid w:val="004D38BF"/>
    <w:rsid w:val="004D59AF"/>
    <w:rsid w:val="004E1619"/>
    <w:rsid w:val="004E520B"/>
    <w:rsid w:val="004E59C7"/>
    <w:rsid w:val="004E7C78"/>
    <w:rsid w:val="00507F71"/>
    <w:rsid w:val="00531F82"/>
    <w:rsid w:val="005345A7"/>
    <w:rsid w:val="005353E4"/>
    <w:rsid w:val="00547183"/>
    <w:rsid w:val="00557C38"/>
    <w:rsid w:val="00584233"/>
    <w:rsid w:val="005913EC"/>
    <w:rsid w:val="005921CD"/>
    <w:rsid w:val="005A2BD6"/>
    <w:rsid w:val="005B7C30"/>
    <w:rsid w:val="005C1013"/>
    <w:rsid w:val="005D31D7"/>
    <w:rsid w:val="005F5ABE"/>
    <w:rsid w:val="005F70B0"/>
    <w:rsid w:val="005F7B5D"/>
    <w:rsid w:val="00616C9D"/>
    <w:rsid w:val="00623767"/>
    <w:rsid w:val="006316D7"/>
    <w:rsid w:val="006437C4"/>
    <w:rsid w:val="00660D04"/>
    <w:rsid w:val="00666161"/>
    <w:rsid w:val="00681CAC"/>
    <w:rsid w:val="00681EE0"/>
    <w:rsid w:val="006940BE"/>
    <w:rsid w:val="006950B1"/>
    <w:rsid w:val="006B39F0"/>
    <w:rsid w:val="006B5ECE"/>
    <w:rsid w:val="006B6267"/>
    <w:rsid w:val="006C1052"/>
    <w:rsid w:val="006C2F6E"/>
    <w:rsid w:val="006C3482"/>
    <w:rsid w:val="006C66DE"/>
    <w:rsid w:val="006D0D82"/>
    <w:rsid w:val="006D36F2"/>
    <w:rsid w:val="006D6888"/>
    <w:rsid w:val="006E24AA"/>
    <w:rsid w:val="006E3169"/>
    <w:rsid w:val="00714325"/>
    <w:rsid w:val="00715F97"/>
    <w:rsid w:val="00744E50"/>
    <w:rsid w:val="00756B3B"/>
    <w:rsid w:val="00773D0C"/>
    <w:rsid w:val="00774101"/>
    <w:rsid w:val="0078197E"/>
    <w:rsid w:val="007B6CCF"/>
    <w:rsid w:val="007D181E"/>
    <w:rsid w:val="007F08AA"/>
    <w:rsid w:val="007F4423"/>
    <w:rsid w:val="007F62A8"/>
    <w:rsid w:val="00813A41"/>
    <w:rsid w:val="0081690B"/>
    <w:rsid w:val="00824EBE"/>
    <w:rsid w:val="008350B3"/>
    <w:rsid w:val="0085124E"/>
    <w:rsid w:val="008531F2"/>
    <w:rsid w:val="00863730"/>
    <w:rsid w:val="00880DEB"/>
    <w:rsid w:val="00882D6F"/>
    <w:rsid w:val="008B4152"/>
    <w:rsid w:val="008C3ED9"/>
    <w:rsid w:val="008C7FB3"/>
    <w:rsid w:val="008E047E"/>
    <w:rsid w:val="008E1E87"/>
    <w:rsid w:val="008F07BB"/>
    <w:rsid w:val="008F0F82"/>
    <w:rsid w:val="009016C1"/>
    <w:rsid w:val="009152A8"/>
    <w:rsid w:val="00942BD8"/>
    <w:rsid w:val="009541D8"/>
    <w:rsid w:val="00956391"/>
    <w:rsid w:val="009744AD"/>
    <w:rsid w:val="009A10DA"/>
    <w:rsid w:val="009A140C"/>
    <w:rsid w:val="009A7594"/>
    <w:rsid w:val="009C2E35"/>
    <w:rsid w:val="009C4A98"/>
    <w:rsid w:val="009C6682"/>
    <w:rsid w:val="009D3ACD"/>
    <w:rsid w:val="009E2B5E"/>
    <w:rsid w:val="009E31FD"/>
    <w:rsid w:val="009E71D3"/>
    <w:rsid w:val="009F028C"/>
    <w:rsid w:val="00A06691"/>
    <w:rsid w:val="00A12C16"/>
    <w:rsid w:val="00A15151"/>
    <w:rsid w:val="00A2037C"/>
    <w:rsid w:val="00A2277A"/>
    <w:rsid w:val="00A255C6"/>
    <w:rsid w:val="00A426BB"/>
    <w:rsid w:val="00A42BD9"/>
    <w:rsid w:val="00A63AE3"/>
    <w:rsid w:val="00A649D2"/>
    <w:rsid w:val="00A6738D"/>
    <w:rsid w:val="00A94CC9"/>
    <w:rsid w:val="00A94E32"/>
    <w:rsid w:val="00A95536"/>
    <w:rsid w:val="00AA5E3A"/>
    <w:rsid w:val="00AB1F2A"/>
    <w:rsid w:val="00AC0F76"/>
    <w:rsid w:val="00AD6706"/>
    <w:rsid w:val="00AE12B5"/>
    <w:rsid w:val="00AE1A89"/>
    <w:rsid w:val="00AE7AD3"/>
    <w:rsid w:val="00B1033B"/>
    <w:rsid w:val="00B20655"/>
    <w:rsid w:val="00B42878"/>
    <w:rsid w:val="00B5531F"/>
    <w:rsid w:val="00B8500C"/>
    <w:rsid w:val="00B91333"/>
    <w:rsid w:val="00B97A54"/>
    <w:rsid w:val="00BA49BD"/>
    <w:rsid w:val="00BC38F6"/>
    <w:rsid w:val="00BC3D1E"/>
    <w:rsid w:val="00BC4CD6"/>
    <w:rsid w:val="00BC7F9D"/>
    <w:rsid w:val="00BE5BAF"/>
    <w:rsid w:val="00C12C0B"/>
    <w:rsid w:val="00C70C39"/>
    <w:rsid w:val="00C81141"/>
    <w:rsid w:val="00CA2CD6"/>
    <w:rsid w:val="00CA6F96"/>
    <w:rsid w:val="00CB4DF0"/>
    <w:rsid w:val="00CB5D09"/>
    <w:rsid w:val="00CB7EE4"/>
    <w:rsid w:val="00CB7EF9"/>
    <w:rsid w:val="00CB7FA5"/>
    <w:rsid w:val="00CD2479"/>
    <w:rsid w:val="00CE5B7F"/>
    <w:rsid w:val="00CF7C60"/>
    <w:rsid w:val="00D022DF"/>
    <w:rsid w:val="00D075D7"/>
    <w:rsid w:val="00D166A3"/>
    <w:rsid w:val="00D2118F"/>
    <w:rsid w:val="00D2644E"/>
    <w:rsid w:val="00D26580"/>
    <w:rsid w:val="00D4690E"/>
    <w:rsid w:val="00D660EC"/>
    <w:rsid w:val="00D675F4"/>
    <w:rsid w:val="00D82ADF"/>
    <w:rsid w:val="00D90B36"/>
    <w:rsid w:val="00D9406E"/>
    <w:rsid w:val="00DB1AE1"/>
    <w:rsid w:val="00DE1475"/>
    <w:rsid w:val="00E0014C"/>
    <w:rsid w:val="00E06662"/>
    <w:rsid w:val="00E1117B"/>
    <w:rsid w:val="00E11F52"/>
    <w:rsid w:val="00E1328E"/>
    <w:rsid w:val="00E2745D"/>
    <w:rsid w:val="00E27F00"/>
    <w:rsid w:val="00E57C9B"/>
    <w:rsid w:val="00E62BF6"/>
    <w:rsid w:val="00E7322A"/>
    <w:rsid w:val="00E7338D"/>
    <w:rsid w:val="00E8348B"/>
    <w:rsid w:val="00E85804"/>
    <w:rsid w:val="00E86F2F"/>
    <w:rsid w:val="00E87354"/>
    <w:rsid w:val="00E97F89"/>
    <w:rsid w:val="00EB23F8"/>
    <w:rsid w:val="00EC3CDB"/>
    <w:rsid w:val="00F05EE6"/>
    <w:rsid w:val="00F11F7B"/>
    <w:rsid w:val="00F200A5"/>
    <w:rsid w:val="00F36FE0"/>
    <w:rsid w:val="00F427D2"/>
    <w:rsid w:val="00F85E87"/>
    <w:rsid w:val="00F90516"/>
    <w:rsid w:val="00FB1580"/>
    <w:rsid w:val="00FB4C7E"/>
    <w:rsid w:val="00FF4044"/>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CD09AD"/>
  <w15:docId w15:val="{9839167A-92D1-0E43-A205-F83FC5EB5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1475"/>
    <w:rPr>
      <w:rFonts w:ascii="Century Gothic" w:hAnsi="Century Gothic"/>
      <w:szCs w:val="24"/>
    </w:rPr>
  </w:style>
  <w:style w:type="paragraph" w:styleId="Heading1">
    <w:name w:val="heading 1"/>
    <w:basedOn w:val="Normal"/>
    <w:next w:val="Normal"/>
    <w:qFormat/>
    <w:rsid w:val="00D2118F"/>
    <w:pPr>
      <w:outlineLvl w:val="0"/>
    </w:pPr>
    <w:rPr>
      <w:b/>
      <w:caps/>
      <w:color w:val="44546A" w:themeColor="text2"/>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iPriority w:val="99"/>
    <w:unhideWhenUsed/>
    <w:rsid w:val="000F1D44"/>
    <w:pPr>
      <w:tabs>
        <w:tab w:val="center" w:pos="4680"/>
        <w:tab w:val="right" w:pos="9360"/>
      </w:tabs>
    </w:pPr>
  </w:style>
  <w:style w:type="character" w:customStyle="1" w:styleId="HeaderChar">
    <w:name w:val="Header Char"/>
    <w:basedOn w:val="DefaultParagraphFont"/>
    <w:link w:val="Header"/>
    <w:uiPriority w:val="99"/>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333">
      <w:bodyDiv w:val="1"/>
      <w:marLeft w:val="0"/>
      <w:marRight w:val="0"/>
      <w:marTop w:val="0"/>
      <w:marBottom w:val="0"/>
      <w:divBdr>
        <w:top w:val="none" w:sz="0" w:space="0" w:color="auto"/>
        <w:left w:val="none" w:sz="0" w:space="0" w:color="auto"/>
        <w:bottom w:val="none" w:sz="0" w:space="0" w:color="auto"/>
        <w:right w:val="none" w:sz="0" w:space="0" w:color="auto"/>
      </w:divBdr>
    </w:div>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04662737">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292827462">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16367363">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480662583">
      <w:bodyDiv w:val="1"/>
      <w:marLeft w:val="0"/>
      <w:marRight w:val="0"/>
      <w:marTop w:val="0"/>
      <w:marBottom w:val="0"/>
      <w:divBdr>
        <w:top w:val="none" w:sz="0" w:space="0" w:color="auto"/>
        <w:left w:val="none" w:sz="0" w:space="0" w:color="auto"/>
        <w:bottom w:val="none" w:sz="0" w:space="0" w:color="auto"/>
        <w:right w:val="none" w:sz="0" w:space="0" w:color="auto"/>
      </w:divBdr>
    </w:div>
    <w:div w:id="617303084">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2588720">
      <w:bodyDiv w:val="1"/>
      <w:marLeft w:val="0"/>
      <w:marRight w:val="0"/>
      <w:marTop w:val="0"/>
      <w:marBottom w:val="0"/>
      <w:divBdr>
        <w:top w:val="none" w:sz="0" w:space="0" w:color="auto"/>
        <w:left w:val="none" w:sz="0" w:space="0" w:color="auto"/>
        <w:bottom w:val="none" w:sz="0" w:space="0" w:color="auto"/>
        <w:right w:val="none" w:sz="0" w:space="0" w:color="auto"/>
      </w:divBdr>
    </w:div>
    <w:div w:id="782964722">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980383747">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23712602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57534990">
      <w:bodyDiv w:val="1"/>
      <w:marLeft w:val="0"/>
      <w:marRight w:val="0"/>
      <w:marTop w:val="0"/>
      <w:marBottom w:val="0"/>
      <w:divBdr>
        <w:top w:val="none" w:sz="0" w:space="0" w:color="auto"/>
        <w:left w:val="none" w:sz="0" w:space="0" w:color="auto"/>
        <w:bottom w:val="none" w:sz="0" w:space="0" w:color="auto"/>
        <w:right w:val="none" w:sz="0" w:space="0" w:color="auto"/>
      </w:divBdr>
    </w:div>
    <w:div w:id="1374036494">
      <w:bodyDiv w:val="1"/>
      <w:marLeft w:val="0"/>
      <w:marRight w:val="0"/>
      <w:marTop w:val="0"/>
      <w:marBottom w:val="0"/>
      <w:divBdr>
        <w:top w:val="none" w:sz="0" w:space="0" w:color="auto"/>
        <w:left w:val="none" w:sz="0" w:space="0" w:color="auto"/>
        <w:bottom w:val="none" w:sz="0" w:space="0" w:color="auto"/>
        <w:right w:val="none" w:sz="0" w:space="0" w:color="auto"/>
      </w:divBdr>
    </w:div>
    <w:div w:id="1416588204">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00718052">
      <w:bodyDiv w:val="1"/>
      <w:marLeft w:val="0"/>
      <w:marRight w:val="0"/>
      <w:marTop w:val="0"/>
      <w:marBottom w:val="0"/>
      <w:divBdr>
        <w:top w:val="none" w:sz="0" w:space="0" w:color="auto"/>
        <w:left w:val="none" w:sz="0" w:space="0" w:color="auto"/>
        <w:bottom w:val="none" w:sz="0" w:space="0" w:color="auto"/>
        <w:right w:val="none" w:sz="0" w:space="0" w:color="auto"/>
      </w:divBdr>
    </w:div>
    <w:div w:id="1613047434">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813594157">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martsheet.com/try-it?trp=8556&amp;utm_source=integrated+content&amp;utm_campaign=/blog/project-charter-templates-and-guidelines-every-business-need&amp;utm_medium=One-Page+Project+Charter+doc+8556&amp;lpa=One-Page+Project+Charter+doc+8556&amp;lx=PFpZZjisDNTS-Ddigi3MyABAgeTPLDIL8TQRu558b7w"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ericawaite/Desktop/Everything-You-Need-to-Know-About-Six-Sigma-Project-Charters_Sarah-Ludwig/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BF795B-2297-A441-AD01-C411D5CF0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blank.dotx</Template>
  <TotalTime>38</TotalTime>
  <Pages>4</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Erica Waite</dc:creator>
  <cp:keywords/>
  <dc:description/>
  <cp:lastModifiedBy>Erica Waite</cp:lastModifiedBy>
  <cp:revision>8</cp:revision>
  <cp:lastPrinted>2019-11-24T23:54:00Z</cp:lastPrinted>
  <dcterms:created xsi:type="dcterms:W3CDTF">2023-05-28T19:41:00Z</dcterms:created>
  <dcterms:modified xsi:type="dcterms:W3CDTF">2023-05-31T21:17:00Z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