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9FB" w:rsidRDefault="0081689E">
      <w:r>
        <w:rPr>
          <w:noProof/>
          <w:lang w:eastAsia="en-GB"/>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ge">
                  <wp:align>top</wp:align>
                </wp:positionV>
                <wp:extent cx="8034655" cy="1247283"/>
                <wp:effectExtent l="0" t="0" r="4445" b="0"/>
                <wp:wrapNone/>
                <wp:docPr id="1" name="Group 149"/>
                <wp:cNvGraphicFramePr/>
                <a:graphic xmlns:a="http://schemas.openxmlformats.org/drawingml/2006/main">
                  <a:graphicData uri="http://schemas.microsoft.com/office/word/2010/wordprocessingGroup">
                    <wpg:wgp>
                      <wpg:cNvGrpSpPr/>
                      <wpg:grpSpPr>
                        <a:xfrm>
                          <a:off x="0" y="0"/>
                          <a:ext cx="8034655" cy="1247283"/>
                          <a:chOff x="0" y="0"/>
                          <a:chExt cx="7781871" cy="124728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5751" y="31890"/>
                            <a:ext cx="7776120" cy="1215393"/>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14:sizeRelV relativeFrom="margin">
                  <wp14:pctHeight>0</wp14:pctHeight>
                </wp14:sizeRelV>
              </wp:anchor>
            </w:drawing>
          </mc:Choice>
          <mc:Fallback>
            <w:pict>
              <v:group w14:anchorId="5B426F25" id="Group 149" o:spid="_x0000_s1026" style="position:absolute;margin-left:0;margin-top:0;width:632.65pt;height:98.2pt;z-index:251662336;mso-position-horizontal:left;mso-position-horizontal-relative:page;mso-position-vertical:top;mso-position-vertical-relative:page;mso-width-relative:margin;mso-height-relative:margin" coordsize="77818,12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left:57;top:318;width:77761;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0</wp:posOffset>
                </wp:positionV>
                <wp:extent cx="7315200" cy="1009653"/>
                <wp:effectExtent l="0" t="0" r="0" b="0"/>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EF09FB" w:rsidRDefault="0081689E">
                            <w:pPr>
                              <w:pStyle w:val="NoSpacing"/>
                              <w:jc w:val="right"/>
                            </w:pP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" filled="f" stroked="f">
                <v:textbox style="mso-fit-shape-to-text:t" inset="126pt,0,54pt,0">
                  <w:txbxContent>
                    <w:p w:rsidR="00EF09FB" w:rsidRDefault="0081689E">
                      <w:pPr>
                        <w:pStyle w:val="NoSpacing"/>
                        <w:jc w:val="right"/>
                      </w:pPr>
                      <w:r>
                        <w:rPr>
                          <w:color w:val="595959"/>
                          <w:sz w:val="20"/>
                          <w:szCs w:val="20"/>
                        </w:rPr>
                        <w:t xml:space="preserve">     </w:t>
                      </w:r>
                    </w:p>
                  </w:txbxContent>
                </v:textbox>
                <w10:wrap type="square" anchorx="page" anchory="page"/>
              </v:shape>
            </w:pict>
          </mc:Fallback>
        </mc:AlternateContent>
      </w:r>
    </w:p>
    <w:p w:rsidR="00EF09FB" w:rsidRDefault="0081689E">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EF09FB" w:rsidRDefault="0081689E">
                            <w:pPr>
                              <w:jc w:val="right"/>
                            </w:pPr>
                            <w:r>
                              <w:rPr>
                                <w:rFonts w:ascii="Segoe UI Symbol" w:hAnsi="Segoe UI Symbol"/>
                                <w:caps/>
                                <w:color w:val="5B9BD5"/>
                                <w:sz w:val="56"/>
                                <w:szCs w:val="64"/>
                              </w:rPr>
                              <w:t>Visual basic for design assignment – the residence time distribution in a packed column</w:t>
                            </w:r>
                          </w:p>
                          <w:p w:rsidR="00EF09FB" w:rsidRDefault="0081689E">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EF09FB" w:rsidRDefault="0081689E">
                      <w:pPr>
                        <w:jc w:val="right"/>
                      </w:pPr>
                      <w:r>
                        <w:rPr>
                          <w:rFonts w:ascii="Segoe UI Symbol" w:hAnsi="Segoe UI Symbol"/>
                          <w:caps/>
                          <w:color w:val="5B9BD5"/>
                          <w:sz w:val="56"/>
                          <w:szCs w:val="64"/>
                        </w:rPr>
                        <w:t>Visual basic for design assignment – the residence time distribution in a packed column</w:t>
                      </w:r>
                    </w:p>
                    <w:p w:rsidR="00EF09FB" w:rsidRDefault="0081689E">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w:t>
                      </w:r>
                    </w:p>
                  </w:txbxContent>
                </v:textbox>
                <w10:wrap type="square" anchorx="page" anchory="page"/>
              </v:shape>
            </w:pict>
          </mc:Fallback>
        </mc:AlternateContent>
      </w:r>
    </w:p>
    <w:p w:rsidR="00EF09FB" w:rsidRDefault="00EF09FB">
      <w:pPr>
        <w:pageBreakBefore/>
      </w:pPr>
    </w:p>
    <w:p w:rsidR="00EF09FB" w:rsidRDefault="0081689E">
      <w:pPr>
        <w:rPr>
          <w:rFonts w:ascii="Segoe UI Symbol" w:hAnsi="Segoe UI Symbol"/>
          <w:b/>
          <w:sz w:val="52"/>
        </w:rPr>
      </w:pPr>
      <w:r>
        <w:rPr>
          <w:rFonts w:ascii="Segoe UI Symbol" w:hAnsi="Segoe UI Symbol"/>
          <w:b/>
          <w:sz w:val="52"/>
        </w:rPr>
        <w:t>Contents</w:t>
      </w:r>
    </w:p>
    <w:tbl>
      <w:tblPr>
        <w:tblStyle w:val="GridTable4-Accent1"/>
        <w:tblpPr w:leftFromText="180" w:rightFromText="180" w:vertAnchor="page" w:horzAnchor="margin" w:tblpY="2882"/>
        <w:tblW w:w="9016" w:type="dxa"/>
        <w:tblLook w:val="04A0" w:firstRow="1" w:lastRow="0" w:firstColumn="1" w:lastColumn="0" w:noHBand="0" w:noVBand="1"/>
      </w:tblPr>
      <w:tblGrid>
        <w:gridCol w:w="4508"/>
        <w:gridCol w:w="4508"/>
      </w:tblGrid>
      <w:tr w:rsidR="0081689E" w:rsidTr="0081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color w:val="FFFFFF"/>
                <w:sz w:val="48"/>
                <w:szCs w:val="48"/>
              </w:rPr>
            </w:pPr>
            <w:r>
              <w:rPr>
                <w:rFonts w:ascii="Segoe UI Symbol" w:hAnsi="Segoe UI Symbol"/>
                <w:color w:val="FFFFFF"/>
                <w:sz w:val="48"/>
                <w:szCs w:val="48"/>
              </w:rPr>
              <w:t>Topic</w:t>
            </w:r>
          </w:p>
        </w:tc>
        <w:tc>
          <w:tcPr>
            <w:tcW w:w="4508" w:type="dxa"/>
          </w:tcPr>
          <w:p w:rsidR="0081689E" w:rsidRDefault="0081689E" w:rsidP="0081689E">
            <w:pPr>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48"/>
                <w:szCs w:val="48"/>
              </w:rPr>
            </w:pPr>
            <w:r>
              <w:rPr>
                <w:rFonts w:ascii="Segoe UI Symbol" w:hAnsi="Segoe UI Symbol"/>
                <w:color w:val="FFFFFF"/>
                <w:sz w:val="48"/>
                <w:szCs w:val="48"/>
              </w:rPr>
              <w:t>Page Number</w:t>
            </w:r>
          </w:p>
        </w:tc>
      </w:tr>
      <w:tr w:rsidR="0081689E" w:rsidTr="0081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Title Page</w:t>
            </w:r>
          </w:p>
        </w:tc>
        <w:tc>
          <w:tcPr>
            <w:tcW w:w="4508" w:type="dxa"/>
          </w:tcPr>
          <w:p w:rsidR="0081689E" w:rsidRDefault="0081689E" w:rsidP="0081689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81689E" w:rsidTr="0081689E">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Contents Page</w:t>
            </w:r>
          </w:p>
        </w:tc>
        <w:tc>
          <w:tcPr>
            <w:tcW w:w="4508" w:type="dxa"/>
          </w:tcPr>
          <w:p w:rsidR="0081689E" w:rsidRDefault="0081689E" w:rsidP="0081689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81689E" w:rsidTr="0081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 xml:space="preserve">Introduction </w:t>
            </w:r>
          </w:p>
        </w:tc>
        <w:tc>
          <w:tcPr>
            <w:tcW w:w="4508" w:type="dxa"/>
          </w:tcPr>
          <w:p w:rsidR="0081689E" w:rsidRDefault="0081689E" w:rsidP="0081689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81689E" w:rsidTr="0081689E">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r>
              <w:rPr>
                <w:rFonts w:ascii="Segoe UI Symbol" w:hAnsi="Segoe UI Symbol"/>
                <w:sz w:val="44"/>
                <w:szCs w:val="48"/>
              </w:rPr>
              <w:t>Total Amount of Tracer Used</w:t>
            </w:r>
          </w:p>
        </w:tc>
        <w:tc>
          <w:tcPr>
            <w:tcW w:w="4508" w:type="dxa"/>
          </w:tcPr>
          <w:p w:rsidR="0081689E" w:rsidRDefault="0081689E" w:rsidP="0081689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81689E" w:rsidTr="0081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Mean Residence Time</w:t>
            </w:r>
          </w:p>
        </w:tc>
        <w:tc>
          <w:tcPr>
            <w:tcW w:w="4508" w:type="dxa"/>
          </w:tcPr>
          <w:p w:rsidR="0081689E" w:rsidRDefault="0081689E" w:rsidP="0081689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5</w:t>
            </w:r>
          </w:p>
        </w:tc>
      </w:tr>
      <w:tr w:rsidR="0081689E" w:rsidTr="0081689E">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Variance</w:t>
            </w:r>
          </w:p>
        </w:tc>
        <w:tc>
          <w:tcPr>
            <w:tcW w:w="4508" w:type="dxa"/>
          </w:tcPr>
          <w:p w:rsidR="0081689E" w:rsidRDefault="0081689E" w:rsidP="0081689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81689E" w:rsidTr="0081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Appendix I</w:t>
            </w:r>
          </w:p>
        </w:tc>
        <w:tc>
          <w:tcPr>
            <w:tcW w:w="4508" w:type="dxa"/>
          </w:tcPr>
          <w:p w:rsidR="0081689E" w:rsidRDefault="0081689E" w:rsidP="0081689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10</w:t>
            </w:r>
          </w:p>
        </w:tc>
      </w:tr>
      <w:tr w:rsidR="0081689E" w:rsidTr="0081689E">
        <w:tc>
          <w:tcPr>
            <w:cnfStyle w:val="001000000000" w:firstRow="0" w:lastRow="0" w:firstColumn="1" w:lastColumn="0" w:oddVBand="0" w:evenVBand="0" w:oddHBand="0" w:evenHBand="0" w:firstRowFirstColumn="0" w:firstRowLastColumn="0" w:lastRowFirstColumn="0" w:lastRowLastColumn="0"/>
            <w:tcW w:w="4508" w:type="dxa"/>
          </w:tcPr>
          <w:p w:rsidR="0081689E" w:rsidRDefault="0081689E" w:rsidP="0081689E">
            <w:pPr>
              <w:rPr>
                <w:rFonts w:ascii="Segoe UI Symbol" w:hAnsi="Segoe UI Symbol"/>
                <w:b w:val="0"/>
                <w:bCs w:val="0"/>
                <w:sz w:val="48"/>
                <w:szCs w:val="48"/>
              </w:rPr>
            </w:pPr>
            <w:r>
              <w:rPr>
                <w:rFonts w:ascii="Segoe UI Symbol" w:hAnsi="Segoe UI Symbol"/>
                <w:sz w:val="48"/>
                <w:szCs w:val="48"/>
              </w:rPr>
              <w:t>References</w:t>
            </w:r>
          </w:p>
        </w:tc>
        <w:tc>
          <w:tcPr>
            <w:tcW w:w="4508" w:type="dxa"/>
          </w:tcPr>
          <w:p w:rsidR="0081689E" w:rsidRDefault="0081689E" w:rsidP="0081689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11</w:t>
            </w:r>
          </w:p>
        </w:tc>
      </w:tr>
    </w:tbl>
    <w:p w:rsidR="00EF09FB" w:rsidRDefault="00EF09FB">
      <w:pPr>
        <w:rPr>
          <w:rFonts w:ascii="Segoe UI Symbol" w:hAnsi="Segoe UI Symbol"/>
          <w:sz w:val="72"/>
        </w:rPr>
      </w:pPr>
    </w:p>
    <w:p w:rsidR="00EF09FB" w:rsidRDefault="0081689E">
      <w:pPr>
        <w:tabs>
          <w:tab w:val="left" w:pos="1688"/>
        </w:tabs>
        <w:rPr>
          <w:rFonts w:ascii="Segoe UI Symbol" w:hAnsi="Segoe UI Symbol"/>
          <w:sz w:val="72"/>
        </w:rPr>
      </w:pPr>
      <w:r>
        <w:rPr>
          <w:rFonts w:ascii="Segoe UI Symbol" w:hAnsi="Segoe UI Symbol"/>
          <w:sz w:val="72"/>
        </w:rPr>
        <w:tab/>
      </w:r>
    </w:p>
    <w:p w:rsidR="00EF09FB" w:rsidRDefault="00EF09FB">
      <w:pPr>
        <w:tabs>
          <w:tab w:val="left" w:pos="1688"/>
        </w:tabs>
        <w:rPr>
          <w:rFonts w:ascii="Segoe UI Symbol" w:hAnsi="Segoe UI Symbol"/>
          <w:sz w:val="72"/>
        </w:rPr>
      </w:pPr>
    </w:p>
    <w:p w:rsidR="00EF09FB" w:rsidRDefault="00EF09FB">
      <w:pPr>
        <w:tabs>
          <w:tab w:val="left" w:pos="1688"/>
        </w:tabs>
        <w:rPr>
          <w:rFonts w:ascii="Segoe UI Symbol" w:hAnsi="Segoe UI Symbol"/>
          <w:sz w:val="72"/>
        </w:rPr>
      </w:pPr>
    </w:p>
    <w:p w:rsidR="00EF09FB" w:rsidRDefault="00EF09FB">
      <w:pPr>
        <w:tabs>
          <w:tab w:val="left" w:pos="1688"/>
        </w:tabs>
        <w:rPr>
          <w:rFonts w:ascii="Segoe UI Symbol" w:hAnsi="Segoe UI Symbol"/>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EF09FB">
      <w:pPr>
        <w:tabs>
          <w:tab w:val="left" w:pos="1688"/>
        </w:tabs>
        <w:rPr>
          <w:rFonts w:ascii="Segoe UI Symbol" w:hAnsi="Segoe UI Symbol"/>
          <w:b/>
          <w:sz w:val="52"/>
        </w:rPr>
      </w:pPr>
    </w:p>
    <w:p w:rsidR="00EF09FB" w:rsidRDefault="0081689E">
      <w:pPr>
        <w:tabs>
          <w:tab w:val="left" w:pos="1688"/>
        </w:tabs>
        <w:rPr>
          <w:rFonts w:ascii="Segoe UI Symbol" w:hAnsi="Segoe UI Symbol"/>
          <w:b/>
          <w:sz w:val="52"/>
          <w:szCs w:val="52"/>
        </w:rPr>
      </w:pPr>
      <w:r>
        <w:rPr>
          <w:rFonts w:ascii="Segoe UI Symbol" w:hAnsi="Segoe UI Symbol"/>
          <w:b/>
          <w:sz w:val="52"/>
          <w:szCs w:val="52"/>
        </w:rPr>
        <w:lastRenderedPageBreak/>
        <w:t>Introduction</w:t>
      </w:r>
    </w:p>
    <w:p w:rsidR="00EF09FB" w:rsidRDefault="0081689E">
      <w:pPr>
        <w:tabs>
          <w:tab w:val="left" w:pos="1688"/>
        </w:tabs>
        <w:rPr>
          <w:rFonts w:ascii="Segoe UI Symbol" w:hAnsi="Segoe UI Symbol"/>
          <w:sz w:val="20"/>
          <w:szCs w:val="52"/>
        </w:rPr>
      </w:pPr>
      <w:r>
        <w:rPr>
          <w:rFonts w:ascii="Segoe UI Symbol" w:hAnsi="Segoe UI Symbol"/>
          <w:sz w:val="20"/>
          <w:szCs w:val="52"/>
        </w:rPr>
        <w:t xml:space="preserve">The residence time distribution is an important characteristic for continuously operated equipment in the field of </w:t>
      </w:r>
      <w:r>
        <w:rPr>
          <w:rFonts w:ascii="Segoe UI Symbol" w:hAnsi="Segoe UI Symbol"/>
          <w:sz w:val="20"/>
          <w:szCs w:val="52"/>
        </w:rPr>
        <w:t xml:space="preserve">chemical engineering. The residence time distribution tells us what the probability is that a small amount of liquid requires a specific amount of time to pass through the equipment. In order to measure the residence time distribution (RTD), the equipment </w:t>
      </w:r>
      <w:r>
        <w:rPr>
          <w:rFonts w:ascii="Segoe UI Symbol" w:hAnsi="Segoe UI Symbol"/>
          <w:sz w:val="20"/>
          <w:szCs w:val="52"/>
        </w:rPr>
        <w:t>is assumed to operate at steady state, and a minute amount of tracer is injected into the feed stream. By measuring the exit stream, the time taken for the tracer to pass through the equipment can be determined, usually in the form of a distribution of con</w:t>
      </w:r>
      <w:r>
        <w:rPr>
          <w:rFonts w:ascii="Segoe UI Symbol" w:hAnsi="Segoe UI Symbol"/>
          <w:sz w:val="20"/>
          <w:szCs w:val="52"/>
        </w:rPr>
        <w:t>centration over time, C(t).</w:t>
      </w:r>
    </w:p>
    <w:p w:rsidR="00EF09FB" w:rsidRDefault="0081689E">
      <w:pPr>
        <w:tabs>
          <w:tab w:val="left" w:pos="1688"/>
        </w:tabs>
        <w:rPr>
          <w:rFonts w:ascii="Segoe UI Symbol" w:hAnsi="Segoe UI Symbol"/>
          <w:sz w:val="20"/>
          <w:szCs w:val="52"/>
        </w:rPr>
      </w:pPr>
      <w:r>
        <w:rPr>
          <w:rFonts w:ascii="Segoe UI Symbol" w:hAnsi="Segoe UI Symbol"/>
          <w:sz w:val="20"/>
          <w:szCs w:val="52"/>
        </w:rPr>
        <w:t>The aforementioned experiment was performed using a small packed column. The tracer was a salt solution and was detected using conductance measurements.</w:t>
      </w:r>
    </w:p>
    <w:p w:rsidR="00EF09FB" w:rsidRDefault="0081689E">
      <w:pPr>
        <w:tabs>
          <w:tab w:val="left" w:pos="1688"/>
        </w:tabs>
        <w:rPr>
          <w:rFonts w:ascii="Segoe UI Symbol" w:hAnsi="Segoe UI Symbol"/>
          <w:b/>
          <w:szCs w:val="52"/>
        </w:rPr>
      </w:pPr>
      <w:r>
        <w:rPr>
          <w:rFonts w:ascii="Segoe UI Symbol" w:hAnsi="Segoe UI Symbol"/>
          <w:b/>
          <w:szCs w:val="52"/>
        </w:rPr>
        <w:t>Graph 1 – Results</w:t>
      </w:r>
    </w:p>
    <w:p w:rsidR="00EF09FB" w:rsidRDefault="0081689E">
      <w:pPr>
        <w:tabs>
          <w:tab w:val="left" w:pos="1688"/>
        </w:tabs>
      </w:pPr>
      <w:r>
        <w:rPr>
          <w:rFonts w:ascii="Segoe UI Symbol" w:hAnsi="Segoe UI Symbol"/>
          <w:noProof/>
          <w:sz w:val="20"/>
          <w:szCs w:val="52"/>
          <w:lang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13331</wp:posOffset>
            </wp:positionV>
            <wp:extent cx="4060603" cy="2875714"/>
            <wp:effectExtent l="0" t="0" r="0" b="836"/>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060603" cy="2875714"/>
                    </a:xfrm>
                    <a:prstGeom prst="rect">
                      <a:avLst/>
                    </a:prstGeom>
                    <a:noFill/>
                    <a:ln>
                      <a:noFill/>
                      <a:prstDash/>
                    </a:ln>
                  </pic:spPr>
                </pic:pic>
              </a:graphicData>
            </a:graphic>
          </wp:anchor>
        </w:drawing>
      </w:r>
      <w:r>
        <w:rPr>
          <w:rFonts w:ascii="Segoe UI Symbol" w:hAnsi="Segoe UI Symbol"/>
          <w:sz w:val="20"/>
          <w:szCs w:val="52"/>
        </w:rPr>
        <w:t xml:space="preserve">Using </w:t>
      </w:r>
      <w:r>
        <w:rPr>
          <w:rFonts w:ascii="Segoe UI Symbol" w:hAnsi="Segoe UI Symbol"/>
          <w:b/>
          <w:sz w:val="20"/>
          <w:szCs w:val="52"/>
        </w:rPr>
        <w:t>equation 1:</w:t>
      </w:r>
      <w:r>
        <w:rPr>
          <w:rFonts w:ascii="Segoe UI Symbol" w:hAnsi="Segoe UI Symbol"/>
          <w:sz w:val="20"/>
          <w:szCs w:val="52"/>
        </w:rPr>
        <w:t xml:space="preserve"> </w:t>
      </w:r>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kG</m:t>
        </m:r>
        <m:d>
          <m:dPr>
            <m:ctrlPr>
              <w:rPr>
                <w:rFonts w:ascii="Cambria Math" w:hAnsi="Cambria Math"/>
              </w:rPr>
            </m:ctrlPr>
          </m:dPr>
          <m:e>
            <m:r>
              <w:rPr>
                <w:rFonts w:ascii="Cambria Math" w:hAnsi="Cambria Math"/>
              </w:rPr>
              <m:t>t</m:t>
            </m:r>
          </m:e>
        </m:d>
      </m:oMath>
      <w:r>
        <w:rPr>
          <w:rFonts w:ascii="Segoe UI Symbol" w:eastAsia="Yu Mincho" w:hAnsi="Segoe UI Symbol"/>
          <w:sz w:val="20"/>
          <w:szCs w:val="52"/>
        </w:rPr>
        <w:t xml:space="preserve">, where k = calibration factor = </w:t>
      </w:r>
      <w:r>
        <w:rPr>
          <w:rFonts w:ascii="Segoe UI Symbol" w:eastAsia="Yu Mincho" w:hAnsi="Segoe UI Symbol"/>
          <w:sz w:val="20"/>
          <w:szCs w:val="52"/>
        </w:rPr>
        <w:t>500M/S (M=molL</w:t>
      </w:r>
      <w:r>
        <w:rPr>
          <w:rFonts w:ascii="Segoe UI Symbol" w:eastAsia="Yu Mincho" w:hAnsi="Segoe UI Symbol"/>
          <w:sz w:val="20"/>
          <w:szCs w:val="52"/>
          <w:vertAlign w:val="superscript"/>
        </w:rPr>
        <w:t>-1</w:t>
      </w:r>
      <w:r>
        <w:rPr>
          <w:rFonts w:ascii="Segoe UI Symbol" w:eastAsia="Yu Mincho" w:hAnsi="Segoe UI Symbol"/>
          <w:sz w:val="20"/>
          <w:szCs w:val="52"/>
        </w:rPr>
        <w:t>, S=Siemens), a graph of conductance, G(t), could be plotted against time, t.</w:t>
      </w:r>
    </w:p>
    <w:p w:rsidR="00EF09FB" w:rsidRDefault="0081689E">
      <w:pPr>
        <w:tabs>
          <w:tab w:val="left" w:pos="1688"/>
        </w:tabs>
        <w:rPr>
          <w:rFonts w:ascii="Segoe UI Symbol" w:hAnsi="Segoe UI Symbol"/>
          <w:sz w:val="20"/>
          <w:szCs w:val="52"/>
        </w:rPr>
      </w:pPr>
      <w:r>
        <w:rPr>
          <w:rFonts w:ascii="Segoe UI Symbol" w:hAnsi="Segoe UI Symbol"/>
          <w:sz w:val="20"/>
          <w:szCs w:val="52"/>
        </w:rPr>
        <w:t xml:space="preserve">The task was then to calculate the total amount of tracer used; the mean residence time; and the variance, using Visual Basic functions. </w:t>
      </w:r>
    </w:p>
    <w:p w:rsidR="00EF09FB" w:rsidRDefault="0081689E">
      <w:pPr>
        <w:tabs>
          <w:tab w:val="left" w:pos="1688"/>
        </w:tabs>
      </w:pPr>
      <w:r>
        <w:rPr>
          <w:rFonts w:ascii="Segoe UI Symbol" w:hAnsi="Segoe UI Symbol"/>
          <w:sz w:val="20"/>
          <w:szCs w:val="52"/>
        </w:rPr>
        <w:t xml:space="preserve">(Bock, </w:t>
      </w:r>
      <w:proofErr w:type="spellStart"/>
      <w:r>
        <w:rPr>
          <w:rFonts w:ascii="Segoe UI Symbol" w:hAnsi="Segoe UI Symbol"/>
          <w:sz w:val="20"/>
          <w:szCs w:val="52"/>
        </w:rPr>
        <w:t>n.d.</w:t>
      </w:r>
      <w:proofErr w:type="spellEnd"/>
      <w:r>
        <w:rPr>
          <w:rFonts w:ascii="Segoe UI Symbol" w:hAnsi="Segoe UI Symbol"/>
          <w:sz w:val="20"/>
          <w:szCs w:val="52"/>
        </w:rPr>
        <w:t>)</w:t>
      </w:r>
    </w:p>
    <w:p w:rsidR="00EF09FB" w:rsidRDefault="0081689E">
      <w:pPr>
        <w:tabs>
          <w:tab w:val="left" w:pos="1688"/>
        </w:tabs>
        <w:rPr>
          <w:rFonts w:ascii="Segoe UI Symbol" w:hAnsi="Segoe UI Symbol"/>
          <w:sz w:val="20"/>
          <w:szCs w:val="52"/>
        </w:rPr>
      </w:pPr>
      <w:r>
        <w:rPr>
          <w:rFonts w:ascii="Segoe UI Symbol" w:hAnsi="Segoe UI Symbol"/>
          <w:sz w:val="20"/>
          <w:szCs w:val="52"/>
        </w:rPr>
        <w:t>The data pr</w:t>
      </w:r>
      <w:r>
        <w:rPr>
          <w:rFonts w:ascii="Segoe UI Symbol" w:hAnsi="Segoe UI Symbol"/>
          <w:sz w:val="20"/>
          <w:szCs w:val="52"/>
        </w:rPr>
        <w:t xml:space="preserve">ovided was a table of times, t, in seconds with corresponding conductivity values, G(t), in </w:t>
      </w:r>
      <w:proofErr w:type="spellStart"/>
      <w:r>
        <w:rPr>
          <w:rFonts w:ascii="Segoe UI Symbol" w:hAnsi="Segoe UI Symbol"/>
          <w:sz w:val="20"/>
          <w:szCs w:val="52"/>
        </w:rPr>
        <w:t>microSiemens</w:t>
      </w:r>
      <w:proofErr w:type="spellEnd"/>
      <w:r>
        <w:rPr>
          <w:rFonts w:ascii="Segoe UI Symbol" w:hAnsi="Segoe UI Symbol"/>
          <w:sz w:val="20"/>
          <w:szCs w:val="52"/>
        </w:rPr>
        <w:t xml:space="preserve">. </w:t>
      </w:r>
    </w:p>
    <w:p w:rsidR="00EF09FB" w:rsidRDefault="0081689E">
      <w:pPr>
        <w:tabs>
          <w:tab w:val="left" w:pos="1688"/>
        </w:tabs>
      </w:pPr>
      <w:r>
        <w:rPr>
          <w:rFonts w:ascii="Segoe UI Symbol" w:hAnsi="Segoe UI Symbol"/>
          <w:sz w:val="20"/>
          <w:szCs w:val="52"/>
        </w:rPr>
        <w:t xml:space="preserve">For ease of reading, the individual functions for the code have been given in their own sections and a complete version has been provided in </w:t>
      </w:r>
      <w:r>
        <w:rPr>
          <w:rFonts w:ascii="Segoe UI Symbol" w:hAnsi="Segoe UI Symbol"/>
          <w:b/>
          <w:sz w:val="20"/>
          <w:szCs w:val="52"/>
        </w:rPr>
        <w:t>Appendix</w:t>
      </w:r>
      <w:r>
        <w:rPr>
          <w:rFonts w:ascii="Segoe UI Symbol" w:hAnsi="Segoe UI Symbol"/>
          <w:b/>
          <w:sz w:val="20"/>
          <w:szCs w:val="52"/>
        </w:rPr>
        <w:t xml:space="preserve"> I</w:t>
      </w:r>
      <w:r>
        <w:rPr>
          <w:rFonts w:ascii="Segoe UI Symbol" w:hAnsi="Segoe UI Symbol"/>
          <w:sz w:val="20"/>
          <w:szCs w:val="52"/>
        </w:rPr>
        <w:t xml:space="preserve">. </w:t>
      </w:r>
    </w:p>
    <w:p w:rsidR="00EF09FB" w:rsidRDefault="0081689E">
      <w:pPr>
        <w:tabs>
          <w:tab w:val="left" w:pos="1688"/>
        </w:tabs>
      </w:pPr>
      <w:r>
        <w:rPr>
          <w:rFonts w:ascii="Segoe UI Symbol" w:hAnsi="Segoe UI Symbol"/>
          <w:sz w:val="20"/>
          <w:szCs w:val="52"/>
        </w:rPr>
        <w:t>Note: Line numbers for code are obtained using Notepad++. (</w:t>
      </w:r>
      <w:proofErr w:type="spellStart"/>
      <w:r>
        <w:rPr>
          <w:rFonts w:ascii="Segoe UI Symbol" w:hAnsi="Segoe UI Symbol"/>
          <w:sz w:val="20"/>
          <w:szCs w:val="52"/>
        </w:rPr>
        <w:t>Ho</w:t>
      </w:r>
      <w:proofErr w:type="spellEnd"/>
      <w:r>
        <w:rPr>
          <w:rFonts w:ascii="Segoe UI Symbol" w:hAnsi="Segoe UI Symbol"/>
          <w:sz w:val="20"/>
          <w:szCs w:val="52"/>
        </w:rPr>
        <w:t>, 2016)</w:t>
      </w:r>
    </w:p>
    <w:p w:rsidR="00EF09FB" w:rsidRDefault="0081689E">
      <w:pPr>
        <w:tabs>
          <w:tab w:val="left" w:pos="1688"/>
        </w:tabs>
        <w:rPr>
          <w:rFonts w:ascii="Segoe UI Symbol" w:hAnsi="Segoe UI Symbol"/>
          <w:b/>
          <w:sz w:val="52"/>
          <w:szCs w:val="52"/>
        </w:rPr>
      </w:pPr>
      <w:r>
        <w:rPr>
          <w:rFonts w:ascii="Segoe UI Symbol" w:hAnsi="Segoe UI Symbol"/>
          <w:b/>
          <w:sz w:val="52"/>
          <w:szCs w:val="52"/>
        </w:rPr>
        <w:t>Total Amount of Tracer Used</w:t>
      </w:r>
    </w:p>
    <w:p w:rsidR="00EF09FB" w:rsidRDefault="0081689E">
      <w:pPr>
        <w:tabs>
          <w:tab w:val="left" w:pos="1688"/>
        </w:tabs>
      </w:pPr>
      <w:r>
        <w:rPr>
          <w:rFonts w:ascii="Segoe UI Symbol" w:hAnsi="Segoe UI Symbol"/>
          <w:sz w:val="20"/>
          <w:szCs w:val="52"/>
        </w:rPr>
        <w:t xml:space="preserve">In order to calculate the total amount of tracer, </w:t>
      </w:r>
      <w:r>
        <w:rPr>
          <w:rFonts w:ascii="Segoe UI Symbol" w:hAnsi="Segoe UI Symbol"/>
          <w:b/>
          <w:sz w:val="20"/>
          <w:szCs w:val="52"/>
        </w:rPr>
        <w:t>equation 2</w:t>
      </w:r>
      <w:r>
        <w:rPr>
          <w:rFonts w:ascii="Segoe UI Symbol" w:hAnsi="Segoe UI Symbol"/>
          <w:sz w:val="20"/>
          <w:szCs w:val="52"/>
        </w:rPr>
        <w:t xml:space="preserve"> was provided:</w:t>
      </w:r>
    </w:p>
    <w:p w:rsidR="00EF09FB" w:rsidRDefault="0081689E">
      <w:pPr>
        <w:tabs>
          <w:tab w:val="left" w:pos="1688"/>
        </w:tabs>
        <w:jc w:val="center"/>
      </w:pPr>
      <m:oMath>
        <m:r>
          <w:rPr>
            <w:rFonts w:ascii="Cambria Math" w:hAnsi="Cambria Math"/>
          </w:rPr>
          <m:t>n</m:t>
        </m:r>
        <m:r>
          <w:rPr>
            <w:rFonts w:ascii="Cambria Math" w:hAnsi="Cambria Math"/>
          </w:rPr>
          <m:t xml:space="preserve">= </m:t>
        </m:r>
        <m:acc>
          <m:accPr>
            <m:chr m:val="̇"/>
            <m:ctrlPr>
              <w:rPr>
                <w:rFonts w:ascii="Cambria Math" w:hAnsi="Cambria Math"/>
              </w:rPr>
            </m:ctrlPr>
          </m:accPr>
          <m:e>
            <m:r>
              <w:rPr>
                <w:rFonts w:ascii="Cambria Math" w:hAnsi="Cambria Math"/>
              </w:rPr>
              <m:t>V</m:t>
            </m:r>
          </m:e>
        </m:acc>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(Bock, n.d.)</w:t>
      </w:r>
    </w:p>
    <w:p w:rsidR="00EF09FB" w:rsidRDefault="0081689E">
      <w:pPr>
        <w:tabs>
          <w:tab w:val="left" w:pos="1688"/>
        </w:tabs>
        <w:rPr>
          <w:rFonts w:ascii="Segoe UI Symbol" w:hAnsi="Segoe UI Symbol"/>
          <w:sz w:val="20"/>
          <w:szCs w:val="52"/>
        </w:rPr>
      </w:pPr>
      <w:r>
        <w:rPr>
          <w:rFonts w:ascii="Segoe UI Symbol" w:hAnsi="Segoe UI Symbol"/>
          <w:sz w:val="20"/>
          <w:szCs w:val="52"/>
        </w:rPr>
        <w:t>Where:</w:t>
      </w:r>
    </w:p>
    <w:p w:rsidR="00EF09FB" w:rsidRDefault="0081689E">
      <w:pPr>
        <w:tabs>
          <w:tab w:val="left" w:pos="1688"/>
        </w:tabs>
        <w:rPr>
          <w:rFonts w:ascii="Segoe UI Symbol" w:hAnsi="Segoe UI Symbol"/>
          <w:sz w:val="20"/>
          <w:szCs w:val="52"/>
        </w:rPr>
      </w:pPr>
      <w:r>
        <w:rPr>
          <w:rFonts w:ascii="Segoe UI Symbol" w:hAnsi="Segoe UI Symbol"/>
          <w:sz w:val="20"/>
          <w:szCs w:val="52"/>
        </w:rPr>
        <w:t>n – Total amount of tracer used (</w:t>
      </w:r>
      <w:proofErr w:type="spellStart"/>
      <w:r>
        <w:rPr>
          <w:rFonts w:ascii="Segoe UI Symbol" w:hAnsi="Segoe UI Symbol"/>
          <w:sz w:val="20"/>
          <w:szCs w:val="52"/>
        </w:rPr>
        <w:t>mol</w:t>
      </w:r>
      <w:proofErr w:type="spellEnd"/>
      <w:r>
        <w:rPr>
          <w:rFonts w:ascii="Segoe UI Symbol" w:hAnsi="Segoe UI Symbol"/>
          <w:sz w:val="20"/>
          <w:szCs w:val="52"/>
        </w:rPr>
        <w:t>)</w:t>
      </w:r>
    </w:p>
    <w:p w:rsidR="00EF09FB" w:rsidRDefault="0081689E">
      <w:pPr>
        <w:tabs>
          <w:tab w:val="left" w:pos="1688"/>
        </w:tabs>
      </w:pPr>
      <m:oMath>
        <m:acc>
          <m:accPr>
            <m:chr m:val="̇"/>
            <m:ctrlPr>
              <w:rPr>
                <w:rFonts w:ascii="Cambria Math" w:hAnsi="Cambria Math"/>
              </w:rPr>
            </m:ctrlPr>
          </m:accPr>
          <m:e>
            <m:r>
              <w:rPr>
                <w:rFonts w:ascii="Cambria Math" w:hAnsi="Cambria Math"/>
              </w:rPr>
              <m:t>V</m:t>
            </m:r>
          </m:e>
        </m:acc>
      </m:oMath>
      <w:r>
        <w:rPr>
          <w:rFonts w:ascii="Segoe UI Symbol" w:eastAsia="Yu Mincho" w:hAnsi="Segoe UI Symbol"/>
          <w:sz w:val="20"/>
          <w:szCs w:val="52"/>
        </w:rPr>
        <w:t xml:space="preserve"> – Volumetric flow r</w:t>
      </w:r>
      <w:r>
        <w:rPr>
          <w:rFonts w:ascii="Segoe UI Symbol" w:eastAsia="Yu Mincho" w:hAnsi="Segoe UI Symbol"/>
          <w:sz w:val="20"/>
          <w:szCs w:val="52"/>
        </w:rPr>
        <w:t>ate through the column = 3x10</w:t>
      </w:r>
      <w:r>
        <w:rPr>
          <w:rFonts w:ascii="Segoe UI Symbol" w:eastAsia="Yu Mincho" w:hAnsi="Segoe UI Symbol"/>
          <w:sz w:val="20"/>
          <w:szCs w:val="52"/>
          <w:vertAlign w:val="superscript"/>
        </w:rPr>
        <w:t>-2</w:t>
      </w:r>
      <w:r>
        <w:rPr>
          <w:rFonts w:ascii="Segoe UI Symbol" w:eastAsia="Yu Mincho" w:hAnsi="Segoe UI Symbol"/>
          <w:sz w:val="20"/>
          <w:szCs w:val="52"/>
        </w:rPr>
        <w:t xml:space="preserve"> Ls</w:t>
      </w:r>
      <w:r>
        <w:rPr>
          <w:rFonts w:ascii="Segoe UI Symbol" w:eastAsia="Yu Mincho" w:hAnsi="Segoe UI Symbol"/>
          <w:sz w:val="20"/>
          <w:szCs w:val="52"/>
          <w:vertAlign w:val="superscript"/>
        </w:rPr>
        <w:t>-1</w:t>
      </w:r>
    </w:p>
    <w:p w:rsidR="00EF09FB" w:rsidRDefault="0081689E">
      <w:pPr>
        <w:tabs>
          <w:tab w:val="left" w:pos="1688"/>
        </w:tabs>
      </w:pPr>
      <w:r>
        <w:rPr>
          <w:rFonts w:ascii="Segoe UI Symbol" w:hAnsi="Segoe UI Symbol"/>
          <w:sz w:val="20"/>
          <w:szCs w:val="52"/>
        </w:rPr>
        <w:t>C(t) – Concentration (molL</w:t>
      </w:r>
      <w:r>
        <w:rPr>
          <w:rFonts w:ascii="Segoe UI Symbol" w:hAnsi="Segoe UI Symbol"/>
          <w:sz w:val="20"/>
          <w:szCs w:val="52"/>
          <w:vertAlign w:val="superscript"/>
        </w:rPr>
        <w:t>-1</w:t>
      </w:r>
      <w:r>
        <w:rPr>
          <w:rFonts w:ascii="Segoe UI Symbol" w:hAnsi="Segoe UI Symbol"/>
          <w:sz w:val="20"/>
          <w:szCs w:val="52"/>
        </w:rPr>
        <w:t>)</w:t>
      </w:r>
    </w:p>
    <w:p w:rsidR="00EF09FB" w:rsidRDefault="0081689E">
      <w:pPr>
        <w:tabs>
          <w:tab w:val="left" w:pos="1688"/>
        </w:tabs>
        <w:rPr>
          <w:rFonts w:ascii="Segoe UI Symbol" w:hAnsi="Segoe UI Symbol"/>
          <w:sz w:val="20"/>
          <w:szCs w:val="52"/>
        </w:rPr>
      </w:pPr>
      <w:r>
        <w:rPr>
          <w:rFonts w:ascii="Segoe UI Symbol" w:hAnsi="Segoe UI Symbol"/>
          <w:sz w:val="20"/>
          <w:szCs w:val="52"/>
        </w:rPr>
        <w:t>t – Time (s)</w:t>
      </w:r>
    </w:p>
    <w:p w:rsidR="00EF09FB" w:rsidRDefault="0081689E">
      <w:pPr>
        <w:tabs>
          <w:tab w:val="left" w:pos="1688"/>
        </w:tabs>
        <w:rPr>
          <w:rFonts w:ascii="Segoe UI Symbol" w:hAnsi="Segoe UI Symbol"/>
          <w:sz w:val="20"/>
          <w:szCs w:val="52"/>
        </w:rPr>
      </w:pPr>
      <w:r>
        <w:rPr>
          <w:rFonts w:ascii="Segoe UI Symbol" w:hAnsi="Segoe UI Symbol"/>
          <w:sz w:val="20"/>
          <w:szCs w:val="52"/>
        </w:rPr>
        <w:lastRenderedPageBreak/>
        <w:t xml:space="preserve">A limitation of this equation is that it is an integral with an upper limit of infinity, which cannot be experimentally measured to, therefore, the equation is instead </w:t>
      </w:r>
      <w:r>
        <w:rPr>
          <w:rFonts w:ascii="Segoe UI Symbol" w:hAnsi="Segoe UI Symbol"/>
          <w:sz w:val="20"/>
          <w:szCs w:val="52"/>
        </w:rPr>
        <w:t>integrated between the minimum and maximum times given by the data.</w:t>
      </w:r>
    </w:p>
    <w:p w:rsidR="00EF09FB" w:rsidRDefault="0081689E">
      <w:pPr>
        <w:tabs>
          <w:tab w:val="left" w:pos="1688"/>
        </w:tabs>
        <w:rPr>
          <w:rFonts w:ascii="Segoe UI Symbol" w:hAnsi="Segoe UI Symbol"/>
          <w:b/>
          <w:szCs w:val="52"/>
        </w:rPr>
      </w:pPr>
      <w:r>
        <w:rPr>
          <w:rFonts w:ascii="Segoe UI Symbol" w:hAnsi="Segoe UI Symbol"/>
          <w:b/>
          <w:szCs w:val="52"/>
        </w:rPr>
        <w:t>Concept</w:t>
      </w:r>
    </w:p>
    <w:p w:rsidR="00EF09FB" w:rsidRDefault="0081689E">
      <w:pPr>
        <w:tabs>
          <w:tab w:val="left" w:pos="1688"/>
        </w:tabs>
        <w:rPr>
          <w:rFonts w:ascii="Segoe UI Symbol" w:hAnsi="Segoe UI Symbol"/>
          <w:sz w:val="20"/>
          <w:szCs w:val="52"/>
        </w:rPr>
      </w:pPr>
      <w:r>
        <w:rPr>
          <w:rFonts w:ascii="Segoe UI Symbol" w:hAnsi="Segoe UI Symbol"/>
          <w:sz w:val="20"/>
          <w:szCs w:val="52"/>
        </w:rPr>
        <w:t>Firstly, the user input was defined as a 2D array, Next the VFR was stored, and the k stored and converted to the appropriate units. The upper and lower bounds of the rows of the a</w:t>
      </w:r>
      <w:r>
        <w:rPr>
          <w:rFonts w:ascii="Segoe UI Symbol" w:hAnsi="Segoe UI Symbol"/>
          <w:sz w:val="20"/>
          <w:szCs w:val="52"/>
        </w:rPr>
        <w:t>rray were then found and all G(t) values were converted to C(t) values. Next, the integral in equation 2 was approximated using the trapezium rule as follows:</w:t>
      </w:r>
    </w:p>
    <w:p w:rsidR="00EF09FB" w:rsidRDefault="0081689E">
      <w:pPr>
        <w:tabs>
          <w:tab w:val="left" w:pos="1688"/>
        </w:tabs>
        <w:jc w:val="center"/>
      </w:p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e>
            </m:d>
            <m:r>
              <w:rPr>
                <w:rFonts w:ascii="Cambria Math" w:hAnsi="Cambria Math"/>
              </w:rPr>
              <m:t>∆</m:t>
            </m:r>
            <m:r>
              <w:rPr>
                <w:rFonts w:ascii="Cambria Math" w:hAnsi="Cambria Math"/>
              </w:rPr>
              <m:t>x</m:t>
            </m:r>
          </m:e>
        </m:nary>
      </m:oMath>
      <w:r>
        <w:rPr>
          <w:rFonts w:ascii="Segoe UI Symbol" w:eastAsia="Yu Mincho" w:hAnsi="Segoe UI Symbol"/>
          <w:sz w:val="20"/>
          <w:szCs w:val="52"/>
        </w:rPr>
        <w:tab/>
      </w:r>
      <w:r>
        <w:rPr>
          <w:rFonts w:ascii="Segoe UI Symbol" w:eastAsia="Yu Mincho" w:hAnsi="Segoe UI Symbol"/>
          <w:b/>
          <w:sz w:val="20"/>
          <w:szCs w:val="52"/>
        </w:rPr>
        <w:t>Equation 3</w:t>
      </w:r>
    </w:p>
    <w:p w:rsidR="00EF09FB" w:rsidRDefault="0081689E">
      <w:pPr>
        <w:tabs>
          <w:tab w:val="left" w:pos="1688"/>
        </w:tabs>
        <w:jc w:val="center"/>
      </w:pPr>
      <m:oMath>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r>
              <w:rPr>
                <w:rFonts w:ascii="Cambria Math" w:hAnsi="Cambria Math"/>
              </w:rPr>
              <m:t>-</m:t>
            </m:r>
            <m:r>
              <w:rPr>
                <w:rFonts w:ascii="Cambria Math" w:hAnsi="Cambria Math"/>
              </w:rPr>
              <m:t>1</m:t>
            </m:r>
          </m:den>
        </m:f>
      </m:oMath>
      <w:r>
        <w:rPr>
          <w:rFonts w:ascii="Segoe UI Symbol" w:eastAsia="Yu Mincho" w:hAnsi="Segoe UI Symbol"/>
          <w:sz w:val="20"/>
          <w:szCs w:val="52"/>
        </w:rPr>
        <w:tab/>
      </w:r>
      <w:r>
        <w:rPr>
          <w:rFonts w:ascii="Segoe UI Symbol" w:eastAsia="Yu Mincho" w:hAnsi="Segoe UI Symbol"/>
          <w:b/>
          <w:sz w:val="20"/>
          <w:szCs w:val="52"/>
        </w:rPr>
        <w:t xml:space="preserve">Equation 4 </w:t>
      </w:r>
      <w:r>
        <w:rPr>
          <w:rFonts w:ascii="Segoe UI Symbol" w:eastAsia="Yu Mincho" w:hAnsi="Segoe UI Symbol"/>
          <w:sz w:val="20"/>
          <w:szCs w:val="52"/>
        </w:rPr>
        <w:t xml:space="preserve">(Bock, </w:t>
      </w:r>
      <w:proofErr w:type="spellStart"/>
      <w:r>
        <w:rPr>
          <w:rFonts w:ascii="Segoe UI Symbol" w:eastAsia="Yu Mincho" w:hAnsi="Segoe UI Symbol"/>
          <w:sz w:val="20"/>
          <w:szCs w:val="52"/>
        </w:rPr>
        <w:t>n.d.</w:t>
      </w:r>
      <w:proofErr w:type="spellEnd"/>
      <w:r>
        <w:rPr>
          <w:rFonts w:ascii="Segoe UI Symbol" w:eastAsia="Yu Mincho" w:hAnsi="Segoe UI Symbol"/>
          <w:sz w:val="20"/>
          <w:szCs w:val="52"/>
        </w:rPr>
        <w:t>)</w:t>
      </w:r>
    </w:p>
    <w:p w:rsidR="00EF09FB" w:rsidRDefault="0081689E">
      <w:pPr>
        <w:tabs>
          <w:tab w:val="left" w:pos="1688"/>
        </w:tabs>
        <w:rPr>
          <w:rFonts w:ascii="Segoe UI Symbol" w:eastAsia="Yu Mincho" w:hAnsi="Segoe UI Symbol"/>
          <w:sz w:val="20"/>
          <w:szCs w:val="52"/>
        </w:rPr>
      </w:pPr>
      <w:r>
        <w:rPr>
          <w:rFonts w:ascii="Segoe UI Symbol" w:eastAsia="Yu Mincho" w:hAnsi="Segoe UI Symbol"/>
          <w:sz w:val="20"/>
          <w:szCs w:val="52"/>
        </w:rPr>
        <w:t>The approximation was then multiplied by the volumetric flow</w:t>
      </w:r>
      <w:r>
        <w:rPr>
          <w:rFonts w:ascii="Segoe UI Symbol" w:eastAsia="Yu Mincho" w:hAnsi="Segoe UI Symbol"/>
          <w:sz w:val="20"/>
          <w:szCs w:val="52"/>
        </w:rPr>
        <w:t xml:space="preserve"> rate to obtain the amount of tracer used.</w:t>
      </w:r>
    </w:p>
    <w:p w:rsidR="00EF09FB" w:rsidRDefault="0081689E">
      <w:pPr>
        <w:tabs>
          <w:tab w:val="left" w:pos="1688"/>
        </w:tabs>
        <w:rPr>
          <w:rFonts w:ascii="Segoe UI Symbol" w:hAnsi="Segoe UI Symbol"/>
          <w:b/>
          <w:szCs w:val="52"/>
        </w:rPr>
      </w:pPr>
      <w:r>
        <w:rPr>
          <w:rFonts w:ascii="Segoe UI Symbol" w:hAnsi="Segoe UI Symbol"/>
          <w:b/>
          <w:szCs w:val="52"/>
        </w:rPr>
        <w:t xml:space="preserve">Function 1 – </w:t>
      </w:r>
      <w:proofErr w:type="spellStart"/>
      <w:r>
        <w:rPr>
          <w:rFonts w:ascii="Segoe UI Symbol" w:hAnsi="Segoe UI Symbol"/>
          <w:b/>
          <w:szCs w:val="52"/>
        </w:rPr>
        <w:t>tracer_amount</w:t>
      </w:r>
      <w:proofErr w:type="spellEnd"/>
    </w:p>
    <w:p w:rsidR="00EF09FB" w:rsidRDefault="0081689E">
      <w:pPr>
        <w:tabs>
          <w:tab w:val="left" w:pos="1688"/>
        </w:tabs>
      </w:pPr>
      <w:r>
        <w:rPr>
          <w:noProof/>
          <w:lang w:eastAsia="en-GB"/>
        </w:rPr>
        <w:drawing>
          <wp:inline distT="0" distB="0" distL="0" distR="0">
            <wp:extent cx="4314825" cy="3047996"/>
            <wp:effectExtent l="0" t="0" r="9525" b="4"/>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658"/>
                    <a:stretch>
                      <a:fillRect/>
                    </a:stretch>
                  </pic:blipFill>
                  <pic:spPr>
                    <a:xfrm>
                      <a:off x="0" y="0"/>
                      <a:ext cx="4314825" cy="3047996"/>
                    </a:xfrm>
                    <a:prstGeom prst="rect">
                      <a:avLst/>
                    </a:prstGeom>
                    <a:noFill/>
                    <a:ln>
                      <a:noFill/>
                      <a:prstDash/>
                    </a:ln>
                  </pic:spPr>
                </pic:pic>
              </a:graphicData>
            </a:graphic>
          </wp:inline>
        </w:drawing>
      </w:r>
    </w:p>
    <w:p w:rsidR="00EF09FB" w:rsidRDefault="0081689E">
      <w:pPr>
        <w:tabs>
          <w:tab w:val="left" w:pos="1688"/>
        </w:tabs>
      </w:pPr>
      <w:r>
        <w:rPr>
          <w:rFonts w:ascii="Segoe UI Symbol" w:hAnsi="Segoe UI Symbol"/>
          <w:b/>
          <w:szCs w:val="52"/>
        </w:rPr>
        <w:t>Methodology</w:t>
      </w:r>
    </w:p>
    <w:p w:rsidR="00EF09FB" w:rsidRDefault="0081689E">
      <w:pPr>
        <w:tabs>
          <w:tab w:val="left" w:pos="1688"/>
        </w:tabs>
      </w:pPr>
      <w:r>
        <w:rPr>
          <w:rFonts w:ascii="Segoe UI Symbol" w:hAnsi="Segoe UI Symbol"/>
          <w:sz w:val="20"/>
          <w:szCs w:val="52"/>
        </w:rPr>
        <w:t>Firstly, we define the Public Function ‘</w:t>
      </w:r>
      <w:proofErr w:type="spellStart"/>
      <w:r>
        <w:rPr>
          <w:rFonts w:ascii="Segoe UI Symbol" w:hAnsi="Segoe UI Symbol"/>
          <w:b/>
          <w:sz w:val="20"/>
          <w:szCs w:val="52"/>
        </w:rPr>
        <w:t>tracer_amount</w:t>
      </w:r>
      <w:proofErr w:type="spellEnd"/>
      <w:r>
        <w:rPr>
          <w:rFonts w:ascii="Segoe UI Symbol" w:hAnsi="Segoe UI Symbol"/>
          <w:sz w:val="20"/>
          <w:szCs w:val="52"/>
        </w:rPr>
        <w:t>’, taking an argument of ‘</w:t>
      </w:r>
      <w:r>
        <w:rPr>
          <w:rFonts w:ascii="Segoe UI Symbol" w:hAnsi="Segoe UI Symbol"/>
          <w:b/>
          <w:sz w:val="20"/>
          <w:szCs w:val="52"/>
        </w:rPr>
        <w:t>a</w:t>
      </w:r>
      <w:r>
        <w:rPr>
          <w:rFonts w:ascii="Segoe UI Symbol" w:hAnsi="Segoe UI Symbol"/>
          <w:sz w:val="20"/>
          <w:szCs w:val="52"/>
        </w:rPr>
        <w:t xml:space="preserve">’, which is a 2D array of unlimited size. In order to make this a ‘proper’ array, we must </w:t>
      </w:r>
      <w:r>
        <w:rPr>
          <w:rFonts w:ascii="Segoe UI Symbol" w:hAnsi="Segoe UI Symbol"/>
          <w:sz w:val="20"/>
          <w:szCs w:val="52"/>
        </w:rPr>
        <w:t>call a new variable ‘</w:t>
      </w:r>
      <w:r>
        <w:rPr>
          <w:rFonts w:ascii="Segoe UI Symbol" w:hAnsi="Segoe UI Symbol"/>
          <w:b/>
          <w:sz w:val="20"/>
          <w:szCs w:val="52"/>
        </w:rPr>
        <w:t>b</w:t>
      </w:r>
      <w:r>
        <w:rPr>
          <w:rFonts w:ascii="Segoe UI Symbol" w:hAnsi="Segoe UI Symbol"/>
          <w:sz w:val="20"/>
          <w:szCs w:val="52"/>
        </w:rPr>
        <w:t>’ to take the values of the array ‘</w:t>
      </w:r>
      <w:r>
        <w:rPr>
          <w:rFonts w:ascii="Segoe UI Symbol" w:hAnsi="Segoe UI Symbol"/>
          <w:b/>
          <w:sz w:val="20"/>
          <w:szCs w:val="52"/>
        </w:rPr>
        <w:t>a</w:t>
      </w:r>
      <w:r>
        <w:rPr>
          <w:rFonts w:ascii="Segoe UI Symbol" w:hAnsi="Segoe UI Symbol"/>
          <w:sz w:val="20"/>
          <w:szCs w:val="52"/>
        </w:rPr>
        <w:t xml:space="preserve">’. </w:t>
      </w:r>
    </w:p>
    <w:p w:rsidR="00EF09FB" w:rsidRDefault="0081689E">
      <w:pPr>
        <w:tabs>
          <w:tab w:val="left" w:pos="1688"/>
        </w:tabs>
      </w:pPr>
      <w:r>
        <w:rPr>
          <w:rFonts w:ascii="Segoe UI Symbol" w:hAnsi="Segoe UI Symbol"/>
          <w:sz w:val="20"/>
          <w:szCs w:val="52"/>
        </w:rPr>
        <w:t>From the brief, we are told that the volumetric flow rate through the column (</w:t>
      </w:r>
      <w:r>
        <w:rPr>
          <w:rFonts w:ascii="Segoe UI Symbol" w:hAnsi="Segoe UI Symbol"/>
          <w:b/>
          <w:sz w:val="20"/>
          <w:szCs w:val="52"/>
        </w:rPr>
        <w:t>VFR</w:t>
      </w:r>
      <w:r>
        <w:rPr>
          <w:rFonts w:ascii="Segoe UI Symbol" w:hAnsi="Segoe UI Symbol"/>
          <w:sz w:val="20"/>
          <w:szCs w:val="52"/>
        </w:rPr>
        <w:t>) is 3x10</w:t>
      </w:r>
      <w:r>
        <w:rPr>
          <w:rFonts w:ascii="Segoe UI Symbol" w:hAnsi="Segoe UI Symbol"/>
          <w:sz w:val="20"/>
          <w:szCs w:val="52"/>
          <w:vertAlign w:val="superscript"/>
        </w:rPr>
        <w:t>-2</w:t>
      </w:r>
      <w:r>
        <w:rPr>
          <w:rFonts w:ascii="Segoe UI Symbol" w:hAnsi="Segoe UI Symbol"/>
          <w:sz w:val="20"/>
          <w:szCs w:val="52"/>
        </w:rPr>
        <w:t xml:space="preserve"> Ls</w:t>
      </w:r>
      <w:r>
        <w:rPr>
          <w:rFonts w:ascii="Segoe UI Symbol" w:hAnsi="Segoe UI Symbol"/>
          <w:sz w:val="20"/>
          <w:szCs w:val="52"/>
          <w:vertAlign w:val="superscript"/>
        </w:rPr>
        <w:t>-1</w:t>
      </w:r>
      <w:r>
        <w:rPr>
          <w:rFonts w:ascii="Segoe UI Symbol" w:hAnsi="Segoe UI Symbol"/>
          <w:sz w:val="20"/>
          <w:szCs w:val="52"/>
        </w:rPr>
        <w:t>. This value is therefore stored in the code as ‘</w:t>
      </w:r>
      <w:r>
        <w:rPr>
          <w:rFonts w:ascii="Segoe UI Symbol" w:hAnsi="Segoe UI Symbol"/>
          <w:b/>
          <w:sz w:val="20"/>
          <w:szCs w:val="52"/>
        </w:rPr>
        <w:t>VFR</w:t>
      </w:r>
      <w:r>
        <w:rPr>
          <w:rFonts w:ascii="Segoe UI Symbol" w:hAnsi="Segoe UI Symbol"/>
          <w:sz w:val="20"/>
          <w:szCs w:val="52"/>
        </w:rPr>
        <w:t xml:space="preserve">’. We are also told that the calibration </w:t>
      </w:r>
      <w:r>
        <w:rPr>
          <w:rFonts w:ascii="Segoe UI Symbol" w:hAnsi="Segoe UI Symbol"/>
          <w:sz w:val="20"/>
          <w:szCs w:val="52"/>
        </w:rPr>
        <w:t xml:space="preserve">factor, </w:t>
      </w:r>
      <w:r>
        <w:rPr>
          <w:rFonts w:ascii="Segoe UI Symbol" w:hAnsi="Segoe UI Symbol"/>
          <w:b/>
          <w:sz w:val="20"/>
          <w:szCs w:val="52"/>
        </w:rPr>
        <w:t>k</w:t>
      </w:r>
      <w:r>
        <w:rPr>
          <w:rFonts w:ascii="Segoe UI Symbol" w:hAnsi="Segoe UI Symbol"/>
          <w:sz w:val="20"/>
          <w:szCs w:val="52"/>
        </w:rPr>
        <w:t>, has a value of 500M/S. In order to use this to convert G(t) to C(t), we must convert the conversion factor from M/S to M/</w:t>
      </w:r>
      <w:proofErr w:type="spellStart"/>
      <w:r>
        <w:rPr>
          <w:rFonts w:ascii="Segoe UI Symbol" w:hAnsi="Segoe UI Symbol"/>
          <w:sz w:val="20"/>
          <w:szCs w:val="52"/>
        </w:rPr>
        <w:t>μS</w:t>
      </w:r>
      <w:proofErr w:type="spellEnd"/>
      <w:r>
        <w:rPr>
          <w:rFonts w:ascii="Segoe UI Symbol" w:hAnsi="Segoe UI Symbol"/>
          <w:sz w:val="20"/>
          <w:szCs w:val="52"/>
        </w:rPr>
        <w:t xml:space="preserve"> by multiplying it by 10</w:t>
      </w:r>
      <w:r>
        <w:rPr>
          <w:rFonts w:ascii="Segoe UI Symbol" w:hAnsi="Segoe UI Symbol"/>
          <w:sz w:val="20"/>
          <w:szCs w:val="52"/>
          <w:vertAlign w:val="superscript"/>
        </w:rPr>
        <w:t>-6</w:t>
      </w:r>
      <w:r>
        <w:rPr>
          <w:rFonts w:ascii="Segoe UI Symbol" w:hAnsi="Segoe UI Symbol"/>
          <w:sz w:val="20"/>
          <w:szCs w:val="52"/>
        </w:rPr>
        <w:t>, giving us ‘</w:t>
      </w:r>
      <w:r>
        <w:rPr>
          <w:rFonts w:ascii="Segoe UI Symbol" w:hAnsi="Segoe UI Symbol"/>
          <w:b/>
          <w:sz w:val="20"/>
          <w:szCs w:val="52"/>
        </w:rPr>
        <w:t>k2</w:t>
      </w:r>
      <w:r>
        <w:rPr>
          <w:rFonts w:ascii="Segoe UI Symbol" w:hAnsi="Segoe UI Symbol"/>
          <w:sz w:val="20"/>
          <w:szCs w:val="52"/>
        </w:rPr>
        <w:t xml:space="preserve">’. </w:t>
      </w:r>
    </w:p>
    <w:p w:rsidR="00EF09FB" w:rsidRDefault="0081689E">
      <w:pPr>
        <w:tabs>
          <w:tab w:val="left" w:pos="1688"/>
        </w:tabs>
      </w:pPr>
      <w:r>
        <w:rPr>
          <w:rFonts w:ascii="Segoe UI Symbol" w:hAnsi="Segoe UI Symbol"/>
          <w:sz w:val="20"/>
          <w:szCs w:val="52"/>
        </w:rPr>
        <w:t>Next, we define the upper and lower bounds of the number of rows of the array</w:t>
      </w:r>
      <w:r>
        <w:rPr>
          <w:rFonts w:ascii="Segoe UI Symbol" w:hAnsi="Segoe UI Symbol"/>
          <w:sz w:val="20"/>
          <w:szCs w:val="52"/>
        </w:rPr>
        <w:t xml:space="preserve"> using the upper and lower bound functions. These are then stored as ‘</w:t>
      </w:r>
      <w:proofErr w:type="spellStart"/>
      <w:r>
        <w:rPr>
          <w:rFonts w:ascii="Segoe UI Symbol" w:hAnsi="Segoe UI Symbol"/>
          <w:b/>
          <w:sz w:val="20"/>
          <w:szCs w:val="52"/>
        </w:rPr>
        <w:t>i_min</w:t>
      </w:r>
      <w:proofErr w:type="spellEnd"/>
      <w:r>
        <w:rPr>
          <w:rFonts w:ascii="Segoe UI Symbol" w:hAnsi="Segoe UI Symbol"/>
          <w:sz w:val="20"/>
          <w:szCs w:val="52"/>
        </w:rPr>
        <w:t>’ and ‘</w:t>
      </w:r>
      <w:proofErr w:type="spellStart"/>
      <w:r>
        <w:rPr>
          <w:rFonts w:ascii="Segoe UI Symbol" w:hAnsi="Segoe UI Symbol"/>
          <w:b/>
          <w:sz w:val="20"/>
          <w:szCs w:val="52"/>
        </w:rPr>
        <w:t>i_max</w:t>
      </w:r>
      <w:proofErr w:type="spellEnd"/>
      <w:r>
        <w:rPr>
          <w:rFonts w:ascii="Segoe UI Symbol" w:hAnsi="Segoe UI Symbol"/>
          <w:sz w:val="20"/>
          <w:szCs w:val="52"/>
        </w:rPr>
        <w:t xml:space="preserve">’ respectively. Then, the conversion factor is applied to the G(t) to transform it to C(t). This involves a </w:t>
      </w:r>
      <w:proofErr w:type="gramStart"/>
      <w:r>
        <w:rPr>
          <w:rFonts w:ascii="Segoe UI Symbol" w:hAnsi="Segoe UI Symbol"/>
          <w:sz w:val="20"/>
          <w:szCs w:val="52"/>
        </w:rPr>
        <w:t>For</w:t>
      </w:r>
      <w:proofErr w:type="gramEnd"/>
      <w:r>
        <w:rPr>
          <w:rFonts w:ascii="Segoe UI Symbol" w:hAnsi="Segoe UI Symbol"/>
          <w:sz w:val="20"/>
          <w:szCs w:val="52"/>
        </w:rPr>
        <w:t xml:space="preserve"> loop in which between the upper and lower bounds of the r</w:t>
      </w:r>
      <w:r>
        <w:rPr>
          <w:rFonts w:ascii="Segoe UI Symbol" w:hAnsi="Segoe UI Symbol"/>
          <w:sz w:val="20"/>
          <w:szCs w:val="52"/>
        </w:rPr>
        <w:t xml:space="preserve">ows of the array, the conversion factor is multiplied by C(t), repeating until all values are converted. </w:t>
      </w:r>
    </w:p>
    <w:p w:rsidR="00EF09FB" w:rsidRDefault="0081689E">
      <w:pPr>
        <w:tabs>
          <w:tab w:val="left" w:pos="1688"/>
        </w:tabs>
        <w:rPr>
          <w:rFonts w:ascii="Segoe UI Symbol" w:hAnsi="Segoe UI Symbol"/>
          <w:sz w:val="20"/>
          <w:szCs w:val="52"/>
        </w:rPr>
      </w:pPr>
      <w:r>
        <w:rPr>
          <w:rFonts w:ascii="Segoe UI Symbol" w:hAnsi="Segoe UI Symbol"/>
          <w:sz w:val="20"/>
          <w:szCs w:val="52"/>
        </w:rPr>
        <w:t>Now that the conversions are complete, the code enters into the integral, which is approximated using the trapezium rule:</w:t>
      </w:r>
    </w:p>
    <w:p w:rsidR="00EF09FB" w:rsidRDefault="0081689E">
      <w:pPr>
        <w:tabs>
          <w:tab w:val="left" w:pos="1688"/>
        </w:tabs>
        <w:rPr>
          <w:rFonts w:ascii="Segoe UI Symbol" w:hAnsi="Segoe UI Symbol"/>
          <w:sz w:val="20"/>
          <w:szCs w:val="52"/>
        </w:rPr>
      </w:pPr>
      <w:r>
        <w:rPr>
          <w:rFonts w:ascii="Segoe UI Symbol" w:hAnsi="Segoe UI Symbol"/>
          <w:sz w:val="20"/>
          <w:szCs w:val="52"/>
        </w:rPr>
        <w:lastRenderedPageBreak/>
        <w:t>This is broken down into sev</w:t>
      </w:r>
      <w:r>
        <w:rPr>
          <w:rFonts w:ascii="Segoe UI Symbol" w:hAnsi="Segoe UI Symbol"/>
          <w:sz w:val="20"/>
          <w:szCs w:val="52"/>
        </w:rPr>
        <w:t>eral smaller steps:</w:t>
      </w:r>
    </w:p>
    <w:p w:rsidR="00EF09FB" w:rsidRDefault="0081689E">
      <w:pPr>
        <w:pStyle w:val="ListParagraph"/>
        <w:numPr>
          <w:ilvl w:val="0"/>
          <w:numId w:val="1"/>
        </w:numPr>
        <w:tabs>
          <w:tab w:val="left" w:pos="1688"/>
        </w:tabs>
        <w:jc w:val="center"/>
      </w:pPr>
      <m:oMath>
        <m:r>
          <w:rPr>
            <w:rFonts w:ascii="Cambria Math" w:hAnsi="Cambria Math"/>
          </w:rPr>
          <m:t>s</m:t>
        </m:r>
      </m:oMath>
      <w:r>
        <w:rPr>
          <w:rFonts w:ascii="Segoe UI Symbol" w:eastAsia="Yu Mincho" w:hAnsi="Segoe UI Symbol"/>
          <w:sz w:val="28"/>
          <w:szCs w:val="52"/>
        </w:rPr>
        <w:t xml:space="preserve"> = </w:t>
      </w:r>
      <m:oMath>
        <m:nary>
          <m:naryPr>
            <m:chr m:val="∑"/>
            <m:limLoc m:val="undOvr"/>
            <m:ctrlPr>
              <w:rPr>
                <w:rFonts w:ascii="Cambria Math" w:hAnsi="Cambria Math"/>
              </w:rPr>
            </m:ctrlPr>
          </m:naryPr>
          <m:sub>
            <m:r>
              <w:rPr>
                <w:rFonts w:ascii="Cambria Math" w:hAnsi="Cambria Math"/>
              </w:rPr>
              <m:t>tmin</m:t>
            </m:r>
            <m:r>
              <w:rPr>
                <w:rFonts w:ascii="Cambria Math" w:hAnsi="Cambria Math"/>
              </w:rPr>
              <m:t>+1</m:t>
            </m:r>
          </m:sub>
          <m:sup>
            <m:r>
              <w:rPr>
                <w:rFonts w:ascii="Cambria Math" w:hAnsi="Cambria Math"/>
              </w:rPr>
              <m:t>tmax</m:t>
            </m:r>
            <m:r>
              <w:rPr>
                <w:rFonts w:ascii="Cambria Math" w:hAnsi="Cambria Math"/>
              </w:rPr>
              <m:t>-</m:t>
            </m:r>
            <m:r>
              <w:rPr>
                <w:rFonts w:ascii="Cambria Math" w:hAnsi="Cambria Math"/>
              </w:rPr>
              <m:t>1</m:t>
            </m:r>
          </m:sup>
          <m:e>
            <m:r>
              <w:rPr>
                <w:rFonts w:ascii="Cambria Math" w:hAnsi="Cambria Math"/>
              </w:rPr>
              <m:t>C</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p>
    <w:p w:rsidR="00EF09FB" w:rsidRDefault="0081689E">
      <w:pPr>
        <w:pStyle w:val="ListParagraph"/>
        <w:numPr>
          <w:ilvl w:val="0"/>
          <w:numId w:val="1"/>
        </w:numPr>
        <w:tabs>
          <w:tab w:val="left" w:pos="1688"/>
        </w:tabs>
        <w:jc w:val="center"/>
      </w:pPr>
      <m:oMath>
        <m:r>
          <w:rPr>
            <w:rFonts w:ascii="Cambria Math" w:hAnsi="Cambria Math"/>
          </w:rPr>
          <m:t>c</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tmin</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tmax</m:t>
                </m:r>
              </m:e>
            </m: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oMath>
    </w:p>
    <w:p w:rsidR="00EF09FB" w:rsidRDefault="0081689E">
      <w:pPr>
        <w:pStyle w:val="ListParagraph"/>
        <w:numPr>
          <w:ilvl w:val="0"/>
          <w:numId w:val="1"/>
        </w:numPr>
        <w:tabs>
          <w:tab w:val="left" w:pos="1688"/>
        </w:tabs>
        <w:jc w:val="center"/>
      </w:pPr>
      <m:oMath>
        <m:r>
          <w:rPr>
            <w:rFonts w:ascii="Cambria Math" w:hAnsi="Cambria Math"/>
          </w:rPr>
          <m:t>d</m:t>
        </m:r>
        <m:r>
          <w:rPr>
            <w:rFonts w:ascii="Cambria Math" w:hAnsi="Cambria Math"/>
          </w:rPr>
          <m:t xml:space="preserve">= </m:t>
        </m:r>
        <m:r>
          <w:rPr>
            <w:rFonts w:ascii="Cambria Math" w:hAnsi="Cambria Math"/>
          </w:rPr>
          <m:t>Δx</m:t>
        </m:r>
        <m:r>
          <w:rPr>
            <w:rFonts w:ascii="Cambria Math" w:hAnsi="Cambria Math"/>
          </w:rPr>
          <m:t xml:space="preserve">= </m:t>
        </m:r>
        <m:f>
          <m:fPr>
            <m:ctrlPr>
              <w:rPr>
                <w:rFonts w:ascii="Cambria Math" w:hAnsi="Cambria Math"/>
              </w:rPr>
            </m:ctrlPr>
          </m:fPr>
          <m:num>
            <m:r>
              <w:rPr>
                <w:rFonts w:ascii="Cambria Math" w:hAnsi="Cambria Math"/>
              </w:rPr>
              <m:t>tmax</m:t>
            </m:r>
            <m:r>
              <w:rPr>
                <w:rFonts w:ascii="Cambria Math" w:hAnsi="Cambria Math"/>
              </w:rPr>
              <m:t>-</m:t>
            </m:r>
            <m:r>
              <w:rPr>
                <w:rFonts w:ascii="Cambria Math" w:hAnsi="Cambria Math"/>
              </w:rPr>
              <m:t>tmin</m:t>
            </m:r>
          </m:num>
          <m:den>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rows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data</m:t>
            </m:r>
            <m:r>
              <w:rPr>
                <w:rFonts w:ascii="Cambria Math" w:hAnsi="Cambria Math"/>
              </w:rPr>
              <m:t xml:space="preserve"> -1</m:t>
            </m:r>
          </m:den>
        </m:f>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r>
              <w:rPr>
                <w:rFonts w:ascii="Cambria Math" w:hAnsi="Cambria Math"/>
              </w:rPr>
              <m:t>-</m:t>
            </m:r>
            <m:r>
              <w:rPr>
                <w:rFonts w:ascii="Cambria Math" w:hAnsi="Cambria Math"/>
              </w:rPr>
              <m:t>1</m:t>
            </m:r>
          </m:den>
        </m:f>
      </m:oMath>
    </w:p>
    <w:p w:rsidR="00EF09FB" w:rsidRDefault="0081689E">
      <w:pPr>
        <w:pStyle w:val="ListParagraph"/>
        <w:numPr>
          <w:ilvl w:val="0"/>
          <w:numId w:val="1"/>
        </w:numPr>
        <w:tabs>
          <w:tab w:val="left" w:pos="1688"/>
        </w:tabs>
        <w:jc w:val="center"/>
      </w:pPr>
      <m:oMath>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e>
        </m:d>
        <m:r>
          <w:rPr>
            <w:rFonts w:ascii="Cambria Math" w:hAnsi="Cambria Math"/>
          </w:rPr>
          <m:t>∆</m:t>
        </m:r>
        <m:r>
          <w:rPr>
            <w:rFonts w:ascii="Cambria Math" w:hAnsi="Cambria Math"/>
          </w:rPr>
          <m:t>x</m:t>
        </m:r>
      </m:oMath>
    </w:p>
    <w:p w:rsidR="00EF09FB" w:rsidRDefault="00EF09FB">
      <w:pPr>
        <w:tabs>
          <w:tab w:val="left" w:pos="1688"/>
        </w:tabs>
        <w:rPr>
          <w:rFonts w:ascii="Segoe UI Symbol" w:hAnsi="Segoe UI Symbol"/>
          <w:sz w:val="20"/>
          <w:szCs w:val="52"/>
        </w:rPr>
      </w:pPr>
    </w:p>
    <w:p w:rsidR="00EF09FB" w:rsidRDefault="0081689E">
      <w:pPr>
        <w:tabs>
          <w:tab w:val="left" w:pos="1688"/>
        </w:tabs>
      </w:pPr>
      <w:r>
        <w:rPr>
          <w:rFonts w:ascii="Segoe UI Symbol" w:hAnsi="Segoe UI Symbol"/>
          <w:sz w:val="20"/>
          <w:szCs w:val="52"/>
        </w:rPr>
        <w:t>The sum, ‘</w:t>
      </w:r>
      <w:r>
        <w:rPr>
          <w:rFonts w:ascii="Segoe UI Symbol" w:hAnsi="Segoe UI Symbol"/>
          <w:b/>
          <w:sz w:val="20"/>
          <w:szCs w:val="52"/>
        </w:rPr>
        <w:t>s</w:t>
      </w:r>
      <w:r>
        <w:rPr>
          <w:rFonts w:ascii="Segoe UI Symbol" w:hAnsi="Segoe UI Symbol"/>
          <w:sz w:val="20"/>
          <w:szCs w:val="52"/>
        </w:rPr>
        <w:t xml:space="preserve">’, is then defined as initially being equal to 0. The code then enters another </w:t>
      </w:r>
      <w:proofErr w:type="gramStart"/>
      <w:r>
        <w:rPr>
          <w:rFonts w:ascii="Segoe UI Symbol" w:hAnsi="Segoe UI Symbol"/>
          <w:sz w:val="20"/>
          <w:szCs w:val="52"/>
        </w:rPr>
        <w:t>For</w:t>
      </w:r>
      <w:proofErr w:type="gramEnd"/>
      <w:r>
        <w:rPr>
          <w:rFonts w:ascii="Segoe UI Symbol" w:hAnsi="Segoe UI Symbol"/>
          <w:sz w:val="20"/>
          <w:szCs w:val="52"/>
        </w:rPr>
        <w:t xml:space="preserve"> loop in which it sums all the values in the now C(t) column between the first and last values (exclusive). This final value is then st</w:t>
      </w:r>
      <w:r>
        <w:rPr>
          <w:rFonts w:ascii="Segoe UI Symbol" w:hAnsi="Segoe UI Symbol"/>
          <w:sz w:val="20"/>
          <w:szCs w:val="52"/>
        </w:rPr>
        <w:t>ored as ‘</w:t>
      </w:r>
      <w:r>
        <w:rPr>
          <w:rFonts w:ascii="Segoe UI Symbol" w:hAnsi="Segoe UI Symbol"/>
          <w:b/>
          <w:sz w:val="20"/>
          <w:szCs w:val="52"/>
        </w:rPr>
        <w:t>s</w:t>
      </w:r>
      <w:r>
        <w:rPr>
          <w:rFonts w:ascii="Segoe UI Symbol" w:hAnsi="Segoe UI Symbol"/>
          <w:sz w:val="20"/>
          <w:szCs w:val="52"/>
        </w:rPr>
        <w:t xml:space="preserve">’. </w:t>
      </w:r>
      <w:r>
        <w:t>The first and final values in the C(t) column are then divided by two and added to ‘</w:t>
      </w:r>
      <w:r>
        <w:rPr>
          <w:b/>
        </w:rPr>
        <w:t>s</w:t>
      </w:r>
      <w:r>
        <w:t>’ to give a new variable, ‘</w:t>
      </w:r>
      <w:r>
        <w:rPr>
          <w:b/>
        </w:rPr>
        <w:t>c</w:t>
      </w:r>
      <w:r>
        <w:t xml:space="preserve">’. </w:t>
      </w:r>
    </w:p>
    <w:p w:rsidR="00EF09FB" w:rsidRDefault="0081689E">
      <w:pPr>
        <w:tabs>
          <w:tab w:val="left" w:pos="1688"/>
        </w:tabs>
      </w:pPr>
      <w:r>
        <w:rPr>
          <w:rFonts w:ascii="Segoe UI Symbol" w:hAnsi="Segoe UI Symbol"/>
          <w:sz w:val="20"/>
          <w:szCs w:val="52"/>
        </w:rPr>
        <w:t>Then, the first value in the t column is subtracted from the last value and the result divided by the number of rows in the ar</w:t>
      </w:r>
      <w:r>
        <w:rPr>
          <w:rFonts w:ascii="Segoe UI Symbol" w:hAnsi="Segoe UI Symbol"/>
          <w:sz w:val="20"/>
          <w:szCs w:val="52"/>
        </w:rPr>
        <w:t xml:space="preserve">ray minus one to give </w:t>
      </w:r>
      <w:proofErr w:type="spellStart"/>
      <w:r>
        <w:rPr>
          <w:rFonts w:ascii="Segoe UI Symbol" w:hAnsi="Segoe UI Symbol"/>
          <w:sz w:val="20"/>
          <w:szCs w:val="52"/>
        </w:rPr>
        <w:t>Δx</w:t>
      </w:r>
      <w:proofErr w:type="spellEnd"/>
      <w:r>
        <w:rPr>
          <w:rFonts w:ascii="Segoe UI Symbol" w:hAnsi="Segoe UI Symbol"/>
          <w:sz w:val="20"/>
          <w:szCs w:val="52"/>
        </w:rPr>
        <w:t>, stored as ‘</w:t>
      </w:r>
      <w:r>
        <w:rPr>
          <w:rFonts w:ascii="Segoe UI Symbol" w:hAnsi="Segoe UI Symbol"/>
          <w:b/>
          <w:sz w:val="20"/>
          <w:szCs w:val="52"/>
        </w:rPr>
        <w:t>d</w:t>
      </w:r>
      <w:r>
        <w:rPr>
          <w:rFonts w:ascii="Segoe UI Symbol" w:hAnsi="Segoe UI Symbol"/>
          <w:sz w:val="20"/>
          <w:szCs w:val="52"/>
        </w:rPr>
        <w:t>’. Finally, to complete the trapezium rule approximation of the integral, ‘</w:t>
      </w:r>
      <w:r>
        <w:rPr>
          <w:rFonts w:ascii="Segoe UI Symbol" w:hAnsi="Segoe UI Symbol"/>
          <w:b/>
          <w:sz w:val="20"/>
          <w:szCs w:val="52"/>
        </w:rPr>
        <w:t>c</w:t>
      </w:r>
      <w:r>
        <w:rPr>
          <w:rFonts w:ascii="Segoe UI Symbol" w:hAnsi="Segoe UI Symbol"/>
          <w:sz w:val="20"/>
          <w:szCs w:val="52"/>
        </w:rPr>
        <w:t>’ and ‘</w:t>
      </w:r>
      <w:r>
        <w:rPr>
          <w:rFonts w:ascii="Segoe UI Symbol" w:hAnsi="Segoe UI Symbol"/>
          <w:b/>
          <w:sz w:val="20"/>
          <w:szCs w:val="52"/>
        </w:rPr>
        <w:t>d</w:t>
      </w:r>
      <w:r>
        <w:rPr>
          <w:rFonts w:ascii="Segoe UI Symbol" w:hAnsi="Segoe UI Symbol"/>
          <w:sz w:val="20"/>
          <w:szCs w:val="52"/>
        </w:rPr>
        <w:t>’ are multiplied together, which is stored as ‘</w:t>
      </w:r>
      <w:r>
        <w:rPr>
          <w:rFonts w:ascii="Segoe UI Symbol" w:hAnsi="Segoe UI Symbol"/>
          <w:b/>
          <w:sz w:val="20"/>
          <w:szCs w:val="52"/>
        </w:rPr>
        <w:t>e</w:t>
      </w:r>
      <w:r>
        <w:rPr>
          <w:rFonts w:ascii="Segoe UI Symbol" w:hAnsi="Segoe UI Symbol"/>
          <w:sz w:val="20"/>
          <w:szCs w:val="52"/>
        </w:rPr>
        <w:t xml:space="preserve">’. </w:t>
      </w:r>
    </w:p>
    <w:p w:rsidR="00EF09FB" w:rsidRDefault="0081689E">
      <w:pPr>
        <w:tabs>
          <w:tab w:val="left" w:pos="1688"/>
        </w:tabs>
      </w:pPr>
      <w:r>
        <w:rPr>
          <w:rFonts w:ascii="Segoe UI Symbol" w:hAnsi="Segoe UI Symbol"/>
          <w:sz w:val="20"/>
          <w:szCs w:val="52"/>
        </w:rPr>
        <w:t xml:space="preserve">In order to complete the function based on </w:t>
      </w:r>
      <w:r>
        <w:rPr>
          <w:rFonts w:ascii="Segoe UI Symbol" w:hAnsi="Segoe UI Symbol"/>
          <w:b/>
          <w:sz w:val="20"/>
          <w:szCs w:val="52"/>
        </w:rPr>
        <w:t>equation 2</w:t>
      </w:r>
      <w:r>
        <w:rPr>
          <w:rFonts w:ascii="Segoe UI Symbol" w:hAnsi="Segoe UI Symbol"/>
          <w:sz w:val="20"/>
          <w:szCs w:val="52"/>
        </w:rPr>
        <w:t>, ‘</w:t>
      </w:r>
      <w:r>
        <w:rPr>
          <w:rFonts w:ascii="Segoe UI Symbol" w:hAnsi="Segoe UI Symbol"/>
          <w:b/>
          <w:sz w:val="20"/>
          <w:szCs w:val="52"/>
        </w:rPr>
        <w:t>e</w:t>
      </w:r>
      <w:r>
        <w:rPr>
          <w:rFonts w:ascii="Segoe UI Symbol" w:hAnsi="Segoe UI Symbol"/>
          <w:sz w:val="20"/>
          <w:szCs w:val="52"/>
        </w:rPr>
        <w:t>’ is then multiplied by t</w:t>
      </w:r>
      <w:r>
        <w:rPr>
          <w:rFonts w:ascii="Segoe UI Symbol" w:hAnsi="Segoe UI Symbol"/>
          <w:sz w:val="20"/>
          <w:szCs w:val="52"/>
        </w:rPr>
        <w:t>he volumetric flow rate ‘</w:t>
      </w:r>
      <w:r>
        <w:rPr>
          <w:rFonts w:ascii="Segoe UI Symbol" w:hAnsi="Segoe UI Symbol"/>
          <w:b/>
          <w:sz w:val="20"/>
          <w:szCs w:val="52"/>
        </w:rPr>
        <w:t>VFR</w:t>
      </w:r>
      <w:r>
        <w:rPr>
          <w:rFonts w:ascii="Segoe UI Symbol" w:hAnsi="Segoe UI Symbol"/>
          <w:sz w:val="20"/>
          <w:szCs w:val="52"/>
        </w:rPr>
        <w:t xml:space="preserve">’, to give a result for the total amount of tracer used. </w:t>
      </w:r>
    </w:p>
    <w:p w:rsidR="00EF09FB" w:rsidRDefault="0081689E">
      <w:pPr>
        <w:tabs>
          <w:tab w:val="left" w:pos="1688"/>
        </w:tabs>
      </w:pPr>
      <w:r>
        <w:rPr>
          <w:rFonts w:ascii="Segoe UI Symbol" w:hAnsi="Segoe UI Symbol"/>
          <w:sz w:val="20"/>
          <w:szCs w:val="52"/>
        </w:rPr>
        <w:t xml:space="preserve"> </w:t>
      </w:r>
      <w:r>
        <w:rPr>
          <w:rFonts w:ascii="Segoe UI Symbol" w:hAnsi="Segoe UI Symbol"/>
          <w:b/>
          <w:sz w:val="52"/>
          <w:szCs w:val="52"/>
        </w:rPr>
        <w:t>Mean Residence Time</w:t>
      </w:r>
    </w:p>
    <w:p w:rsidR="00EF09FB" w:rsidRDefault="0081689E">
      <w:pPr>
        <w:tabs>
          <w:tab w:val="left" w:pos="1688"/>
        </w:tabs>
      </w:pPr>
      <w:r>
        <w:rPr>
          <w:rFonts w:ascii="Segoe UI Symbol" w:hAnsi="Segoe UI Symbol"/>
          <w:sz w:val="20"/>
          <w:szCs w:val="52"/>
        </w:rPr>
        <w:t xml:space="preserve">In order to calculate the mean residence time, </w:t>
      </w:r>
      <w:r>
        <w:rPr>
          <w:rFonts w:ascii="Segoe UI Symbol" w:hAnsi="Segoe UI Symbol"/>
          <w:b/>
          <w:sz w:val="20"/>
          <w:szCs w:val="52"/>
        </w:rPr>
        <w:t xml:space="preserve">equation 5 </w:t>
      </w:r>
      <w:r>
        <w:rPr>
          <w:rFonts w:ascii="Segoe UI Symbol" w:hAnsi="Segoe UI Symbol"/>
          <w:sz w:val="20"/>
          <w:szCs w:val="52"/>
        </w:rPr>
        <w:t>was provided:</w:t>
      </w:r>
    </w:p>
    <w:p w:rsidR="00EF09FB" w:rsidRDefault="0081689E">
      <w:pPr>
        <w:tabs>
          <w:tab w:val="left" w:pos="1688"/>
        </w:tabs>
        <w:jc w:val="center"/>
      </w:pPr>
      <m:oMath>
        <m:acc>
          <m:accPr>
            <m:chr m:val="̅"/>
            <m:ctrlPr>
              <w:rPr>
                <w:rFonts w:ascii="Cambria Math" w:hAnsi="Cambria Math"/>
              </w:rPr>
            </m:ctrlPr>
          </m:accPr>
          <m:e>
            <m:r>
              <w:rPr>
                <w:rFonts w:ascii="Cambria Math" w:hAnsi="Cambria Math"/>
              </w:rPr>
              <m:t>t</m:t>
            </m:r>
          </m:e>
        </m:acc>
        <m: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tC</m:t>
                </m:r>
                <m:d>
                  <m:dPr>
                    <m:ctrlPr>
                      <w:rPr>
                        <w:rFonts w:ascii="Cambria Math" w:hAnsi="Cambria Math"/>
                      </w:rPr>
                    </m:ctrlPr>
                  </m:dPr>
                  <m:e>
                    <m:r>
                      <w:rPr>
                        <w:rFonts w:ascii="Cambria Math" w:hAnsi="Cambria Math"/>
                      </w:rPr>
                      <m:t>t</m:t>
                    </m:r>
                  </m:e>
                </m:d>
                <m:r>
                  <w:rPr>
                    <w:rFonts w:ascii="Cambria Math" w:hAnsi="Cambria Math"/>
                  </w:rPr>
                  <m:t>dt</m:t>
                </m:r>
              </m:e>
            </m:nary>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den>
        </m:f>
      </m:oMath>
      <w:r>
        <w:rPr>
          <w:rFonts w:ascii="Segoe UI Symbol" w:eastAsia="Yu Mincho" w:hAnsi="Segoe UI Symbol"/>
          <w:sz w:val="28"/>
          <w:szCs w:val="52"/>
        </w:rPr>
        <w:t xml:space="preserve"> (Bock, n.d.)</w:t>
      </w:r>
    </w:p>
    <w:p w:rsidR="00EF09FB" w:rsidRDefault="0081689E">
      <w:pPr>
        <w:tabs>
          <w:tab w:val="left" w:pos="1688"/>
        </w:tabs>
        <w:rPr>
          <w:rFonts w:ascii="Segoe UI Symbol" w:hAnsi="Segoe UI Symbol"/>
          <w:sz w:val="20"/>
          <w:szCs w:val="52"/>
        </w:rPr>
      </w:pPr>
      <w:r>
        <w:rPr>
          <w:rFonts w:ascii="Segoe UI Symbol" w:hAnsi="Segoe UI Symbol"/>
          <w:sz w:val="20"/>
          <w:szCs w:val="52"/>
        </w:rPr>
        <w:t>Where:</w:t>
      </w:r>
    </w:p>
    <w:p w:rsidR="00EF09FB" w:rsidRDefault="0081689E">
      <w:pPr>
        <w:tabs>
          <w:tab w:val="left" w:pos="1688"/>
        </w:tabs>
      </w:pPr>
      <m:oMath>
        <m:acc>
          <m:accPr>
            <m:chr m:val="̅"/>
            <m:ctrlPr>
              <w:rPr>
                <w:rFonts w:ascii="Cambria Math" w:hAnsi="Cambria Math"/>
              </w:rPr>
            </m:ctrlPr>
          </m:accPr>
          <m:e>
            <m:r>
              <w:rPr>
                <w:rFonts w:ascii="Cambria Math" w:hAnsi="Cambria Math"/>
              </w:rPr>
              <m:t>t</m:t>
            </m:r>
          </m:e>
        </m:acc>
      </m:oMath>
      <w:r>
        <w:rPr>
          <w:rFonts w:ascii="Segoe UI Symbol" w:eastAsia="Yu Mincho" w:hAnsi="Segoe UI Symbol"/>
          <w:sz w:val="20"/>
          <w:szCs w:val="52"/>
        </w:rPr>
        <w:t xml:space="preserve"> - Mean residence time (s)</w:t>
      </w:r>
    </w:p>
    <w:p w:rsidR="00EF09FB" w:rsidRDefault="0081689E">
      <w:pPr>
        <w:tabs>
          <w:tab w:val="left" w:pos="1688"/>
        </w:tabs>
        <w:rPr>
          <w:rFonts w:ascii="Segoe UI Symbol" w:hAnsi="Segoe UI Symbol"/>
          <w:sz w:val="20"/>
          <w:szCs w:val="52"/>
        </w:rPr>
      </w:pPr>
      <w:r>
        <w:rPr>
          <w:rFonts w:ascii="Segoe UI Symbol" w:hAnsi="Segoe UI Symbol"/>
          <w:sz w:val="20"/>
          <w:szCs w:val="52"/>
        </w:rPr>
        <w:t>t – Time (s)</w:t>
      </w:r>
    </w:p>
    <w:p w:rsidR="00EF09FB" w:rsidRDefault="0081689E">
      <w:pPr>
        <w:tabs>
          <w:tab w:val="left" w:pos="1688"/>
        </w:tabs>
      </w:pPr>
      <w:r>
        <w:rPr>
          <w:rFonts w:ascii="Segoe UI Symbol" w:hAnsi="Segoe UI Symbol"/>
          <w:sz w:val="20"/>
          <w:szCs w:val="52"/>
        </w:rPr>
        <w:t xml:space="preserve">C(t) – </w:t>
      </w:r>
      <w:r>
        <w:rPr>
          <w:rFonts w:ascii="Segoe UI Symbol" w:hAnsi="Segoe UI Symbol"/>
          <w:sz w:val="20"/>
          <w:szCs w:val="52"/>
        </w:rPr>
        <w:t>Concentration (molL</w:t>
      </w:r>
      <w:r>
        <w:rPr>
          <w:rFonts w:ascii="Segoe UI Symbol" w:hAnsi="Segoe UI Symbol"/>
          <w:sz w:val="20"/>
          <w:szCs w:val="52"/>
          <w:vertAlign w:val="superscript"/>
        </w:rPr>
        <w:t>-1</w:t>
      </w:r>
      <w:r>
        <w:rPr>
          <w:rFonts w:ascii="Segoe UI Symbol" w:hAnsi="Segoe UI Symbol"/>
          <w:sz w:val="20"/>
          <w:szCs w:val="52"/>
        </w:rPr>
        <w:t>)</w:t>
      </w:r>
    </w:p>
    <w:p w:rsidR="00EF09FB" w:rsidRDefault="0081689E">
      <w:pPr>
        <w:tabs>
          <w:tab w:val="left" w:pos="1688"/>
        </w:tabs>
        <w:rPr>
          <w:rFonts w:ascii="Segoe UI Symbol" w:hAnsi="Segoe UI Symbol"/>
          <w:sz w:val="20"/>
          <w:szCs w:val="52"/>
        </w:rPr>
      </w:pPr>
      <w:r>
        <w:rPr>
          <w:rFonts w:ascii="Segoe UI Symbol" w:hAnsi="Segoe UI Symbol"/>
          <w:sz w:val="20"/>
          <w:szCs w:val="52"/>
        </w:rPr>
        <w:t>Once again, a limitation of this equation is that there are two integrals with an upper limit of infinity, which cannot be experimentally measured to, therefore, the integrals are instead integrated between the minimum and maximum ti</w:t>
      </w:r>
      <w:r>
        <w:rPr>
          <w:rFonts w:ascii="Segoe UI Symbol" w:hAnsi="Segoe UI Symbol"/>
          <w:sz w:val="20"/>
          <w:szCs w:val="52"/>
        </w:rPr>
        <w:t>mes given by the data.</w:t>
      </w:r>
    </w:p>
    <w:p w:rsidR="00EF09FB" w:rsidRDefault="0081689E">
      <w:pPr>
        <w:tabs>
          <w:tab w:val="left" w:pos="1688"/>
        </w:tabs>
        <w:rPr>
          <w:rFonts w:ascii="Segoe UI Symbol" w:hAnsi="Segoe UI Symbol"/>
          <w:b/>
          <w:szCs w:val="52"/>
        </w:rPr>
      </w:pPr>
      <w:r>
        <w:rPr>
          <w:rFonts w:ascii="Segoe UI Symbol" w:hAnsi="Segoe UI Symbol"/>
          <w:b/>
          <w:szCs w:val="52"/>
        </w:rPr>
        <w:t>Concept</w:t>
      </w:r>
    </w:p>
    <w:p w:rsidR="00EF09FB" w:rsidRDefault="0081689E">
      <w:pPr>
        <w:tabs>
          <w:tab w:val="left" w:pos="1688"/>
        </w:tabs>
      </w:pPr>
      <w:r>
        <w:rPr>
          <w:rFonts w:ascii="Segoe UI Symbol" w:hAnsi="Segoe UI Symbol"/>
          <w:sz w:val="20"/>
          <w:szCs w:val="52"/>
        </w:rPr>
        <w:t xml:space="preserve">The first 16 lines of this function are almost identical to </w:t>
      </w:r>
      <w:proofErr w:type="spellStart"/>
      <w:r>
        <w:rPr>
          <w:rFonts w:ascii="Segoe UI Symbol" w:hAnsi="Segoe UI Symbol"/>
          <w:b/>
          <w:sz w:val="20"/>
          <w:szCs w:val="52"/>
        </w:rPr>
        <w:t>tracer_amount</w:t>
      </w:r>
      <w:proofErr w:type="spellEnd"/>
      <w:r>
        <w:rPr>
          <w:rFonts w:ascii="Segoe UI Symbol" w:hAnsi="Segoe UI Symbol"/>
          <w:sz w:val="20"/>
          <w:szCs w:val="52"/>
        </w:rPr>
        <w:t xml:space="preserve">, as they deal with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however, the value of the volumetric flow rate is left out, as it is not needed for this function. Then, the integration on the nu</w:t>
      </w:r>
      <w:proofErr w:type="spellStart"/>
      <w:r>
        <w:rPr>
          <w:rFonts w:ascii="Segoe UI Symbol" w:eastAsia="Yu Mincho" w:hAnsi="Segoe UI Symbol"/>
          <w:sz w:val="20"/>
          <w:szCs w:val="52"/>
        </w:rPr>
        <w:t>merator</w:t>
      </w:r>
      <w:proofErr w:type="spellEnd"/>
      <w:r>
        <w:rPr>
          <w:rFonts w:ascii="Segoe UI Symbol" w:eastAsia="Yu Mincho" w:hAnsi="Segoe UI Symbol"/>
          <w:sz w:val="20"/>
          <w:szCs w:val="52"/>
        </w:rPr>
        <w:t xml:space="preserve"> is dealt with. The structure of the code is identical, but the code multiplies all values of C(t) by their corresponding t to obtain </w:t>
      </w:r>
      <w:proofErr w:type="spellStart"/>
      <w:r>
        <w:rPr>
          <w:rFonts w:ascii="Segoe UI Symbol" w:eastAsia="Yu Mincho" w:hAnsi="Segoe UI Symbol"/>
          <w:sz w:val="20"/>
          <w:szCs w:val="52"/>
        </w:rPr>
        <w:t>tC</w:t>
      </w:r>
      <w:proofErr w:type="spellEnd"/>
      <w:r>
        <w:rPr>
          <w:rFonts w:ascii="Segoe UI Symbol" w:eastAsia="Yu Mincho" w:hAnsi="Segoe UI Symbol"/>
          <w:sz w:val="20"/>
          <w:szCs w:val="52"/>
        </w:rPr>
        <w:t>(t). These values can then be used in the trapezium rule to obtain an approximation for the integral. To obtain t</w:t>
      </w:r>
      <w:r>
        <w:rPr>
          <w:rFonts w:ascii="Segoe UI Symbol" w:eastAsia="Yu Mincho" w:hAnsi="Segoe UI Symbol"/>
          <w:sz w:val="20"/>
          <w:szCs w:val="52"/>
        </w:rPr>
        <w:t xml:space="preserve">he mean residence time, we then divide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by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w:t>
      </w:r>
    </w:p>
    <w:p w:rsidR="00EF09FB" w:rsidRDefault="0081689E">
      <w:pPr>
        <w:tabs>
          <w:tab w:val="left" w:pos="1688"/>
        </w:tabs>
        <w:rPr>
          <w:rFonts w:ascii="Segoe UI Symbol" w:hAnsi="Segoe UI Symbol"/>
          <w:b/>
          <w:szCs w:val="52"/>
        </w:rPr>
      </w:pPr>
      <w:r>
        <w:rPr>
          <w:rFonts w:ascii="Segoe UI Symbol" w:hAnsi="Segoe UI Symbol"/>
          <w:b/>
          <w:szCs w:val="52"/>
        </w:rPr>
        <w:t xml:space="preserve">Function 2 – </w:t>
      </w:r>
      <w:proofErr w:type="spellStart"/>
      <w:r>
        <w:rPr>
          <w:rFonts w:ascii="Segoe UI Symbol" w:hAnsi="Segoe UI Symbol"/>
          <w:b/>
          <w:szCs w:val="52"/>
        </w:rPr>
        <w:t>mean_residence_time</w:t>
      </w:r>
      <w:proofErr w:type="spellEnd"/>
    </w:p>
    <w:p w:rsidR="00EF09FB" w:rsidRDefault="0081689E">
      <w:pPr>
        <w:tabs>
          <w:tab w:val="left" w:pos="1688"/>
        </w:tabs>
      </w:pPr>
      <w:r>
        <w:rPr>
          <w:noProof/>
          <w:lang w:eastAsia="en-GB"/>
        </w:rPr>
        <w:lastRenderedPageBreak/>
        <w:drawing>
          <wp:inline distT="0" distB="0" distL="0" distR="0">
            <wp:extent cx="6372225" cy="3924303"/>
            <wp:effectExtent l="0" t="0" r="9525" b="0"/>
            <wp:docPr id="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1762" b="1435"/>
                    <a:stretch>
                      <a:fillRect/>
                    </a:stretch>
                  </pic:blipFill>
                  <pic:spPr>
                    <a:xfrm>
                      <a:off x="0" y="0"/>
                      <a:ext cx="6372225" cy="3924303"/>
                    </a:xfrm>
                    <a:prstGeom prst="rect">
                      <a:avLst/>
                    </a:prstGeom>
                    <a:noFill/>
                    <a:ln>
                      <a:noFill/>
                      <a:prstDash/>
                    </a:ln>
                  </pic:spPr>
                </pic:pic>
              </a:graphicData>
            </a:graphic>
          </wp:inline>
        </w:drawing>
      </w:r>
    </w:p>
    <w:p w:rsidR="00EF09FB" w:rsidRDefault="0081689E">
      <w:pPr>
        <w:tabs>
          <w:tab w:val="left" w:pos="1688"/>
        </w:tabs>
      </w:pPr>
      <w:r>
        <w:rPr>
          <w:rFonts w:ascii="Segoe UI Symbol" w:hAnsi="Segoe UI Symbol"/>
          <w:b/>
          <w:szCs w:val="52"/>
        </w:rPr>
        <w:t>Methodology</w:t>
      </w:r>
    </w:p>
    <w:p w:rsidR="00EF09FB" w:rsidRDefault="0081689E">
      <w:pPr>
        <w:tabs>
          <w:tab w:val="left" w:pos="1688"/>
        </w:tabs>
      </w:pPr>
      <w:r>
        <w:rPr>
          <w:rFonts w:ascii="Segoe UI Symbol" w:hAnsi="Segoe UI Symbol"/>
          <w:sz w:val="20"/>
          <w:szCs w:val="52"/>
        </w:rPr>
        <w:t xml:space="preserve">Please refer to the </w:t>
      </w:r>
      <w:r>
        <w:rPr>
          <w:rFonts w:ascii="Segoe UI Symbol" w:hAnsi="Segoe UI Symbol"/>
          <w:b/>
          <w:sz w:val="20"/>
          <w:szCs w:val="52"/>
        </w:rPr>
        <w:t xml:space="preserve">methodology </w:t>
      </w:r>
      <w:r>
        <w:rPr>
          <w:rFonts w:ascii="Segoe UI Symbol" w:hAnsi="Segoe UI Symbol"/>
          <w:sz w:val="20"/>
          <w:szCs w:val="52"/>
        </w:rPr>
        <w:t xml:space="preserve">for </w:t>
      </w:r>
      <w:proofErr w:type="spellStart"/>
      <w:r>
        <w:rPr>
          <w:rFonts w:ascii="Segoe UI Symbol" w:hAnsi="Segoe UI Symbol"/>
          <w:b/>
          <w:sz w:val="20"/>
          <w:szCs w:val="52"/>
        </w:rPr>
        <w:t>tracer_amount</w:t>
      </w:r>
      <w:proofErr w:type="spellEnd"/>
      <w:r>
        <w:rPr>
          <w:rFonts w:ascii="Segoe UI Symbol" w:hAnsi="Segoe UI Symbol"/>
          <w:sz w:val="20"/>
          <w:szCs w:val="52"/>
        </w:rPr>
        <w:t xml:space="preserve"> for an explanation of the first 16 lines of code, as they are </w:t>
      </w:r>
      <w:r>
        <w:rPr>
          <w:rFonts w:ascii="Segoe UI Symbol" w:hAnsi="Segoe UI Symbol"/>
          <w:sz w:val="20"/>
          <w:szCs w:val="52"/>
        </w:rPr>
        <w:t>essentially the same, and for an overall explanation of how to apply the trapezium rule in Visual Basic to approximate definite integrals.</w:t>
      </w:r>
    </w:p>
    <w:p w:rsidR="00EF09FB" w:rsidRDefault="0081689E">
      <w:pPr>
        <w:tabs>
          <w:tab w:val="left" w:pos="1688"/>
        </w:tabs>
      </w:pPr>
      <w:r>
        <w:rPr>
          <w:rFonts w:ascii="Segoe UI Symbol" w:hAnsi="Segoe UI Symbol"/>
          <w:sz w:val="20"/>
          <w:szCs w:val="52"/>
        </w:rPr>
        <w:t>We pick up the story at line 17, where we define a new variable ‘</w:t>
      </w:r>
      <w:r>
        <w:rPr>
          <w:rFonts w:ascii="Segoe UI Symbol" w:hAnsi="Segoe UI Symbol"/>
          <w:b/>
          <w:sz w:val="20"/>
          <w:szCs w:val="52"/>
        </w:rPr>
        <w:t>f</w:t>
      </w:r>
      <w:r>
        <w:rPr>
          <w:rFonts w:ascii="Segoe UI Symbol" w:hAnsi="Segoe UI Symbol"/>
          <w:sz w:val="20"/>
          <w:szCs w:val="52"/>
        </w:rPr>
        <w:t xml:space="preserve">’, as having a value of 0. As can be observed, the </w:t>
      </w:r>
      <w:r>
        <w:rPr>
          <w:rFonts w:ascii="Segoe UI Symbol" w:hAnsi="Segoe UI Symbol"/>
          <w:sz w:val="20"/>
          <w:szCs w:val="52"/>
        </w:rPr>
        <w:t xml:space="preserve">overall format is very similar to the trapezium rule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 xml:space="preserve">, but with some key differences. For the steps for the trapezium rule (defined in </w:t>
      </w:r>
      <w:r>
        <w:rPr>
          <w:rFonts w:ascii="Segoe UI Symbol" w:hAnsi="Segoe UI Symbol"/>
          <w:sz w:val="20"/>
          <w:szCs w:val="52"/>
        </w:rPr>
        <w:t xml:space="preserve">the </w:t>
      </w:r>
      <w:r>
        <w:rPr>
          <w:rFonts w:ascii="Segoe UI Symbol" w:hAnsi="Segoe UI Symbol"/>
          <w:b/>
          <w:sz w:val="20"/>
          <w:szCs w:val="52"/>
        </w:rPr>
        <w:t xml:space="preserve">methodology </w:t>
      </w:r>
      <w:r>
        <w:rPr>
          <w:rFonts w:ascii="Segoe UI Symbol" w:hAnsi="Segoe UI Symbol"/>
          <w:sz w:val="20"/>
          <w:szCs w:val="52"/>
        </w:rPr>
        <w:t xml:space="preserve">for </w:t>
      </w:r>
      <w:proofErr w:type="spellStart"/>
      <w:r>
        <w:rPr>
          <w:rFonts w:ascii="Segoe UI Symbol" w:hAnsi="Segoe UI Symbol"/>
          <w:b/>
          <w:sz w:val="20"/>
          <w:szCs w:val="52"/>
        </w:rPr>
        <w:t>tracer_amount</w:t>
      </w:r>
      <w:proofErr w:type="spellEnd"/>
      <w:r>
        <w:rPr>
          <w:rFonts w:ascii="Segoe UI Symbol" w:hAnsi="Segoe UI Symbol"/>
          <w:sz w:val="20"/>
          <w:szCs w:val="52"/>
        </w:rPr>
        <w:t>), we replace all instances of ‘f(x)’ with ‘g(x)’, and let:</w:t>
      </w:r>
    </w:p>
    <w:p w:rsidR="00EF09FB" w:rsidRDefault="0081689E">
      <w:pPr>
        <w:tabs>
          <w:tab w:val="left" w:pos="1688"/>
        </w:tabs>
        <w:jc w:val="center"/>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xf</m:t>
          </m:r>
          <m:d>
            <m:dPr>
              <m:ctrlPr>
                <w:rPr>
                  <w:rFonts w:ascii="Cambria Math" w:hAnsi="Cambria Math"/>
                </w:rPr>
              </m:ctrlPr>
            </m:dPr>
            <m:e>
              <m:r>
                <w:rPr>
                  <w:rFonts w:ascii="Cambria Math" w:hAnsi="Cambria Math"/>
                </w:rPr>
                <m:t>x</m:t>
              </m:r>
            </m:e>
          </m:d>
        </m:oMath>
      </m:oMathPara>
    </w:p>
    <w:p w:rsidR="00EF09FB" w:rsidRDefault="0081689E">
      <w:pPr>
        <w:tabs>
          <w:tab w:val="left" w:pos="1688"/>
        </w:tabs>
        <w:jc w:val="center"/>
      </w:pPr>
      <w:r>
        <w:rPr>
          <w:rFonts w:ascii="Segoe UI Symbol" w:eastAsia="Yu Mincho" w:hAnsi="Segoe UI Symbol"/>
          <w:sz w:val="28"/>
          <w:szCs w:val="52"/>
        </w:rPr>
        <w:t xml:space="preserve">I.E: </w:t>
      </w: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tC</m:t>
        </m:r>
        <m:r>
          <w:rPr>
            <w:rFonts w:ascii="Cambria Math" w:hAnsi="Cambria Math"/>
          </w:rPr>
          <m:t>(</m:t>
        </m:r>
        <m:r>
          <w:rPr>
            <w:rFonts w:ascii="Cambria Math" w:hAnsi="Cambria Math"/>
          </w:rPr>
          <m:t>t</m:t>
        </m:r>
        <m:r>
          <w:rPr>
            <w:rFonts w:ascii="Cambria Math" w:hAnsi="Cambria Math"/>
          </w:rPr>
          <m:t>)</m:t>
        </m:r>
      </m:oMath>
    </w:p>
    <w:p w:rsidR="00EF09FB" w:rsidRDefault="0081689E">
      <w:pPr>
        <w:tabs>
          <w:tab w:val="left" w:pos="1688"/>
        </w:tabs>
        <w:rPr>
          <w:rFonts w:ascii="Segoe UI Symbol" w:eastAsia="Yu Mincho" w:hAnsi="Segoe UI Symbol"/>
          <w:sz w:val="20"/>
          <w:szCs w:val="52"/>
        </w:rPr>
      </w:pPr>
      <w:r>
        <w:rPr>
          <w:rFonts w:ascii="Segoe UI Symbol" w:eastAsia="Yu Mincho" w:hAnsi="Segoe UI Symbol"/>
          <w:sz w:val="20"/>
          <w:szCs w:val="52"/>
        </w:rPr>
        <w:t>Therefore:</w:t>
      </w:r>
    </w:p>
    <w:p w:rsidR="00EF09FB" w:rsidRDefault="0081689E">
      <w:pPr>
        <w:pStyle w:val="ListParagraph"/>
        <w:numPr>
          <w:ilvl w:val="0"/>
          <w:numId w:val="2"/>
        </w:numPr>
        <w:tabs>
          <w:tab w:val="left" w:pos="1688"/>
        </w:tabs>
      </w:pPr>
      <m:oMath>
        <m:r>
          <w:rPr>
            <w:rFonts w:ascii="Cambria Math" w:hAnsi="Cambria Math"/>
          </w:rPr>
          <m:t>f</m:t>
        </m:r>
      </m:oMath>
      <w:r>
        <w:rPr>
          <w:rFonts w:ascii="Segoe UI Symbol" w:eastAsia="Yu Mincho" w:hAnsi="Segoe UI Symbol"/>
          <w:sz w:val="28"/>
          <w:szCs w:val="52"/>
        </w:rPr>
        <w:t xml:space="preserve"> = </w:t>
      </w:r>
      <m:oMath>
        <m:nary>
          <m:naryPr>
            <m:chr m:val="∑"/>
            <m:limLoc m:val="undOvr"/>
            <m:ctrlPr>
              <w:rPr>
                <w:rFonts w:ascii="Cambria Math" w:hAnsi="Cambria Math"/>
              </w:rPr>
            </m:ctrlPr>
          </m:naryPr>
          <m:sub>
            <m:r>
              <w:rPr>
                <w:rFonts w:ascii="Cambria Math" w:hAnsi="Cambria Math"/>
              </w:rPr>
              <m:t>tmin</m:t>
            </m:r>
            <m:r>
              <w:rPr>
                <w:rFonts w:ascii="Cambria Math" w:hAnsi="Cambria Math"/>
              </w:rPr>
              <m:t>+1</m:t>
            </m:r>
          </m:sub>
          <m:sup>
            <m:r>
              <w:rPr>
                <w:rFonts w:ascii="Cambria Math" w:hAnsi="Cambria Math"/>
              </w:rPr>
              <m:t>tmax</m:t>
            </m:r>
            <m:r>
              <w:rPr>
                <w:rFonts w:ascii="Cambria Math" w:hAnsi="Cambria Math"/>
              </w:rPr>
              <m:t>-</m:t>
            </m:r>
            <m:r>
              <w:rPr>
                <w:rFonts w:ascii="Cambria Math" w:hAnsi="Cambria Math"/>
              </w:rPr>
              <m:t>1</m:t>
            </m:r>
          </m:sup>
          <m:e>
            <m:r>
              <w:rPr>
                <w:rFonts w:ascii="Cambria Math" w:hAnsi="Cambria Math"/>
              </w:rPr>
              <m:t>tC</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p>
    <w:p w:rsidR="00EF09FB" w:rsidRDefault="0081689E">
      <w:pPr>
        <w:pStyle w:val="ListParagraph"/>
        <w:numPr>
          <w:ilvl w:val="0"/>
          <w:numId w:val="2"/>
        </w:numPr>
        <w:tabs>
          <w:tab w:val="left" w:pos="1688"/>
        </w:tabs>
      </w:pPr>
      <m:oMath>
        <m:r>
          <w:rPr>
            <w:rFonts w:ascii="Cambria Math" w:hAnsi="Cambria Math"/>
          </w:rPr>
          <m:t>g</m:t>
        </m:r>
        <m:r>
          <w:rPr>
            <w:rFonts w:ascii="Cambria Math" w:hAnsi="Cambria Math"/>
          </w:rPr>
          <m:t>=</m:t>
        </m:r>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tmin</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tmax</m:t>
                </m:r>
              </m:e>
            </m: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oMath>
    </w:p>
    <w:p w:rsidR="00EF09FB" w:rsidRDefault="0081689E">
      <w:pPr>
        <w:pStyle w:val="ListParagraph"/>
        <w:numPr>
          <w:ilvl w:val="0"/>
          <w:numId w:val="2"/>
        </w:numPr>
        <w:tabs>
          <w:tab w:val="left" w:pos="1688"/>
        </w:tabs>
      </w:pPr>
      <m:oMath>
        <m:r>
          <w:rPr>
            <w:rFonts w:ascii="Cambria Math" w:hAnsi="Cambria Math"/>
          </w:rPr>
          <m:t>h</m:t>
        </m:r>
        <m:r>
          <w:rPr>
            <w:rFonts w:ascii="Cambria Math" w:hAnsi="Cambria Math"/>
          </w:rPr>
          <m:t xml:space="preserve">= </m:t>
        </m:r>
        <m:r>
          <w:rPr>
            <w:rFonts w:ascii="Cambria Math" w:hAnsi="Cambria Math"/>
          </w:rPr>
          <m:t>Δx</m:t>
        </m:r>
        <m:r>
          <w:rPr>
            <w:rFonts w:ascii="Cambria Math" w:hAnsi="Cambria Math"/>
          </w:rPr>
          <m:t xml:space="preserve">= </m:t>
        </m:r>
        <m:f>
          <m:fPr>
            <m:ctrlPr>
              <w:rPr>
                <w:rFonts w:ascii="Cambria Math" w:hAnsi="Cambria Math"/>
              </w:rPr>
            </m:ctrlPr>
          </m:fPr>
          <m:num>
            <m:r>
              <w:rPr>
                <w:rFonts w:ascii="Cambria Math" w:hAnsi="Cambria Math"/>
              </w:rPr>
              <m:t>tmax</m:t>
            </m:r>
            <m:r>
              <w:rPr>
                <w:rFonts w:ascii="Cambria Math" w:hAnsi="Cambria Math"/>
              </w:rPr>
              <m:t>-</m:t>
            </m:r>
            <m:r>
              <w:rPr>
                <w:rFonts w:ascii="Cambria Math" w:hAnsi="Cambria Math"/>
              </w:rPr>
              <m:t>tmin</m:t>
            </m:r>
          </m:num>
          <m:den>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rows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data</m:t>
            </m:r>
            <m:r>
              <w:rPr>
                <w:rFonts w:ascii="Cambria Math" w:hAnsi="Cambria Math"/>
              </w:rPr>
              <m:t xml:space="preserve"> -1</m:t>
            </m:r>
          </m:den>
        </m:f>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r>
              <w:rPr>
                <w:rFonts w:ascii="Cambria Math" w:hAnsi="Cambria Math"/>
              </w:rPr>
              <m:t>-</m:t>
            </m:r>
            <m:r>
              <w:rPr>
                <w:rFonts w:ascii="Cambria Math" w:hAnsi="Cambria Math"/>
              </w:rPr>
              <m:t>1</m:t>
            </m:r>
          </m:den>
        </m:f>
      </m:oMath>
    </w:p>
    <w:p w:rsidR="00EF09FB" w:rsidRDefault="0081689E">
      <w:pPr>
        <w:pStyle w:val="ListParagraph"/>
        <w:numPr>
          <w:ilvl w:val="0"/>
          <w:numId w:val="2"/>
        </w:numPr>
        <w:tabs>
          <w:tab w:val="left" w:pos="1688"/>
        </w:tabs>
      </w:pPr>
      <m:oMath>
        <m:r>
          <w:rPr>
            <w:rFonts w:ascii="Cambria Math" w:hAnsi="Cambria Math"/>
          </w:rPr>
          <m:t>j</m:t>
        </m:r>
        <m:r>
          <w:rPr>
            <w:rFonts w:ascii="Cambria Math" w:hAnsi="Cambria Math"/>
          </w:rPr>
          <m:t>=</m:t>
        </m:r>
        <m:r>
          <w:rPr>
            <w:rFonts w:ascii="Cambria Math" w:hAnsi="Cambria Math"/>
          </w:rPr>
          <m:t>g</m:t>
        </m:r>
        <m:r>
          <w:rPr>
            <w:rFonts w:ascii="Cambria Math" w:hAnsi="Cambria Math"/>
          </w:rPr>
          <m:t>*h</m:t>
        </m:r>
        <m: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e>
        </m:d>
        <m:r>
          <w:rPr>
            <w:rFonts w:ascii="Cambria Math" w:hAnsi="Cambria Math"/>
          </w:rPr>
          <m:t>∆</m:t>
        </m:r>
        <m:r>
          <w:rPr>
            <w:rFonts w:ascii="Cambria Math" w:hAnsi="Cambria Math"/>
          </w:rPr>
          <m:t>x</m:t>
        </m:r>
      </m:oMath>
    </w:p>
    <w:p w:rsidR="00EF09FB" w:rsidRDefault="0081689E">
      <w:pPr>
        <w:tabs>
          <w:tab w:val="left" w:pos="1688"/>
        </w:tabs>
      </w:pPr>
      <w:r>
        <w:rPr>
          <w:rFonts w:ascii="Segoe UI Symbol" w:eastAsia="Yu Mincho" w:hAnsi="Segoe UI Symbol"/>
          <w:sz w:val="20"/>
          <w:szCs w:val="52"/>
        </w:rPr>
        <w:t xml:space="preserve">Once the approximation for the numerator is obtained, we then divide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by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 xml:space="preserve"> to give us the mean residence time.</w:t>
      </w:r>
    </w:p>
    <w:p w:rsidR="00EF09FB" w:rsidRDefault="0081689E">
      <w:pPr>
        <w:tabs>
          <w:tab w:val="left" w:pos="1688"/>
        </w:tabs>
        <w:rPr>
          <w:rFonts w:ascii="Segoe UI Symbol" w:hAnsi="Segoe UI Symbol"/>
          <w:b/>
          <w:sz w:val="52"/>
          <w:szCs w:val="52"/>
        </w:rPr>
      </w:pPr>
      <w:r>
        <w:rPr>
          <w:rFonts w:ascii="Segoe UI Symbol" w:hAnsi="Segoe UI Symbol"/>
          <w:b/>
          <w:sz w:val="52"/>
          <w:szCs w:val="52"/>
        </w:rPr>
        <w:lastRenderedPageBreak/>
        <w:t>Variance</w:t>
      </w:r>
    </w:p>
    <w:p w:rsidR="00EF09FB" w:rsidRDefault="0081689E">
      <w:pPr>
        <w:tabs>
          <w:tab w:val="left" w:pos="1688"/>
        </w:tabs>
      </w:pPr>
      <w:r>
        <w:rPr>
          <w:rFonts w:ascii="Segoe UI Symbol" w:hAnsi="Segoe UI Symbol"/>
          <w:sz w:val="20"/>
          <w:szCs w:val="52"/>
        </w:rPr>
        <w:t xml:space="preserve">In order to calculate variance, </w:t>
      </w:r>
      <w:r>
        <w:rPr>
          <w:rFonts w:ascii="Segoe UI Symbol" w:hAnsi="Segoe UI Symbol"/>
          <w:b/>
          <w:sz w:val="20"/>
          <w:szCs w:val="52"/>
        </w:rPr>
        <w:t xml:space="preserve">equation 6 </w:t>
      </w:r>
      <w:r>
        <w:rPr>
          <w:rFonts w:ascii="Segoe UI Symbol" w:hAnsi="Segoe UI Symbol"/>
          <w:sz w:val="20"/>
          <w:szCs w:val="52"/>
        </w:rPr>
        <w:t>was provided:</w:t>
      </w:r>
    </w:p>
    <w:p w:rsidR="00EF09FB" w:rsidRDefault="0081689E">
      <w:pPr>
        <w:tabs>
          <w:tab w:val="left" w:pos="1688"/>
        </w:tabs>
        <w:jc w:val="center"/>
      </w:pPr>
      <m:oMath>
        <m:r>
          <w:rPr>
            <w:rFonts w:ascii="Cambria Math" w:hAnsi="Cambria Math"/>
          </w:rPr>
          <m:t>σ</m:t>
        </m:r>
        <m: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den>
        </m:f>
      </m:oMath>
      <w:r>
        <w:rPr>
          <w:rFonts w:ascii="Segoe UI Symbol" w:eastAsia="Yu Mincho" w:hAnsi="Segoe UI Symbol"/>
          <w:sz w:val="28"/>
          <w:szCs w:val="52"/>
        </w:rPr>
        <w:t xml:space="preserve"> (Bock, n.d.)</w:t>
      </w:r>
    </w:p>
    <w:p w:rsidR="00EF09FB" w:rsidRDefault="0081689E">
      <w:pPr>
        <w:tabs>
          <w:tab w:val="left" w:pos="1688"/>
        </w:tabs>
        <w:rPr>
          <w:rFonts w:ascii="Segoe UI Symbol" w:hAnsi="Segoe UI Symbol"/>
          <w:sz w:val="20"/>
          <w:szCs w:val="52"/>
        </w:rPr>
      </w:pPr>
      <w:r>
        <w:rPr>
          <w:rFonts w:ascii="Segoe UI Symbol" w:hAnsi="Segoe UI Symbol"/>
          <w:sz w:val="20"/>
          <w:szCs w:val="52"/>
        </w:rPr>
        <w:t>Where:</w:t>
      </w:r>
    </w:p>
    <w:p w:rsidR="00EF09FB" w:rsidRDefault="0081689E">
      <w:pPr>
        <w:tabs>
          <w:tab w:val="left" w:pos="1688"/>
        </w:tabs>
        <w:rPr>
          <w:rFonts w:ascii="Segoe UI Symbol" w:hAnsi="Segoe UI Symbol"/>
          <w:sz w:val="20"/>
          <w:szCs w:val="52"/>
        </w:rPr>
      </w:pPr>
      <w:r>
        <w:rPr>
          <w:rFonts w:ascii="Segoe UI Symbol" w:hAnsi="Segoe UI Symbol"/>
          <w:sz w:val="20"/>
          <w:szCs w:val="52"/>
        </w:rPr>
        <w:t>σ - Variance</w:t>
      </w:r>
    </w:p>
    <w:p w:rsidR="00EF09FB" w:rsidRDefault="0081689E">
      <w:pPr>
        <w:tabs>
          <w:tab w:val="left" w:pos="1688"/>
        </w:tabs>
      </w:pPr>
      <m:oMath>
        <m:acc>
          <m:accPr>
            <m:chr m:val="̅"/>
            <m:ctrlPr>
              <w:rPr>
                <w:rFonts w:ascii="Cambria Math" w:hAnsi="Cambria Math"/>
              </w:rPr>
            </m:ctrlPr>
          </m:accPr>
          <m:e>
            <m:r>
              <w:rPr>
                <w:rFonts w:ascii="Cambria Math" w:hAnsi="Cambria Math"/>
              </w:rPr>
              <m:t>t</m:t>
            </m:r>
          </m:e>
        </m:acc>
      </m:oMath>
      <w:r>
        <w:rPr>
          <w:rFonts w:ascii="Segoe UI Symbol" w:eastAsia="Yu Mincho" w:hAnsi="Segoe UI Symbol"/>
          <w:sz w:val="20"/>
          <w:szCs w:val="52"/>
        </w:rPr>
        <w:t xml:space="preserve"> </w:t>
      </w:r>
      <w:r>
        <w:rPr>
          <w:rFonts w:ascii="Segoe UI Symbol" w:eastAsia="Yu Mincho" w:hAnsi="Segoe UI Symbol"/>
          <w:sz w:val="20"/>
          <w:szCs w:val="52"/>
        </w:rPr>
        <w:t>- Mean residence time (s)</w:t>
      </w:r>
    </w:p>
    <w:p w:rsidR="00EF09FB" w:rsidRDefault="0081689E">
      <w:pPr>
        <w:tabs>
          <w:tab w:val="left" w:pos="1688"/>
        </w:tabs>
        <w:rPr>
          <w:rFonts w:ascii="Segoe UI Symbol" w:hAnsi="Segoe UI Symbol"/>
          <w:sz w:val="20"/>
          <w:szCs w:val="52"/>
        </w:rPr>
      </w:pPr>
      <w:r>
        <w:rPr>
          <w:rFonts w:ascii="Segoe UI Symbol" w:hAnsi="Segoe UI Symbol"/>
          <w:sz w:val="20"/>
          <w:szCs w:val="52"/>
        </w:rPr>
        <w:t>t – Time (s)</w:t>
      </w:r>
    </w:p>
    <w:p w:rsidR="00EF09FB" w:rsidRDefault="0081689E">
      <w:pPr>
        <w:tabs>
          <w:tab w:val="left" w:pos="1688"/>
        </w:tabs>
      </w:pPr>
      <w:r>
        <w:rPr>
          <w:rFonts w:ascii="Segoe UI Symbol" w:hAnsi="Segoe UI Symbol"/>
          <w:sz w:val="20"/>
          <w:szCs w:val="52"/>
        </w:rPr>
        <w:t>C(t) – Concentration (molL</w:t>
      </w:r>
      <w:r>
        <w:rPr>
          <w:rFonts w:ascii="Segoe UI Symbol" w:hAnsi="Segoe UI Symbol"/>
          <w:sz w:val="20"/>
          <w:szCs w:val="52"/>
          <w:vertAlign w:val="superscript"/>
        </w:rPr>
        <w:t>-1</w:t>
      </w:r>
      <w:r>
        <w:rPr>
          <w:rFonts w:ascii="Segoe UI Symbol" w:hAnsi="Segoe UI Symbol"/>
          <w:sz w:val="20"/>
          <w:szCs w:val="52"/>
        </w:rPr>
        <w:t>)</w:t>
      </w:r>
    </w:p>
    <w:p w:rsidR="00EF09FB" w:rsidRDefault="0081689E">
      <w:pPr>
        <w:tabs>
          <w:tab w:val="left" w:pos="1688"/>
        </w:tabs>
        <w:rPr>
          <w:rFonts w:ascii="Segoe UI Symbol" w:hAnsi="Segoe UI Symbol"/>
          <w:sz w:val="20"/>
          <w:szCs w:val="52"/>
        </w:rPr>
      </w:pPr>
      <w:r>
        <w:rPr>
          <w:rFonts w:ascii="Segoe UI Symbol" w:hAnsi="Segoe UI Symbol"/>
          <w:sz w:val="20"/>
          <w:szCs w:val="52"/>
        </w:rPr>
        <w:t>Once again, a limitation of this equation is that there are two integrals with an upper limit of infinity, which cannot be experimentally measured to, therefore, the integrals are instead</w:t>
      </w:r>
      <w:r>
        <w:rPr>
          <w:rFonts w:ascii="Segoe UI Symbol" w:hAnsi="Segoe UI Symbol"/>
          <w:sz w:val="20"/>
          <w:szCs w:val="52"/>
        </w:rPr>
        <w:t xml:space="preserve"> integrated between the minimum and maximum times given by the data.</w:t>
      </w:r>
    </w:p>
    <w:p w:rsidR="00EF09FB" w:rsidRDefault="0081689E">
      <w:pPr>
        <w:tabs>
          <w:tab w:val="left" w:pos="1688"/>
        </w:tabs>
        <w:rPr>
          <w:rFonts w:ascii="Segoe UI Symbol" w:hAnsi="Segoe UI Symbol"/>
          <w:b/>
          <w:szCs w:val="52"/>
        </w:rPr>
      </w:pPr>
      <w:r>
        <w:rPr>
          <w:rFonts w:ascii="Segoe UI Symbol" w:hAnsi="Segoe UI Symbol"/>
          <w:b/>
          <w:szCs w:val="52"/>
        </w:rPr>
        <w:t>Concept</w:t>
      </w:r>
    </w:p>
    <w:p w:rsidR="00EF09FB" w:rsidRDefault="0081689E">
      <w:pPr>
        <w:tabs>
          <w:tab w:val="left" w:pos="1688"/>
        </w:tabs>
      </w:pPr>
      <w:r>
        <w:rPr>
          <w:rFonts w:ascii="Segoe UI Symbol" w:hAnsi="Segoe UI Symbol"/>
          <w:sz w:val="20"/>
          <w:szCs w:val="52"/>
        </w:rPr>
        <w:t>Conceptually, this function is again extremely similar to the two functions already discussed. However, the user must also specify the cell containing the mean residence time in t</w:t>
      </w:r>
      <w:r>
        <w:rPr>
          <w:rFonts w:ascii="Segoe UI Symbol" w:hAnsi="Segoe UI Symbol"/>
          <w:sz w:val="20"/>
          <w:szCs w:val="52"/>
        </w:rPr>
        <w:t xml:space="preserve">he arguments. The first 16 lines are used to calculate the trapezium rule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 xml:space="preserve">, which has been explained in the </w:t>
      </w:r>
      <w:r>
        <w:rPr>
          <w:rFonts w:ascii="Segoe UI Symbol" w:eastAsia="Yu Mincho" w:hAnsi="Segoe UI Symbol"/>
          <w:b/>
          <w:sz w:val="20"/>
          <w:szCs w:val="52"/>
        </w:rPr>
        <w:t>methodology</w:t>
      </w:r>
      <w:r>
        <w:rPr>
          <w:rFonts w:ascii="Segoe UI Symbol" w:eastAsia="Yu Mincho" w:hAnsi="Segoe UI Symbol"/>
          <w:sz w:val="20"/>
          <w:szCs w:val="52"/>
        </w:rPr>
        <w:t xml:space="preserve"> for </w:t>
      </w:r>
      <w:proofErr w:type="spellStart"/>
      <w:r>
        <w:rPr>
          <w:rFonts w:ascii="Segoe UI Symbol" w:eastAsia="Yu Mincho" w:hAnsi="Segoe UI Symbol"/>
          <w:b/>
          <w:sz w:val="20"/>
          <w:szCs w:val="52"/>
        </w:rPr>
        <w:t>tracer_amount</w:t>
      </w:r>
      <w:proofErr w:type="spellEnd"/>
      <w:r>
        <w:rPr>
          <w:rFonts w:ascii="Segoe UI Symbol" w:eastAsia="Yu Mincho" w:hAnsi="Segoe UI Symbol"/>
          <w:sz w:val="20"/>
          <w:szCs w:val="52"/>
        </w:rPr>
        <w:t xml:space="preserve">. </w:t>
      </w:r>
    </w:p>
    <w:p w:rsidR="00EF09FB" w:rsidRDefault="0081689E">
      <w:pPr>
        <w:tabs>
          <w:tab w:val="left" w:pos="1688"/>
        </w:tabs>
      </w:pPr>
      <w:r>
        <w:rPr>
          <w:rFonts w:ascii="Segoe UI Symbol" w:eastAsia="Yu Mincho" w:hAnsi="Segoe UI Symbol"/>
          <w:sz w:val="20"/>
          <w:szCs w:val="52"/>
        </w:rPr>
        <w:t>For the numerator, the structure of the code is identical, but the code multiplies all values of C</w:t>
      </w:r>
      <w:r>
        <w:rPr>
          <w:rFonts w:ascii="Segoe UI Symbol" w:eastAsia="Yu Mincho" w:hAnsi="Segoe UI Symbol"/>
          <w:sz w:val="20"/>
          <w:szCs w:val="52"/>
        </w:rPr>
        <w:t xml:space="preserve">(t) by their corresponding </w:t>
      </w:r>
      <m:oMath>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oMath>
      <w:r>
        <w:rPr>
          <w:rFonts w:ascii="Segoe UI Symbol" w:eastAsia="Yu Mincho" w:hAnsi="Segoe UI Symbol"/>
          <w:sz w:val="20"/>
          <w:szCs w:val="52"/>
        </w:rPr>
        <w:t xml:space="preserve"> value to obtain </w:t>
      </w:r>
      <m:oMath>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oMath>
      <w:r>
        <w:rPr>
          <w:rFonts w:ascii="Segoe UI Symbol" w:eastAsia="Yu Mincho" w:hAnsi="Segoe UI Symbol"/>
          <w:sz w:val="20"/>
          <w:szCs w:val="52"/>
        </w:rPr>
        <w:t xml:space="preserve">. These values can then be used in the trapezium rule to obtain an approximation for the integral. To obtain the variance, we then divide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by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w:t>
      </w:r>
    </w:p>
    <w:p w:rsidR="00EF09FB" w:rsidRDefault="0081689E">
      <w:pPr>
        <w:tabs>
          <w:tab w:val="left" w:pos="1688"/>
        </w:tabs>
        <w:rPr>
          <w:rFonts w:ascii="Segoe UI Symbol" w:hAnsi="Segoe UI Symbol"/>
          <w:b/>
          <w:szCs w:val="52"/>
        </w:rPr>
      </w:pPr>
      <w:r>
        <w:rPr>
          <w:rFonts w:ascii="Segoe UI Symbol" w:hAnsi="Segoe UI Symbol"/>
          <w:b/>
          <w:szCs w:val="52"/>
        </w:rPr>
        <w:t>Function 3 – variance</w:t>
      </w:r>
    </w:p>
    <w:p w:rsidR="00EF09FB" w:rsidRDefault="0081689E">
      <w:pPr>
        <w:tabs>
          <w:tab w:val="left" w:pos="1688"/>
        </w:tabs>
      </w:pPr>
      <w:r>
        <w:rPr>
          <w:noProof/>
          <w:lang w:eastAsia="en-GB"/>
        </w:rPr>
        <w:drawing>
          <wp:inline distT="0" distB="0" distL="0" distR="0">
            <wp:extent cx="6645914" cy="3072127"/>
            <wp:effectExtent l="0" t="0" r="2536" b="0"/>
            <wp:docPr id="9"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45914" cy="3072127"/>
                    </a:xfrm>
                    <a:prstGeom prst="rect">
                      <a:avLst/>
                    </a:prstGeom>
                    <a:noFill/>
                    <a:ln>
                      <a:noFill/>
                      <a:prstDash/>
                    </a:ln>
                  </pic:spPr>
                </pic:pic>
              </a:graphicData>
            </a:graphic>
          </wp:inline>
        </w:drawing>
      </w:r>
    </w:p>
    <w:p w:rsidR="00EF09FB" w:rsidRDefault="0081689E">
      <w:pPr>
        <w:tabs>
          <w:tab w:val="left" w:pos="1688"/>
        </w:tabs>
        <w:rPr>
          <w:rFonts w:ascii="Segoe UI Symbol" w:hAnsi="Segoe UI Symbol"/>
          <w:b/>
          <w:szCs w:val="52"/>
        </w:rPr>
      </w:pPr>
      <w:r>
        <w:rPr>
          <w:rFonts w:ascii="Segoe UI Symbol" w:hAnsi="Segoe UI Symbol"/>
          <w:b/>
          <w:szCs w:val="52"/>
        </w:rPr>
        <w:lastRenderedPageBreak/>
        <w:t>Methodology</w:t>
      </w:r>
    </w:p>
    <w:p w:rsidR="00EF09FB" w:rsidRDefault="0081689E">
      <w:pPr>
        <w:tabs>
          <w:tab w:val="left" w:pos="1688"/>
        </w:tabs>
      </w:pPr>
      <w:r>
        <w:rPr>
          <w:rFonts w:ascii="Segoe UI Symbol" w:hAnsi="Segoe UI Symbol"/>
          <w:sz w:val="20"/>
          <w:szCs w:val="52"/>
        </w:rPr>
        <w:t xml:space="preserve">Please refer to the </w:t>
      </w:r>
      <w:r>
        <w:rPr>
          <w:rFonts w:ascii="Segoe UI Symbol" w:hAnsi="Segoe UI Symbol"/>
          <w:b/>
          <w:sz w:val="20"/>
          <w:szCs w:val="52"/>
        </w:rPr>
        <w:t xml:space="preserve">methodology </w:t>
      </w:r>
      <w:r>
        <w:rPr>
          <w:rFonts w:ascii="Segoe UI Symbol" w:hAnsi="Segoe UI Symbol"/>
          <w:sz w:val="20"/>
          <w:szCs w:val="52"/>
        </w:rPr>
        <w:t xml:space="preserve">for </w:t>
      </w:r>
      <w:proofErr w:type="spellStart"/>
      <w:r>
        <w:rPr>
          <w:rFonts w:ascii="Segoe UI Symbol" w:hAnsi="Segoe UI Symbol"/>
          <w:b/>
          <w:sz w:val="20"/>
          <w:szCs w:val="52"/>
        </w:rPr>
        <w:t>tracer_amount</w:t>
      </w:r>
      <w:proofErr w:type="spellEnd"/>
      <w:r>
        <w:rPr>
          <w:rFonts w:ascii="Segoe UI Symbol" w:hAnsi="Segoe UI Symbol"/>
          <w:sz w:val="20"/>
          <w:szCs w:val="52"/>
        </w:rPr>
        <w:t xml:space="preserve"> for an explanation of the first 16 lines of code, as they are essentially the same, and for an overall explanation of how to apply the trapezium rule in Visual Basic to approximate definite </w:t>
      </w:r>
      <w:r>
        <w:rPr>
          <w:rFonts w:ascii="Segoe UI Symbol" w:hAnsi="Segoe UI Symbol"/>
          <w:sz w:val="20"/>
          <w:szCs w:val="52"/>
        </w:rPr>
        <w:t xml:space="preserve">integrals. </w:t>
      </w:r>
    </w:p>
    <w:p w:rsidR="00EF09FB" w:rsidRDefault="0081689E">
      <w:pPr>
        <w:tabs>
          <w:tab w:val="left" w:pos="1688"/>
        </w:tabs>
        <w:rPr>
          <w:rFonts w:ascii="Segoe UI Symbol" w:hAnsi="Segoe UI Symbol"/>
          <w:sz w:val="20"/>
          <w:szCs w:val="52"/>
        </w:rPr>
      </w:pPr>
      <w:r>
        <w:rPr>
          <w:rFonts w:ascii="Segoe UI Symbol" w:hAnsi="Segoe UI Symbol"/>
          <w:sz w:val="20"/>
          <w:szCs w:val="52"/>
        </w:rPr>
        <w:t>From line 17, we calculate the numerator of the equation. Let:</w:t>
      </w:r>
    </w:p>
    <w:p w:rsidR="00EF09FB" w:rsidRDefault="0081689E">
      <w:pPr>
        <w:tabs>
          <w:tab w:val="left" w:pos="1688"/>
        </w:tabs>
        <w:jc w:val="center"/>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r>
            <w:rPr>
              <w:rFonts w:ascii="Cambria Math" w:hAnsi="Cambria Math"/>
            </w:rPr>
            <m:t>f</m:t>
          </m:r>
          <m:r>
            <w:rPr>
              <w:rFonts w:ascii="Cambria Math" w:hAnsi="Cambria Math"/>
            </w:rPr>
            <m:t>(</m:t>
          </m:r>
          <m:r>
            <w:rPr>
              <w:rFonts w:ascii="Cambria Math" w:hAnsi="Cambria Math"/>
            </w:rPr>
            <m:t>x</m:t>
          </m:r>
          <m:r>
            <w:rPr>
              <w:rFonts w:ascii="Cambria Math" w:hAnsi="Cambria Math"/>
            </w:rPr>
            <m:t>)</m:t>
          </m:r>
        </m:oMath>
      </m:oMathPara>
    </w:p>
    <w:p w:rsidR="00EF09FB" w:rsidRDefault="0081689E">
      <w:pPr>
        <w:tabs>
          <w:tab w:val="left" w:pos="1688"/>
        </w:tabs>
        <w:jc w:val="center"/>
      </w:pPr>
      <w:r>
        <w:rPr>
          <w:rFonts w:ascii="Segoe UI Symbol" w:eastAsia="Yu Mincho" w:hAnsi="Segoe UI Symbol"/>
          <w:sz w:val="28"/>
          <w:szCs w:val="52"/>
        </w:rPr>
        <w:t xml:space="preserve">I.E: </w:t>
      </w: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oMath>
    </w:p>
    <w:p w:rsidR="00EF09FB" w:rsidRDefault="0081689E">
      <w:pPr>
        <w:tabs>
          <w:tab w:val="left" w:pos="1688"/>
        </w:tabs>
        <w:rPr>
          <w:rFonts w:ascii="Segoe UI Symbol" w:eastAsia="Yu Mincho" w:hAnsi="Segoe UI Symbol"/>
          <w:sz w:val="20"/>
          <w:szCs w:val="52"/>
        </w:rPr>
      </w:pPr>
      <w:r>
        <w:rPr>
          <w:rFonts w:ascii="Segoe UI Symbol" w:eastAsia="Yu Mincho" w:hAnsi="Segoe UI Symbol"/>
          <w:sz w:val="20"/>
          <w:szCs w:val="52"/>
        </w:rPr>
        <w:t>Therefore:</w:t>
      </w:r>
    </w:p>
    <w:p w:rsidR="00EF09FB" w:rsidRDefault="0081689E">
      <w:pPr>
        <w:pStyle w:val="ListParagraph"/>
        <w:numPr>
          <w:ilvl w:val="0"/>
          <w:numId w:val="3"/>
        </w:numPr>
        <w:tabs>
          <w:tab w:val="left" w:pos="1688"/>
        </w:tabs>
      </w:pPr>
      <m:oMath>
        <m:r>
          <w:rPr>
            <w:rFonts w:ascii="Cambria Math" w:hAnsi="Cambria Math"/>
          </w:rPr>
          <m:t>f</m:t>
        </m:r>
      </m:oMath>
      <w:r>
        <w:rPr>
          <w:rFonts w:ascii="Segoe UI Symbol" w:eastAsia="Yu Mincho" w:hAnsi="Segoe UI Symbol"/>
          <w:sz w:val="28"/>
          <w:szCs w:val="52"/>
        </w:rPr>
        <w:t xml:space="preserve"> = </w:t>
      </w:r>
      <m:oMath>
        <m:nary>
          <m:naryPr>
            <m:chr m:val="∑"/>
            <m:limLoc m:val="undOvr"/>
            <m:ctrlPr>
              <w:rPr>
                <w:rFonts w:ascii="Cambria Math" w:hAnsi="Cambria Math"/>
              </w:rPr>
            </m:ctrlPr>
          </m:naryPr>
          <m:sub>
            <m:r>
              <w:rPr>
                <w:rFonts w:ascii="Cambria Math" w:hAnsi="Cambria Math"/>
              </w:rPr>
              <m:t>tmin</m:t>
            </m:r>
            <m:r>
              <w:rPr>
                <w:rFonts w:ascii="Cambria Math" w:hAnsi="Cambria Math"/>
              </w:rPr>
              <m:t>+1</m:t>
            </m:r>
          </m:sub>
          <m:sup>
            <m:r>
              <w:rPr>
                <w:rFonts w:ascii="Cambria Math" w:hAnsi="Cambria Math"/>
              </w:rPr>
              <m:t>tmax</m:t>
            </m:r>
            <m:r>
              <w:rPr>
                <w:rFonts w:ascii="Cambria Math" w:hAnsi="Cambria Math"/>
              </w:rPr>
              <m:t>-</m:t>
            </m:r>
            <m:r>
              <w:rPr>
                <w:rFonts w:ascii="Cambria Math" w:hAnsi="Cambria Math"/>
              </w:rPr>
              <m:t>1</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p>
    <w:p w:rsidR="00EF09FB" w:rsidRDefault="0081689E">
      <w:pPr>
        <w:pStyle w:val="ListParagraph"/>
        <w:numPr>
          <w:ilvl w:val="0"/>
          <w:numId w:val="3"/>
        </w:numPr>
        <w:tabs>
          <w:tab w:val="left" w:pos="1688"/>
        </w:tabs>
      </w:pPr>
      <m:oMath>
        <m:r>
          <w:rPr>
            <w:rFonts w:ascii="Cambria Math" w:hAnsi="Cambria Math"/>
          </w:rPr>
          <m:t>g</m:t>
        </m:r>
        <m:r>
          <w:rPr>
            <w:rFonts w:ascii="Cambria Math" w:hAnsi="Cambria Math"/>
          </w:rPr>
          <m:t>=</m:t>
        </m:r>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tmin</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tmax</m:t>
                </m:r>
              </m:e>
            </m: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oMath>
    </w:p>
    <w:p w:rsidR="00EF09FB" w:rsidRDefault="0081689E">
      <w:pPr>
        <w:pStyle w:val="ListParagraph"/>
        <w:numPr>
          <w:ilvl w:val="0"/>
          <w:numId w:val="3"/>
        </w:numPr>
        <w:tabs>
          <w:tab w:val="left" w:pos="1688"/>
        </w:tabs>
      </w:pPr>
      <m:oMath>
        <m:r>
          <w:rPr>
            <w:rFonts w:ascii="Cambria Math" w:hAnsi="Cambria Math"/>
          </w:rPr>
          <m:t>h</m:t>
        </m:r>
        <m:r>
          <w:rPr>
            <w:rFonts w:ascii="Cambria Math" w:hAnsi="Cambria Math"/>
          </w:rPr>
          <m:t xml:space="preserve">= </m:t>
        </m:r>
        <m:r>
          <w:rPr>
            <w:rFonts w:ascii="Cambria Math" w:hAnsi="Cambria Math"/>
          </w:rPr>
          <m:t>Δx</m:t>
        </m:r>
        <m:r>
          <w:rPr>
            <w:rFonts w:ascii="Cambria Math" w:hAnsi="Cambria Math"/>
          </w:rPr>
          <m:t xml:space="preserve">= </m:t>
        </m:r>
        <m:f>
          <m:fPr>
            <m:ctrlPr>
              <w:rPr>
                <w:rFonts w:ascii="Cambria Math" w:hAnsi="Cambria Math"/>
              </w:rPr>
            </m:ctrlPr>
          </m:fPr>
          <m:num>
            <m:r>
              <w:rPr>
                <w:rFonts w:ascii="Cambria Math" w:hAnsi="Cambria Math"/>
              </w:rPr>
              <m:t>tmax</m:t>
            </m:r>
            <m:r>
              <w:rPr>
                <w:rFonts w:ascii="Cambria Math" w:hAnsi="Cambria Math"/>
              </w:rPr>
              <m:t>-</m:t>
            </m:r>
            <m:r>
              <w:rPr>
                <w:rFonts w:ascii="Cambria Math" w:hAnsi="Cambria Math"/>
              </w:rPr>
              <m:t>tmin</m:t>
            </m:r>
          </m:num>
          <m:den>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rows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data</m:t>
            </m:r>
            <m:r>
              <w:rPr>
                <w:rFonts w:ascii="Cambria Math" w:hAnsi="Cambria Math"/>
              </w:rPr>
              <m:t xml:space="preserve"> -1</m:t>
            </m:r>
          </m:den>
        </m:f>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m:t>
            </m:r>
            <m:r>
              <w:rPr>
                <w:rFonts w:ascii="Cambria Math" w:hAnsi="Cambria Math"/>
              </w:rPr>
              <m:t>a</m:t>
            </m:r>
          </m:num>
          <m:den>
            <m:r>
              <w:rPr>
                <w:rFonts w:ascii="Cambria Math" w:hAnsi="Cambria Math"/>
              </w:rPr>
              <m:t>n</m:t>
            </m:r>
            <m:r>
              <w:rPr>
                <w:rFonts w:ascii="Cambria Math" w:hAnsi="Cambria Math"/>
              </w:rPr>
              <m:t>-</m:t>
            </m:r>
            <m:r>
              <w:rPr>
                <w:rFonts w:ascii="Cambria Math" w:hAnsi="Cambria Math"/>
              </w:rPr>
              <m:t>1</m:t>
            </m:r>
          </m:den>
        </m:f>
      </m:oMath>
    </w:p>
    <w:p w:rsidR="00EF09FB" w:rsidRDefault="0081689E">
      <w:pPr>
        <w:pStyle w:val="ListParagraph"/>
        <w:numPr>
          <w:ilvl w:val="0"/>
          <w:numId w:val="3"/>
        </w:numPr>
        <w:tabs>
          <w:tab w:val="left" w:pos="1688"/>
        </w:tabs>
      </w:pPr>
      <m:oMath>
        <m:r>
          <w:rPr>
            <w:rFonts w:ascii="Cambria Math" w:hAnsi="Cambria Math"/>
          </w:rPr>
          <m:t>j</m:t>
        </m:r>
        <m:r>
          <w:rPr>
            <w:rFonts w:ascii="Cambria Math" w:hAnsi="Cambria Math"/>
          </w:rPr>
          <m:t>=</m:t>
        </m:r>
        <m:r>
          <w:rPr>
            <w:rFonts w:ascii="Cambria Math" w:hAnsi="Cambria Math"/>
          </w:rPr>
          <m:t>g</m:t>
        </m:r>
        <m:r>
          <w:rPr>
            <w:rFonts w:ascii="Cambria Math" w:hAnsi="Cambria Math"/>
          </w:rPr>
          <m:t>*h</m:t>
        </m:r>
        <m: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2</m:t>
                </m:r>
              </m:den>
            </m:f>
          </m:e>
        </m:d>
        <m:r>
          <w:rPr>
            <w:rFonts w:ascii="Cambria Math" w:hAnsi="Cambria Math"/>
          </w:rPr>
          <m:t>∆</m:t>
        </m:r>
        <m:r>
          <w:rPr>
            <w:rFonts w:ascii="Cambria Math" w:hAnsi="Cambria Math"/>
          </w:rPr>
          <m:t>x</m:t>
        </m:r>
      </m:oMath>
    </w:p>
    <w:p w:rsidR="00EF09FB" w:rsidRDefault="0081689E">
      <w:pPr>
        <w:tabs>
          <w:tab w:val="left" w:pos="1688"/>
        </w:tabs>
      </w:pPr>
      <w:r>
        <w:rPr>
          <w:rFonts w:ascii="Segoe UI Symbol" w:eastAsia="Yu Mincho" w:hAnsi="Segoe UI Symbol"/>
          <w:sz w:val="20"/>
          <w:szCs w:val="52"/>
        </w:rPr>
        <w:t xml:space="preserve">Once the approximation for the numerator is obtained, we then divide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by the approximation for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 xml:space="preserve"> to give us the variance.</w:t>
      </w:r>
    </w:p>
    <w:p w:rsidR="00EF09FB" w:rsidRDefault="0081689E">
      <w:pPr>
        <w:tabs>
          <w:tab w:val="left" w:pos="1688"/>
        </w:tabs>
        <w:rPr>
          <w:rFonts w:ascii="Segoe UI Symbol" w:hAnsi="Segoe UI Symbol"/>
          <w:b/>
          <w:szCs w:val="52"/>
        </w:rPr>
      </w:pPr>
      <w:r>
        <w:rPr>
          <w:rFonts w:ascii="Segoe UI Symbol" w:hAnsi="Segoe UI Symbol"/>
          <w:b/>
          <w:szCs w:val="52"/>
        </w:rPr>
        <w:t xml:space="preserve">Line-by-Line </w:t>
      </w:r>
      <w:r>
        <w:rPr>
          <w:rFonts w:ascii="Segoe UI Symbol" w:hAnsi="Segoe UI Symbol"/>
          <w:b/>
          <w:szCs w:val="52"/>
        </w:rPr>
        <w:t>Explanation</w:t>
      </w:r>
    </w:p>
    <w:tbl>
      <w:tblPr>
        <w:tblW w:w="10456" w:type="dxa"/>
        <w:tblCellMar>
          <w:left w:w="10" w:type="dxa"/>
          <w:right w:w="10" w:type="dxa"/>
        </w:tblCellMar>
        <w:tblLook w:val="04A0" w:firstRow="1" w:lastRow="0" w:firstColumn="1" w:lastColumn="0" w:noHBand="0" w:noVBand="1"/>
      </w:tblPr>
      <w:tblGrid>
        <w:gridCol w:w="5228"/>
        <w:gridCol w:w="5228"/>
      </w:tblGrid>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Lines</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 xml:space="preserve">variance(a, </w:t>
            </w:r>
            <w:proofErr w:type="spellStart"/>
            <w:r>
              <w:rPr>
                <w:rFonts w:ascii="Segoe UI Symbol" w:hAnsi="Segoe UI Symbol"/>
                <w:b/>
                <w:sz w:val="20"/>
                <w:szCs w:val="52"/>
              </w:rPr>
              <w:t>mrt</w:t>
            </w:r>
            <w:proofErr w:type="spellEnd"/>
            <w:r>
              <w:rPr>
                <w:rFonts w:ascii="Segoe UI Symbol" w:hAnsi="Segoe UI Symbol"/>
                <w:b/>
                <w:sz w:val="20"/>
                <w:szCs w:val="52"/>
              </w:rPr>
              <w:t>)</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Function declaration with argument of 2D array of any size, cell in which the mean residence time is present from </w:t>
            </w:r>
            <w:proofErr w:type="spellStart"/>
            <w:r>
              <w:rPr>
                <w:rFonts w:ascii="Segoe UI Symbol" w:hAnsi="Segoe UI Symbol"/>
                <w:b/>
                <w:sz w:val="20"/>
                <w:szCs w:val="52"/>
              </w:rPr>
              <w:t>mean_residence_time</w:t>
            </w:r>
            <w:proofErr w:type="spellEnd"/>
            <w:r>
              <w:rPr>
                <w:rFonts w:ascii="Segoe UI Symbol" w:hAnsi="Segoe UI Symbol"/>
                <w:b/>
                <w:sz w:val="20"/>
                <w:szCs w:val="52"/>
              </w:rPr>
              <w:t>.</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Create and store the ‘proper’ 2D array.</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3-4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Storage and conversion of </w:t>
            </w:r>
            <w:r>
              <w:rPr>
                <w:rFonts w:ascii="Segoe UI Symbol" w:hAnsi="Segoe UI Symbol"/>
                <w:sz w:val="20"/>
                <w:szCs w:val="52"/>
              </w:rPr>
              <w:t>calibration factor.</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5-6</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Define the upper and lower bounds of the rows of the array.</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7-9</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[Begin calculation of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r>
                <w:rPr>
                  <w:rFonts w:ascii="Cambria Math" w:hAnsi="Cambria Math"/>
                </w:rPr>
                <m:t xml:space="preserve"> ]. </m:t>
              </m:r>
            </m:oMath>
            <w:r>
              <w:rPr>
                <w:rFonts w:ascii="Segoe UI Symbol" w:hAnsi="Segoe UI Symbol"/>
                <w:sz w:val="20"/>
                <w:szCs w:val="52"/>
              </w:rPr>
              <w:t>Convert all values in the G(t) column to C(t) values.</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10</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Define new variable.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11-13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Sum all values in the C(t) column excluding the first and </w:t>
            </w:r>
            <w:r>
              <w:rPr>
                <w:rFonts w:ascii="Segoe UI Symbol" w:hAnsi="Segoe UI Symbol"/>
                <w:sz w:val="20"/>
                <w:szCs w:val="52"/>
              </w:rPr>
              <w:t>last values, as per trapezium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Half the first and last values and add to the previous sum, as per trapezium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15</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Calculate </w:t>
            </w:r>
            <w:proofErr w:type="spellStart"/>
            <w:r>
              <w:rPr>
                <w:rFonts w:ascii="Segoe UI Symbol" w:hAnsi="Segoe UI Symbol"/>
                <w:sz w:val="20"/>
                <w:szCs w:val="52"/>
              </w:rPr>
              <w:t>Δx</w:t>
            </w:r>
            <w:proofErr w:type="spellEnd"/>
            <w:r>
              <w:rPr>
                <w:rFonts w:ascii="Segoe UI Symbol" w:hAnsi="Segoe UI Symbol"/>
                <w:sz w:val="20"/>
                <w:szCs w:val="52"/>
              </w:rPr>
              <w:t xml:space="preserve"> by subtracting the minimum time from the maximum time and dividing by the number of rows minus one, as per trapezium</w:t>
            </w:r>
            <w:r>
              <w:rPr>
                <w:rFonts w:ascii="Segoe UI Symbol" w:hAnsi="Segoe UI Symbol"/>
                <w:sz w:val="20"/>
                <w:szCs w:val="52"/>
              </w:rPr>
              <w:t xml:space="preserve">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16</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Multiply the sum and </w:t>
            </w:r>
            <w:proofErr w:type="spellStart"/>
            <w:r>
              <w:rPr>
                <w:rFonts w:ascii="Segoe UI Symbol" w:hAnsi="Segoe UI Symbol"/>
                <w:sz w:val="20"/>
                <w:szCs w:val="52"/>
              </w:rPr>
              <w:t>Δx</w:t>
            </w:r>
            <w:proofErr w:type="spellEnd"/>
            <w:r>
              <w:rPr>
                <w:rFonts w:ascii="Segoe UI Symbol" w:hAnsi="Segoe UI Symbol"/>
                <w:sz w:val="20"/>
                <w:szCs w:val="52"/>
              </w:rPr>
              <w:t xml:space="preserve">, as per trapezium rule. [End calculation of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r>
                <w:rPr>
                  <w:rFonts w:ascii="Cambria Math" w:hAnsi="Cambria Math"/>
                </w:rPr>
                <m:t xml:space="preserve"> ].</m:t>
              </m:r>
            </m:oMath>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17</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Define new variable.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18-20</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[Begin calculation of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r>
                <w:rPr>
                  <w:rFonts w:ascii="Cambria Math" w:hAnsi="Cambria Math"/>
                </w:rPr>
                <m:t xml:space="preserve"> ]. </m:t>
              </m:r>
            </m:oMath>
            <w:r>
              <w:rPr>
                <w:rFonts w:ascii="Segoe UI Symbol" w:hAnsi="Segoe UI Symbol"/>
                <w:sz w:val="20"/>
                <w:szCs w:val="52"/>
              </w:rPr>
              <w:t>Multiply all values in the C(t) column by the corresponding time minus the mean residence time squared, excluding the firs</w:t>
            </w:r>
            <w:r>
              <w:rPr>
                <w:rFonts w:ascii="Segoe UI Symbol" w:hAnsi="Segoe UI Symbol"/>
                <w:sz w:val="20"/>
                <w:szCs w:val="52"/>
              </w:rPr>
              <w:t>t and last values, as per trapezium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lastRenderedPageBreak/>
              <w:t>21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Half the first and last values and multiply by the corresponding time minus the mean residence time squared and add to the previous sum, as per trapezium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22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Calculate </w:t>
            </w:r>
            <w:proofErr w:type="spellStart"/>
            <w:r>
              <w:rPr>
                <w:rFonts w:ascii="Segoe UI Symbol" w:hAnsi="Segoe UI Symbol"/>
                <w:sz w:val="20"/>
                <w:szCs w:val="52"/>
              </w:rPr>
              <w:t>Δx</w:t>
            </w:r>
            <w:proofErr w:type="spellEnd"/>
            <w:r>
              <w:rPr>
                <w:rFonts w:ascii="Segoe UI Symbol" w:hAnsi="Segoe UI Symbol"/>
                <w:sz w:val="20"/>
                <w:szCs w:val="52"/>
              </w:rPr>
              <w:t xml:space="preserve"> by subtracting the minimum time </w:t>
            </w:r>
            <w:r>
              <w:rPr>
                <w:rFonts w:ascii="Segoe UI Symbol" w:hAnsi="Segoe UI Symbol"/>
                <w:sz w:val="20"/>
                <w:szCs w:val="52"/>
              </w:rPr>
              <w:t>from the maximum time and dividing by the number of rows minus one, as per trapezium rule.</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23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Multiply the sum and </w:t>
            </w:r>
            <w:proofErr w:type="spellStart"/>
            <w:r>
              <w:rPr>
                <w:rFonts w:ascii="Segoe UI Symbol" w:hAnsi="Segoe UI Symbol"/>
                <w:sz w:val="20"/>
                <w:szCs w:val="52"/>
              </w:rPr>
              <w:t>Δx</w:t>
            </w:r>
            <w:proofErr w:type="spellEnd"/>
            <w:r>
              <w:rPr>
                <w:rFonts w:ascii="Segoe UI Symbol" w:hAnsi="Segoe UI Symbol"/>
                <w:sz w:val="20"/>
                <w:szCs w:val="52"/>
              </w:rPr>
              <w:t xml:space="preserve">, as per trapezium rule. [End calculation of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r>
                <w:rPr>
                  <w:rFonts w:ascii="Cambria Math" w:hAnsi="Cambria Math"/>
                </w:rPr>
                <m:t xml:space="preserve"> ]. </m:t>
              </m:r>
            </m:oMath>
            <w:r>
              <w:rPr>
                <w:rFonts w:ascii="Segoe UI Symbol" w:hAnsi="Segoe UI Symbol"/>
                <w:sz w:val="20"/>
                <w:szCs w:val="52"/>
              </w:rPr>
              <w:t xml:space="preserve"> </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24-25</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pPr>
            <w:r>
              <w:rPr>
                <w:rFonts w:ascii="Segoe UI Symbol" w:hAnsi="Segoe UI Symbol"/>
                <w:sz w:val="20"/>
                <w:szCs w:val="52"/>
              </w:rPr>
              <w:t xml:space="preserve">Divide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oMath>
            <w:r>
              <w:rPr>
                <w:rFonts w:ascii="Segoe UI Symbol" w:eastAsia="Yu Mincho" w:hAnsi="Segoe UI Symbol"/>
                <w:sz w:val="20"/>
                <w:szCs w:val="52"/>
              </w:rPr>
              <w:t xml:space="preserve"> by </w:t>
            </w:r>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Pr>
                <w:rFonts w:ascii="Segoe UI Symbol" w:eastAsia="Yu Mincho" w:hAnsi="Segoe UI Symbol"/>
                <w:sz w:val="20"/>
                <w:szCs w:val="52"/>
              </w:rPr>
              <w:t xml:space="preserve"> and give the function the result.</w:t>
            </w:r>
          </w:p>
        </w:tc>
      </w:tr>
      <w:tr w:rsidR="00EF09FB">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26</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9FB" w:rsidRDefault="0081689E">
            <w:pPr>
              <w:tabs>
                <w:tab w:val="left" w:pos="1688"/>
              </w:tabs>
              <w:spacing w:after="0" w:line="240" w:lineRule="auto"/>
              <w:rPr>
                <w:rFonts w:ascii="Segoe UI Symbol" w:hAnsi="Segoe UI Symbol"/>
                <w:sz w:val="20"/>
                <w:szCs w:val="52"/>
              </w:rPr>
            </w:pPr>
            <w:r>
              <w:rPr>
                <w:rFonts w:ascii="Segoe UI Symbol" w:hAnsi="Segoe UI Symbol"/>
                <w:sz w:val="20"/>
                <w:szCs w:val="52"/>
              </w:rPr>
              <w:t>End the function.</w:t>
            </w:r>
          </w:p>
        </w:tc>
      </w:tr>
    </w:tbl>
    <w:p w:rsidR="00EF09FB" w:rsidRDefault="00EF09FB">
      <w:pPr>
        <w:tabs>
          <w:tab w:val="left" w:pos="1688"/>
        </w:tabs>
        <w:rPr>
          <w:rFonts w:ascii="Segoe UI Symbol" w:hAnsi="Segoe UI Symbol"/>
          <w:sz w:val="20"/>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EF09FB">
      <w:pPr>
        <w:tabs>
          <w:tab w:val="left" w:pos="1688"/>
        </w:tabs>
        <w:rPr>
          <w:rFonts w:ascii="Segoe UI Symbol" w:hAnsi="Segoe UI Symbol"/>
          <w:b/>
          <w:sz w:val="52"/>
          <w:szCs w:val="52"/>
        </w:rPr>
      </w:pPr>
    </w:p>
    <w:p w:rsidR="00EF09FB" w:rsidRDefault="0081689E">
      <w:pPr>
        <w:tabs>
          <w:tab w:val="left" w:pos="1688"/>
        </w:tabs>
        <w:rPr>
          <w:rFonts w:ascii="Segoe UI Symbol" w:hAnsi="Segoe UI Symbol"/>
          <w:b/>
          <w:sz w:val="52"/>
          <w:szCs w:val="52"/>
        </w:rPr>
      </w:pPr>
      <w:r>
        <w:rPr>
          <w:rFonts w:ascii="Segoe UI Symbol" w:hAnsi="Segoe UI Symbol"/>
          <w:b/>
          <w:sz w:val="52"/>
          <w:szCs w:val="52"/>
        </w:rPr>
        <w:lastRenderedPageBreak/>
        <w:t>Appendix I</w:t>
      </w:r>
    </w:p>
    <w:p w:rsidR="00EF09FB" w:rsidRDefault="0081689E">
      <w:pPr>
        <w:tabs>
          <w:tab w:val="left" w:pos="1688"/>
        </w:tabs>
        <w:rPr>
          <w:rFonts w:ascii="Segoe UI Symbol" w:hAnsi="Segoe UI Symbol"/>
          <w:b/>
          <w:szCs w:val="52"/>
        </w:rPr>
      </w:pPr>
      <w:r>
        <w:rPr>
          <w:rFonts w:ascii="Segoe UI Symbol" w:hAnsi="Segoe UI Symbol"/>
          <w:b/>
          <w:szCs w:val="52"/>
        </w:rPr>
        <w:t>Full code</w:t>
      </w:r>
    </w:p>
    <w:p w:rsidR="00EF09FB" w:rsidRDefault="0081689E">
      <w:pPr>
        <w:tabs>
          <w:tab w:val="left" w:pos="1688"/>
        </w:tabs>
      </w:pPr>
      <w:r>
        <w:rPr>
          <w:noProof/>
          <w:lang w:eastAsia="en-GB"/>
        </w:rPr>
        <w:drawing>
          <wp:inline distT="0" distB="0" distL="0" distR="0">
            <wp:extent cx="5839029" cy="7822582"/>
            <wp:effectExtent l="0" t="0" r="9321" b="6968"/>
            <wp:docPr id="10"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9029" cy="7822582"/>
                    </a:xfrm>
                    <a:prstGeom prst="rect">
                      <a:avLst/>
                    </a:prstGeom>
                    <a:noFill/>
                    <a:ln>
                      <a:noFill/>
                      <a:prstDash/>
                    </a:ln>
                  </pic:spPr>
                </pic:pic>
              </a:graphicData>
            </a:graphic>
          </wp:inline>
        </w:drawing>
      </w:r>
    </w:p>
    <w:p w:rsidR="00EF09FB" w:rsidRDefault="0081689E">
      <w:pPr>
        <w:tabs>
          <w:tab w:val="left" w:pos="1688"/>
        </w:tabs>
      </w:pPr>
      <w:r>
        <w:rPr>
          <w:noProof/>
          <w:lang w:eastAsia="en-GB"/>
        </w:rPr>
        <w:lastRenderedPageBreak/>
        <w:drawing>
          <wp:inline distT="0" distB="0" distL="0" distR="0">
            <wp:extent cx="6645914" cy="2023110"/>
            <wp:effectExtent l="0" t="0" r="2536" b="0"/>
            <wp:docPr id="1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45914" cy="2023110"/>
                    </a:xfrm>
                    <a:prstGeom prst="rect">
                      <a:avLst/>
                    </a:prstGeom>
                    <a:noFill/>
                    <a:ln>
                      <a:noFill/>
                      <a:prstDash/>
                    </a:ln>
                  </pic:spPr>
                </pic:pic>
              </a:graphicData>
            </a:graphic>
          </wp:inline>
        </w:drawing>
      </w:r>
    </w:p>
    <w:p w:rsidR="00EF09FB" w:rsidRDefault="0081689E">
      <w:pPr>
        <w:tabs>
          <w:tab w:val="left" w:pos="1688"/>
        </w:tabs>
      </w:pPr>
      <w:r>
        <w:rPr>
          <w:rFonts w:ascii="Segoe UI Symbol" w:hAnsi="Segoe UI Symbol"/>
          <w:b/>
          <w:sz w:val="52"/>
          <w:szCs w:val="52"/>
        </w:rPr>
        <w:t>References</w:t>
      </w:r>
    </w:p>
    <w:p w:rsidR="00EF09FB" w:rsidRDefault="0081689E">
      <w:pPr>
        <w:pStyle w:val="Bibliography"/>
      </w:pPr>
      <w:r>
        <w:t xml:space="preserve">Bock, H., </w:t>
      </w:r>
      <w:proofErr w:type="spellStart"/>
      <w:r>
        <w:t>n.d.</w:t>
      </w:r>
      <w:proofErr w:type="spellEnd"/>
      <w:r>
        <w:t xml:space="preserve"> </w:t>
      </w:r>
      <w:r>
        <w:rPr>
          <w:i/>
          <w:iCs/>
        </w:rPr>
        <w:t xml:space="preserve">Assignment - The residence time distribution of a packed column, </w:t>
      </w:r>
      <w:r>
        <w:t>Edinburgh: Heriot-Watt University.</w:t>
      </w:r>
    </w:p>
    <w:p w:rsidR="00EF09FB" w:rsidRDefault="0081689E">
      <w:pPr>
        <w:pStyle w:val="Bibliography"/>
      </w:pPr>
      <w:r>
        <w:t xml:space="preserve">Bock, H., </w:t>
      </w:r>
      <w:proofErr w:type="spellStart"/>
      <w:r>
        <w:t>n.d.</w:t>
      </w:r>
      <w:proofErr w:type="spellEnd"/>
      <w:r>
        <w:t xml:space="preserve"> </w:t>
      </w:r>
      <w:r>
        <w:rPr>
          <w:i/>
          <w:iCs/>
        </w:rPr>
        <w:t xml:space="preserve">Visual Basic for Design - Tutorial 4/5, </w:t>
      </w:r>
      <w:r>
        <w:t>Edinburgh: Heriot-Watt University.</w:t>
      </w:r>
    </w:p>
    <w:p w:rsidR="00EF09FB" w:rsidRDefault="0081689E">
      <w:pPr>
        <w:pStyle w:val="Bibliography"/>
      </w:pPr>
      <w:proofErr w:type="spellStart"/>
      <w:r>
        <w:t>Ho</w:t>
      </w:r>
      <w:proofErr w:type="spellEnd"/>
      <w:r>
        <w:t xml:space="preserve">, D., 2016. </w:t>
      </w:r>
      <w:r>
        <w:rPr>
          <w:i/>
          <w:iCs/>
        </w:rPr>
        <w:t>A</w:t>
      </w:r>
      <w:r>
        <w:rPr>
          <w:i/>
          <w:iCs/>
        </w:rPr>
        <w:t xml:space="preserve">bout. </w:t>
      </w:r>
      <w:r>
        <w:t xml:space="preserve">[Online] </w:t>
      </w:r>
      <w:r>
        <w:br/>
      </w:r>
      <w:r>
        <w:t xml:space="preserve">Available at: </w:t>
      </w:r>
      <w:r>
        <w:rPr>
          <w:u w:val="single"/>
        </w:rPr>
        <w:t>https://notepad-plus-plus.org/</w:t>
      </w:r>
      <w:r>
        <w:br/>
      </w:r>
      <w:r>
        <w:t>[Accessed 16 February 2018].</w:t>
      </w:r>
    </w:p>
    <w:p w:rsidR="00EF09FB" w:rsidRDefault="00EF09FB"/>
    <w:p w:rsidR="00EF09FB" w:rsidRDefault="00EF09FB">
      <w:pPr>
        <w:rPr>
          <w:lang w:val="en-US"/>
        </w:rPr>
      </w:pPr>
      <w:bookmarkStart w:id="0" w:name="_GoBack"/>
      <w:bookmarkEnd w:id="0"/>
    </w:p>
    <w:sectPr w:rsidR="00EF09FB">
      <w:headerReference w:type="default" r:id="rId15"/>
      <w:footerReference w:type="default" r:id="rId16"/>
      <w:footerReference w:type="first" r:id="rId17"/>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689E">
      <w:pPr>
        <w:spacing w:after="0" w:line="240" w:lineRule="auto"/>
      </w:pPr>
      <w:r>
        <w:separator/>
      </w:r>
    </w:p>
  </w:endnote>
  <w:endnote w:type="continuationSeparator" w:id="0">
    <w:p w:rsidR="00000000" w:rsidRDefault="0081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0" w:rsidRDefault="0081689E">
    <w:pPr>
      <w:pStyle w:val="Footer"/>
      <w:rPr>
        <w:rFonts w:ascii="Segoe UI Symbol" w:hAnsi="Segoe UI Symbol"/>
      </w:rPr>
    </w:pPr>
    <w:r>
      <w:rPr>
        <w:rFonts w:ascii="Segoe UI Symbol" w:hAnsi="Segoe UI Symbol"/>
      </w:rPr>
      <w:tab/>
    </w:r>
    <w:r>
      <w:rPr>
        <w:rFonts w:ascii="Segoe UI Symbol" w:hAnsi="Segoe UI Symbol"/>
      </w:rPr>
      <w:tab/>
      <w:t>Bethany</w:t>
    </w:r>
    <w:r>
      <w:rPr>
        <w:rFonts w:ascii="Segoe UI Symbol" w:hAnsi="Segoe UI Symbol"/>
      </w:rPr>
      <w:t xml:space="preserve"> Mulliner</w:t>
    </w:r>
  </w:p>
  <w:p w:rsidR="00777790" w:rsidRDefault="0081689E">
    <w:pPr>
      <w:pStyle w:val="Footer"/>
      <w:rPr>
        <w:rFonts w:ascii="Segoe UI Symbol" w:hAnsi="Segoe UI Symbol"/>
      </w:rPr>
    </w:pPr>
    <w:r>
      <w:rPr>
        <w:rFonts w:ascii="Segoe UI Symbol" w:hAnsi="Segoe UI Symbol"/>
      </w:rPr>
      <w:tab/>
    </w:r>
    <w:r>
      <w:rPr>
        <w:rFonts w:ascii="Segoe UI Symbol" w:hAnsi="Segoe UI Symbol"/>
      </w:rPr>
      <w:tab/>
      <w:t>H00238016</w:t>
    </w:r>
  </w:p>
  <w:p w:rsidR="00777790" w:rsidRDefault="0081689E">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0" w:rsidRDefault="0081689E">
    <w:pPr>
      <w:pStyle w:val="Footer"/>
      <w:rPr>
        <w:rFonts w:ascii="Segoe UI Symbol" w:hAnsi="Segoe UI Symbol"/>
      </w:rPr>
    </w:pPr>
    <w:r>
      <w:rPr>
        <w:rFonts w:ascii="Segoe UI Symbol" w:hAnsi="Segoe UI Symbol"/>
      </w:rPr>
      <w:t>Bethany</w:t>
    </w:r>
    <w:r>
      <w:rPr>
        <w:rFonts w:ascii="Segoe UI Symbol" w:hAnsi="Segoe UI Symbol"/>
      </w:rPr>
      <w:t xml:space="preserve"> Mulliner</w:t>
    </w:r>
  </w:p>
  <w:p w:rsidR="00777790" w:rsidRDefault="0081689E">
    <w:pPr>
      <w:pStyle w:val="Footer"/>
      <w:rPr>
        <w:rFonts w:ascii="Segoe UI Symbol" w:hAnsi="Segoe UI Symbol"/>
      </w:rPr>
    </w:pPr>
    <w:r>
      <w:rPr>
        <w:rFonts w:ascii="Segoe UI Symbol" w:hAnsi="Segoe UI Symbol"/>
      </w:rPr>
      <w:t>H00238016</w:t>
    </w:r>
  </w:p>
  <w:p w:rsidR="00777790" w:rsidRDefault="0081689E">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1689E">
      <w:pPr>
        <w:spacing w:after="0" w:line="240" w:lineRule="auto"/>
      </w:pPr>
      <w:r>
        <w:rPr>
          <w:color w:val="000000"/>
        </w:rPr>
        <w:separator/>
      </w:r>
    </w:p>
  </w:footnote>
  <w:footnote w:type="continuationSeparator" w:id="0">
    <w:p w:rsidR="00000000" w:rsidRDefault="0081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90" w:rsidRDefault="0081689E">
    <w:pPr>
      <w:pStyle w:val="Header"/>
      <w:jc w:val="right"/>
    </w:pPr>
  </w:p>
  <w:p w:rsidR="00777790" w:rsidRDefault="008168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4FE7"/>
    <w:multiLevelType w:val="multilevel"/>
    <w:tmpl w:val="14FC8BC4"/>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C69B2"/>
    <w:multiLevelType w:val="multilevel"/>
    <w:tmpl w:val="21CCD5D0"/>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2D68C9"/>
    <w:multiLevelType w:val="multilevel"/>
    <w:tmpl w:val="7CE2833C"/>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F09FB"/>
    <w:rsid w:val="0081689E"/>
    <w:rsid w:val="00EF0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537606C-4BD5-42C4-93B7-770C374E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4-Accent1">
    <w:name w:val="Grid Table 4 Accent 1"/>
    <w:basedOn w:val="TableNormal"/>
    <w:uiPriority w:val="49"/>
    <w:rsid w:val="008168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1752</Words>
  <Characters>9993</Characters>
  <Application>Microsoft Office Word</Application>
  <DocSecurity>0</DocSecurity>
  <Lines>83</Lines>
  <Paragraphs>23</Paragraphs>
  <ScaleCrop>false</ScaleCrop>
  <Company>James Fisher &amp; Sons</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dc:subject>
  <dc:creator>Bethany Mulliner</dc:creator>
  <dc:description/>
  <cp:lastModifiedBy>Bethany Mulliner</cp:lastModifiedBy>
  <cp:revision>2</cp:revision>
  <dcterms:created xsi:type="dcterms:W3CDTF">2019-10-16T11:55:00Z</dcterms:created>
  <dcterms:modified xsi:type="dcterms:W3CDTF">2019-10-16T11:55:00Z</dcterms:modified>
</cp:coreProperties>
</file>