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593" w:rsidRPr="00032593" w:rsidRDefault="00A11916" w:rsidP="00032593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Predicting</w:t>
      </w:r>
      <w:r w:rsidR="0003259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 Patients Breast Cancer Diagnosis </w:t>
      </w:r>
      <w:r w:rsidR="004D64FF">
        <w:rPr>
          <w:rFonts w:ascii="Times New Roman" w:hAnsi="Times New Roman" w:cs="Times New Roman"/>
          <w:color w:val="auto"/>
          <w:sz w:val="24"/>
          <w:szCs w:val="24"/>
        </w:rPr>
        <w:t>Using Data Mining Techniques</w:t>
      </w:r>
      <w:r w:rsidR="00032593">
        <w:rPr>
          <w:rFonts w:ascii="Times New Roman" w:hAnsi="Times New Roman" w:cs="Times New Roman"/>
          <w:color w:val="auto"/>
          <w:sz w:val="24"/>
          <w:szCs w:val="24"/>
        </w:rPr>
        <w:br/>
        <w:t>Bethany Smith (Presenter) Louisiana State University, Baton Rouge, LA</w:t>
      </w:r>
    </w:p>
    <w:p w:rsidR="00032593" w:rsidRDefault="00032593" w:rsidP="00032593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highlight w:val="yellow"/>
        </w:rPr>
      </w:pPr>
    </w:p>
    <w:p w:rsidR="00916B4E" w:rsidRDefault="00032593">
      <w:r w:rsidRPr="00032593">
        <w:t>In</w:t>
      </w:r>
      <w:r>
        <w:t xml:space="preserve"> 2017 in the United States there will be an estimated 1,688,780 new cancer cases and 600,920 cancer deaths. </w:t>
      </w:r>
      <w:sdt>
        <w:sdtPr>
          <w:id w:val="-33823094"/>
          <w:citation/>
        </w:sdtPr>
        <w:sdtEndPr/>
        <w:sdtContent>
          <w:r w:rsidR="00A57356">
            <w:fldChar w:fldCharType="begin"/>
          </w:r>
          <w:r w:rsidR="00A57356">
            <w:instrText xml:space="preserve"> CITATION Can17 \l 1033 </w:instrText>
          </w:r>
          <w:r w:rsidR="00A57356">
            <w:fldChar w:fldCharType="separate"/>
          </w:r>
          <w:r w:rsidR="00A57356">
            <w:rPr>
              <w:noProof/>
            </w:rPr>
            <w:t>(Cancer Statistics Center , 2017)</w:t>
          </w:r>
          <w:r w:rsidR="00A57356">
            <w:fldChar w:fldCharType="end"/>
          </w:r>
        </w:sdtContent>
      </w:sdt>
      <w:r w:rsidRPr="00032593">
        <w:t xml:space="preserve"> </w:t>
      </w:r>
      <w:r w:rsidR="00F42B14">
        <w:t xml:space="preserve">It is estimated, in 2017 of these new cancer </w:t>
      </w:r>
      <w:proofErr w:type="gramStart"/>
      <w:r w:rsidR="00F42B14">
        <w:t>cases,  252</w:t>
      </w:r>
      <w:proofErr w:type="gramEnd"/>
      <w:r w:rsidR="00F42B14">
        <w:t>, 710 females and 2,470 males will develop Breast Cancer.</w:t>
      </w:r>
      <w:r w:rsidR="00A11916">
        <w:t xml:space="preserve"> </w:t>
      </w:r>
      <w:sdt>
        <w:sdtPr>
          <w:id w:val="1963612384"/>
          <w:citation/>
        </w:sdtPr>
        <w:sdtContent>
          <w:r w:rsidR="00A11916">
            <w:fldChar w:fldCharType="begin"/>
          </w:r>
          <w:r w:rsidR="00A11916">
            <w:instrText xml:space="preserve"> CITATION Can17 \l 1033 </w:instrText>
          </w:r>
          <w:r w:rsidR="00A11916">
            <w:fldChar w:fldCharType="separate"/>
          </w:r>
          <w:r w:rsidR="00A11916">
            <w:rPr>
              <w:noProof/>
            </w:rPr>
            <w:t>(Cancer Statistics Center , 2017)</w:t>
          </w:r>
          <w:r w:rsidR="00A11916">
            <w:fldChar w:fldCharType="end"/>
          </w:r>
        </w:sdtContent>
      </w:sdt>
      <w:r w:rsidR="00A57356">
        <w:t xml:space="preserve"> </w:t>
      </w:r>
      <w:r w:rsidR="00F42B14">
        <w:t>We have seen throughout the last decade a consistent decrease in</w:t>
      </w:r>
      <w:r w:rsidR="004D64FF">
        <w:t xml:space="preserve"> mortality rates related to breast cancer.  </w:t>
      </w:r>
      <w:proofErr w:type="gramStart"/>
      <w:r w:rsidR="004D64FF">
        <w:t>T</w:t>
      </w:r>
      <w:r w:rsidR="00F42B14">
        <w:t>hus</w:t>
      </w:r>
      <w:r w:rsidR="004D64FF">
        <w:t>,</w:t>
      </w:r>
      <w:r w:rsidR="00F42B14">
        <w:t xml:space="preserve">  it</w:t>
      </w:r>
      <w:proofErr w:type="gramEnd"/>
      <w:r w:rsidR="00F42B14">
        <w:t xml:space="preserve"> is argued that early detection and prevention are sighted as being the most effective means for managing breast cancer and decreasing mortality rates. </w:t>
      </w:r>
      <w:proofErr w:type="gramStart"/>
      <w:r w:rsidR="00F42B14">
        <w:t>In an effort to</w:t>
      </w:r>
      <w:proofErr w:type="gramEnd"/>
      <w:r w:rsidR="00F42B14">
        <w:t xml:space="preserve"> </w:t>
      </w:r>
      <w:r w:rsidR="004D64FF">
        <w:t xml:space="preserve">further advance the </w:t>
      </w:r>
      <w:r w:rsidR="00F42B14">
        <w:t>early detection and prevention</w:t>
      </w:r>
      <w:r w:rsidR="004D64FF">
        <w:t xml:space="preserve"> of Breast Cancer</w:t>
      </w:r>
      <w:r w:rsidR="00A11916">
        <w:t>, we</w:t>
      </w:r>
      <w:r w:rsidR="00F42B14">
        <w:t xml:space="preserve"> </w:t>
      </w:r>
      <w:r w:rsidR="00A11916">
        <w:t xml:space="preserve">implore </w:t>
      </w:r>
      <w:r w:rsidR="004D64FF">
        <w:t>various data</w:t>
      </w:r>
      <w:r w:rsidR="00A11916">
        <w:t xml:space="preserve"> mining</w:t>
      </w:r>
      <w:r w:rsidR="004D64FF">
        <w:t xml:space="preserve"> techniques</w:t>
      </w:r>
      <w:r w:rsidR="00F42B14">
        <w:t>.</w:t>
      </w:r>
      <w:r w:rsidR="00F42B14">
        <w:br/>
      </w:r>
      <w:r w:rsidR="00F42B14">
        <w:br/>
        <w:t xml:space="preserve">The purpose of this article is to </w:t>
      </w:r>
      <w:r w:rsidR="00360F95">
        <w:t>help physicians make critical decisions about breast cancer screening</w:t>
      </w:r>
      <w:r w:rsidR="00A11916">
        <w:t>s</w:t>
      </w:r>
      <w:r w:rsidR="00360F95">
        <w:t xml:space="preserve"> and further diagnostic procedures. Our go</w:t>
      </w:r>
      <w:r w:rsidR="004D64FF">
        <w:t xml:space="preserve">al is to </w:t>
      </w:r>
      <w:r w:rsidR="00360F95">
        <w:t xml:space="preserve">utilize the Wisconsin Breast Diagnostic Data Set, </w:t>
      </w:r>
      <w:r w:rsidR="00A11916">
        <w:t xml:space="preserve">and apply various data mining techniques </w:t>
      </w:r>
      <w:r w:rsidR="004D64FF">
        <w:t xml:space="preserve">to create a predictive model able </w:t>
      </w:r>
      <w:proofErr w:type="gramStart"/>
      <w:r w:rsidR="004D64FF">
        <w:t xml:space="preserve">to </w:t>
      </w:r>
      <w:r w:rsidR="00A11916">
        <w:t xml:space="preserve"> classify</w:t>
      </w:r>
      <w:proofErr w:type="gramEnd"/>
      <w:r w:rsidR="00A11916">
        <w:t xml:space="preserve"> breast masses</w:t>
      </w:r>
      <w:r w:rsidR="00360F95">
        <w:t xml:space="preserve"> as</w:t>
      </w:r>
      <w:r w:rsidR="00A11916">
        <w:t xml:space="preserve"> either</w:t>
      </w:r>
      <w:r w:rsidR="00360F95">
        <w:t xml:space="preserve"> malignant or benign based on the values of thirty potential predictors, obtained by measuring the nuclei of fluid removed using a fine needle aspirate</w:t>
      </w:r>
      <w:r w:rsidR="004D64FF">
        <w:t>.</w:t>
      </w:r>
      <w:r w:rsidR="00A11916">
        <w:t xml:space="preserve"> Additionally, we look to identify those predictors that are of significant importance when correctly predicting whether a patients mass is malignant or benign. </w:t>
      </w:r>
      <w:bookmarkStart w:id="0" w:name="_GoBack"/>
      <w:bookmarkEnd w:id="0"/>
      <w:r w:rsidR="00A11916">
        <w:br/>
      </w:r>
    </w:p>
    <w:sectPr w:rsidR="00916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93"/>
    <w:rsid w:val="00002C10"/>
    <w:rsid w:val="00032593"/>
    <w:rsid w:val="000511AE"/>
    <w:rsid w:val="00360F95"/>
    <w:rsid w:val="004D64FF"/>
    <w:rsid w:val="0054040E"/>
    <w:rsid w:val="005B3C99"/>
    <w:rsid w:val="008E4C26"/>
    <w:rsid w:val="00A11916"/>
    <w:rsid w:val="00A57356"/>
    <w:rsid w:val="00D77705"/>
    <w:rsid w:val="00F4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DC8E"/>
  <w15:chartTrackingRefBased/>
  <w15:docId w15:val="{EC8E9C38-0BED-41C6-A172-831588BE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59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25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5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D777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8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Can17</b:Tag>
    <b:SourceType>InternetSite</b:SourceType>
    <b:Guid>{5172BC18-EB20-4AEC-8F51-00E945DDD744}</b:Guid>
    <b:Year>2017</b:Year>
    <b:Author>
      <b:Author>
        <b:Corporate>Cancer Statistics Center </b:Corporate>
      </b:Author>
    </b:Author>
    <b:InternetSiteTitle>Cancer Statistics Center </b:InternetSiteTitle>
    <b:Month>September</b:Month>
    <b:Day>11</b:Day>
    <b:URL>https://cancerstatisticscenter.cancer.org/#/</b:URL>
    <b:RefOrder>1</b:RefOrder>
  </b:Source>
</b:Sources>
</file>

<file path=customXml/itemProps1.xml><?xml version="1.0" encoding="utf-8"?>
<ds:datastoreItem xmlns:ds="http://schemas.openxmlformats.org/officeDocument/2006/customXml" ds:itemID="{79F14401-8240-494A-8409-4A1C4F173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bethanyvsmith64@outlook.com</dc:creator>
  <cp:keywords/>
  <dc:description/>
  <cp:lastModifiedBy>bethanyvsmith64@outlook.com</cp:lastModifiedBy>
  <cp:revision>4</cp:revision>
  <dcterms:created xsi:type="dcterms:W3CDTF">2017-09-12T00:52:00Z</dcterms:created>
  <dcterms:modified xsi:type="dcterms:W3CDTF">2017-09-12T04:36:00Z</dcterms:modified>
</cp:coreProperties>
</file>