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85F45" w:rsidRPr="00B85F45" w14:paraId="165069DD" w14:textId="77777777" w:rsidTr="00B85F45">
        <w:trPr>
          <w:trHeight w:val="320"/>
        </w:trPr>
        <w:tc>
          <w:tcPr>
            <w:tcW w:w="1300" w:type="dxa"/>
            <w:noWrap/>
            <w:hideMark/>
          </w:tcPr>
          <w:p w14:paraId="2799206B" w14:textId="60F44CB3" w:rsidR="00B85F45" w:rsidRPr="00B85F45" w:rsidRDefault="00B85F45" w:rsidP="00B85F45">
            <w:pPr>
              <w:pStyle w:val="CSDFigLegend"/>
              <w:rPr>
                <w:sz w:val="16"/>
                <w:szCs w:val="16"/>
              </w:rPr>
            </w:pPr>
            <w:r>
              <w:rPr>
                <w:sz w:val="16"/>
                <w:szCs w:val="16"/>
              </w:rPr>
              <w:t>L</w:t>
            </w:r>
            <w:r w:rsidRPr="00B85F45">
              <w:rPr>
                <w:sz w:val="16"/>
                <w:szCs w:val="16"/>
              </w:rPr>
              <w:t>oss</w:t>
            </w:r>
            <w:r>
              <w:rPr>
                <w:sz w:val="16"/>
                <w:szCs w:val="16"/>
              </w:rPr>
              <w:t xml:space="preserve"> </w:t>
            </w:r>
            <w:r w:rsidRPr="00B85F45">
              <w:rPr>
                <w:sz w:val="16"/>
                <w:szCs w:val="16"/>
              </w:rPr>
              <w:t>weight</w:t>
            </w:r>
          </w:p>
        </w:tc>
        <w:tc>
          <w:tcPr>
            <w:tcW w:w="1300" w:type="dxa"/>
            <w:noWrap/>
            <w:hideMark/>
          </w:tcPr>
          <w:p w14:paraId="387D6C15" w14:textId="77777777" w:rsidR="00B85F45" w:rsidRPr="00B85F45" w:rsidRDefault="00B85F45" w:rsidP="00B85F45">
            <w:pPr>
              <w:pStyle w:val="CSDFigLegend"/>
              <w:rPr>
                <w:sz w:val="16"/>
                <w:szCs w:val="16"/>
              </w:rPr>
            </w:pPr>
            <w:r w:rsidRPr="00B85F45">
              <w:rPr>
                <w:sz w:val="16"/>
                <w:szCs w:val="16"/>
              </w:rPr>
              <w:t>t1=0.5</w:t>
            </w:r>
          </w:p>
        </w:tc>
        <w:tc>
          <w:tcPr>
            <w:tcW w:w="1300" w:type="dxa"/>
            <w:noWrap/>
            <w:hideMark/>
          </w:tcPr>
          <w:p w14:paraId="3EA838D9" w14:textId="77777777" w:rsidR="00B85F45" w:rsidRPr="00B85F45" w:rsidRDefault="00B85F45" w:rsidP="00B85F45">
            <w:pPr>
              <w:pStyle w:val="CSDFigLegend"/>
              <w:rPr>
                <w:sz w:val="16"/>
                <w:szCs w:val="16"/>
              </w:rPr>
            </w:pPr>
            <w:r w:rsidRPr="00B85F45">
              <w:rPr>
                <w:sz w:val="16"/>
                <w:szCs w:val="16"/>
              </w:rPr>
              <w:t>t1=0.55</w:t>
            </w:r>
          </w:p>
        </w:tc>
        <w:tc>
          <w:tcPr>
            <w:tcW w:w="1300" w:type="dxa"/>
            <w:noWrap/>
            <w:hideMark/>
          </w:tcPr>
          <w:p w14:paraId="5699A0CA" w14:textId="77777777" w:rsidR="00B85F45" w:rsidRPr="00B85F45" w:rsidRDefault="00B85F45" w:rsidP="00B85F45">
            <w:pPr>
              <w:pStyle w:val="CSDFigLegend"/>
              <w:rPr>
                <w:sz w:val="16"/>
                <w:szCs w:val="16"/>
              </w:rPr>
            </w:pPr>
            <w:r w:rsidRPr="00B85F45">
              <w:rPr>
                <w:sz w:val="16"/>
                <w:szCs w:val="16"/>
              </w:rPr>
              <w:t>t1=0.6</w:t>
            </w:r>
          </w:p>
        </w:tc>
        <w:tc>
          <w:tcPr>
            <w:tcW w:w="1300" w:type="dxa"/>
            <w:noWrap/>
            <w:hideMark/>
          </w:tcPr>
          <w:p w14:paraId="5EBA5BEB" w14:textId="77777777" w:rsidR="00B85F45" w:rsidRPr="00B85F45" w:rsidRDefault="00B85F45" w:rsidP="00B85F45">
            <w:pPr>
              <w:pStyle w:val="CSDFigLegend"/>
              <w:rPr>
                <w:sz w:val="16"/>
                <w:szCs w:val="16"/>
              </w:rPr>
            </w:pPr>
            <w:r w:rsidRPr="00B85F45">
              <w:rPr>
                <w:sz w:val="16"/>
                <w:szCs w:val="16"/>
              </w:rPr>
              <w:t>t1=0.65</w:t>
            </w:r>
          </w:p>
        </w:tc>
        <w:tc>
          <w:tcPr>
            <w:tcW w:w="1300" w:type="dxa"/>
            <w:noWrap/>
            <w:hideMark/>
          </w:tcPr>
          <w:p w14:paraId="2E652DD9" w14:textId="77777777" w:rsidR="00B85F45" w:rsidRPr="00B85F45" w:rsidRDefault="00B85F45" w:rsidP="00B85F45">
            <w:pPr>
              <w:pStyle w:val="CSDFigLegend"/>
              <w:rPr>
                <w:sz w:val="16"/>
                <w:szCs w:val="16"/>
              </w:rPr>
            </w:pPr>
            <w:r w:rsidRPr="00B85F45">
              <w:rPr>
                <w:sz w:val="16"/>
                <w:szCs w:val="16"/>
              </w:rPr>
              <w:t>t1=0.7</w:t>
            </w:r>
          </w:p>
        </w:tc>
        <w:tc>
          <w:tcPr>
            <w:tcW w:w="1300" w:type="dxa"/>
            <w:noWrap/>
            <w:hideMark/>
          </w:tcPr>
          <w:p w14:paraId="7A9CB1C0" w14:textId="77777777" w:rsidR="00B85F45" w:rsidRPr="00B85F45" w:rsidRDefault="00B85F45" w:rsidP="00B85F45">
            <w:pPr>
              <w:pStyle w:val="CSDFigLegend"/>
              <w:rPr>
                <w:sz w:val="16"/>
                <w:szCs w:val="16"/>
              </w:rPr>
            </w:pPr>
            <w:r w:rsidRPr="00B85F45">
              <w:rPr>
                <w:sz w:val="16"/>
                <w:szCs w:val="16"/>
              </w:rPr>
              <w:t>t1=0.75</w:t>
            </w:r>
          </w:p>
        </w:tc>
        <w:tc>
          <w:tcPr>
            <w:tcW w:w="1300" w:type="dxa"/>
            <w:noWrap/>
            <w:hideMark/>
          </w:tcPr>
          <w:p w14:paraId="685BFD5F" w14:textId="77777777" w:rsidR="00B85F45" w:rsidRPr="00B85F45" w:rsidRDefault="00B85F45" w:rsidP="00B85F45">
            <w:pPr>
              <w:pStyle w:val="CSDFigLegend"/>
              <w:rPr>
                <w:sz w:val="16"/>
                <w:szCs w:val="16"/>
              </w:rPr>
            </w:pPr>
            <w:r w:rsidRPr="00B85F45">
              <w:rPr>
                <w:sz w:val="16"/>
                <w:szCs w:val="16"/>
              </w:rPr>
              <w:t>t1=0.8</w:t>
            </w:r>
          </w:p>
        </w:tc>
        <w:tc>
          <w:tcPr>
            <w:tcW w:w="1300" w:type="dxa"/>
            <w:noWrap/>
            <w:hideMark/>
          </w:tcPr>
          <w:p w14:paraId="2C1411A3" w14:textId="77777777" w:rsidR="00B85F45" w:rsidRPr="00B85F45" w:rsidRDefault="00B85F45" w:rsidP="00B85F45">
            <w:pPr>
              <w:pStyle w:val="CSDFigLegend"/>
              <w:rPr>
                <w:sz w:val="16"/>
                <w:szCs w:val="16"/>
              </w:rPr>
            </w:pPr>
            <w:r w:rsidRPr="00B85F45">
              <w:rPr>
                <w:sz w:val="16"/>
                <w:szCs w:val="16"/>
              </w:rPr>
              <w:t>t1=0.85</w:t>
            </w:r>
          </w:p>
        </w:tc>
        <w:tc>
          <w:tcPr>
            <w:tcW w:w="1300" w:type="dxa"/>
            <w:noWrap/>
            <w:hideMark/>
          </w:tcPr>
          <w:p w14:paraId="18F551D0" w14:textId="77777777" w:rsidR="00B85F45" w:rsidRPr="00B85F45" w:rsidRDefault="00B85F45" w:rsidP="00B85F45">
            <w:pPr>
              <w:pStyle w:val="CSDFigLegend"/>
              <w:rPr>
                <w:sz w:val="16"/>
                <w:szCs w:val="16"/>
              </w:rPr>
            </w:pPr>
            <w:r w:rsidRPr="00B85F45">
              <w:rPr>
                <w:sz w:val="16"/>
                <w:szCs w:val="16"/>
              </w:rPr>
              <w:t>t1=0.9</w:t>
            </w:r>
          </w:p>
        </w:tc>
      </w:tr>
      <w:tr w:rsidR="00B85F45" w:rsidRPr="00B85F45" w14:paraId="47AE8D78" w14:textId="77777777" w:rsidTr="00B85F45">
        <w:trPr>
          <w:trHeight w:val="320"/>
        </w:trPr>
        <w:tc>
          <w:tcPr>
            <w:tcW w:w="1300" w:type="dxa"/>
            <w:noWrap/>
            <w:hideMark/>
          </w:tcPr>
          <w:p w14:paraId="25F9F9D6" w14:textId="77777777" w:rsidR="00B85F45" w:rsidRPr="00B85F45" w:rsidRDefault="00B85F45" w:rsidP="00B85F45">
            <w:pPr>
              <w:pStyle w:val="CSDFigLegend"/>
              <w:rPr>
                <w:sz w:val="16"/>
                <w:szCs w:val="16"/>
              </w:rPr>
            </w:pPr>
            <w:r w:rsidRPr="00B85F45">
              <w:rPr>
                <w:sz w:val="16"/>
                <w:szCs w:val="16"/>
              </w:rPr>
              <w:t>1</w:t>
            </w:r>
          </w:p>
        </w:tc>
        <w:tc>
          <w:tcPr>
            <w:tcW w:w="1300" w:type="dxa"/>
            <w:noWrap/>
            <w:hideMark/>
          </w:tcPr>
          <w:p w14:paraId="01F24337" w14:textId="77777777" w:rsidR="00B85F45" w:rsidRPr="00B85F45" w:rsidRDefault="00B85F45" w:rsidP="00B85F45">
            <w:pPr>
              <w:pStyle w:val="CSDFigLegend"/>
              <w:rPr>
                <w:sz w:val="16"/>
                <w:szCs w:val="16"/>
              </w:rPr>
            </w:pPr>
            <w:r w:rsidRPr="00B85F45">
              <w:rPr>
                <w:sz w:val="16"/>
                <w:szCs w:val="16"/>
              </w:rPr>
              <w:t>0.865 ±0.053</w:t>
            </w:r>
          </w:p>
        </w:tc>
        <w:tc>
          <w:tcPr>
            <w:tcW w:w="1300" w:type="dxa"/>
            <w:noWrap/>
            <w:hideMark/>
          </w:tcPr>
          <w:p w14:paraId="4609387F" w14:textId="77777777" w:rsidR="00B85F45" w:rsidRPr="00B85F45" w:rsidRDefault="00B85F45" w:rsidP="00B85F45">
            <w:pPr>
              <w:pStyle w:val="CSDFigLegend"/>
              <w:rPr>
                <w:sz w:val="16"/>
                <w:szCs w:val="16"/>
              </w:rPr>
            </w:pPr>
            <w:r w:rsidRPr="00B85F45">
              <w:rPr>
                <w:sz w:val="16"/>
                <w:szCs w:val="16"/>
              </w:rPr>
              <w:t>0.847 ±0.063</w:t>
            </w:r>
          </w:p>
        </w:tc>
        <w:tc>
          <w:tcPr>
            <w:tcW w:w="1300" w:type="dxa"/>
            <w:noWrap/>
            <w:hideMark/>
          </w:tcPr>
          <w:p w14:paraId="6AC93DB9" w14:textId="77777777" w:rsidR="00B85F45" w:rsidRPr="00B85F45" w:rsidRDefault="00B85F45" w:rsidP="00B85F45">
            <w:pPr>
              <w:pStyle w:val="CSDFigLegend"/>
              <w:rPr>
                <w:sz w:val="16"/>
                <w:szCs w:val="16"/>
              </w:rPr>
            </w:pPr>
            <w:r w:rsidRPr="00B85F45">
              <w:rPr>
                <w:sz w:val="16"/>
                <w:szCs w:val="16"/>
              </w:rPr>
              <w:t>0.820 ±0.071</w:t>
            </w:r>
          </w:p>
        </w:tc>
        <w:tc>
          <w:tcPr>
            <w:tcW w:w="1300" w:type="dxa"/>
            <w:noWrap/>
            <w:hideMark/>
          </w:tcPr>
          <w:p w14:paraId="4551CE07" w14:textId="77777777" w:rsidR="00B85F45" w:rsidRPr="00B85F45" w:rsidRDefault="00B85F45" w:rsidP="00B85F45">
            <w:pPr>
              <w:pStyle w:val="CSDFigLegend"/>
              <w:rPr>
                <w:sz w:val="16"/>
                <w:szCs w:val="16"/>
              </w:rPr>
            </w:pPr>
            <w:r w:rsidRPr="00B85F45">
              <w:rPr>
                <w:sz w:val="16"/>
                <w:szCs w:val="16"/>
              </w:rPr>
              <w:t>0.763 ±0.093</w:t>
            </w:r>
          </w:p>
        </w:tc>
        <w:tc>
          <w:tcPr>
            <w:tcW w:w="1300" w:type="dxa"/>
            <w:noWrap/>
            <w:hideMark/>
          </w:tcPr>
          <w:p w14:paraId="6E59CB11" w14:textId="77777777" w:rsidR="00B85F45" w:rsidRPr="00B85F45" w:rsidRDefault="00B85F45" w:rsidP="00B85F45">
            <w:pPr>
              <w:pStyle w:val="CSDFigLegend"/>
              <w:rPr>
                <w:sz w:val="16"/>
                <w:szCs w:val="16"/>
              </w:rPr>
            </w:pPr>
            <w:r w:rsidRPr="00B85F45">
              <w:rPr>
                <w:sz w:val="16"/>
                <w:szCs w:val="16"/>
              </w:rPr>
              <w:t>0.665 ±0.109</w:t>
            </w:r>
          </w:p>
        </w:tc>
        <w:tc>
          <w:tcPr>
            <w:tcW w:w="1300" w:type="dxa"/>
            <w:noWrap/>
            <w:hideMark/>
          </w:tcPr>
          <w:p w14:paraId="05D033EE" w14:textId="77777777" w:rsidR="00B85F45" w:rsidRPr="00B85F45" w:rsidRDefault="00B85F45" w:rsidP="00B85F45">
            <w:pPr>
              <w:pStyle w:val="CSDFigLegend"/>
              <w:rPr>
                <w:sz w:val="16"/>
                <w:szCs w:val="16"/>
              </w:rPr>
            </w:pPr>
            <w:r w:rsidRPr="00B85F45">
              <w:rPr>
                <w:sz w:val="16"/>
                <w:szCs w:val="16"/>
              </w:rPr>
              <w:t>0.534 ±0.107</w:t>
            </w:r>
          </w:p>
        </w:tc>
        <w:tc>
          <w:tcPr>
            <w:tcW w:w="1300" w:type="dxa"/>
            <w:noWrap/>
            <w:hideMark/>
          </w:tcPr>
          <w:p w14:paraId="1F64E264" w14:textId="77777777" w:rsidR="00B85F45" w:rsidRPr="00B85F45" w:rsidRDefault="00B85F45" w:rsidP="00B85F45">
            <w:pPr>
              <w:pStyle w:val="CSDFigLegend"/>
              <w:rPr>
                <w:sz w:val="16"/>
                <w:szCs w:val="16"/>
              </w:rPr>
            </w:pPr>
            <w:r w:rsidRPr="00B85F45">
              <w:rPr>
                <w:sz w:val="16"/>
                <w:szCs w:val="16"/>
              </w:rPr>
              <w:t>0.347 ±0.096</w:t>
            </w:r>
          </w:p>
        </w:tc>
        <w:tc>
          <w:tcPr>
            <w:tcW w:w="1300" w:type="dxa"/>
            <w:noWrap/>
            <w:hideMark/>
          </w:tcPr>
          <w:p w14:paraId="7C4DE141" w14:textId="77777777" w:rsidR="00B85F45" w:rsidRPr="00B85F45" w:rsidRDefault="00B85F45" w:rsidP="00B85F45">
            <w:pPr>
              <w:pStyle w:val="CSDFigLegend"/>
              <w:rPr>
                <w:sz w:val="16"/>
                <w:szCs w:val="16"/>
              </w:rPr>
            </w:pPr>
            <w:r w:rsidRPr="00B85F45">
              <w:rPr>
                <w:sz w:val="16"/>
                <w:szCs w:val="16"/>
              </w:rPr>
              <w:t>0.163 ±0.046</w:t>
            </w:r>
          </w:p>
        </w:tc>
        <w:tc>
          <w:tcPr>
            <w:tcW w:w="1300" w:type="dxa"/>
            <w:noWrap/>
            <w:hideMark/>
          </w:tcPr>
          <w:p w14:paraId="52C76D07" w14:textId="77777777" w:rsidR="00B85F45" w:rsidRPr="00B85F45" w:rsidRDefault="00B85F45" w:rsidP="00B85F45">
            <w:pPr>
              <w:pStyle w:val="CSDFigLegend"/>
              <w:rPr>
                <w:sz w:val="16"/>
                <w:szCs w:val="16"/>
              </w:rPr>
            </w:pPr>
            <w:r w:rsidRPr="00B85F45">
              <w:rPr>
                <w:sz w:val="16"/>
                <w:szCs w:val="16"/>
              </w:rPr>
              <w:t>0.028 ±0.013</w:t>
            </w:r>
          </w:p>
        </w:tc>
      </w:tr>
      <w:tr w:rsidR="00B85F45" w:rsidRPr="00B85F45" w14:paraId="724FA14B" w14:textId="77777777" w:rsidTr="00B85F45">
        <w:trPr>
          <w:trHeight w:val="320"/>
        </w:trPr>
        <w:tc>
          <w:tcPr>
            <w:tcW w:w="1300" w:type="dxa"/>
            <w:shd w:val="clear" w:color="auto" w:fill="7F7F00"/>
            <w:noWrap/>
            <w:hideMark/>
          </w:tcPr>
          <w:p w14:paraId="0E760BF7" w14:textId="77777777" w:rsidR="00B85F45" w:rsidRPr="00B85F45" w:rsidRDefault="00B85F45" w:rsidP="00B85F45">
            <w:pPr>
              <w:pStyle w:val="CSDFigLegend"/>
              <w:rPr>
                <w:sz w:val="16"/>
                <w:szCs w:val="16"/>
              </w:rPr>
            </w:pPr>
            <w:r w:rsidRPr="00B85F45">
              <w:rPr>
                <w:sz w:val="16"/>
                <w:szCs w:val="16"/>
              </w:rPr>
              <w:t>2</w:t>
            </w:r>
          </w:p>
        </w:tc>
        <w:tc>
          <w:tcPr>
            <w:tcW w:w="1300" w:type="dxa"/>
            <w:shd w:val="clear" w:color="auto" w:fill="7F7F00"/>
            <w:noWrap/>
            <w:hideMark/>
          </w:tcPr>
          <w:p w14:paraId="61B5AE43" w14:textId="77777777" w:rsidR="00B85F45" w:rsidRPr="00B85F45" w:rsidRDefault="00B85F45" w:rsidP="00B85F45">
            <w:pPr>
              <w:pStyle w:val="CSDFigLegend"/>
              <w:rPr>
                <w:sz w:val="16"/>
                <w:szCs w:val="16"/>
              </w:rPr>
            </w:pPr>
            <w:r w:rsidRPr="00B85F45">
              <w:rPr>
                <w:sz w:val="16"/>
                <w:szCs w:val="16"/>
              </w:rPr>
              <w:t>0.847 ±0.056</w:t>
            </w:r>
          </w:p>
        </w:tc>
        <w:tc>
          <w:tcPr>
            <w:tcW w:w="1300" w:type="dxa"/>
            <w:shd w:val="clear" w:color="auto" w:fill="7F7F00"/>
            <w:noWrap/>
            <w:hideMark/>
          </w:tcPr>
          <w:p w14:paraId="11EB2EA3" w14:textId="77777777" w:rsidR="00B85F45" w:rsidRPr="00B85F45" w:rsidRDefault="00B85F45" w:rsidP="00B85F45">
            <w:pPr>
              <w:pStyle w:val="CSDFigLegend"/>
              <w:rPr>
                <w:sz w:val="16"/>
                <w:szCs w:val="16"/>
              </w:rPr>
            </w:pPr>
            <w:r w:rsidRPr="00B85F45">
              <w:rPr>
                <w:sz w:val="16"/>
                <w:szCs w:val="16"/>
              </w:rPr>
              <w:t>0.821 ±0.068</w:t>
            </w:r>
          </w:p>
        </w:tc>
        <w:tc>
          <w:tcPr>
            <w:tcW w:w="1300" w:type="dxa"/>
            <w:shd w:val="clear" w:color="auto" w:fill="7F7F00"/>
            <w:noWrap/>
            <w:hideMark/>
          </w:tcPr>
          <w:p w14:paraId="0668E515" w14:textId="77777777" w:rsidR="00B85F45" w:rsidRPr="00B85F45" w:rsidRDefault="00B85F45" w:rsidP="00B85F45">
            <w:pPr>
              <w:pStyle w:val="CSDFigLegend"/>
              <w:rPr>
                <w:sz w:val="16"/>
                <w:szCs w:val="16"/>
              </w:rPr>
            </w:pPr>
            <w:r w:rsidRPr="00B85F45">
              <w:rPr>
                <w:sz w:val="16"/>
                <w:szCs w:val="16"/>
              </w:rPr>
              <w:t>0.783 ±0.078</w:t>
            </w:r>
          </w:p>
        </w:tc>
        <w:tc>
          <w:tcPr>
            <w:tcW w:w="1300" w:type="dxa"/>
            <w:shd w:val="clear" w:color="auto" w:fill="7F7F00"/>
            <w:noWrap/>
            <w:hideMark/>
          </w:tcPr>
          <w:p w14:paraId="0128FD25" w14:textId="77777777" w:rsidR="00B85F45" w:rsidRPr="00B85F45" w:rsidRDefault="00B85F45" w:rsidP="00B85F45">
            <w:pPr>
              <w:pStyle w:val="CSDFigLegend"/>
              <w:rPr>
                <w:sz w:val="16"/>
                <w:szCs w:val="16"/>
              </w:rPr>
            </w:pPr>
            <w:r w:rsidRPr="00B85F45">
              <w:rPr>
                <w:sz w:val="16"/>
                <w:szCs w:val="16"/>
              </w:rPr>
              <w:t>0.716 ±0.085</w:t>
            </w:r>
          </w:p>
        </w:tc>
        <w:tc>
          <w:tcPr>
            <w:tcW w:w="1300" w:type="dxa"/>
            <w:shd w:val="clear" w:color="auto" w:fill="7F7F00"/>
            <w:noWrap/>
            <w:hideMark/>
          </w:tcPr>
          <w:p w14:paraId="1C8435DB" w14:textId="77777777" w:rsidR="00B85F45" w:rsidRPr="00B85F45" w:rsidRDefault="00B85F45" w:rsidP="00B85F45">
            <w:pPr>
              <w:pStyle w:val="CSDFigLegend"/>
              <w:rPr>
                <w:sz w:val="16"/>
                <w:szCs w:val="16"/>
              </w:rPr>
            </w:pPr>
            <w:r w:rsidRPr="00B85F45">
              <w:rPr>
                <w:sz w:val="16"/>
                <w:szCs w:val="16"/>
              </w:rPr>
              <w:t>0.610 ±0.107</w:t>
            </w:r>
          </w:p>
        </w:tc>
        <w:tc>
          <w:tcPr>
            <w:tcW w:w="1300" w:type="dxa"/>
            <w:shd w:val="clear" w:color="auto" w:fill="7F7F00"/>
            <w:noWrap/>
            <w:hideMark/>
          </w:tcPr>
          <w:p w14:paraId="1712DBFE" w14:textId="77777777" w:rsidR="00B85F45" w:rsidRPr="00B85F45" w:rsidRDefault="00B85F45" w:rsidP="00B85F45">
            <w:pPr>
              <w:pStyle w:val="CSDFigLegend"/>
              <w:rPr>
                <w:sz w:val="16"/>
                <w:szCs w:val="16"/>
              </w:rPr>
            </w:pPr>
            <w:r w:rsidRPr="00B85F45">
              <w:rPr>
                <w:sz w:val="16"/>
                <w:szCs w:val="16"/>
              </w:rPr>
              <w:t>0.470 ±0.116</w:t>
            </w:r>
          </w:p>
        </w:tc>
        <w:tc>
          <w:tcPr>
            <w:tcW w:w="1300" w:type="dxa"/>
            <w:shd w:val="clear" w:color="auto" w:fill="7F7F00"/>
            <w:noWrap/>
            <w:hideMark/>
          </w:tcPr>
          <w:p w14:paraId="498E5E8D" w14:textId="77777777" w:rsidR="00B85F45" w:rsidRPr="00B85F45" w:rsidRDefault="00B85F45" w:rsidP="00B85F45">
            <w:pPr>
              <w:pStyle w:val="CSDFigLegend"/>
              <w:rPr>
                <w:sz w:val="16"/>
                <w:szCs w:val="16"/>
              </w:rPr>
            </w:pPr>
            <w:r w:rsidRPr="00B85F45">
              <w:rPr>
                <w:sz w:val="16"/>
                <w:szCs w:val="16"/>
              </w:rPr>
              <w:t>0.289 ±0.106</w:t>
            </w:r>
          </w:p>
        </w:tc>
        <w:tc>
          <w:tcPr>
            <w:tcW w:w="1300" w:type="dxa"/>
            <w:shd w:val="clear" w:color="auto" w:fill="7F7F00"/>
            <w:noWrap/>
            <w:hideMark/>
          </w:tcPr>
          <w:p w14:paraId="75CE1D0D" w14:textId="77777777" w:rsidR="00B85F45" w:rsidRPr="00B85F45" w:rsidRDefault="00B85F45" w:rsidP="00B85F45">
            <w:pPr>
              <w:pStyle w:val="CSDFigLegend"/>
              <w:rPr>
                <w:sz w:val="16"/>
                <w:szCs w:val="16"/>
              </w:rPr>
            </w:pPr>
            <w:r w:rsidRPr="00B85F45">
              <w:rPr>
                <w:sz w:val="16"/>
                <w:szCs w:val="16"/>
              </w:rPr>
              <w:t>0.134 ±0.052</w:t>
            </w:r>
          </w:p>
        </w:tc>
        <w:tc>
          <w:tcPr>
            <w:tcW w:w="1300" w:type="dxa"/>
            <w:shd w:val="clear" w:color="auto" w:fill="7F7F00"/>
            <w:noWrap/>
            <w:hideMark/>
          </w:tcPr>
          <w:p w14:paraId="7F3D6B70" w14:textId="77777777" w:rsidR="00B85F45" w:rsidRPr="00B85F45" w:rsidRDefault="00B85F45" w:rsidP="00B85F45">
            <w:pPr>
              <w:pStyle w:val="CSDFigLegend"/>
              <w:rPr>
                <w:sz w:val="16"/>
                <w:szCs w:val="16"/>
              </w:rPr>
            </w:pPr>
            <w:r w:rsidRPr="00B85F45">
              <w:rPr>
                <w:sz w:val="16"/>
                <w:szCs w:val="16"/>
              </w:rPr>
              <w:t>0.030 ±0.018</w:t>
            </w:r>
          </w:p>
        </w:tc>
      </w:tr>
      <w:tr w:rsidR="00B85F45" w:rsidRPr="00B85F45" w14:paraId="48261D92" w14:textId="77777777" w:rsidTr="00B85F45">
        <w:trPr>
          <w:trHeight w:val="320"/>
        </w:trPr>
        <w:tc>
          <w:tcPr>
            <w:tcW w:w="1300" w:type="dxa"/>
            <w:noWrap/>
            <w:hideMark/>
          </w:tcPr>
          <w:p w14:paraId="73EBB2F4" w14:textId="77777777" w:rsidR="00B85F45" w:rsidRPr="00B85F45" w:rsidRDefault="00B85F45" w:rsidP="00B85F45">
            <w:pPr>
              <w:pStyle w:val="CSDFigLegend"/>
              <w:rPr>
                <w:sz w:val="16"/>
                <w:szCs w:val="16"/>
              </w:rPr>
            </w:pPr>
            <w:r w:rsidRPr="00B85F45">
              <w:rPr>
                <w:sz w:val="16"/>
                <w:szCs w:val="16"/>
              </w:rPr>
              <w:t>3</w:t>
            </w:r>
          </w:p>
        </w:tc>
        <w:tc>
          <w:tcPr>
            <w:tcW w:w="1300" w:type="dxa"/>
            <w:noWrap/>
            <w:hideMark/>
          </w:tcPr>
          <w:p w14:paraId="343D2C75" w14:textId="77777777" w:rsidR="00B85F45" w:rsidRPr="00B85F45" w:rsidRDefault="00B85F45" w:rsidP="00B85F45">
            <w:pPr>
              <w:pStyle w:val="CSDFigLegend"/>
              <w:rPr>
                <w:sz w:val="16"/>
                <w:szCs w:val="16"/>
              </w:rPr>
            </w:pPr>
            <w:r w:rsidRPr="00B85F45">
              <w:rPr>
                <w:sz w:val="16"/>
                <w:szCs w:val="16"/>
              </w:rPr>
              <w:t>0.835 ±0.060</w:t>
            </w:r>
          </w:p>
        </w:tc>
        <w:tc>
          <w:tcPr>
            <w:tcW w:w="1300" w:type="dxa"/>
            <w:noWrap/>
            <w:hideMark/>
          </w:tcPr>
          <w:p w14:paraId="29DF5B0C" w14:textId="77777777" w:rsidR="00B85F45" w:rsidRPr="00B85F45" w:rsidRDefault="00B85F45" w:rsidP="00B85F45">
            <w:pPr>
              <w:pStyle w:val="CSDFigLegend"/>
              <w:rPr>
                <w:sz w:val="16"/>
                <w:szCs w:val="16"/>
              </w:rPr>
            </w:pPr>
            <w:r w:rsidRPr="00B85F45">
              <w:rPr>
                <w:sz w:val="16"/>
                <w:szCs w:val="16"/>
              </w:rPr>
              <w:t>0.794 ±0.064</w:t>
            </w:r>
          </w:p>
        </w:tc>
        <w:tc>
          <w:tcPr>
            <w:tcW w:w="1300" w:type="dxa"/>
            <w:noWrap/>
            <w:hideMark/>
          </w:tcPr>
          <w:p w14:paraId="78B4AD54" w14:textId="77777777" w:rsidR="00B85F45" w:rsidRPr="00B85F45" w:rsidRDefault="00B85F45" w:rsidP="00B85F45">
            <w:pPr>
              <w:pStyle w:val="CSDFigLegend"/>
              <w:rPr>
                <w:sz w:val="16"/>
                <w:szCs w:val="16"/>
              </w:rPr>
            </w:pPr>
            <w:r w:rsidRPr="00B85F45">
              <w:rPr>
                <w:sz w:val="16"/>
                <w:szCs w:val="16"/>
              </w:rPr>
              <w:t>0.726 ±0.088</w:t>
            </w:r>
          </w:p>
        </w:tc>
        <w:tc>
          <w:tcPr>
            <w:tcW w:w="1300" w:type="dxa"/>
            <w:noWrap/>
            <w:hideMark/>
          </w:tcPr>
          <w:p w14:paraId="466A64C7" w14:textId="77777777" w:rsidR="00B85F45" w:rsidRPr="00B85F45" w:rsidRDefault="00B85F45" w:rsidP="00B85F45">
            <w:pPr>
              <w:pStyle w:val="CSDFigLegend"/>
              <w:rPr>
                <w:sz w:val="16"/>
                <w:szCs w:val="16"/>
              </w:rPr>
            </w:pPr>
            <w:r w:rsidRPr="00B85F45">
              <w:rPr>
                <w:sz w:val="16"/>
                <w:szCs w:val="16"/>
              </w:rPr>
              <w:t>0.620 ±0.106</w:t>
            </w:r>
          </w:p>
        </w:tc>
        <w:tc>
          <w:tcPr>
            <w:tcW w:w="1300" w:type="dxa"/>
            <w:noWrap/>
            <w:hideMark/>
          </w:tcPr>
          <w:p w14:paraId="7AA90A78" w14:textId="77777777" w:rsidR="00B85F45" w:rsidRPr="00B85F45" w:rsidRDefault="00B85F45" w:rsidP="00B85F45">
            <w:pPr>
              <w:pStyle w:val="CSDFigLegend"/>
              <w:rPr>
                <w:sz w:val="16"/>
                <w:szCs w:val="16"/>
              </w:rPr>
            </w:pPr>
            <w:r w:rsidRPr="00B85F45">
              <w:rPr>
                <w:sz w:val="16"/>
                <w:szCs w:val="16"/>
              </w:rPr>
              <w:t>0.503 ±0.094</w:t>
            </w:r>
          </w:p>
        </w:tc>
        <w:tc>
          <w:tcPr>
            <w:tcW w:w="1300" w:type="dxa"/>
            <w:noWrap/>
            <w:hideMark/>
          </w:tcPr>
          <w:p w14:paraId="4203982D" w14:textId="77777777" w:rsidR="00B85F45" w:rsidRPr="00B85F45" w:rsidRDefault="00B85F45" w:rsidP="00B85F45">
            <w:pPr>
              <w:pStyle w:val="CSDFigLegend"/>
              <w:rPr>
                <w:sz w:val="16"/>
                <w:szCs w:val="16"/>
              </w:rPr>
            </w:pPr>
            <w:r w:rsidRPr="00B85F45">
              <w:rPr>
                <w:sz w:val="16"/>
                <w:szCs w:val="16"/>
              </w:rPr>
              <w:t>0.333 ±0.079</w:t>
            </w:r>
          </w:p>
        </w:tc>
        <w:tc>
          <w:tcPr>
            <w:tcW w:w="1300" w:type="dxa"/>
            <w:noWrap/>
            <w:hideMark/>
          </w:tcPr>
          <w:p w14:paraId="1EF1D67C" w14:textId="77777777" w:rsidR="00B85F45" w:rsidRPr="00B85F45" w:rsidRDefault="00B85F45" w:rsidP="00B85F45">
            <w:pPr>
              <w:pStyle w:val="CSDFigLegend"/>
              <w:rPr>
                <w:sz w:val="16"/>
                <w:szCs w:val="16"/>
              </w:rPr>
            </w:pPr>
            <w:r w:rsidRPr="00B85F45">
              <w:rPr>
                <w:sz w:val="16"/>
                <w:szCs w:val="16"/>
              </w:rPr>
              <w:t>0.179 ±0.048</w:t>
            </w:r>
          </w:p>
        </w:tc>
        <w:tc>
          <w:tcPr>
            <w:tcW w:w="1300" w:type="dxa"/>
            <w:noWrap/>
            <w:hideMark/>
          </w:tcPr>
          <w:p w14:paraId="3EBE083F" w14:textId="77777777" w:rsidR="00B85F45" w:rsidRPr="00B85F45" w:rsidRDefault="00B85F45" w:rsidP="00B85F45">
            <w:pPr>
              <w:pStyle w:val="CSDFigLegend"/>
              <w:rPr>
                <w:sz w:val="16"/>
                <w:szCs w:val="16"/>
              </w:rPr>
            </w:pPr>
            <w:r w:rsidRPr="00B85F45">
              <w:rPr>
                <w:sz w:val="16"/>
                <w:szCs w:val="16"/>
              </w:rPr>
              <w:t>0.081 ±0.038</w:t>
            </w:r>
          </w:p>
        </w:tc>
        <w:tc>
          <w:tcPr>
            <w:tcW w:w="1300" w:type="dxa"/>
            <w:noWrap/>
            <w:hideMark/>
          </w:tcPr>
          <w:p w14:paraId="1B4F3161" w14:textId="77777777" w:rsidR="00B85F45" w:rsidRPr="00B85F45" w:rsidRDefault="00B85F45" w:rsidP="00B85F45">
            <w:pPr>
              <w:pStyle w:val="CSDFigLegend"/>
              <w:rPr>
                <w:sz w:val="16"/>
                <w:szCs w:val="16"/>
              </w:rPr>
            </w:pPr>
            <w:r w:rsidRPr="00B85F45">
              <w:rPr>
                <w:sz w:val="16"/>
                <w:szCs w:val="16"/>
              </w:rPr>
              <w:t>0.026 ±0.020</w:t>
            </w:r>
          </w:p>
        </w:tc>
      </w:tr>
      <w:tr w:rsidR="00B85F45" w:rsidRPr="00B85F45" w14:paraId="74170FC8" w14:textId="77777777" w:rsidTr="00B85F45">
        <w:trPr>
          <w:trHeight w:val="320"/>
        </w:trPr>
        <w:tc>
          <w:tcPr>
            <w:tcW w:w="1300" w:type="dxa"/>
            <w:noWrap/>
            <w:hideMark/>
          </w:tcPr>
          <w:p w14:paraId="794940E1" w14:textId="77777777" w:rsidR="00B85F45" w:rsidRPr="00B85F45" w:rsidRDefault="00B85F45" w:rsidP="00B85F45">
            <w:pPr>
              <w:pStyle w:val="CSDFigLegend"/>
              <w:rPr>
                <w:sz w:val="16"/>
                <w:szCs w:val="16"/>
              </w:rPr>
            </w:pPr>
            <w:r w:rsidRPr="00B85F45">
              <w:rPr>
                <w:sz w:val="16"/>
                <w:szCs w:val="16"/>
              </w:rPr>
              <w:t>4</w:t>
            </w:r>
          </w:p>
        </w:tc>
        <w:tc>
          <w:tcPr>
            <w:tcW w:w="1300" w:type="dxa"/>
            <w:noWrap/>
            <w:hideMark/>
          </w:tcPr>
          <w:p w14:paraId="0A4AE596" w14:textId="77777777" w:rsidR="00B85F45" w:rsidRPr="00B85F45" w:rsidRDefault="00B85F45" w:rsidP="00B85F45">
            <w:pPr>
              <w:pStyle w:val="CSDFigLegend"/>
              <w:rPr>
                <w:sz w:val="16"/>
                <w:szCs w:val="16"/>
              </w:rPr>
            </w:pPr>
            <w:r w:rsidRPr="00B85F45">
              <w:rPr>
                <w:sz w:val="16"/>
                <w:szCs w:val="16"/>
              </w:rPr>
              <w:t>0.832 ±0.069</w:t>
            </w:r>
          </w:p>
        </w:tc>
        <w:tc>
          <w:tcPr>
            <w:tcW w:w="1300" w:type="dxa"/>
            <w:noWrap/>
            <w:hideMark/>
          </w:tcPr>
          <w:p w14:paraId="765669E8" w14:textId="77777777" w:rsidR="00B85F45" w:rsidRPr="00B85F45" w:rsidRDefault="00B85F45" w:rsidP="00B85F45">
            <w:pPr>
              <w:pStyle w:val="CSDFigLegend"/>
              <w:rPr>
                <w:sz w:val="16"/>
                <w:szCs w:val="16"/>
              </w:rPr>
            </w:pPr>
            <w:r w:rsidRPr="00B85F45">
              <w:rPr>
                <w:sz w:val="16"/>
                <w:szCs w:val="16"/>
              </w:rPr>
              <w:t>0.783 ±0.078</w:t>
            </w:r>
          </w:p>
        </w:tc>
        <w:tc>
          <w:tcPr>
            <w:tcW w:w="1300" w:type="dxa"/>
            <w:noWrap/>
            <w:hideMark/>
          </w:tcPr>
          <w:p w14:paraId="6C29CEE2" w14:textId="77777777" w:rsidR="00B85F45" w:rsidRPr="00B85F45" w:rsidRDefault="00B85F45" w:rsidP="00B85F45">
            <w:pPr>
              <w:pStyle w:val="CSDFigLegend"/>
              <w:rPr>
                <w:sz w:val="16"/>
                <w:szCs w:val="16"/>
              </w:rPr>
            </w:pPr>
            <w:r w:rsidRPr="00B85F45">
              <w:rPr>
                <w:sz w:val="16"/>
                <w:szCs w:val="16"/>
              </w:rPr>
              <w:t>0.726 ±0.089</w:t>
            </w:r>
          </w:p>
        </w:tc>
        <w:tc>
          <w:tcPr>
            <w:tcW w:w="1300" w:type="dxa"/>
            <w:noWrap/>
            <w:hideMark/>
          </w:tcPr>
          <w:p w14:paraId="1AF299A2" w14:textId="77777777" w:rsidR="00B85F45" w:rsidRPr="00B85F45" w:rsidRDefault="00B85F45" w:rsidP="00B85F45">
            <w:pPr>
              <w:pStyle w:val="CSDFigLegend"/>
              <w:rPr>
                <w:sz w:val="16"/>
                <w:szCs w:val="16"/>
              </w:rPr>
            </w:pPr>
            <w:r w:rsidRPr="00B85F45">
              <w:rPr>
                <w:sz w:val="16"/>
                <w:szCs w:val="16"/>
              </w:rPr>
              <w:t>0.636 ±0.106</w:t>
            </w:r>
          </w:p>
        </w:tc>
        <w:tc>
          <w:tcPr>
            <w:tcW w:w="1300" w:type="dxa"/>
            <w:noWrap/>
            <w:hideMark/>
          </w:tcPr>
          <w:p w14:paraId="67FC941F" w14:textId="77777777" w:rsidR="00B85F45" w:rsidRPr="00B85F45" w:rsidRDefault="00B85F45" w:rsidP="00B85F45">
            <w:pPr>
              <w:pStyle w:val="CSDFigLegend"/>
              <w:rPr>
                <w:sz w:val="16"/>
                <w:szCs w:val="16"/>
              </w:rPr>
            </w:pPr>
            <w:r w:rsidRPr="00B85F45">
              <w:rPr>
                <w:sz w:val="16"/>
                <w:szCs w:val="16"/>
              </w:rPr>
              <w:t>0.507 ±0.108</w:t>
            </w:r>
          </w:p>
        </w:tc>
        <w:tc>
          <w:tcPr>
            <w:tcW w:w="1300" w:type="dxa"/>
            <w:noWrap/>
            <w:hideMark/>
          </w:tcPr>
          <w:p w14:paraId="5FCB52E9" w14:textId="77777777" w:rsidR="00B85F45" w:rsidRPr="00B85F45" w:rsidRDefault="00B85F45" w:rsidP="00B85F45">
            <w:pPr>
              <w:pStyle w:val="CSDFigLegend"/>
              <w:rPr>
                <w:sz w:val="16"/>
                <w:szCs w:val="16"/>
              </w:rPr>
            </w:pPr>
            <w:r w:rsidRPr="00B85F45">
              <w:rPr>
                <w:sz w:val="16"/>
                <w:szCs w:val="16"/>
              </w:rPr>
              <w:t>0.348 ±0.094</w:t>
            </w:r>
          </w:p>
        </w:tc>
        <w:tc>
          <w:tcPr>
            <w:tcW w:w="1300" w:type="dxa"/>
            <w:noWrap/>
            <w:hideMark/>
          </w:tcPr>
          <w:p w14:paraId="163892D5" w14:textId="77777777" w:rsidR="00B85F45" w:rsidRPr="00B85F45" w:rsidRDefault="00B85F45" w:rsidP="00B85F45">
            <w:pPr>
              <w:pStyle w:val="CSDFigLegend"/>
              <w:rPr>
                <w:sz w:val="16"/>
                <w:szCs w:val="16"/>
              </w:rPr>
            </w:pPr>
            <w:r w:rsidRPr="00B85F45">
              <w:rPr>
                <w:sz w:val="16"/>
                <w:szCs w:val="16"/>
              </w:rPr>
              <w:t>0.194 ±0.056</w:t>
            </w:r>
          </w:p>
        </w:tc>
        <w:tc>
          <w:tcPr>
            <w:tcW w:w="1300" w:type="dxa"/>
            <w:noWrap/>
            <w:hideMark/>
          </w:tcPr>
          <w:p w14:paraId="1365B539" w14:textId="77777777" w:rsidR="00B85F45" w:rsidRPr="00B85F45" w:rsidRDefault="00B85F45" w:rsidP="00B85F45">
            <w:pPr>
              <w:pStyle w:val="CSDFigLegend"/>
              <w:rPr>
                <w:sz w:val="16"/>
                <w:szCs w:val="16"/>
              </w:rPr>
            </w:pPr>
            <w:r w:rsidRPr="00B85F45">
              <w:rPr>
                <w:sz w:val="16"/>
                <w:szCs w:val="16"/>
              </w:rPr>
              <w:t>0.076 ±0.031</w:t>
            </w:r>
          </w:p>
        </w:tc>
        <w:tc>
          <w:tcPr>
            <w:tcW w:w="1300" w:type="dxa"/>
            <w:noWrap/>
            <w:hideMark/>
          </w:tcPr>
          <w:p w14:paraId="3FE5F5E4" w14:textId="77777777" w:rsidR="00B85F45" w:rsidRPr="00B85F45" w:rsidRDefault="00B85F45" w:rsidP="00B85F45">
            <w:pPr>
              <w:pStyle w:val="CSDFigLegend"/>
              <w:rPr>
                <w:sz w:val="16"/>
                <w:szCs w:val="16"/>
              </w:rPr>
            </w:pPr>
            <w:r w:rsidRPr="00B85F45">
              <w:rPr>
                <w:sz w:val="16"/>
                <w:szCs w:val="16"/>
              </w:rPr>
              <w:t>0.020 ±0.015</w:t>
            </w:r>
          </w:p>
        </w:tc>
      </w:tr>
      <w:tr w:rsidR="00B85F45" w:rsidRPr="00B85F45" w14:paraId="3B79145F" w14:textId="77777777" w:rsidTr="00B85F45">
        <w:trPr>
          <w:trHeight w:val="320"/>
        </w:trPr>
        <w:tc>
          <w:tcPr>
            <w:tcW w:w="1300" w:type="dxa"/>
            <w:noWrap/>
            <w:hideMark/>
          </w:tcPr>
          <w:p w14:paraId="33C55156" w14:textId="77777777" w:rsidR="00B85F45" w:rsidRPr="00B85F45" w:rsidRDefault="00B85F45" w:rsidP="00B85F45">
            <w:pPr>
              <w:pStyle w:val="CSDFigLegend"/>
              <w:rPr>
                <w:sz w:val="16"/>
                <w:szCs w:val="16"/>
              </w:rPr>
            </w:pPr>
            <w:r w:rsidRPr="00B85F45">
              <w:rPr>
                <w:sz w:val="16"/>
                <w:szCs w:val="16"/>
              </w:rPr>
              <w:t>5</w:t>
            </w:r>
          </w:p>
        </w:tc>
        <w:tc>
          <w:tcPr>
            <w:tcW w:w="1300" w:type="dxa"/>
            <w:noWrap/>
            <w:hideMark/>
          </w:tcPr>
          <w:p w14:paraId="33CE1673" w14:textId="77777777" w:rsidR="00B85F45" w:rsidRPr="00B85F45" w:rsidRDefault="00B85F45" w:rsidP="00B85F45">
            <w:pPr>
              <w:pStyle w:val="CSDFigLegend"/>
              <w:rPr>
                <w:sz w:val="16"/>
                <w:szCs w:val="16"/>
              </w:rPr>
            </w:pPr>
            <w:r w:rsidRPr="00B85F45">
              <w:rPr>
                <w:sz w:val="16"/>
                <w:szCs w:val="16"/>
              </w:rPr>
              <w:t>0.815 ±0.060</w:t>
            </w:r>
          </w:p>
        </w:tc>
        <w:tc>
          <w:tcPr>
            <w:tcW w:w="1300" w:type="dxa"/>
            <w:noWrap/>
            <w:hideMark/>
          </w:tcPr>
          <w:p w14:paraId="04401B30" w14:textId="77777777" w:rsidR="00B85F45" w:rsidRPr="00B85F45" w:rsidRDefault="00B85F45" w:rsidP="00B85F45">
            <w:pPr>
              <w:pStyle w:val="CSDFigLegend"/>
              <w:rPr>
                <w:sz w:val="16"/>
                <w:szCs w:val="16"/>
              </w:rPr>
            </w:pPr>
            <w:r w:rsidRPr="00B85F45">
              <w:rPr>
                <w:sz w:val="16"/>
                <w:szCs w:val="16"/>
              </w:rPr>
              <w:t>0.773 ±0.083</w:t>
            </w:r>
          </w:p>
        </w:tc>
        <w:tc>
          <w:tcPr>
            <w:tcW w:w="1300" w:type="dxa"/>
            <w:noWrap/>
            <w:hideMark/>
          </w:tcPr>
          <w:p w14:paraId="2A5FB903" w14:textId="77777777" w:rsidR="00B85F45" w:rsidRPr="00B85F45" w:rsidRDefault="00B85F45" w:rsidP="00B85F45">
            <w:pPr>
              <w:pStyle w:val="CSDFigLegend"/>
              <w:rPr>
                <w:sz w:val="16"/>
                <w:szCs w:val="16"/>
              </w:rPr>
            </w:pPr>
            <w:r w:rsidRPr="00B85F45">
              <w:rPr>
                <w:sz w:val="16"/>
                <w:szCs w:val="16"/>
              </w:rPr>
              <w:t>0.708 ±0.085</w:t>
            </w:r>
          </w:p>
        </w:tc>
        <w:tc>
          <w:tcPr>
            <w:tcW w:w="1300" w:type="dxa"/>
            <w:noWrap/>
            <w:hideMark/>
          </w:tcPr>
          <w:p w14:paraId="354960E3" w14:textId="77777777" w:rsidR="00B85F45" w:rsidRPr="00B85F45" w:rsidRDefault="00B85F45" w:rsidP="00B85F45">
            <w:pPr>
              <w:pStyle w:val="CSDFigLegend"/>
              <w:rPr>
                <w:sz w:val="16"/>
                <w:szCs w:val="16"/>
              </w:rPr>
            </w:pPr>
            <w:r w:rsidRPr="00B85F45">
              <w:rPr>
                <w:sz w:val="16"/>
                <w:szCs w:val="16"/>
              </w:rPr>
              <w:t>0.612 ±0.103</w:t>
            </w:r>
          </w:p>
        </w:tc>
        <w:tc>
          <w:tcPr>
            <w:tcW w:w="1300" w:type="dxa"/>
            <w:noWrap/>
            <w:hideMark/>
          </w:tcPr>
          <w:p w14:paraId="5B16B22A" w14:textId="77777777" w:rsidR="00B85F45" w:rsidRPr="00B85F45" w:rsidRDefault="00B85F45" w:rsidP="00B85F45">
            <w:pPr>
              <w:pStyle w:val="CSDFigLegend"/>
              <w:rPr>
                <w:sz w:val="16"/>
                <w:szCs w:val="16"/>
              </w:rPr>
            </w:pPr>
            <w:r w:rsidRPr="00B85F45">
              <w:rPr>
                <w:sz w:val="16"/>
                <w:szCs w:val="16"/>
              </w:rPr>
              <w:t>0.459 ±0.093</w:t>
            </w:r>
          </w:p>
        </w:tc>
        <w:tc>
          <w:tcPr>
            <w:tcW w:w="1300" w:type="dxa"/>
            <w:noWrap/>
            <w:hideMark/>
          </w:tcPr>
          <w:p w14:paraId="10BDDCF6" w14:textId="77777777" w:rsidR="00B85F45" w:rsidRPr="00B85F45" w:rsidRDefault="00B85F45" w:rsidP="00B85F45">
            <w:pPr>
              <w:pStyle w:val="CSDFigLegend"/>
              <w:rPr>
                <w:sz w:val="16"/>
                <w:szCs w:val="16"/>
              </w:rPr>
            </w:pPr>
            <w:r w:rsidRPr="00B85F45">
              <w:rPr>
                <w:sz w:val="16"/>
                <w:szCs w:val="16"/>
              </w:rPr>
              <w:t>0.304 ±0.089</w:t>
            </w:r>
          </w:p>
        </w:tc>
        <w:tc>
          <w:tcPr>
            <w:tcW w:w="1300" w:type="dxa"/>
            <w:noWrap/>
            <w:hideMark/>
          </w:tcPr>
          <w:p w14:paraId="5ED28BD4" w14:textId="77777777" w:rsidR="00B85F45" w:rsidRPr="00B85F45" w:rsidRDefault="00B85F45" w:rsidP="00B85F45">
            <w:pPr>
              <w:pStyle w:val="CSDFigLegend"/>
              <w:rPr>
                <w:sz w:val="16"/>
                <w:szCs w:val="16"/>
              </w:rPr>
            </w:pPr>
            <w:r w:rsidRPr="00B85F45">
              <w:rPr>
                <w:sz w:val="16"/>
                <w:szCs w:val="16"/>
              </w:rPr>
              <w:t>0.165 ±0.068</w:t>
            </w:r>
          </w:p>
        </w:tc>
        <w:tc>
          <w:tcPr>
            <w:tcW w:w="1300" w:type="dxa"/>
            <w:noWrap/>
            <w:hideMark/>
          </w:tcPr>
          <w:p w14:paraId="4E4B2246" w14:textId="77777777" w:rsidR="00B85F45" w:rsidRPr="00B85F45" w:rsidRDefault="00B85F45" w:rsidP="00B85F45">
            <w:pPr>
              <w:pStyle w:val="CSDFigLegend"/>
              <w:rPr>
                <w:sz w:val="16"/>
                <w:szCs w:val="16"/>
              </w:rPr>
            </w:pPr>
            <w:r w:rsidRPr="00B85F45">
              <w:rPr>
                <w:sz w:val="16"/>
                <w:szCs w:val="16"/>
              </w:rPr>
              <w:t>0.083 ±0.039</w:t>
            </w:r>
          </w:p>
        </w:tc>
        <w:tc>
          <w:tcPr>
            <w:tcW w:w="1300" w:type="dxa"/>
            <w:noWrap/>
            <w:hideMark/>
          </w:tcPr>
          <w:p w14:paraId="336EC49A" w14:textId="77777777" w:rsidR="00B85F45" w:rsidRPr="00B85F45" w:rsidRDefault="00B85F45" w:rsidP="00B85F45">
            <w:pPr>
              <w:pStyle w:val="CSDFigLegend"/>
              <w:rPr>
                <w:sz w:val="16"/>
                <w:szCs w:val="16"/>
              </w:rPr>
            </w:pPr>
            <w:r w:rsidRPr="00B85F45">
              <w:rPr>
                <w:sz w:val="16"/>
                <w:szCs w:val="16"/>
              </w:rPr>
              <w:t>0.021 ±0.021</w:t>
            </w:r>
          </w:p>
        </w:tc>
      </w:tr>
      <w:tr w:rsidR="00B85F45" w:rsidRPr="00B85F45" w14:paraId="73472188" w14:textId="77777777" w:rsidTr="00B85F45">
        <w:trPr>
          <w:trHeight w:val="320"/>
        </w:trPr>
        <w:tc>
          <w:tcPr>
            <w:tcW w:w="1300" w:type="dxa"/>
            <w:noWrap/>
            <w:hideMark/>
          </w:tcPr>
          <w:p w14:paraId="2F0F64D8" w14:textId="77777777" w:rsidR="00B85F45" w:rsidRPr="00B85F45" w:rsidRDefault="00B85F45" w:rsidP="00B85F45">
            <w:pPr>
              <w:pStyle w:val="CSDFigLegend"/>
              <w:rPr>
                <w:sz w:val="16"/>
                <w:szCs w:val="16"/>
              </w:rPr>
            </w:pPr>
            <w:r w:rsidRPr="00B85F45">
              <w:rPr>
                <w:sz w:val="16"/>
                <w:szCs w:val="16"/>
              </w:rPr>
              <w:t>6</w:t>
            </w:r>
          </w:p>
        </w:tc>
        <w:tc>
          <w:tcPr>
            <w:tcW w:w="1300" w:type="dxa"/>
            <w:noWrap/>
            <w:hideMark/>
          </w:tcPr>
          <w:p w14:paraId="7C9C6E42" w14:textId="77777777" w:rsidR="00B85F45" w:rsidRPr="00B85F45" w:rsidRDefault="00B85F45" w:rsidP="00B85F45">
            <w:pPr>
              <w:pStyle w:val="CSDFigLegend"/>
              <w:rPr>
                <w:sz w:val="16"/>
                <w:szCs w:val="16"/>
              </w:rPr>
            </w:pPr>
            <w:r w:rsidRPr="00B85F45">
              <w:rPr>
                <w:sz w:val="16"/>
                <w:szCs w:val="16"/>
              </w:rPr>
              <w:t>0.845 ±0.056</w:t>
            </w:r>
          </w:p>
        </w:tc>
        <w:tc>
          <w:tcPr>
            <w:tcW w:w="1300" w:type="dxa"/>
            <w:noWrap/>
            <w:hideMark/>
          </w:tcPr>
          <w:p w14:paraId="183ED83C" w14:textId="77777777" w:rsidR="00B85F45" w:rsidRPr="00B85F45" w:rsidRDefault="00B85F45" w:rsidP="00B85F45">
            <w:pPr>
              <w:pStyle w:val="CSDFigLegend"/>
              <w:rPr>
                <w:sz w:val="16"/>
                <w:szCs w:val="16"/>
              </w:rPr>
            </w:pPr>
            <w:r w:rsidRPr="00B85F45">
              <w:rPr>
                <w:sz w:val="16"/>
                <w:szCs w:val="16"/>
              </w:rPr>
              <w:t>0.794 ±0.076</w:t>
            </w:r>
          </w:p>
        </w:tc>
        <w:tc>
          <w:tcPr>
            <w:tcW w:w="1300" w:type="dxa"/>
            <w:noWrap/>
            <w:hideMark/>
          </w:tcPr>
          <w:p w14:paraId="3DFA2BD2" w14:textId="77777777" w:rsidR="00B85F45" w:rsidRPr="00B85F45" w:rsidRDefault="00B85F45" w:rsidP="00B85F45">
            <w:pPr>
              <w:pStyle w:val="CSDFigLegend"/>
              <w:rPr>
                <w:sz w:val="16"/>
                <w:szCs w:val="16"/>
              </w:rPr>
            </w:pPr>
            <w:r w:rsidRPr="00B85F45">
              <w:rPr>
                <w:sz w:val="16"/>
                <w:szCs w:val="16"/>
              </w:rPr>
              <w:t>0.719 ±0.090</w:t>
            </w:r>
          </w:p>
        </w:tc>
        <w:tc>
          <w:tcPr>
            <w:tcW w:w="1300" w:type="dxa"/>
            <w:noWrap/>
            <w:hideMark/>
          </w:tcPr>
          <w:p w14:paraId="416FEFB4" w14:textId="77777777" w:rsidR="00B85F45" w:rsidRPr="00B85F45" w:rsidRDefault="00B85F45" w:rsidP="00B85F45">
            <w:pPr>
              <w:pStyle w:val="CSDFigLegend"/>
              <w:rPr>
                <w:sz w:val="16"/>
                <w:szCs w:val="16"/>
              </w:rPr>
            </w:pPr>
            <w:r w:rsidRPr="00B85F45">
              <w:rPr>
                <w:sz w:val="16"/>
                <w:szCs w:val="16"/>
              </w:rPr>
              <w:t>0.618 ±0.107</w:t>
            </w:r>
          </w:p>
        </w:tc>
        <w:tc>
          <w:tcPr>
            <w:tcW w:w="1300" w:type="dxa"/>
            <w:noWrap/>
            <w:hideMark/>
          </w:tcPr>
          <w:p w14:paraId="7E4BB31D" w14:textId="77777777" w:rsidR="00B85F45" w:rsidRPr="00B85F45" w:rsidRDefault="00B85F45" w:rsidP="00B85F45">
            <w:pPr>
              <w:pStyle w:val="CSDFigLegend"/>
              <w:rPr>
                <w:sz w:val="16"/>
                <w:szCs w:val="16"/>
              </w:rPr>
            </w:pPr>
            <w:r w:rsidRPr="00B85F45">
              <w:rPr>
                <w:sz w:val="16"/>
                <w:szCs w:val="16"/>
              </w:rPr>
              <w:t>0.508 ±0.103</w:t>
            </w:r>
          </w:p>
        </w:tc>
        <w:tc>
          <w:tcPr>
            <w:tcW w:w="1300" w:type="dxa"/>
            <w:noWrap/>
            <w:hideMark/>
          </w:tcPr>
          <w:p w14:paraId="392360DD" w14:textId="77777777" w:rsidR="00B85F45" w:rsidRPr="00B85F45" w:rsidRDefault="00B85F45" w:rsidP="00B85F45">
            <w:pPr>
              <w:pStyle w:val="CSDFigLegend"/>
              <w:rPr>
                <w:sz w:val="16"/>
                <w:szCs w:val="16"/>
              </w:rPr>
            </w:pPr>
            <w:r w:rsidRPr="00B85F45">
              <w:rPr>
                <w:sz w:val="16"/>
                <w:szCs w:val="16"/>
              </w:rPr>
              <w:t>0.356 ±0.080</w:t>
            </w:r>
          </w:p>
        </w:tc>
        <w:tc>
          <w:tcPr>
            <w:tcW w:w="1300" w:type="dxa"/>
            <w:noWrap/>
            <w:hideMark/>
          </w:tcPr>
          <w:p w14:paraId="1D47C565" w14:textId="77777777" w:rsidR="00B85F45" w:rsidRPr="00B85F45" w:rsidRDefault="00B85F45" w:rsidP="00B85F45">
            <w:pPr>
              <w:pStyle w:val="CSDFigLegend"/>
              <w:rPr>
                <w:sz w:val="16"/>
                <w:szCs w:val="16"/>
              </w:rPr>
            </w:pPr>
            <w:r w:rsidRPr="00B85F45">
              <w:rPr>
                <w:sz w:val="16"/>
                <w:szCs w:val="16"/>
              </w:rPr>
              <w:t>0.215 ±0.059</w:t>
            </w:r>
          </w:p>
        </w:tc>
        <w:tc>
          <w:tcPr>
            <w:tcW w:w="1300" w:type="dxa"/>
            <w:noWrap/>
            <w:hideMark/>
          </w:tcPr>
          <w:p w14:paraId="656C75A0" w14:textId="77777777" w:rsidR="00B85F45" w:rsidRPr="00B85F45" w:rsidRDefault="00B85F45" w:rsidP="00B85F45">
            <w:pPr>
              <w:pStyle w:val="CSDFigLegend"/>
              <w:rPr>
                <w:sz w:val="16"/>
                <w:szCs w:val="16"/>
              </w:rPr>
            </w:pPr>
            <w:r w:rsidRPr="00B85F45">
              <w:rPr>
                <w:sz w:val="16"/>
                <w:szCs w:val="16"/>
              </w:rPr>
              <w:t>0.115 ±0.037</w:t>
            </w:r>
          </w:p>
        </w:tc>
        <w:tc>
          <w:tcPr>
            <w:tcW w:w="1300" w:type="dxa"/>
            <w:noWrap/>
            <w:hideMark/>
          </w:tcPr>
          <w:p w14:paraId="0CE97556" w14:textId="77777777" w:rsidR="00B85F45" w:rsidRPr="00B85F45" w:rsidRDefault="00B85F45" w:rsidP="00B85F45">
            <w:pPr>
              <w:pStyle w:val="CSDFigLegend"/>
              <w:rPr>
                <w:sz w:val="16"/>
                <w:szCs w:val="16"/>
              </w:rPr>
            </w:pPr>
            <w:r w:rsidRPr="00B85F45">
              <w:rPr>
                <w:sz w:val="16"/>
                <w:szCs w:val="16"/>
              </w:rPr>
              <w:t>0.027 ±0.013</w:t>
            </w:r>
          </w:p>
        </w:tc>
      </w:tr>
      <w:tr w:rsidR="00B85F45" w:rsidRPr="00B85F45" w14:paraId="704A5222" w14:textId="77777777" w:rsidTr="00B85F45">
        <w:trPr>
          <w:trHeight w:val="320"/>
        </w:trPr>
        <w:tc>
          <w:tcPr>
            <w:tcW w:w="1300" w:type="dxa"/>
            <w:noWrap/>
            <w:hideMark/>
          </w:tcPr>
          <w:p w14:paraId="0ADE4E94" w14:textId="77777777" w:rsidR="00B85F45" w:rsidRPr="00B85F45" w:rsidRDefault="00B85F45" w:rsidP="00B85F45">
            <w:pPr>
              <w:pStyle w:val="CSDFigLegend"/>
              <w:rPr>
                <w:sz w:val="16"/>
                <w:szCs w:val="16"/>
              </w:rPr>
            </w:pPr>
            <w:r w:rsidRPr="00B85F45">
              <w:rPr>
                <w:sz w:val="16"/>
                <w:szCs w:val="16"/>
              </w:rPr>
              <w:t>7</w:t>
            </w:r>
          </w:p>
        </w:tc>
        <w:tc>
          <w:tcPr>
            <w:tcW w:w="1300" w:type="dxa"/>
            <w:noWrap/>
            <w:hideMark/>
          </w:tcPr>
          <w:p w14:paraId="0D793419" w14:textId="77777777" w:rsidR="00B85F45" w:rsidRPr="00B85F45" w:rsidRDefault="00B85F45" w:rsidP="00B85F45">
            <w:pPr>
              <w:pStyle w:val="CSDFigLegend"/>
              <w:rPr>
                <w:sz w:val="16"/>
                <w:szCs w:val="16"/>
              </w:rPr>
            </w:pPr>
            <w:r w:rsidRPr="00B85F45">
              <w:rPr>
                <w:sz w:val="16"/>
                <w:szCs w:val="16"/>
              </w:rPr>
              <w:t>0.832 ±0.056</w:t>
            </w:r>
          </w:p>
        </w:tc>
        <w:tc>
          <w:tcPr>
            <w:tcW w:w="1300" w:type="dxa"/>
            <w:noWrap/>
            <w:hideMark/>
          </w:tcPr>
          <w:p w14:paraId="7DD05CA0" w14:textId="77777777" w:rsidR="00B85F45" w:rsidRPr="00B85F45" w:rsidRDefault="00B85F45" w:rsidP="00B85F45">
            <w:pPr>
              <w:pStyle w:val="CSDFigLegend"/>
              <w:rPr>
                <w:sz w:val="16"/>
                <w:szCs w:val="16"/>
              </w:rPr>
            </w:pPr>
            <w:r w:rsidRPr="00B85F45">
              <w:rPr>
                <w:sz w:val="16"/>
                <w:szCs w:val="16"/>
              </w:rPr>
              <w:t>0.780 ±0.066</w:t>
            </w:r>
          </w:p>
        </w:tc>
        <w:tc>
          <w:tcPr>
            <w:tcW w:w="1300" w:type="dxa"/>
            <w:noWrap/>
            <w:hideMark/>
          </w:tcPr>
          <w:p w14:paraId="3D7E5325" w14:textId="77777777" w:rsidR="00B85F45" w:rsidRPr="00B85F45" w:rsidRDefault="00B85F45" w:rsidP="00B85F45">
            <w:pPr>
              <w:pStyle w:val="CSDFigLegend"/>
              <w:rPr>
                <w:sz w:val="16"/>
                <w:szCs w:val="16"/>
              </w:rPr>
            </w:pPr>
            <w:r w:rsidRPr="00B85F45">
              <w:rPr>
                <w:sz w:val="16"/>
                <w:szCs w:val="16"/>
              </w:rPr>
              <w:t>0.688 ±0.095</w:t>
            </w:r>
          </w:p>
        </w:tc>
        <w:tc>
          <w:tcPr>
            <w:tcW w:w="1300" w:type="dxa"/>
            <w:noWrap/>
            <w:hideMark/>
          </w:tcPr>
          <w:p w14:paraId="3248975F" w14:textId="77777777" w:rsidR="00B85F45" w:rsidRPr="00B85F45" w:rsidRDefault="00B85F45" w:rsidP="00B85F45">
            <w:pPr>
              <w:pStyle w:val="CSDFigLegend"/>
              <w:rPr>
                <w:sz w:val="16"/>
                <w:szCs w:val="16"/>
              </w:rPr>
            </w:pPr>
            <w:r w:rsidRPr="00B85F45">
              <w:rPr>
                <w:sz w:val="16"/>
                <w:szCs w:val="16"/>
              </w:rPr>
              <w:t>0.573 ±0.103</w:t>
            </w:r>
          </w:p>
        </w:tc>
        <w:tc>
          <w:tcPr>
            <w:tcW w:w="1300" w:type="dxa"/>
            <w:noWrap/>
            <w:hideMark/>
          </w:tcPr>
          <w:p w14:paraId="25E3E4B1" w14:textId="77777777" w:rsidR="00B85F45" w:rsidRPr="00B85F45" w:rsidRDefault="00B85F45" w:rsidP="00B85F45">
            <w:pPr>
              <w:pStyle w:val="CSDFigLegend"/>
              <w:rPr>
                <w:sz w:val="16"/>
                <w:szCs w:val="16"/>
              </w:rPr>
            </w:pPr>
            <w:r w:rsidRPr="00B85F45">
              <w:rPr>
                <w:sz w:val="16"/>
                <w:szCs w:val="16"/>
              </w:rPr>
              <w:t>0.440 ±0.105</w:t>
            </w:r>
          </w:p>
        </w:tc>
        <w:tc>
          <w:tcPr>
            <w:tcW w:w="1300" w:type="dxa"/>
            <w:noWrap/>
            <w:hideMark/>
          </w:tcPr>
          <w:p w14:paraId="32C91139" w14:textId="77777777" w:rsidR="00B85F45" w:rsidRPr="00B85F45" w:rsidRDefault="00B85F45" w:rsidP="00B85F45">
            <w:pPr>
              <w:pStyle w:val="CSDFigLegend"/>
              <w:rPr>
                <w:sz w:val="16"/>
                <w:szCs w:val="16"/>
              </w:rPr>
            </w:pPr>
            <w:r w:rsidRPr="00B85F45">
              <w:rPr>
                <w:sz w:val="16"/>
                <w:szCs w:val="16"/>
              </w:rPr>
              <w:t>0.292 ±0.082</w:t>
            </w:r>
          </w:p>
        </w:tc>
        <w:tc>
          <w:tcPr>
            <w:tcW w:w="1300" w:type="dxa"/>
            <w:noWrap/>
            <w:hideMark/>
          </w:tcPr>
          <w:p w14:paraId="66A69704" w14:textId="77777777" w:rsidR="00B85F45" w:rsidRPr="00B85F45" w:rsidRDefault="00B85F45" w:rsidP="00B85F45">
            <w:pPr>
              <w:pStyle w:val="CSDFigLegend"/>
              <w:rPr>
                <w:sz w:val="16"/>
                <w:szCs w:val="16"/>
              </w:rPr>
            </w:pPr>
            <w:r w:rsidRPr="00B85F45">
              <w:rPr>
                <w:sz w:val="16"/>
                <w:szCs w:val="16"/>
              </w:rPr>
              <w:t>0.159 ±0.060</w:t>
            </w:r>
          </w:p>
        </w:tc>
        <w:tc>
          <w:tcPr>
            <w:tcW w:w="1300" w:type="dxa"/>
            <w:noWrap/>
            <w:hideMark/>
          </w:tcPr>
          <w:p w14:paraId="1FFC5018" w14:textId="77777777" w:rsidR="00B85F45" w:rsidRPr="00B85F45" w:rsidRDefault="00B85F45" w:rsidP="00B85F45">
            <w:pPr>
              <w:pStyle w:val="CSDFigLegend"/>
              <w:rPr>
                <w:sz w:val="16"/>
                <w:szCs w:val="16"/>
              </w:rPr>
            </w:pPr>
            <w:r w:rsidRPr="00B85F45">
              <w:rPr>
                <w:sz w:val="16"/>
                <w:szCs w:val="16"/>
              </w:rPr>
              <w:t>0.065 ±0.028</w:t>
            </w:r>
          </w:p>
        </w:tc>
        <w:tc>
          <w:tcPr>
            <w:tcW w:w="1300" w:type="dxa"/>
            <w:noWrap/>
            <w:hideMark/>
          </w:tcPr>
          <w:p w14:paraId="2D9961D1" w14:textId="77777777" w:rsidR="00B85F45" w:rsidRPr="00B85F45" w:rsidRDefault="00B85F45" w:rsidP="00B85F45">
            <w:pPr>
              <w:pStyle w:val="CSDFigLegend"/>
              <w:rPr>
                <w:sz w:val="16"/>
                <w:szCs w:val="16"/>
              </w:rPr>
            </w:pPr>
            <w:r w:rsidRPr="00B85F45">
              <w:rPr>
                <w:sz w:val="16"/>
                <w:szCs w:val="16"/>
              </w:rPr>
              <w:t>0.023 ±0.015</w:t>
            </w:r>
          </w:p>
        </w:tc>
      </w:tr>
      <w:tr w:rsidR="00B85F45" w:rsidRPr="00B85F45" w14:paraId="14B9BBAA" w14:textId="77777777" w:rsidTr="00B85F45">
        <w:trPr>
          <w:trHeight w:val="320"/>
        </w:trPr>
        <w:tc>
          <w:tcPr>
            <w:tcW w:w="1300" w:type="dxa"/>
            <w:noWrap/>
            <w:hideMark/>
          </w:tcPr>
          <w:p w14:paraId="6E3DDFEE" w14:textId="77777777" w:rsidR="00B85F45" w:rsidRPr="00B85F45" w:rsidRDefault="00B85F45" w:rsidP="00B85F45">
            <w:pPr>
              <w:pStyle w:val="CSDFigLegend"/>
              <w:rPr>
                <w:sz w:val="16"/>
                <w:szCs w:val="16"/>
              </w:rPr>
            </w:pPr>
            <w:r w:rsidRPr="00B85F45">
              <w:rPr>
                <w:sz w:val="16"/>
                <w:szCs w:val="16"/>
              </w:rPr>
              <w:t>8</w:t>
            </w:r>
          </w:p>
        </w:tc>
        <w:tc>
          <w:tcPr>
            <w:tcW w:w="1300" w:type="dxa"/>
            <w:noWrap/>
            <w:hideMark/>
          </w:tcPr>
          <w:p w14:paraId="56C497C8" w14:textId="77777777" w:rsidR="00B85F45" w:rsidRPr="00B85F45" w:rsidRDefault="00B85F45" w:rsidP="00B85F45">
            <w:pPr>
              <w:pStyle w:val="CSDFigLegend"/>
              <w:rPr>
                <w:sz w:val="16"/>
                <w:szCs w:val="16"/>
              </w:rPr>
            </w:pPr>
            <w:r w:rsidRPr="00B85F45">
              <w:rPr>
                <w:sz w:val="16"/>
                <w:szCs w:val="16"/>
              </w:rPr>
              <w:t>0.808 ±0.059</w:t>
            </w:r>
          </w:p>
        </w:tc>
        <w:tc>
          <w:tcPr>
            <w:tcW w:w="1300" w:type="dxa"/>
            <w:noWrap/>
            <w:hideMark/>
          </w:tcPr>
          <w:p w14:paraId="4EFFCA44" w14:textId="77777777" w:rsidR="00B85F45" w:rsidRPr="00B85F45" w:rsidRDefault="00B85F45" w:rsidP="00B85F45">
            <w:pPr>
              <w:pStyle w:val="CSDFigLegend"/>
              <w:rPr>
                <w:sz w:val="16"/>
                <w:szCs w:val="16"/>
              </w:rPr>
            </w:pPr>
            <w:r w:rsidRPr="00B85F45">
              <w:rPr>
                <w:sz w:val="16"/>
                <w:szCs w:val="16"/>
              </w:rPr>
              <w:t>0.769 ±0.074</w:t>
            </w:r>
          </w:p>
        </w:tc>
        <w:tc>
          <w:tcPr>
            <w:tcW w:w="1300" w:type="dxa"/>
            <w:noWrap/>
            <w:hideMark/>
          </w:tcPr>
          <w:p w14:paraId="45FF8126" w14:textId="77777777" w:rsidR="00B85F45" w:rsidRPr="00B85F45" w:rsidRDefault="00B85F45" w:rsidP="00B85F45">
            <w:pPr>
              <w:pStyle w:val="CSDFigLegend"/>
              <w:rPr>
                <w:sz w:val="16"/>
                <w:szCs w:val="16"/>
              </w:rPr>
            </w:pPr>
            <w:r w:rsidRPr="00B85F45">
              <w:rPr>
                <w:sz w:val="16"/>
                <w:szCs w:val="16"/>
              </w:rPr>
              <w:t>0.689 ±0.084</w:t>
            </w:r>
          </w:p>
        </w:tc>
        <w:tc>
          <w:tcPr>
            <w:tcW w:w="1300" w:type="dxa"/>
            <w:noWrap/>
            <w:hideMark/>
          </w:tcPr>
          <w:p w14:paraId="760A5E9A" w14:textId="77777777" w:rsidR="00B85F45" w:rsidRPr="00B85F45" w:rsidRDefault="00B85F45" w:rsidP="00B85F45">
            <w:pPr>
              <w:pStyle w:val="CSDFigLegend"/>
              <w:rPr>
                <w:sz w:val="16"/>
                <w:szCs w:val="16"/>
              </w:rPr>
            </w:pPr>
            <w:r w:rsidRPr="00B85F45">
              <w:rPr>
                <w:sz w:val="16"/>
                <w:szCs w:val="16"/>
              </w:rPr>
              <w:t>0.607 ±0.094</w:t>
            </w:r>
          </w:p>
        </w:tc>
        <w:tc>
          <w:tcPr>
            <w:tcW w:w="1300" w:type="dxa"/>
            <w:noWrap/>
            <w:hideMark/>
          </w:tcPr>
          <w:p w14:paraId="06DC24F2" w14:textId="77777777" w:rsidR="00B85F45" w:rsidRPr="00B85F45" w:rsidRDefault="00B85F45" w:rsidP="00B85F45">
            <w:pPr>
              <w:pStyle w:val="CSDFigLegend"/>
              <w:rPr>
                <w:sz w:val="16"/>
                <w:szCs w:val="16"/>
              </w:rPr>
            </w:pPr>
            <w:r w:rsidRPr="00B85F45">
              <w:rPr>
                <w:sz w:val="16"/>
                <w:szCs w:val="16"/>
              </w:rPr>
              <w:t>0.499 ±0.083</w:t>
            </w:r>
          </w:p>
        </w:tc>
        <w:tc>
          <w:tcPr>
            <w:tcW w:w="1300" w:type="dxa"/>
            <w:noWrap/>
            <w:hideMark/>
          </w:tcPr>
          <w:p w14:paraId="46821A13" w14:textId="77777777" w:rsidR="00B85F45" w:rsidRPr="00B85F45" w:rsidRDefault="00B85F45" w:rsidP="00B85F45">
            <w:pPr>
              <w:pStyle w:val="CSDFigLegend"/>
              <w:rPr>
                <w:sz w:val="16"/>
                <w:szCs w:val="16"/>
              </w:rPr>
            </w:pPr>
            <w:r w:rsidRPr="00B85F45">
              <w:rPr>
                <w:sz w:val="16"/>
                <w:szCs w:val="16"/>
              </w:rPr>
              <w:t>0.347 ±0.073</w:t>
            </w:r>
          </w:p>
        </w:tc>
        <w:tc>
          <w:tcPr>
            <w:tcW w:w="1300" w:type="dxa"/>
            <w:noWrap/>
            <w:hideMark/>
          </w:tcPr>
          <w:p w14:paraId="082F33A8" w14:textId="77777777" w:rsidR="00B85F45" w:rsidRPr="00B85F45" w:rsidRDefault="00B85F45" w:rsidP="00B85F45">
            <w:pPr>
              <w:pStyle w:val="CSDFigLegend"/>
              <w:rPr>
                <w:sz w:val="16"/>
                <w:szCs w:val="16"/>
              </w:rPr>
            </w:pPr>
            <w:r w:rsidRPr="00B85F45">
              <w:rPr>
                <w:sz w:val="16"/>
                <w:szCs w:val="16"/>
              </w:rPr>
              <w:t>0.208 ±0.045</w:t>
            </w:r>
          </w:p>
        </w:tc>
        <w:tc>
          <w:tcPr>
            <w:tcW w:w="1300" w:type="dxa"/>
            <w:noWrap/>
            <w:hideMark/>
          </w:tcPr>
          <w:p w14:paraId="15DD64F6" w14:textId="77777777" w:rsidR="00B85F45" w:rsidRPr="00B85F45" w:rsidRDefault="00B85F45" w:rsidP="00B85F45">
            <w:pPr>
              <w:pStyle w:val="CSDFigLegend"/>
              <w:rPr>
                <w:sz w:val="16"/>
                <w:szCs w:val="16"/>
              </w:rPr>
            </w:pPr>
            <w:r w:rsidRPr="00B85F45">
              <w:rPr>
                <w:sz w:val="16"/>
                <w:szCs w:val="16"/>
              </w:rPr>
              <w:t>0.098 ±0.028</w:t>
            </w:r>
          </w:p>
        </w:tc>
        <w:tc>
          <w:tcPr>
            <w:tcW w:w="1300" w:type="dxa"/>
            <w:noWrap/>
            <w:hideMark/>
          </w:tcPr>
          <w:p w14:paraId="6976FC4B" w14:textId="77777777" w:rsidR="00B85F45" w:rsidRPr="00B85F45" w:rsidRDefault="00B85F45" w:rsidP="00B85F45">
            <w:pPr>
              <w:pStyle w:val="CSDFigLegend"/>
              <w:rPr>
                <w:sz w:val="16"/>
                <w:szCs w:val="16"/>
              </w:rPr>
            </w:pPr>
            <w:r w:rsidRPr="00B85F45">
              <w:rPr>
                <w:sz w:val="16"/>
                <w:szCs w:val="16"/>
              </w:rPr>
              <w:t>0.027 ±0.016</w:t>
            </w:r>
          </w:p>
        </w:tc>
      </w:tr>
      <w:tr w:rsidR="00B85F45" w:rsidRPr="00B85F45" w14:paraId="523A603F" w14:textId="77777777" w:rsidTr="00B85F45">
        <w:trPr>
          <w:trHeight w:val="320"/>
        </w:trPr>
        <w:tc>
          <w:tcPr>
            <w:tcW w:w="1300" w:type="dxa"/>
            <w:noWrap/>
            <w:hideMark/>
          </w:tcPr>
          <w:p w14:paraId="34612A3F" w14:textId="77777777" w:rsidR="00B85F45" w:rsidRPr="00B85F45" w:rsidRDefault="00B85F45" w:rsidP="00B85F45">
            <w:pPr>
              <w:pStyle w:val="CSDFigLegend"/>
              <w:rPr>
                <w:sz w:val="16"/>
                <w:szCs w:val="16"/>
              </w:rPr>
            </w:pPr>
            <w:r w:rsidRPr="00B85F45">
              <w:rPr>
                <w:sz w:val="16"/>
                <w:szCs w:val="16"/>
              </w:rPr>
              <w:t>9</w:t>
            </w:r>
          </w:p>
        </w:tc>
        <w:tc>
          <w:tcPr>
            <w:tcW w:w="1300" w:type="dxa"/>
            <w:noWrap/>
            <w:hideMark/>
          </w:tcPr>
          <w:p w14:paraId="0E9E834A" w14:textId="77777777" w:rsidR="00B85F45" w:rsidRPr="00B85F45" w:rsidRDefault="00B85F45" w:rsidP="00B85F45">
            <w:pPr>
              <w:pStyle w:val="CSDFigLegend"/>
              <w:rPr>
                <w:sz w:val="16"/>
                <w:szCs w:val="16"/>
              </w:rPr>
            </w:pPr>
            <w:r w:rsidRPr="00B85F45">
              <w:rPr>
                <w:sz w:val="16"/>
                <w:szCs w:val="16"/>
              </w:rPr>
              <w:t>0.817 ±0.070</w:t>
            </w:r>
          </w:p>
        </w:tc>
        <w:tc>
          <w:tcPr>
            <w:tcW w:w="1300" w:type="dxa"/>
            <w:noWrap/>
            <w:hideMark/>
          </w:tcPr>
          <w:p w14:paraId="721F5D89" w14:textId="77777777" w:rsidR="00B85F45" w:rsidRPr="00B85F45" w:rsidRDefault="00B85F45" w:rsidP="00B85F45">
            <w:pPr>
              <w:pStyle w:val="CSDFigLegend"/>
              <w:rPr>
                <w:sz w:val="16"/>
                <w:szCs w:val="16"/>
              </w:rPr>
            </w:pPr>
            <w:r w:rsidRPr="00B85F45">
              <w:rPr>
                <w:sz w:val="16"/>
                <w:szCs w:val="16"/>
              </w:rPr>
              <w:t>0.758 ±0.087</w:t>
            </w:r>
          </w:p>
        </w:tc>
        <w:tc>
          <w:tcPr>
            <w:tcW w:w="1300" w:type="dxa"/>
            <w:noWrap/>
            <w:hideMark/>
          </w:tcPr>
          <w:p w14:paraId="38543EB1" w14:textId="77777777" w:rsidR="00B85F45" w:rsidRPr="00B85F45" w:rsidRDefault="00B85F45" w:rsidP="00B85F45">
            <w:pPr>
              <w:pStyle w:val="CSDFigLegend"/>
              <w:rPr>
                <w:sz w:val="16"/>
                <w:szCs w:val="16"/>
              </w:rPr>
            </w:pPr>
            <w:r w:rsidRPr="00B85F45">
              <w:rPr>
                <w:sz w:val="16"/>
                <w:szCs w:val="16"/>
              </w:rPr>
              <w:t>0.680 ±0.079</w:t>
            </w:r>
          </w:p>
        </w:tc>
        <w:tc>
          <w:tcPr>
            <w:tcW w:w="1300" w:type="dxa"/>
            <w:noWrap/>
            <w:hideMark/>
          </w:tcPr>
          <w:p w14:paraId="12F5D1C3" w14:textId="77777777" w:rsidR="00B85F45" w:rsidRPr="00B85F45" w:rsidRDefault="00B85F45" w:rsidP="00B85F45">
            <w:pPr>
              <w:pStyle w:val="CSDFigLegend"/>
              <w:rPr>
                <w:sz w:val="16"/>
                <w:szCs w:val="16"/>
              </w:rPr>
            </w:pPr>
            <w:r w:rsidRPr="00B85F45">
              <w:rPr>
                <w:sz w:val="16"/>
                <w:szCs w:val="16"/>
              </w:rPr>
              <w:t>0.567 ±0.086</w:t>
            </w:r>
          </w:p>
        </w:tc>
        <w:tc>
          <w:tcPr>
            <w:tcW w:w="1300" w:type="dxa"/>
            <w:noWrap/>
            <w:hideMark/>
          </w:tcPr>
          <w:p w14:paraId="7B7CE7EC" w14:textId="77777777" w:rsidR="00B85F45" w:rsidRPr="00B85F45" w:rsidRDefault="00B85F45" w:rsidP="00B85F45">
            <w:pPr>
              <w:pStyle w:val="CSDFigLegend"/>
              <w:rPr>
                <w:sz w:val="16"/>
                <w:szCs w:val="16"/>
              </w:rPr>
            </w:pPr>
            <w:r w:rsidRPr="00B85F45">
              <w:rPr>
                <w:sz w:val="16"/>
                <w:szCs w:val="16"/>
              </w:rPr>
              <w:t>0.426 ±0.074</w:t>
            </w:r>
          </w:p>
        </w:tc>
        <w:tc>
          <w:tcPr>
            <w:tcW w:w="1300" w:type="dxa"/>
            <w:noWrap/>
            <w:hideMark/>
          </w:tcPr>
          <w:p w14:paraId="01DA50E2" w14:textId="77777777" w:rsidR="00B85F45" w:rsidRPr="00B85F45" w:rsidRDefault="00B85F45" w:rsidP="00B85F45">
            <w:pPr>
              <w:pStyle w:val="CSDFigLegend"/>
              <w:rPr>
                <w:sz w:val="16"/>
                <w:szCs w:val="16"/>
              </w:rPr>
            </w:pPr>
            <w:r w:rsidRPr="00B85F45">
              <w:rPr>
                <w:sz w:val="16"/>
                <w:szCs w:val="16"/>
              </w:rPr>
              <w:t>0.279 ±0.075</w:t>
            </w:r>
          </w:p>
        </w:tc>
        <w:tc>
          <w:tcPr>
            <w:tcW w:w="1300" w:type="dxa"/>
            <w:noWrap/>
            <w:hideMark/>
          </w:tcPr>
          <w:p w14:paraId="2F5DA33A" w14:textId="77777777" w:rsidR="00B85F45" w:rsidRPr="00B85F45" w:rsidRDefault="00B85F45" w:rsidP="00B85F45">
            <w:pPr>
              <w:pStyle w:val="CSDFigLegend"/>
              <w:rPr>
                <w:sz w:val="16"/>
                <w:szCs w:val="16"/>
              </w:rPr>
            </w:pPr>
            <w:r w:rsidRPr="00B85F45">
              <w:rPr>
                <w:sz w:val="16"/>
                <w:szCs w:val="16"/>
              </w:rPr>
              <w:t>0.159 ±0.050</w:t>
            </w:r>
          </w:p>
        </w:tc>
        <w:tc>
          <w:tcPr>
            <w:tcW w:w="1300" w:type="dxa"/>
            <w:noWrap/>
            <w:hideMark/>
          </w:tcPr>
          <w:p w14:paraId="364BB998" w14:textId="77777777" w:rsidR="00B85F45" w:rsidRPr="00B85F45" w:rsidRDefault="00B85F45" w:rsidP="00B85F45">
            <w:pPr>
              <w:pStyle w:val="CSDFigLegend"/>
              <w:rPr>
                <w:sz w:val="16"/>
                <w:szCs w:val="16"/>
              </w:rPr>
            </w:pPr>
            <w:r w:rsidRPr="00B85F45">
              <w:rPr>
                <w:sz w:val="16"/>
                <w:szCs w:val="16"/>
              </w:rPr>
              <w:t>0.073 ±0.033</w:t>
            </w:r>
          </w:p>
        </w:tc>
        <w:tc>
          <w:tcPr>
            <w:tcW w:w="1300" w:type="dxa"/>
            <w:noWrap/>
            <w:hideMark/>
          </w:tcPr>
          <w:p w14:paraId="121BDEAD" w14:textId="77777777" w:rsidR="00B85F45" w:rsidRPr="00B85F45" w:rsidRDefault="00B85F45" w:rsidP="00B85F45">
            <w:pPr>
              <w:pStyle w:val="CSDFigLegend"/>
              <w:rPr>
                <w:sz w:val="16"/>
                <w:szCs w:val="16"/>
              </w:rPr>
            </w:pPr>
            <w:r w:rsidRPr="00B85F45">
              <w:rPr>
                <w:sz w:val="16"/>
                <w:szCs w:val="16"/>
              </w:rPr>
              <w:t>0.027 ±0.018</w:t>
            </w:r>
          </w:p>
        </w:tc>
      </w:tr>
      <w:tr w:rsidR="00B85F45" w:rsidRPr="00B85F45" w14:paraId="006A8C60" w14:textId="77777777" w:rsidTr="00B85F45">
        <w:trPr>
          <w:trHeight w:val="320"/>
        </w:trPr>
        <w:tc>
          <w:tcPr>
            <w:tcW w:w="1300" w:type="dxa"/>
            <w:noWrap/>
            <w:hideMark/>
          </w:tcPr>
          <w:p w14:paraId="248B4314" w14:textId="77777777" w:rsidR="00B85F45" w:rsidRPr="00B85F45" w:rsidRDefault="00B85F45" w:rsidP="00B85F45">
            <w:pPr>
              <w:pStyle w:val="CSDFigLegend"/>
              <w:rPr>
                <w:sz w:val="16"/>
                <w:szCs w:val="16"/>
              </w:rPr>
            </w:pPr>
            <w:r w:rsidRPr="00B85F45">
              <w:rPr>
                <w:sz w:val="16"/>
                <w:szCs w:val="16"/>
              </w:rPr>
              <w:t>10</w:t>
            </w:r>
          </w:p>
        </w:tc>
        <w:tc>
          <w:tcPr>
            <w:tcW w:w="1300" w:type="dxa"/>
            <w:noWrap/>
            <w:hideMark/>
          </w:tcPr>
          <w:p w14:paraId="0D992937" w14:textId="77777777" w:rsidR="00B85F45" w:rsidRPr="00B85F45" w:rsidRDefault="00B85F45" w:rsidP="00B85F45">
            <w:pPr>
              <w:pStyle w:val="CSDFigLegend"/>
              <w:rPr>
                <w:sz w:val="16"/>
                <w:szCs w:val="16"/>
              </w:rPr>
            </w:pPr>
            <w:r w:rsidRPr="00B85F45">
              <w:rPr>
                <w:sz w:val="16"/>
                <w:szCs w:val="16"/>
              </w:rPr>
              <w:t>0.798 ±0.072</w:t>
            </w:r>
          </w:p>
        </w:tc>
        <w:tc>
          <w:tcPr>
            <w:tcW w:w="1300" w:type="dxa"/>
            <w:noWrap/>
            <w:hideMark/>
          </w:tcPr>
          <w:p w14:paraId="47CED961" w14:textId="77777777" w:rsidR="00B85F45" w:rsidRPr="00B85F45" w:rsidRDefault="00B85F45" w:rsidP="00B85F45">
            <w:pPr>
              <w:pStyle w:val="CSDFigLegend"/>
              <w:rPr>
                <w:sz w:val="16"/>
                <w:szCs w:val="16"/>
              </w:rPr>
            </w:pPr>
            <w:r w:rsidRPr="00B85F45">
              <w:rPr>
                <w:sz w:val="16"/>
                <w:szCs w:val="16"/>
              </w:rPr>
              <w:t>0.743 ±0.080</w:t>
            </w:r>
          </w:p>
        </w:tc>
        <w:tc>
          <w:tcPr>
            <w:tcW w:w="1300" w:type="dxa"/>
            <w:noWrap/>
            <w:hideMark/>
          </w:tcPr>
          <w:p w14:paraId="65763321" w14:textId="77777777" w:rsidR="00B85F45" w:rsidRPr="00B85F45" w:rsidRDefault="00B85F45" w:rsidP="00B85F45">
            <w:pPr>
              <w:pStyle w:val="CSDFigLegend"/>
              <w:rPr>
                <w:sz w:val="16"/>
                <w:szCs w:val="16"/>
              </w:rPr>
            </w:pPr>
            <w:r w:rsidRPr="00B85F45">
              <w:rPr>
                <w:sz w:val="16"/>
                <w:szCs w:val="16"/>
              </w:rPr>
              <w:t>0.671 ±0.091</w:t>
            </w:r>
          </w:p>
        </w:tc>
        <w:tc>
          <w:tcPr>
            <w:tcW w:w="1300" w:type="dxa"/>
            <w:noWrap/>
            <w:hideMark/>
          </w:tcPr>
          <w:p w14:paraId="0294717A" w14:textId="77777777" w:rsidR="00B85F45" w:rsidRPr="00B85F45" w:rsidRDefault="00B85F45" w:rsidP="00B85F45">
            <w:pPr>
              <w:pStyle w:val="CSDFigLegend"/>
              <w:rPr>
                <w:sz w:val="16"/>
                <w:szCs w:val="16"/>
              </w:rPr>
            </w:pPr>
            <w:r w:rsidRPr="00B85F45">
              <w:rPr>
                <w:sz w:val="16"/>
                <w:szCs w:val="16"/>
              </w:rPr>
              <w:t>0.570 ±0.098</w:t>
            </w:r>
          </w:p>
        </w:tc>
        <w:tc>
          <w:tcPr>
            <w:tcW w:w="1300" w:type="dxa"/>
            <w:noWrap/>
            <w:hideMark/>
          </w:tcPr>
          <w:p w14:paraId="13D20BCC" w14:textId="77777777" w:rsidR="00B85F45" w:rsidRPr="00B85F45" w:rsidRDefault="00B85F45" w:rsidP="00B85F45">
            <w:pPr>
              <w:pStyle w:val="CSDFigLegend"/>
              <w:rPr>
                <w:sz w:val="16"/>
                <w:szCs w:val="16"/>
              </w:rPr>
            </w:pPr>
            <w:r w:rsidRPr="00B85F45">
              <w:rPr>
                <w:sz w:val="16"/>
                <w:szCs w:val="16"/>
              </w:rPr>
              <w:t>0.427 ±0.079</w:t>
            </w:r>
          </w:p>
        </w:tc>
        <w:tc>
          <w:tcPr>
            <w:tcW w:w="1300" w:type="dxa"/>
            <w:noWrap/>
            <w:hideMark/>
          </w:tcPr>
          <w:p w14:paraId="7C1B469B" w14:textId="77777777" w:rsidR="00B85F45" w:rsidRPr="00B85F45" w:rsidRDefault="00B85F45" w:rsidP="00B85F45">
            <w:pPr>
              <w:pStyle w:val="CSDFigLegend"/>
              <w:rPr>
                <w:sz w:val="16"/>
                <w:szCs w:val="16"/>
              </w:rPr>
            </w:pPr>
            <w:r w:rsidRPr="00B85F45">
              <w:rPr>
                <w:sz w:val="16"/>
                <w:szCs w:val="16"/>
              </w:rPr>
              <w:t>0.288 ±0.067</w:t>
            </w:r>
          </w:p>
        </w:tc>
        <w:tc>
          <w:tcPr>
            <w:tcW w:w="1300" w:type="dxa"/>
            <w:noWrap/>
            <w:hideMark/>
          </w:tcPr>
          <w:p w14:paraId="3D70B3AD" w14:textId="77777777" w:rsidR="00B85F45" w:rsidRPr="00B85F45" w:rsidRDefault="00B85F45" w:rsidP="00B85F45">
            <w:pPr>
              <w:pStyle w:val="CSDFigLegend"/>
              <w:rPr>
                <w:sz w:val="16"/>
                <w:szCs w:val="16"/>
              </w:rPr>
            </w:pPr>
            <w:r w:rsidRPr="00B85F45">
              <w:rPr>
                <w:sz w:val="16"/>
                <w:szCs w:val="16"/>
              </w:rPr>
              <w:t>0.168 ±0.060</w:t>
            </w:r>
          </w:p>
        </w:tc>
        <w:tc>
          <w:tcPr>
            <w:tcW w:w="1300" w:type="dxa"/>
            <w:noWrap/>
            <w:hideMark/>
          </w:tcPr>
          <w:p w14:paraId="27A9C7FE" w14:textId="77777777" w:rsidR="00B85F45" w:rsidRPr="00B85F45" w:rsidRDefault="00B85F45" w:rsidP="00B85F45">
            <w:pPr>
              <w:pStyle w:val="CSDFigLegend"/>
              <w:rPr>
                <w:sz w:val="16"/>
                <w:szCs w:val="16"/>
              </w:rPr>
            </w:pPr>
            <w:r w:rsidRPr="00B85F45">
              <w:rPr>
                <w:sz w:val="16"/>
                <w:szCs w:val="16"/>
              </w:rPr>
              <w:t>0.076 ±0.040</w:t>
            </w:r>
          </w:p>
        </w:tc>
        <w:tc>
          <w:tcPr>
            <w:tcW w:w="1300" w:type="dxa"/>
            <w:noWrap/>
            <w:hideMark/>
          </w:tcPr>
          <w:p w14:paraId="376A3470" w14:textId="77777777" w:rsidR="00B85F45" w:rsidRPr="00B85F45" w:rsidRDefault="00B85F45" w:rsidP="00B85F45">
            <w:pPr>
              <w:pStyle w:val="CSDFigLegend"/>
              <w:rPr>
                <w:sz w:val="16"/>
                <w:szCs w:val="16"/>
              </w:rPr>
            </w:pPr>
            <w:r w:rsidRPr="00B85F45">
              <w:rPr>
                <w:sz w:val="16"/>
                <w:szCs w:val="16"/>
              </w:rPr>
              <w:t>0.021 ±0.015</w:t>
            </w:r>
          </w:p>
        </w:tc>
      </w:tr>
      <w:tr w:rsidR="00B85F45" w:rsidRPr="00B85F45" w14:paraId="6F0FC109" w14:textId="77777777" w:rsidTr="00B85F45">
        <w:trPr>
          <w:trHeight w:val="320"/>
        </w:trPr>
        <w:tc>
          <w:tcPr>
            <w:tcW w:w="1300" w:type="dxa"/>
            <w:noWrap/>
            <w:hideMark/>
          </w:tcPr>
          <w:p w14:paraId="1297F0A1" w14:textId="77777777" w:rsidR="00B85F45" w:rsidRPr="00B85F45" w:rsidRDefault="00B85F45" w:rsidP="00B85F45">
            <w:pPr>
              <w:pStyle w:val="CSDFigLegend"/>
              <w:rPr>
                <w:sz w:val="16"/>
                <w:szCs w:val="16"/>
              </w:rPr>
            </w:pPr>
            <w:r w:rsidRPr="00B85F45">
              <w:rPr>
                <w:sz w:val="16"/>
                <w:szCs w:val="16"/>
              </w:rPr>
              <w:t>20</w:t>
            </w:r>
          </w:p>
        </w:tc>
        <w:tc>
          <w:tcPr>
            <w:tcW w:w="1300" w:type="dxa"/>
            <w:noWrap/>
            <w:hideMark/>
          </w:tcPr>
          <w:p w14:paraId="69F71B57" w14:textId="77777777" w:rsidR="00B85F45" w:rsidRPr="00B85F45" w:rsidRDefault="00B85F45" w:rsidP="00B85F45">
            <w:pPr>
              <w:pStyle w:val="CSDFigLegend"/>
              <w:rPr>
                <w:sz w:val="16"/>
                <w:szCs w:val="16"/>
              </w:rPr>
            </w:pPr>
            <w:r w:rsidRPr="00B85F45">
              <w:rPr>
                <w:sz w:val="16"/>
                <w:szCs w:val="16"/>
              </w:rPr>
              <w:t>0.775 ±0.069</w:t>
            </w:r>
          </w:p>
        </w:tc>
        <w:tc>
          <w:tcPr>
            <w:tcW w:w="1300" w:type="dxa"/>
            <w:noWrap/>
            <w:hideMark/>
          </w:tcPr>
          <w:p w14:paraId="47E0CF8E" w14:textId="77777777" w:rsidR="00B85F45" w:rsidRPr="00B85F45" w:rsidRDefault="00B85F45" w:rsidP="00B85F45">
            <w:pPr>
              <w:pStyle w:val="CSDFigLegend"/>
              <w:rPr>
                <w:sz w:val="16"/>
                <w:szCs w:val="16"/>
              </w:rPr>
            </w:pPr>
            <w:r w:rsidRPr="00B85F45">
              <w:rPr>
                <w:sz w:val="16"/>
                <w:szCs w:val="16"/>
              </w:rPr>
              <w:t>0.684 ±0.079</w:t>
            </w:r>
          </w:p>
        </w:tc>
        <w:tc>
          <w:tcPr>
            <w:tcW w:w="1300" w:type="dxa"/>
            <w:noWrap/>
            <w:hideMark/>
          </w:tcPr>
          <w:p w14:paraId="16874EE2" w14:textId="77777777" w:rsidR="00B85F45" w:rsidRPr="00B85F45" w:rsidRDefault="00B85F45" w:rsidP="00B85F45">
            <w:pPr>
              <w:pStyle w:val="CSDFigLegend"/>
              <w:rPr>
                <w:sz w:val="16"/>
                <w:szCs w:val="16"/>
              </w:rPr>
            </w:pPr>
            <w:r w:rsidRPr="00B85F45">
              <w:rPr>
                <w:sz w:val="16"/>
                <w:szCs w:val="16"/>
              </w:rPr>
              <w:t>0.558 ±0.083</w:t>
            </w:r>
          </w:p>
        </w:tc>
        <w:tc>
          <w:tcPr>
            <w:tcW w:w="1300" w:type="dxa"/>
            <w:noWrap/>
            <w:hideMark/>
          </w:tcPr>
          <w:p w14:paraId="5FE9F4D7" w14:textId="77777777" w:rsidR="00B85F45" w:rsidRPr="00B85F45" w:rsidRDefault="00B85F45" w:rsidP="00B85F45">
            <w:pPr>
              <w:pStyle w:val="CSDFigLegend"/>
              <w:rPr>
                <w:sz w:val="16"/>
                <w:szCs w:val="16"/>
              </w:rPr>
            </w:pPr>
            <w:r w:rsidRPr="00B85F45">
              <w:rPr>
                <w:sz w:val="16"/>
                <w:szCs w:val="16"/>
              </w:rPr>
              <w:t>0.407 ±0.092</w:t>
            </w:r>
          </w:p>
        </w:tc>
        <w:tc>
          <w:tcPr>
            <w:tcW w:w="1300" w:type="dxa"/>
            <w:noWrap/>
            <w:hideMark/>
          </w:tcPr>
          <w:p w14:paraId="2D62B38C" w14:textId="77777777" w:rsidR="00B85F45" w:rsidRPr="00B85F45" w:rsidRDefault="00B85F45" w:rsidP="00B85F45">
            <w:pPr>
              <w:pStyle w:val="CSDFigLegend"/>
              <w:rPr>
                <w:sz w:val="16"/>
                <w:szCs w:val="16"/>
              </w:rPr>
            </w:pPr>
            <w:r w:rsidRPr="00B85F45">
              <w:rPr>
                <w:sz w:val="16"/>
                <w:szCs w:val="16"/>
              </w:rPr>
              <w:t>0.264 ±0.076</w:t>
            </w:r>
          </w:p>
        </w:tc>
        <w:tc>
          <w:tcPr>
            <w:tcW w:w="1300" w:type="dxa"/>
            <w:noWrap/>
            <w:hideMark/>
          </w:tcPr>
          <w:p w14:paraId="3E8EDABA" w14:textId="77777777" w:rsidR="00B85F45" w:rsidRPr="00B85F45" w:rsidRDefault="00B85F45" w:rsidP="00B85F45">
            <w:pPr>
              <w:pStyle w:val="CSDFigLegend"/>
              <w:rPr>
                <w:sz w:val="16"/>
                <w:szCs w:val="16"/>
              </w:rPr>
            </w:pPr>
            <w:r w:rsidRPr="00B85F45">
              <w:rPr>
                <w:sz w:val="16"/>
                <w:szCs w:val="16"/>
              </w:rPr>
              <w:t>0.139 ±0.055</w:t>
            </w:r>
          </w:p>
        </w:tc>
        <w:tc>
          <w:tcPr>
            <w:tcW w:w="1300" w:type="dxa"/>
            <w:noWrap/>
            <w:hideMark/>
          </w:tcPr>
          <w:p w14:paraId="0969D562" w14:textId="77777777" w:rsidR="00B85F45" w:rsidRPr="00B85F45" w:rsidRDefault="00B85F45" w:rsidP="00B85F45">
            <w:pPr>
              <w:pStyle w:val="CSDFigLegend"/>
              <w:rPr>
                <w:sz w:val="16"/>
                <w:szCs w:val="16"/>
              </w:rPr>
            </w:pPr>
            <w:r w:rsidRPr="00B85F45">
              <w:rPr>
                <w:sz w:val="16"/>
                <w:szCs w:val="16"/>
              </w:rPr>
              <w:t>0.068 ±0.034</w:t>
            </w:r>
          </w:p>
        </w:tc>
        <w:tc>
          <w:tcPr>
            <w:tcW w:w="1300" w:type="dxa"/>
            <w:noWrap/>
            <w:hideMark/>
          </w:tcPr>
          <w:p w14:paraId="3C2BD2D7" w14:textId="77777777" w:rsidR="00B85F45" w:rsidRPr="00B85F45" w:rsidRDefault="00B85F45" w:rsidP="00B85F45">
            <w:pPr>
              <w:pStyle w:val="CSDFigLegend"/>
              <w:rPr>
                <w:sz w:val="16"/>
                <w:szCs w:val="16"/>
              </w:rPr>
            </w:pPr>
            <w:r w:rsidRPr="00B85F45">
              <w:rPr>
                <w:sz w:val="16"/>
                <w:szCs w:val="16"/>
              </w:rPr>
              <w:t>0.033 ±0.021</w:t>
            </w:r>
          </w:p>
        </w:tc>
        <w:tc>
          <w:tcPr>
            <w:tcW w:w="1300" w:type="dxa"/>
            <w:noWrap/>
            <w:hideMark/>
          </w:tcPr>
          <w:p w14:paraId="78444B75" w14:textId="77777777" w:rsidR="00B85F45" w:rsidRPr="00B85F45" w:rsidRDefault="00B85F45" w:rsidP="00B85F45">
            <w:pPr>
              <w:pStyle w:val="CSDFigLegend"/>
              <w:rPr>
                <w:sz w:val="16"/>
                <w:szCs w:val="16"/>
              </w:rPr>
            </w:pPr>
            <w:r w:rsidRPr="00B85F45">
              <w:rPr>
                <w:sz w:val="16"/>
                <w:szCs w:val="16"/>
              </w:rPr>
              <w:t>0.014 ±0.016</w:t>
            </w:r>
          </w:p>
        </w:tc>
      </w:tr>
      <w:tr w:rsidR="00B85F45" w:rsidRPr="00B85F45" w14:paraId="10C816C1" w14:textId="77777777" w:rsidTr="00B85F45">
        <w:trPr>
          <w:trHeight w:val="320"/>
        </w:trPr>
        <w:tc>
          <w:tcPr>
            <w:tcW w:w="1300" w:type="dxa"/>
            <w:noWrap/>
            <w:hideMark/>
          </w:tcPr>
          <w:p w14:paraId="4A6D67EF" w14:textId="77777777" w:rsidR="00B85F45" w:rsidRPr="00B85F45" w:rsidRDefault="00B85F45" w:rsidP="00B85F45">
            <w:pPr>
              <w:pStyle w:val="CSDFigLegend"/>
              <w:rPr>
                <w:sz w:val="16"/>
                <w:szCs w:val="16"/>
              </w:rPr>
            </w:pPr>
            <w:r w:rsidRPr="00B85F45">
              <w:rPr>
                <w:sz w:val="16"/>
                <w:szCs w:val="16"/>
              </w:rPr>
              <w:t>50</w:t>
            </w:r>
          </w:p>
        </w:tc>
        <w:tc>
          <w:tcPr>
            <w:tcW w:w="1300" w:type="dxa"/>
            <w:noWrap/>
            <w:hideMark/>
          </w:tcPr>
          <w:p w14:paraId="62392ACB" w14:textId="77777777" w:rsidR="00B85F45" w:rsidRPr="00B85F45" w:rsidRDefault="00B85F45" w:rsidP="00B85F45">
            <w:pPr>
              <w:pStyle w:val="CSDFigLegend"/>
              <w:rPr>
                <w:sz w:val="16"/>
                <w:szCs w:val="16"/>
              </w:rPr>
            </w:pPr>
            <w:r w:rsidRPr="00B85F45">
              <w:rPr>
                <w:sz w:val="16"/>
                <w:szCs w:val="16"/>
              </w:rPr>
              <w:t>0.699 ±0.092</w:t>
            </w:r>
          </w:p>
        </w:tc>
        <w:tc>
          <w:tcPr>
            <w:tcW w:w="1300" w:type="dxa"/>
            <w:noWrap/>
            <w:hideMark/>
          </w:tcPr>
          <w:p w14:paraId="462B87F6" w14:textId="77777777" w:rsidR="00B85F45" w:rsidRPr="00B85F45" w:rsidRDefault="00B85F45" w:rsidP="00B85F45">
            <w:pPr>
              <w:pStyle w:val="CSDFigLegend"/>
              <w:rPr>
                <w:sz w:val="16"/>
                <w:szCs w:val="16"/>
              </w:rPr>
            </w:pPr>
            <w:r w:rsidRPr="00B85F45">
              <w:rPr>
                <w:sz w:val="16"/>
                <w:szCs w:val="16"/>
              </w:rPr>
              <w:t>0.596 ±0.089</w:t>
            </w:r>
          </w:p>
        </w:tc>
        <w:tc>
          <w:tcPr>
            <w:tcW w:w="1300" w:type="dxa"/>
            <w:noWrap/>
            <w:hideMark/>
          </w:tcPr>
          <w:p w14:paraId="0F0BB685" w14:textId="77777777" w:rsidR="00B85F45" w:rsidRPr="00B85F45" w:rsidRDefault="00B85F45" w:rsidP="00B85F45">
            <w:pPr>
              <w:pStyle w:val="CSDFigLegend"/>
              <w:rPr>
                <w:sz w:val="16"/>
                <w:szCs w:val="16"/>
              </w:rPr>
            </w:pPr>
            <w:r w:rsidRPr="00B85F45">
              <w:rPr>
                <w:sz w:val="16"/>
                <w:szCs w:val="16"/>
              </w:rPr>
              <w:t>0.461 ±0.089</w:t>
            </w:r>
          </w:p>
        </w:tc>
        <w:tc>
          <w:tcPr>
            <w:tcW w:w="1300" w:type="dxa"/>
            <w:noWrap/>
            <w:hideMark/>
          </w:tcPr>
          <w:p w14:paraId="4F65D11A" w14:textId="77777777" w:rsidR="00B85F45" w:rsidRPr="00B85F45" w:rsidRDefault="00B85F45" w:rsidP="00B85F45">
            <w:pPr>
              <w:pStyle w:val="CSDFigLegend"/>
              <w:rPr>
                <w:sz w:val="16"/>
                <w:szCs w:val="16"/>
              </w:rPr>
            </w:pPr>
            <w:r w:rsidRPr="00B85F45">
              <w:rPr>
                <w:sz w:val="16"/>
                <w:szCs w:val="16"/>
              </w:rPr>
              <w:t>0.328 ±0.067</w:t>
            </w:r>
          </w:p>
        </w:tc>
        <w:tc>
          <w:tcPr>
            <w:tcW w:w="1300" w:type="dxa"/>
            <w:noWrap/>
            <w:hideMark/>
          </w:tcPr>
          <w:p w14:paraId="1013A28C" w14:textId="77777777" w:rsidR="00B85F45" w:rsidRPr="00B85F45" w:rsidRDefault="00B85F45" w:rsidP="00B85F45">
            <w:pPr>
              <w:pStyle w:val="CSDFigLegend"/>
              <w:rPr>
                <w:sz w:val="16"/>
                <w:szCs w:val="16"/>
              </w:rPr>
            </w:pPr>
            <w:r w:rsidRPr="00B85F45">
              <w:rPr>
                <w:sz w:val="16"/>
                <w:szCs w:val="16"/>
              </w:rPr>
              <w:t>0.220 ±0.070</w:t>
            </w:r>
          </w:p>
        </w:tc>
        <w:tc>
          <w:tcPr>
            <w:tcW w:w="1300" w:type="dxa"/>
            <w:noWrap/>
            <w:hideMark/>
          </w:tcPr>
          <w:p w14:paraId="5C4F8F01" w14:textId="77777777" w:rsidR="00B85F45" w:rsidRPr="00B85F45" w:rsidRDefault="00B85F45" w:rsidP="00B85F45">
            <w:pPr>
              <w:pStyle w:val="CSDFigLegend"/>
              <w:rPr>
                <w:sz w:val="16"/>
                <w:szCs w:val="16"/>
              </w:rPr>
            </w:pPr>
            <w:r w:rsidRPr="00B85F45">
              <w:rPr>
                <w:sz w:val="16"/>
                <w:szCs w:val="16"/>
              </w:rPr>
              <w:t>0.131 ±0.053</w:t>
            </w:r>
          </w:p>
        </w:tc>
        <w:tc>
          <w:tcPr>
            <w:tcW w:w="1300" w:type="dxa"/>
            <w:noWrap/>
            <w:hideMark/>
          </w:tcPr>
          <w:p w14:paraId="732DF167" w14:textId="77777777" w:rsidR="00B85F45" w:rsidRPr="00B85F45" w:rsidRDefault="00B85F45" w:rsidP="00B85F45">
            <w:pPr>
              <w:pStyle w:val="CSDFigLegend"/>
              <w:rPr>
                <w:sz w:val="16"/>
                <w:szCs w:val="16"/>
              </w:rPr>
            </w:pPr>
            <w:r w:rsidRPr="00B85F45">
              <w:rPr>
                <w:sz w:val="16"/>
                <w:szCs w:val="16"/>
              </w:rPr>
              <w:t>0.072 ±0.043</w:t>
            </w:r>
          </w:p>
        </w:tc>
        <w:tc>
          <w:tcPr>
            <w:tcW w:w="1300" w:type="dxa"/>
            <w:noWrap/>
            <w:hideMark/>
          </w:tcPr>
          <w:p w14:paraId="4492E6AB" w14:textId="77777777" w:rsidR="00B85F45" w:rsidRPr="00B85F45" w:rsidRDefault="00B85F45" w:rsidP="00B85F45">
            <w:pPr>
              <w:pStyle w:val="CSDFigLegend"/>
              <w:rPr>
                <w:sz w:val="16"/>
                <w:szCs w:val="16"/>
              </w:rPr>
            </w:pPr>
            <w:r w:rsidRPr="00B85F45">
              <w:rPr>
                <w:sz w:val="16"/>
                <w:szCs w:val="16"/>
              </w:rPr>
              <w:t>0.035 ±0.023</w:t>
            </w:r>
          </w:p>
        </w:tc>
        <w:tc>
          <w:tcPr>
            <w:tcW w:w="1300" w:type="dxa"/>
            <w:noWrap/>
            <w:hideMark/>
          </w:tcPr>
          <w:p w14:paraId="52A7F753" w14:textId="77777777" w:rsidR="00B85F45" w:rsidRPr="00B85F45" w:rsidRDefault="00B85F45" w:rsidP="00B85F45">
            <w:pPr>
              <w:pStyle w:val="CSDFigLegend"/>
              <w:rPr>
                <w:sz w:val="16"/>
                <w:szCs w:val="16"/>
              </w:rPr>
            </w:pPr>
            <w:r w:rsidRPr="00B85F45">
              <w:rPr>
                <w:sz w:val="16"/>
                <w:szCs w:val="16"/>
              </w:rPr>
              <w:t>0.011 ±0.014</w:t>
            </w:r>
          </w:p>
        </w:tc>
      </w:tr>
      <w:tr w:rsidR="00B85F45" w:rsidRPr="00B85F45" w14:paraId="7A5BB7DC" w14:textId="77777777" w:rsidTr="00B85F45">
        <w:trPr>
          <w:trHeight w:val="320"/>
        </w:trPr>
        <w:tc>
          <w:tcPr>
            <w:tcW w:w="1300" w:type="dxa"/>
            <w:noWrap/>
            <w:hideMark/>
          </w:tcPr>
          <w:p w14:paraId="671D974B" w14:textId="77777777" w:rsidR="00B85F45" w:rsidRPr="00B85F45" w:rsidRDefault="00B85F45" w:rsidP="00B85F45">
            <w:pPr>
              <w:pStyle w:val="CSDFigLegend"/>
              <w:rPr>
                <w:sz w:val="16"/>
                <w:szCs w:val="16"/>
              </w:rPr>
            </w:pPr>
            <w:r w:rsidRPr="00B85F45">
              <w:rPr>
                <w:sz w:val="16"/>
                <w:szCs w:val="16"/>
              </w:rPr>
              <w:t>100</w:t>
            </w:r>
          </w:p>
        </w:tc>
        <w:tc>
          <w:tcPr>
            <w:tcW w:w="1300" w:type="dxa"/>
            <w:noWrap/>
            <w:hideMark/>
          </w:tcPr>
          <w:p w14:paraId="75420663" w14:textId="77777777" w:rsidR="00B85F45" w:rsidRPr="00B85F45" w:rsidRDefault="00B85F45" w:rsidP="00B85F45">
            <w:pPr>
              <w:pStyle w:val="CSDFigLegend"/>
              <w:rPr>
                <w:sz w:val="16"/>
                <w:szCs w:val="16"/>
              </w:rPr>
            </w:pPr>
            <w:r w:rsidRPr="00B85F45">
              <w:rPr>
                <w:sz w:val="16"/>
                <w:szCs w:val="16"/>
              </w:rPr>
              <w:t>0.623 ±0.097</w:t>
            </w:r>
          </w:p>
        </w:tc>
        <w:tc>
          <w:tcPr>
            <w:tcW w:w="1300" w:type="dxa"/>
            <w:noWrap/>
            <w:hideMark/>
          </w:tcPr>
          <w:p w14:paraId="00FC049F" w14:textId="77777777" w:rsidR="00B85F45" w:rsidRPr="00B85F45" w:rsidRDefault="00B85F45" w:rsidP="00B85F45">
            <w:pPr>
              <w:pStyle w:val="CSDFigLegend"/>
              <w:rPr>
                <w:sz w:val="16"/>
                <w:szCs w:val="16"/>
              </w:rPr>
            </w:pPr>
            <w:r w:rsidRPr="00B85F45">
              <w:rPr>
                <w:sz w:val="16"/>
                <w:szCs w:val="16"/>
              </w:rPr>
              <w:t>0.492 ±0.095</w:t>
            </w:r>
          </w:p>
        </w:tc>
        <w:tc>
          <w:tcPr>
            <w:tcW w:w="1300" w:type="dxa"/>
            <w:noWrap/>
            <w:hideMark/>
          </w:tcPr>
          <w:p w14:paraId="5F49F697" w14:textId="77777777" w:rsidR="00B85F45" w:rsidRPr="00B85F45" w:rsidRDefault="00B85F45" w:rsidP="00B85F45">
            <w:pPr>
              <w:pStyle w:val="CSDFigLegend"/>
              <w:rPr>
                <w:sz w:val="16"/>
                <w:szCs w:val="16"/>
              </w:rPr>
            </w:pPr>
            <w:r w:rsidRPr="00B85F45">
              <w:rPr>
                <w:sz w:val="16"/>
                <w:szCs w:val="16"/>
              </w:rPr>
              <w:t>0.340 ±0.087</w:t>
            </w:r>
          </w:p>
        </w:tc>
        <w:tc>
          <w:tcPr>
            <w:tcW w:w="1300" w:type="dxa"/>
            <w:noWrap/>
            <w:hideMark/>
          </w:tcPr>
          <w:p w14:paraId="3385ECDA" w14:textId="77777777" w:rsidR="00B85F45" w:rsidRPr="00B85F45" w:rsidRDefault="00B85F45" w:rsidP="00B85F45">
            <w:pPr>
              <w:pStyle w:val="CSDFigLegend"/>
              <w:rPr>
                <w:sz w:val="16"/>
                <w:szCs w:val="16"/>
              </w:rPr>
            </w:pPr>
            <w:r w:rsidRPr="00B85F45">
              <w:rPr>
                <w:sz w:val="16"/>
                <w:szCs w:val="16"/>
              </w:rPr>
              <w:t>0.208 ±0.065</w:t>
            </w:r>
          </w:p>
        </w:tc>
        <w:tc>
          <w:tcPr>
            <w:tcW w:w="1300" w:type="dxa"/>
            <w:noWrap/>
            <w:hideMark/>
          </w:tcPr>
          <w:p w14:paraId="33DC3F03" w14:textId="77777777" w:rsidR="00B85F45" w:rsidRPr="00B85F45" w:rsidRDefault="00B85F45" w:rsidP="00B85F45">
            <w:pPr>
              <w:pStyle w:val="CSDFigLegend"/>
              <w:rPr>
                <w:sz w:val="16"/>
                <w:szCs w:val="16"/>
              </w:rPr>
            </w:pPr>
            <w:r w:rsidRPr="00B85F45">
              <w:rPr>
                <w:sz w:val="16"/>
                <w:szCs w:val="16"/>
              </w:rPr>
              <w:t>0.110 ±0.040</w:t>
            </w:r>
          </w:p>
        </w:tc>
        <w:tc>
          <w:tcPr>
            <w:tcW w:w="1300" w:type="dxa"/>
            <w:noWrap/>
            <w:hideMark/>
          </w:tcPr>
          <w:p w14:paraId="236A2B6F" w14:textId="77777777" w:rsidR="00B85F45" w:rsidRPr="00B85F45" w:rsidRDefault="00B85F45" w:rsidP="00B85F45">
            <w:pPr>
              <w:pStyle w:val="CSDFigLegend"/>
              <w:rPr>
                <w:sz w:val="16"/>
                <w:szCs w:val="16"/>
              </w:rPr>
            </w:pPr>
            <w:r w:rsidRPr="00B85F45">
              <w:rPr>
                <w:sz w:val="16"/>
                <w:szCs w:val="16"/>
              </w:rPr>
              <w:t>0.060 ±0.030</w:t>
            </w:r>
          </w:p>
        </w:tc>
        <w:tc>
          <w:tcPr>
            <w:tcW w:w="1300" w:type="dxa"/>
            <w:noWrap/>
            <w:hideMark/>
          </w:tcPr>
          <w:p w14:paraId="3B1116E5" w14:textId="77777777" w:rsidR="00B85F45" w:rsidRPr="00B85F45" w:rsidRDefault="00B85F45" w:rsidP="00B85F45">
            <w:pPr>
              <w:pStyle w:val="CSDFigLegend"/>
              <w:rPr>
                <w:sz w:val="16"/>
                <w:szCs w:val="16"/>
              </w:rPr>
            </w:pPr>
            <w:r w:rsidRPr="00B85F45">
              <w:rPr>
                <w:sz w:val="16"/>
                <w:szCs w:val="16"/>
              </w:rPr>
              <w:t>0.040 ±0.020</w:t>
            </w:r>
          </w:p>
        </w:tc>
        <w:tc>
          <w:tcPr>
            <w:tcW w:w="1300" w:type="dxa"/>
            <w:noWrap/>
            <w:hideMark/>
          </w:tcPr>
          <w:p w14:paraId="19A8134E" w14:textId="77777777" w:rsidR="00B85F45" w:rsidRPr="00B85F45" w:rsidRDefault="00B85F45" w:rsidP="00B85F45">
            <w:pPr>
              <w:pStyle w:val="CSDFigLegend"/>
              <w:rPr>
                <w:sz w:val="16"/>
                <w:szCs w:val="16"/>
              </w:rPr>
            </w:pPr>
            <w:r w:rsidRPr="00B85F45">
              <w:rPr>
                <w:sz w:val="16"/>
                <w:szCs w:val="16"/>
              </w:rPr>
              <w:t>0.025 ±0.016</w:t>
            </w:r>
          </w:p>
        </w:tc>
        <w:tc>
          <w:tcPr>
            <w:tcW w:w="1300" w:type="dxa"/>
            <w:noWrap/>
            <w:hideMark/>
          </w:tcPr>
          <w:p w14:paraId="5FF94F15" w14:textId="77777777" w:rsidR="00B85F45" w:rsidRPr="00B85F45" w:rsidRDefault="00B85F45" w:rsidP="00B85F45">
            <w:pPr>
              <w:pStyle w:val="CSDFigLegend"/>
              <w:rPr>
                <w:sz w:val="16"/>
                <w:szCs w:val="16"/>
              </w:rPr>
            </w:pPr>
            <w:r w:rsidRPr="00B85F45">
              <w:rPr>
                <w:sz w:val="16"/>
                <w:szCs w:val="16"/>
              </w:rPr>
              <w:t>0.012 ±0.012</w:t>
            </w:r>
          </w:p>
        </w:tc>
      </w:tr>
      <w:tr w:rsidR="00B85F45" w:rsidRPr="00B85F45" w14:paraId="4793E58A" w14:textId="77777777" w:rsidTr="00B85F45">
        <w:trPr>
          <w:trHeight w:val="320"/>
        </w:trPr>
        <w:tc>
          <w:tcPr>
            <w:tcW w:w="1300" w:type="dxa"/>
            <w:noWrap/>
            <w:hideMark/>
          </w:tcPr>
          <w:p w14:paraId="2BA96DF5" w14:textId="77777777" w:rsidR="00B85F45" w:rsidRPr="00B85F45" w:rsidRDefault="00B85F45" w:rsidP="00B85F45">
            <w:pPr>
              <w:pStyle w:val="CSDFigLegend"/>
              <w:rPr>
                <w:sz w:val="16"/>
                <w:szCs w:val="16"/>
              </w:rPr>
            </w:pPr>
            <w:r w:rsidRPr="00B85F45">
              <w:rPr>
                <w:sz w:val="16"/>
                <w:szCs w:val="16"/>
              </w:rPr>
              <w:t>150</w:t>
            </w:r>
          </w:p>
        </w:tc>
        <w:tc>
          <w:tcPr>
            <w:tcW w:w="1300" w:type="dxa"/>
            <w:noWrap/>
            <w:hideMark/>
          </w:tcPr>
          <w:p w14:paraId="1DEC0D39" w14:textId="77777777" w:rsidR="00B85F45" w:rsidRPr="00B85F45" w:rsidRDefault="00B85F45" w:rsidP="00B85F45">
            <w:pPr>
              <w:pStyle w:val="CSDFigLegend"/>
              <w:rPr>
                <w:sz w:val="16"/>
                <w:szCs w:val="16"/>
              </w:rPr>
            </w:pPr>
            <w:r w:rsidRPr="00B85F45">
              <w:rPr>
                <w:sz w:val="16"/>
                <w:szCs w:val="16"/>
              </w:rPr>
              <w:t>0.604 ±0.092</w:t>
            </w:r>
          </w:p>
        </w:tc>
        <w:tc>
          <w:tcPr>
            <w:tcW w:w="1300" w:type="dxa"/>
            <w:noWrap/>
            <w:hideMark/>
          </w:tcPr>
          <w:p w14:paraId="03C4068C" w14:textId="77777777" w:rsidR="00B85F45" w:rsidRPr="00B85F45" w:rsidRDefault="00B85F45" w:rsidP="00B85F45">
            <w:pPr>
              <w:pStyle w:val="CSDFigLegend"/>
              <w:rPr>
                <w:sz w:val="16"/>
                <w:szCs w:val="16"/>
              </w:rPr>
            </w:pPr>
            <w:r w:rsidRPr="00B85F45">
              <w:rPr>
                <w:sz w:val="16"/>
                <w:szCs w:val="16"/>
              </w:rPr>
              <w:t>0.464 ±0.082</w:t>
            </w:r>
          </w:p>
        </w:tc>
        <w:tc>
          <w:tcPr>
            <w:tcW w:w="1300" w:type="dxa"/>
            <w:noWrap/>
            <w:hideMark/>
          </w:tcPr>
          <w:p w14:paraId="123BDD3D" w14:textId="77777777" w:rsidR="00B85F45" w:rsidRPr="00B85F45" w:rsidRDefault="00B85F45" w:rsidP="00B85F45">
            <w:pPr>
              <w:pStyle w:val="CSDFigLegend"/>
              <w:rPr>
                <w:sz w:val="16"/>
                <w:szCs w:val="16"/>
              </w:rPr>
            </w:pPr>
            <w:r w:rsidRPr="00B85F45">
              <w:rPr>
                <w:sz w:val="16"/>
                <w:szCs w:val="16"/>
              </w:rPr>
              <w:t>0.331 ±0.075</w:t>
            </w:r>
          </w:p>
        </w:tc>
        <w:tc>
          <w:tcPr>
            <w:tcW w:w="1300" w:type="dxa"/>
            <w:noWrap/>
            <w:hideMark/>
          </w:tcPr>
          <w:p w14:paraId="1DA31F5D" w14:textId="77777777" w:rsidR="00B85F45" w:rsidRPr="00B85F45" w:rsidRDefault="00B85F45" w:rsidP="00B85F45">
            <w:pPr>
              <w:pStyle w:val="CSDFigLegend"/>
              <w:rPr>
                <w:sz w:val="16"/>
                <w:szCs w:val="16"/>
              </w:rPr>
            </w:pPr>
            <w:r w:rsidRPr="00B85F45">
              <w:rPr>
                <w:sz w:val="16"/>
                <w:szCs w:val="16"/>
              </w:rPr>
              <w:t>0.201 ±0.059</w:t>
            </w:r>
          </w:p>
        </w:tc>
        <w:tc>
          <w:tcPr>
            <w:tcW w:w="1300" w:type="dxa"/>
            <w:noWrap/>
            <w:hideMark/>
          </w:tcPr>
          <w:p w14:paraId="15F70117" w14:textId="77777777" w:rsidR="00B85F45" w:rsidRPr="00B85F45" w:rsidRDefault="00B85F45" w:rsidP="00B85F45">
            <w:pPr>
              <w:pStyle w:val="CSDFigLegend"/>
              <w:rPr>
                <w:sz w:val="16"/>
                <w:szCs w:val="16"/>
              </w:rPr>
            </w:pPr>
            <w:r w:rsidRPr="00B85F45">
              <w:rPr>
                <w:sz w:val="16"/>
                <w:szCs w:val="16"/>
              </w:rPr>
              <w:t>0.117 ±0.049</w:t>
            </w:r>
          </w:p>
        </w:tc>
        <w:tc>
          <w:tcPr>
            <w:tcW w:w="1300" w:type="dxa"/>
            <w:noWrap/>
            <w:hideMark/>
          </w:tcPr>
          <w:p w14:paraId="3FF17BB7" w14:textId="77777777" w:rsidR="00B85F45" w:rsidRPr="00B85F45" w:rsidRDefault="00B85F45" w:rsidP="00B85F45">
            <w:pPr>
              <w:pStyle w:val="CSDFigLegend"/>
              <w:rPr>
                <w:sz w:val="16"/>
                <w:szCs w:val="16"/>
              </w:rPr>
            </w:pPr>
            <w:r w:rsidRPr="00B85F45">
              <w:rPr>
                <w:sz w:val="16"/>
                <w:szCs w:val="16"/>
              </w:rPr>
              <w:t>0.071 ±0.033</w:t>
            </w:r>
          </w:p>
        </w:tc>
        <w:tc>
          <w:tcPr>
            <w:tcW w:w="1300" w:type="dxa"/>
            <w:noWrap/>
            <w:hideMark/>
          </w:tcPr>
          <w:p w14:paraId="2E23E357" w14:textId="77777777" w:rsidR="00B85F45" w:rsidRPr="00B85F45" w:rsidRDefault="00B85F45" w:rsidP="00B85F45">
            <w:pPr>
              <w:pStyle w:val="CSDFigLegend"/>
              <w:rPr>
                <w:sz w:val="16"/>
                <w:szCs w:val="16"/>
              </w:rPr>
            </w:pPr>
            <w:r w:rsidRPr="00B85F45">
              <w:rPr>
                <w:sz w:val="16"/>
                <w:szCs w:val="16"/>
              </w:rPr>
              <w:t>0.038 ±0.017</w:t>
            </w:r>
          </w:p>
        </w:tc>
        <w:tc>
          <w:tcPr>
            <w:tcW w:w="1300" w:type="dxa"/>
            <w:noWrap/>
            <w:hideMark/>
          </w:tcPr>
          <w:p w14:paraId="31D53B80" w14:textId="77777777" w:rsidR="00B85F45" w:rsidRPr="00B85F45" w:rsidRDefault="00B85F45" w:rsidP="00B85F45">
            <w:pPr>
              <w:pStyle w:val="CSDFigLegend"/>
              <w:rPr>
                <w:sz w:val="16"/>
                <w:szCs w:val="16"/>
              </w:rPr>
            </w:pPr>
            <w:r w:rsidRPr="00B85F45">
              <w:rPr>
                <w:sz w:val="16"/>
                <w:szCs w:val="16"/>
              </w:rPr>
              <w:t>0.021 ±0.015</w:t>
            </w:r>
          </w:p>
        </w:tc>
        <w:tc>
          <w:tcPr>
            <w:tcW w:w="1300" w:type="dxa"/>
            <w:noWrap/>
            <w:hideMark/>
          </w:tcPr>
          <w:p w14:paraId="5C586E7F" w14:textId="77777777" w:rsidR="00B85F45" w:rsidRPr="00B85F45" w:rsidRDefault="00B85F45" w:rsidP="00B85F45">
            <w:pPr>
              <w:pStyle w:val="CSDFigLegend"/>
              <w:rPr>
                <w:sz w:val="16"/>
                <w:szCs w:val="16"/>
              </w:rPr>
            </w:pPr>
            <w:r w:rsidRPr="00B85F45">
              <w:rPr>
                <w:sz w:val="16"/>
                <w:szCs w:val="16"/>
              </w:rPr>
              <w:t>0.007 ±0.007</w:t>
            </w:r>
          </w:p>
        </w:tc>
      </w:tr>
      <w:tr w:rsidR="00B85F45" w:rsidRPr="00B85F45" w14:paraId="03DCB6EA" w14:textId="77777777" w:rsidTr="00B85F45">
        <w:trPr>
          <w:trHeight w:val="320"/>
        </w:trPr>
        <w:tc>
          <w:tcPr>
            <w:tcW w:w="1300" w:type="dxa"/>
            <w:noWrap/>
            <w:hideMark/>
          </w:tcPr>
          <w:p w14:paraId="0FD9AC16" w14:textId="77777777" w:rsidR="00B85F45" w:rsidRPr="00B85F45" w:rsidRDefault="00B85F45" w:rsidP="00B85F45">
            <w:pPr>
              <w:pStyle w:val="CSDFigLegend"/>
              <w:rPr>
                <w:sz w:val="16"/>
                <w:szCs w:val="16"/>
              </w:rPr>
            </w:pPr>
            <w:r w:rsidRPr="00B85F45">
              <w:rPr>
                <w:sz w:val="16"/>
                <w:szCs w:val="16"/>
              </w:rPr>
              <w:t>200</w:t>
            </w:r>
          </w:p>
        </w:tc>
        <w:tc>
          <w:tcPr>
            <w:tcW w:w="1300" w:type="dxa"/>
            <w:noWrap/>
            <w:hideMark/>
          </w:tcPr>
          <w:p w14:paraId="2CAB9060" w14:textId="77777777" w:rsidR="00B85F45" w:rsidRPr="00B85F45" w:rsidRDefault="00B85F45" w:rsidP="00B85F45">
            <w:pPr>
              <w:pStyle w:val="CSDFigLegend"/>
              <w:rPr>
                <w:sz w:val="16"/>
                <w:szCs w:val="16"/>
              </w:rPr>
            </w:pPr>
            <w:r w:rsidRPr="00B85F45">
              <w:rPr>
                <w:sz w:val="16"/>
                <w:szCs w:val="16"/>
              </w:rPr>
              <w:t>0.550 ±0.084</w:t>
            </w:r>
          </w:p>
        </w:tc>
        <w:tc>
          <w:tcPr>
            <w:tcW w:w="1300" w:type="dxa"/>
            <w:noWrap/>
            <w:hideMark/>
          </w:tcPr>
          <w:p w14:paraId="4CCE782F" w14:textId="77777777" w:rsidR="00B85F45" w:rsidRPr="00B85F45" w:rsidRDefault="00B85F45" w:rsidP="00B85F45">
            <w:pPr>
              <w:pStyle w:val="CSDFigLegend"/>
              <w:rPr>
                <w:sz w:val="16"/>
                <w:szCs w:val="16"/>
              </w:rPr>
            </w:pPr>
            <w:r w:rsidRPr="00B85F45">
              <w:rPr>
                <w:sz w:val="16"/>
                <w:szCs w:val="16"/>
              </w:rPr>
              <w:t>0.408 ±0.082</w:t>
            </w:r>
          </w:p>
        </w:tc>
        <w:tc>
          <w:tcPr>
            <w:tcW w:w="1300" w:type="dxa"/>
            <w:noWrap/>
            <w:hideMark/>
          </w:tcPr>
          <w:p w14:paraId="27E57D97" w14:textId="77777777" w:rsidR="00B85F45" w:rsidRPr="00B85F45" w:rsidRDefault="00B85F45" w:rsidP="00B85F45">
            <w:pPr>
              <w:pStyle w:val="CSDFigLegend"/>
              <w:rPr>
                <w:sz w:val="16"/>
                <w:szCs w:val="16"/>
              </w:rPr>
            </w:pPr>
            <w:r w:rsidRPr="00B85F45">
              <w:rPr>
                <w:sz w:val="16"/>
                <w:szCs w:val="16"/>
              </w:rPr>
              <w:t>0.275 ±0.070</w:t>
            </w:r>
          </w:p>
        </w:tc>
        <w:tc>
          <w:tcPr>
            <w:tcW w:w="1300" w:type="dxa"/>
            <w:noWrap/>
            <w:hideMark/>
          </w:tcPr>
          <w:p w14:paraId="2A0FCD84" w14:textId="77777777" w:rsidR="00B85F45" w:rsidRPr="00B85F45" w:rsidRDefault="00B85F45" w:rsidP="00B85F45">
            <w:pPr>
              <w:pStyle w:val="CSDFigLegend"/>
              <w:rPr>
                <w:sz w:val="16"/>
                <w:szCs w:val="16"/>
              </w:rPr>
            </w:pPr>
            <w:r w:rsidRPr="00B85F45">
              <w:rPr>
                <w:sz w:val="16"/>
                <w:szCs w:val="16"/>
              </w:rPr>
              <w:t>0.164 ±0.051</w:t>
            </w:r>
          </w:p>
        </w:tc>
        <w:tc>
          <w:tcPr>
            <w:tcW w:w="1300" w:type="dxa"/>
            <w:noWrap/>
            <w:hideMark/>
          </w:tcPr>
          <w:p w14:paraId="3B4C1B9E" w14:textId="77777777" w:rsidR="00B85F45" w:rsidRPr="00B85F45" w:rsidRDefault="00B85F45" w:rsidP="00B85F45">
            <w:pPr>
              <w:pStyle w:val="CSDFigLegend"/>
              <w:rPr>
                <w:sz w:val="16"/>
                <w:szCs w:val="16"/>
              </w:rPr>
            </w:pPr>
            <w:r w:rsidRPr="00B85F45">
              <w:rPr>
                <w:sz w:val="16"/>
                <w:szCs w:val="16"/>
              </w:rPr>
              <w:t>0.098 ±0.042</w:t>
            </w:r>
          </w:p>
        </w:tc>
        <w:tc>
          <w:tcPr>
            <w:tcW w:w="1300" w:type="dxa"/>
            <w:noWrap/>
            <w:hideMark/>
          </w:tcPr>
          <w:p w14:paraId="71CC4DFE" w14:textId="77777777" w:rsidR="00B85F45" w:rsidRPr="00B85F45" w:rsidRDefault="00B85F45" w:rsidP="00B85F45">
            <w:pPr>
              <w:pStyle w:val="CSDFigLegend"/>
              <w:rPr>
                <w:sz w:val="16"/>
                <w:szCs w:val="16"/>
              </w:rPr>
            </w:pPr>
            <w:r w:rsidRPr="00B85F45">
              <w:rPr>
                <w:sz w:val="16"/>
                <w:szCs w:val="16"/>
              </w:rPr>
              <w:t>0.059 ±0.031</w:t>
            </w:r>
          </w:p>
        </w:tc>
        <w:tc>
          <w:tcPr>
            <w:tcW w:w="1300" w:type="dxa"/>
            <w:noWrap/>
            <w:hideMark/>
          </w:tcPr>
          <w:p w14:paraId="45D9020F" w14:textId="77777777" w:rsidR="00B85F45" w:rsidRPr="00B85F45" w:rsidRDefault="00B85F45" w:rsidP="00B85F45">
            <w:pPr>
              <w:pStyle w:val="CSDFigLegend"/>
              <w:rPr>
                <w:sz w:val="16"/>
                <w:szCs w:val="16"/>
              </w:rPr>
            </w:pPr>
            <w:r w:rsidRPr="00B85F45">
              <w:rPr>
                <w:sz w:val="16"/>
                <w:szCs w:val="16"/>
              </w:rPr>
              <w:t>0.034 ±0.019</w:t>
            </w:r>
          </w:p>
        </w:tc>
        <w:tc>
          <w:tcPr>
            <w:tcW w:w="1300" w:type="dxa"/>
            <w:noWrap/>
            <w:hideMark/>
          </w:tcPr>
          <w:p w14:paraId="3130CBCC" w14:textId="77777777" w:rsidR="00B85F45" w:rsidRPr="00B85F45" w:rsidRDefault="00B85F45" w:rsidP="00B85F45">
            <w:pPr>
              <w:pStyle w:val="CSDFigLegend"/>
              <w:rPr>
                <w:sz w:val="16"/>
                <w:szCs w:val="16"/>
              </w:rPr>
            </w:pPr>
            <w:r w:rsidRPr="00B85F45">
              <w:rPr>
                <w:sz w:val="16"/>
                <w:szCs w:val="16"/>
              </w:rPr>
              <w:t>0.019 ±0.014</w:t>
            </w:r>
          </w:p>
        </w:tc>
        <w:tc>
          <w:tcPr>
            <w:tcW w:w="1300" w:type="dxa"/>
            <w:noWrap/>
            <w:hideMark/>
          </w:tcPr>
          <w:p w14:paraId="38071C7D" w14:textId="77777777" w:rsidR="00B85F45" w:rsidRPr="00B85F45" w:rsidRDefault="00B85F45" w:rsidP="00B85F45">
            <w:pPr>
              <w:pStyle w:val="CSDFigLegend"/>
              <w:rPr>
                <w:sz w:val="16"/>
                <w:szCs w:val="16"/>
              </w:rPr>
            </w:pPr>
            <w:r w:rsidRPr="00B85F45">
              <w:rPr>
                <w:sz w:val="16"/>
                <w:szCs w:val="16"/>
              </w:rPr>
              <w:t>0.009 ±0.010</w:t>
            </w:r>
          </w:p>
        </w:tc>
      </w:tr>
      <w:tr w:rsidR="00B85F45" w:rsidRPr="00B85F45" w14:paraId="73B62BD1" w14:textId="77777777" w:rsidTr="00B85F45">
        <w:trPr>
          <w:trHeight w:val="320"/>
        </w:trPr>
        <w:tc>
          <w:tcPr>
            <w:tcW w:w="1300" w:type="dxa"/>
            <w:noWrap/>
            <w:hideMark/>
          </w:tcPr>
          <w:p w14:paraId="4561D7C5" w14:textId="77777777" w:rsidR="00B85F45" w:rsidRPr="00B85F45" w:rsidRDefault="00B85F45" w:rsidP="00B85F45">
            <w:pPr>
              <w:pStyle w:val="CSDFigLegend"/>
              <w:rPr>
                <w:sz w:val="16"/>
                <w:szCs w:val="16"/>
              </w:rPr>
            </w:pPr>
            <w:r w:rsidRPr="00B85F45">
              <w:rPr>
                <w:sz w:val="16"/>
                <w:szCs w:val="16"/>
              </w:rPr>
              <w:t>1</w:t>
            </w:r>
          </w:p>
        </w:tc>
        <w:tc>
          <w:tcPr>
            <w:tcW w:w="1300" w:type="dxa"/>
            <w:noWrap/>
            <w:hideMark/>
          </w:tcPr>
          <w:p w14:paraId="559F7336" w14:textId="77777777" w:rsidR="00B85F45" w:rsidRPr="00B85F45" w:rsidRDefault="00B85F45" w:rsidP="00B85F45">
            <w:pPr>
              <w:pStyle w:val="CSDFigLegend"/>
              <w:rPr>
                <w:sz w:val="16"/>
                <w:szCs w:val="16"/>
              </w:rPr>
            </w:pPr>
            <w:r w:rsidRPr="00B85F45">
              <w:rPr>
                <w:sz w:val="16"/>
                <w:szCs w:val="16"/>
              </w:rPr>
              <w:t>0.865 ±0.065</w:t>
            </w:r>
          </w:p>
        </w:tc>
        <w:tc>
          <w:tcPr>
            <w:tcW w:w="1300" w:type="dxa"/>
            <w:noWrap/>
            <w:hideMark/>
          </w:tcPr>
          <w:p w14:paraId="6113C5DE" w14:textId="77777777" w:rsidR="00B85F45" w:rsidRPr="00B85F45" w:rsidRDefault="00B85F45" w:rsidP="00B85F45">
            <w:pPr>
              <w:pStyle w:val="CSDFigLegend"/>
              <w:rPr>
                <w:sz w:val="16"/>
                <w:szCs w:val="16"/>
              </w:rPr>
            </w:pPr>
            <w:r w:rsidRPr="00B85F45">
              <w:rPr>
                <w:sz w:val="16"/>
                <w:szCs w:val="16"/>
              </w:rPr>
              <w:t>0.845 ±0.073</w:t>
            </w:r>
          </w:p>
        </w:tc>
        <w:tc>
          <w:tcPr>
            <w:tcW w:w="1300" w:type="dxa"/>
            <w:noWrap/>
            <w:hideMark/>
          </w:tcPr>
          <w:p w14:paraId="4E9ABB07" w14:textId="77777777" w:rsidR="00B85F45" w:rsidRPr="00B85F45" w:rsidRDefault="00B85F45" w:rsidP="00B85F45">
            <w:pPr>
              <w:pStyle w:val="CSDFigLegend"/>
              <w:rPr>
                <w:sz w:val="16"/>
                <w:szCs w:val="16"/>
              </w:rPr>
            </w:pPr>
            <w:r w:rsidRPr="00B85F45">
              <w:rPr>
                <w:sz w:val="16"/>
                <w:szCs w:val="16"/>
              </w:rPr>
              <w:t>0.807 ±0.090</w:t>
            </w:r>
          </w:p>
        </w:tc>
        <w:tc>
          <w:tcPr>
            <w:tcW w:w="1300" w:type="dxa"/>
            <w:noWrap/>
            <w:hideMark/>
          </w:tcPr>
          <w:p w14:paraId="2105CC2B" w14:textId="77777777" w:rsidR="00B85F45" w:rsidRPr="00B85F45" w:rsidRDefault="00B85F45" w:rsidP="00B85F45">
            <w:pPr>
              <w:pStyle w:val="CSDFigLegend"/>
              <w:rPr>
                <w:sz w:val="16"/>
                <w:szCs w:val="16"/>
              </w:rPr>
            </w:pPr>
            <w:r w:rsidRPr="00B85F45">
              <w:rPr>
                <w:sz w:val="16"/>
                <w:szCs w:val="16"/>
              </w:rPr>
              <w:t>0.743 ±0.108</w:t>
            </w:r>
          </w:p>
        </w:tc>
        <w:tc>
          <w:tcPr>
            <w:tcW w:w="1300" w:type="dxa"/>
            <w:noWrap/>
            <w:hideMark/>
          </w:tcPr>
          <w:p w14:paraId="7676522D" w14:textId="77777777" w:rsidR="00B85F45" w:rsidRPr="00B85F45" w:rsidRDefault="00B85F45" w:rsidP="00B85F45">
            <w:pPr>
              <w:pStyle w:val="CSDFigLegend"/>
              <w:rPr>
                <w:sz w:val="16"/>
                <w:szCs w:val="16"/>
              </w:rPr>
            </w:pPr>
            <w:r w:rsidRPr="00B85F45">
              <w:rPr>
                <w:sz w:val="16"/>
                <w:szCs w:val="16"/>
              </w:rPr>
              <w:t>0.641 ±0.118</w:t>
            </w:r>
          </w:p>
        </w:tc>
        <w:tc>
          <w:tcPr>
            <w:tcW w:w="1300" w:type="dxa"/>
            <w:noWrap/>
            <w:hideMark/>
          </w:tcPr>
          <w:p w14:paraId="343B9045" w14:textId="77777777" w:rsidR="00B85F45" w:rsidRPr="00B85F45" w:rsidRDefault="00B85F45" w:rsidP="00B85F45">
            <w:pPr>
              <w:pStyle w:val="CSDFigLegend"/>
              <w:rPr>
                <w:sz w:val="16"/>
                <w:szCs w:val="16"/>
              </w:rPr>
            </w:pPr>
            <w:r w:rsidRPr="00B85F45">
              <w:rPr>
                <w:sz w:val="16"/>
                <w:szCs w:val="16"/>
              </w:rPr>
              <w:t>0.498 ±0.102</w:t>
            </w:r>
          </w:p>
        </w:tc>
        <w:tc>
          <w:tcPr>
            <w:tcW w:w="1300" w:type="dxa"/>
            <w:noWrap/>
            <w:hideMark/>
          </w:tcPr>
          <w:p w14:paraId="6C1A6D92" w14:textId="77777777" w:rsidR="00B85F45" w:rsidRPr="00B85F45" w:rsidRDefault="00B85F45" w:rsidP="00B85F45">
            <w:pPr>
              <w:pStyle w:val="CSDFigLegend"/>
              <w:rPr>
                <w:sz w:val="16"/>
                <w:szCs w:val="16"/>
              </w:rPr>
            </w:pPr>
            <w:r w:rsidRPr="00B85F45">
              <w:rPr>
                <w:sz w:val="16"/>
                <w:szCs w:val="16"/>
              </w:rPr>
              <w:t>0.316 ±0.082</w:t>
            </w:r>
          </w:p>
        </w:tc>
        <w:tc>
          <w:tcPr>
            <w:tcW w:w="1300" w:type="dxa"/>
            <w:noWrap/>
            <w:hideMark/>
          </w:tcPr>
          <w:p w14:paraId="4CEA7752" w14:textId="77777777" w:rsidR="00B85F45" w:rsidRPr="00B85F45" w:rsidRDefault="00B85F45" w:rsidP="00B85F45">
            <w:pPr>
              <w:pStyle w:val="CSDFigLegend"/>
              <w:rPr>
                <w:sz w:val="16"/>
                <w:szCs w:val="16"/>
              </w:rPr>
            </w:pPr>
            <w:r w:rsidRPr="00B85F45">
              <w:rPr>
                <w:sz w:val="16"/>
                <w:szCs w:val="16"/>
              </w:rPr>
              <w:t>0.146 ±0.047</w:t>
            </w:r>
          </w:p>
        </w:tc>
        <w:tc>
          <w:tcPr>
            <w:tcW w:w="1300" w:type="dxa"/>
            <w:noWrap/>
            <w:hideMark/>
          </w:tcPr>
          <w:p w14:paraId="59F0533D" w14:textId="77777777" w:rsidR="00B85F45" w:rsidRPr="00B85F45" w:rsidRDefault="00B85F45" w:rsidP="00B85F45">
            <w:pPr>
              <w:pStyle w:val="CSDFigLegend"/>
              <w:rPr>
                <w:sz w:val="16"/>
                <w:szCs w:val="16"/>
              </w:rPr>
            </w:pPr>
            <w:r w:rsidRPr="00B85F45">
              <w:rPr>
                <w:sz w:val="16"/>
                <w:szCs w:val="16"/>
              </w:rPr>
              <w:t>0.030 ±0.018</w:t>
            </w:r>
          </w:p>
        </w:tc>
      </w:tr>
      <w:tr w:rsidR="00B85F45" w:rsidRPr="00B85F45" w14:paraId="3BDBA0B3" w14:textId="77777777" w:rsidTr="00B85F45">
        <w:trPr>
          <w:trHeight w:val="320"/>
        </w:trPr>
        <w:tc>
          <w:tcPr>
            <w:tcW w:w="1300" w:type="dxa"/>
            <w:noWrap/>
            <w:hideMark/>
          </w:tcPr>
          <w:p w14:paraId="2EBBD6E8" w14:textId="77777777" w:rsidR="00B85F45" w:rsidRPr="00B85F45" w:rsidRDefault="00B85F45" w:rsidP="00B85F45">
            <w:pPr>
              <w:pStyle w:val="CSDFigLegend"/>
              <w:rPr>
                <w:sz w:val="16"/>
                <w:szCs w:val="16"/>
              </w:rPr>
            </w:pPr>
            <w:r w:rsidRPr="00B85F45">
              <w:rPr>
                <w:sz w:val="16"/>
                <w:szCs w:val="16"/>
              </w:rPr>
              <w:t>2</w:t>
            </w:r>
          </w:p>
        </w:tc>
        <w:tc>
          <w:tcPr>
            <w:tcW w:w="1300" w:type="dxa"/>
            <w:noWrap/>
            <w:hideMark/>
          </w:tcPr>
          <w:p w14:paraId="77303DFF" w14:textId="77777777" w:rsidR="00B85F45" w:rsidRPr="00B85F45" w:rsidRDefault="00B85F45" w:rsidP="00B85F45">
            <w:pPr>
              <w:pStyle w:val="CSDFigLegend"/>
              <w:rPr>
                <w:sz w:val="16"/>
                <w:szCs w:val="16"/>
              </w:rPr>
            </w:pPr>
            <w:r w:rsidRPr="00B85F45">
              <w:rPr>
                <w:sz w:val="16"/>
                <w:szCs w:val="16"/>
              </w:rPr>
              <w:t>0.858 ±0.057</w:t>
            </w:r>
          </w:p>
        </w:tc>
        <w:tc>
          <w:tcPr>
            <w:tcW w:w="1300" w:type="dxa"/>
            <w:noWrap/>
            <w:hideMark/>
          </w:tcPr>
          <w:p w14:paraId="10C756ED" w14:textId="77777777" w:rsidR="00B85F45" w:rsidRPr="00B85F45" w:rsidRDefault="00B85F45" w:rsidP="00B85F45">
            <w:pPr>
              <w:pStyle w:val="CSDFigLegend"/>
              <w:rPr>
                <w:sz w:val="16"/>
                <w:szCs w:val="16"/>
              </w:rPr>
            </w:pPr>
            <w:r w:rsidRPr="00B85F45">
              <w:rPr>
                <w:sz w:val="16"/>
                <w:szCs w:val="16"/>
              </w:rPr>
              <w:t>0.822 ±0.069</w:t>
            </w:r>
          </w:p>
        </w:tc>
        <w:tc>
          <w:tcPr>
            <w:tcW w:w="1300" w:type="dxa"/>
            <w:noWrap/>
            <w:hideMark/>
          </w:tcPr>
          <w:p w14:paraId="4A5E7C2B" w14:textId="77777777" w:rsidR="00B85F45" w:rsidRPr="00B85F45" w:rsidRDefault="00B85F45" w:rsidP="00B85F45">
            <w:pPr>
              <w:pStyle w:val="CSDFigLegend"/>
              <w:rPr>
                <w:sz w:val="16"/>
                <w:szCs w:val="16"/>
              </w:rPr>
            </w:pPr>
            <w:r w:rsidRPr="00B85F45">
              <w:rPr>
                <w:sz w:val="16"/>
                <w:szCs w:val="16"/>
              </w:rPr>
              <w:t>0.780 ±0.088</w:t>
            </w:r>
          </w:p>
        </w:tc>
        <w:tc>
          <w:tcPr>
            <w:tcW w:w="1300" w:type="dxa"/>
            <w:noWrap/>
            <w:hideMark/>
          </w:tcPr>
          <w:p w14:paraId="25CE4EB2" w14:textId="77777777" w:rsidR="00B85F45" w:rsidRPr="00B85F45" w:rsidRDefault="00B85F45" w:rsidP="00B85F45">
            <w:pPr>
              <w:pStyle w:val="CSDFigLegend"/>
              <w:rPr>
                <w:sz w:val="16"/>
                <w:szCs w:val="16"/>
              </w:rPr>
            </w:pPr>
            <w:r w:rsidRPr="00B85F45">
              <w:rPr>
                <w:sz w:val="16"/>
                <w:szCs w:val="16"/>
              </w:rPr>
              <w:t>0.710 ±0.098</w:t>
            </w:r>
          </w:p>
        </w:tc>
        <w:tc>
          <w:tcPr>
            <w:tcW w:w="1300" w:type="dxa"/>
            <w:noWrap/>
            <w:hideMark/>
          </w:tcPr>
          <w:p w14:paraId="76ADCAAB" w14:textId="77777777" w:rsidR="00B85F45" w:rsidRPr="00B85F45" w:rsidRDefault="00B85F45" w:rsidP="00B85F45">
            <w:pPr>
              <w:pStyle w:val="CSDFigLegend"/>
              <w:rPr>
                <w:sz w:val="16"/>
                <w:szCs w:val="16"/>
              </w:rPr>
            </w:pPr>
            <w:r w:rsidRPr="00B85F45">
              <w:rPr>
                <w:sz w:val="16"/>
                <w:szCs w:val="16"/>
              </w:rPr>
              <w:t>0.597 ±0.107</w:t>
            </w:r>
          </w:p>
        </w:tc>
        <w:tc>
          <w:tcPr>
            <w:tcW w:w="1300" w:type="dxa"/>
            <w:noWrap/>
            <w:hideMark/>
          </w:tcPr>
          <w:p w14:paraId="0444F152" w14:textId="77777777" w:rsidR="00B85F45" w:rsidRPr="00B85F45" w:rsidRDefault="00B85F45" w:rsidP="00B85F45">
            <w:pPr>
              <w:pStyle w:val="CSDFigLegend"/>
              <w:rPr>
                <w:sz w:val="16"/>
                <w:szCs w:val="16"/>
              </w:rPr>
            </w:pPr>
            <w:r w:rsidRPr="00B85F45">
              <w:rPr>
                <w:sz w:val="16"/>
                <w:szCs w:val="16"/>
              </w:rPr>
              <w:t>0.434 ±0.081</w:t>
            </w:r>
          </w:p>
        </w:tc>
        <w:tc>
          <w:tcPr>
            <w:tcW w:w="1300" w:type="dxa"/>
            <w:noWrap/>
            <w:hideMark/>
          </w:tcPr>
          <w:p w14:paraId="63EA792E" w14:textId="77777777" w:rsidR="00B85F45" w:rsidRPr="00B85F45" w:rsidRDefault="00B85F45" w:rsidP="00B85F45">
            <w:pPr>
              <w:pStyle w:val="CSDFigLegend"/>
              <w:rPr>
                <w:sz w:val="16"/>
                <w:szCs w:val="16"/>
              </w:rPr>
            </w:pPr>
            <w:r w:rsidRPr="00B85F45">
              <w:rPr>
                <w:sz w:val="16"/>
                <w:szCs w:val="16"/>
              </w:rPr>
              <w:t>0.247 ±0.067</w:t>
            </w:r>
          </w:p>
        </w:tc>
        <w:tc>
          <w:tcPr>
            <w:tcW w:w="1300" w:type="dxa"/>
            <w:noWrap/>
            <w:hideMark/>
          </w:tcPr>
          <w:p w14:paraId="3537C1DD" w14:textId="77777777" w:rsidR="00B85F45" w:rsidRPr="00B85F45" w:rsidRDefault="00B85F45" w:rsidP="00B85F45">
            <w:pPr>
              <w:pStyle w:val="CSDFigLegend"/>
              <w:rPr>
                <w:sz w:val="16"/>
                <w:szCs w:val="16"/>
              </w:rPr>
            </w:pPr>
            <w:r w:rsidRPr="00B85F45">
              <w:rPr>
                <w:sz w:val="16"/>
                <w:szCs w:val="16"/>
              </w:rPr>
              <w:t>0.107 ±0.034</w:t>
            </w:r>
          </w:p>
        </w:tc>
        <w:tc>
          <w:tcPr>
            <w:tcW w:w="1300" w:type="dxa"/>
            <w:noWrap/>
            <w:hideMark/>
          </w:tcPr>
          <w:p w14:paraId="37150132" w14:textId="77777777" w:rsidR="00B85F45" w:rsidRPr="00B85F45" w:rsidRDefault="00B85F45" w:rsidP="00B85F45">
            <w:pPr>
              <w:pStyle w:val="CSDFigLegend"/>
              <w:rPr>
                <w:sz w:val="16"/>
                <w:szCs w:val="16"/>
              </w:rPr>
            </w:pPr>
            <w:r w:rsidRPr="00B85F45">
              <w:rPr>
                <w:sz w:val="16"/>
                <w:szCs w:val="16"/>
              </w:rPr>
              <w:t>0.032 ±0.020</w:t>
            </w:r>
          </w:p>
        </w:tc>
      </w:tr>
      <w:tr w:rsidR="00B85F45" w:rsidRPr="00B85F45" w14:paraId="2B802A84" w14:textId="77777777" w:rsidTr="00B85F45">
        <w:trPr>
          <w:trHeight w:val="320"/>
        </w:trPr>
        <w:tc>
          <w:tcPr>
            <w:tcW w:w="1300" w:type="dxa"/>
            <w:noWrap/>
            <w:hideMark/>
          </w:tcPr>
          <w:p w14:paraId="73B0BC14" w14:textId="77777777" w:rsidR="00B85F45" w:rsidRPr="00B85F45" w:rsidRDefault="00B85F45" w:rsidP="00B85F45">
            <w:pPr>
              <w:pStyle w:val="CSDFigLegend"/>
              <w:rPr>
                <w:sz w:val="16"/>
                <w:szCs w:val="16"/>
              </w:rPr>
            </w:pPr>
            <w:r w:rsidRPr="00B85F45">
              <w:rPr>
                <w:sz w:val="16"/>
                <w:szCs w:val="16"/>
              </w:rPr>
              <w:t>3</w:t>
            </w:r>
          </w:p>
        </w:tc>
        <w:tc>
          <w:tcPr>
            <w:tcW w:w="1300" w:type="dxa"/>
            <w:noWrap/>
            <w:hideMark/>
          </w:tcPr>
          <w:p w14:paraId="5E2C4F4A" w14:textId="77777777" w:rsidR="00B85F45" w:rsidRPr="00B85F45" w:rsidRDefault="00B85F45" w:rsidP="00B85F45">
            <w:pPr>
              <w:pStyle w:val="CSDFigLegend"/>
              <w:rPr>
                <w:sz w:val="16"/>
                <w:szCs w:val="16"/>
              </w:rPr>
            </w:pPr>
            <w:r w:rsidRPr="00B85F45">
              <w:rPr>
                <w:sz w:val="16"/>
                <w:szCs w:val="16"/>
              </w:rPr>
              <w:t>0.844 ±0.064</w:t>
            </w:r>
          </w:p>
        </w:tc>
        <w:tc>
          <w:tcPr>
            <w:tcW w:w="1300" w:type="dxa"/>
            <w:noWrap/>
            <w:hideMark/>
          </w:tcPr>
          <w:p w14:paraId="64EAA5AB" w14:textId="77777777" w:rsidR="00B85F45" w:rsidRPr="00B85F45" w:rsidRDefault="00B85F45" w:rsidP="00B85F45">
            <w:pPr>
              <w:pStyle w:val="CSDFigLegend"/>
              <w:rPr>
                <w:sz w:val="16"/>
                <w:szCs w:val="16"/>
              </w:rPr>
            </w:pPr>
            <w:r w:rsidRPr="00B85F45">
              <w:rPr>
                <w:sz w:val="16"/>
                <w:szCs w:val="16"/>
              </w:rPr>
              <w:t>0.808 ±0.079</w:t>
            </w:r>
          </w:p>
        </w:tc>
        <w:tc>
          <w:tcPr>
            <w:tcW w:w="1300" w:type="dxa"/>
            <w:noWrap/>
            <w:hideMark/>
          </w:tcPr>
          <w:p w14:paraId="18E27E85" w14:textId="77777777" w:rsidR="00B85F45" w:rsidRPr="00B85F45" w:rsidRDefault="00B85F45" w:rsidP="00B85F45">
            <w:pPr>
              <w:pStyle w:val="CSDFigLegend"/>
              <w:rPr>
                <w:sz w:val="16"/>
                <w:szCs w:val="16"/>
              </w:rPr>
            </w:pPr>
            <w:r w:rsidRPr="00B85F45">
              <w:rPr>
                <w:sz w:val="16"/>
                <w:szCs w:val="16"/>
              </w:rPr>
              <w:t>0.754 ±0.095</w:t>
            </w:r>
          </w:p>
        </w:tc>
        <w:tc>
          <w:tcPr>
            <w:tcW w:w="1300" w:type="dxa"/>
            <w:noWrap/>
            <w:hideMark/>
          </w:tcPr>
          <w:p w14:paraId="441C6F49" w14:textId="77777777" w:rsidR="00B85F45" w:rsidRPr="00B85F45" w:rsidRDefault="00B85F45" w:rsidP="00B85F45">
            <w:pPr>
              <w:pStyle w:val="CSDFigLegend"/>
              <w:rPr>
                <w:sz w:val="16"/>
                <w:szCs w:val="16"/>
              </w:rPr>
            </w:pPr>
            <w:r w:rsidRPr="00B85F45">
              <w:rPr>
                <w:sz w:val="16"/>
                <w:szCs w:val="16"/>
              </w:rPr>
              <w:t>0.667 ±0.114</w:t>
            </w:r>
          </w:p>
        </w:tc>
        <w:tc>
          <w:tcPr>
            <w:tcW w:w="1300" w:type="dxa"/>
            <w:noWrap/>
            <w:hideMark/>
          </w:tcPr>
          <w:p w14:paraId="11E61B7D" w14:textId="77777777" w:rsidR="00B85F45" w:rsidRPr="00B85F45" w:rsidRDefault="00B85F45" w:rsidP="00B85F45">
            <w:pPr>
              <w:pStyle w:val="CSDFigLegend"/>
              <w:rPr>
                <w:sz w:val="16"/>
                <w:szCs w:val="16"/>
              </w:rPr>
            </w:pPr>
            <w:r w:rsidRPr="00B85F45">
              <w:rPr>
                <w:sz w:val="16"/>
                <w:szCs w:val="16"/>
              </w:rPr>
              <w:t>0.560 ±0.123</w:t>
            </w:r>
          </w:p>
        </w:tc>
        <w:tc>
          <w:tcPr>
            <w:tcW w:w="1300" w:type="dxa"/>
            <w:noWrap/>
            <w:hideMark/>
          </w:tcPr>
          <w:p w14:paraId="43B94754" w14:textId="77777777" w:rsidR="00B85F45" w:rsidRPr="00B85F45" w:rsidRDefault="00B85F45" w:rsidP="00B85F45">
            <w:pPr>
              <w:pStyle w:val="CSDFigLegend"/>
              <w:rPr>
                <w:sz w:val="16"/>
                <w:szCs w:val="16"/>
              </w:rPr>
            </w:pPr>
            <w:r w:rsidRPr="00B85F45">
              <w:rPr>
                <w:sz w:val="16"/>
                <w:szCs w:val="16"/>
              </w:rPr>
              <w:t>0.418 ±0.093</w:t>
            </w:r>
          </w:p>
        </w:tc>
        <w:tc>
          <w:tcPr>
            <w:tcW w:w="1300" w:type="dxa"/>
            <w:noWrap/>
            <w:hideMark/>
          </w:tcPr>
          <w:p w14:paraId="35F22ED8" w14:textId="77777777" w:rsidR="00B85F45" w:rsidRPr="00B85F45" w:rsidRDefault="00B85F45" w:rsidP="00B85F45">
            <w:pPr>
              <w:pStyle w:val="CSDFigLegend"/>
              <w:rPr>
                <w:sz w:val="16"/>
                <w:szCs w:val="16"/>
              </w:rPr>
            </w:pPr>
            <w:r w:rsidRPr="00B85F45">
              <w:rPr>
                <w:sz w:val="16"/>
                <w:szCs w:val="16"/>
              </w:rPr>
              <w:t>0.245 ±0.078</w:t>
            </w:r>
          </w:p>
        </w:tc>
        <w:tc>
          <w:tcPr>
            <w:tcW w:w="1300" w:type="dxa"/>
            <w:noWrap/>
            <w:hideMark/>
          </w:tcPr>
          <w:p w14:paraId="26FBD954" w14:textId="77777777" w:rsidR="00B85F45" w:rsidRPr="00B85F45" w:rsidRDefault="00B85F45" w:rsidP="00B85F45">
            <w:pPr>
              <w:pStyle w:val="CSDFigLegend"/>
              <w:rPr>
                <w:sz w:val="16"/>
                <w:szCs w:val="16"/>
              </w:rPr>
            </w:pPr>
            <w:r w:rsidRPr="00B85F45">
              <w:rPr>
                <w:sz w:val="16"/>
                <w:szCs w:val="16"/>
              </w:rPr>
              <w:t>0.114 ±0.038</w:t>
            </w:r>
          </w:p>
        </w:tc>
        <w:tc>
          <w:tcPr>
            <w:tcW w:w="1300" w:type="dxa"/>
            <w:noWrap/>
            <w:hideMark/>
          </w:tcPr>
          <w:p w14:paraId="26CD4296" w14:textId="77777777" w:rsidR="00B85F45" w:rsidRPr="00B85F45" w:rsidRDefault="00B85F45" w:rsidP="00B85F45">
            <w:pPr>
              <w:pStyle w:val="CSDFigLegend"/>
              <w:rPr>
                <w:sz w:val="16"/>
                <w:szCs w:val="16"/>
              </w:rPr>
            </w:pPr>
            <w:r w:rsidRPr="00B85F45">
              <w:rPr>
                <w:sz w:val="16"/>
                <w:szCs w:val="16"/>
              </w:rPr>
              <w:t>0.027 ±0.014</w:t>
            </w:r>
          </w:p>
        </w:tc>
      </w:tr>
      <w:tr w:rsidR="00B85F45" w:rsidRPr="00B85F45" w14:paraId="51B2B4C7" w14:textId="77777777" w:rsidTr="00B85F45">
        <w:trPr>
          <w:trHeight w:val="320"/>
        </w:trPr>
        <w:tc>
          <w:tcPr>
            <w:tcW w:w="1300" w:type="dxa"/>
            <w:noWrap/>
            <w:hideMark/>
          </w:tcPr>
          <w:p w14:paraId="6EEBE25E" w14:textId="77777777" w:rsidR="00B85F45" w:rsidRPr="00B85F45" w:rsidRDefault="00B85F45" w:rsidP="00B85F45">
            <w:pPr>
              <w:pStyle w:val="CSDFigLegend"/>
              <w:rPr>
                <w:sz w:val="16"/>
                <w:szCs w:val="16"/>
              </w:rPr>
            </w:pPr>
            <w:r w:rsidRPr="00B85F45">
              <w:rPr>
                <w:sz w:val="16"/>
                <w:szCs w:val="16"/>
              </w:rPr>
              <w:t>4</w:t>
            </w:r>
          </w:p>
        </w:tc>
        <w:tc>
          <w:tcPr>
            <w:tcW w:w="1300" w:type="dxa"/>
            <w:noWrap/>
            <w:hideMark/>
          </w:tcPr>
          <w:p w14:paraId="6A5816DF" w14:textId="77777777" w:rsidR="00B85F45" w:rsidRPr="00B85F45" w:rsidRDefault="00B85F45" w:rsidP="00B85F45">
            <w:pPr>
              <w:pStyle w:val="CSDFigLegend"/>
              <w:rPr>
                <w:sz w:val="16"/>
                <w:szCs w:val="16"/>
              </w:rPr>
            </w:pPr>
            <w:r w:rsidRPr="00B85F45">
              <w:rPr>
                <w:sz w:val="16"/>
                <w:szCs w:val="16"/>
              </w:rPr>
              <w:t>0.834 ±0.067</w:t>
            </w:r>
          </w:p>
        </w:tc>
        <w:tc>
          <w:tcPr>
            <w:tcW w:w="1300" w:type="dxa"/>
            <w:noWrap/>
            <w:hideMark/>
          </w:tcPr>
          <w:p w14:paraId="50726A6A" w14:textId="77777777" w:rsidR="00B85F45" w:rsidRPr="00B85F45" w:rsidRDefault="00B85F45" w:rsidP="00B85F45">
            <w:pPr>
              <w:pStyle w:val="CSDFigLegend"/>
              <w:rPr>
                <w:sz w:val="16"/>
                <w:szCs w:val="16"/>
              </w:rPr>
            </w:pPr>
            <w:r w:rsidRPr="00B85F45">
              <w:rPr>
                <w:sz w:val="16"/>
                <w:szCs w:val="16"/>
              </w:rPr>
              <w:t>0.801 ±0.084</w:t>
            </w:r>
          </w:p>
        </w:tc>
        <w:tc>
          <w:tcPr>
            <w:tcW w:w="1300" w:type="dxa"/>
            <w:noWrap/>
            <w:hideMark/>
          </w:tcPr>
          <w:p w14:paraId="50693295" w14:textId="77777777" w:rsidR="00B85F45" w:rsidRPr="00B85F45" w:rsidRDefault="00B85F45" w:rsidP="00B85F45">
            <w:pPr>
              <w:pStyle w:val="CSDFigLegend"/>
              <w:rPr>
                <w:sz w:val="16"/>
                <w:szCs w:val="16"/>
              </w:rPr>
            </w:pPr>
            <w:r w:rsidRPr="00B85F45">
              <w:rPr>
                <w:sz w:val="16"/>
                <w:szCs w:val="16"/>
              </w:rPr>
              <w:t>0.743 ±0.101</w:t>
            </w:r>
          </w:p>
        </w:tc>
        <w:tc>
          <w:tcPr>
            <w:tcW w:w="1300" w:type="dxa"/>
            <w:noWrap/>
            <w:hideMark/>
          </w:tcPr>
          <w:p w14:paraId="6EC6624E" w14:textId="77777777" w:rsidR="00B85F45" w:rsidRPr="00B85F45" w:rsidRDefault="00B85F45" w:rsidP="00B85F45">
            <w:pPr>
              <w:pStyle w:val="CSDFigLegend"/>
              <w:rPr>
                <w:sz w:val="16"/>
                <w:szCs w:val="16"/>
              </w:rPr>
            </w:pPr>
            <w:r w:rsidRPr="00B85F45">
              <w:rPr>
                <w:sz w:val="16"/>
                <w:szCs w:val="16"/>
              </w:rPr>
              <w:t>0.668 ±0.104</w:t>
            </w:r>
          </w:p>
        </w:tc>
        <w:tc>
          <w:tcPr>
            <w:tcW w:w="1300" w:type="dxa"/>
            <w:noWrap/>
            <w:hideMark/>
          </w:tcPr>
          <w:p w14:paraId="4BB644EB" w14:textId="77777777" w:rsidR="00B85F45" w:rsidRPr="00B85F45" w:rsidRDefault="00B85F45" w:rsidP="00B85F45">
            <w:pPr>
              <w:pStyle w:val="CSDFigLegend"/>
              <w:rPr>
                <w:sz w:val="16"/>
                <w:szCs w:val="16"/>
              </w:rPr>
            </w:pPr>
            <w:r w:rsidRPr="00B85F45">
              <w:rPr>
                <w:sz w:val="16"/>
                <w:szCs w:val="16"/>
              </w:rPr>
              <w:t>0.533 ±0.095</w:t>
            </w:r>
          </w:p>
        </w:tc>
        <w:tc>
          <w:tcPr>
            <w:tcW w:w="1300" w:type="dxa"/>
            <w:noWrap/>
            <w:hideMark/>
          </w:tcPr>
          <w:p w14:paraId="2A7ECB81" w14:textId="77777777" w:rsidR="00B85F45" w:rsidRPr="00B85F45" w:rsidRDefault="00B85F45" w:rsidP="00B85F45">
            <w:pPr>
              <w:pStyle w:val="CSDFigLegend"/>
              <w:rPr>
                <w:sz w:val="16"/>
                <w:szCs w:val="16"/>
              </w:rPr>
            </w:pPr>
            <w:r w:rsidRPr="00B85F45">
              <w:rPr>
                <w:sz w:val="16"/>
                <w:szCs w:val="16"/>
              </w:rPr>
              <w:t>0.362 ±0.083</w:t>
            </w:r>
          </w:p>
        </w:tc>
        <w:tc>
          <w:tcPr>
            <w:tcW w:w="1300" w:type="dxa"/>
            <w:noWrap/>
            <w:hideMark/>
          </w:tcPr>
          <w:p w14:paraId="5D51EF6D" w14:textId="77777777" w:rsidR="00B85F45" w:rsidRPr="00B85F45" w:rsidRDefault="00B85F45" w:rsidP="00B85F45">
            <w:pPr>
              <w:pStyle w:val="CSDFigLegend"/>
              <w:rPr>
                <w:sz w:val="16"/>
                <w:szCs w:val="16"/>
              </w:rPr>
            </w:pPr>
            <w:r w:rsidRPr="00B85F45">
              <w:rPr>
                <w:sz w:val="16"/>
                <w:szCs w:val="16"/>
              </w:rPr>
              <w:t>0.224 ±0.059</w:t>
            </w:r>
          </w:p>
        </w:tc>
        <w:tc>
          <w:tcPr>
            <w:tcW w:w="1300" w:type="dxa"/>
            <w:noWrap/>
            <w:hideMark/>
          </w:tcPr>
          <w:p w14:paraId="2B5B0117" w14:textId="77777777" w:rsidR="00B85F45" w:rsidRPr="00B85F45" w:rsidRDefault="00B85F45" w:rsidP="00B85F45">
            <w:pPr>
              <w:pStyle w:val="CSDFigLegend"/>
              <w:rPr>
                <w:sz w:val="16"/>
                <w:szCs w:val="16"/>
              </w:rPr>
            </w:pPr>
            <w:r w:rsidRPr="00B85F45">
              <w:rPr>
                <w:sz w:val="16"/>
                <w:szCs w:val="16"/>
              </w:rPr>
              <w:t>0.097 ±0.033</w:t>
            </w:r>
          </w:p>
        </w:tc>
        <w:tc>
          <w:tcPr>
            <w:tcW w:w="1300" w:type="dxa"/>
            <w:noWrap/>
            <w:hideMark/>
          </w:tcPr>
          <w:p w14:paraId="5D4596B0" w14:textId="77777777" w:rsidR="00B85F45" w:rsidRPr="00B85F45" w:rsidRDefault="00B85F45" w:rsidP="00B85F45">
            <w:pPr>
              <w:pStyle w:val="CSDFigLegend"/>
              <w:rPr>
                <w:sz w:val="16"/>
                <w:szCs w:val="16"/>
              </w:rPr>
            </w:pPr>
            <w:r w:rsidRPr="00B85F45">
              <w:rPr>
                <w:sz w:val="16"/>
                <w:szCs w:val="16"/>
              </w:rPr>
              <w:t>0.032 ±0.028</w:t>
            </w:r>
          </w:p>
        </w:tc>
      </w:tr>
      <w:tr w:rsidR="00B85F45" w:rsidRPr="00B85F45" w14:paraId="7636036B" w14:textId="77777777" w:rsidTr="00B85F45">
        <w:trPr>
          <w:trHeight w:val="320"/>
        </w:trPr>
        <w:tc>
          <w:tcPr>
            <w:tcW w:w="1300" w:type="dxa"/>
            <w:noWrap/>
            <w:hideMark/>
          </w:tcPr>
          <w:p w14:paraId="4FCE2423" w14:textId="77777777" w:rsidR="00B85F45" w:rsidRPr="00B85F45" w:rsidRDefault="00B85F45" w:rsidP="00B85F45">
            <w:pPr>
              <w:pStyle w:val="CSDFigLegend"/>
              <w:rPr>
                <w:sz w:val="16"/>
                <w:szCs w:val="16"/>
              </w:rPr>
            </w:pPr>
            <w:r w:rsidRPr="00B85F45">
              <w:rPr>
                <w:sz w:val="16"/>
                <w:szCs w:val="16"/>
              </w:rPr>
              <w:t>5</w:t>
            </w:r>
          </w:p>
        </w:tc>
        <w:tc>
          <w:tcPr>
            <w:tcW w:w="1300" w:type="dxa"/>
            <w:noWrap/>
            <w:hideMark/>
          </w:tcPr>
          <w:p w14:paraId="324D377F" w14:textId="77777777" w:rsidR="00B85F45" w:rsidRPr="00B85F45" w:rsidRDefault="00B85F45" w:rsidP="00B85F45">
            <w:pPr>
              <w:pStyle w:val="CSDFigLegend"/>
              <w:rPr>
                <w:sz w:val="16"/>
                <w:szCs w:val="16"/>
              </w:rPr>
            </w:pPr>
            <w:r w:rsidRPr="00B85F45">
              <w:rPr>
                <w:sz w:val="16"/>
                <w:szCs w:val="16"/>
              </w:rPr>
              <w:t>0.841 ±0.053</w:t>
            </w:r>
          </w:p>
        </w:tc>
        <w:tc>
          <w:tcPr>
            <w:tcW w:w="1300" w:type="dxa"/>
            <w:noWrap/>
            <w:hideMark/>
          </w:tcPr>
          <w:p w14:paraId="5756C260" w14:textId="77777777" w:rsidR="00B85F45" w:rsidRPr="00B85F45" w:rsidRDefault="00B85F45" w:rsidP="00B85F45">
            <w:pPr>
              <w:pStyle w:val="CSDFigLegend"/>
              <w:rPr>
                <w:sz w:val="16"/>
                <w:szCs w:val="16"/>
              </w:rPr>
            </w:pPr>
            <w:r w:rsidRPr="00B85F45">
              <w:rPr>
                <w:sz w:val="16"/>
                <w:szCs w:val="16"/>
              </w:rPr>
              <w:t>0.807 ±0.066</w:t>
            </w:r>
          </w:p>
        </w:tc>
        <w:tc>
          <w:tcPr>
            <w:tcW w:w="1300" w:type="dxa"/>
            <w:noWrap/>
            <w:hideMark/>
          </w:tcPr>
          <w:p w14:paraId="366BC267" w14:textId="77777777" w:rsidR="00B85F45" w:rsidRPr="00B85F45" w:rsidRDefault="00B85F45" w:rsidP="00B85F45">
            <w:pPr>
              <w:pStyle w:val="CSDFigLegend"/>
              <w:rPr>
                <w:sz w:val="16"/>
                <w:szCs w:val="16"/>
              </w:rPr>
            </w:pPr>
            <w:r w:rsidRPr="00B85F45">
              <w:rPr>
                <w:sz w:val="16"/>
                <w:szCs w:val="16"/>
              </w:rPr>
              <w:t>0.757 ±0.082</w:t>
            </w:r>
          </w:p>
        </w:tc>
        <w:tc>
          <w:tcPr>
            <w:tcW w:w="1300" w:type="dxa"/>
            <w:noWrap/>
            <w:hideMark/>
          </w:tcPr>
          <w:p w14:paraId="5F0DC7FA" w14:textId="77777777" w:rsidR="00B85F45" w:rsidRPr="00B85F45" w:rsidRDefault="00B85F45" w:rsidP="00B85F45">
            <w:pPr>
              <w:pStyle w:val="CSDFigLegend"/>
              <w:rPr>
                <w:sz w:val="16"/>
                <w:szCs w:val="16"/>
              </w:rPr>
            </w:pPr>
            <w:r w:rsidRPr="00B85F45">
              <w:rPr>
                <w:sz w:val="16"/>
                <w:szCs w:val="16"/>
              </w:rPr>
              <w:t>0.677 ±0.098</w:t>
            </w:r>
          </w:p>
        </w:tc>
        <w:tc>
          <w:tcPr>
            <w:tcW w:w="1300" w:type="dxa"/>
            <w:noWrap/>
            <w:hideMark/>
          </w:tcPr>
          <w:p w14:paraId="2EBDA481" w14:textId="77777777" w:rsidR="00B85F45" w:rsidRPr="00B85F45" w:rsidRDefault="00B85F45" w:rsidP="00B85F45">
            <w:pPr>
              <w:pStyle w:val="CSDFigLegend"/>
              <w:rPr>
                <w:sz w:val="16"/>
                <w:szCs w:val="16"/>
              </w:rPr>
            </w:pPr>
            <w:r w:rsidRPr="00B85F45">
              <w:rPr>
                <w:sz w:val="16"/>
                <w:szCs w:val="16"/>
              </w:rPr>
              <w:t>0.566 ±0.121</w:t>
            </w:r>
          </w:p>
        </w:tc>
        <w:tc>
          <w:tcPr>
            <w:tcW w:w="1300" w:type="dxa"/>
            <w:noWrap/>
            <w:hideMark/>
          </w:tcPr>
          <w:p w14:paraId="3C5CA4CE" w14:textId="77777777" w:rsidR="00B85F45" w:rsidRPr="00B85F45" w:rsidRDefault="00B85F45" w:rsidP="00B85F45">
            <w:pPr>
              <w:pStyle w:val="CSDFigLegend"/>
              <w:rPr>
                <w:sz w:val="16"/>
                <w:szCs w:val="16"/>
              </w:rPr>
            </w:pPr>
            <w:r w:rsidRPr="00B85F45">
              <w:rPr>
                <w:sz w:val="16"/>
                <w:szCs w:val="16"/>
              </w:rPr>
              <w:t>0.409 ±0.100</w:t>
            </w:r>
          </w:p>
        </w:tc>
        <w:tc>
          <w:tcPr>
            <w:tcW w:w="1300" w:type="dxa"/>
            <w:noWrap/>
            <w:hideMark/>
          </w:tcPr>
          <w:p w14:paraId="492B58AA" w14:textId="77777777" w:rsidR="00B85F45" w:rsidRPr="00B85F45" w:rsidRDefault="00B85F45" w:rsidP="00B85F45">
            <w:pPr>
              <w:pStyle w:val="CSDFigLegend"/>
              <w:rPr>
                <w:sz w:val="16"/>
                <w:szCs w:val="16"/>
              </w:rPr>
            </w:pPr>
            <w:r w:rsidRPr="00B85F45">
              <w:rPr>
                <w:sz w:val="16"/>
                <w:szCs w:val="16"/>
              </w:rPr>
              <w:t>0.249 ±0.074</w:t>
            </w:r>
          </w:p>
        </w:tc>
        <w:tc>
          <w:tcPr>
            <w:tcW w:w="1300" w:type="dxa"/>
            <w:noWrap/>
            <w:hideMark/>
          </w:tcPr>
          <w:p w14:paraId="1EF545D4" w14:textId="77777777" w:rsidR="00B85F45" w:rsidRPr="00B85F45" w:rsidRDefault="00B85F45" w:rsidP="00B85F45">
            <w:pPr>
              <w:pStyle w:val="CSDFigLegend"/>
              <w:rPr>
                <w:sz w:val="16"/>
                <w:szCs w:val="16"/>
              </w:rPr>
            </w:pPr>
            <w:r w:rsidRPr="00B85F45">
              <w:rPr>
                <w:sz w:val="16"/>
                <w:szCs w:val="16"/>
              </w:rPr>
              <w:t>0.115 ±0.052</w:t>
            </w:r>
          </w:p>
        </w:tc>
        <w:tc>
          <w:tcPr>
            <w:tcW w:w="1300" w:type="dxa"/>
            <w:noWrap/>
            <w:hideMark/>
          </w:tcPr>
          <w:p w14:paraId="4284A836" w14:textId="77777777" w:rsidR="00B85F45" w:rsidRPr="00B85F45" w:rsidRDefault="00B85F45" w:rsidP="00B85F45">
            <w:pPr>
              <w:pStyle w:val="CSDFigLegend"/>
              <w:rPr>
                <w:sz w:val="16"/>
                <w:szCs w:val="16"/>
              </w:rPr>
            </w:pPr>
            <w:r w:rsidRPr="00B85F45">
              <w:rPr>
                <w:sz w:val="16"/>
                <w:szCs w:val="16"/>
              </w:rPr>
              <w:t>0.021 ±0.013</w:t>
            </w:r>
          </w:p>
        </w:tc>
      </w:tr>
      <w:tr w:rsidR="00B85F45" w:rsidRPr="00B85F45" w14:paraId="19CCF5D4" w14:textId="77777777" w:rsidTr="00B85F45">
        <w:trPr>
          <w:trHeight w:val="320"/>
        </w:trPr>
        <w:tc>
          <w:tcPr>
            <w:tcW w:w="1300" w:type="dxa"/>
            <w:noWrap/>
            <w:hideMark/>
          </w:tcPr>
          <w:p w14:paraId="112E1DFB" w14:textId="77777777" w:rsidR="00B85F45" w:rsidRPr="00B85F45" w:rsidRDefault="00B85F45" w:rsidP="00B85F45">
            <w:pPr>
              <w:pStyle w:val="CSDFigLegend"/>
              <w:rPr>
                <w:sz w:val="16"/>
                <w:szCs w:val="16"/>
              </w:rPr>
            </w:pPr>
            <w:r w:rsidRPr="00B85F45">
              <w:rPr>
                <w:sz w:val="16"/>
                <w:szCs w:val="16"/>
              </w:rPr>
              <w:t>6</w:t>
            </w:r>
          </w:p>
        </w:tc>
        <w:tc>
          <w:tcPr>
            <w:tcW w:w="1300" w:type="dxa"/>
            <w:noWrap/>
            <w:hideMark/>
          </w:tcPr>
          <w:p w14:paraId="3140CE45" w14:textId="77777777" w:rsidR="00B85F45" w:rsidRPr="00B85F45" w:rsidRDefault="00B85F45" w:rsidP="00B85F45">
            <w:pPr>
              <w:pStyle w:val="CSDFigLegend"/>
              <w:rPr>
                <w:sz w:val="16"/>
                <w:szCs w:val="16"/>
              </w:rPr>
            </w:pPr>
            <w:r w:rsidRPr="00B85F45">
              <w:rPr>
                <w:sz w:val="16"/>
                <w:szCs w:val="16"/>
              </w:rPr>
              <w:t>0.849 ±0.055</w:t>
            </w:r>
          </w:p>
        </w:tc>
        <w:tc>
          <w:tcPr>
            <w:tcW w:w="1300" w:type="dxa"/>
            <w:noWrap/>
            <w:hideMark/>
          </w:tcPr>
          <w:p w14:paraId="1E360DBA" w14:textId="77777777" w:rsidR="00B85F45" w:rsidRPr="00B85F45" w:rsidRDefault="00B85F45" w:rsidP="00B85F45">
            <w:pPr>
              <w:pStyle w:val="CSDFigLegend"/>
              <w:rPr>
                <w:sz w:val="16"/>
                <w:szCs w:val="16"/>
              </w:rPr>
            </w:pPr>
            <w:r w:rsidRPr="00B85F45">
              <w:rPr>
                <w:sz w:val="16"/>
                <w:szCs w:val="16"/>
              </w:rPr>
              <w:t>0.805 ±0.083</w:t>
            </w:r>
          </w:p>
        </w:tc>
        <w:tc>
          <w:tcPr>
            <w:tcW w:w="1300" w:type="dxa"/>
            <w:noWrap/>
            <w:hideMark/>
          </w:tcPr>
          <w:p w14:paraId="1AB95830" w14:textId="77777777" w:rsidR="00B85F45" w:rsidRPr="00B85F45" w:rsidRDefault="00B85F45" w:rsidP="00B85F45">
            <w:pPr>
              <w:pStyle w:val="CSDFigLegend"/>
              <w:rPr>
                <w:sz w:val="16"/>
                <w:szCs w:val="16"/>
              </w:rPr>
            </w:pPr>
            <w:r w:rsidRPr="00B85F45">
              <w:rPr>
                <w:sz w:val="16"/>
                <w:szCs w:val="16"/>
              </w:rPr>
              <w:t>0.755 ±0.089</w:t>
            </w:r>
          </w:p>
        </w:tc>
        <w:tc>
          <w:tcPr>
            <w:tcW w:w="1300" w:type="dxa"/>
            <w:noWrap/>
            <w:hideMark/>
          </w:tcPr>
          <w:p w14:paraId="5378E514" w14:textId="77777777" w:rsidR="00B85F45" w:rsidRPr="00B85F45" w:rsidRDefault="00B85F45" w:rsidP="00B85F45">
            <w:pPr>
              <w:pStyle w:val="CSDFigLegend"/>
              <w:rPr>
                <w:sz w:val="16"/>
                <w:szCs w:val="16"/>
              </w:rPr>
            </w:pPr>
            <w:r w:rsidRPr="00B85F45">
              <w:rPr>
                <w:sz w:val="16"/>
                <w:szCs w:val="16"/>
              </w:rPr>
              <w:t>0.655 ±0.100</w:t>
            </w:r>
          </w:p>
        </w:tc>
        <w:tc>
          <w:tcPr>
            <w:tcW w:w="1300" w:type="dxa"/>
            <w:noWrap/>
            <w:hideMark/>
          </w:tcPr>
          <w:p w14:paraId="5FF92095" w14:textId="77777777" w:rsidR="00B85F45" w:rsidRPr="00B85F45" w:rsidRDefault="00B85F45" w:rsidP="00B85F45">
            <w:pPr>
              <w:pStyle w:val="CSDFigLegend"/>
              <w:rPr>
                <w:sz w:val="16"/>
                <w:szCs w:val="16"/>
              </w:rPr>
            </w:pPr>
            <w:r w:rsidRPr="00B85F45">
              <w:rPr>
                <w:sz w:val="16"/>
                <w:szCs w:val="16"/>
              </w:rPr>
              <w:t>0.533 ±0.096</w:t>
            </w:r>
          </w:p>
        </w:tc>
        <w:tc>
          <w:tcPr>
            <w:tcW w:w="1300" w:type="dxa"/>
            <w:noWrap/>
            <w:hideMark/>
          </w:tcPr>
          <w:p w14:paraId="7363D8AE" w14:textId="77777777" w:rsidR="00B85F45" w:rsidRPr="00B85F45" w:rsidRDefault="00B85F45" w:rsidP="00B85F45">
            <w:pPr>
              <w:pStyle w:val="CSDFigLegend"/>
              <w:rPr>
                <w:sz w:val="16"/>
                <w:szCs w:val="16"/>
              </w:rPr>
            </w:pPr>
            <w:r w:rsidRPr="00B85F45">
              <w:rPr>
                <w:sz w:val="16"/>
                <w:szCs w:val="16"/>
              </w:rPr>
              <w:t>0.370 ±0.080</w:t>
            </w:r>
          </w:p>
        </w:tc>
        <w:tc>
          <w:tcPr>
            <w:tcW w:w="1300" w:type="dxa"/>
            <w:noWrap/>
            <w:hideMark/>
          </w:tcPr>
          <w:p w14:paraId="587C8245" w14:textId="77777777" w:rsidR="00B85F45" w:rsidRPr="00B85F45" w:rsidRDefault="00B85F45" w:rsidP="00B85F45">
            <w:pPr>
              <w:pStyle w:val="CSDFigLegend"/>
              <w:rPr>
                <w:sz w:val="16"/>
                <w:szCs w:val="16"/>
              </w:rPr>
            </w:pPr>
            <w:r w:rsidRPr="00B85F45">
              <w:rPr>
                <w:sz w:val="16"/>
                <w:szCs w:val="16"/>
              </w:rPr>
              <w:t>0.217 ±0.049</w:t>
            </w:r>
          </w:p>
        </w:tc>
        <w:tc>
          <w:tcPr>
            <w:tcW w:w="1300" w:type="dxa"/>
            <w:noWrap/>
            <w:hideMark/>
          </w:tcPr>
          <w:p w14:paraId="3B9E8308" w14:textId="77777777" w:rsidR="00B85F45" w:rsidRPr="00B85F45" w:rsidRDefault="00B85F45" w:rsidP="00B85F45">
            <w:pPr>
              <w:pStyle w:val="CSDFigLegend"/>
              <w:rPr>
                <w:sz w:val="16"/>
                <w:szCs w:val="16"/>
              </w:rPr>
            </w:pPr>
            <w:r w:rsidRPr="00B85F45">
              <w:rPr>
                <w:sz w:val="16"/>
                <w:szCs w:val="16"/>
              </w:rPr>
              <w:t>0.088 ±0.025</w:t>
            </w:r>
          </w:p>
        </w:tc>
        <w:tc>
          <w:tcPr>
            <w:tcW w:w="1300" w:type="dxa"/>
            <w:noWrap/>
            <w:hideMark/>
          </w:tcPr>
          <w:p w14:paraId="4B15AE4F" w14:textId="77777777" w:rsidR="00B85F45" w:rsidRPr="00B85F45" w:rsidRDefault="00B85F45" w:rsidP="00B85F45">
            <w:pPr>
              <w:pStyle w:val="CSDFigLegend"/>
              <w:rPr>
                <w:sz w:val="16"/>
                <w:szCs w:val="16"/>
              </w:rPr>
            </w:pPr>
            <w:r w:rsidRPr="00B85F45">
              <w:rPr>
                <w:sz w:val="16"/>
                <w:szCs w:val="16"/>
              </w:rPr>
              <w:t>0.025 ±0.018</w:t>
            </w:r>
          </w:p>
        </w:tc>
      </w:tr>
      <w:tr w:rsidR="00B85F45" w:rsidRPr="00B85F45" w14:paraId="694F9004" w14:textId="77777777" w:rsidTr="00B85F45">
        <w:trPr>
          <w:trHeight w:val="320"/>
        </w:trPr>
        <w:tc>
          <w:tcPr>
            <w:tcW w:w="1300" w:type="dxa"/>
            <w:noWrap/>
            <w:hideMark/>
          </w:tcPr>
          <w:p w14:paraId="66FF736C" w14:textId="77777777" w:rsidR="00B85F45" w:rsidRPr="00B85F45" w:rsidRDefault="00B85F45" w:rsidP="00B85F45">
            <w:pPr>
              <w:pStyle w:val="CSDFigLegend"/>
              <w:rPr>
                <w:sz w:val="16"/>
                <w:szCs w:val="16"/>
              </w:rPr>
            </w:pPr>
            <w:r w:rsidRPr="00B85F45">
              <w:rPr>
                <w:sz w:val="16"/>
                <w:szCs w:val="16"/>
              </w:rPr>
              <w:t>7</w:t>
            </w:r>
          </w:p>
        </w:tc>
        <w:tc>
          <w:tcPr>
            <w:tcW w:w="1300" w:type="dxa"/>
            <w:noWrap/>
            <w:hideMark/>
          </w:tcPr>
          <w:p w14:paraId="70FBD2EB" w14:textId="77777777" w:rsidR="00B85F45" w:rsidRPr="00B85F45" w:rsidRDefault="00B85F45" w:rsidP="00B85F45">
            <w:pPr>
              <w:pStyle w:val="CSDFigLegend"/>
              <w:rPr>
                <w:sz w:val="16"/>
                <w:szCs w:val="16"/>
              </w:rPr>
            </w:pPr>
            <w:r w:rsidRPr="00B85F45">
              <w:rPr>
                <w:sz w:val="16"/>
                <w:szCs w:val="16"/>
              </w:rPr>
              <w:t>0.832 ±0.066</w:t>
            </w:r>
          </w:p>
        </w:tc>
        <w:tc>
          <w:tcPr>
            <w:tcW w:w="1300" w:type="dxa"/>
            <w:noWrap/>
            <w:hideMark/>
          </w:tcPr>
          <w:p w14:paraId="07D775AA" w14:textId="77777777" w:rsidR="00B85F45" w:rsidRPr="00B85F45" w:rsidRDefault="00B85F45" w:rsidP="00B85F45">
            <w:pPr>
              <w:pStyle w:val="CSDFigLegend"/>
              <w:rPr>
                <w:sz w:val="16"/>
                <w:szCs w:val="16"/>
              </w:rPr>
            </w:pPr>
            <w:r w:rsidRPr="00B85F45">
              <w:rPr>
                <w:sz w:val="16"/>
                <w:szCs w:val="16"/>
              </w:rPr>
              <w:t>0.785 ±0.079</w:t>
            </w:r>
          </w:p>
        </w:tc>
        <w:tc>
          <w:tcPr>
            <w:tcW w:w="1300" w:type="dxa"/>
            <w:noWrap/>
            <w:hideMark/>
          </w:tcPr>
          <w:p w14:paraId="6FC9AAA2" w14:textId="77777777" w:rsidR="00B85F45" w:rsidRPr="00B85F45" w:rsidRDefault="00B85F45" w:rsidP="00B85F45">
            <w:pPr>
              <w:pStyle w:val="CSDFigLegend"/>
              <w:rPr>
                <w:sz w:val="16"/>
                <w:szCs w:val="16"/>
              </w:rPr>
            </w:pPr>
            <w:r w:rsidRPr="00B85F45">
              <w:rPr>
                <w:sz w:val="16"/>
                <w:szCs w:val="16"/>
              </w:rPr>
              <w:t>0.709 ±0.089</w:t>
            </w:r>
          </w:p>
        </w:tc>
        <w:tc>
          <w:tcPr>
            <w:tcW w:w="1300" w:type="dxa"/>
            <w:noWrap/>
            <w:hideMark/>
          </w:tcPr>
          <w:p w14:paraId="26A40BAE" w14:textId="77777777" w:rsidR="00B85F45" w:rsidRPr="00B85F45" w:rsidRDefault="00B85F45" w:rsidP="00B85F45">
            <w:pPr>
              <w:pStyle w:val="CSDFigLegend"/>
              <w:rPr>
                <w:sz w:val="16"/>
                <w:szCs w:val="16"/>
              </w:rPr>
            </w:pPr>
            <w:r w:rsidRPr="00B85F45">
              <w:rPr>
                <w:sz w:val="16"/>
                <w:szCs w:val="16"/>
              </w:rPr>
              <w:t>0.614 ±0.087</w:t>
            </w:r>
          </w:p>
        </w:tc>
        <w:tc>
          <w:tcPr>
            <w:tcW w:w="1300" w:type="dxa"/>
            <w:noWrap/>
            <w:hideMark/>
          </w:tcPr>
          <w:p w14:paraId="7E60CB3A" w14:textId="77777777" w:rsidR="00B85F45" w:rsidRPr="00B85F45" w:rsidRDefault="00B85F45" w:rsidP="00B85F45">
            <w:pPr>
              <w:pStyle w:val="CSDFigLegend"/>
              <w:rPr>
                <w:sz w:val="16"/>
                <w:szCs w:val="16"/>
              </w:rPr>
            </w:pPr>
            <w:r w:rsidRPr="00B85F45">
              <w:rPr>
                <w:sz w:val="16"/>
                <w:szCs w:val="16"/>
              </w:rPr>
              <w:t>0.472 ±0.077</w:t>
            </w:r>
          </w:p>
        </w:tc>
        <w:tc>
          <w:tcPr>
            <w:tcW w:w="1300" w:type="dxa"/>
            <w:noWrap/>
            <w:hideMark/>
          </w:tcPr>
          <w:p w14:paraId="6261790A" w14:textId="77777777" w:rsidR="00B85F45" w:rsidRPr="00B85F45" w:rsidRDefault="00B85F45" w:rsidP="00B85F45">
            <w:pPr>
              <w:pStyle w:val="CSDFigLegend"/>
              <w:rPr>
                <w:sz w:val="16"/>
                <w:szCs w:val="16"/>
              </w:rPr>
            </w:pPr>
            <w:r w:rsidRPr="00B85F45">
              <w:rPr>
                <w:sz w:val="16"/>
                <w:szCs w:val="16"/>
              </w:rPr>
              <w:t>0.336 ±0.087</w:t>
            </w:r>
          </w:p>
        </w:tc>
        <w:tc>
          <w:tcPr>
            <w:tcW w:w="1300" w:type="dxa"/>
            <w:noWrap/>
            <w:hideMark/>
          </w:tcPr>
          <w:p w14:paraId="506D4FF8" w14:textId="77777777" w:rsidR="00B85F45" w:rsidRPr="00B85F45" w:rsidRDefault="00B85F45" w:rsidP="00B85F45">
            <w:pPr>
              <w:pStyle w:val="CSDFigLegend"/>
              <w:rPr>
                <w:sz w:val="16"/>
                <w:szCs w:val="16"/>
              </w:rPr>
            </w:pPr>
            <w:r w:rsidRPr="00B85F45">
              <w:rPr>
                <w:sz w:val="16"/>
                <w:szCs w:val="16"/>
              </w:rPr>
              <w:t>0.180 ±0.069</w:t>
            </w:r>
          </w:p>
        </w:tc>
        <w:tc>
          <w:tcPr>
            <w:tcW w:w="1300" w:type="dxa"/>
            <w:noWrap/>
            <w:hideMark/>
          </w:tcPr>
          <w:p w14:paraId="0CA1C70C" w14:textId="77777777" w:rsidR="00B85F45" w:rsidRPr="00B85F45" w:rsidRDefault="00B85F45" w:rsidP="00B85F45">
            <w:pPr>
              <w:pStyle w:val="CSDFigLegend"/>
              <w:rPr>
                <w:sz w:val="16"/>
                <w:szCs w:val="16"/>
              </w:rPr>
            </w:pPr>
            <w:r w:rsidRPr="00B85F45">
              <w:rPr>
                <w:sz w:val="16"/>
                <w:szCs w:val="16"/>
              </w:rPr>
              <w:t>0.084 ±0.039</w:t>
            </w:r>
          </w:p>
        </w:tc>
        <w:tc>
          <w:tcPr>
            <w:tcW w:w="1300" w:type="dxa"/>
            <w:noWrap/>
            <w:hideMark/>
          </w:tcPr>
          <w:p w14:paraId="355DC4B1" w14:textId="77777777" w:rsidR="00B85F45" w:rsidRPr="00B85F45" w:rsidRDefault="00B85F45" w:rsidP="00B85F45">
            <w:pPr>
              <w:pStyle w:val="CSDFigLegend"/>
              <w:rPr>
                <w:sz w:val="16"/>
                <w:szCs w:val="16"/>
              </w:rPr>
            </w:pPr>
            <w:r w:rsidRPr="00B85F45">
              <w:rPr>
                <w:sz w:val="16"/>
                <w:szCs w:val="16"/>
              </w:rPr>
              <w:t>0.022 ±0.015</w:t>
            </w:r>
          </w:p>
        </w:tc>
      </w:tr>
      <w:tr w:rsidR="00B85F45" w:rsidRPr="00B85F45" w14:paraId="0C284FFA" w14:textId="77777777" w:rsidTr="00B85F45">
        <w:trPr>
          <w:trHeight w:val="320"/>
        </w:trPr>
        <w:tc>
          <w:tcPr>
            <w:tcW w:w="1300" w:type="dxa"/>
            <w:noWrap/>
            <w:hideMark/>
          </w:tcPr>
          <w:p w14:paraId="2C54E1DD" w14:textId="77777777" w:rsidR="00B85F45" w:rsidRPr="00B85F45" w:rsidRDefault="00B85F45" w:rsidP="00B85F45">
            <w:pPr>
              <w:pStyle w:val="CSDFigLegend"/>
              <w:rPr>
                <w:sz w:val="16"/>
                <w:szCs w:val="16"/>
              </w:rPr>
            </w:pPr>
            <w:r w:rsidRPr="00B85F45">
              <w:rPr>
                <w:sz w:val="16"/>
                <w:szCs w:val="16"/>
              </w:rPr>
              <w:t>8</w:t>
            </w:r>
          </w:p>
        </w:tc>
        <w:tc>
          <w:tcPr>
            <w:tcW w:w="1300" w:type="dxa"/>
            <w:noWrap/>
            <w:hideMark/>
          </w:tcPr>
          <w:p w14:paraId="4F69B127" w14:textId="77777777" w:rsidR="00B85F45" w:rsidRPr="00B85F45" w:rsidRDefault="00B85F45" w:rsidP="00B85F45">
            <w:pPr>
              <w:pStyle w:val="CSDFigLegend"/>
              <w:rPr>
                <w:sz w:val="16"/>
                <w:szCs w:val="16"/>
              </w:rPr>
            </w:pPr>
            <w:r w:rsidRPr="00B85F45">
              <w:rPr>
                <w:sz w:val="16"/>
                <w:szCs w:val="16"/>
              </w:rPr>
              <w:t>0.809 ±0.066</w:t>
            </w:r>
          </w:p>
        </w:tc>
        <w:tc>
          <w:tcPr>
            <w:tcW w:w="1300" w:type="dxa"/>
            <w:noWrap/>
            <w:hideMark/>
          </w:tcPr>
          <w:p w14:paraId="24BE0527" w14:textId="77777777" w:rsidR="00B85F45" w:rsidRPr="00B85F45" w:rsidRDefault="00B85F45" w:rsidP="00B85F45">
            <w:pPr>
              <w:pStyle w:val="CSDFigLegend"/>
              <w:rPr>
                <w:sz w:val="16"/>
                <w:szCs w:val="16"/>
              </w:rPr>
            </w:pPr>
            <w:r w:rsidRPr="00B85F45">
              <w:rPr>
                <w:sz w:val="16"/>
                <w:szCs w:val="16"/>
              </w:rPr>
              <w:t>0.759 ±0.071</w:t>
            </w:r>
          </w:p>
        </w:tc>
        <w:tc>
          <w:tcPr>
            <w:tcW w:w="1300" w:type="dxa"/>
            <w:noWrap/>
            <w:hideMark/>
          </w:tcPr>
          <w:p w14:paraId="28D876CC" w14:textId="77777777" w:rsidR="00B85F45" w:rsidRPr="00B85F45" w:rsidRDefault="00B85F45" w:rsidP="00B85F45">
            <w:pPr>
              <w:pStyle w:val="CSDFigLegend"/>
              <w:rPr>
                <w:sz w:val="16"/>
                <w:szCs w:val="16"/>
              </w:rPr>
            </w:pPr>
            <w:r w:rsidRPr="00B85F45">
              <w:rPr>
                <w:sz w:val="16"/>
                <w:szCs w:val="16"/>
              </w:rPr>
              <w:t>0.672 ±0.073</w:t>
            </w:r>
          </w:p>
        </w:tc>
        <w:tc>
          <w:tcPr>
            <w:tcW w:w="1300" w:type="dxa"/>
            <w:noWrap/>
            <w:hideMark/>
          </w:tcPr>
          <w:p w14:paraId="13522A7B" w14:textId="77777777" w:rsidR="00B85F45" w:rsidRPr="00B85F45" w:rsidRDefault="00B85F45" w:rsidP="00B85F45">
            <w:pPr>
              <w:pStyle w:val="CSDFigLegend"/>
              <w:rPr>
                <w:sz w:val="16"/>
                <w:szCs w:val="16"/>
              </w:rPr>
            </w:pPr>
            <w:r w:rsidRPr="00B85F45">
              <w:rPr>
                <w:sz w:val="16"/>
                <w:szCs w:val="16"/>
              </w:rPr>
              <w:t>0.550 ±0.091</w:t>
            </w:r>
          </w:p>
        </w:tc>
        <w:tc>
          <w:tcPr>
            <w:tcW w:w="1300" w:type="dxa"/>
            <w:noWrap/>
            <w:hideMark/>
          </w:tcPr>
          <w:p w14:paraId="52347744" w14:textId="77777777" w:rsidR="00B85F45" w:rsidRPr="00B85F45" w:rsidRDefault="00B85F45" w:rsidP="00B85F45">
            <w:pPr>
              <w:pStyle w:val="CSDFigLegend"/>
              <w:rPr>
                <w:sz w:val="16"/>
                <w:szCs w:val="16"/>
              </w:rPr>
            </w:pPr>
            <w:r w:rsidRPr="00B85F45">
              <w:rPr>
                <w:sz w:val="16"/>
                <w:szCs w:val="16"/>
              </w:rPr>
              <w:t>0.397 ±0.078</w:t>
            </w:r>
          </w:p>
        </w:tc>
        <w:tc>
          <w:tcPr>
            <w:tcW w:w="1300" w:type="dxa"/>
            <w:noWrap/>
            <w:hideMark/>
          </w:tcPr>
          <w:p w14:paraId="41D04997" w14:textId="77777777" w:rsidR="00B85F45" w:rsidRPr="00B85F45" w:rsidRDefault="00B85F45" w:rsidP="00B85F45">
            <w:pPr>
              <w:pStyle w:val="CSDFigLegend"/>
              <w:rPr>
                <w:sz w:val="16"/>
                <w:szCs w:val="16"/>
              </w:rPr>
            </w:pPr>
            <w:r w:rsidRPr="00B85F45">
              <w:rPr>
                <w:sz w:val="16"/>
                <w:szCs w:val="16"/>
              </w:rPr>
              <w:t>0.255 ±0.050</w:t>
            </w:r>
          </w:p>
        </w:tc>
        <w:tc>
          <w:tcPr>
            <w:tcW w:w="1300" w:type="dxa"/>
            <w:noWrap/>
            <w:hideMark/>
          </w:tcPr>
          <w:p w14:paraId="6EA3F02F" w14:textId="77777777" w:rsidR="00B85F45" w:rsidRPr="00B85F45" w:rsidRDefault="00B85F45" w:rsidP="00B85F45">
            <w:pPr>
              <w:pStyle w:val="CSDFigLegend"/>
              <w:rPr>
                <w:sz w:val="16"/>
                <w:szCs w:val="16"/>
              </w:rPr>
            </w:pPr>
            <w:r w:rsidRPr="00B85F45">
              <w:rPr>
                <w:sz w:val="16"/>
                <w:szCs w:val="16"/>
              </w:rPr>
              <w:t>0.135 ±0.053</w:t>
            </w:r>
          </w:p>
        </w:tc>
        <w:tc>
          <w:tcPr>
            <w:tcW w:w="1300" w:type="dxa"/>
            <w:noWrap/>
            <w:hideMark/>
          </w:tcPr>
          <w:p w14:paraId="22421C1C" w14:textId="77777777" w:rsidR="00B85F45" w:rsidRPr="00B85F45" w:rsidRDefault="00B85F45" w:rsidP="00B85F45">
            <w:pPr>
              <w:pStyle w:val="CSDFigLegend"/>
              <w:rPr>
                <w:sz w:val="16"/>
                <w:szCs w:val="16"/>
              </w:rPr>
            </w:pPr>
            <w:r w:rsidRPr="00B85F45">
              <w:rPr>
                <w:sz w:val="16"/>
                <w:szCs w:val="16"/>
              </w:rPr>
              <w:t>0.064 ±0.036</w:t>
            </w:r>
          </w:p>
        </w:tc>
        <w:tc>
          <w:tcPr>
            <w:tcW w:w="1300" w:type="dxa"/>
            <w:noWrap/>
            <w:hideMark/>
          </w:tcPr>
          <w:p w14:paraId="5D3D1A56" w14:textId="77777777" w:rsidR="00B85F45" w:rsidRPr="00B85F45" w:rsidRDefault="00B85F45" w:rsidP="00B85F45">
            <w:pPr>
              <w:pStyle w:val="CSDFigLegend"/>
              <w:rPr>
                <w:sz w:val="16"/>
                <w:szCs w:val="16"/>
              </w:rPr>
            </w:pPr>
            <w:r w:rsidRPr="00B85F45">
              <w:rPr>
                <w:sz w:val="16"/>
                <w:szCs w:val="16"/>
              </w:rPr>
              <w:t>0.017 ±0.020</w:t>
            </w:r>
          </w:p>
        </w:tc>
      </w:tr>
      <w:tr w:rsidR="00B85F45" w:rsidRPr="00B85F45" w14:paraId="5C3BE558" w14:textId="77777777" w:rsidTr="00B85F45">
        <w:trPr>
          <w:trHeight w:val="320"/>
        </w:trPr>
        <w:tc>
          <w:tcPr>
            <w:tcW w:w="1300" w:type="dxa"/>
            <w:noWrap/>
            <w:hideMark/>
          </w:tcPr>
          <w:p w14:paraId="0190F188" w14:textId="77777777" w:rsidR="00B85F45" w:rsidRPr="00B85F45" w:rsidRDefault="00B85F45" w:rsidP="00B85F45">
            <w:pPr>
              <w:pStyle w:val="CSDFigLegend"/>
              <w:rPr>
                <w:sz w:val="16"/>
                <w:szCs w:val="16"/>
              </w:rPr>
            </w:pPr>
            <w:r w:rsidRPr="00B85F45">
              <w:rPr>
                <w:sz w:val="16"/>
                <w:szCs w:val="16"/>
              </w:rPr>
              <w:t>9</w:t>
            </w:r>
          </w:p>
        </w:tc>
        <w:tc>
          <w:tcPr>
            <w:tcW w:w="1300" w:type="dxa"/>
            <w:noWrap/>
            <w:hideMark/>
          </w:tcPr>
          <w:p w14:paraId="308E9B5D" w14:textId="77777777" w:rsidR="00B85F45" w:rsidRPr="00B85F45" w:rsidRDefault="00B85F45" w:rsidP="00B85F45">
            <w:pPr>
              <w:pStyle w:val="CSDFigLegend"/>
              <w:rPr>
                <w:sz w:val="16"/>
                <w:szCs w:val="16"/>
              </w:rPr>
            </w:pPr>
            <w:r w:rsidRPr="00B85F45">
              <w:rPr>
                <w:sz w:val="16"/>
                <w:szCs w:val="16"/>
              </w:rPr>
              <w:t>0.811 ±0.062</w:t>
            </w:r>
          </w:p>
        </w:tc>
        <w:tc>
          <w:tcPr>
            <w:tcW w:w="1300" w:type="dxa"/>
            <w:noWrap/>
            <w:hideMark/>
          </w:tcPr>
          <w:p w14:paraId="69EB1806" w14:textId="77777777" w:rsidR="00B85F45" w:rsidRPr="00B85F45" w:rsidRDefault="00B85F45" w:rsidP="00B85F45">
            <w:pPr>
              <w:pStyle w:val="CSDFigLegend"/>
              <w:rPr>
                <w:sz w:val="16"/>
                <w:szCs w:val="16"/>
              </w:rPr>
            </w:pPr>
            <w:r w:rsidRPr="00B85F45">
              <w:rPr>
                <w:sz w:val="16"/>
                <w:szCs w:val="16"/>
              </w:rPr>
              <w:t>0.744 ±0.082</w:t>
            </w:r>
          </w:p>
        </w:tc>
        <w:tc>
          <w:tcPr>
            <w:tcW w:w="1300" w:type="dxa"/>
            <w:noWrap/>
            <w:hideMark/>
          </w:tcPr>
          <w:p w14:paraId="7B059054" w14:textId="77777777" w:rsidR="00B85F45" w:rsidRPr="00B85F45" w:rsidRDefault="00B85F45" w:rsidP="00B85F45">
            <w:pPr>
              <w:pStyle w:val="CSDFigLegend"/>
              <w:rPr>
                <w:sz w:val="16"/>
                <w:szCs w:val="16"/>
              </w:rPr>
            </w:pPr>
            <w:r w:rsidRPr="00B85F45">
              <w:rPr>
                <w:sz w:val="16"/>
                <w:szCs w:val="16"/>
              </w:rPr>
              <w:t>0.658 ±0.094</w:t>
            </w:r>
          </w:p>
        </w:tc>
        <w:tc>
          <w:tcPr>
            <w:tcW w:w="1300" w:type="dxa"/>
            <w:noWrap/>
            <w:hideMark/>
          </w:tcPr>
          <w:p w14:paraId="1F7EEF90" w14:textId="77777777" w:rsidR="00B85F45" w:rsidRPr="00B85F45" w:rsidRDefault="00B85F45" w:rsidP="00B85F45">
            <w:pPr>
              <w:pStyle w:val="CSDFigLegend"/>
              <w:rPr>
                <w:sz w:val="16"/>
                <w:szCs w:val="16"/>
              </w:rPr>
            </w:pPr>
            <w:r w:rsidRPr="00B85F45">
              <w:rPr>
                <w:sz w:val="16"/>
                <w:szCs w:val="16"/>
              </w:rPr>
              <w:t>0.522 ±0.112</w:t>
            </w:r>
          </w:p>
        </w:tc>
        <w:tc>
          <w:tcPr>
            <w:tcW w:w="1300" w:type="dxa"/>
            <w:noWrap/>
            <w:hideMark/>
          </w:tcPr>
          <w:p w14:paraId="63B92354" w14:textId="77777777" w:rsidR="00B85F45" w:rsidRPr="00B85F45" w:rsidRDefault="00B85F45" w:rsidP="00B85F45">
            <w:pPr>
              <w:pStyle w:val="CSDFigLegend"/>
              <w:rPr>
                <w:sz w:val="16"/>
                <w:szCs w:val="16"/>
              </w:rPr>
            </w:pPr>
            <w:r w:rsidRPr="00B85F45">
              <w:rPr>
                <w:sz w:val="16"/>
                <w:szCs w:val="16"/>
              </w:rPr>
              <w:t>0.395 ±0.092</w:t>
            </w:r>
          </w:p>
        </w:tc>
        <w:tc>
          <w:tcPr>
            <w:tcW w:w="1300" w:type="dxa"/>
            <w:noWrap/>
            <w:hideMark/>
          </w:tcPr>
          <w:p w14:paraId="508D3A50" w14:textId="77777777" w:rsidR="00B85F45" w:rsidRPr="00B85F45" w:rsidRDefault="00B85F45" w:rsidP="00B85F45">
            <w:pPr>
              <w:pStyle w:val="CSDFigLegend"/>
              <w:rPr>
                <w:sz w:val="16"/>
                <w:szCs w:val="16"/>
              </w:rPr>
            </w:pPr>
            <w:r w:rsidRPr="00B85F45">
              <w:rPr>
                <w:sz w:val="16"/>
                <w:szCs w:val="16"/>
              </w:rPr>
              <w:t>0.242 ±0.079</w:t>
            </w:r>
          </w:p>
        </w:tc>
        <w:tc>
          <w:tcPr>
            <w:tcW w:w="1300" w:type="dxa"/>
            <w:noWrap/>
            <w:hideMark/>
          </w:tcPr>
          <w:p w14:paraId="5502DF03" w14:textId="77777777" w:rsidR="00B85F45" w:rsidRPr="00B85F45" w:rsidRDefault="00B85F45" w:rsidP="00B85F45">
            <w:pPr>
              <w:pStyle w:val="CSDFigLegend"/>
              <w:rPr>
                <w:sz w:val="16"/>
                <w:szCs w:val="16"/>
              </w:rPr>
            </w:pPr>
            <w:r w:rsidRPr="00B85F45">
              <w:rPr>
                <w:sz w:val="16"/>
                <w:szCs w:val="16"/>
              </w:rPr>
              <w:t>0.131 ±0.057</w:t>
            </w:r>
          </w:p>
        </w:tc>
        <w:tc>
          <w:tcPr>
            <w:tcW w:w="1300" w:type="dxa"/>
            <w:noWrap/>
            <w:hideMark/>
          </w:tcPr>
          <w:p w14:paraId="6A3248A9" w14:textId="77777777" w:rsidR="00B85F45" w:rsidRPr="00B85F45" w:rsidRDefault="00B85F45" w:rsidP="00B85F45">
            <w:pPr>
              <w:pStyle w:val="CSDFigLegend"/>
              <w:rPr>
                <w:sz w:val="16"/>
                <w:szCs w:val="16"/>
              </w:rPr>
            </w:pPr>
            <w:r w:rsidRPr="00B85F45">
              <w:rPr>
                <w:sz w:val="16"/>
                <w:szCs w:val="16"/>
              </w:rPr>
              <w:t>0.061 ±0.030</w:t>
            </w:r>
          </w:p>
        </w:tc>
        <w:tc>
          <w:tcPr>
            <w:tcW w:w="1300" w:type="dxa"/>
            <w:noWrap/>
            <w:hideMark/>
          </w:tcPr>
          <w:p w14:paraId="261A5BAE" w14:textId="77777777" w:rsidR="00B85F45" w:rsidRPr="00B85F45" w:rsidRDefault="00B85F45" w:rsidP="00B85F45">
            <w:pPr>
              <w:pStyle w:val="CSDFigLegend"/>
              <w:rPr>
                <w:sz w:val="16"/>
                <w:szCs w:val="16"/>
              </w:rPr>
            </w:pPr>
            <w:r w:rsidRPr="00B85F45">
              <w:rPr>
                <w:sz w:val="16"/>
                <w:szCs w:val="16"/>
              </w:rPr>
              <w:t>0.018 ±0.017</w:t>
            </w:r>
          </w:p>
        </w:tc>
      </w:tr>
      <w:tr w:rsidR="00B85F45" w:rsidRPr="00B85F45" w14:paraId="2CBEC578" w14:textId="77777777" w:rsidTr="00B85F45">
        <w:trPr>
          <w:trHeight w:val="320"/>
        </w:trPr>
        <w:tc>
          <w:tcPr>
            <w:tcW w:w="1300" w:type="dxa"/>
            <w:noWrap/>
            <w:hideMark/>
          </w:tcPr>
          <w:p w14:paraId="00DA5796" w14:textId="77777777" w:rsidR="00B85F45" w:rsidRPr="00B85F45" w:rsidRDefault="00B85F45" w:rsidP="00B85F45">
            <w:pPr>
              <w:pStyle w:val="CSDFigLegend"/>
              <w:rPr>
                <w:sz w:val="16"/>
                <w:szCs w:val="16"/>
              </w:rPr>
            </w:pPr>
            <w:r w:rsidRPr="00B85F45">
              <w:rPr>
                <w:sz w:val="16"/>
                <w:szCs w:val="16"/>
              </w:rPr>
              <w:t>10</w:t>
            </w:r>
          </w:p>
        </w:tc>
        <w:tc>
          <w:tcPr>
            <w:tcW w:w="1300" w:type="dxa"/>
            <w:noWrap/>
            <w:hideMark/>
          </w:tcPr>
          <w:p w14:paraId="535EB736" w14:textId="77777777" w:rsidR="00B85F45" w:rsidRPr="00B85F45" w:rsidRDefault="00B85F45" w:rsidP="00B85F45">
            <w:pPr>
              <w:pStyle w:val="CSDFigLegend"/>
              <w:rPr>
                <w:sz w:val="16"/>
                <w:szCs w:val="16"/>
              </w:rPr>
            </w:pPr>
            <w:r w:rsidRPr="00B85F45">
              <w:rPr>
                <w:sz w:val="16"/>
                <w:szCs w:val="16"/>
              </w:rPr>
              <w:t>0.802 ±0.066</w:t>
            </w:r>
          </w:p>
        </w:tc>
        <w:tc>
          <w:tcPr>
            <w:tcW w:w="1300" w:type="dxa"/>
            <w:noWrap/>
            <w:hideMark/>
          </w:tcPr>
          <w:p w14:paraId="73A7626A" w14:textId="77777777" w:rsidR="00B85F45" w:rsidRPr="00B85F45" w:rsidRDefault="00B85F45" w:rsidP="00B85F45">
            <w:pPr>
              <w:pStyle w:val="CSDFigLegend"/>
              <w:rPr>
                <w:sz w:val="16"/>
                <w:szCs w:val="16"/>
              </w:rPr>
            </w:pPr>
            <w:r w:rsidRPr="00B85F45">
              <w:rPr>
                <w:sz w:val="16"/>
                <w:szCs w:val="16"/>
              </w:rPr>
              <w:t>0.735 ±0.088</w:t>
            </w:r>
          </w:p>
        </w:tc>
        <w:tc>
          <w:tcPr>
            <w:tcW w:w="1300" w:type="dxa"/>
            <w:noWrap/>
            <w:hideMark/>
          </w:tcPr>
          <w:p w14:paraId="777772F7" w14:textId="77777777" w:rsidR="00B85F45" w:rsidRPr="00B85F45" w:rsidRDefault="00B85F45" w:rsidP="00B85F45">
            <w:pPr>
              <w:pStyle w:val="CSDFigLegend"/>
              <w:rPr>
                <w:sz w:val="16"/>
                <w:szCs w:val="16"/>
              </w:rPr>
            </w:pPr>
            <w:r w:rsidRPr="00B85F45">
              <w:rPr>
                <w:sz w:val="16"/>
                <w:szCs w:val="16"/>
              </w:rPr>
              <w:t>0.658 ±0.093</w:t>
            </w:r>
          </w:p>
        </w:tc>
        <w:tc>
          <w:tcPr>
            <w:tcW w:w="1300" w:type="dxa"/>
            <w:noWrap/>
            <w:hideMark/>
          </w:tcPr>
          <w:p w14:paraId="3C8274AD" w14:textId="77777777" w:rsidR="00B85F45" w:rsidRPr="00B85F45" w:rsidRDefault="00B85F45" w:rsidP="00B85F45">
            <w:pPr>
              <w:pStyle w:val="CSDFigLegend"/>
              <w:rPr>
                <w:sz w:val="16"/>
                <w:szCs w:val="16"/>
              </w:rPr>
            </w:pPr>
            <w:r w:rsidRPr="00B85F45">
              <w:rPr>
                <w:sz w:val="16"/>
                <w:szCs w:val="16"/>
              </w:rPr>
              <w:t>0.540 ±0.076</w:t>
            </w:r>
          </w:p>
        </w:tc>
        <w:tc>
          <w:tcPr>
            <w:tcW w:w="1300" w:type="dxa"/>
            <w:noWrap/>
            <w:hideMark/>
          </w:tcPr>
          <w:p w14:paraId="73C2EFEE" w14:textId="77777777" w:rsidR="00B85F45" w:rsidRPr="00B85F45" w:rsidRDefault="00B85F45" w:rsidP="00B85F45">
            <w:pPr>
              <w:pStyle w:val="CSDFigLegend"/>
              <w:rPr>
                <w:sz w:val="16"/>
                <w:szCs w:val="16"/>
              </w:rPr>
            </w:pPr>
            <w:r w:rsidRPr="00B85F45">
              <w:rPr>
                <w:sz w:val="16"/>
                <w:szCs w:val="16"/>
              </w:rPr>
              <w:t>0.398 ±0.068</w:t>
            </w:r>
          </w:p>
        </w:tc>
        <w:tc>
          <w:tcPr>
            <w:tcW w:w="1300" w:type="dxa"/>
            <w:noWrap/>
            <w:hideMark/>
          </w:tcPr>
          <w:p w14:paraId="187B6A8F" w14:textId="77777777" w:rsidR="00B85F45" w:rsidRPr="00B85F45" w:rsidRDefault="00B85F45" w:rsidP="00B85F45">
            <w:pPr>
              <w:pStyle w:val="CSDFigLegend"/>
              <w:rPr>
                <w:sz w:val="16"/>
                <w:szCs w:val="16"/>
              </w:rPr>
            </w:pPr>
            <w:r w:rsidRPr="00B85F45">
              <w:rPr>
                <w:sz w:val="16"/>
                <w:szCs w:val="16"/>
              </w:rPr>
              <w:t>0.251 ±0.062</w:t>
            </w:r>
          </w:p>
        </w:tc>
        <w:tc>
          <w:tcPr>
            <w:tcW w:w="1300" w:type="dxa"/>
            <w:noWrap/>
            <w:hideMark/>
          </w:tcPr>
          <w:p w14:paraId="51B3B568" w14:textId="77777777" w:rsidR="00B85F45" w:rsidRPr="00B85F45" w:rsidRDefault="00B85F45" w:rsidP="00B85F45">
            <w:pPr>
              <w:pStyle w:val="CSDFigLegend"/>
              <w:rPr>
                <w:sz w:val="16"/>
                <w:szCs w:val="16"/>
              </w:rPr>
            </w:pPr>
            <w:r w:rsidRPr="00B85F45">
              <w:rPr>
                <w:sz w:val="16"/>
                <w:szCs w:val="16"/>
              </w:rPr>
              <w:t>0.143 ±0.067</w:t>
            </w:r>
          </w:p>
        </w:tc>
        <w:tc>
          <w:tcPr>
            <w:tcW w:w="1300" w:type="dxa"/>
            <w:noWrap/>
            <w:hideMark/>
          </w:tcPr>
          <w:p w14:paraId="76433F3A" w14:textId="77777777" w:rsidR="00B85F45" w:rsidRPr="00B85F45" w:rsidRDefault="00B85F45" w:rsidP="00B85F45">
            <w:pPr>
              <w:pStyle w:val="CSDFigLegend"/>
              <w:rPr>
                <w:sz w:val="16"/>
                <w:szCs w:val="16"/>
              </w:rPr>
            </w:pPr>
            <w:r w:rsidRPr="00B85F45">
              <w:rPr>
                <w:sz w:val="16"/>
                <w:szCs w:val="16"/>
              </w:rPr>
              <w:t>0.069 ±0.045</w:t>
            </w:r>
          </w:p>
        </w:tc>
        <w:tc>
          <w:tcPr>
            <w:tcW w:w="1300" w:type="dxa"/>
            <w:noWrap/>
            <w:hideMark/>
          </w:tcPr>
          <w:p w14:paraId="0CDD9C38" w14:textId="77777777" w:rsidR="00B85F45" w:rsidRPr="00B85F45" w:rsidRDefault="00B85F45" w:rsidP="00B85F45">
            <w:pPr>
              <w:pStyle w:val="CSDFigLegend"/>
              <w:rPr>
                <w:sz w:val="16"/>
                <w:szCs w:val="16"/>
              </w:rPr>
            </w:pPr>
            <w:r w:rsidRPr="00B85F45">
              <w:rPr>
                <w:sz w:val="16"/>
                <w:szCs w:val="16"/>
              </w:rPr>
              <w:t>0.021 ±0.014</w:t>
            </w:r>
          </w:p>
        </w:tc>
      </w:tr>
      <w:tr w:rsidR="00B85F45" w:rsidRPr="00B85F45" w14:paraId="026713B0" w14:textId="77777777" w:rsidTr="00B85F45">
        <w:trPr>
          <w:trHeight w:val="320"/>
        </w:trPr>
        <w:tc>
          <w:tcPr>
            <w:tcW w:w="1300" w:type="dxa"/>
            <w:noWrap/>
            <w:hideMark/>
          </w:tcPr>
          <w:p w14:paraId="2DAA5E1E" w14:textId="77777777" w:rsidR="00B85F45" w:rsidRPr="00B85F45" w:rsidRDefault="00B85F45" w:rsidP="00B85F45">
            <w:pPr>
              <w:pStyle w:val="CSDFigLegend"/>
              <w:rPr>
                <w:sz w:val="16"/>
                <w:szCs w:val="16"/>
              </w:rPr>
            </w:pPr>
            <w:r w:rsidRPr="00B85F45">
              <w:rPr>
                <w:sz w:val="16"/>
                <w:szCs w:val="16"/>
              </w:rPr>
              <w:t>20</w:t>
            </w:r>
          </w:p>
        </w:tc>
        <w:tc>
          <w:tcPr>
            <w:tcW w:w="1300" w:type="dxa"/>
            <w:noWrap/>
            <w:hideMark/>
          </w:tcPr>
          <w:p w14:paraId="7BE97059" w14:textId="77777777" w:rsidR="00B85F45" w:rsidRPr="00B85F45" w:rsidRDefault="00B85F45" w:rsidP="00B85F45">
            <w:pPr>
              <w:pStyle w:val="CSDFigLegend"/>
              <w:rPr>
                <w:sz w:val="16"/>
                <w:szCs w:val="16"/>
              </w:rPr>
            </w:pPr>
            <w:r w:rsidRPr="00B85F45">
              <w:rPr>
                <w:sz w:val="16"/>
                <w:szCs w:val="16"/>
              </w:rPr>
              <w:t>0.741 ±0.081</w:t>
            </w:r>
          </w:p>
        </w:tc>
        <w:tc>
          <w:tcPr>
            <w:tcW w:w="1300" w:type="dxa"/>
            <w:noWrap/>
            <w:hideMark/>
          </w:tcPr>
          <w:p w14:paraId="4588032A" w14:textId="77777777" w:rsidR="00B85F45" w:rsidRPr="00B85F45" w:rsidRDefault="00B85F45" w:rsidP="00B85F45">
            <w:pPr>
              <w:pStyle w:val="CSDFigLegend"/>
              <w:rPr>
                <w:sz w:val="16"/>
                <w:szCs w:val="16"/>
              </w:rPr>
            </w:pPr>
            <w:r w:rsidRPr="00B85F45">
              <w:rPr>
                <w:sz w:val="16"/>
                <w:szCs w:val="16"/>
              </w:rPr>
              <w:t>0.652 ±0.099</w:t>
            </w:r>
          </w:p>
        </w:tc>
        <w:tc>
          <w:tcPr>
            <w:tcW w:w="1300" w:type="dxa"/>
            <w:noWrap/>
            <w:hideMark/>
          </w:tcPr>
          <w:p w14:paraId="0DEE2D44" w14:textId="77777777" w:rsidR="00B85F45" w:rsidRPr="00B85F45" w:rsidRDefault="00B85F45" w:rsidP="00B85F45">
            <w:pPr>
              <w:pStyle w:val="CSDFigLegend"/>
              <w:rPr>
                <w:sz w:val="16"/>
                <w:szCs w:val="16"/>
              </w:rPr>
            </w:pPr>
            <w:r w:rsidRPr="00B85F45">
              <w:rPr>
                <w:sz w:val="16"/>
                <w:szCs w:val="16"/>
              </w:rPr>
              <w:t>0.528 ±0.097</w:t>
            </w:r>
          </w:p>
        </w:tc>
        <w:tc>
          <w:tcPr>
            <w:tcW w:w="1300" w:type="dxa"/>
            <w:noWrap/>
            <w:hideMark/>
          </w:tcPr>
          <w:p w14:paraId="054B365D" w14:textId="77777777" w:rsidR="00B85F45" w:rsidRPr="00B85F45" w:rsidRDefault="00B85F45" w:rsidP="00B85F45">
            <w:pPr>
              <w:pStyle w:val="CSDFigLegend"/>
              <w:rPr>
                <w:sz w:val="16"/>
                <w:szCs w:val="16"/>
              </w:rPr>
            </w:pPr>
            <w:r w:rsidRPr="00B85F45">
              <w:rPr>
                <w:sz w:val="16"/>
                <w:szCs w:val="16"/>
              </w:rPr>
              <w:t>0.399 ±0.070</w:t>
            </w:r>
          </w:p>
        </w:tc>
        <w:tc>
          <w:tcPr>
            <w:tcW w:w="1300" w:type="dxa"/>
            <w:noWrap/>
            <w:hideMark/>
          </w:tcPr>
          <w:p w14:paraId="31714B27" w14:textId="77777777" w:rsidR="00B85F45" w:rsidRPr="00B85F45" w:rsidRDefault="00B85F45" w:rsidP="00B85F45">
            <w:pPr>
              <w:pStyle w:val="CSDFigLegend"/>
              <w:rPr>
                <w:sz w:val="16"/>
                <w:szCs w:val="16"/>
              </w:rPr>
            </w:pPr>
            <w:r w:rsidRPr="00B85F45">
              <w:rPr>
                <w:sz w:val="16"/>
                <w:szCs w:val="16"/>
              </w:rPr>
              <w:t>0.275 ±0.046</w:t>
            </w:r>
          </w:p>
        </w:tc>
        <w:tc>
          <w:tcPr>
            <w:tcW w:w="1300" w:type="dxa"/>
            <w:noWrap/>
            <w:hideMark/>
          </w:tcPr>
          <w:p w14:paraId="625CE7F0" w14:textId="77777777" w:rsidR="00B85F45" w:rsidRPr="00B85F45" w:rsidRDefault="00B85F45" w:rsidP="00B85F45">
            <w:pPr>
              <w:pStyle w:val="CSDFigLegend"/>
              <w:rPr>
                <w:sz w:val="16"/>
                <w:szCs w:val="16"/>
              </w:rPr>
            </w:pPr>
            <w:r w:rsidRPr="00B85F45">
              <w:rPr>
                <w:sz w:val="16"/>
                <w:szCs w:val="16"/>
              </w:rPr>
              <w:t>0.159 ±0.037</w:t>
            </w:r>
          </w:p>
        </w:tc>
        <w:tc>
          <w:tcPr>
            <w:tcW w:w="1300" w:type="dxa"/>
            <w:noWrap/>
            <w:hideMark/>
          </w:tcPr>
          <w:p w14:paraId="213ADB0D" w14:textId="77777777" w:rsidR="00B85F45" w:rsidRPr="00B85F45" w:rsidRDefault="00B85F45" w:rsidP="00B85F45">
            <w:pPr>
              <w:pStyle w:val="CSDFigLegend"/>
              <w:rPr>
                <w:sz w:val="16"/>
                <w:szCs w:val="16"/>
              </w:rPr>
            </w:pPr>
            <w:r w:rsidRPr="00B85F45">
              <w:rPr>
                <w:sz w:val="16"/>
                <w:szCs w:val="16"/>
              </w:rPr>
              <w:t>0.080 ±0.028</w:t>
            </w:r>
          </w:p>
        </w:tc>
        <w:tc>
          <w:tcPr>
            <w:tcW w:w="1300" w:type="dxa"/>
            <w:noWrap/>
            <w:hideMark/>
          </w:tcPr>
          <w:p w14:paraId="69F234AC" w14:textId="77777777" w:rsidR="00B85F45" w:rsidRPr="00B85F45" w:rsidRDefault="00B85F45" w:rsidP="00B85F45">
            <w:pPr>
              <w:pStyle w:val="CSDFigLegend"/>
              <w:rPr>
                <w:sz w:val="16"/>
                <w:szCs w:val="16"/>
              </w:rPr>
            </w:pPr>
            <w:r w:rsidRPr="00B85F45">
              <w:rPr>
                <w:sz w:val="16"/>
                <w:szCs w:val="16"/>
              </w:rPr>
              <w:t>0.038 ±0.021</w:t>
            </w:r>
          </w:p>
        </w:tc>
        <w:tc>
          <w:tcPr>
            <w:tcW w:w="1300" w:type="dxa"/>
            <w:noWrap/>
            <w:hideMark/>
          </w:tcPr>
          <w:p w14:paraId="0BDB981C" w14:textId="77777777" w:rsidR="00B85F45" w:rsidRPr="00B85F45" w:rsidRDefault="00B85F45" w:rsidP="00B85F45">
            <w:pPr>
              <w:pStyle w:val="CSDFigLegend"/>
              <w:rPr>
                <w:sz w:val="16"/>
                <w:szCs w:val="16"/>
              </w:rPr>
            </w:pPr>
            <w:r w:rsidRPr="00B85F45">
              <w:rPr>
                <w:sz w:val="16"/>
                <w:szCs w:val="16"/>
              </w:rPr>
              <w:t>0.018 ±0.015</w:t>
            </w:r>
          </w:p>
        </w:tc>
      </w:tr>
      <w:tr w:rsidR="00B85F45" w:rsidRPr="00B85F45" w14:paraId="4286E33C" w14:textId="77777777" w:rsidTr="00B85F45">
        <w:trPr>
          <w:trHeight w:val="320"/>
        </w:trPr>
        <w:tc>
          <w:tcPr>
            <w:tcW w:w="1300" w:type="dxa"/>
            <w:noWrap/>
            <w:hideMark/>
          </w:tcPr>
          <w:p w14:paraId="476AEC2D" w14:textId="77777777" w:rsidR="00B85F45" w:rsidRPr="00B85F45" w:rsidRDefault="00B85F45" w:rsidP="00B85F45">
            <w:pPr>
              <w:pStyle w:val="CSDFigLegend"/>
              <w:rPr>
                <w:sz w:val="16"/>
                <w:szCs w:val="16"/>
              </w:rPr>
            </w:pPr>
            <w:r w:rsidRPr="00B85F45">
              <w:rPr>
                <w:sz w:val="16"/>
                <w:szCs w:val="16"/>
              </w:rPr>
              <w:t>50</w:t>
            </w:r>
          </w:p>
        </w:tc>
        <w:tc>
          <w:tcPr>
            <w:tcW w:w="1300" w:type="dxa"/>
            <w:noWrap/>
            <w:hideMark/>
          </w:tcPr>
          <w:p w14:paraId="6BF35EC0" w14:textId="77777777" w:rsidR="00B85F45" w:rsidRPr="00B85F45" w:rsidRDefault="00B85F45" w:rsidP="00B85F45">
            <w:pPr>
              <w:pStyle w:val="CSDFigLegend"/>
              <w:rPr>
                <w:sz w:val="16"/>
                <w:szCs w:val="16"/>
              </w:rPr>
            </w:pPr>
            <w:r w:rsidRPr="00B85F45">
              <w:rPr>
                <w:sz w:val="16"/>
                <w:szCs w:val="16"/>
              </w:rPr>
              <w:t>0.736 ±0.080</w:t>
            </w:r>
          </w:p>
        </w:tc>
        <w:tc>
          <w:tcPr>
            <w:tcW w:w="1300" w:type="dxa"/>
            <w:noWrap/>
            <w:hideMark/>
          </w:tcPr>
          <w:p w14:paraId="7286EBE0" w14:textId="77777777" w:rsidR="00B85F45" w:rsidRPr="00B85F45" w:rsidRDefault="00B85F45" w:rsidP="00B85F45">
            <w:pPr>
              <w:pStyle w:val="CSDFigLegend"/>
              <w:rPr>
                <w:sz w:val="16"/>
                <w:szCs w:val="16"/>
              </w:rPr>
            </w:pPr>
            <w:r w:rsidRPr="00B85F45">
              <w:rPr>
                <w:sz w:val="16"/>
                <w:szCs w:val="16"/>
              </w:rPr>
              <w:t>0.620 ±0.077</w:t>
            </w:r>
          </w:p>
        </w:tc>
        <w:tc>
          <w:tcPr>
            <w:tcW w:w="1300" w:type="dxa"/>
            <w:noWrap/>
            <w:hideMark/>
          </w:tcPr>
          <w:p w14:paraId="3D13E171" w14:textId="77777777" w:rsidR="00B85F45" w:rsidRPr="00B85F45" w:rsidRDefault="00B85F45" w:rsidP="00B85F45">
            <w:pPr>
              <w:pStyle w:val="CSDFigLegend"/>
              <w:rPr>
                <w:sz w:val="16"/>
                <w:szCs w:val="16"/>
              </w:rPr>
            </w:pPr>
            <w:r w:rsidRPr="00B85F45">
              <w:rPr>
                <w:sz w:val="16"/>
                <w:szCs w:val="16"/>
              </w:rPr>
              <w:t>0.495 ±0.066</w:t>
            </w:r>
          </w:p>
        </w:tc>
        <w:tc>
          <w:tcPr>
            <w:tcW w:w="1300" w:type="dxa"/>
            <w:noWrap/>
            <w:hideMark/>
          </w:tcPr>
          <w:p w14:paraId="3EBC89A3" w14:textId="77777777" w:rsidR="00B85F45" w:rsidRPr="00B85F45" w:rsidRDefault="00B85F45" w:rsidP="00B85F45">
            <w:pPr>
              <w:pStyle w:val="CSDFigLegend"/>
              <w:rPr>
                <w:sz w:val="16"/>
                <w:szCs w:val="16"/>
              </w:rPr>
            </w:pPr>
            <w:r w:rsidRPr="00B85F45">
              <w:rPr>
                <w:sz w:val="16"/>
                <w:szCs w:val="16"/>
              </w:rPr>
              <w:t>0.347 ±0.054</w:t>
            </w:r>
          </w:p>
        </w:tc>
        <w:tc>
          <w:tcPr>
            <w:tcW w:w="1300" w:type="dxa"/>
            <w:noWrap/>
            <w:hideMark/>
          </w:tcPr>
          <w:p w14:paraId="61F90708" w14:textId="77777777" w:rsidR="00B85F45" w:rsidRPr="00B85F45" w:rsidRDefault="00B85F45" w:rsidP="00B85F45">
            <w:pPr>
              <w:pStyle w:val="CSDFigLegend"/>
              <w:rPr>
                <w:sz w:val="16"/>
                <w:szCs w:val="16"/>
              </w:rPr>
            </w:pPr>
            <w:r w:rsidRPr="00B85F45">
              <w:rPr>
                <w:sz w:val="16"/>
                <w:szCs w:val="16"/>
              </w:rPr>
              <w:t>0.226 ±0.059</w:t>
            </w:r>
          </w:p>
        </w:tc>
        <w:tc>
          <w:tcPr>
            <w:tcW w:w="1300" w:type="dxa"/>
            <w:noWrap/>
            <w:hideMark/>
          </w:tcPr>
          <w:p w14:paraId="298FAF6D" w14:textId="77777777" w:rsidR="00B85F45" w:rsidRPr="00B85F45" w:rsidRDefault="00B85F45" w:rsidP="00B85F45">
            <w:pPr>
              <w:pStyle w:val="CSDFigLegend"/>
              <w:rPr>
                <w:sz w:val="16"/>
                <w:szCs w:val="16"/>
              </w:rPr>
            </w:pPr>
            <w:r w:rsidRPr="00B85F45">
              <w:rPr>
                <w:sz w:val="16"/>
                <w:szCs w:val="16"/>
              </w:rPr>
              <w:t>0.127 ±0.054</w:t>
            </w:r>
          </w:p>
        </w:tc>
        <w:tc>
          <w:tcPr>
            <w:tcW w:w="1300" w:type="dxa"/>
            <w:noWrap/>
            <w:hideMark/>
          </w:tcPr>
          <w:p w14:paraId="0849A332" w14:textId="77777777" w:rsidR="00B85F45" w:rsidRPr="00B85F45" w:rsidRDefault="00B85F45" w:rsidP="00B85F45">
            <w:pPr>
              <w:pStyle w:val="CSDFigLegend"/>
              <w:rPr>
                <w:sz w:val="16"/>
                <w:szCs w:val="16"/>
              </w:rPr>
            </w:pPr>
            <w:r w:rsidRPr="00B85F45">
              <w:rPr>
                <w:sz w:val="16"/>
                <w:szCs w:val="16"/>
              </w:rPr>
              <w:t>0.063 ±0.029</w:t>
            </w:r>
          </w:p>
        </w:tc>
        <w:tc>
          <w:tcPr>
            <w:tcW w:w="1300" w:type="dxa"/>
            <w:noWrap/>
            <w:hideMark/>
          </w:tcPr>
          <w:p w14:paraId="0C066A4B" w14:textId="77777777" w:rsidR="00B85F45" w:rsidRPr="00B85F45" w:rsidRDefault="00B85F45" w:rsidP="00B85F45">
            <w:pPr>
              <w:pStyle w:val="CSDFigLegend"/>
              <w:rPr>
                <w:sz w:val="16"/>
                <w:szCs w:val="16"/>
              </w:rPr>
            </w:pPr>
            <w:r w:rsidRPr="00B85F45">
              <w:rPr>
                <w:sz w:val="16"/>
                <w:szCs w:val="16"/>
              </w:rPr>
              <w:t>0.033 ±0.018</w:t>
            </w:r>
          </w:p>
        </w:tc>
        <w:tc>
          <w:tcPr>
            <w:tcW w:w="1300" w:type="dxa"/>
            <w:noWrap/>
            <w:hideMark/>
          </w:tcPr>
          <w:p w14:paraId="6D286A67" w14:textId="77777777" w:rsidR="00B85F45" w:rsidRPr="00B85F45" w:rsidRDefault="00B85F45" w:rsidP="00B85F45">
            <w:pPr>
              <w:pStyle w:val="CSDFigLegend"/>
              <w:rPr>
                <w:sz w:val="16"/>
                <w:szCs w:val="16"/>
              </w:rPr>
            </w:pPr>
            <w:r w:rsidRPr="00B85F45">
              <w:rPr>
                <w:sz w:val="16"/>
                <w:szCs w:val="16"/>
              </w:rPr>
              <w:t>0.014 ±0.013</w:t>
            </w:r>
          </w:p>
        </w:tc>
      </w:tr>
      <w:tr w:rsidR="00B85F45" w:rsidRPr="00B85F45" w14:paraId="0D64F86D" w14:textId="77777777" w:rsidTr="00B85F45">
        <w:trPr>
          <w:trHeight w:val="320"/>
        </w:trPr>
        <w:tc>
          <w:tcPr>
            <w:tcW w:w="1300" w:type="dxa"/>
            <w:noWrap/>
            <w:hideMark/>
          </w:tcPr>
          <w:p w14:paraId="4BC84B57" w14:textId="77777777" w:rsidR="00B85F45" w:rsidRPr="00B85F45" w:rsidRDefault="00B85F45" w:rsidP="00B85F45">
            <w:pPr>
              <w:pStyle w:val="CSDFigLegend"/>
              <w:rPr>
                <w:sz w:val="16"/>
                <w:szCs w:val="16"/>
              </w:rPr>
            </w:pPr>
            <w:r w:rsidRPr="00B85F45">
              <w:rPr>
                <w:sz w:val="16"/>
                <w:szCs w:val="16"/>
              </w:rPr>
              <w:t>100</w:t>
            </w:r>
          </w:p>
        </w:tc>
        <w:tc>
          <w:tcPr>
            <w:tcW w:w="1300" w:type="dxa"/>
            <w:noWrap/>
            <w:hideMark/>
          </w:tcPr>
          <w:p w14:paraId="5DFF1A93" w14:textId="77777777" w:rsidR="00B85F45" w:rsidRPr="00B85F45" w:rsidRDefault="00B85F45" w:rsidP="00B85F45">
            <w:pPr>
              <w:pStyle w:val="CSDFigLegend"/>
              <w:rPr>
                <w:sz w:val="16"/>
                <w:szCs w:val="16"/>
              </w:rPr>
            </w:pPr>
            <w:r w:rsidRPr="00B85F45">
              <w:rPr>
                <w:sz w:val="16"/>
                <w:szCs w:val="16"/>
              </w:rPr>
              <w:t>0.603 ±0.082</w:t>
            </w:r>
          </w:p>
        </w:tc>
        <w:tc>
          <w:tcPr>
            <w:tcW w:w="1300" w:type="dxa"/>
            <w:noWrap/>
            <w:hideMark/>
          </w:tcPr>
          <w:p w14:paraId="1EAB6EAB" w14:textId="77777777" w:rsidR="00B85F45" w:rsidRPr="00B85F45" w:rsidRDefault="00B85F45" w:rsidP="00B85F45">
            <w:pPr>
              <w:pStyle w:val="CSDFigLegend"/>
              <w:rPr>
                <w:sz w:val="16"/>
                <w:szCs w:val="16"/>
              </w:rPr>
            </w:pPr>
            <w:r w:rsidRPr="00B85F45">
              <w:rPr>
                <w:sz w:val="16"/>
                <w:szCs w:val="16"/>
              </w:rPr>
              <w:t>0.487 ±0.065</w:t>
            </w:r>
          </w:p>
        </w:tc>
        <w:tc>
          <w:tcPr>
            <w:tcW w:w="1300" w:type="dxa"/>
            <w:noWrap/>
            <w:hideMark/>
          </w:tcPr>
          <w:p w14:paraId="31C153DD" w14:textId="77777777" w:rsidR="00B85F45" w:rsidRPr="00B85F45" w:rsidRDefault="00B85F45" w:rsidP="00B85F45">
            <w:pPr>
              <w:pStyle w:val="CSDFigLegend"/>
              <w:rPr>
                <w:sz w:val="16"/>
                <w:szCs w:val="16"/>
              </w:rPr>
            </w:pPr>
            <w:r w:rsidRPr="00B85F45">
              <w:rPr>
                <w:sz w:val="16"/>
                <w:szCs w:val="16"/>
              </w:rPr>
              <w:t>0.347 ±0.078</w:t>
            </w:r>
          </w:p>
        </w:tc>
        <w:tc>
          <w:tcPr>
            <w:tcW w:w="1300" w:type="dxa"/>
            <w:noWrap/>
            <w:hideMark/>
          </w:tcPr>
          <w:p w14:paraId="60BB1289" w14:textId="77777777" w:rsidR="00B85F45" w:rsidRPr="00B85F45" w:rsidRDefault="00B85F45" w:rsidP="00B85F45">
            <w:pPr>
              <w:pStyle w:val="CSDFigLegend"/>
              <w:rPr>
                <w:sz w:val="16"/>
                <w:szCs w:val="16"/>
              </w:rPr>
            </w:pPr>
            <w:r w:rsidRPr="00B85F45">
              <w:rPr>
                <w:sz w:val="16"/>
                <w:szCs w:val="16"/>
              </w:rPr>
              <w:t>0.231 ±0.063</w:t>
            </w:r>
          </w:p>
        </w:tc>
        <w:tc>
          <w:tcPr>
            <w:tcW w:w="1300" w:type="dxa"/>
            <w:noWrap/>
            <w:hideMark/>
          </w:tcPr>
          <w:p w14:paraId="03C2F607" w14:textId="77777777" w:rsidR="00B85F45" w:rsidRPr="00B85F45" w:rsidRDefault="00B85F45" w:rsidP="00B85F45">
            <w:pPr>
              <w:pStyle w:val="CSDFigLegend"/>
              <w:rPr>
                <w:sz w:val="16"/>
                <w:szCs w:val="16"/>
              </w:rPr>
            </w:pPr>
            <w:r w:rsidRPr="00B85F45">
              <w:rPr>
                <w:sz w:val="16"/>
                <w:szCs w:val="16"/>
              </w:rPr>
              <w:t>0.135 ±0.057</w:t>
            </w:r>
          </w:p>
        </w:tc>
        <w:tc>
          <w:tcPr>
            <w:tcW w:w="1300" w:type="dxa"/>
            <w:noWrap/>
            <w:hideMark/>
          </w:tcPr>
          <w:p w14:paraId="69651F5D" w14:textId="77777777" w:rsidR="00B85F45" w:rsidRPr="00B85F45" w:rsidRDefault="00B85F45" w:rsidP="00B85F45">
            <w:pPr>
              <w:pStyle w:val="CSDFigLegend"/>
              <w:rPr>
                <w:sz w:val="16"/>
                <w:szCs w:val="16"/>
              </w:rPr>
            </w:pPr>
            <w:r w:rsidRPr="00B85F45">
              <w:rPr>
                <w:sz w:val="16"/>
                <w:szCs w:val="16"/>
              </w:rPr>
              <w:t>0.071 ±0.034</w:t>
            </w:r>
          </w:p>
        </w:tc>
        <w:tc>
          <w:tcPr>
            <w:tcW w:w="1300" w:type="dxa"/>
            <w:noWrap/>
            <w:hideMark/>
          </w:tcPr>
          <w:p w14:paraId="67713529" w14:textId="77777777" w:rsidR="00B85F45" w:rsidRPr="00B85F45" w:rsidRDefault="00B85F45" w:rsidP="00B85F45">
            <w:pPr>
              <w:pStyle w:val="CSDFigLegend"/>
              <w:rPr>
                <w:sz w:val="16"/>
                <w:szCs w:val="16"/>
              </w:rPr>
            </w:pPr>
            <w:r w:rsidRPr="00B85F45">
              <w:rPr>
                <w:sz w:val="16"/>
                <w:szCs w:val="16"/>
              </w:rPr>
              <w:t>0.044 ±0.023</w:t>
            </w:r>
          </w:p>
        </w:tc>
        <w:tc>
          <w:tcPr>
            <w:tcW w:w="1300" w:type="dxa"/>
            <w:noWrap/>
            <w:hideMark/>
          </w:tcPr>
          <w:p w14:paraId="7D1141D4" w14:textId="77777777" w:rsidR="00B85F45" w:rsidRPr="00B85F45" w:rsidRDefault="00B85F45" w:rsidP="00B85F45">
            <w:pPr>
              <w:pStyle w:val="CSDFigLegend"/>
              <w:rPr>
                <w:sz w:val="16"/>
                <w:szCs w:val="16"/>
              </w:rPr>
            </w:pPr>
            <w:r w:rsidRPr="00B85F45">
              <w:rPr>
                <w:sz w:val="16"/>
                <w:szCs w:val="16"/>
              </w:rPr>
              <w:t>0.022 ±0.016</w:t>
            </w:r>
          </w:p>
        </w:tc>
        <w:tc>
          <w:tcPr>
            <w:tcW w:w="1300" w:type="dxa"/>
            <w:noWrap/>
            <w:hideMark/>
          </w:tcPr>
          <w:p w14:paraId="1A175D5A" w14:textId="77777777" w:rsidR="00B85F45" w:rsidRPr="00B85F45" w:rsidRDefault="00B85F45" w:rsidP="00B85F45">
            <w:pPr>
              <w:pStyle w:val="CSDFigLegend"/>
              <w:rPr>
                <w:sz w:val="16"/>
                <w:szCs w:val="16"/>
              </w:rPr>
            </w:pPr>
            <w:r w:rsidRPr="00B85F45">
              <w:rPr>
                <w:sz w:val="16"/>
                <w:szCs w:val="16"/>
              </w:rPr>
              <w:t>0.009 ±0.007</w:t>
            </w:r>
          </w:p>
        </w:tc>
      </w:tr>
      <w:tr w:rsidR="00B85F45" w:rsidRPr="00B85F45" w14:paraId="5E4B9355" w14:textId="77777777" w:rsidTr="00B85F45">
        <w:trPr>
          <w:trHeight w:val="320"/>
        </w:trPr>
        <w:tc>
          <w:tcPr>
            <w:tcW w:w="1300" w:type="dxa"/>
            <w:noWrap/>
            <w:hideMark/>
          </w:tcPr>
          <w:p w14:paraId="759B1FF2" w14:textId="77777777" w:rsidR="00B85F45" w:rsidRPr="00B85F45" w:rsidRDefault="00B85F45" w:rsidP="00B85F45">
            <w:pPr>
              <w:pStyle w:val="CSDFigLegend"/>
              <w:rPr>
                <w:sz w:val="16"/>
                <w:szCs w:val="16"/>
              </w:rPr>
            </w:pPr>
            <w:r w:rsidRPr="00B85F45">
              <w:rPr>
                <w:sz w:val="16"/>
                <w:szCs w:val="16"/>
              </w:rPr>
              <w:t>150</w:t>
            </w:r>
          </w:p>
        </w:tc>
        <w:tc>
          <w:tcPr>
            <w:tcW w:w="1300" w:type="dxa"/>
            <w:noWrap/>
            <w:hideMark/>
          </w:tcPr>
          <w:p w14:paraId="5B258983" w14:textId="77777777" w:rsidR="00B85F45" w:rsidRPr="00B85F45" w:rsidRDefault="00B85F45" w:rsidP="00B85F45">
            <w:pPr>
              <w:pStyle w:val="CSDFigLegend"/>
              <w:rPr>
                <w:sz w:val="16"/>
                <w:szCs w:val="16"/>
              </w:rPr>
            </w:pPr>
            <w:r w:rsidRPr="00B85F45">
              <w:rPr>
                <w:sz w:val="16"/>
                <w:szCs w:val="16"/>
              </w:rPr>
              <w:t>0.632 ±0.096</w:t>
            </w:r>
          </w:p>
        </w:tc>
        <w:tc>
          <w:tcPr>
            <w:tcW w:w="1300" w:type="dxa"/>
            <w:noWrap/>
            <w:hideMark/>
          </w:tcPr>
          <w:p w14:paraId="4A195782" w14:textId="77777777" w:rsidR="00B85F45" w:rsidRPr="00B85F45" w:rsidRDefault="00B85F45" w:rsidP="00B85F45">
            <w:pPr>
              <w:pStyle w:val="CSDFigLegend"/>
              <w:rPr>
                <w:sz w:val="16"/>
                <w:szCs w:val="16"/>
              </w:rPr>
            </w:pPr>
            <w:r w:rsidRPr="00B85F45">
              <w:rPr>
                <w:sz w:val="16"/>
                <w:szCs w:val="16"/>
              </w:rPr>
              <w:t>0.501 ±0.080</w:t>
            </w:r>
          </w:p>
        </w:tc>
        <w:tc>
          <w:tcPr>
            <w:tcW w:w="1300" w:type="dxa"/>
            <w:noWrap/>
            <w:hideMark/>
          </w:tcPr>
          <w:p w14:paraId="493EE5CD" w14:textId="77777777" w:rsidR="00B85F45" w:rsidRPr="00B85F45" w:rsidRDefault="00B85F45" w:rsidP="00B85F45">
            <w:pPr>
              <w:pStyle w:val="CSDFigLegend"/>
              <w:rPr>
                <w:sz w:val="16"/>
                <w:szCs w:val="16"/>
              </w:rPr>
            </w:pPr>
            <w:r w:rsidRPr="00B85F45">
              <w:rPr>
                <w:sz w:val="16"/>
                <w:szCs w:val="16"/>
              </w:rPr>
              <w:t>0.368 ±0.069</w:t>
            </w:r>
          </w:p>
        </w:tc>
        <w:tc>
          <w:tcPr>
            <w:tcW w:w="1300" w:type="dxa"/>
            <w:noWrap/>
            <w:hideMark/>
          </w:tcPr>
          <w:p w14:paraId="0D02BF92" w14:textId="77777777" w:rsidR="00B85F45" w:rsidRPr="00B85F45" w:rsidRDefault="00B85F45" w:rsidP="00B85F45">
            <w:pPr>
              <w:pStyle w:val="CSDFigLegend"/>
              <w:rPr>
                <w:sz w:val="16"/>
                <w:szCs w:val="16"/>
              </w:rPr>
            </w:pPr>
            <w:r w:rsidRPr="00B85F45">
              <w:rPr>
                <w:sz w:val="16"/>
                <w:szCs w:val="16"/>
              </w:rPr>
              <w:t>0.251 ±0.055</w:t>
            </w:r>
          </w:p>
        </w:tc>
        <w:tc>
          <w:tcPr>
            <w:tcW w:w="1300" w:type="dxa"/>
            <w:noWrap/>
            <w:hideMark/>
          </w:tcPr>
          <w:p w14:paraId="3D7BEC33" w14:textId="77777777" w:rsidR="00B85F45" w:rsidRPr="00B85F45" w:rsidRDefault="00B85F45" w:rsidP="00B85F45">
            <w:pPr>
              <w:pStyle w:val="CSDFigLegend"/>
              <w:rPr>
                <w:sz w:val="16"/>
                <w:szCs w:val="16"/>
              </w:rPr>
            </w:pPr>
            <w:r w:rsidRPr="00B85F45">
              <w:rPr>
                <w:sz w:val="16"/>
                <w:szCs w:val="16"/>
              </w:rPr>
              <w:t>0.163 ±0.055</w:t>
            </w:r>
          </w:p>
        </w:tc>
        <w:tc>
          <w:tcPr>
            <w:tcW w:w="1300" w:type="dxa"/>
            <w:noWrap/>
            <w:hideMark/>
          </w:tcPr>
          <w:p w14:paraId="56214827" w14:textId="77777777" w:rsidR="00B85F45" w:rsidRPr="00B85F45" w:rsidRDefault="00B85F45" w:rsidP="00B85F45">
            <w:pPr>
              <w:pStyle w:val="CSDFigLegend"/>
              <w:rPr>
                <w:sz w:val="16"/>
                <w:szCs w:val="16"/>
              </w:rPr>
            </w:pPr>
            <w:r w:rsidRPr="00B85F45">
              <w:rPr>
                <w:sz w:val="16"/>
                <w:szCs w:val="16"/>
              </w:rPr>
              <w:t>0.088 ±0.037</w:t>
            </w:r>
          </w:p>
        </w:tc>
        <w:tc>
          <w:tcPr>
            <w:tcW w:w="1300" w:type="dxa"/>
            <w:noWrap/>
            <w:hideMark/>
          </w:tcPr>
          <w:p w14:paraId="55D9E206" w14:textId="77777777" w:rsidR="00B85F45" w:rsidRPr="00B85F45" w:rsidRDefault="00B85F45" w:rsidP="00B85F45">
            <w:pPr>
              <w:pStyle w:val="CSDFigLegend"/>
              <w:rPr>
                <w:sz w:val="16"/>
                <w:szCs w:val="16"/>
              </w:rPr>
            </w:pPr>
            <w:r w:rsidRPr="00B85F45">
              <w:rPr>
                <w:sz w:val="16"/>
                <w:szCs w:val="16"/>
              </w:rPr>
              <w:t>0.050 ±0.018</w:t>
            </w:r>
          </w:p>
        </w:tc>
        <w:tc>
          <w:tcPr>
            <w:tcW w:w="1300" w:type="dxa"/>
            <w:noWrap/>
            <w:hideMark/>
          </w:tcPr>
          <w:p w14:paraId="22C0E290" w14:textId="77777777" w:rsidR="00B85F45" w:rsidRPr="00B85F45" w:rsidRDefault="00B85F45" w:rsidP="00B85F45">
            <w:pPr>
              <w:pStyle w:val="CSDFigLegend"/>
              <w:rPr>
                <w:sz w:val="16"/>
                <w:szCs w:val="16"/>
              </w:rPr>
            </w:pPr>
            <w:r w:rsidRPr="00B85F45">
              <w:rPr>
                <w:sz w:val="16"/>
                <w:szCs w:val="16"/>
              </w:rPr>
              <w:t>0.020 ±0.013</w:t>
            </w:r>
          </w:p>
        </w:tc>
        <w:tc>
          <w:tcPr>
            <w:tcW w:w="1300" w:type="dxa"/>
            <w:noWrap/>
            <w:hideMark/>
          </w:tcPr>
          <w:p w14:paraId="5CC074BE" w14:textId="77777777" w:rsidR="00B85F45" w:rsidRPr="00B85F45" w:rsidRDefault="00B85F45" w:rsidP="00B85F45">
            <w:pPr>
              <w:pStyle w:val="CSDFigLegend"/>
              <w:rPr>
                <w:sz w:val="16"/>
                <w:szCs w:val="16"/>
              </w:rPr>
            </w:pPr>
            <w:r w:rsidRPr="00B85F45">
              <w:rPr>
                <w:sz w:val="16"/>
                <w:szCs w:val="16"/>
              </w:rPr>
              <w:t>0.007 ±0.007</w:t>
            </w:r>
          </w:p>
        </w:tc>
      </w:tr>
      <w:tr w:rsidR="00B85F45" w:rsidRPr="00B85F45" w14:paraId="15F6243A" w14:textId="77777777" w:rsidTr="00B85F45">
        <w:trPr>
          <w:trHeight w:val="320"/>
        </w:trPr>
        <w:tc>
          <w:tcPr>
            <w:tcW w:w="1300" w:type="dxa"/>
            <w:noWrap/>
            <w:hideMark/>
          </w:tcPr>
          <w:p w14:paraId="14601CD1" w14:textId="77777777" w:rsidR="00B85F45" w:rsidRPr="00B85F45" w:rsidRDefault="00B85F45" w:rsidP="00B85F45">
            <w:pPr>
              <w:pStyle w:val="CSDFigLegend"/>
              <w:rPr>
                <w:sz w:val="16"/>
                <w:szCs w:val="16"/>
              </w:rPr>
            </w:pPr>
            <w:r w:rsidRPr="00B85F45">
              <w:rPr>
                <w:sz w:val="16"/>
                <w:szCs w:val="16"/>
              </w:rPr>
              <w:t>200</w:t>
            </w:r>
          </w:p>
        </w:tc>
        <w:tc>
          <w:tcPr>
            <w:tcW w:w="1300" w:type="dxa"/>
            <w:noWrap/>
            <w:hideMark/>
          </w:tcPr>
          <w:p w14:paraId="463E37D8" w14:textId="77777777" w:rsidR="00B85F45" w:rsidRPr="00B85F45" w:rsidRDefault="00B85F45" w:rsidP="00B85F45">
            <w:pPr>
              <w:pStyle w:val="CSDFigLegend"/>
              <w:rPr>
                <w:sz w:val="16"/>
                <w:szCs w:val="16"/>
              </w:rPr>
            </w:pPr>
            <w:r w:rsidRPr="00B85F45">
              <w:rPr>
                <w:sz w:val="16"/>
                <w:szCs w:val="16"/>
              </w:rPr>
              <w:t>0.501 ±0.083</w:t>
            </w:r>
          </w:p>
        </w:tc>
        <w:tc>
          <w:tcPr>
            <w:tcW w:w="1300" w:type="dxa"/>
            <w:noWrap/>
            <w:hideMark/>
          </w:tcPr>
          <w:p w14:paraId="5BF142F7" w14:textId="77777777" w:rsidR="00B85F45" w:rsidRPr="00B85F45" w:rsidRDefault="00B85F45" w:rsidP="00B85F45">
            <w:pPr>
              <w:pStyle w:val="CSDFigLegend"/>
              <w:rPr>
                <w:sz w:val="16"/>
                <w:szCs w:val="16"/>
              </w:rPr>
            </w:pPr>
            <w:r w:rsidRPr="00B85F45">
              <w:rPr>
                <w:sz w:val="16"/>
                <w:szCs w:val="16"/>
              </w:rPr>
              <w:t>0.376 ±0.074</w:t>
            </w:r>
          </w:p>
        </w:tc>
        <w:tc>
          <w:tcPr>
            <w:tcW w:w="1300" w:type="dxa"/>
            <w:noWrap/>
            <w:hideMark/>
          </w:tcPr>
          <w:p w14:paraId="51A2F457" w14:textId="77777777" w:rsidR="00B85F45" w:rsidRPr="00B85F45" w:rsidRDefault="00B85F45" w:rsidP="00B85F45">
            <w:pPr>
              <w:pStyle w:val="CSDFigLegend"/>
              <w:rPr>
                <w:sz w:val="16"/>
                <w:szCs w:val="16"/>
              </w:rPr>
            </w:pPr>
            <w:r w:rsidRPr="00B85F45">
              <w:rPr>
                <w:sz w:val="16"/>
                <w:szCs w:val="16"/>
              </w:rPr>
              <w:t>0.244 ±0.061</w:t>
            </w:r>
          </w:p>
        </w:tc>
        <w:tc>
          <w:tcPr>
            <w:tcW w:w="1300" w:type="dxa"/>
            <w:noWrap/>
            <w:hideMark/>
          </w:tcPr>
          <w:p w14:paraId="73849C0C" w14:textId="77777777" w:rsidR="00B85F45" w:rsidRPr="00B85F45" w:rsidRDefault="00B85F45" w:rsidP="00B85F45">
            <w:pPr>
              <w:pStyle w:val="CSDFigLegend"/>
              <w:rPr>
                <w:sz w:val="16"/>
                <w:szCs w:val="16"/>
              </w:rPr>
            </w:pPr>
            <w:r w:rsidRPr="00B85F45">
              <w:rPr>
                <w:sz w:val="16"/>
                <w:szCs w:val="16"/>
              </w:rPr>
              <w:t>0.156 ±0.056</w:t>
            </w:r>
          </w:p>
        </w:tc>
        <w:tc>
          <w:tcPr>
            <w:tcW w:w="1300" w:type="dxa"/>
            <w:noWrap/>
            <w:hideMark/>
          </w:tcPr>
          <w:p w14:paraId="41636E86" w14:textId="77777777" w:rsidR="00B85F45" w:rsidRPr="00B85F45" w:rsidRDefault="00B85F45" w:rsidP="00B85F45">
            <w:pPr>
              <w:pStyle w:val="CSDFigLegend"/>
              <w:rPr>
                <w:sz w:val="16"/>
                <w:szCs w:val="16"/>
              </w:rPr>
            </w:pPr>
            <w:r w:rsidRPr="00B85F45">
              <w:rPr>
                <w:sz w:val="16"/>
                <w:szCs w:val="16"/>
              </w:rPr>
              <w:t>0.100 ±0.039</w:t>
            </w:r>
          </w:p>
        </w:tc>
        <w:tc>
          <w:tcPr>
            <w:tcW w:w="1300" w:type="dxa"/>
            <w:noWrap/>
            <w:hideMark/>
          </w:tcPr>
          <w:p w14:paraId="1E93CF64" w14:textId="77777777" w:rsidR="00B85F45" w:rsidRPr="00B85F45" w:rsidRDefault="00B85F45" w:rsidP="00B85F45">
            <w:pPr>
              <w:pStyle w:val="CSDFigLegend"/>
              <w:rPr>
                <w:sz w:val="16"/>
                <w:szCs w:val="16"/>
              </w:rPr>
            </w:pPr>
            <w:r w:rsidRPr="00B85F45">
              <w:rPr>
                <w:sz w:val="16"/>
                <w:szCs w:val="16"/>
              </w:rPr>
              <w:t>0.055 ±0.024</w:t>
            </w:r>
          </w:p>
        </w:tc>
        <w:tc>
          <w:tcPr>
            <w:tcW w:w="1300" w:type="dxa"/>
            <w:noWrap/>
            <w:hideMark/>
          </w:tcPr>
          <w:p w14:paraId="2787F876" w14:textId="77777777" w:rsidR="00B85F45" w:rsidRPr="00B85F45" w:rsidRDefault="00B85F45" w:rsidP="00B85F45">
            <w:pPr>
              <w:pStyle w:val="CSDFigLegend"/>
              <w:rPr>
                <w:sz w:val="16"/>
                <w:szCs w:val="16"/>
              </w:rPr>
            </w:pPr>
            <w:r w:rsidRPr="00B85F45">
              <w:rPr>
                <w:sz w:val="16"/>
                <w:szCs w:val="16"/>
              </w:rPr>
              <w:t>0.034 ±0.019</w:t>
            </w:r>
          </w:p>
        </w:tc>
        <w:tc>
          <w:tcPr>
            <w:tcW w:w="1300" w:type="dxa"/>
            <w:noWrap/>
            <w:hideMark/>
          </w:tcPr>
          <w:p w14:paraId="26538522" w14:textId="77777777" w:rsidR="00B85F45" w:rsidRPr="00B85F45" w:rsidRDefault="00B85F45" w:rsidP="00B85F45">
            <w:pPr>
              <w:pStyle w:val="CSDFigLegend"/>
              <w:rPr>
                <w:sz w:val="16"/>
                <w:szCs w:val="16"/>
              </w:rPr>
            </w:pPr>
            <w:r w:rsidRPr="00B85F45">
              <w:rPr>
                <w:sz w:val="16"/>
                <w:szCs w:val="16"/>
              </w:rPr>
              <w:t>0.017 ±0.011</w:t>
            </w:r>
          </w:p>
        </w:tc>
        <w:tc>
          <w:tcPr>
            <w:tcW w:w="1300" w:type="dxa"/>
            <w:noWrap/>
            <w:hideMark/>
          </w:tcPr>
          <w:p w14:paraId="6D274104" w14:textId="77777777" w:rsidR="00B85F45" w:rsidRPr="00B85F45" w:rsidRDefault="00B85F45" w:rsidP="00B85F45">
            <w:pPr>
              <w:pStyle w:val="CSDFigLegend"/>
              <w:rPr>
                <w:sz w:val="16"/>
                <w:szCs w:val="16"/>
              </w:rPr>
            </w:pPr>
            <w:r w:rsidRPr="00B85F45">
              <w:rPr>
                <w:sz w:val="16"/>
                <w:szCs w:val="16"/>
              </w:rPr>
              <w:t>0.006 ±0.007</w:t>
            </w:r>
          </w:p>
        </w:tc>
      </w:tr>
      <w:tr w:rsidR="00B85F45" w:rsidRPr="00B85F45" w14:paraId="34DE1384" w14:textId="77777777" w:rsidTr="00B85F45">
        <w:trPr>
          <w:trHeight w:val="320"/>
        </w:trPr>
        <w:tc>
          <w:tcPr>
            <w:tcW w:w="1300" w:type="dxa"/>
            <w:noWrap/>
            <w:hideMark/>
          </w:tcPr>
          <w:p w14:paraId="1ED87C98" w14:textId="77777777" w:rsidR="00B85F45" w:rsidRPr="00B85F45" w:rsidRDefault="00B85F45" w:rsidP="00B85F45">
            <w:pPr>
              <w:pStyle w:val="CSDFigLegend"/>
              <w:rPr>
                <w:sz w:val="16"/>
                <w:szCs w:val="16"/>
              </w:rPr>
            </w:pPr>
            <w:r w:rsidRPr="00B85F45">
              <w:rPr>
                <w:sz w:val="16"/>
                <w:szCs w:val="16"/>
              </w:rPr>
              <w:t>1</w:t>
            </w:r>
          </w:p>
        </w:tc>
        <w:tc>
          <w:tcPr>
            <w:tcW w:w="1300" w:type="dxa"/>
            <w:noWrap/>
            <w:hideMark/>
          </w:tcPr>
          <w:p w14:paraId="72309D8B" w14:textId="77777777" w:rsidR="00B85F45" w:rsidRPr="00B85F45" w:rsidRDefault="00B85F45" w:rsidP="00B85F45">
            <w:pPr>
              <w:pStyle w:val="CSDFigLegend"/>
              <w:rPr>
                <w:b/>
                <w:sz w:val="16"/>
                <w:szCs w:val="16"/>
              </w:rPr>
            </w:pPr>
            <w:r w:rsidRPr="00B85F45">
              <w:rPr>
                <w:b/>
                <w:sz w:val="16"/>
                <w:szCs w:val="16"/>
              </w:rPr>
              <w:t>0.867 ±0.063</w:t>
            </w:r>
          </w:p>
        </w:tc>
        <w:tc>
          <w:tcPr>
            <w:tcW w:w="1300" w:type="dxa"/>
            <w:noWrap/>
            <w:hideMark/>
          </w:tcPr>
          <w:p w14:paraId="4E18E4E4" w14:textId="77777777" w:rsidR="00B85F45" w:rsidRPr="00B85F45" w:rsidRDefault="00B85F45" w:rsidP="00B85F45">
            <w:pPr>
              <w:pStyle w:val="CSDFigLegend"/>
              <w:rPr>
                <w:b/>
                <w:sz w:val="16"/>
                <w:szCs w:val="16"/>
              </w:rPr>
            </w:pPr>
            <w:r w:rsidRPr="00B85F45">
              <w:rPr>
                <w:b/>
                <w:sz w:val="16"/>
                <w:szCs w:val="16"/>
              </w:rPr>
              <w:t>0.852 ±0.068</w:t>
            </w:r>
          </w:p>
        </w:tc>
        <w:tc>
          <w:tcPr>
            <w:tcW w:w="1300" w:type="dxa"/>
            <w:noWrap/>
            <w:hideMark/>
          </w:tcPr>
          <w:p w14:paraId="2C11E15C" w14:textId="77777777" w:rsidR="00B85F45" w:rsidRPr="00B85F45" w:rsidRDefault="00B85F45" w:rsidP="00B85F45">
            <w:pPr>
              <w:pStyle w:val="CSDFigLegend"/>
              <w:rPr>
                <w:b/>
                <w:sz w:val="16"/>
                <w:szCs w:val="16"/>
              </w:rPr>
            </w:pPr>
            <w:r w:rsidRPr="00B85F45">
              <w:rPr>
                <w:b/>
                <w:sz w:val="16"/>
                <w:szCs w:val="16"/>
              </w:rPr>
              <w:t>0.825 ±0.077</w:t>
            </w:r>
          </w:p>
        </w:tc>
        <w:tc>
          <w:tcPr>
            <w:tcW w:w="1300" w:type="dxa"/>
            <w:noWrap/>
            <w:hideMark/>
          </w:tcPr>
          <w:p w14:paraId="44FF5ACB" w14:textId="77777777" w:rsidR="00B85F45" w:rsidRPr="00B85F45" w:rsidRDefault="00B85F45" w:rsidP="00B85F45">
            <w:pPr>
              <w:pStyle w:val="CSDFigLegend"/>
              <w:rPr>
                <w:b/>
                <w:sz w:val="16"/>
                <w:szCs w:val="16"/>
              </w:rPr>
            </w:pPr>
            <w:r w:rsidRPr="00B85F45">
              <w:rPr>
                <w:b/>
                <w:sz w:val="16"/>
                <w:szCs w:val="16"/>
              </w:rPr>
              <w:t>0.790 ±0.090</w:t>
            </w:r>
          </w:p>
        </w:tc>
        <w:tc>
          <w:tcPr>
            <w:tcW w:w="1300" w:type="dxa"/>
            <w:noWrap/>
            <w:hideMark/>
          </w:tcPr>
          <w:p w14:paraId="134AE575" w14:textId="77777777" w:rsidR="00B85F45" w:rsidRPr="00B85F45" w:rsidRDefault="00B85F45" w:rsidP="00B85F45">
            <w:pPr>
              <w:pStyle w:val="CSDFigLegend"/>
              <w:rPr>
                <w:b/>
                <w:sz w:val="16"/>
                <w:szCs w:val="16"/>
              </w:rPr>
            </w:pPr>
            <w:r w:rsidRPr="00B85F45">
              <w:rPr>
                <w:b/>
                <w:sz w:val="16"/>
                <w:szCs w:val="16"/>
              </w:rPr>
              <w:t>0.716 ±0.094</w:t>
            </w:r>
          </w:p>
        </w:tc>
        <w:tc>
          <w:tcPr>
            <w:tcW w:w="1300" w:type="dxa"/>
            <w:noWrap/>
            <w:hideMark/>
          </w:tcPr>
          <w:p w14:paraId="3B516676" w14:textId="77777777" w:rsidR="00B85F45" w:rsidRPr="00B85F45" w:rsidRDefault="00B85F45" w:rsidP="00B85F45">
            <w:pPr>
              <w:pStyle w:val="CSDFigLegend"/>
              <w:rPr>
                <w:b/>
                <w:sz w:val="16"/>
                <w:szCs w:val="16"/>
              </w:rPr>
            </w:pPr>
            <w:r w:rsidRPr="00B85F45">
              <w:rPr>
                <w:b/>
                <w:sz w:val="16"/>
                <w:szCs w:val="16"/>
              </w:rPr>
              <w:t>0.603 ±0.100</w:t>
            </w:r>
          </w:p>
        </w:tc>
        <w:tc>
          <w:tcPr>
            <w:tcW w:w="1300" w:type="dxa"/>
            <w:noWrap/>
            <w:hideMark/>
          </w:tcPr>
          <w:p w14:paraId="3CD4961B" w14:textId="77777777" w:rsidR="00B85F45" w:rsidRPr="00B85F45" w:rsidRDefault="00B85F45" w:rsidP="00B85F45">
            <w:pPr>
              <w:pStyle w:val="CSDFigLegend"/>
              <w:rPr>
                <w:b/>
                <w:sz w:val="16"/>
                <w:szCs w:val="16"/>
              </w:rPr>
            </w:pPr>
            <w:r w:rsidRPr="00B85F45">
              <w:rPr>
                <w:b/>
                <w:sz w:val="16"/>
                <w:szCs w:val="16"/>
              </w:rPr>
              <w:t>0.426 ±0.097</w:t>
            </w:r>
          </w:p>
        </w:tc>
        <w:tc>
          <w:tcPr>
            <w:tcW w:w="1300" w:type="dxa"/>
            <w:noWrap/>
            <w:hideMark/>
          </w:tcPr>
          <w:p w14:paraId="428F7076" w14:textId="77777777" w:rsidR="00B85F45" w:rsidRPr="00B85F45" w:rsidRDefault="00B85F45" w:rsidP="00B85F45">
            <w:pPr>
              <w:pStyle w:val="CSDFigLegend"/>
              <w:rPr>
                <w:b/>
                <w:sz w:val="16"/>
                <w:szCs w:val="16"/>
              </w:rPr>
            </w:pPr>
            <w:r w:rsidRPr="00B85F45">
              <w:rPr>
                <w:b/>
                <w:sz w:val="16"/>
                <w:szCs w:val="16"/>
              </w:rPr>
              <w:t>0.208 ±0.079</w:t>
            </w:r>
          </w:p>
        </w:tc>
        <w:tc>
          <w:tcPr>
            <w:tcW w:w="1300" w:type="dxa"/>
            <w:noWrap/>
            <w:hideMark/>
          </w:tcPr>
          <w:p w14:paraId="13DA32DD" w14:textId="77777777" w:rsidR="00B85F45" w:rsidRPr="00B85F45" w:rsidRDefault="00B85F45" w:rsidP="00B85F45">
            <w:pPr>
              <w:pStyle w:val="CSDFigLegend"/>
              <w:rPr>
                <w:b/>
                <w:sz w:val="16"/>
                <w:szCs w:val="16"/>
              </w:rPr>
            </w:pPr>
            <w:r w:rsidRPr="00B85F45">
              <w:rPr>
                <w:b/>
                <w:sz w:val="16"/>
                <w:szCs w:val="16"/>
              </w:rPr>
              <w:t>0.050 ±0.025</w:t>
            </w:r>
          </w:p>
        </w:tc>
      </w:tr>
      <w:tr w:rsidR="00B85F45" w:rsidRPr="00B85F45" w14:paraId="46861E08" w14:textId="77777777" w:rsidTr="00B85F45">
        <w:trPr>
          <w:trHeight w:val="320"/>
        </w:trPr>
        <w:tc>
          <w:tcPr>
            <w:tcW w:w="1300" w:type="dxa"/>
            <w:noWrap/>
            <w:hideMark/>
          </w:tcPr>
          <w:p w14:paraId="469F7084" w14:textId="77777777" w:rsidR="00B85F45" w:rsidRPr="00B85F45" w:rsidRDefault="00B85F45" w:rsidP="00B85F45">
            <w:pPr>
              <w:pStyle w:val="CSDFigLegend"/>
              <w:rPr>
                <w:sz w:val="16"/>
                <w:szCs w:val="16"/>
              </w:rPr>
            </w:pPr>
            <w:r w:rsidRPr="00B85F45">
              <w:rPr>
                <w:sz w:val="16"/>
                <w:szCs w:val="16"/>
              </w:rPr>
              <w:t>2</w:t>
            </w:r>
          </w:p>
        </w:tc>
        <w:tc>
          <w:tcPr>
            <w:tcW w:w="1300" w:type="dxa"/>
            <w:noWrap/>
            <w:hideMark/>
          </w:tcPr>
          <w:p w14:paraId="6DAC4F51" w14:textId="77777777" w:rsidR="00B85F45" w:rsidRPr="00B85F45" w:rsidRDefault="00B85F45" w:rsidP="00B85F45">
            <w:pPr>
              <w:pStyle w:val="CSDFigLegend"/>
              <w:rPr>
                <w:sz w:val="16"/>
                <w:szCs w:val="16"/>
              </w:rPr>
            </w:pPr>
            <w:r w:rsidRPr="00B85F45">
              <w:rPr>
                <w:sz w:val="16"/>
                <w:szCs w:val="16"/>
              </w:rPr>
              <w:t>0.862 ±0.062</w:t>
            </w:r>
          </w:p>
        </w:tc>
        <w:tc>
          <w:tcPr>
            <w:tcW w:w="1300" w:type="dxa"/>
            <w:noWrap/>
            <w:hideMark/>
          </w:tcPr>
          <w:p w14:paraId="066BCEB1" w14:textId="77777777" w:rsidR="00B85F45" w:rsidRPr="00B85F45" w:rsidRDefault="00B85F45" w:rsidP="00B85F45">
            <w:pPr>
              <w:pStyle w:val="CSDFigLegend"/>
              <w:rPr>
                <w:sz w:val="16"/>
                <w:szCs w:val="16"/>
              </w:rPr>
            </w:pPr>
            <w:r w:rsidRPr="00B85F45">
              <w:rPr>
                <w:sz w:val="16"/>
                <w:szCs w:val="16"/>
              </w:rPr>
              <w:t>0.838 ±0.072</w:t>
            </w:r>
          </w:p>
        </w:tc>
        <w:tc>
          <w:tcPr>
            <w:tcW w:w="1300" w:type="dxa"/>
            <w:noWrap/>
            <w:hideMark/>
          </w:tcPr>
          <w:p w14:paraId="70E4FDF1" w14:textId="77777777" w:rsidR="00B85F45" w:rsidRPr="00B85F45" w:rsidRDefault="00B85F45" w:rsidP="00B85F45">
            <w:pPr>
              <w:pStyle w:val="CSDFigLegend"/>
              <w:rPr>
                <w:sz w:val="16"/>
                <w:szCs w:val="16"/>
              </w:rPr>
            </w:pPr>
            <w:r w:rsidRPr="00B85F45">
              <w:rPr>
                <w:sz w:val="16"/>
                <w:szCs w:val="16"/>
              </w:rPr>
              <w:t>0.800 ±0.088</w:t>
            </w:r>
          </w:p>
        </w:tc>
        <w:tc>
          <w:tcPr>
            <w:tcW w:w="1300" w:type="dxa"/>
            <w:noWrap/>
            <w:hideMark/>
          </w:tcPr>
          <w:p w14:paraId="1BEEF5BF" w14:textId="77777777" w:rsidR="00B85F45" w:rsidRPr="00B85F45" w:rsidRDefault="00B85F45" w:rsidP="00B85F45">
            <w:pPr>
              <w:pStyle w:val="CSDFigLegend"/>
              <w:rPr>
                <w:sz w:val="16"/>
                <w:szCs w:val="16"/>
              </w:rPr>
            </w:pPr>
            <w:r w:rsidRPr="00B85F45">
              <w:rPr>
                <w:sz w:val="16"/>
                <w:szCs w:val="16"/>
              </w:rPr>
              <w:t>0.737 ±0.091</w:t>
            </w:r>
          </w:p>
        </w:tc>
        <w:tc>
          <w:tcPr>
            <w:tcW w:w="1300" w:type="dxa"/>
            <w:noWrap/>
            <w:hideMark/>
          </w:tcPr>
          <w:p w14:paraId="39566925" w14:textId="77777777" w:rsidR="00B85F45" w:rsidRPr="00B85F45" w:rsidRDefault="00B85F45" w:rsidP="00B85F45">
            <w:pPr>
              <w:pStyle w:val="CSDFigLegend"/>
              <w:rPr>
                <w:sz w:val="16"/>
                <w:szCs w:val="16"/>
              </w:rPr>
            </w:pPr>
            <w:r w:rsidRPr="00B85F45">
              <w:rPr>
                <w:sz w:val="16"/>
                <w:szCs w:val="16"/>
              </w:rPr>
              <w:t>0.639 ±0.099</w:t>
            </w:r>
          </w:p>
        </w:tc>
        <w:tc>
          <w:tcPr>
            <w:tcW w:w="1300" w:type="dxa"/>
            <w:noWrap/>
            <w:hideMark/>
          </w:tcPr>
          <w:p w14:paraId="430C723B" w14:textId="77777777" w:rsidR="00B85F45" w:rsidRPr="00B85F45" w:rsidRDefault="00B85F45" w:rsidP="00B85F45">
            <w:pPr>
              <w:pStyle w:val="CSDFigLegend"/>
              <w:rPr>
                <w:sz w:val="16"/>
                <w:szCs w:val="16"/>
              </w:rPr>
            </w:pPr>
            <w:r w:rsidRPr="00B85F45">
              <w:rPr>
                <w:sz w:val="16"/>
                <w:szCs w:val="16"/>
              </w:rPr>
              <w:t>0.499 ±0.105</w:t>
            </w:r>
          </w:p>
        </w:tc>
        <w:tc>
          <w:tcPr>
            <w:tcW w:w="1300" w:type="dxa"/>
            <w:noWrap/>
            <w:hideMark/>
          </w:tcPr>
          <w:p w14:paraId="4F870757" w14:textId="77777777" w:rsidR="00B85F45" w:rsidRPr="00B85F45" w:rsidRDefault="00B85F45" w:rsidP="00B85F45">
            <w:pPr>
              <w:pStyle w:val="CSDFigLegend"/>
              <w:rPr>
                <w:sz w:val="16"/>
                <w:szCs w:val="16"/>
              </w:rPr>
            </w:pPr>
            <w:r w:rsidRPr="00B85F45">
              <w:rPr>
                <w:sz w:val="16"/>
                <w:szCs w:val="16"/>
              </w:rPr>
              <w:t>0.314 ±0.072</w:t>
            </w:r>
          </w:p>
        </w:tc>
        <w:tc>
          <w:tcPr>
            <w:tcW w:w="1300" w:type="dxa"/>
            <w:noWrap/>
            <w:hideMark/>
          </w:tcPr>
          <w:p w14:paraId="0A318081" w14:textId="77777777" w:rsidR="00B85F45" w:rsidRPr="00B85F45" w:rsidRDefault="00B85F45" w:rsidP="00B85F45">
            <w:pPr>
              <w:pStyle w:val="CSDFigLegend"/>
              <w:rPr>
                <w:sz w:val="16"/>
                <w:szCs w:val="16"/>
              </w:rPr>
            </w:pPr>
            <w:r w:rsidRPr="00B85F45">
              <w:rPr>
                <w:sz w:val="16"/>
                <w:szCs w:val="16"/>
              </w:rPr>
              <w:t>0.145 ±0.052</w:t>
            </w:r>
          </w:p>
        </w:tc>
        <w:tc>
          <w:tcPr>
            <w:tcW w:w="1300" w:type="dxa"/>
            <w:noWrap/>
            <w:hideMark/>
          </w:tcPr>
          <w:p w14:paraId="281B9DEC" w14:textId="77777777" w:rsidR="00B85F45" w:rsidRPr="00B85F45" w:rsidRDefault="00B85F45" w:rsidP="00B85F45">
            <w:pPr>
              <w:pStyle w:val="CSDFigLegend"/>
              <w:rPr>
                <w:sz w:val="16"/>
                <w:szCs w:val="16"/>
              </w:rPr>
            </w:pPr>
            <w:r w:rsidRPr="00B85F45">
              <w:rPr>
                <w:sz w:val="16"/>
                <w:szCs w:val="16"/>
              </w:rPr>
              <w:t>0.035 ±0.019</w:t>
            </w:r>
          </w:p>
        </w:tc>
      </w:tr>
      <w:tr w:rsidR="00B85F45" w:rsidRPr="00B85F45" w14:paraId="4941753E" w14:textId="77777777" w:rsidTr="00B85F45">
        <w:trPr>
          <w:trHeight w:val="320"/>
        </w:trPr>
        <w:tc>
          <w:tcPr>
            <w:tcW w:w="1300" w:type="dxa"/>
            <w:noWrap/>
            <w:hideMark/>
          </w:tcPr>
          <w:p w14:paraId="223AF4B2" w14:textId="77777777" w:rsidR="00B85F45" w:rsidRPr="00B85F45" w:rsidRDefault="00B85F45" w:rsidP="00B85F45">
            <w:pPr>
              <w:pStyle w:val="CSDFigLegend"/>
              <w:rPr>
                <w:sz w:val="16"/>
                <w:szCs w:val="16"/>
              </w:rPr>
            </w:pPr>
            <w:r w:rsidRPr="00B85F45">
              <w:rPr>
                <w:sz w:val="16"/>
                <w:szCs w:val="16"/>
              </w:rPr>
              <w:lastRenderedPageBreak/>
              <w:t>3</w:t>
            </w:r>
          </w:p>
        </w:tc>
        <w:tc>
          <w:tcPr>
            <w:tcW w:w="1300" w:type="dxa"/>
            <w:noWrap/>
            <w:hideMark/>
          </w:tcPr>
          <w:p w14:paraId="4ACA17B2" w14:textId="77777777" w:rsidR="00B85F45" w:rsidRPr="00B85F45" w:rsidRDefault="00B85F45" w:rsidP="00B85F45">
            <w:pPr>
              <w:pStyle w:val="CSDFigLegend"/>
              <w:rPr>
                <w:sz w:val="16"/>
                <w:szCs w:val="16"/>
              </w:rPr>
            </w:pPr>
            <w:r w:rsidRPr="00B85F45">
              <w:rPr>
                <w:sz w:val="16"/>
                <w:szCs w:val="16"/>
              </w:rPr>
              <w:t>0.851 ±0.058</w:t>
            </w:r>
          </w:p>
        </w:tc>
        <w:tc>
          <w:tcPr>
            <w:tcW w:w="1300" w:type="dxa"/>
            <w:noWrap/>
            <w:hideMark/>
          </w:tcPr>
          <w:p w14:paraId="45FBE8FF" w14:textId="77777777" w:rsidR="00B85F45" w:rsidRPr="00B85F45" w:rsidRDefault="00B85F45" w:rsidP="00B85F45">
            <w:pPr>
              <w:pStyle w:val="CSDFigLegend"/>
              <w:rPr>
                <w:sz w:val="16"/>
                <w:szCs w:val="16"/>
              </w:rPr>
            </w:pPr>
            <w:r w:rsidRPr="00B85F45">
              <w:rPr>
                <w:sz w:val="16"/>
                <w:szCs w:val="16"/>
              </w:rPr>
              <w:t>0.818 ±0.066</w:t>
            </w:r>
          </w:p>
        </w:tc>
        <w:tc>
          <w:tcPr>
            <w:tcW w:w="1300" w:type="dxa"/>
            <w:noWrap/>
            <w:hideMark/>
          </w:tcPr>
          <w:p w14:paraId="6C26569A" w14:textId="77777777" w:rsidR="00B85F45" w:rsidRPr="00B85F45" w:rsidRDefault="00B85F45" w:rsidP="00B85F45">
            <w:pPr>
              <w:pStyle w:val="CSDFigLegend"/>
              <w:rPr>
                <w:sz w:val="16"/>
                <w:szCs w:val="16"/>
              </w:rPr>
            </w:pPr>
            <w:r w:rsidRPr="00B85F45">
              <w:rPr>
                <w:sz w:val="16"/>
                <w:szCs w:val="16"/>
              </w:rPr>
              <w:t>0.760 ±0.081</w:t>
            </w:r>
          </w:p>
        </w:tc>
        <w:tc>
          <w:tcPr>
            <w:tcW w:w="1300" w:type="dxa"/>
            <w:noWrap/>
            <w:hideMark/>
          </w:tcPr>
          <w:p w14:paraId="15D5353A" w14:textId="77777777" w:rsidR="00B85F45" w:rsidRPr="00B85F45" w:rsidRDefault="00B85F45" w:rsidP="00B85F45">
            <w:pPr>
              <w:pStyle w:val="CSDFigLegend"/>
              <w:rPr>
                <w:sz w:val="16"/>
                <w:szCs w:val="16"/>
              </w:rPr>
            </w:pPr>
            <w:r w:rsidRPr="00B85F45">
              <w:rPr>
                <w:sz w:val="16"/>
                <w:szCs w:val="16"/>
              </w:rPr>
              <w:t>0.672 ±0.101</w:t>
            </w:r>
          </w:p>
        </w:tc>
        <w:tc>
          <w:tcPr>
            <w:tcW w:w="1300" w:type="dxa"/>
            <w:noWrap/>
            <w:hideMark/>
          </w:tcPr>
          <w:p w14:paraId="2F67BF79" w14:textId="77777777" w:rsidR="00B85F45" w:rsidRPr="00B85F45" w:rsidRDefault="00B85F45" w:rsidP="00B85F45">
            <w:pPr>
              <w:pStyle w:val="CSDFigLegend"/>
              <w:rPr>
                <w:sz w:val="16"/>
                <w:szCs w:val="16"/>
              </w:rPr>
            </w:pPr>
            <w:r w:rsidRPr="00B85F45">
              <w:rPr>
                <w:sz w:val="16"/>
                <w:szCs w:val="16"/>
              </w:rPr>
              <w:t>0.537 ±0.110</w:t>
            </w:r>
          </w:p>
        </w:tc>
        <w:tc>
          <w:tcPr>
            <w:tcW w:w="1300" w:type="dxa"/>
            <w:noWrap/>
            <w:hideMark/>
          </w:tcPr>
          <w:p w14:paraId="3A2950C9" w14:textId="77777777" w:rsidR="00B85F45" w:rsidRPr="00B85F45" w:rsidRDefault="00B85F45" w:rsidP="00B85F45">
            <w:pPr>
              <w:pStyle w:val="CSDFigLegend"/>
              <w:rPr>
                <w:sz w:val="16"/>
                <w:szCs w:val="16"/>
              </w:rPr>
            </w:pPr>
            <w:r w:rsidRPr="00B85F45">
              <w:rPr>
                <w:sz w:val="16"/>
                <w:szCs w:val="16"/>
              </w:rPr>
              <w:t>0.378 ±0.087</w:t>
            </w:r>
          </w:p>
        </w:tc>
        <w:tc>
          <w:tcPr>
            <w:tcW w:w="1300" w:type="dxa"/>
            <w:noWrap/>
            <w:hideMark/>
          </w:tcPr>
          <w:p w14:paraId="5E0D01F7" w14:textId="77777777" w:rsidR="00B85F45" w:rsidRPr="00B85F45" w:rsidRDefault="00B85F45" w:rsidP="00B85F45">
            <w:pPr>
              <w:pStyle w:val="CSDFigLegend"/>
              <w:rPr>
                <w:sz w:val="16"/>
                <w:szCs w:val="16"/>
              </w:rPr>
            </w:pPr>
            <w:r w:rsidRPr="00B85F45">
              <w:rPr>
                <w:sz w:val="16"/>
                <w:szCs w:val="16"/>
              </w:rPr>
              <w:t>0.221 ±0.080</w:t>
            </w:r>
          </w:p>
        </w:tc>
        <w:tc>
          <w:tcPr>
            <w:tcW w:w="1300" w:type="dxa"/>
            <w:noWrap/>
            <w:hideMark/>
          </w:tcPr>
          <w:p w14:paraId="34113D7E" w14:textId="77777777" w:rsidR="00B85F45" w:rsidRPr="00B85F45" w:rsidRDefault="00B85F45" w:rsidP="00B85F45">
            <w:pPr>
              <w:pStyle w:val="CSDFigLegend"/>
              <w:rPr>
                <w:sz w:val="16"/>
                <w:szCs w:val="16"/>
              </w:rPr>
            </w:pPr>
            <w:r w:rsidRPr="00B85F45">
              <w:rPr>
                <w:sz w:val="16"/>
                <w:szCs w:val="16"/>
              </w:rPr>
              <w:t>0.090 ±0.046</w:t>
            </w:r>
          </w:p>
        </w:tc>
        <w:tc>
          <w:tcPr>
            <w:tcW w:w="1300" w:type="dxa"/>
            <w:noWrap/>
            <w:hideMark/>
          </w:tcPr>
          <w:p w14:paraId="1470DFAC" w14:textId="77777777" w:rsidR="00B85F45" w:rsidRPr="00B85F45" w:rsidRDefault="00B85F45" w:rsidP="00B85F45">
            <w:pPr>
              <w:pStyle w:val="CSDFigLegend"/>
              <w:rPr>
                <w:sz w:val="16"/>
                <w:szCs w:val="16"/>
              </w:rPr>
            </w:pPr>
            <w:r w:rsidRPr="00B85F45">
              <w:rPr>
                <w:sz w:val="16"/>
                <w:szCs w:val="16"/>
              </w:rPr>
              <w:t>0.022 ±0.017</w:t>
            </w:r>
          </w:p>
        </w:tc>
      </w:tr>
      <w:tr w:rsidR="00B85F45" w:rsidRPr="00B85F45" w14:paraId="679B9D6D" w14:textId="77777777" w:rsidTr="00B85F45">
        <w:trPr>
          <w:trHeight w:val="320"/>
        </w:trPr>
        <w:tc>
          <w:tcPr>
            <w:tcW w:w="1300" w:type="dxa"/>
            <w:noWrap/>
            <w:hideMark/>
          </w:tcPr>
          <w:p w14:paraId="6F3BA85B" w14:textId="77777777" w:rsidR="00B85F45" w:rsidRPr="00B85F45" w:rsidRDefault="00B85F45" w:rsidP="00B85F45">
            <w:pPr>
              <w:pStyle w:val="CSDFigLegend"/>
              <w:rPr>
                <w:sz w:val="16"/>
                <w:szCs w:val="16"/>
              </w:rPr>
            </w:pPr>
            <w:r w:rsidRPr="00B85F45">
              <w:rPr>
                <w:sz w:val="16"/>
                <w:szCs w:val="16"/>
              </w:rPr>
              <w:t>4</w:t>
            </w:r>
          </w:p>
        </w:tc>
        <w:tc>
          <w:tcPr>
            <w:tcW w:w="1300" w:type="dxa"/>
            <w:noWrap/>
            <w:hideMark/>
          </w:tcPr>
          <w:p w14:paraId="5EB6AD48" w14:textId="77777777" w:rsidR="00B85F45" w:rsidRPr="00B85F45" w:rsidRDefault="00B85F45" w:rsidP="00B85F45">
            <w:pPr>
              <w:pStyle w:val="CSDFigLegend"/>
              <w:rPr>
                <w:sz w:val="16"/>
                <w:szCs w:val="16"/>
              </w:rPr>
            </w:pPr>
            <w:r w:rsidRPr="00B85F45">
              <w:rPr>
                <w:sz w:val="16"/>
                <w:szCs w:val="16"/>
              </w:rPr>
              <w:t>0.820 ±0.072</w:t>
            </w:r>
          </w:p>
        </w:tc>
        <w:tc>
          <w:tcPr>
            <w:tcW w:w="1300" w:type="dxa"/>
            <w:noWrap/>
            <w:hideMark/>
          </w:tcPr>
          <w:p w14:paraId="21229786" w14:textId="77777777" w:rsidR="00B85F45" w:rsidRPr="00B85F45" w:rsidRDefault="00B85F45" w:rsidP="00B85F45">
            <w:pPr>
              <w:pStyle w:val="CSDFigLegend"/>
              <w:rPr>
                <w:sz w:val="16"/>
                <w:szCs w:val="16"/>
              </w:rPr>
            </w:pPr>
            <w:r w:rsidRPr="00B85F45">
              <w:rPr>
                <w:sz w:val="16"/>
                <w:szCs w:val="16"/>
              </w:rPr>
              <w:t>0.782 ±0.083</w:t>
            </w:r>
          </w:p>
        </w:tc>
        <w:tc>
          <w:tcPr>
            <w:tcW w:w="1300" w:type="dxa"/>
            <w:noWrap/>
            <w:hideMark/>
          </w:tcPr>
          <w:p w14:paraId="471BA687" w14:textId="77777777" w:rsidR="00B85F45" w:rsidRPr="00B85F45" w:rsidRDefault="00B85F45" w:rsidP="00B85F45">
            <w:pPr>
              <w:pStyle w:val="CSDFigLegend"/>
              <w:rPr>
                <w:sz w:val="16"/>
                <w:szCs w:val="16"/>
              </w:rPr>
            </w:pPr>
            <w:r w:rsidRPr="00B85F45">
              <w:rPr>
                <w:sz w:val="16"/>
                <w:szCs w:val="16"/>
              </w:rPr>
              <w:t>0.717 ±0.094</w:t>
            </w:r>
          </w:p>
        </w:tc>
        <w:tc>
          <w:tcPr>
            <w:tcW w:w="1300" w:type="dxa"/>
            <w:noWrap/>
            <w:hideMark/>
          </w:tcPr>
          <w:p w14:paraId="0AD06163" w14:textId="77777777" w:rsidR="00B85F45" w:rsidRPr="00B85F45" w:rsidRDefault="00B85F45" w:rsidP="00B85F45">
            <w:pPr>
              <w:pStyle w:val="CSDFigLegend"/>
              <w:rPr>
                <w:sz w:val="16"/>
                <w:szCs w:val="16"/>
              </w:rPr>
            </w:pPr>
            <w:r w:rsidRPr="00B85F45">
              <w:rPr>
                <w:sz w:val="16"/>
                <w:szCs w:val="16"/>
              </w:rPr>
              <w:t>0.626 ±0.105</w:t>
            </w:r>
          </w:p>
        </w:tc>
        <w:tc>
          <w:tcPr>
            <w:tcW w:w="1300" w:type="dxa"/>
            <w:noWrap/>
            <w:hideMark/>
          </w:tcPr>
          <w:p w14:paraId="7734CC5B" w14:textId="77777777" w:rsidR="00B85F45" w:rsidRPr="00B85F45" w:rsidRDefault="00B85F45" w:rsidP="00B85F45">
            <w:pPr>
              <w:pStyle w:val="CSDFigLegend"/>
              <w:rPr>
                <w:sz w:val="16"/>
                <w:szCs w:val="16"/>
              </w:rPr>
            </w:pPr>
            <w:r w:rsidRPr="00B85F45">
              <w:rPr>
                <w:sz w:val="16"/>
                <w:szCs w:val="16"/>
              </w:rPr>
              <w:t>0.498 ±0.106</w:t>
            </w:r>
          </w:p>
        </w:tc>
        <w:tc>
          <w:tcPr>
            <w:tcW w:w="1300" w:type="dxa"/>
            <w:noWrap/>
            <w:hideMark/>
          </w:tcPr>
          <w:p w14:paraId="3F90C482" w14:textId="77777777" w:rsidR="00B85F45" w:rsidRPr="00B85F45" w:rsidRDefault="00B85F45" w:rsidP="00B85F45">
            <w:pPr>
              <w:pStyle w:val="CSDFigLegend"/>
              <w:rPr>
                <w:sz w:val="16"/>
                <w:szCs w:val="16"/>
              </w:rPr>
            </w:pPr>
            <w:r w:rsidRPr="00B85F45">
              <w:rPr>
                <w:sz w:val="16"/>
                <w:szCs w:val="16"/>
              </w:rPr>
              <w:t>0.346 ±0.107</w:t>
            </w:r>
          </w:p>
        </w:tc>
        <w:tc>
          <w:tcPr>
            <w:tcW w:w="1300" w:type="dxa"/>
            <w:noWrap/>
            <w:hideMark/>
          </w:tcPr>
          <w:p w14:paraId="2FCF7609" w14:textId="77777777" w:rsidR="00B85F45" w:rsidRPr="00B85F45" w:rsidRDefault="00B85F45" w:rsidP="00B85F45">
            <w:pPr>
              <w:pStyle w:val="CSDFigLegend"/>
              <w:rPr>
                <w:sz w:val="16"/>
                <w:szCs w:val="16"/>
              </w:rPr>
            </w:pPr>
            <w:r w:rsidRPr="00B85F45">
              <w:rPr>
                <w:sz w:val="16"/>
                <w:szCs w:val="16"/>
              </w:rPr>
              <w:t>0.213 ±0.079</w:t>
            </w:r>
          </w:p>
        </w:tc>
        <w:tc>
          <w:tcPr>
            <w:tcW w:w="1300" w:type="dxa"/>
            <w:noWrap/>
            <w:hideMark/>
          </w:tcPr>
          <w:p w14:paraId="44F003B2" w14:textId="77777777" w:rsidR="00B85F45" w:rsidRPr="00B85F45" w:rsidRDefault="00B85F45" w:rsidP="00B85F45">
            <w:pPr>
              <w:pStyle w:val="CSDFigLegend"/>
              <w:rPr>
                <w:sz w:val="16"/>
                <w:szCs w:val="16"/>
              </w:rPr>
            </w:pPr>
            <w:r w:rsidRPr="00B85F45">
              <w:rPr>
                <w:sz w:val="16"/>
                <w:szCs w:val="16"/>
              </w:rPr>
              <w:t>0.104 ±0.053</w:t>
            </w:r>
          </w:p>
        </w:tc>
        <w:tc>
          <w:tcPr>
            <w:tcW w:w="1300" w:type="dxa"/>
            <w:noWrap/>
            <w:hideMark/>
          </w:tcPr>
          <w:p w14:paraId="46CAA7FE" w14:textId="77777777" w:rsidR="00B85F45" w:rsidRPr="00B85F45" w:rsidRDefault="00B85F45" w:rsidP="00B85F45">
            <w:pPr>
              <w:pStyle w:val="CSDFigLegend"/>
              <w:rPr>
                <w:sz w:val="16"/>
                <w:szCs w:val="16"/>
              </w:rPr>
            </w:pPr>
            <w:r w:rsidRPr="00B85F45">
              <w:rPr>
                <w:sz w:val="16"/>
                <w:szCs w:val="16"/>
              </w:rPr>
              <w:t>0.026 ±0.015</w:t>
            </w:r>
          </w:p>
        </w:tc>
      </w:tr>
      <w:tr w:rsidR="00B85F45" w:rsidRPr="00B85F45" w14:paraId="4BF2B9C2" w14:textId="77777777" w:rsidTr="00B85F45">
        <w:trPr>
          <w:trHeight w:val="320"/>
        </w:trPr>
        <w:tc>
          <w:tcPr>
            <w:tcW w:w="1300" w:type="dxa"/>
            <w:noWrap/>
            <w:hideMark/>
          </w:tcPr>
          <w:p w14:paraId="57F35CDA" w14:textId="77777777" w:rsidR="00B85F45" w:rsidRPr="00B85F45" w:rsidRDefault="00B85F45" w:rsidP="00B85F45">
            <w:pPr>
              <w:pStyle w:val="CSDFigLegend"/>
              <w:rPr>
                <w:sz w:val="16"/>
                <w:szCs w:val="16"/>
              </w:rPr>
            </w:pPr>
            <w:r w:rsidRPr="00B85F45">
              <w:rPr>
                <w:sz w:val="16"/>
                <w:szCs w:val="16"/>
              </w:rPr>
              <w:t>5</w:t>
            </w:r>
          </w:p>
        </w:tc>
        <w:tc>
          <w:tcPr>
            <w:tcW w:w="1300" w:type="dxa"/>
            <w:noWrap/>
            <w:hideMark/>
          </w:tcPr>
          <w:p w14:paraId="2E3DF382" w14:textId="77777777" w:rsidR="00B85F45" w:rsidRPr="00B85F45" w:rsidRDefault="00B85F45" w:rsidP="00B85F45">
            <w:pPr>
              <w:pStyle w:val="CSDFigLegend"/>
              <w:rPr>
                <w:sz w:val="16"/>
                <w:szCs w:val="16"/>
              </w:rPr>
            </w:pPr>
            <w:r w:rsidRPr="00B85F45">
              <w:rPr>
                <w:sz w:val="16"/>
                <w:szCs w:val="16"/>
              </w:rPr>
              <w:t>0.829 ±0.059</w:t>
            </w:r>
          </w:p>
        </w:tc>
        <w:tc>
          <w:tcPr>
            <w:tcW w:w="1300" w:type="dxa"/>
            <w:noWrap/>
            <w:hideMark/>
          </w:tcPr>
          <w:p w14:paraId="19B393AD" w14:textId="77777777" w:rsidR="00B85F45" w:rsidRPr="00B85F45" w:rsidRDefault="00B85F45" w:rsidP="00B85F45">
            <w:pPr>
              <w:pStyle w:val="CSDFigLegend"/>
              <w:rPr>
                <w:sz w:val="16"/>
                <w:szCs w:val="16"/>
              </w:rPr>
            </w:pPr>
            <w:r w:rsidRPr="00B85F45">
              <w:rPr>
                <w:sz w:val="16"/>
                <w:szCs w:val="16"/>
              </w:rPr>
              <w:t>0.795 ±0.070</w:t>
            </w:r>
          </w:p>
        </w:tc>
        <w:tc>
          <w:tcPr>
            <w:tcW w:w="1300" w:type="dxa"/>
            <w:noWrap/>
            <w:hideMark/>
          </w:tcPr>
          <w:p w14:paraId="19351856" w14:textId="77777777" w:rsidR="00B85F45" w:rsidRPr="00B85F45" w:rsidRDefault="00B85F45" w:rsidP="00B85F45">
            <w:pPr>
              <w:pStyle w:val="CSDFigLegend"/>
              <w:rPr>
                <w:sz w:val="16"/>
                <w:szCs w:val="16"/>
              </w:rPr>
            </w:pPr>
            <w:r w:rsidRPr="00B85F45">
              <w:rPr>
                <w:sz w:val="16"/>
                <w:szCs w:val="16"/>
              </w:rPr>
              <w:t>0.743 ±0.082</w:t>
            </w:r>
          </w:p>
        </w:tc>
        <w:tc>
          <w:tcPr>
            <w:tcW w:w="1300" w:type="dxa"/>
            <w:noWrap/>
            <w:hideMark/>
          </w:tcPr>
          <w:p w14:paraId="24F34F78" w14:textId="77777777" w:rsidR="00B85F45" w:rsidRPr="00B85F45" w:rsidRDefault="00B85F45" w:rsidP="00B85F45">
            <w:pPr>
              <w:pStyle w:val="CSDFigLegend"/>
              <w:rPr>
                <w:sz w:val="16"/>
                <w:szCs w:val="16"/>
              </w:rPr>
            </w:pPr>
            <w:r w:rsidRPr="00B85F45">
              <w:rPr>
                <w:sz w:val="16"/>
                <w:szCs w:val="16"/>
              </w:rPr>
              <w:t>0.652 ±0.088</w:t>
            </w:r>
          </w:p>
        </w:tc>
        <w:tc>
          <w:tcPr>
            <w:tcW w:w="1300" w:type="dxa"/>
            <w:noWrap/>
            <w:hideMark/>
          </w:tcPr>
          <w:p w14:paraId="253C7939" w14:textId="77777777" w:rsidR="00B85F45" w:rsidRPr="00B85F45" w:rsidRDefault="00B85F45" w:rsidP="00B85F45">
            <w:pPr>
              <w:pStyle w:val="CSDFigLegend"/>
              <w:rPr>
                <w:sz w:val="16"/>
                <w:szCs w:val="16"/>
              </w:rPr>
            </w:pPr>
            <w:r w:rsidRPr="00B85F45">
              <w:rPr>
                <w:sz w:val="16"/>
                <w:szCs w:val="16"/>
              </w:rPr>
              <w:t>0.525 ±0.089</w:t>
            </w:r>
          </w:p>
        </w:tc>
        <w:tc>
          <w:tcPr>
            <w:tcW w:w="1300" w:type="dxa"/>
            <w:noWrap/>
            <w:hideMark/>
          </w:tcPr>
          <w:p w14:paraId="1C035640" w14:textId="77777777" w:rsidR="00B85F45" w:rsidRPr="00B85F45" w:rsidRDefault="00B85F45" w:rsidP="00B85F45">
            <w:pPr>
              <w:pStyle w:val="CSDFigLegend"/>
              <w:rPr>
                <w:sz w:val="16"/>
                <w:szCs w:val="16"/>
              </w:rPr>
            </w:pPr>
            <w:r w:rsidRPr="00B85F45">
              <w:rPr>
                <w:sz w:val="16"/>
                <w:szCs w:val="16"/>
              </w:rPr>
              <w:t>0.372 ±0.079</w:t>
            </w:r>
          </w:p>
        </w:tc>
        <w:tc>
          <w:tcPr>
            <w:tcW w:w="1300" w:type="dxa"/>
            <w:noWrap/>
            <w:hideMark/>
          </w:tcPr>
          <w:p w14:paraId="4710A739" w14:textId="77777777" w:rsidR="00B85F45" w:rsidRPr="00B85F45" w:rsidRDefault="00B85F45" w:rsidP="00B85F45">
            <w:pPr>
              <w:pStyle w:val="CSDFigLegend"/>
              <w:rPr>
                <w:sz w:val="16"/>
                <w:szCs w:val="16"/>
              </w:rPr>
            </w:pPr>
            <w:r w:rsidRPr="00B85F45">
              <w:rPr>
                <w:sz w:val="16"/>
                <w:szCs w:val="16"/>
              </w:rPr>
              <w:t>0.219 ±0.062</w:t>
            </w:r>
          </w:p>
        </w:tc>
        <w:tc>
          <w:tcPr>
            <w:tcW w:w="1300" w:type="dxa"/>
            <w:noWrap/>
            <w:hideMark/>
          </w:tcPr>
          <w:p w14:paraId="64EC049B" w14:textId="77777777" w:rsidR="00B85F45" w:rsidRPr="00B85F45" w:rsidRDefault="00B85F45" w:rsidP="00B85F45">
            <w:pPr>
              <w:pStyle w:val="CSDFigLegend"/>
              <w:rPr>
                <w:sz w:val="16"/>
                <w:szCs w:val="16"/>
              </w:rPr>
            </w:pPr>
            <w:r w:rsidRPr="00B85F45">
              <w:rPr>
                <w:sz w:val="16"/>
                <w:szCs w:val="16"/>
              </w:rPr>
              <w:t>0.104 ±0.041</w:t>
            </w:r>
          </w:p>
        </w:tc>
        <w:tc>
          <w:tcPr>
            <w:tcW w:w="1300" w:type="dxa"/>
            <w:noWrap/>
            <w:hideMark/>
          </w:tcPr>
          <w:p w14:paraId="4D79926A" w14:textId="77777777" w:rsidR="00B85F45" w:rsidRPr="00B85F45" w:rsidRDefault="00B85F45" w:rsidP="00B85F45">
            <w:pPr>
              <w:pStyle w:val="CSDFigLegend"/>
              <w:rPr>
                <w:sz w:val="16"/>
                <w:szCs w:val="16"/>
              </w:rPr>
            </w:pPr>
            <w:r w:rsidRPr="00B85F45">
              <w:rPr>
                <w:sz w:val="16"/>
                <w:szCs w:val="16"/>
              </w:rPr>
              <w:t>0.031 ±0.019</w:t>
            </w:r>
          </w:p>
        </w:tc>
      </w:tr>
      <w:tr w:rsidR="00B85F45" w:rsidRPr="00B85F45" w14:paraId="3B73EC12" w14:textId="77777777" w:rsidTr="00B85F45">
        <w:trPr>
          <w:trHeight w:val="320"/>
        </w:trPr>
        <w:tc>
          <w:tcPr>
            <w:tcW w:w="1300" w:type="dxa"/>
            <w:noWrap/>
            <w:hideMark/>
          </w:tcPr>
          <w:p w14:paraId="39CD2BBB" w14:textId="77777777" w:rsidR="00B85F45" w:rsidRPr="00B85F45" w:rsidRDefault="00B85F45" w:rsidP="00B85F45">
            <w:pPr>
              <w:pStyle w:val="CSDFigLegend"/>
              <w:rPr>
                <w:sz w:val="16"/>
                <w:szCs w:val="16"/>
              </w:rPr>
            </w:pPr>
            <w:r w:rsidRPr="00B85F45">
              <w:rPr>
                <w:sz w:val="16"/>
                <w:szCs w:val="16"/>
              </w:rPr>
              <w:t>6</w:t>
            </w:r>
          </w:p>
        </w:tc>
        <w:tc>
          <w:tcPr>
            <w:tcW w:w="1300" w:type="dxa"/>
            <w:noWrap/>
            <w:hideMark/>
          </w:tcPr>
          <w:p w14:paraId="0F138020" w14:textId="77777777" w:rsidR="00B85F45" w:rsidRPr="00B85F45" w:rsidRDefault="00B85F45" w:rsidP="00B85F45">
            <w:pPr>
              <w:pStyle w:val="CSDFigLegend"/>
              <w:rPr>
                <w:sz w:val="16"/>
                <w:szCs w:val="16"/>
              </w:rPr>
            </w:pPr>
            <w:r w:rsidRPr="00B85F45">
              <w:rPr>
                <w:sz w:val="16"/>
                <w:szCs w:val="16"/>
              </w:rPr>
              <w:t>0.816 ±0.066</w:t>
            </w:r>
          </w:p>
        </w:tc>
        <w:tc>
          <w:tcPr>
            <w:tcW w:w="1300" w:type="dxa"/>
            <w:noWrap/>
            <w:hideMark/>
          </w:tcPr>
          <w:p w14:paraId="7A270145" w14:textId="77777777" w:rsidR="00B85F45" w:rsidRPr="00B85F45" w:rsidRDefault="00B85F45" w:rsidP="00B85F45">
            <w:pPr>
              <w:pStyle w:val="CSDFigLegend"/>
              <w:rPr>
                <w:sz w:val="16"/>
                <w:szCs w:val="16"/>
              </w:rPr>
            </w:pPr>
            <w:r w:rsidRPr="00B85F45">
              <w:rPr>
                <w:sz w:val="16"/>
                <w:szCs w:val="16"/>
              </w:rPr>
              <w:t>0.778 ±0.078</w:t>
            </w:r>
          </w:p>
        </w:tc>
        <w:tc>
          <w:tcPr>
            <w:tcW w:w="1300" w:type="dxa"/>
            <w:noWrap/>
            <w:hideMark/>
          </w:tcPr>
          <w:p w14:paraId="4568B65E" w14:textId="77777777" w:rsidR="00B85F45" w:rsidRPr="00B85F45" w:rsidRDefault="00B85F45" w:rsidP="00B85F45">
            <w:pPr>
              <w:pStyle w:val="CSDFigLegend"/>
              <w:rPr>
                <w:sz w:val="16"/>
                <w:szCs w:val="16"/>
              </w:rPr>
            </w:pPr>
            <w:r w:rsidRPr="00B85F45">
              <w:rPr>
                <w:sz w:val="16"/>
                <w:szCs w:val="16"/>
              </w:rPr>
              <w:t>0.703 ±0.095</w:t>
            </w:r>
          </w:p>
        </w:tc>
        <w:tc>
          <w:tcPr>
            <w:tcW w:w="1300" w:type="dxa"/>
            <w:noWrap/>
            <w:hideMark/>
          </w:tcPr>
          <w:p w14:paraId="5D290931" w14:textId="77777777" w:rsidR="00B85F45" w:rsidRPr="00B85F45" w:rsidRDefault="00B85F45" w:rsidP="00B85F45">
            <w:pPr>
              <w:pStyle w:val="CSDFigLegend"/>
              <w:rPr>
                <w:sz w:val="16"/>
                <w:szCs w:val="16"/>
              </w:rPr>
            </w:pPr>
            <w:r w:rsidRPr="00B85F45">
              <w:rPr>
                <w:sz w:val="16"/>
                <w:szCs w:val="16"/>
              </w:rPr>
              <w:t>0.604 ±0.099</w:t>
            </w:r>
          </w:p>
        </w:tc>
        <w:tc>
          <w:tcPr>
            <w:tcW w:w="1300" w:type="dxa"/>
            <w:noWrap/>
            <w:hideMark/>
          </w:tcPr>
          <w:p w14:paraId="0A527CDD" w14:textId="77777777" w:rsidR="00B85F45" w:rsidRPr="00B85F45" w:rsidRDefault="00B85F45" w:rsidP="00B85F45">
            <w:pPr>
              <w:pStyle w:val="CSDFigLegend"/>
              <w:rPr>
                <w:sz w:val="16"/>
                <w:szCs w:val="16"/>
              </w:rPr>
            </w:pPr>
            <w:r w:rsidRPr="00B85F45">
              <w:rPr>
                <w:sz w:val="16"/>
                <w:szCs w:val="16"/>
              </w:rPr>
              <w:t>0.480 ±0.091</w:t>
            </w:r>
          </w:p>
        </w:tc>
        <w:tc>
          <w:tcPr>
            <w:tcW w:w="1300" w:type="dxa"/>
            <w:noWrap/>
            <w:hideMark/>
          </w:tcPr>
          <w:p w14:paraId="198CD885" w14:textId="77777777" w:rsidR="00B85F45" w:rsidRPr="00B85F45" w:rsidRDefault="00B85F45" w:rsidP="00B85F45">
            <w:pPr>
              <w:pStyle w:val="CSDFigLegend"/>
              <w:rPr>
                <w:sz w:val="16"/>
                <w:szCs w:val="16"/>
              </w:rPr>
            </w:pPr>
            <w:r w:rsidRPr="00B85F45">
              <w:rPr>
                <w:sz w:val="16"/>
                <w:szCs w:val="16"/>
              </w:rPr>
              <w:t>0.334 ±0.076</w:t>
            </w:r>
          </w:p>
        </w:tc>
        <w:tc>
          <w:tcPr>
            <w:tcW w:w="1300" w:type="dxa"/>
            <w:noWrap/>
            <w:hideMark/>
          </w:tcPr>
          <w:p w14:paraId="4B5B1C90" w14:textId="77777777" w:rsidR="00B85F45" w:rsidRPr="00B85F45" w:rsidRDefault="00B85F45" w:rsidP="00B85F45">
            <w:pPr>
              <w:pStyle w:val="CSDFigLegend"/>
              <w:rPr>
                <w:sz w:val="16"/>
                <w:szCs w:val="16"/>
              </w:rPr>
            </w:pPr>
            <w:r w:rsidRPr="00B85F45">
              <w:rPr>
                <w:sz w:val="16"/>
                <w:szCs w:val="16"/>
              </w:rPr>
              <w:t>0.190 ±0.065</w:t>
            </w:r>
          </w:p>
        </w:tc>
        <w:tc>
          <w:tcPr>
            <w:tcW w:w="1300" w:type="dxa"/>
            <w:noWrap/>
            <w:hideMark/>
          </w:tcPr>
          <w:p w14:paraId="0163ADA3" w14:textId="77777777" w:rsidR="00B85F45" w:rsidRPr="00B85F45" w:rsidRDefault="00B85F45" w:rsidP="00B85F45">
            <w:pPr>
              <w:pStyle w:val="CSDFigLegend"/>
              <w:rPr>
                <w:sz w:val="16"/>
                <w:szCs w:val="16"/>
              </w:rPr>
            </w:pPr>
            <w:r w:rsidRPr="00B85F45">
              <w:rPr>
                <w:sz w:val="16"/>
                <w:szCs w:val="16"/>
              </w:rPr>
              <w:t>0.087 ±0.046</w:t>
            </w:r>
          </w:p>
        </w:tc>
        <w:tc>
          <w:tcPr>
            <w:tcW w:w="1300" w:type="dxa"/>
            <w:noWrap/>
            <w:hideMark/>
          </w:tcPr>
          <w:p w14:paraId="6808FA37" w14:textId="77777777" w:rsidR="00B85F45" w:rsidRPr="00B85F45" w:rsidRDefault="00B85F45" w:rsidP="00B85F45">
            <w:pPr>
              <w:pStyle w:val="CSDFigLegend"/>
              <w:rPr>
                <w:sz w:val="16"/>
                <w:szCs w:val="16"/>
              </w:rPr>
            </w:pPr>
            <w:r w:rsidRPr="00B85F45">
              <w:rPr>
                <w:sz w:val="16"/>
                <w:szCs w:val="16"/>
              </w:rPr>
              <w:t>0.022 ±0.014</w:t>
            </w:r>
          </w:p>
        </w:tc>
      </w:tr>
      <w:tr w:rsidR="00B85F45" w:rsidRPr="00B85F45" w14:paraId="02A44E2A" w14:textId="77777777" w:rsidTr="00B85F45">
        <w:trPr>
          <w:trHeight w:val="320"/>
        </w:trPr>
        <w:tc>
          <w:tcPr>
            <w:tcW w:w="1300" w:type="dxa"/>
            <w:noWrap/>
            <w:hideMark/>
          </w:tcPr>
          <w:p w14:paraId="6934368B" w14:textId="77777777" w:rsidR="00B85F45" w:rsidRPr="00B85F45" w:rsidRDefault="00B85F45" w:rsidP="00B85F45">
            <w:pPr>
              <w:pStyle w:val="CSDFigLegend"/>
              <w:rPr>
                <w:sz w:val="16"/>
                <w:szCs w:val="16"/>
              </w:rPr>
            </w:pPr>
            <w:r w:rsidRPr="00B85F45">
              <w:rPr>
                <w:sz w:val="16"/>
                <w:szCs w:val="16"/>
              </w:rPr>
              <w:t>7</w:t>
            </w:r>
          </w:p>
        </w:tc>
        <w:tc>
          <w:tcPr>
            <w:tcW w:w="1300" w:type="dxa"/>
            <w:noWrap/>
            <w:hideMark/>
          </w:tcPr>
          <w:p w14:paraId="131D61B1" w14:textId="77777777" w:rsidR="00B85F45" w:rsidRPr="00B85F45" w:rsidRDefault="00B85F45" w:rsidP="00B85F45">
            <w:pPr>
              <w:pStyle w:val="CSDFigLegend"/>
              <w:rPr>
                <w:sz w:val="16"/>
                <w:szCs w:val="16"/>
              </w:rPr>
            </w:pPr>
            <w:r w:rsidRPr="00B85F45">
              <w:rPr>
                <w:sz w:val="16"/>
                <w:szCs w:val="16"/>
              </w:rPr>
              <w:t>0.759 ±0.053</w:t>
            </w:r>
          </w:p>
        </w:tc>
        <w:tc>
          <w:tcPr>
            <w:tcW w:w="1300" w:type="dxa"/>
            <w:noWrap/>
            <w:hideMark/>
          </w:tcPr>
          <w:p w14:paraId="69398C0E" w14:textId="77777777" w:rsidR="00B85F45" w:rsidRPr="00B85F45" w:rsidRDefault="00B85F45" w:rsidP="00B85F45">
            <w:pPr>
              <w:pStyle w:val="CSDFigLegend"/>
              <w:rPr>
                <w:sz w:val="16"/>
                <w:szCs w:val="16"/>
              </w:rPr>
            </w:pPr>
            <w:r w:rsidRPr="00B85F45">
              <w:rPr>
                <w:sz w:val="16"/>
                <w:szCs w:val="16"/>
              </w:rPr>
              <w:t>0.692 ±0.065</w:t>
            </w:r>
          </w:p>
        </w:tc>
        <w:tc>
          <w:tcPr>
            <w:tcW w:w="1300" w:type="dxa"/>
            <w:noWrap/>
            <w:hideMark/>
          </w:tcPr>
          <w:p w14:paraId="5FBEDD3C" w14:textId="77777777" w:rsidR="00B85F45" w:rsidRPr="00B85F45" w:rsidRDefault="00B85F45" w:rsidP="00B85F45">
            <w:pPr>
              <w:pStyle w:val="CSDFigLegend"/>
              <w:rPr>
                <w:sz w:val="16"/>
                <w:szCs w:val="16"/>
              </w:rPr>
            </w:pPr>
            <w:r w:rsidRPr="00B85F45">
              <w:rPr>
                <w:sz w:val="16"/>
                <w:szCs w:val="16"/>
              </w:rPr>
              <w:t>0.591 ±0.078</w:t>
            </w:r>
          </w:p>
        </w:tc>
        <w:tc>
          <w:tcPr>
            <w:tcW w:w="1300" w:type="dxa"/>
            <w:noWrap/>
            <w:hideMark/>
          </w:tcPr>
          <w:p w14:paraId="383A3312" w14:textId="77777777" w:rsidR="00B85F45" w:rsidRPr="00B85F45" w:rsidRDefault="00B85F45" w:rsidP="00B85F45">
            <w:pPr>
              <w:pStyle w:val="CSDFigLegend"/>
              <w:rPr>
                <w:sz w:val="16"/>
                <w:szCs w:val="16"/>
              </w:rPr>
            </w:pPr>
            <w:r w:rsidRPr="00B85F45">
              <w:rPr>
                <w:sz w:val="16"/>
                <w:szCs w:val="16"/>
              </w:rPr>
              <w:t>0.488 ±0.070</w:t>
            </w:r>
          </w:p>
        </w:tc>
        <w:tc>
          <w:tcPr>
            <w:tcW w:w="1300" w:type="dxa"/>
            <w:noWrap/>
            <w:hideMark/>
          </w:tcPr>
          <w:p w14:paraId="2BC5FF13" w14:textId="77777777" w:rsidR="00B85F45" w:rsidRPr="00B85F45" w:rsidRDefault="00B85F45" w:rsidP="00B85F45">
            <w:pPr>
              <w:pStyle w:val="CSDFigLegend"/>
              <w:rPr>
                <w:sz w:val="16"/>
                <w:szCs w:val="16"/>
              </w:rPr>
            </w:pPr>
            <w:r w:rsidRPr="00B85F45">
              <w:rPr>
                <w:sz w:val="16"/>
                <w:szCs w:val="16"/>
              </w:rPr>
              <w:t>0.347 ±0.058</w:t>
            </w:r>
          </w:p>
        </w:tc>
        <w:tc>
          <w:tcPr>
            <w:tcW w:w="1300" w:type="dxa"/>
            <w:noWrap/>
            <w:hideMark/>
          </w:tcPr>
          <w:p w14:paraId="65D744F5" w14:textId="77777777" w:rsidR="00B85F45" w:rsidRPr="00B85F45" w:rsidRDefault="00B85F45" w:rsidP="00B85F45">
            <w:pPr>
              <w:pStyle w:val="CSDFigLegend"/>
              <w:rPr>
                <w:sz w:val="16"/>
                <w:szCs w:val="16"/>
              </w:rPr>
            </w:pPr>
            <w:r w:rsidRPr="00B85F45">
              <w:rPr>
                <w:sz w:val="16"/>
                <w:szCs w:val="16"/>
              </w:rPr>
              <w:t>0.226 ±0.054</w:t>
            </w:r>
          </w:p>
        </w:tc>
        <w:tc>
          <w:tcPr>
            <w:tcW w:w="1300" w:type="dxa"/>
            <w:noWrap/>
            <w:hideMark/>
          </w:tcPr>
          <w:p w14:paraId="0E7D48AB" w14:textId="77777777" w:rsidR="00B85F45" w:rsidRPr="00B85F45" w:rsidRDefault="00B85F45" w:rsidP="00B85F45">
            <w:pPr>
              <w:pStyle w:val="CSDFigLegend"/>
              <w:rPr>
                <w:sz w:val="16"/>
                <w:szCs w:val="16"/>
              </w:rPr>
            </w:pPr>
            <w:r w:rsidRPr="00B85F45">
              <w:rPr>
                <w:sz w:val="16"/>
                <w:szCs w:val="16"/>
              </w:rPr>
              <w:t>0.123 ±0.047</w:t>
            </w:r>
          </w:p>
        </w:tc>
        <w:tc>
          <w:tcPr>
            <w:tcW w:w="1300" w:type="dxa"/>
            <w:noWrap/>
            <w:hideMark/>
          </w:tcPr>
          <w:p w14:paraId="77597D8B" w14:textId="77777777" w:rsidR="00B85F45" w:rsidRPr="00B85F45" w:rsidRDefault="00B85F45" w:rsidP="00B85F45">
            <w:pPr>
              <w:pStyle w:val="CSDFigLegend"/>
              <w:rPr>
                <w:sz w:val="16"/>
                <w:szCs w:val="16"/>
              </w:rPr>
            </w:pPr>
            <w:r w:rsidRPr="00B85F45">
              <w:rPr>
                <w:sz w:val="16"/>
                <w:szCs w:val="16"/>
              </w:rPr>
              <w:t>0.053 ±0.029</w:t>
            </w:r>
          </w:p>
        </w:tc>
        <w:tc>
          <w:tcPr>
            <w:tcW w:w="1300" w:type="dxa"/>
            <w:noWrap/>
            <w:hideMark/>
          </w:tcPr>
          <w:p w14:paraId="3F322AE4" w14:textId="77777777" w:rsidR="00B85F45" w:rsidRPr="00B85F45" w:rsidRDefault="00B85F45" w:rsidP="00B85F45">
            <w:pPr>
              <w:pStyle w:val="CSDFigLegend"/>
              <w:rPr>
                <w:sz w:val="16"/>
                <w:szCs w:val="16"/>
              </w:rPr>
            </w:pPr>
            <w:r w:rsidRPr="00B85F45">
              <w:rPr>
                <w:sz w:val="16"/>
                <w:szCs w:val="16"/>
              </w:rPr>
              <w:t>0.016 ±0.012</w:t>
            </w:r>
          </w:p>
        </w:tc>
      </w:tr>
      <w:tr w:rsidR="00B85F45" w:rsidRPr="00B85F45" w14:paraId="10E762BB" w14:textId="77777777" w:rsidTr="00B85F45">
        <w:trPr>
          <w:trHeight w:val="320"/>
        </w:trPr>
        <w:tc>
          <w:tcPr>
            <w:tcW w:w="1300" w:type="dxa"/>
            <w:noWrap/>
            <w:hideMark/>
          </w:tcPr>
          <w:p w14:paraId="745752DC" w14:textId="77777777" w:rsidR="00B85F45" w:rsidRPr="00B85F45" w:rsidRDefault="00B85F45" w:rsidP="00B85F45">
            <w:pPr>
              <w:pStyle w:val="CSDFigLegend"/>
              <w:rPr>
                <w:sz w:val="16"/>
                <w:szCs w:val="16"/>
              </w:rPr>
            </w:pPr>
            <w:r w:rsidRPr="00B85F45">
              <w:rPr>
                <w:sz w:val="16"/>
                <w:szCs w:val="16"/>
              </w:rPr>
              <w:t>8</w:t>
            </w:r>
          </w:p>
        </w:tc>
        <w:tc>
          <w:tcPr>
            <w:tcW w:w="1300" w:type="dxa"/>
            <w:noWrap/>
            <w:hideMark/>
          </w:tcPr>
          <w:p w14:paraId="5512A534" w14:textId="77777777" w:rsidR="00B85F45" w:rsidRPr="00B85F45" w:rsidRDefault="00B85F45" w:rsidP="00B85F45">
            <w:pPr>
              <w:pStyle w:val="CSDFigLegend"/>
              <w:rPr>
                <w:sz w:val="16"/>
                <w:szCs w:val="16"/>
              </w:rPr>
            </w:pPr>
            <w:r w:rsidRPr="00B85F45">
              <w:rPr>
                <w:sz w:val="16"/>
                <w:szCs w:val="16"/>
              </w:rPr>
              <w:t>0.791 ±0.060</w:t>
            </w:r>
          </w:p>
        </w:tc>
        <w:tc>
          <w:tcPr>
            <w:tcW w:w="1300" w:type="dxa"/>
            <w:noWrap/>
            <w:hideMark/>
          </w:tcPr>
          <w:p w14:paraId="4758A038" w14:textId="77777777" w:rsidR="00B85F45" w:rsidRPr="00B85F45" w:rsidRDefault="00B85F45" w:rsidP="00B85F45">
            <w:pPr>
              <w:pStyle w:val="CSDFigLegend"/>
              <w:rPr>
                <w:sz w:val="16"/>
                <w:szCs w:val="16"/>
              </w:rPr>
            </w:pPr>
            <w:r w:rsidRPr="00B85F45">
              <w:rPr>
                <w:sz w:val="16"/>
                <w:szCs w:val="16"/>
              </w:rPr>
              <w:t>0.731 ±0.080</w:t>
            </w:r>
          </w:p>
        </w:tc>
        <w:tc>
          <w:tcPr>
            <w:tcW w:w="1300" w:type="dxa"/>
            <w:noWrap/>
            <w:hideMark/>
          </w:tcPr>
          <w:p w14:paraId="2E076680" w14:textId="77777777" w:rsidR="00B85F45" w:rsidRPr="00B85F45" w:rsidRDefault="00B85F45" w:rsidP="00B85F45">
            <w:pPr>
              <w:pStyle w:val="CSDFigLegend"/>
              <w:rPr>
                <w:sz w:val="16"/>
                <w:szCs w:val="16"/>
              </w:rPr>
            </w:pPr>
            <w:r w:rsidRPr="00B85F45">
              <w:rPr>
                <w:sz w:val="16"/>
                <w:szCs w:val="16"/>
              </w:rPr>
              <w:t>0.648 ±0.086</w:t>
            </w:r>
          </w:p>
        </w:tc>
        <w:tc>
          <w:tcPr>
            <w:tcW w:w="1300" w:type="dxa"/>
            <w:noWrap/>
            <w:hideMark/>
          </w:tcPr>
          <w:p w14:paraId="6CF41463" w14:textId="77777777" w:rsidR="00B85F45" w:rsidRPr="00B85F45" w:rsidRDefault="00B85F45" w:rsidP="00B85F45">
            <w:pPr>
              <w:pStyle w:val="CSDFigLegend"/>
              <w:rPr>
                <w:sz w:val="16"/>
                <w:szCs w:val="16"/>
              </w:rPr>
            </w:pPr>
            <w:r w:rsidRPr="00B85F45">
              <w:rPr>
                <w:sz w:val="16"/>
                <w:szCs w:val="16"/>
              </w:rPr>
              <w:t>0.536 ±0.092</w:t>
            </w:r>
          </w:p>
        </w:tc>
        <w:tc>
          <w:tcPr>
            <w:tcW w:w="1300" w:type="dxa"/>
            <w:noWrap/>
            <w:hideMark/>
          </w:tcPr>
          <w:p w14:paraId="6ABF1CA3" w14:textId="77777777" w:rsidR="00B85F45" w:rsidRPr="00B85F45" w:rsidRDefault="00B85F45" w:rsidP="00B85F45">
            <w:pPr>
              <w:pStyle w:val="CSDFigLegend"/>
              <w:rPr>
                <w:sz w:val="16"/>
                <w:szCs w:val="16"/>
              </w:rPr>
            </w:pPr>
            <w:r w:rsidRPr="00B85F45">
              <w:rPr>
                <w:sz w:val="16"/>
                <w:szCs w:val="16"/>
              </w:rPr>
              <w:t>0.382 ±0.083</w:t>
            </w:r>
          </w:p>
        </w:tc>
        <w:tc>
          <w:tcPr>
            <w:tcW w:w="1300" w:type="dxa"/>
            <w:noWrap/>
            <w:hideMark/>
          </w:tcPr>
          <w:p w14:paraId="40BA9107" w14:textId="77777777" w:rsidR="00B85F45" w:rsidRPr="00B85F45" w:rsidRDefault="00B85F45" w:rsidP="00B85F45">
            <w:pPr>
              <w:pStyle w:val="CSDFigLegend"/>
              <w:rPr>
                <w:sz w:val="16"/>
                <w:szCs w:val="16"/>
              </w:rPr>
            </w:pPr>
            <w:r w:rsidRPr="00B85F45">
              <w:rPr>
                <w:sz w:val="16"/>
                <w:szCs w:val="16"/>
              </w:rPr>
              <w:t>0.230 ±0.063</w:t>
            </w:r>
          </w:p>
        </w:tc>
        <w:tc>
          <w:tcPr>
            <w:tcW w:w="1300" w:type="dxa"/>
            <w:noWrap/>
            <w:hideMark/>
          </w:tcPr>
          <w:p w14:paraId="505A7E07" w14:textId="77777777" w:rsidR="00B85F45" w:rsidRPr="00B85F45" w:rsidRDefault="00B85F45" w:rsidP="00B85F45">
            <w:pPr>
              <w:pStyle w:val="CSDFigLegend"/>
              <w:rPr>
                <w:sz w:val="16"/>
                <w:szCs w:val="16"/>
              </w:rPr>
            </w:pPr>
            <w:r w:rsidRPr="00B85F45">
              <w:rPr>
                <w:sz w:val="16"/>
                <w:szCs w:val="16"/>
              </w:rPr>
              <w:t>0.125 ±0.044</w:t>
            </w:r>
          </w:p>
        </w:tc>
        <w:tc>
          <w:tcPr>
            <w:tcW w:w="1300" w:type="dxa"/>
            <w:noWrap/>
            <w:hideMark/>
          </w:tcPr>
          <w:p w14:paraId="3AA1AD22" w14:textId="77777777" w:rsidR="00B85F45" w:rsidRPr="00B85F45" w:rsidRDefault="00B85F45" w:rsidP="00B85F45">
            <w:pPr>
              <w:pStyle w:val="CSDFigLegend"/>
              <w:rPr>
                <w:sz w:val="16"/>
                <w:szCs w:val="16"/>
              </w:rPr>
            </w:pPr>
            <w:r w:rsidRPr="00B85F45">
              <w:rPr>
                <w:sz w:val="16"/>
                <w:szCs w:val="16"/>
              </w:rPr>
              <w:t>0.063 ±0.030</w:t>
            </w:r>
          </w:p>
        </w:tc>
        <w:tc>
          <w:tcPr>
            <w:tcW w:w="1300" w:type="dxa"/>
            <w:noWrap/>
            <w:hideMark/>
          </w:tcPr>
          <w:p w14:paraId="677BBBFA" w14:textId="77777777" w:rsidR="00B85F45" w:rsidRPr="00B85F45" w:rsidRDefault="00B85F45" w:rsidP="00B85F45">
            <w:pPr>
              <w:pStyle w:val="CSDFigLegend"/>
              <w:rPr>
                <w:sz w:val="16"/>
                <w:szCs w:val="16"/>
              </w:rPr>
            </w:pPr>
            <w:r w:rsidRPr="00B85F45">
              <w:rPr>
                <w:sz w:val="16"/>
                <w:szCs w:val="16"/>
              </w:rPr>
              <w:t>0.018 ±0.015</w:t>
            </w:r>
          </w:p>
        </w:tc>
      </w:tr>
      <w:tr w:rsidR="00B85F45" w:rsidRPr="00B85F45" w14:paraId="0535AA43" w14:textId="77777777" w:rsidTr="00B85F45">
        <w:trPr>
          <w:trHeight w:val="320"/>
        </w:trPr>
        <w:tc>
          <w:tcPr>
            <w:tcW w:w="1300" w:type="dxa"/>
            <w:noWrap/>
            <w:hideMark/>
          </w:tcPr>
          <w:p w14:paraId="17C34B8B" w14:textId="77777777" w:rsidR="00B85F45" w:rsidRPr="00B85F45" w:rsidRDefault="00B85F45" w:rsidP="00B85F45">
            <w:pPr>
              <w:pStyle w:val="CSDFigLegend"/>
              <w:rPr>
                <w:sz w:val="16"/>
                <w:szCs w:val="16"/>
              </w:rPr>
            </w:pPr>
            <w:r w:rsidRPr="00B85F45">
              <w:rPr>
                <w:sz w:val="16"/>
                <w:szCs w:val="16"/>
              </w:rPr>
              <w:t>9</w:t>
            </w:r>
          </w:p>
        </w:tc>
        <w:tc>
          <w:tcPr>
            <w:tcW w:w="1300" w:type="dxa"/>
            <w:noWrap/>
            <w:hideMark/>
          </w:tcPr>
          <w:p w14:paraId="3A35E265" w14:textId="77777777" w:rsidR="00B85F45" w:rsidRPr="00B85F45" w:rsidRDefault="00B85F45" w:rsidP="00B85F45">
            <w:pPr>
              <w:pStyle w:val="CSDFigLegend"/>
              <w:rPr>
                <w:sz w:val="16"/>
                <w:szCs w:val="16"/>
              </w:rPr>
            </w:pPr>
            <w:r w:rsidRPr="00B85F45">
              <w:rPr>
                <w:sz w:val="16"/>
                <w:szCs w:val="16"/>
              </w:rPr>
              <w:t>0.824 ±0.076</w:t>
            </w:r>
          </w:p>
        </w:tc>
        <w:tc>
          <w:tcPr>
            <w:tcW w:w="1300" w:type="dxa"/>
            <w:noWrap/>
            <w:hideMark/>
          </w:tcPr>
          <w:p w14:paraId="403B20CC" w14:textId="77777777" w:rsidR="00B85F45" w:rsidRPr="00B85F45" w:rsidRDefault="00B85F45" w:rsidP="00B85F45">
            <w:pPr>
              <w:pStyle w:val="CSDFigLegend"/>
              <w:rPr>
                <w:sz w:val="16"/>
                <w:szCs w:val="16"/>
              </w:rPr>
            </w:pPr>
            <w:r w:rsidRPr="00B85F45">
              <w:rPr>
                <w:sz w:val="16"/>
                <w:szCs w:val="16"/>
              </w:rPr>
              <w:t>0.778 ±0.093</w:t>
            </w:r>
          </w:p>
        </w:tc>
        <w:tc>
          <w:tcPr>
            <w:tcW w:w="1300" w:type="dxa"/>
            <w:noWrap/>
            <w:hideMark/>
          </w:tcPr>
          <w:p w14:paraId="3765FF5C" w14:textId="77777777" w:rsidR="00B85F45" w:rsidRPr="00B85F45" w:rsidRDefault="00B85F45" w:rsidP="00B85F45">
            <w:pPr>
              <w:pStyle w:val="CSDFigLegend"/>
              <w:rPr>
                <w:sz w:val="16"/>
                <w:szCs w:val="16"/>
              </w:rPr>
            </w:pPr>
            <w:r w:rsidRPr="00B85F45">
              <w:rPr>
                <w:sz w:val="16"/>
                <w:szCs w:val="16"/>
              </w:rPr>
              <w:t>0.700 ±0.098</w:t>
            </w:r>
          </w:p>
        </w:tc>
        <w:tc>
          <w:tcPr>
            <w:tcW w:w="1300" w:type="dxa"/>
            <w:noWrap/>
            <w:hideMark/>
          </w:tcPr>
          <w:p w14:paraId="5F0250AD" w14:textId="77777777" w:rsidR="00B85F45" w:rsidRPr="00B85F45" w:rsidRDefault="00B85F45" w:rsidP="00B85F45">
            <w:pPr>
              <w:pStyle w:val="CSDFigLegend"/>
              <w:rPr>
                <w:sz w:val="16"/>
                <w:szCs w:val="16"/>
              </w:rPr>
            </w:pPr>
            <w:r w:rsidRPr="00B85F45">
              <w:rPr>
                <w:sz w:val="16"/>
                <w:szCs w:val="16"/>
              </w:rPr>
              <w:t>0.579 ±0.109</w:t>
            </w:r>
          </w:p>
        </w:tc>
        <w:tc>
          <w:tcPr>
            <w:tcW w:w="1300" w:type="dxa"/>
            <w:noWrap/>
            <w:hideMark/>
          </w:tcPr>
          <w:p w14:paraId="76DDD808" w14:textId="77777777" w:rsidR="00B85F45" w:rsidRPr="00B85F45" w:rsidRDefault="00B85F45" w:rsidP="00B85F45">
            <w:pPr>
              <w:pStyle w:val="CSDFigLegend"/>
              <w:rPr>
                <w:sz w:val="16"/>
                <w:szCs w:val="16"/>
              </w:rPr>
            </w:pPr>
            <w:r w:rsidRPr="00B85F45">
              <w:rPr>
                <w:sz w:val="16"/>
                <w:szCs w:val="16"/>
              </w:rPr>
              <w:t>0.428 ±0.097</w:t>
            </w:r>
          </w:p>
        </w:tc>
        <w:tc>
          <w:tcPr>
            <w:tcW w:w="1300" w:type="dxa"/>
            <w:noWrap/>
            <w:hideMark/>
          </w:tcPr>
          <w:p w14:paraId="37B5AD48" w14:textId="77777777" w:rsidR="00B85F45" w:rsidRPr="00B85F45" w:rsidRDefault="00B85F45" w:rsidP="00B85F45">
            <w:pPr>
              <w:pStyle w:val="CSDFigLegend"/>
              <w:rPr>
                <w:sz w:val="16"/>
                <w:szCs w:val="16"/>
              </w:rPr>
            </w:pPr>
            <w:r w:rsidRPr="00B85F45">
              <w:rPr>
                <w:sz w:val="16"/>
                <w:szCs w:val="16"/>
              </w:rPr>
              <w:t>0.268 ±0.073</w:t>
            </w:r>
          </w:p>
        </w:tc>
        <w:tc>
          <w:tcPr>
            <w:tcW w:w="1300" w:type="dxa"/>
            <w:noWrap/>
            <w:hideMark/>
          </w:tcPr>
          <w:p w14:paraId="4FC57F18" w14:textId="77777777" w:rsidR="00B85F45" w:rsidRPr="00B85F45" w:rsidRDefault="00B85F45" w:rsidP="00B85F45">
            <w:pPr>
              <w:pStyle w:val="CSDFigLegend"/>
              <w:rPr>
                <w:sz w:val="16"/>
                <w:szCs w:val="16"/>
              </w:rPr>
            </w:pPr>
            <w:r w:rsidRPr="00B85F45">
              <w:rPr>
                <w:sz w:val="16"/>
                <w:szCs w:val="16"/>
              </w:rPr>
              <w:t>0.137 ±0.048</w:t>
            </w:r>
          </w:p>
        </w:tc>
        <w:tc>
          <w:tcPr>
            <w:tcW w:w="1300" w:type="dxa"/>
            <w:noWrap/>
            <w:hideMark/>
          </w:tcPr>
          <w:p w14:paraId="66A990AF" w14:textId="77777777" w:rsidR="00B85F45" w:rsidRPr="00B85F45" w:rsidRDefault="00B85F45" w:rsidP="00B85F45">
            <w:pPr>
              <w:pStyle w:val="CSDFigLegend"/>
              <w:rPr>
                <w:sz w:val="16"/>
                <w:szCs w:val="16"/>
              </w:rPr>
            </w:pPr>
            <w:r w:rsidRPr="00B85F45">
              <w:rPr>
                <w:sz w:val="16"/>
                <w:szCs w:val="16"/>
              </w:rPr>
              <w:t>0.065 ±0.036</w:t>
            </w:r>
          </w:p>
        </w:tc>
        <w:tc>
          <w:tcPr>
            <w:tcW w:w="1300" w:type="dxa"/>
            <w:noWrap/>
            <w:hideMark/>
          </w:tcPr>
          <w:p w14:paraId="12208908" w14:textId="77777777" w:rsidR="00B85F45" w:rsidRPr="00B85F45" w:rsidRDefault="00B85F45" w:rsidP="00B85F45">
            <w:pPr>
              <w:pStyle w:val="CSDFigLegend"/>
              <w:rPr>
                <w:sz w:val="16"/>
                <w:szCs w:val="16"/>
              </w:rPr>
            </w:pPr>
            <w:r w:rsidRPr="00B85F45">
              <w:rPr>
                <w:sz w:val="16"/>
                <w:szCs w:val="16"/>
              </w:rPr>
              <w:t>0.021 ±0.018</w:t>
            </w:r>
          </w:p>
        </w:tc>
      </w:tr>
      <w:tr w:rsidR="00B85F45" w:rsidRPr="00B85F45" w14:paraId="266751C3" w14:textId="77777777" w:rsidTr="00B85F45">
        <w:trPr>
          <w:trHeight w:val="320"/>
        </w:trPr>
        <w:tc>
          <w:tcPr>
            <w:tcW w:w="1300" w:type="dxa"/>
            <w:noWrap/>
            <w:hideMark/>
          </w:tcPr>
          <w:p w14:paraId="76D18236" w14:textId="77777777" w:rsidR="00B85F45" w:rsidRPr="00B85F45" w:rsidRDefault="00B85F45" w:rsidP="00B85F45">
            <w:pPr>
              <w:pStyle w:val="CSDFigLegend"/>
              <w:rPr>
                <w:sz w:val="16"/>
                <w:szCs w:val="16"/>
              </w:rPr>
            </w:pPr>
            <w:r w:rsidRPr="00B85F45">
              <w:rPr>
                <w:sz w:val="16"/>
                <w:szCs w:val="16"/>
              </w:rPr>
              <w:t>10</w:t>
            </w:r>
          </w:p>
        </w:tc>
        <w:tc>
          <w:tcPr>
            <w:tcW w:w="1300" w:type="dxa"/>
            <w:noWrap/>
            <w:hideMark/>
          </w:tcPr>
          <w:p w14:paraId="5E7D4275" w14:textId="77777777" w:rsidR="00B85F45" w:rsidRPr="00B85F45" w:rsidRDefault="00B85F45" w:rsidP="00B85F45">
            <w:pPr>
              <w:pStyle w:val="CSDFigLegend"/>
              <w:rPr>
                <w:sz w:val="16"/>
                <w:szCs w:val="16"/>
              </w:rPr>
            </w:pPr>
            <w:r w:rsidRPr="00B85F45">
              <w:rPr>
                <w:sz w:val="16"/>
                <w:szCs w:val="16"/>
              </w:rPr>
              <w:t>0.814 ±0.050</w:t>
            </w:r>
          </w:p>
        </w:tc>
        <w:tc>
          <w:tcPr>
            <w:tcW w:w="1300" w:type="dxa"/>
            <w:noWrap/>
            <w:hideMark/>
          </w:tcPr>
          <w:p w14:paraId="066B717A" w14:textId="77777777" w:rsidR="00B85F45" w:rsidRPr="00B85F45" w:rsidRDefault="00B85F45" w:rsidP="00B85F45">
            <w:pPr>
              <w:pStyle w:val="CSDFigLegend"/>
              <w:rPr>
                <w:sz w:val="16"/>
                <w:szCs w:val="16"/>
              </w:rPr>
            </w:pPr>
            <w:r w:rsidRPr="00B85F45">
              <w:rPr>
                <w:sz w:val="16"/>
                <w:szCs w:val="16"/>
              </w:rPr>
              <w:t>0.770 ±0.072</w:t>
            </w:r>
          </w:p>
        </w:tc>
        <w:tc>
          <w:tcPr>
            <w:tcW w:w="1300" w:type="dxa"/>
            <w:noWrap/>
            <w:hideMark/>
          </w:tcPr>
          <w:p w14:paraId="62ED092B" w14:textId="77777777" w:rsidR="00B85F45" w:rsidRPr="00B85F45" w:rsidRDefault="00B85F45" w:rsidP="00B85F45">
            <w:pPr>
              <w:pStyle w:val="CSDFigLegend"/>
              <w:rPr>
                <w:sz w:val="16"/>
                <w:szCs w:val="16"/>
              </w:rPr>
            </w:pPr>
            <w:r w:rsidRPr="00B85F45">
              <w:rPr>
                <w:sz w:val="16"/>
                <w:szCs w:val="16"/>
              </w:rPr>
              <w:t>0.683 ±0.077</w:t>
            </w:r>
          </w:p>
        </w:tc>
        <w:tc>
          <w:tcPr>
            <w:tcW w:w="1300" w:type="dxa"/>
            <w:noWrap/>
            <w:hideMark/>
          </w:tcPr>
          <w:p w14:paraId="3A85AB23" w14:textId="77777777" w:rsidR="00B85F45" w:rsidRPr="00B85F45" w:rsidRDefault="00B85F45" w:rsidP="00B85F45">
            <w:pPr>
              <w:pStyle w:val="CSDFigLegend"/>
              <w:rPr>
                <w:sz w:val="16"/>
                <w:szCs w:val="16"/>
              </w:rPr>
            </w:pPr>
            <w:r w:rsidRPr="00B85F45">
              <w:rPr>
                <w:sz w:val="16"/>
                <w:szCs w:val="16"/>
              </w:rPr>
              <w:t>0.568 ±0.109</w:t>
            </w:r>
          </w:p>
        </w:tc>
        <w:tc>
          <w:tcPr>
            <w:tcW w:w="1300" w:type="dxa"/>
            <w:noWrap/>
            <w:hideMark/>
          </w:tcPr>
          <w:p w14:paraId="35032280" w14:textId="77777777" w:rsidR="00B85F45" w:rsidRPr="00B85F45" w:rsidRDefault="00B85F45" w:rsidP="00B85F45">
            <w:pPr>
              <w:pStyle w:val="CSDFigLegend"/>
              <w:rPr>
                <w:sz w:val="16"/>
                <w:szCs w:val="16"/>
              </w:rPr>
            </w:pPr>
            <w:r w:rsidRPr="00B85F45">
              <w:rPr>
                <w:sz w:val="16"/>
                <w:szCs w:val="16"/>
              </w:rPr>
              <w:t>0.441 ±0.097</w:t>
            </w:r>
          </w:p>
        </w:tc>
        <w:tc>
          <w:tcPr>
            <w:tcW w:w="1300" w:type="dxa"/>
            <w:noWrap/>
            <w:hideMark/>
          </w:tcPr>
          <w:p w14:paraId="544F5899" w14:textId="77777777" w:rsidR="00B85F45" w:rsidRPr="00B85F45" w:rsidRDefault="00B85F45" w:rsidP="00B85F45">
            <w:pPr>
              <w:pStyle w:val="CSDFigLegend"/>
              <w:rPr>
                <w:sz w:val="16"/>
                <w:szCs w:val="16"/>
              </w:rPr>
            </w:pPr>
            <w:r w:rsidRPr="00B85F45">
              <w:rPr>
                <w:sz w:val="16"/>
                <w:szCs w:val="16"/>
              </w:rPr>
              <w:t>0.265 ±0.070</w:t>
            </w:r>
          </w:p>
        </w:tc>
        <w:tc>
          <w:tcPr>
            <w:tcW w:w="1300" w:type="dxa"/>
            <w:noWrap/>
            <w:hideMark/>
          </w:tcPr>
          <w:p w14:paraId="0306C618" w14:textId="77777777" w:rsidR="00B85F45" w:rsidRPr="00B85F45" w:rsidRDefault="00B85F45" w:rsidP="00B85F45">
            <w:pPr>
              <w:pStyle w:val="CSDFigLegend"/>
              <w:rPr>
                <w:sz w:val="16"/>
                <w:szCs w:val="16"/>
              </w:rPr>
            </w:pPr>
            <w:r w:rsidRPr="00B85F45">
              <w:rPr>
                <w:sz w:val="16"/>
                <w:szCs w:val="16"/>
              </w:rPr>
              <w:t>0.148 ±0.047</w:t>
            </w:r>
          </w:p>
        </w:tc>
        <w:tc>
          <w:tcPr>
            <w:tcW w:w="1300" w:type="dxa"/>
            <w:noWrap/>
            <w:hideMark/>
          </w:tcPr>
          <w:p w14:paraId="35EA3866" w14:textId="77777777" w:rsidR="00B85F45" w:rsidRPr="00B85F45" w:rsidRDefault="00B85F45" w:rsidP="00B85F45">
            <w:pPr>
              <w:pStyle w:val="CSDFigLegend"/>
              <w:rPr>
                <w:sz w:val="16"/>
                <w:szCs w:val="16"/>
              </w:rPr>
            </w:pPr>
            <w:r w:rsidRPr="00B85F45">
              <w:rPr>
                <w:sz w:val="16"/>
                <w:szCs w:val="16"/>
              </w:rPr>
              <w:t>0.060 ±0.015</w:t>
            </w:r>
          </w:p>
        </w:tc>
        <w:tc>
          <w:tcPr>
            <w:tcW w:w="1300" w:type="dxa"/>
            <w:noWrap/>
            <w:hideMark/>
          </w:tcPr>
          <w:p w14:paraId="758264F0" w14:textId="77777777" w:rsidR="00B85F45" w:rsidRPr="00B85F45" w:rsidRDefault="00B85F45" w:rsidP="00B85F45">
            <w:pPr>
              <w:pStyle w:val="CSDFigLegend"/>
              <w:rPr>
                <w:sz w:val="16"/>
                <w:szCs w:val="16"/>
              </w:rPr>
            </w:pPr>
            <w:r w:rsidRPr="00B85F45">
              <w:rPr>
                <w:sz w:val="16"/>
                <w:szCs w:val="16"/>
              </w:rPr>
              <w:t>0.018 ±0.015</w:t>
            </w:r>
          </w:p>
        </w:tc>
      </w:tr>
      <w:tr w:rsidR="00B85F45" w:rsidRPr="00B85F45" w14:paraId="5ED69D11" w14:textId="77777777" w:rsidTr="00B85F45">
        <w:trPr>
          <w:trHeight w:val="320"/>
        </w:trPr>
        <w:tc>
          <w:tcPr>
            <w:tcW w:w="1300" w:type="dxa"/>
            <w:noWrap/>
            <w:hideMark/>
          </w:tcPr>
          <w:p w14:paraId="64B86201" w14:textId="77777777" w:rsidR="00B85F45" w:rsidRPr="00B85F45" w:rsidRDefault="00B85F45" w:rsidP="00B85F45">
            <w:pPr>
              <w:pStyle w:val="CSDFigLegend"/>
              <w:rPr>
                <w:sz w:val="16"/>
                <w:szCs w:val="16"/>
              </w:rPr>
            </w:pPr>
            <w:r w:rsidRPr="00B85F45">
              <w:rPr>
                <w:sz w:val="16"/>
                <w:szCs w:val="16"/>
              </w:rPr>
              <w:t>20</w:t>
            </w:r>
          </w:p>
        </w:tc>
        <w:tc>
          <w:tcPr>
            <w:tcW w:w="1300" w:type="dxa"/>
            <w:noWrap/>
            <w:hideMark/>
          </w:tcPr>
          <w:p w14:paraId="1094BB19" w14:textId="77777777" w:rsidR="00B85F45" w:rsidRPr="00B85F45" w:rsidRDefault="00B85F45" w:rsidP="00B85F45">
            <w:pPr>
              <w:pStyle w:val="CSDFigLegend"/>
              <w:rPr>
                <w:sz w:val="16"/>
                <w:szCs w:val="16"/>
              </w:rPr>
            </w:pPr>
            <w:r w:rsidRPr="00B85F45">
              <w:rPr>
                <w:sz w:val="16"/>
                <w:szCs w:val="16"/>
              </w:rPr>
              <w:t>0.769 ±0.069</w:t>
            </w:r>
          </w:p>
        </w:tc>
        <w:tc>
          <w:tcPr>
            <w:tcW w:w="1300" w:type="dxa"/>
            <w:noWrap/>
            <w:hideMark/>
          </w:tcPr>
          <w:p w14:paraId="34DA75CA" w14:textId="77777777" w:rsidR="00B85F45" w:rsidRPr="00B85F45" w:rsidRDefault="00B85F45" w:rsidP="00B85F45">
            <w:pPr>
              <w:pStyle w:val="CSDFigLegend"/>
              <w:rPr>
                <w:sz w:val="16"/>
                <w:szCs w:val="16"/>
              </w:rPr>
            </w:pPr>
            <w:r w:rsidRPr="00B85F45">
              <w:rPr>
                <w:sz w:val="16"/>
                <w:szCs w:val="16"/>
              </w:rPr>
              <w:t>0.691 ±0.091</w:t>
            </w:r>
          </w:p>
        </w:tc>
        <w:tc>
          <w:tcPr>
            <w:tcW w:w="1300" w:type="dxa"/>
            <w:noWrap/>
            <w:hideMark/>
          </w:tcPr>
          <w:p w14:paraId="3BE599B4" w14:textId="77777777" w:rsidR="00B85F45" w:rsidRPr="00B85F45" w:rsidRDefault="00B85F45" w:rsidP="00B85F45">
            <w:pPr>
              <w:pStyle w:val="CSDFigLegend"/>
              <w:rPr>
                <w:sz w:val="16"/>
                <w:szCs w:val="16"/>
              </w:rPr>
            </w:pPr>
            <w:r w:rsidRPr="00B85F45">
              <w:rPr>
                <w:sz w:val="16"/>
                <w:szCs w:val="16"/>
              </w:rPr>
              <w:t>0.572 ±0.099</w:t>
            </w:r>
          </w:p>
        </w:tc>
        <w:tc>
          <w:tcPr>
            <w:tcW w:w="1300" w:type="dxa"/>
            <w:noWrap/>
            <w:hideMark/>
          </w:tcPr>
          <w:p w14:paraId="724667A1" w14:textId="77777777" w:rsidR="00B85F45" w:rsidRPr="00B85F45" w:rsidRDefault="00B85F45" w:rsidP="00B85F45">
            <w:pPr>
              <w:pStyle w:val="CSDFigLegend"/>
              <w:rPr>
                <w:sz w:val="16"/>
                <w:szCs w:val="16"/>
              </w:rPr>
            </w:pPr>
            <w:r w:rsidRPr="00B85F45">
              <w:rPr>
                <w:sz w:val="16"/>
                <w:szCs w:val="16"/>
              </w:rPr>
              <w:t>0.435 ±0.080</w:t>
            </w:r>
          </w:p>
        </w:tc>
        <w:tc>
          <w:tcPr>
            <w:tcW w:w="1300" w:type="dxa"/>
            <w:noWrap/>
            <w:hideMark/>
          </w:tcPr>
          <w:p w14:paraId="12027225" w14:textId="77777777" w:rsidR="00B85F45" w:rsidRPr="00B85F45" w:rsidRDefault="00B85F45" w:rsidP="00B85F45">
            <w:pPr>
              <w:pStyle w:val="CSDFigLegend"/>
              <w:rPr>
                <w:sz w:val="16"/>
                <w:szCs w:val="16"/>
              </w:rPr>
            </w:pPr>
            <w:r w:rsidRPr="00B85F45">
              <w:rPr>
                <w:sz w:val="16"/>
                <w:szCs w:val="16"/>
              </w:rPr>
              <w:t>0.295 ±0.066</w:t>
            </w:r>
          </w:p>
        </w:tc>
        <w:tc>
          <w:tcPr>
            <w:tcW w:w="1300" w:type="dxa"/>
            <w:noWrap/>
            <w:hideMark/>
          </w:tcPr>
          <w:p w14:paraId="02E1A314" w14:textId="77777777" w:rsidR="00B85F45" w:rsidRPr="00B85F45" w:rsidRDefault="00B85F45" w:rsidP="00B85F45">
            <w:pPr>
              <w:pStyle w:val="CSDFigLegend"/>
              <w:rPr>
                <w:sz w:val="16"/>
                <w:szCs w:val="16"/>
              </w:rPr>
            </w:pPr>
            <w:r w:rsidRPr="00B85F45">
              <w:rPr>
                <w:sz w:val="16"/>
                <w:szCs w:val="16"/>
              </w:rPr>
              <w:t>0.183 ±0.057</w:t>
            </w:r>
          </w:p>
        </w:tc>
        <w:tc>
          <w:tcPr>
            <w:tcW w:w="1300" w:type="dxa"/>
            <w:noWrap/>
            <w:hideMark/>
          </w:tcPr>
          <w:p w14:paraId="2539DB22" w14:textId="77777777" w:rsidR="00B85F45" w:rsidRPr="00B85F45" w:rsidRDefault="00B85F45" w:rsidP="00B85F45">
            <w:pPr>
              <w:pStyle w:val="CSDFigLegend"/>
              <w:rPr>
                <w:sz w:val="16"/>
                <w:szCs w:val="16"/>
              </w:rPr>
            </w:pPr>
            <w:r w:rsidRPr="00B85F45">
              <w:rPr>
                <w:sz w:val="16"/>
                <w:szCs w:val="16"/>
              </w:rPr>
              <w:t>0.091 ±0.043</w:t>
            </w:r>
          </w:p>
        </w:tc>
        <w:tc>
          <w:tcPr>
            <w:tcW w:w="1300" w:type="dxa"/>
            <w:noWrap/>
            <w:hideMark/>
          </w:tcPr>
          <w:p w14:paraId="379868EB" w14:textId="77777777" w:rsidR="00B85F45" w:rsidRPr="00B85F45" w:rsidRDefault="00B85F45" w:rsidP="00B85F45">
            <w:pPr>
              <w:pStyle w:val="CSDFigLegend"/>
              <w:rPr>
                <w:sz w:val="16"/>
                <w:szCs w:val="16"/>
              </w:rPr>
            </w:pPr>
            <w:r w:rsidRPr="00B85F45">
              <w:rPr>
                <w:sz w:val="16"/>
                <w:szCs w:val="16"/>
              </w:rPr>
              <w:t>0.041 ±0.021</w:t>
            </w:r>
          </w:p>
        </w:tc>
        <w:tc>
          <w:tcPr>
            <w:tcW w:w="1300" w:type="dxa"/>
            <w:noWrap/>
            <w:hideMark/>
          </w:tcPr>
          <w:p w14:paraId="6CFDC760" w14:textId="77777777" w:rsidR="00B85F45" w:rsidRPr="00B85F45" w:rsidRDefault="00B85F45" w:rsidP="00B85F45">
            <w:pPr>
              <w:pStyle w:val="CSDFigLegend"/>
              <w:rPr>
                <w:sz w:val="16"/>
                <w:szCs w:val="16"/>
              </w:rPr>
            </w:pPr>
            <w:r w:rsidRPr="00B85F45">
              <w:rPr>
                <w:sz w:val="16"/>
                <w:szCs w:val="16"/>
              </w:rPr>
              <w:t>0.018 ±0.014</w:t>
            </w:r>
          </w:p>
        </w:tc>
      </w:tr>
      <w:tr w:rsidR="00B85F45" w:rsidRPr="00B85F45" w14:paraId="61FC5D38" w14:textId="77777777" w:rsidTr="00B85F45">
        <w:trPr>
          <w:trHeight w:val="320"/>
        </w:trPr>
        <w:tc>
          <w:tcPr>
            <w:tcW w:w="1300" w:type="dxa"/>
            <w:noWrap/>
            <w:hideMark/>
          </w:tcPr>
          <w:p w14:paraId="6A54844B" w14:textId="77777777" w:rsidR="00B85F45" w:rsidRPr="00B85F45" w:rsidRDefault="00B85F45" w:rsidP="00B85F45">
            <w:pPr>
              <w:pStyle w:val="CSDFigLegend"/>
              <w:rPr>
                <w:sz w:val="16"/>
                <w:szCs w:val="16"/>
              </w:rPr>
            </w:pPr>
            <w:r w:rsidRPr="00B85F45">
              <w:rPr>
                <w:sz w:val="16"/>
                <w:szCs w:val="16"/>
              </w:rPr>
              <w:t>50</w:t>
            </w:r>
          </w:p>
        </w:tc>
        <w:tc>
          <w:tcPr>
            <w:tcW w:w="1300" w:type="dxa"/>
            <w:noWrap/>
            <w:hideMark/>
          </w:tcPr>
          <w:p w14:paraId="47641965" w14:textId="77777777" w:rsidR="00B85F45" w:rsidRPr="00B85F45" w:rsidRDefault="00B85F45" w:rsidP="00B85F45">
            <w:pPr>
              <w:pStyle w:val="CSDFigLegend"/>
              <w:rPr>
                <w:sz w:val="16"/>
                <w:szCs w:val="16"/>
              </w:rPr>
            </w:pPr>
            <w:r w:rsidRPr="00B85F45">
              <w:rPr>
                <w:sz w:val="16"/>
                <w:szCs w:val="16"/>
              </w:rPr>
              <w:t>0.685 ±0.079</w:t>
            </w:r>
          </w:p>
        </w:tc>
        <w:tc>
          <w:tcPr>
            <w:tcW w:w="1300" w:type="dxa"/>
            <w:noWrap/>
            <w:hideMark/>
          </w:tcPr>
          <w:p w14:paraId="662F23F6" w14:textId="77777777" w:rsidR="00B85F45" w:rsidRPr="00B85F45" w:rsidRDefault="00B85F45" w:rsidP="00B85F45">
            <w:pPr>
              <w:pStyle w:val="CSDFigLegend"/>
              <w:rPr>
                <w:sz w:val="16"/>
                <w:szCs w:val="16"/>
              </w:rPr>
            </w:pPr>
            <w:r w:rsidRPr="00B85F45">
              <w:rPr>
                <w:sz w:val="16"/>
                <w:szCs w:val="16"/>
              </w:rPr>
              <w:t>0.561 ±0.088</w:t>
            </w:r>
          </w:p>
        </w:tc>
        <w:tc>
          <w:tcPr>
            <w:tcW w:w="1300" w:type="dxa"/>
            <w:noWrap/>
            <w:hideMark/>
          </w:tcPr>
          <w:p w14:paraId="39838044" w14:textId="77777777" w:rsidR="00B85F45" w:rsidRPr="00B85F45" w:rsidRDefault="00B85F45" w:rsidP="00B85F45">
            <w:pPr>
              <w:pStyle w:val="CSDFigLegend"/>
              <w:rPr>
                <w:sz w:val="16"/>
                <w:szCs w:val="16"/>
              </w:rPr>
            </w:pPr>
            <w:r w:rsidRPr="00B85F45">
              <w:rPr>
                <w:sz w:val="16"/>
                <w:szCs w:val="16"/>
              </w:rPr>
              <w:t>0.439 ±0.076</w:t>
            </w:r>
          </w:p>
        </w:tc>
        <w:tc>
          <w:tcPr>
            <w:tcW w:w="1300" w:type="dxa"/>
            <w:noWrap/>
            <w:hideMark/>
          </w:tcPr>
          <w:p w14:paraId="04DC79C3" w14:textId="77777777" w:rsidR="00B85F45" w:rsidRPr="00B85F45" w:rsidRDefault="00B85F45" w:rsidP="00B85F45">
            <w:pPr>
              <w:pStyle w:val="CSDFigLegend"/>
              <w:rPr>
                <w:sz w:val="16"/>
                <w:szCs w:val="16"/>
              </w:rPr>
            </w:pPr>
            <w:r w:rsidRPr="00B85F45">
              <w:rPr>
                <w:sz w:val="16"/>
                <w:szCs w:val="16"/>
              </w:rPr>
              <w:t>0.293 ±0.063</w:t>
            </w:r>
          </w:p>
        </w:tc>
        <w:tc>
          <w:tcPr>
            <w:tcW w:w="1300" w:type="dxa"/>
            <w:noWrap/>
            <w:hideMark/>
          </w:tcPr>
          <w:p w14:paraId="1937E524" w14:textId="77777777" w:rsidR="00B85F45" w:rsidRPr="00B85F45" w:rsidRDefault="00B85F45" w:rsidP="00B85F45">
            <w:pPr>
              <w:pStyle w:val="CSDFigLegend"/>
              <w:rPr>
                <w:sz w:val="16"/>
                <w:szCs w:val="16"/>
              </w:rPr>
            </w:pPr>
            <w:r w:rsidRPr="00B85F45">
              <w:rPr>
                <w:sz w:val="16"/>
                <w:szCs w:val="16"/>
              </w:rPr>
              <w:t>0.170 ±0.051</w:t>
            </w:r>
          </w:p>
        </w:tc>
        <w:tc>
          <w:tcPr>
            <w:tcW w:w="1300" w:type="dxa"/>
            <w:noWrap/>
            <w:hideMark/>
          </w:tcPr>
          <w:p w14:paraId="105E4B81" w14:textId="77777777" w:rsidR="00B85F45" w:rsidRPr="00B85F45" w:rsidRDefault="00B85F45" w:rsidP="00B85F45">
            <w:pPr>
              <w:pStyle w:val="CSDFigLegend"/>
              <w:rPr>
                <w:sz w:val="16"/>
                <w:szCs w:val="16"/>
              </w:rPr>
            </w:pPr>
            <w:r w:rsidRPr="00B85F45">
              <w:rPr>
                <w:sz w:val="16"/>
                <w:szCs w:val="16"/>
              </w:rPr>
              <w:t>0.096 ±0.043</w:t>
            </w:r>
          </w:p>
        </w:tc>
        <w:tc>
          <w:tcPr>
            <w:tcW w:w="1300" w:type="dxa"/>
            <w:noWrap/>
            <w:hideMark/>
          </w:tcPr>
          <w:p w14:paraId="0C835AE6" w14:textId="77777777" w:rsidR="00B85F45" w:rsidRPr="00B85F45" w:rsidRDefault="00B85F45" w:rsidP="00B85F45">
            <w:pPr>
              <w:pStyle w:val="CSDFigLegend"/>
              <w:rPr>
                <w:sz w:val="16"/>
                <w:szCs w:val="16"/>
              </w:rPr>
            </w:pPr>
            <w:r w:rsidRPr="00B85F45">
              <w:rPr>
                <w:sz w:val="16"/>
                <w:szCs w:val="16"/>
              </w:rPr>
              <w:t>0.048 ±0.024</w:t>
            </w:r>
          </w:p>
        </w:tc>
        <w:tc>
          <w:tcPr>
            <w:tcW w:w="1300" w:type="dxa"/>
            <w:noWrap/>
            <w:hideMark/>
          </w:tcPr>
          <w:p w14:paraId="2642E486" w14:textId="77777777" w:rsidR="00B85F45" w:rsidRPr="00B85F45" w:rsidRDefault="00B85F45" w:rsidP="00B85F45">
            <w:pPr>
              <w:pStyle w:val="CSDFigLegend"/>
              <w:rPr>
                <w:sz w:val="16"/>
                <w:szCs w:val="16"/>
              </w:rPr>
            </w:pPr>
            <w:r w:rsidRPr="00B85F45">
              <w:rPr>
                <w:sz w:val="16"/>
                <w:szCs w:val="16"/>
              </w:rPr>
              <w:t>0.021 ±0.014</w:t>
            </w:r>
          </w:p>
        </w:tc>
        <w:tc>
          <w:tcPr>
            <w:tcW w:w="1300" w:type="dxa"/>
            <w:noWrap/>
            <w:hideMark/>
          </w:tcPr>
          <w:p w14:paraId="6F45C0A5" w14:textId="77777777" w:rsidR="00B85F45" w:rsidRPr="00B85F45" w:rsidRDefault="00B85F45" w:rsidP="00B85F45">
            <w:pPr>
              <w:pStyle w:val="CSDFigLegend"/>
              <w:rPr>
                <w:sz w:val="16"/>
                <w:szCs w:val="16"/>
              </w:rPr>
            </w:pPr>
            <w:r w:rsidRPr="00B85F45">
              <w:rPr>
                <w:sz w:val="16"/>
                <w:szCs w:val="16"/>
              </w:rPr>
              <w:t>0.007 ±0.009</w:t>
            </w:r>
          </w:p>
        </w:tc>
      </w:tr>
      <w:tr w:rsidR="00B85F45" w:rsidRPr="00B85F45" w14:paraId="6B3F263D" w14:textId="77777777" w:rsidTr="00B85F45">
        <w:trPr>
          <w:trHeight w:val="320"/>
        </w:trPr>
        <w:tc>
          <w:tcPr>
            <w:tcW w:w="1300" w:type="dxa"/>
            <w:noWrap/>
            <w:hideMark/>
          </w:tcPr>
          <w:p w14:paraId="2991211C" w14:textId="77777777" w:rsidR="00B85F45" w:rsidRPr="00B85F45" w:rsidRDefault="00B85F45" w:rsidP="00B85F45">
            <w:pPr>
              <w:pStyle w:val="CSDFigLegend"/>
              <w:rPr>
                <w:sz w:val="16"/>
                <w:szCs w:val="16"/>
              </w:rPr>
            </w:pPr>
            <w:r w:rsidRPr="00B85F45">
              <w:rPr>
                <w:sz w:val="16"/>
                <w:szCs w:val="16"/>
              </w:rPr>
              <w:t>100</w:t>
            </w:r>
          </w:p>
        </w:tc>
        <w:tc>
          <w:tcPr>
            <w:tcW w:w="1300" w:type="dxa"/>
            <w:noWrap/>
            <w:hideMark/>
          </w:tcPr>
          <w:p w14:paraId="3FAFFB00" w14:textId="77777777" w:rsidR="00B85F45" w:rsidRPr="00B85F45" w:rsidRDefault="00B85F45" w:rsidP="00B85F45">
            <w:pPr>
              <w:pStyle w:val="CSDFigLegend"/>
              <w:rPr>
                <w:sz w:val="16"/>
                <w:szCs w:val="16"/>
              </w:rPr>
            </w:pPr>
            <w:r w:rsidRPr="00B85F45">
              <w:rPr>
                <w:sz w:val="16"/>
                <w:szCs w:val="16"/>
              </w:rPr>
              <w:t>0.650 ±0.089</w:t>
            </w:r>
          </w:p>
        </w:tc>
        <w:tc>
          <w:tcPr>
            <w:tcW w:w="1300" w:type="dxa"/>
            <w:noWrap/>
            <w:hideMark/>
          </w:tcPr>
          <w:p w14:paraId="5D3D01F2" w14:textId="77777777" w:rsidR="00B85F45" w:rsidRPr="00B85F45" w:rsidRDefault="00B85F45" w:rsidP="00B85F45">
            <w:pPr>
              <w:pStyle w:val="CSDFigLegend"/>
              <w:rPr>
                <w:sz w:val="16"/>
                <w:szCs w:val="16"/>
              </w:rPr>
            </w:pPr>
            <w:r w:rsidRPr="00B85F45">
              <w:rPr>
                <w:sz w:val="16"/>
                <w:szCs w:val="16"/>
              </w:rPr>
              <w:t>0.534 ±0.083</w:t>
            </w:r>
          </w:p>
        </w:tc>
        <w:tc>
          <w:tcPr>
            <w:tcW w:w="1300" w:type="dxa"/>
            <w:noWrap/>
            <w:hideMark/>
          </w:tcPr>
          <w:p w14:paraId="08807DAE" w14:textId="77777777" w:rsidR="00B85F45" w:rsidRPr="00B85F45" w:rsidRDefault="00B85F45" w:rsidP="00B85F45">
            <w:pPr>
              <w:pStyle w:val="CSDFigLegend"/>
              <w:rPr>
                <w:sz w:val="16"/>
                <w:szCs w:val="16"/>
              </w:rPr>
            </w:pPr>
            <w:r w:rsidRPr="00B85F45">
              <w:rPr>
                <w:sz w:val="16"/>
                <w:szCs w:val="16"/>
              </w:rPr>
              <w:t>0.393 ±0.072</w:t>
            </w:r>
          </w:p>
        </w:tc>
        <w:tc>
          <w:tcPr>
            <w:tcW w:w="1300" w:type="dxa"/>
            <w:noWrap/>
            <w:hideMark/>
          </w:tcPr>
          <w:p w14:paraId="44622ABE" w14:textId="77777777" w:rsidR="00B85F45" w:rsidRPr="00B85F45" w:rsidRDefault="00B85F45" w:rsidP="00B85F45">
            <w:pPr>
              <w:pStyle w:val="CSDFigLegend"/>
              <w:rPr>
                <w:sz w:val="16"/>
                <w:szCs w:val="16"/>
              </w:rPr>
            </w:pPr>
            <w:r w:rsidRPr="00B85F45">
              <w:rPr>
                <w:sz w:val="16"/>
                <w:szCs w:val="16"/>
              </w:rPr>
              <w:t>0.254 ±0.052</w:t>
            </w:r>
          </w:p>
        </w:tc>
        <w:tc>
          <w:tcPr>
            <w:tcW w:w="1300" w:type="dxa"/>
            <w:noWrap/>
            <w:hideMark/>
          </w:tcPr>
          <w:p w14:paraId="050E8D26" w14:textId="77777777" w:rsidR="00B85F45" w:rsidRPr="00B85F45" w:rsidRDefault="00B85F45" w:rsidP="00B85F45">
            <w:pPr>
              <w:pStyle w:val="CSDFigLegend"/>
              <w:rPr>
                <w:sz w:val="16"/>
                <w:szCs w:val="16"/>
              </w:rPr>
            </w:pPr>
            <w:r w:rsidRPr="00B85F45">
              <w:rPr>
                <w:sz w:val="16"/>
                <w:szCs w:val="16"/>
              </w:rPr>
              <w:t>0.154 ±0.046</w:t>
            </w:r>
          </w:p>
        </w:tc>
        <w:tc>
          <w:tcPr>
            <w:tcW w:w="1300" w:type="dxa"/>
            <w:noWrap/>
            <w:hideMark/>
          </w:tcPr>
          <w:p w14:paraId="1A49A148" w14:textId="77777777" w:rsidR="00B85F45" w:rsidRPr="00B85F45" w:rsidRDefault="00B85F45" w:rsidP="00B85F45">
            <w:pPr>
              <w:pStyle w:val="CSDFigLegend"/>
              <w:rPr>
                <w:sz w:val="16"/>
                <w:szCs w:val="16"/>
              </w:rPr>
            </w:pPr>
            <w:r w:rsidRPr="00B85F45">
              <w:rPr>
                <w:sz w:val="16"/>
                <w:szCs w:val="16"/>
              </w:rPr>
              <w:t>0.086 ±0.038</w:t>
            </w:r>
          </w:p>
        </w:tc>
        <w:tc>
          <w:tcPr>
            <w:tcW w:w="1300" w:type="dxa"/>
            <w:noWrap/>
            <w:hideMark/>
          </w:tcPr>
          <w:p w14:paraId="15BCFCA8" w14:textId="77777777" w:rsidR="00B85F45" w:rsidRPr="00B85F45" w:rsidRDefault="00B85F45" w:rsidP="00B85F45">
            <w:pPr>
              <w:pStyle w:val="CSDFigLegend"/>
              <w:rPr>
                <w:sz w:val="16"/>
                <w:szCs w:val="16"/>
              </w:rPr>
            </w:pPr>
            <w:r w:rsidRPr="00B85F45">
              <w:rPr>
                <w:sz w:val="16"/>
                <w:szCs w:val="16"/>
              </w:rPr>
              <w:t>0.043 ±0.024</w:t>
            </w:r>
          </w:p>
        </w:tc>
        <w:tc>
          <w:tcPr>
            <w:tcW w:w="1300" w:type="dxa"/>
            <w:noWrap/>
            <w:hideMark/>
          </w:tcPr>
          <w:p w14:paraId="0E358709" w14:textId="77777777" w:rsidR="00B85F45" w:rsidRPr="00B85F45" w:rsidRDefault="00B85F45" w:rsidP="00B85F45">
            <w:pPr>
              <w:pStyle w:val="CSDFigLegend"/>
              <w:rPr>
                <w:sz w:val="16"/>
                <w:szCs w:val="16"/>
              </w:rPr>
            </w:pPr>
            <w:r w:rsidRPr="00B85F45">
              <w:rPr>
                <w:sz w:val="16"/>
                <w:szCs w:val="16"/>
              </w:rPr>
              <w:t>0.020 ±0.013</w:t>
            </w:r>
          </w:p>
        </w:tc>
        <w:tc>
          <w:tcPr>
            <w:tcW w:w="1300" w:type="dxa"/>
            <w:noWrap/>
            <w:hideMark/>
          </w:tcPr>
          <w:p w14:paraId="368A1B1E" w14:textId="77777777" w:rsidR="00B85F45" w:rsidRPr="00B85F45" w:rsidRDefault="00B85F45" w:rsidP="00B85F45">
            <w:pPr>
              <w:pStyle w:val="CSDFigLegend"/>
              <w:rPr>
                <w:sz w:val="16"/>
                <w:szCs w:val="16"/>
              </w:rPr>
            </w:pPr>
            <w:r w:rsidRPr="00B85F45">
              <w:rPr>
                <w:sz w:val="16"/>
                <w:szCs w:val="16"/>
              </w:rPr>
              <w:t>0.008 ±0.008</w:t>
            </w:r>
          </w:p>
        </w:tc>
      </w:tr>
      <w:tr w:rsidR="00B85F45" w:rsidRPr="00B85F45" w14:paraId="038A5420" w14:textId="77777777" w:rsidTr="00B85F45">
        <w:trPr>
          <w:trHeight w:val="320"/>
        </w:trPr>
        <w:tc>
          <w:tcPr>
            <w:tcW w:w="1300" w:type="dxa"/>
            <w:noWrap/>
            <w:hideMark/>
          </w:tcPr>
          <w:p w14:paraId="70AAD1EA" w14:textId="77777777" w:rsidR="00B85F45" w:rsidRPr="00B85F45" w:rsidRDefault="00B85F45" w:rsidP="00B85F45">
            <w:pPr>
              <w:pStyle w:val="CSDFigLegend"/>
              <w:rPr>
                <w:sz w:val="16"/>
                <w:szCs w:val="16"/>
              </w:rPr>
            </w:pPr>
            <w:r w:rsidRPr="00B85F45">
              <w:rPr>
                <w:sz w:val="16"/>
                <w:szCs w:val="16"/>
              </w:rPr>
              <w:t>150</w:t>
            </w:r>
          </w:p>
        </w:tc>
        <w:tc>
          <w:tcPr>
            <w:tcW w:w="1300" w:type="dxa"/>
            <w:noWrap/>
            <w:hideMark/>
          </w:tcPr>
          <w:p w14:paraId="64440374" w14:textId="77777777" w:rsidR="00B85F45" w:rsidRPr="00B85F45" w:rsidRDefault="00B85F45" w:rsidP="00B85F45">
            <w:pPr>
              <w:pStyle w:val="CSDFigLegend"/>
              <w:rPr>
                <w:sz w:val="16"/>
                <w:szCs w:val="16"/>
              </w:rPr>
            </w:pPr>
            <w:r w:rsidRPr="00B85F45">
              <w:rPr>
                <w:sz w:val="16"/>
                <w:szCs w:val="16"/>
              </w:rPr>
              <w:t>0.610 ±0.090</w:t>
            </w:r>
          </w:p>
        </w:tc>
        <w:tc>
          <w:tcPr>
            <w:tcW w:w="1300" w:type="dxa"/>
            <w:noWrap/>
            <w:hideMark/>
          </w:tcPr>
          <w:p w14:paraId="20456650" w14:textId="77777777" w:rsidR="00B85F45" w:rsidRPr="00B85F45" w:rsidRDefault="00B85F45" w:rsidP="00B85F45">
            <w:pPr>
              <w:pStyle w:val="CSDFigLegend"/>
              <w:rPr>
                <w:sz w:val="16"/>
                <w:szCs w:val="16"/>
              </w:rPr>
            </w:pPr>
            <w:r w:rsidRPr="00B85F45">
              <w:rPr>
                <w:sz w:val="16"/>
                <w:szCs w:val="16"/>
              </w:rPr>
              <w:t>0.479 ±0.078</w:t>
            </w:r>
          </w:p>
        </w:tc>
        <w:tc>
          <w:tcPr>
            <w:tcW w:w="1300" w:type="dxa"/>
            <w:noWrap/>
            <w:hideMark/>
          </w:tcPr>
          <w:p w14:paraId="2172D77E" w14:textId="77777777" w:rsidR="00B85F45" w:rsidRPr="00B85F45" w:rsidRDefault="00B85F45" w:rsidP="00B85F45">
            <w:pPr>
              <w:pStyle w:val="CSDFigLegend"/>
              <w:rPr>
                <w:sz w:val="16"/>
                <w:szCs w:val="16"/>
              </w:rPr>
            </w:pPr>
            <w:r w:rsidRPr="00B85F45">
              <w:rPr>
                <w:sz w:val="16"/>
                <w:szCs w:val="16"/>
              </w:rPr>
              <w:t>0.352 ±0.066</w:t>
            </w:r>
          </w:p>
        </w:tc>
        <w:tc>
          <w:tcPr>
            <w:tcW w:w="1300" w:type="dxa"/>
            <w:noWrap/>
            <w:hideMark/>
          </w:tcPr>
          <w:p w14:paraId="4DC1BABD" w14:textId="77777777" w:rsidR="00B85F45" w:rsidRPr="00B85F45" w:rsidRDefault="00B85F45" w:rsidP="00B85F45">
            <w:pPr>
              <w:pStyle w:val="CSDFigLegend"/>
              <w:rPr>
                <w:sz w:val="16"/>
                <w:szCs w:val="16"/>
              </w:rPr>
            </w:pPr>
            <w:r w:rsidRPr="00B85F45">
              <w:rPr>
                <w:sz w:val="16"/>
                <w:szCs w:val="16"/>
              </w:rPr>
              <w:t>0.238 ±0.069</w:t>
            </w:r>
          </w:p>
        </w:tc>
        <w:tc>
          <w:tcPr>
            <w:tcW w:w="1300" w:type="dxa"/>
            <w:noWrap/>
            <w:hideMark/>
          </w:tcPr>
          <w:p w14:paraId="1C25C6D2" w14:textId="77777777" w:rsidR="00B85F45" w:rsidRPr="00B85F45" w:rsidRDefault="00B85F45" w:rsidP="00B85F45">
            <w:pPr>
              <w:pStyle w:val="CSDFigLegend"/>
              <w:rPr>
                <w:sz w:val="16"/>
                <w:szCs w:val="16"/>
              </w:rPr>
            </w:pPr>
            <w:r w:rsidRPr="00B85F45">
              <w:rPr>
                <w:sz w:val="16"/>
                <w:szCs w:val="16"/>
              </w:rPr>
              <w:t>0.133 ±0.054</w:t>
            </w:r>
          </w:p>
        </w:tc>
        <w:tc>
          <w:tcPr>
            <w:tcW w:w="1300" w:type="dxa"/>
            <w:noWrap/>
            <w:hideMark/>
          </w:tcPr>
          <w:p w14:paraId="704917D0" w14:textId="77777777" w:rsidR="00B85F45" w:rsidRPr="00B85F45" w:rsidRDefault="00B85F45" w:rsidP="00B85F45">
            <w:pPr>
              <w:pStyle w:val="CSDFigLegend"/>
              <w:rPr>
                <w:sz w:val="16"/>
                <w:szCs w:val="16"/>
              </w:rPr>
            </w:pPr>
            <w:r w:rsidRPr="00B85F45">
              <w:rPr>
                <w:sz w:val="16"/>
                <w:szCs w:val="16"/>
              </w:rPr>
              <w:t>0.080 ±0.036</w:t>
            </w:r>
          </w:p>
        </w:tc>
        <w:tc>
          <w:tcPr>
            <w:tcW w:w="1300" w:type="dxa"/>
            <w:noWrap/>
            <w:hideMark/>
          </w:tcPr>
          <w:p w14:paraId="3F23893D" w14:textId="77777777" w:rsidR="00B85F45" w:rsidRPr="00B85F45" w:rsidRDefault="00B85F45" w:rsidP="00B85F45">
            <w:pPr>
              <w:pStyle w:val="CSDFigLegend"/>
              <w:rPr>
                <w:sz w:val="16"/>
                <w:szCs w:val="16"/>
              </w:rPr>
            </w:pPr>
            <w:r w:rsidRPr="00B85F45">
              <w:rPr>
                <w:sz w:val="16"/>
                <w:szCs w:val="16"/>
              </w:rPr>
              <w:t>0.047 ±0.019</w:t>
            </w:r>
          </w:p>
        </w:tc>
        <w:tc>
          <w:tcPr>
            <w:tcW w:w="1300" w:type="dxa"/>
            <w:noWrap/>
            <w:hideMark/>
          </w:tcPr>
          <w:p w14:paraId="5154BA9B" w14:textId="77777777" w:rsidR="00B85F45" w:rsidRPr="00B85F45" w:rsidRDefault="00B85F45" w:rsidP="00B85F45">
            <w:pPr>
              <w:pStyle w:val="CSDFigLegend"/>
              <w:rPr>
                <w:sz w:val="16"/>
                <w:szCs w:val="16"/>
              </w:rPr>
            </w:pPr>
            <w:r w:rsidRPr="00B85F45">
              <w:rPr>
                <w:sz w:val="16"/>
                <w:szCs w:val="16"/>
              </w:rPr>
              <w:t>0.020 ±0.012</w:t>
            </w:r>
          </w:p>
        </w:tc>
        <w:tc>
          <w:tcPr>
            <w:tcW w:w="1300" w:type="dxa"/>
            <w:noWrap/>
            <w:hideMark/>
          </w:tcPr>
          <w:p w14:paraId="3A87B728" w14:textId="77777777" w:rsidR="00B85F45" w:rsidRPr="00B85F45" w:rsidRDefault="00B85F45" w:rsidP="00B85F45">
            <w:pPr>
              <w:pStyle w:val="CSDFigLegend"/>
              <w:rPr>
                <w:sz w:val="16"/>
                <w:szCs w:val="16"/>
              </w:rPr>
            </w:pPr>
            <w:r w:rsidRPr="00B85F45">
              <w:rPr>
                <w:sz w:val="16"/>
                <w:szCs w:val="16"/>
              </w:rPr>
              <w:t>0.008 ±0.007</w:t>
            </w:r>
          </w:p>
        </w:tc>
      </w:tr>
      <w:tr w:rsidR="00B85F45" w:rsidRPr="00B85F45" w14:paraId="74EBD2F5" w14:textId="77777777" w:rsidTr="00B85F45">
        <w:trPr>
          <w:trHeight w:val="320"/>
        </w:trPr>
        <w:tc>
          <w:tcPr>
            <w:tcW w:w="1300" w:type="dxa"/>
            <w:noWrap/>
            <w:hideMark/>
          </w:tcPr>
          <w:p w14:paraId="6CC9F3E3" w14:textId="77777777" w:rsidR="00B85F45" w:rsidRPr="00B85F45" w:rsidRDefault="00B85F45" w:rsidP="00B85F45">
            <w:pPr>
              <w:pStyle w:val="CSDFigLegend"/>
              <w:rPr>
                <w:sz w:val="16"/>
                <w:szCs w:val="16"/>
              </w:rPr>
            </w:pPr>
            <w:r w:rsidRPr="00B85F45">
              <w:rPr>
                <w:sz w:val="16"/>
                <w:szCs w:val="16"/>
              </w:rPr>
              <w:t>200</w:t>
            </w:r>
          </w:p>
        </w:tc>
        <w:tc>
          <w:tcPr>
            <w:tcW w:w="1300" w:type="dxa"/>
            <w:noWrap/>
            <w:hideMark/>
          </w:tcPr>
          <w:p w14:paraId="1A9E485F" w14:textId="77777777" w:rsidR="00B85F45" w:rsidRPr="00B85F45" w:rsidRDefault="00B85F45" w:rsidP="00B85F45">
            <w:pPr>
              <w:pStyle w:val="CSDFigLegend"/>
              <w:rPr>
                <w:sz w:val="16"/>
                <w:szCs w:val="16"/>
              </w:rPr>
            </w:pPr>
            <w:r w:rsidRPr="00B85F45">
              <w:rPr>
                <w:sz w:val="16"/>
                <w:szCs w:val="16"/>
              </w:rPr>
              <w:t>0.576 ±0.086</w:t>
            </w:r>
          </w:p>
        </w:tc>
        <w:tc>
          <w:tcPr>
            <w:tcW w:w="1300" w:type="dxa"/>
            <w:noWrap/>
            <w:hideMark/>
          </w:tcPr>
          <w:p w14:paraId="454B368F" w14:textId="77777777" w:rsidR="00B85F45" w:rsidRPr="00B85F45" w:rsidRDefault="00B85F45" w:rsidP="00B85F45">
            <w:pPr>
              <w:pStyle w:val="CSDFigLegend"/>
              <w:rPr>
                <w:sz w:val="16"/>
                <w:szCs w:val="16"/>
              </w:rPr>
            </w:pPr>
            <w:r w:rsidRPr="00B85F45">
              <w:rPr>
                <w:sz w:val="16"/>
                <w:szCs w:val="16"/>
              </w:rPr>
              <w:t>0.433 ±0.080</w:t>
            </w:r>
          </w:p>
        </w:tc>
        <w:tc>
          <w:tcPr>
            <w:tcW w:w="1300" w:type="dxa"/>
            <w:noWrap/>
            <w:hideMark/>
          </w:tcPr>
          <w:p w14:paraId="7178E1D0" w14:textId="77777777" w:rsidR="00B85F45" w:rsidRPr="00B85F45" w:rsidRDefault="00B85F45" w:rsidP="00B85F45">
            <w:pPr>
              <w:pStyle w:val="CSDFigLegend"/>
              <w:rPr>
                <w:sz w:val="16"/>
                <w:szCs w:val="16"/>
              </w:rPr>
            </w:pPr>
            <w:r w:rsidRPr="00B85F45">
              <w:rPr>
                <w:sz w:val="16"/>
                <w:szCs w:val="16"/>
              </w:rPr>
              <w:t>0.280 ±0.068</w:t>
            </w:r>
          </w:p>
        </w:tc>
        <w:tc>
          <w:tcPr>
            <w:tcW w:w="1300" w:type="dxa"/>
            <w:noWrap/>
            <w:hideMark/>
          </w:tcPr>
          <w:p w14:paraId="457BEEE9" w14:textId="77777777" w:rsidR="00B85F45" w:rsidRPr="00B85F45" w:rsidRDefault="00B85F45" w:rsidP="00B85F45">
            <w:pPr>
              <w:pStyle w:val="CSDFigLegend"/>
              <w:rPr>
                <w:sz w:val="16"/>
                <w:szCs w:val="16"/>
              </w:rPr>
            </w:pPr>
            <w:r w:rsidRPr="00B85F45">
              <w:rPr>
                <w:sz w:val="16"/>
                <w:szCs w:val="16"/>
              </w:rPr>
              <w:t>0.159 ±0.060</w:t>
            </w:r>
          </w:p>
        </w:tc>
        <w:tc>
          <w:tcPr>
            <w:tcW w:w="1300" w:type="dxa"/>
            <w:noWrap/>
            <w:hideMark/>
          </w:tcPr>
          <w:p w14:paraId="3E892E58" w14:textId="77777777" w:rsidR="00B85F45" w:rsidRPr="00B85F45" w:rsidRDefault="00B85F45" w:rsidP="00B85F45">
            <w:pPr>
              <w:pStyle w:val="CSDFigLegend"/>
              <w:rPr>
                <w:sz w:val="16"/>
                <w:szCs w:val="16"/>
              </w:rPr>
            </w:pPr>
            <w:r w:rsidRPr="00B85F45">
              <w:rPr>
                <w:sz w:val="16"/>
                <w:szCs w:val="16"/>
              </w:rPr>
              <w:t>0.090 ±0.042</w:t>
            </w:r>
          </w:p>
        </w:tc>
        <w:tc>
          <w:tcPr>
            <w:tcW w:w="1300" w:type="dxa"/>
            <w:noWrap/>
            <w:hideMark/>
          </w:tcPr>
          <w:p w14:paraId="2FC3CDAC" w14:textId="77777777" w:rsidR="00B85F45" w:rsidRPr="00B85F45" w:rsidRDefault="00B85F45" w:rsidP="00B85F45">
            <w:pPr>
              <w:pStyle w:val="CSDFigLegend"/>
              <w:rPr>
                <w:sz w:val="16"/>
                <w:szCs w:val="16"/>
              </w:rPr>
            </w:pPr>
            <w:r w:rsidRPr="00B85F45">
              <w:rPr>
                <w:sz w:val="16"/>
                <w:szCs w:val="16"/>
              </w:rPr>
              <w:t>0.054 ±0.035</w:t>
            </w:r>
          </w:p>
        </w:tc>
        <w:tc>
          <w:tcPr>
            <w:tcW w:w="1300" w:type="dxa"/>
            <w:noWrap/>
            <w:hideMark/>
          </w:tcPr>
          <w:p w14:paraId="05B601F3" w14:textId="77777777" w:rsidR="00B85F45" w:rsidRPr="00B85F45" w:rsidRDefault="00B85F45" w:rsidP="00B85F45">
            <w:pPr>
              <w:pStyle w:val="CSDFigLegend"/>
              <w:rPr>
                <w:sz w:val="16"/>
                <w:szCs w:val="16"/>
              </w:rPr>
            </w:pPr>
            <w:r w:rsidRPr="00B85F45">
              <w:rPr>
                <w:sz w:val="16"/>
                <w:szCs w:val="16"/>
              </w:rPr>
              <w:t>0.033 ±0.019</w:t>
            </w:r>
          </w:p>
        </w:tc>
        <w:tc>
          <w:tcPr>
            <w:tcW w:w="1300" w:type="dxa"/>
            <w:noWrap/>
            <w:hideMark/>
          </w:tcPr>
          <w:p w14:paraId="32757F2D" w14:textId="77777777" w:rsidR="00B85F45" w:rsidRPr="00B85F45" w:rsidRDefault="00B85F45" w:rsidP="00B85F45">
            <w:pPr>
              <w:pStyle w:val="CSDFigLegend"/>
              <w:rPr>
                <w:sz w:val="16"/>
                <w:szCs w:val="16"/>
              </w:rPr>
            </w:pPr>
            <w:r w:rsidRPr="00B85F45">
              <w:rPr>
                <w:sz w:val="16"/>
                <w:szCs w:val="16"/>
              </w:rPr>
              <w:t>0.019 ±0.014</w:t>
            </w:r>
          </w:p>
        </w:tc>
        <w:tc>
          <w:tcPr>
            <w:tcW w:w="1300" w:type="dxa"/>
            <w:noWrap/>
            <w:hideMark/>
          </w:tcPr>
          <w:p w14:paraId="609CA827" w14:textId="77777777" w:rsidR="00B85F45" w:rsidRPr="00B85F45" w:rsidRDefault="00B85F45" w:rsidP="00B85F45">
            <w:pPr>
              <w:pStyle w:val="CSDFigLegend"/>
              <w:rPr>
                <w:sz w:val="16"/>
                <w:szCs w:val="16"/>
              </w:rPr>
            </w:pPr>
            <w:r w:rsidRPr="00B85F45">
              <w:rPr>
                <w:sz w:val="16"/>
                <w:szCs w:val="16"/>
              </w:rPr>
              <w:t>0.008 ±0.009</w:t>
            </w:r>
          </w:p>
        </w:tc>
      </w:tr>
    </w:tbl>
    <w:p w14:paraId="06486636" w14:textId="77777777" w:rsidR="009B7B0F" w:rsidRPr="00B957E0" w:rsidRDefault="009B7B0F" w:rsidP="00016ADD">
      <w:pPr>
        <w:pStyle w:val="CSDFigLegend"/>
        <w:rPr>
          <w:sz w:val="16"/>
          <w:szCs w:val="16"/>
        </w:rPr>
      </w:pPr>
    </w:p>
    <w:sectPr w:rsidR="009B7B0F" w:rsidRPr="00B957E0" w:rsidSect="0069420C">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F164" w14:textId="77777777" w:rsidR="0069420C" w:rsidRDefault="0069420C" w:rsidP="001E25E2">
      <w:pPr>
        <w:spacing w:after="0" w:line="240" w:lineRule="auto"/>
      </w:pPr>
      <w:r>
        <w:separator/>
      </w:r>
    </w:p>
  </w:endnote>
  <w:endnote w:type="continuationSeparator" w:id="0">
    <w:p w14:paraId="56820885" w14:textId="77777777" w:rsidR="0069420C" w:rsidRDefault="0069420C"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93CE" w14:textId="77777777" w:rsidR="0069420C" w:rsidRDefault="0069420C" w:rsidP="001E25E2">
      <w:pPr>
        <w:spacing w:after="0" w:line="240" w:lineRule="auto"/>
      </w:pPr>
      <w:r>
        <w:separator/>
      </w:r>
    </w:p>
  </w:footnote>
  <w:footnote w:type="continuationSeparator" w:id="0">
    <w:p w14:paraId="5CAD102C" w14:textId="77777777" w:rsidR="0069420C" w:rsidRDefault="0069420C"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0A29"/>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420C"/>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E6AE9"/>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5F4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11306462">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1956860216">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740</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132</cp:revision>
  <dcterms:created xsi:type="dcterms:W3CDTF">2023-10-13T14:29:00Z</dcterms:created>
  <dcterms:modified xsi:type="dcterms:W3CDTF">2024-05-03T07:38:00Z</dcterms:modified>
</cp:coreProperties>
</file>