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6F4" w:rsidRDefault="00431E54" w:rsidP="00914C57">
      <w:pPr>
        <w:pStyle w:val="Title"/>
      </w:pPr>
      <w:r>
        <w:t>Bunning Heuristic Prototype</w:t>
      </w:r>
    </w:p>
    <w:p w:rsidR="004D439C" w:rsidRPr="004D439C" w:rsidRDefault="004D439C" w:rsidP="00BC1FE3">
      <w:pPr>
        <w:pStyle w:val="Title"/>
      </w:pPr>
      <w:r w:rsidRPr="004D439C">
        <w:t>Gree</w:t>
      </w:r>
      <w:r w:rsidR="00361358" w:rsidRPr="004D439C">
        <w:t>k</w:t>
      </w:r>
      <w:r w:rsidR="00361358">
        <w:t xml:space="preserve"> </w:t>
      </w:r>
      <w:r w:rsidRPr="004D439C">
        <w:t>Ne</w:t>
      </w:r>
      <w:r w:rsidR="00361358" w:rsidRPr="004D439C">
        <w:t>w</w:t>
      </w:r>
      <w:r w:rsidR="00361358">
        <w:t xml:space="preserve"> </w:t>
      </w:r>
      <w:r w:rsidRPr="004D439C">
        <w:t>Testament</w:t>
      </w:r>
    </w:p>
    <w:p w:rsidR="003B2350" w:rsidRDefault="003B2350" w:rsidP="004E49B8">
      <w:pPr>
        <w:pStyle w:val="Subtitle"/>
      </w:pPr>
    </w:p>
    <w:p w:rsidR="004D439C" w:rsidRDefault="002F7446" w:rsidP="004E49B8">
      <w:pPr>
        <w:pStyle w:val="Subtitle"/>
        <w:rPr>
          <w:sz w:val="48"/>
          <w:szCs w:val="48"/>
        </w:rPr>
      </w:pPr>
      <w:r w:rsidRPr="004D439C">
        <w:rPr>
          <w:sz w:val="48"/>
          <w:szCs w:val="48"/>
        </w:rPr>
        <w:t>B</w:t>
      </w:r>
      <w:r w:rsidR="00361358" w:rsidRPr="004D439C">
        <w:rPr>
          <w:sz w:val="48"/>
          <w:szCs w:val="48"/>
        </w:rPr>
        <w:t>y</w:t>
      </w:r>
      <w:r w:rsidR="00361358">
        <w:rPr>
          <w:sz w:val="48"/>
          <w:szCs w:val="48"/>
        </w:rPr>
        <w:t xml:space="preserve"> </w:t>
      </w:r>
      <w:r w:rsidR="003A16F4" w:rsidRPr="004D439C">
        <w:rPr>
          <w:sz w:val="48"/>
          <w:szCs w:val="48"/>
        </w:rPr>
        <w:t>Ala</w:t>
      </w:r>
      <w:r w:rsidR="00361358" w:rsidRPr="004D439C">
        <w:rPr>
          <w:sz w:val="48"/>
          <w:szCs w:val="48"/>
        </w:rPr>
        <w:t>n</w:t>
      </w:r>
      <w:r w:rsidR="00361358">
        <w:rPr>
          <w:sz w:val="48"/>
          <w:szCs w:val="48"/>
        </w:rPr>
        <w:t xml:space="preserve"> </w:t>
      </w:r>
      <w:r w:rsidR="003A16F4" w:rsidRPr="004D439C">
        <w:rPr>
          <w:sz w:val="48"/>
          <w:szCs w:val="48"/>
        </w:rPr>
        <w:t>Bunning</w:t>
      </w:r>
    </w:p>
    <w:p w:rsidR="003B2350" w:rsidRDefault="003B2350" w:rsidP="00C80544"/>
    <w:p w:rsidR="00FC3DF7" w:rsidRDefault="00FC3DF7">
      <w:pPr>
        <w:spacing w:before="0" w:beforeAutospacing="0" w:after="0" w:afterAutospacing="0"/>
        <w:contextualSpacing w:val="0"/>
      </w:pPr>
      <w:r>
        <w:br w:type="page"/>
      </w:r>
    </w:p>
    <w:p w:rsidR="004D439C" w:rsidRDefault="002E58D7" w:rsidP="00433C41">
      <w:r>
        <w:lastRenderedPageBreak/>
        <w:t>September 24</w:t>
      </w:r>
      <w:r w:rsidR="00431E54">
        <w:t>, 2017</w:t>
      </w:r>
      <w:r w:rsidR="00FC3DF7">
        <w:t xml:space="preserve"> Draft</w:t>
      </w:r>
    </w:p>
    <w:p w:rsidR="00C80544" w:rsidRDefault="00C80544" w:rsidP="00F624FB">
      <w:pPr>
        <w:pStyle w:val="Text"/>
        <w:rPr>
          <w:color w:val="000000"/>
        </w:rPr>
      </w:pPr>
      <w:r>
        <w:t>Copyrigh</w:t>
      </w:r>
      <w:r w:rsidR="00361358">
        <w:t xml:space="preserve">t </w:t>
      </w:r>
      <w:r>
        <w:t>© 201</w:t>
      </w:r>
      <w:r w:rsidR="00431E54">
        <w:t>7</w:t>
      </w:r>
      <w:r>
        <w:t xml:space="preserve"> b</w:t>
      </w:r>
      <w:r w:rsidR="00361358">
        <w:t xml:space="preserve">y </w:t>
      </w:r>
      <w:r>
        <w:t>Ala</w:t>
      </w:r>
      <w:r w:rsidR="00361358">
        <w:t xml:space="preserve">n </w:t>
      </w:r>
      <w:r>
        <w:t>Bunning. Al</w:t>
      </w:r>
      <w:r w:rsidR="00361358">
        <w:t xml:space="preserve">l </w:t>
      </w:r>
      <w:r>
        <w:t>right</w:t>
      </w:r>
      <w:r w:rsidR="00361358">
        <w:t xml:space="preserve">s </w:t>
      </w:r>
      <w:r>
        <w:t>reserved. Thi</w:t>
      </w:r>
      <w:r w:rsidR="00361358">
        <w:t xml:space="preserve">s </w:t>
      </w:r>
      <w:r>
        <w:t>roug</w:t>
      </w:r>
      <w:r w:rsidR="00361358">
        <w:t xml:space="preserve">h </w:t>
      </w:r>
      <w:r>
        <w:t>draf</w:t>
      </w:r>
      <w:r w:rsidR="00361358">
        <w:t xml:space="preserve">t </w:t>
      </w:r>
      <w:r>
        <w:t>i</w:t>
      </w:r>
      <w:r w:rsidR="00361358">
        <w:t xml:space="preserve">s </w:t>
      </w:r>
      <w:r>
        <w:t>intende</w:t>
      </w:r>
      <w:r w:rsidR="00361358">
        <w:t xml:space="preserve">d </w:t>
      </w:r>
      <w:r>
        <w:t>fo</w:t>
      </w:r>
      <w:r w:rsidR="00361358">
        <w:t xml:space="preserve">r </w:t>
      </w:r>
      <w:r>
        <w:t>revie</w:t>
      </w:r>
      <w:r w:rsidR="00361358">
        <w:t xml:space="preserve">w </w:t>
      </w:r>
      <w:r>
        <w:t>purpose</w:t>
      </w:r>
      <w:r w:rsidR="00361358">
        <w:t xml:space="preserve">s </w:t>
      </w:r>
      <w:r>
        <w:t>only. Distributio</w:t>
      </w:r>
      <w:r w:rsidR="00361358">
        <w:t xml:space="preserve">n </w:t>
      </w:r>
      <w:r>
        <w:t>withou</w:t>
      </w:r>
      <w:r w:rsidR="00361358">
        <w:t xml:space="preserve">t </w:t>
      </w:r>
      <w:r>
        <w:t>th</w:t>
      </w:r>
      <w:r w:rsidR="00361358">
        <w:t xml:space="preserve">e </w:t>
      </w:r>
      <w:r>
        <w:t>author’</w:t>
      </w:r>
      <w:r w:rsidR="00361358">
        <w:t xml:space="preserve">s </w:t>
      </w:r>
      <w:r>
        <w:t>prio</w:t>
      </w:r>
      <w:r w:rsidR="00361358">
        <w:t xml:space="preserve">r </w:t>
      </w:r>
      <w:r>
        <w:t>consen</w:t>
      </w:r>
      <w:r w:rsidR="00361358">
        <w:t xml:space="preserve">t </w:t>
      </w:r>
      <w:r>
        <w:t>i</w:t>
      </w:r>
      <w:r w:rsidR="00361358">
        <w:t xml:space="preserve">s </w:t>
      </w:r>
      <w:r>
        <w:t>prohibited.</w:t>
      </w:r>
    </w:p>
    <w:p w:rsidR="00744ECE" w:rsidRDefault="00744ECE" w:rsidP="00744ECE"/>
    <w:p w:rsidR="00B53490" w:rsidRDefault="00B53490" w:rsidP="003A16F4">
      <w:pPr>
        <w:sectPr w:rsidR="00B53490" w:rsidSect="00D71F1F">
          <w:footerReference w:type="even" r:id="rId8"/>
          <w:pgSz w:w="8640" w:h="12960" w:code="1"/>
          <w:pgMar w:top="720" w:right="720" w:bottom="720" w:left="720" w:header="720" w:footer="720" w:gutter="288"/>
          <w:cols w:space="720"/>
          <w:vAlign w:val="center"/>
          <w:docGrid w:linePitch="360"/>
        </w:sectPr>
      </w:pPr>
    </w:p>
    <w:p w:rsidR="003A16F4" w:rsidRPr="00EF4974" w:rsidRDefault="00C76C96" w:rsidP="00081B47">
      <w:pPr>
        <w:pStyle w:val="Heading"/>
        <w:jc w:val="left"/>
        <w:rPr>
          <w:iCs/>
        </w:rPr>
      </w:pPr>
      <w:r>
        <w:rPr>
          <w:iCs/>
        </w:rPr>
        <w:lastRenderedPageBreak/>
        <w:t>Introduction</w:t>
      </w:r>
    </w:p>
    <w:p w:rsidR="00A6644E" w:rsidRDefault="00431E54" w:rsidP="00431E54">
      <w:pPr>
        <w:pStyle w:val="Text"/>
      </w:pPr>
      <w:r>
        <w:tab/>
        <w:t xml:space="preserve">The Bunning Heuristic Prototype (BHP) Greek New Testament was created </w:t>
      </w:r>
      <w:r w:rsidR="00081B47">
        <w:t xml:space="preserve">by Alan Bunning in November 2012 </w:t>
      </w:r>
      <w:r>
        <w:t>for the Center for New Testament Restoration (CNTR)</w:t>
      </w:r>
      <w:r w:rsidR="000132DE">
        <w:rPr>
          <w:rStyle w:val="EndnoteReference"/>
        </w:rPr>
        <w:endnoteReference w:id="2"/>
      </w:r>
      <w:r>
        <w:t xml:space="preserve"> as a preliminary template to </w:t>
      </w:r>
      <w:r w:rsidR="00FE34DF">
        <w:t>approximate</w:t>
      </w:r>
      <w:r>
        <w:t xml:space="preserve"> the results of the first computer-generated Greek New Testament described in the CNTR Project Description.</w:t>
      </w:r>
      <w:r w:rsidR="00F24774">
        <w:rPr>
          <w:rStyle w:val="EndnoteReference"/>
        </w:rPr>
        <w:endnoteReference w:id="3"/>
      </w:r>
      <w:r>
        <w:t xml:space="preserve"> </w:t>
      </w:r>
      <w:r w:rsidR="00A6644E">
        <w:t>The BHP was not originally intended to be publicly released, but was made available at the request of Unfolding Word for</w:t>
      </w:r>
      <w:r w:rsidR="006C2C97">
        <w:t xml:space="preserve"> use in </w:t>
      </w:r>
      <w:r w:rsidR="00A6644E">
        <w:t xml:space="preserve">their </w:t>
      </w:r>
      <w:proofErr w:type="spellStart"/>
      <w:r w:rsidR="00316920">
        <w:t>translationCore</w:t>
      </w:r>
      <w:proofErr w:type="spellEnd"/>
      <w:r w:rsidR="006C2C97">
        <w:t xml:space="preserve"> Bible program</w:t>
      </w:r>
      <w:r w:rsidR="00A6644E">
        <w:t>.</w:t>
      </w:r>
      <w:r w:rsidR="00F24774">
        <w:rPr>
          <w:rStyle w:val="EndnoteReference"/>
        </w:rPr>
        <w:endnoteReference w:id="4"/>
      </w:r>
      <w:r w:rsidR="00A6644E">
        <w:t xml:space="preserve"> The BHP will eventually be superseded by the CNTR’s computer-generated New Testament text upon its completion.</w:t>
      </w:r>
    </w:p>
    <w:p w:rsidR="00A6644E" w:rsidRDefault="00A6644E" w:rsidP="00A6644E">
      <w:pPr>
        <w:pStyle w:val="Subheading"/>
      </w:pPr>
      <w:r>
        <w:t>Methodology</w:t>
      </w:r>
    </w:p>
    <w:p w:rsidR="001D67D7" w:rsidRDefault="00A6644E" w:rsidP="001D67D7">
      <w:pPr>
        <w:pStyle w:val="Text"/>
      </w:pPr>
      <w:r>
        <w:tab/>
      </w:r>
      <w:r w:rsidR="00431E54">
        <w:t xml:space="preserve">The BHP uses a reasoned eclecticism method to approximate the results of a computer-generated algorithm which weighs earliness and reliability of witnesses based </w:t>
      </w:r>
      <w:r w:rsidR="00BD1AB6">
        <w:t xml:space="preserve">solely </w:t>
      </w:r>
      <w:r w:rsidR="00431E54">
        <w:t xml:space="preserve">on the CNTR collation of every known </w:t>
      </w:r>
      <w:r w:rsidR="00431E54" w:rsidRPr="009A050A">
        <w:t xml:space="preserve">extant Greek manuscript containing portions of the New Testament up to year 400 </w:t>
      </w:r>
      <w:r w:rsidR="00431E54" w:rsidRPr="00E13C6E">
        <w:rPr>
          <w:rStyle w:val="Epoch"/>
        </w:rPr>
        <w:t>AD</w:t>
      </w:r>
      <w:r w:rsidR="00431E54">
        <w:t>.</w:t>
      </w:r>
      <w:r w:rsidR="00F24774">
        <w:rPr>
          <w:rStyle w:val="EndnoteReference"/>
        </w:rPr>
        <w:endnoteReference w:id="5"/>
      </w:r>
      <w:r w:rsidR="00431E54">
        <w:t xml:space="preserve"> </w:t>
      </w:r>
      <w:r>
        <w:t xml:space="preserve">The </w:t>
      </w:r>
      <w:r w:rsidR="00BD1AB6">
        <w:t xml:space="preserve">collation contains both class 1 data which are copies of </w:t>
      </w:r>
      <w:r w:rsidR="001D67D7">
        <w:t xml:space="preserve">Greek </w:t>
      </w:r>
      <w:r w:rsidR="00BD1AB6">
        <w:t xml:space="preserve">New Testament book(s) that are continuous texts, and class 2 data which </w:t>
      </w:r>
      <w:r w:rsidR="001D67D7">
        <w:t>contains</w:t>
      </w:r>
      <w:r w:rsidR="00BD1AB6">
        <w:t xml:space="preserve"> </w:t>
      </w:r>
      <w:r w:rsidR="001D67D7">
        <w:t xml:space="preserve">any </w:t>
      </w:r>
      <w:r w:rsidR="00BD1AB6">
        <w:t xml:space="preserve">other quotation of the </w:t>
      </w:r>
      <w:r w:rsidR="001D67D7">
        <w:t xml:space="preserve">Greek </w:t>
      </w:r>
      <w:r w:rsidR="00BD1AB6">
        <w:t>New Testament. Th</w:t>
      </w:r>
      <w:r w:rsidR="008D07B2">
        <w:t>e</w:t>
      </w:r>
      <w:r w:rsidR="0028292C">
        <w:t>se</w:t>
      </w:r>
      <w:r w:rsidR="008D07B2">
        <w:t xml:space="preserve"> texts were</w:t>
      </w:r>
      <w:r w:rsidR="00BD1AB6">
        <w:t xml:space="preserve"> </w:t>
      </w:r>
      <w:r w:rsidR="0027507B">
        <w:t>analyzed</w:t>
      </w:r>
      <w:r w:rsidR="00BD1AB6">
        <w:t xml:space="preserve"> </w:t>
      </w:r>
      <w:r w:rsidR="001F1237">
        <w:t xml:space="preserve">from scratch </w:t>
      </w:r>
      <w:r w:rsidR="00BD1AB6">
        <w:t xml:space="preserve">with </w:t>
      </w:r>
      <w:r w:rsidR="001D67D7">
        <w:t xml:space="preserve">regard to external data alone, giving priority to the earliest witnesses, but also factoring in </w:t>
      </w:r>
      <w:r w:rsidR="009B7AD9">
        <w:t xml:space="preserve">some </w:t>
      </w:r>
      <w:r w:rsidR="001D67D7">
        <w:t>manuscript reliability. Such textual decisions</w:t>
      </w:r>
      <w:r w:rsidR="008D07B2">
        <w:t xml:space="preserve"> were made to anticipate </w:t>
      </w:r>
      <w:r w:rsidR="001D67D7">
        <w:t xml:space="preserve">what the computer-generated algorithm </w:t>
      </w:r>
      <w:r w:rsidR="00FE34DF">
        <w:t>might</w:t>
      </w:r>
      <w:r w:rsidR="001D67D7">
        <w:t xml:space="preserve"> select, which was done for the purpose of discovering any potential problems that might arise with the computer-generated method. </w:t>
      </w:r>
      <w:r w:rsidR="00316920">
        <w:t>Surprisingly, t</w:t>
      </w:r>
      <w:r w:rsidR="001D67D7">
        <w:t>h</w:t>
      </w:r>
      <w:r w:rsidR="00316920">
        <w:t>e</w:t>
      </w:r>
      <w:r w:rsidR="001D67D7">
        <w:t xml:space="preserve"> resulting BHP text ended up being about 500 words</w:t>
      </w:r>
      <w:r w:rsidR="00F041E6">
        <w:t xml:space="preserve"> different</w:t>
      </w:r>
      <w:r w:rsidR="001D67D7">
        <w:t xml:space="preserve"> </w:t>
      </w:r>
      <w:r w:rsidR="00C6380A">
        <w:t>from</w:t>
      </w:r>
      <w:r w:rsidR="001D67D7">
        <w:t xml:space="preserve"> the Nestle-Aland 28th edition,</w:t>
      </w:r>
      <w:r w:rsidR="00F24774">
        <w:rPr>
          <w:rStyle w:val="EndnoteReference"/>
        </w:rPr>
        <w:endnoteReference w:id="6"/>
      </w:r>
      <w:r w:rsidR="001D67D7">
        <w:t xml:space="preserve"> </w:t>
      </w:r>
      <w:r w:rsidR="00316920">
        <w:t xml:space="preserve">with the BHP better accounting for the </w:t>
      </w:r>
      <w:r w:rsidR="00941D99">
        <w:t xml:space="preserve">corpus of </w:t>
      </w:r>
      <w:r w:rsidR="00CF2BCD">
        <w:t>earliest</w:t>
      </w:r>
      <w:r w:rsidR="00316920">
        <w:t xml:space="preserve"> extant manuscript evidence in those cases.</w:t>
      </w:r>
      <w:r w:rsidR="001D67D7" w:rsidRPr="001D67D7">
        <w:t xml:space="preserve"> </w:t>
      </w:r>
      <w:r w:rsidR="001D67D7">
        <w:t xml:space="preserve">A more detailed analysis of the reasoning behind </w:t>
      </w:r>
      <w:r w:rsidR="00316920">
        <w:t>scientific</w:t>
      </w:r>
      <w:r w:rsidR="00493986">
        <w:t xml:space="preserve"> based </w:t>
      </w:r>
      <w:r w:rsidR="00316920">
        <w:t>textual criticism</w:t>
      </w:r>
      <w:r w:rsidR="001D67D7">
        <w:t xml:space="preserve"> is described in the CNTR project description.</w:t>
      </w:r>
      <w:r w:rsidR="00F24774">
        <w:rPr>
          <w:rStyle w:val="EndnoteReference"/>
        </w:rPr>
        <w:endnoteReference w:id="7"/>
      </w:r>
    </w:p>
    <w:p w:rsidR="00431E54" w:rsidRDefault="00431E54" w:rsidP="00431E54">
      <w:pPr>
        <w:pStyle w:val="Subheading"/>
      </w:pPr>
      <w:r>
        <w:t>Advantages</w:t>
      </w:r>
    </w:p>
    <w:p w:rsidR="00C30090" w:rsidRDefault="001D67D7" w:rsidP="00914C57">
      <w:pPr>
        <w:pStyle w:val="Text"/>
      </w:pPr>
      <w:r>
        <w:tab/>
      </w:r>
      <w:r w:rsidR="00431E54">
        <w:t xml:space="preserve">While the BHP is merely </w:t>
      </w:r>
      <w:r w:rsidR="00FE34DF">
        <w:t xml:space="preserve">yet </w:t>
      </w:r>
      <w:r w:rsidR="00431E54">
        <w:t xml:space="preserve">another </w:t>
      </w:r>
      <w:r w:rsidR="009B7AD9">
        <w:t>effort</w:t>
      </w:r>
      <w:r w:rsidR="00431E54">
        <w:t xml:space="preserve"> to approximate the original autographs of the New Testament, it offers </w:t>
      </w:r>
      <w:r w:rsidR="00764584">
        <w:t xml:space="preserve">some </w:t>
      </w:r>
      <w:r w:rsidR="00431E54">
        <w:t xml:space="preserve">improvements over other modern critical texts in </w:t>
      </w:r>
      <w:r>
        <w:t xml:space="preserve">several </w:t>
      </w:r>
      <w:r w:rsidR="00431E54">
        <w:t>regards</w:t>
      </w:r>
      <w:r w:rsidR="00C30090">
        <w:t>:</w:t>
      </w:r>
    </w:p>
    <w:p w:rsidR="00C777A0" w:rsidRDefault="00C777A0" w:rsidP="00C777A0">
      <w:pPr>
        <w:pStyle w:val="ListNumber"/>
      </w:pPr>
      <w:r>
        <w:t xml:space="preserve">The BHP does not contain </w:t>
      </w:r>
      <w:r w:rsidRPr="00C777A0">
        <w:rPr>
          <w:i/>
        </w:rPr>
        <w:t>any</w:t>
      </w:r>
      <w:r>
        <w:t xml:space="preserve"> theological bias because its textual decisions were based solely on external evidence in a scientific manner. </w:t>
      </w:r>
      <w:r w:rsidR="00202748">
        <w:t xml:space="preserve">The </w:t>
      </w:r>
      <w:r w:rsidR="00343570">
        <w:t xml:space="preserve">meaning of </w:t>
      </w:r>
      <w:r w:rsidR="00202748">
        <w:t xml:space="preserve">words </w:t>
      </w:r>
      <w:r w:rsidR="00343570">
        <w:t>was</w:t>
      </w:r>
      <w:r w:rsidR="00202748">
        <w:t xml:space="preserve"> not </w:t>
      </w:r>
      <w:r w:rsidR="00343570">
        <w:t>considered</w:t>
      </w:r>
      <w:r w:rsidR="00202748">
        <w:t xml:space="preserve"> when making textual decisions, but the date and reliability of all manuscript evidence w</w:t>
      </w:r>
      <w:r w:rsidR="00493986">
        <w:t>ere</w:t>
      </w:r>
      <w:r w:rsidR="00202748">
        <w:t xml:space="preserve"> considered instead. </w:t>
      </w:r>
      <w:r>
        <w:t xml:space="preserve">Thus, no guesses were made about an author’s intent, nor were variants selected </w:t>
      </w:r>
      <w:r>
        <w:lastRenderedPageBreak/>
        <w:t>based on what made the most sense to an editor or committee, which is the normal unscientific method used by modern critical texts.</w:t>
      </w:r>
    </w:p>
    <w:p w:rsidR="00C30090" w:rsidRDefault="00343570" w:rsidP="00AD4E45">
      <w:pPr>
        <w:pStyle w:val="ListNumber"/>
      </w:pPr>
      <w:r>
        <w:t>The BHP is based solely on extant manuscript evidence</w:t>
      </w:r>
      <w:r w:rsidR="00275876">
        <w:t>,</w:t>
      </w:r>
      <w:r>
        <w:t xml:space="preserve"> so it does not contain any conjectural emendations or “oddball” readings found in the other critical texts.</w:t>
      </w:r>
      <w:r w:rsidR="000132DE">
        <w:rPr>
          <w:rStyle w:val="EndnoteReference"/>
        </w:rPr>
        <w:endnoteReference w:id="8"/>
      </w:r>
      <w:r>
        <w:t xml:space="preserve"> </w:t>
      </w:r>
      <w:r w:rsidR="00C777A0">
        <w:t>The BHP</w:t>
      </w:r>
      <w:r w:rsidR="00431E54">
        <w:t xml:space="preserve"> is based on a rational heuristic which attempts to </w:t>
      </w:r>
      <w:r w:rsidR="00431E54" w:rsidRPr="00CA14C7">
        <w:t xml:space="preserve">make </w:t>
      </w:r>
      <w:r w:rsidR="00431E54" w:rsidRPr="00343570">
        <w:rPr>
          <w:i/>
        </w:rPr>
        <w:t>consistent</w:t>
      </w:r>
      <w:r w:rsidR="00431E54" w:rsidRPr="00343570">
        <w:rPr>
          <w:b/>
          <w:i/>
        </w:rPr>
        <w:t xml:space="preserve"> </w:t>
      </w:r>
      <w:r w:rsidR="00431E54" w:rsidRPr="00343570">
        <w:rPr>
          <w:i/>
        </w:rPr>
        <w:t>choices</w:t>
      </w:r>
      <w:r w:rsidR="00431E54">
        <w:t xml:space="preserve"> using the best and earliest manuscript data currently available. </w:t>
      </w:r>
      <w:r w:rsidR="00C30090">
        <w:t xml:space="preserve">Thus, when given the exact same </w:t>
      </w:r>
      <w:r w:rsidR="00E618B3">
        <w:t xml:space="preserve">external </w:t>
      </w:r>
      <w:r w:rsidR="00C30090">
        <w:t xml:space="preserve">conditions, </w:t>
      </w:r>
      <w:r w:rsidR="00E618B3">
        <w:t>t</w:t>
      </w:r>
      <w:r>
        <w:t>he same textual choice is made.</w:t>
      </w:r>
    </w:p>
    <w:p w:rsidR="00E618B3" w:rsidRDefault="00C777A0" w:rsidP="00A41A01">
      <w:pPr>
        <w:pStyle w:val="ListNumber"/>
      </w:pPr>
      <w:r>
        <w:t xml:space="preserve">The BHP </w:t>
      </w:r>
      <w:r w:rsidR="001D67D7">
        <w:t xml:space="preserve">takes into consideration </w:t>
      </w:r>
      <w:r w:rsidR="00927A13">
        <w:t>all the latest manuscript evidence, including the</w:t>
      </w:r>
      <w:r w:rsidR="001D67D7">
        <w:t xml:space="preserve"> </w:t>
      </w:r>
      <w:r w:rsidR="008B53F6">
        <w:t xml:space="preserve">most extensive set of </w:t>
      </w:r>
      <w:r w:rsidR="001D67D7">
        <w:t xml:space="preserve">class 2 data </w:t>
      </w:r>
      <w:r w:rsidR="008B53F6">
        <w:t>(includ</w:t>
      </w:r>
      <w:r w:rsidR="00206482">
        <w:t>ing</w:t>
      </w:r>
      <w:r w:rsidR="008B53F6">
        <w:t xml:space="preserve"> amulets, ostraca, </w:t>
      </w:r>
      <w:r w:rsidR="00206482">
        <w:t xml:space="preserve">inscriptions, and quotations) </w:t>
      </w:r>
      <w:r w:rsidR="001D67D7">
        <w:t xml:space="preserve">which was not </w:t>
      </w:r>
      <w:r w:rsidR="00206482">
        <w:t>readily</w:t>
      </w:r>
      <w:r w:rsidR="001D67D7">
        <w:t xml:space="preserve"> available to textual critics until the </w:t>
      </w:r>
      <w:r>
        <w:t>cre</w:t>
      </w:r>
      <w:r w:rsidR="001F3C39">
        <w:t>a</w:t>
      </w:r>
      <w:r>
        <w:t>tion</w:t>
      </w:r>
      <w:r w:rsidR="001F3C39">
        <w:t xml:space="preserve"> of the </w:t>
      </w:r>
      <w:r w:rsidR="001D67D7">
        <w:t>CNTR collation.</w:t>
      </w:r>
      <w:r w:rsidR="00387E98">
        <w:t xml:space="preserve"> </w:t>
      </w:r>
      <w:r w:rsidR="00E618B3">
        <w:t>While th</w:t>
      </w:r>
      <w:r w:rsidR="00927A13">
        <w:t>e class 2</w:t>
      </w:r>
      <w:r w:rsidR="00E618B3">
        <w:t xml:space="preserve"> data is </w:t>
      </w:r>
      <w:r w:rsidR="009B7AD9">
        <w:t>la</w:t>
      </w:r>
      <w:r w:rsidR="00FE34DF">
        <w:t>c</w:t>
      </w:r>
      <w:r w:rsidR="009B7AD9">
        <w:t>king</w:t>
      </w:r>
      <w:r w:rsidR="00E618B3">
        <w:t xml:space="preserve"> in volume, it contains early extant manuscript evidence which </w:t>
      </w:r>
      <w:r w:rsidR="0060572E">
        <w:t>does</w:t>
      </w:r>
      <w:r w:rsidR="00E618B3">
        <w:t xml:space="preserve"> make a difference </w:t>
      </w:r>
      <w:r>
        <w:t>in the evaluation of</w:t>
      </w:r>
      <w:r w:rsidR="00E618B3">
        <w:t xml:space="preserve"> </w:t>
      </w:r>
      <w:r w:rsidR="00FE34DF">
        <w:t>some textual</w:t>
      </w:r>
      <w:r w:rsidR="00E618B3">
        <w:t xml:space="preserve"> variants.</w:t>
      </w:r>
    </w:p>
    <w:p w:rsidR="00231CD3" w:rsidRDefault="00C777A0" w:rsidP="00231CD3">
      <w:pPr>
        <w:pStyle w:val="ListNumber"/>
      </w:pPr>
      <w:r>
        <w:t>The BHP</w:t>
      </w:r>
      <w:r w:rsidR="00387E98">
        <w:t xml:space="preserve"> better reflects the original </w:t>
      </w:r>
      <w:proofErr w:type="spellStart"/>
      <w:r w:rsidR="00387E98">
        <w:t>Koine</w:t>
      </w:r>
      <w:proofErr w:type="spellEnd"/>
      <w:r w:rsidR="00387E98">
        <w:t xml:space="preserve"> orthography </w:t>
      </w:r>
      <w:r>
        <w:t>than other</w:t>
      </w:r>
      <w:r w:rsidR="00387E98">
        <w:t xml:space="preserve"> modern critical texts</w:t>
      </w:r>
      <w:r>
        <w:t xml:space="preserve">. Every character </w:t>
      </w:r>
      <w:r w:rsidR="00335E23">
        <w:t>is</w:t>
      </w:r>
      <w:r>
        <w:t xml:space="preserve"> important in the realm of textual criticism, but that information is not </w:t>
      </w:r>
      <w:r w:rsidR="0023284E">
        <w:t>reflected</w:t>
      </w:r>
      <w:r>
        <w:t xml:space="preserve"> in most critical texts because they </w:t>
      </w:r>
      <w:r w:rsidR="00335E23">
        <w:t xml:space="preserve">have </w:t>
      </w:r>
      <w:r>
        <w:t>change</w:t>
      </w:r>
      <w:r w:rsidR="00335E23">
        <w:t>d</w:t>
      </w:r>
      <w:r>
        <w:t xml:space="preserve"> how words were spelled. For example, t</w:t>
      </w:r>
      <w:r w:rsidR="00387E98">
        <w:t xml:space="preserve">here are numerous places where </w:t>
      </w:r>
      <w:r w:rsidR="00387E98" w:rsidRPr="00231CD3">
        <w:rPr>
          <w:i/>
        </w:rPr>
        <w:t>every</w:t>
      </w:r>
      <w:r w:rsidR="00387E98">
        <w:t xml:space="preserve"> early manuscript is in agreement with how a word is spelled, yet every modern critical text has </w:t>
      </w:r>
      <w:r>
        <w:t>changed</w:t>
      </w:r>
      <w:r w:rsidR="00387E98">
        <w:t xml:space="preserve"> that spelling.</w:t>
      </w:r>
      <w:r w:rsidR="00387E98" w:rsidRPr="007623AE">
        <w:t xml:space="preserve"> </w:t>
      </w:r>
      <w:r w:rsidR="00231CD3">
        <w:t>T</w:t>
      </w:r>
      <w:r>
        <w:t xml:space="preserve">he BHP also includes </w:t>
      </w:r>
      <w:proofErr w:type="spellStart"/>
      <w:r w:rsidRPr="00231CD3">
        <w:rPr>
          <w:i/>
        </w:rPr>
        <w:t>nomina</w:t>
      </w:r>
      <w:proofErr w:type="spellEnd"/>
      <w:r w:rsidRPr="00231CD3">
        <w:rPr>
          <w:i/>
        </w:rPr>
        <w:t xml:space="preserve"> sacra</w:t>
      </w:r>
      <w:r w:rsidR="00081B47">
        <w:rPr>
          <w:rStyle w:val="EndnoteReference"/>
        </w:rPr>
        <w:endnoteReference w:id="9"/>
      </w:r>
      <w:r w:rsidR="00081B47">
        <w:t xml:space="preserve"> </w:t>
      </w:r>
      <w:r>
        <w:t>which often give clear indication to the deity of Christ, but have been replaced by the modern critical texts.</w:t>
      </w:r>
      <w:r w:rsidR="00387E98">
        <w:t xml:space="preserve"> Indeed, the name of Jesus (</w:t>
      </w:r>
      <w:r w:rsidR="0060572E">
        <w:t>“</w:t>
      </w:r>
      <w:proofErr w:type="spellStart"/>
      <w:r w:rsidR="00387E98" w:rsidRPr="00231CD3">
        <w:rPr>
          <w:rFonts w:ascii="KoineGreek" w:hAnsi="KoineGreek"/>
        </w:rPr>
        <w:t>ιησουσ</w:t>
      </w:r>
      <w:proofErr w:type="spellEnd"/>
      <w:r w:rsidR="0060572E">
        <w:t>”</w:t>
      </w:r>
      <w:r w:rsidR="00387E98">
        <w:t xml:space="preserve">) does not even appear fully written out in the New Testament until after 300 </w:t>
      </w:r>
      <w:proofErr w:type="gramStart"/>
      <w:r w:rsidR="00387E98" w:rsidRPr="00E13C6E">
        <w:rPr>
          <w:rStyle w:val="Epoch"/>
        </w:rPr>
        <w:t>AD</w:t>
      </w:r>
      <w:proofErr w:type="gramEnd"/>
      <w:r w:rsidR="00387E98">
        <w:t xml:space="preserve"> because it was </w:t>
      </w:r>
      <w:r w:rsidR="00387E98" w:rsidRPr="00231CD3">
        <w:rPr>
          <w:i/>
        </w:rPr>
        <w:t>always</w:t>
      </w:r>
      <w:r w:rsidR="00387E98">
        <w:t xml:space="preserve"> shown </w:t>
      </w:r>
      <w:r w:rsidR="00275876">
        <w:t xml:space="preserve">in </w:t>
      </w:r>
      <w:r w:rsidR="008F0A67">
        <w:t>the abbreviated</w:t>
      </w:r>
      <w:r w:rsidR="00275876">
        <w:t xml:space="preserve"> form.</w:t>
      </w:r>
    </w:p>
    <w:p w:rsidR="00387E98" w:rsidRDefault="00387E98" w:rsidP="00914C57">
      <w:pPr>
        <w:pStyle w:val="Subheading"/>
      </w:pPr>
      <w:r>
        <w:t>Disadvantages</w:t>
      </w:r>
    </w:p>
    <w:p w:rsidR="0060572E" w:rsidRDefault="0060572E" w:rsidP="00387E98">
      <w:pPr>
        <w:pStyle w:val="Text"/>
      </w:pPr>
      <w:r>
        <w:tab/>
      </w:r>
      <w:r w:rsidR="000477BA">
        <w:t xml:space="preserve">While the BHP </w:t>
      </w:r>
      <w:r w:rsidR="000155CD">
        <w:t>offers</w:t>
      </w:r>
      <w:r w:rsidR="000477BA">
        <w:t xml:space="preserve"> </w:t>
      </w:r>
      <w:r w:rsidR="000155CD">
        <w:t xml:space="preserve">some </w:t>
      </w:r>
      <w:r w:rsidR="000477BA">
        <w:t>improvement</w:t>
      </w:r>
      <w:r w:rsidR="000155CD">
        <w:t>s</w:t>
      </w:r>
      <w:r w:rsidR="000477BA">
        <w:t xml:space="preserve"> over other critical texts, it also has some deficiencies:</w:t>
      </w:r>
    </w:p>
    <w:p w:rsidR="0060572E" w:rsidRDefault="0060572E" w:rsidP="00063A8E">
      <w:pPr>
        <w:pStyle w:val="ListNumber"/>
        <w:numPr>
          <w:ilvl w:val="0"/>
          <w:numId w:val="18"/>
        </w:numPr>
      </w:pPr>
      <w:r>
        <w:t xml:space="preserve">The BHP was only </w:t>
      </w:r>
      <w:r w:rsidR="00764584">
        <w:t>intended</w:t>
      </w:r>
      <w:r>
        <w:t xml:space="preserve"> to be an unreleased prototype for the CNTR computer-generated text, so the heuristic was not applied with</w:t>
      </w:r>
      <w:r w:rsidR="00CF2BCD">
        <w:t xml:space="preserve"> </w:t>
      </w:r>
      <w:r w:rsidR="000155CD">
        <w:t xml:space="preserve">the most rigorous </w:t>
      </w:r>
      <w:r w:rsidR="00CF2BCD">
        <w:t>precision</w:t>
      </w:r>
      <w:r>
        <w:t xml:space="preserve">. The weighing of dates and manuscript reliability was still subject to human error, so it is expected that the results of the </w:t>
      </w:r>
      <w:r w:rsidR="00764584">
        <w:t>c</w:t>
      </w:r>
      <w:r>
        <w:t xml:space="preserve">omputer-generated text </w:t>
      </w:r>
      <w:r w:rsidR="009B7AD9">
        <w:t xml:space="preserve">would </w:t>
      </w:r>
      <w:r>
        <w:t>be more precise</w:t>
      </w:r>
      <w:r w:rsidR="00685BD1">
        <w:t>, although not greatly different</w:t>
      </w:r>
      <w:r>
        <w:t>. The BHP also did not take into account geography, scribal effort, or textual affinity which are additional parameters that will be taken into account by the computer-generated text.</w:t>
      </w:r>
    </w:p>
    <w:p w:rsidR="00267857" w:rsidRDefault="0060572E" w:rsidP="00645F6B">
      <w:pPr>
        <w:pStyle w:val="ListNumber"/>
        <w:numPr>
          <w:ilvl w:val="0"/>
          <w:numId w:val="18"/>
        </w:numPr>
      </w:pPr>
      <w:r>
        <w:t xml:space="preserve">The BHP was </w:t>
      </w:r>
      <w:r w:rsidR="000155CD">
        <w:t xml:space="preserve">only </w:t>
      </w:r>
      <w:r>
        <w:t xml:space="preserve">based on class 1 and class 2 data, which is the best data currently available, </w:t>
      </w:r>
      <w:r w:rsidR="00631F40">
        <w:t xml:space="preserve">but </w:t>
      </w:r>
      <w:r w:rsidR="00D01AC8">
        <w:t>mostly only</w:t>
      </w:r>
      <w:r w:rsidR="00267857">
        <w:t xml:space="preserve"> reflects </w:t>
      </w:r>
      <w:r w:rsidR="00631F40">
        <w:t>one geographical region (Egypt)</w:t>
      </w:r>
      <w:r w:rsidR="00A9682A">
        <w:t xml:space="preserve"> and is</w:t>
      </w:r>
      <w:r w:rsidR="004D63E6">
        <w:t xml:space="preserve"> relatively</w:t>
      </w:r>
      <w:r w:rsidR="00A9682A">
        <w:t xml:space="preserve"> sparse in </w:t>
      </w:r>
      <w:r w:rsidR="004D63E6">
        <w:t>a few places</w:t>
      </w:r>
      <w:r w:rsidR="00A9682A">
        <w:t>.</w:t>
      </w:r>
      <w:r w:rsidR="00A9682A">
        <w:rPr>
          <w:rStyle w:val="EndnoteReference"/>
        </w:rPr>
        <w:endnoteReference w:id="10"/>
      </w:r>
      <w:r w:rsidR="00A9682A">
        <w:t xml:space="preserve"> This problem, however, is actually common to other modern critical texts which heavily weigh the significance of the earliest extant manuscripts. This problem will later be </w:t>
      </w:r>
      <w:r w:rsidR="00A9682A">
        <w:lastRenderedPageBreak/>
        <w:t xml:space="preserve">addressed by the inclusion of class 3 data including church father quotations, and class 4 data which are early </w:t>
      </w:r>
      <w:r w:rsidR="005D11B0">
        <w:t xml:space="preserve">foreign </w:t>
      </w:r>
      <w:r w:rsidR="00A9682A">
        <w:t>translations of the New Testament.</w:t>
      </w:r>
      <w:r w:rsidR="00A9682A">
        <w:rPr>
          <w:rStyle w:val="EndnoteReference"/>
        </w:rPr>
        <w:endnoteReference w:id="11"/>
      </w:r>
      <w:r w:rsidR="00A9682A">
        <w:t xml:space="preserve"> </w:t>
      </w:r>
      <w:r w:rsidR="000477BA">
        <w:t xml:space="preserve">While class 3 and class 4 data is of lesser value, it </w:t>
      </w:r>
      <w:r w:rsidR="00CF2BCD">
        <w:t>contains</w:t>
      </w:r>
      <w:r w:rsidR="000477BA">
        <w:t xml:space="preserve"> early readings from </w:t>
      </w:r>
      <w:r w:rsidR="00257D32">
        <w:t>multiple</w:t>
      </w:r>
      <w:r w:rsidR="000477BA">
        <w:t xml:space="preserve"> geographical regions which </w:t>
      </w:r>
      <w:r w:rsidR="000155CD">
        <w:t>are</w:t>
      </w:r>
      <w:r w:rsidR="000477BA">
        <w:t xml:space="preserve"> necessary for understanding the nature of the original text and its transmission. The sheer volume of </w:t>
      </w:r>
      <w:r w:rsidR="00267857">
        <w:t>the class 3 and class 4 data</w:t>
      </w:r>
      <w:r w:rsidR="000477BA">
        <w:t xml:space="preserve"> would add several orders of magnitude to the current data in the CNTR collation and without </w:t>
      </w:r>
      <w:r w:rsidR="00646B6A">
        <w:t>a complete collection</w:t>
      </w:r>
      <w:r w:rsidR="000477BA">
        <w:t xml:space="preserve">, </w:t>
      </w:r>
      <w:r w:rsidR="00267857">
        <w:t xml:space="preserve">scholars </w:t>
      </w:r>
      <w:r w:rsidR="00A9682A">
        <w:t xml:space="preserve">have </w:t>
      </w:r>
      <w:r w:rsidR="003601A5">
        <w:t xml:space="preserve">essentially </w:t>
      </w:r>
      <w:r w:rsidR="00A9682A">
        <w:t>been do</w:t>
      </w:r>
      <w:r w:rsidR="00267857">
        <w:t xml:space="preserve">ing textual criticism </w:t>
      </w:r>
      <w:r w:rsidR="00DF2FE4">
        <w:t>somewhat in the dark</w:t>
      </w:r>
      <w:r w:rsidR="00267857">
        <w:t>.</w:t>
      </w:r>
    </w:p>
    <w:p w:rsidR="001A5868" w:rsidRDefault="001A5868" w:rsidP="001A5868">
      <w:pPr>
        <w:pStyle w:val="ListNumber"/>
        <w:numPr>
          <w:ilvl w:val="0"/>
          <w:numId w:val="18"/>
        </w:numPr>
      </w:pPr>
      <w:r>
        <w:t>The BHP is always supported by at least one other modern critical text at any given reading, but there but there were a small number of cases where a deviation from all modern critical texts may have been warranted. These places were not recorded, but will be modified when the CNTR computer-generated text is released.</w:t>
      </w:r>
    </w:p>
    <w:p w:rsidR="0023284E" w:rsidRDefault="0023284E" w:rsidP="00387E98">
      <w:pPr>
        <w:pStyle w:val="Text"/>
      </w:pPr>
      <w:r>
        <w:t>While the BHP is by no means perfect, it offer</w:t>
      </w:r>
      <w:r w:rsidR="00040FD2">
        <w:t>s</w:t>
      </w:r>
      <w:r>
        <w:t xml:space="preserve"> the closest reflection of the earliest extant manuscripts </w:t>
      </w:r>
      <w:r w:rsidR="008F7821">
        <w:t>using a scientific method</w:t>
      </w:r>
      <w:r w:rsidR="00B14D82">
        <w:t xml:space="preserve"> thus far</w:t>
      </w:r>
      <w:r>
        <w:t xml:space="preserve">, and therefore, </w:t>
      </w:r>
      <w:r w:rsidR="00040FD2">
        <w:t>presumably</w:t>
      </w:r>
      <w:r>
        <w:t xml:space="preserve"> the closest reflection of the original autographs. The BHP </w:t>
      </w:r>
      <w:r w:rsidR="000155CD">
        <w:t>is</w:t>
      </w:r>
      <w:r>
        <w:t xml:space="preserve"> not an end, but merely a starting</w:t>
      </w:r>
      <w:r w:rsidR="005D11B0">
        <w:t xml:space="preserve"> point</w:t>
      </w:r>
      <w:r>
        <w:t xml:space="preserve"> to a process that will be improved with additional data and </w:t>
      </w:r>
      <w:r w:rsidR="000155CD">
        <w:t xml:space="preserve">better </w:t>
      </w:r>
      <w:r>
        <w:t xml:space="preserve">scientific processing. </w:t>
      </w:r>
      <w:r w:rsidR="00B975CC">
        <w:t xml:space="preserve">Despite </w:t>
      </w:r>
      <w:r w:rsidR="00E26E72">
        <w:t>these</w:t>
      </w:r>
      <w:r w:rsidR="00B975CC">
        <w:t xml:space="preserve"> disadvantages, any shortcomings of the BHP should be weighed against the </w:t>
      </w:r>
      <w:r w:rsidR="00B07BED">
        <w:t>well-</w:t>
      </w:r>
      <w:r>
        <w:t xml:space="preserve">known </w:t>
      </w:r>
      <w:r w:rsidR="00B975CC">
        <w:t xml:space="preserve">deficiencies </w:t>
      </w:r>
      <w:r w:rsidR="00CF2BCD">
        <w:t xml:space="preserve">and “oddball” readings </w:t>
      </w:r>
      <w:r>
        <w:t>already present</w:t>
      </w:r>
      <w:r w:rsidR="004D14C9">
        <w:t xml:space="preserve"> in </w:t>
      </w:r>
      <w:r w:rsidR="00B975CC">
        <w:t>the other modern critical texts.</w:t>
      </w:r>
      <w:r w:rsidR="00D17EEA">
        <w:rPr>
          <w:rStyle w:val="EndnoteReference"/>
        </w:rPr>
        <w:endnoteReference w:id="12"/>
      </w:r>
    </w:p>
    <w:p w:rsidR="00B975CC" w:rsidRDefault="00927A13" w:rsidP="00914C57">
      <w:pPr>
        <w:pStyle w:val="Subheading"/>
      </w:pPr>
      <w:r>
        <w:t xml:space="preserve">Additional </w:t>
      </w:r>
      <w:r w:rsidR="002E58D7">
        <w:t>Features</w:t>
      </w:r>
    </w:p>
    <w:p w:rsidR="006063E9" w:rsidRDefault="00231CD3" w:rsidP="00231CD3">
      <w:pPr>
        <w:pStyle w:val="Text"/>
      </w:pPr>
      <w:r>
        <w:tab/>
      </w:r>
      <w:r w:rsidR="002E58D7">
        <w:t>In addition to the advantages offered by the BHP text itself, improvements have also been made in the morphological parsing scheme, revised Strong’s numbering system, and lemmas which accompany the BHP. These features are discussed in the CNTR Project Description</w:t>
      </w:r>
      <w:r w:rsidR="002E58D7">
        <w:rPr>
          <w:rStyle w:val="EndnoteReference"/>
        </w:rPr>
        <w:endnoteReference w:id="13"/>
      </w:r>
      <w:r w:rsidR="002E58D7">
        <w:t xml:space="preserve"> and</w:t>
      </w:r>
      <w:r w:rsidR="006063E9">
        <w:t xml:space="preserve"> continue to be improved as a work in progress. </w:t>
      </w:r>
      <w:r w:rsidR="002E58D7">
        <w:t>Unlike the other CNTR manuscripts, diacritical marks, punctuation, and capitalization ha</w:t>
      </w:r>
      <w:r w:rsidR="006063E9">
        <w:t>ve</w:t>
      </w:r>
      <w:r w:rsidR="002E58D7">
        <w:t xml:space="preserve"> been included along with the BHP as an aid to the reader</w:t>
      </w:r>
      <w:r w:rsidR="006063E9">
        <w:t>,</w:t>
      </w:r>
      <w:r w:rsidR="002E58D7">
        <w:t xml:space="preserve"> with the caution that these features can </w:t>
      </w:r>
      <w:r w:rsidR="00E26E72">
        <w:t xml:space="preserve">sometimes </w:t>
      </w:r>
      <w:r w:rsidR="002E58D7">
        <w:t xml:space="preserve">bias the text towards one particular interpretation, when other interpretations </w:t>
      </w:r>
      <w:r w:rsidR="005D11B0">
        <w:t xml:space="preserve">are also </w:t>
      </w:r>
      <w:r w:rsidR="002E58D7">
        <w:t xml:space="preserve">possible. </w:t>
      </w:r>
      <w:r w:rsidR="006063E9">
        <w:t xml:space="preserve">The BHP will also be accompanied by a universal critical apparatus, comprehensively showing </w:t>
      </w:r>
      <w:r w:rsidR="006063E9" w:rsidRPr="006063E9">
        <w:rPr>
          <w:i/>
        </w:rPr>
        <w:t>all</w:t>
      </w:r>
      <w:r w:rsidR="006063E9">
        <w:t xml:space="preserve"> variants readings from </w:t>
      </w:r>
      <w:r w:rsidR="006063E9" w:rsidRPr="006063E9">
        <w:rPr>
          <w:i/>
        </w:rPr>
        <w:t>all</w:t>
      </w:r>
      <w:r w:rsidR="006063E9">
        <w:t xml:space="preserve"> manuscripts contained in the CNTR database.</w:t>
      </w:r>
    </w:p>
    <w:p w:rsidR="006063E9" w:rsidRDefault="006063E9" w:rsidP="00231CD3">
      <w:pPr>
        <w:pStyle w:val="Text"/>
      </w:pPr>
      <w:r>
        <w:tab/>
        <w:t>The BHP will eventually be released as under a Creative Commons CC-BY-SA license</w:t>
      </w:r>
      <w:r>
        <w:rPr>
          <w:rStyle w:val="EndnoteReference"/>
        </w:rPr>
        <w:endnoteReference w:id="14"/>
      </w:r>
      <w:r>
        <w:t xml:space="preserve"> which will allow others to build on the work and contribute </w:t>
      </w:r>
      <w:r w:rsidR="00111FA3">
        <w:t xml:space="preserve">other </w:t>
      </w:r>
      <w:r>
        <w:t>im</w:t>
      </w:r>
      <w:bookmarkStart w:id="0" w:name="_GoBack"/>
      <w:bookmarkEnd w:id="0"/>
      <w:r>
        <w:t xml:space="preserve">provements. </w:t>
      </w:r>
      <w:r w:rsidR="00853ECC">
        <w:t xml:space="preserve">This is particularly significant in that </w:t>
      </w:r>
      <w:r w:rsidR="001E5FC2">
        <w:t xml:space="preserve">satisfies the need to </w:t>
      </w:r>
      <w:r w:rsidR="00853ECC">
        <w:t xml:space="preserve">provide an open modern critical text based on the best </w:t>
      </w:r>
      <w:r w:rsidR="00111FA3">
        <w:t xml:space="preserve">manuscript evidence </w:t>
      </w:r>
      <w:r w:rsidR="00957EA6">
        <w:t xml:space="preserve">available </w:t>
      </w:r>
      <w:r w:rsidR="00853ECC">
        <w:t xml:space="preserve">where the process is fully </w:t>
      </w:r>
      <w:proofErr w:type="spellStart"/>
      <w:r w:rsidR="00853ECC">
        <w:t>inspectable</w:t>
      </w:r>
      <w:proofErr w:type="spellEnd"/>
      <w:r w:rsidR="00853ECC">
        <w:t xml:space="preserve">. </w:t>
      </w:r>
      <w:r>
        <w:t xml:space="preserve">All improvements and additional features </w:t>
      </w:r>
      <w:r w:rsidR="00E26E72">
        <w:t>applied</w:t>
      </w:r>
      <w:r>
        <w:t xml:space="preserve"> to the BHP will then be transferred to the CNTR computer-generated text when it becomes available.</w:t>
      </w:r>
    </w:p>
    <w:sectPr w:rsidR="006063E9" w:rsidSect="00431E54">
      <w:endnotePr>
        <w:numFmt w:val="decimal"/>
      </w:endnotePr>
      <w:type w:val="oddPage"/>
      <w:pgSz w:w="8640" w:h="12960" w:code="1"/>
      <w:pgMar w:top="720" w:right="720" w:bottom="720" w:left="720" w:header="720" w:footer="216" w:gutter="288"/>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58C" w:rsidRDefault="00A0458C" w:rsidP="008A1079">
      <w:pPr>
        <w:spacing w:before="0" w:beforeAutospacing="0" w:after="0" w:afterAutospacing="0"/>
      </w:pPr>
      <w:r>
        <w:separator/>
      </w:r>
    </w:p>
  </w:endnote>
  <w:endnote w:type="continuationSeparator" w:id="0">
    <w:p w:rsidR="00A0458C" w:rsidRPr="008A1079" w:rsidRDefault="00A0458C" w:rsidP="00F21A5A">
      <w:pPr>
        <w:pStyle w:val="Footer"/>
        <w:spacing w:beforeAutospacing="0" w:afterAutospacing="0"/>
        <w:rPr>
          <w:sz w:val="2"/>
          <w:szCs w:val="2"/>
        </w:rPr>
      </w:pPr>
    </w:p>
  </w:endnote>
  <w:endnote w:type="continuationNotice" w:id="1">
    <w:p w:rsidR="00A0458C" w:rsidRPr="008A1079" w:rsidRDefault="00A0458C">
      <w:pPr>
        <w:spacing w:before="0" w:beforeAutospacing="0" w:after="0" w:afterAutospacing="0"/>
        <w:rPr>
          <w:sz w:val="2"/>
          <w:szCs w:val="2"/>
        </w:rPr>
      </w:pPr>
    </w:p>
  </w:endnote>
  <w:endnote w:id="2">
    <w:p w:rsidR="000132DE" w:rsidRDefault="000132DE">
      <w:pPr>
        <w:pStyle w:val="EndnoteText"/>
      </w:pPr>
      <w:r>
        <w:rPr>
          <w:rStyle w:val="EndnoteReference"/>
        </w:rPr>
        <w:endnoteRef/>
      </w:r>
      <w:r>
        <w:t xml:space="preserve"> </w:t>
      </w:r>
      <w:hyperlink r:id="rId1" w:history="1">
        <w:r w:rsidRPr="00EE27CC">
          <w:rPr>
            <w:rStyle w:val="Hyperlink"/>
          </w:rPr>
          <w:t>http://greekcntr.org</w:t>
        </w:r>
      </w:hyperlink>
      <w:r>
        <w:t>.</w:t>
      </w:r>
    </w:p>
  </w:endnote>
  <w:endnote w:id="3">
    <w:p w:rsidR="00F24774" w:rsidRDefault="00F24774">
      <w:pPr>
        <w:pStyle w:val="EndnoteText"/>
      </w:pPr>
      <w:r>
        <w:rPr>
          <w:rStyle w:val="EndnoteReference"/>
        </w:rPr>
        <w:endnoteRef/>
      </w:r>
      <w:r>
        <w:t xml:space="preserve"> </w:t>
      </w:r>
      <w:r w:rsidR="000132DE">
        <w:t>Alan Bunning, “CNTR Project Description”,</w:t>
      </w:r>
      <w:r w:rsidR="000132DE" w:rsidRPr="000132DE">
        <w:t xml:space="preserve"> §</w:t>
      </w:r>
      <w:r w:rsidR="000132DE">
        <w:t xml:space="preserve">5.2, Lafayette, IN, May </w:t>
      </w:r>
      <w:r w:rsidR="0007140C">
        <w:t>18</w:t>
      </w:r>
      <w:r w:rsidR="000132DE">
        <w:t xml:space="preserve">, 2017; </w:t>
      </w:r>
      <w:hyperlink r:id="rId2" w:history="1">
        <w:r w:rsidRPr="00FF5301">
          <w:rPr>
            <w:rStyle w:val="Hyperlink"/>
          </w:rPr>
          <w:t>http://greekcntr.org/downloads/project.pdf</w:t>
        </w:r>
      </w:hyperlink>
      <w:r w:rsidR="000132DE">
        <w:rPr>
          <w:rStyle w:val="Hyperlink"/>
        </w:rPr>
        <w:t>.</w:t>
      </w:r>
    </w:p>
  </w:endnote>
  <w:endnote w:id="4">
    <w:p w:rsidR="000132DE" w:rsidRDefault="00F24774">
      <w:pPr>
        <w:pStyle w:val="EndnoteText"/>
      </w:pPr>
      <w:r>
        <w:rPr>
          <w:rStyle w:val="EndnoteReference"/>
        </w:rPr>
        <w:endnoteRef/>
      </w:r>
      <w:r>
        <w:t xml:space="preserve"> </w:t>
      </w:r>
      <w:hyperlink r:id="rId3" w:history="1">
        <w:r w:rsidR="000132DE" w:rsidRPr="00EE27CC">
          <w:rPr>
            <w:rStyle w:val="Hyperlink"/>
          </w:rPr>
          <w:t>https://unfoldingword.org</w:t>
        </w:r>
      </w:hyperlink>
      <w:r w:rsidR="000132DE">
        <w:t>.</w:t>
      </w:r>
    </w:p>
  </w:endnote>
  <w:endnote w:id="5">
    <w:p w:rsidR="00F24774" w:rsidRDefault="00F24774">
      <w:pPr>
        <w:pStyle w:val="EndnoteText"/>
      </w:pPr>
      <w:r>
        <w:rPr>
          <w:rStyle w:val="EndnoteReference"/>
        </w:rPr>
        <w:endnoteRef/>
      </w:r>
      <w:r>
        <w:t xml:space="preserve"> </w:t>
      </w:r>
      <w:hyperlink r:id="rId4" w:history="1">
        <w:r w:rsidR="000132DE" w:rsidRPr="00EE27CC">
          <w:rPr>
            <w:rStyle w:val="Hyperlink"/>
          </w:rPr>
          <w:t>http://greekcntr.org/manuscripts.htm</w:t>
        </w:r>
      </w:hyperlink>
      <w:r w:rsidR="000132DE">
        <w:t>.</w:t>
      </w:r>
    </w:p>
  </w:endnote>
  <w:endnote w:id="6">
    <w:p w:rsidR="00F24774" w:rsidRDefault="00F24774">
      <w:pPr>
        <w:pStyle w:val="EndnoteText"/>
      </w:pPr>
      <w:r>
        <w:rPr>
          <w:rStyle w:val="EndnoteReference"/>
        </w:rPr>
        <w:endnoteRef/>
      </w:r>
      <w:r>
        <w:t xml:space="preserve"> </w:t>
      </w:r>
      <w:r w:rsidR="00F373CC" w:rsidRPr="00F373CC">
        <w:t xml:space="preserve">Aland, Barbara, </w:t>
      </w:r>
      <w:r w:rsidR="0057744D">
        <w:t xml:space="preserve">et al., </w:t>
      </w:r>
      <w:proofErr w:type="spellStart"/>
      <w:proofErr w:type="gramStart"/>
      <w:r w:rsidR="00F373CC" w:rsidRPr="00F373CC">
        <w:t>eds</w:t>
      </w:r>
      <w:proofErr w:type="spellEnd"/>
      <w:r w:rsidR="00F373CC">
        <w:t>,</w:t>
      </w:r>
      <w:r w:rsidR="00F373CC" w:rsidRPr="00F373CC">
        <w:t>.</w:t>
      </w:r>
      <w:proofErr w:type="gramEnd"/>
      <w:r w:rsidR="00F373CC" w:rsidRPr="00F373CC">
        <w:t xml:space="preserve"> </w:t>
      </w:r>
      <w:r w:rsidR="00F373CC" w:rsidRPr="00F373CC">
        <w:rPr>
          <w:i/>
        </w:rPr>
        <w:t xml:space="preserve">Nestle-Aland – Novum </w:t>
      </w:r>
      <w:proofErr w:type="spellStart"/>
      <w:r w:rsidR="00F373CC" w:rsidRPr="00F373CC">
        <w:rPr>
          <w:i/>
        </w:rPr>
        <w:t>Testamentum</w:t>
      </w:r>
      <w:proofErr w:type="spellEnd"/>
      <w:r w:rsidR="00F373CC" w:rsidRPr="00F373CC">
        <w:rPr>
          <w:i/>
        </w:rPr>
        <w:t xml:space="preserve"> </w:t>
      </w:r>
      <w:proofErr w:type="spellStart"/>
      <w:r w:rsidR="00F373CC" w:rsidRPr="00F373CC">
        <w:rPr>
          <w:i/>
        </w:rPr>
        <w:t>Graece</w:t>
      </w:r>
      <w:proofErr w:type="spellEnd"/>
      <w:r w:rsidR="00F373CC" w:rsidRPr="00F373CC">
        <w:t>. 28th revised ed.</w:t>
      </w:r>
      <w:r w:rsidR="00F373CC">
        <w:t>,</w:t>
      </w:r>
      <w:r w:rsidR="00F373CC" w:rsidRPr="00F373CC">
        <w:t xml:space="preserve"> Deutsche </w:t>
      </w:r>
      <w:proofErr w:type="spellStart"/>
      <w:r w:rsidR="00F373CC" w:rsidRPr="00F373CC">
        <w:t>Bibelgesellschaft</w:t>
      </w:r>
      <w:proofErr w:type="spellEnd"/>
      <w:r w:rsidR="00F373CC">
        <w:t>:</w:t>
      </w:r>
      <w:r w:rsidR="00F373CC" w:rsidRPr="00F373CC">
        <w:t xml:space="preserve"> Stuttgart, 2012.</w:t>
      </w:r>
    </w:p>
  </w:endnote>
  <w:endnote w:id="7">
    <w:p w:rsidR="00F24774" w:rsidRDefault="00F24774">
      <w:pPr>
        <w:pStyle w:val="EndnoteText"/>
      </w:pPr>
      <w:r>
        <w:rPr>
          <w:rStyle w:val="EndnoteReference"/>
        </w:rPr>
        <w:endnoteRef/>
      </w:r>
      <w:r>
        <w:t xml:space="preserve"> </w:t>
      </w:r>
      <w:r w:rsidR="00F373CC">
        <w:t>CNTR Project Description,</w:t>
      </w:r>
      <w:r w:rsidR="00F373CC" w:rsidRPr="000132DE">
        <w:t xml:space="preserve"> §</w:t>
      </w:r>
      <w:r w:rsidR="00F373CC">
        <w:t>5.2</w:t>
      </w:r>
      <w:r w:rsidR="00EA2402">
        <w:t>.</w:t>
      </w:r>
    </w:p>
  </w:endnote>
  <w:endnote w:id="8">
    <w:p w:rsidR="000132DE" w:rsidRDefault="000132DE">
      <w:pPr>
        <w:pStyle w:val="EndnoteText"/>
      </w:pPr>
      <w:r>
        <w:rPr>
          <w:rStyle w:val="EndnoteReference"/>
        </w:rPr>
        <w:endnoteRef/>
      </w:r>
      <w:r>
        <w:t xml:space="preserve"> </w:t>
      </w:r>
      <w:r w:rsidR="00F373CC">
        <w:t>CNTR Project Description,</w:t>
      </w:r>
      <w:r w:rsidR="00F373CC" w:rsidRPr="000132DE">
        <w:t xml:space="preserve"> §</w:t>
      </w:r>
      <w:r w:rsidR="00F373CC">
        <w:t>1.2.1, 5.1</w:t>
      </w:r>
      <w:r w:rsidR="00EA2402">
        <w:t>.</w:t>
      </w:r>
    </w:p>
  </w:endnote>
  <w:endnote w:id="9">
    <w:p w:rsidR="00081B47" w:rsidRDefault="00081B47">
      <w:pPr>
        <w:pStyle w:val="EndnoteText"/>
      </w:pPr>
      <w:r>
        <w:rPr>
          <w:rStyle w:val="EndnoteReference"/>
        </w:rPr>
        <w:endnoteRef/>
      </w:r>
      <w:r>
        <w:t xml:space="preserve"> </w:t>
      </w:r>
      <w:proofErr w:type="spellStart"/>
      <w:r w:rsidR="00F373CC">
        <w:t>Nomina</w:t>
      </w:r>
      <w:proofErr w:type="spellEnd"/>
      <w:r w:rsidR="00F373CC">
        <w:t xml:space="preserve"> sacra is Latin for “sacred names” and was a scribal practice where frequently occurring divine names were represented by an abbreviation of two or more </w:t>
      </w:r>
      <w:r w:rsidR="006637C1">
        <w:t xml:space="preserve">overlined </w:t>
      </w:r>
      <w:r w:rsidR="00F373CC">
        <w:t>letters.</w:t>
      </w:r>
    </w:p>
  </w:endnote>
  <w:endnote w:id="10">
    <w:p w:rsidR="00A9682A" w:rsidRDefault="00A9682A" w:rsidP="00A9682A">
      <w:pPr>
        <w:pStyle w:val="EndnoteText"/>
      </w:pPr>
      <w:r>
        <w:rPr>
          <w:rStyle w:val="EndnoteReference"/>
        </w:rPr>
        <w:endnoteRef/>
      </w:r>
      <w:r>
        <w:t xml:space="preserve"> There are some verses in 1 Timothy, 2 Timothy, Titus, Philemon, and Revelation that are limited to only two early witnesses.</w:t>
      </w:r>
    </w:p>
  </w:endnote>
  <w:endnote w:id="11">
    <w:p w:rsidR="00A9682A" w:rsidRDefault="00A9682A" w:rsidP="00A9682A">
      <w:pPr>
        <w:pStyle w:val="EndnoteText"/>
      </w:pPr>
      <w:r>
        <w:rPr>
          <w:rStyle w:val="EndnoteReference"/>
        </w:rPr>
        <w:endnoteRef/>
      </w:r>
      <w:r>
        <w:t xml:space="preserve"> CNTR Project Description,</w:t>
      </w:r>
      <w:r w:rsidRPr="000132DE">
        <w:t xml:space="preserve"> §</w:t>
      </w:r>
      <w:r>
        <w:t>2.2.</w:t>
      </w:r>
    </w:p>
  </w:endnote>
  <w:endnote w:id="12">
    <w:p w:rsidR="00D17EEA" w:rsidRDefault="00D17EEA">
      <w:pPr>
        <w:pStyle w:val="EndnoteText"/>
      </w:pPr>
      <w:r>
        <w:rPr>
          <w:rStyle w:val="EndnoteReference"/>
        </w:rPr>
        <w:endnoteRef/>
      </w:r>
      <w:r>
        <w:t xml:space="preserve"> </w:t>
      </w:r>
      <w:r w:rsidR="00EA2402">
        <w:t>CNTR Project Description,</w:t>
      </w:r>
      <w:r w:rsidR="00EA2402" w:rsidRPr="000132DE">
        <w:t xml:space="preserve"> §</w:t>
      </w:r>
      <w:r w:rsidR="00EA2402">
        <w:t>1.2.1, 5.1.</w:t>
      </w:r>
    </w:p>
  </w:endnote>
  <w:endnote w:id="13">
    <w:p w:rsidR="002E58D7" w:rsidRDefault="002E58D7" w:rsidP="002E58D7">
      <w:pPr>
        <w:pStyle w:val="EndnoteText"/>
      </w:pPr>
      <w:r>
        <w:rPr>
          <w:rStyle w:val="EndnoteReference"/>
        </w:rPr>
        <w:endnoteRef/>
      </w:r>
      <w:r>
        <w:t xml:space="preserve"> CNTR Project Description,</w:t>
      </w:r>
      <w:r w:rsidRPr="000132DE">
        <w:t xml:space="preserve"> §</w:t>
      </w:r>
      <w:r>
        <w:t>4</w:t>
      </w:r>
      <w:r w:rsidR="00EA2402">
        <w:t>.</w:t>
      </w:r>
    </w:p>
  </w:endnote>
  <w:endnote w:id="14">
    <w:p w:rsidR="00EA2402" w:rsidRDefault="006063E9" w:rsidP="006063E9">
      <w:pPr>
        <w:pStyle w:val="EndnoteText"/>
      </w:pPr>
      <w:r>
        <w:rPr>
          <w:rStyle w:val="EndnoteReference"/>
        </w:rPr>
        <w:endnoteRef/>
      </w:r>
      <w:r>
        <w:t xml:space="preserve"> </w:t>
      </w:r>
      <w:hyperlink r:id="rId5" w:history="1">
        <w:r w:rsidR="00EA2402" w:rsidRPr="002F1BCE">
          <w:rPr>
            <w:rStyle w:val="Hyperlink"/>
          </w:rPr>
          <w:t>https://creativecommons.org/licenses/by-sa/3.0/us</w:t>
        </w:r>
      </w:hyperlink>
      <w:r w:rsidR="00EE74DF">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fontKey="{863F4615-4198-433D-A378-EC88F7836B6B}"/>
    <w:embedBold r:id="rId2" w:fontKey="{F99642A8-30AB-4E79-940C-8740026A6294}"/>
    <w:embedItalic r:id="rId3" w:fontKey="{EB25AE69-5F24-4375-B2CC-570C03748539}"/>
    <w:embedBoldItalic r:id="rId4" w:fontKey="{B069132C-97AE-4C22-B02B-E7AB77F10C26}"/>
  </w:font>
  <w:font w:name="Calibri">
    <w:panose1 w:val="020F0502020204030204"/>
    <w:charset w:val="00"/>
    <w:family w:val="swiss"/>
    <w:pitch w:val="variable"/>
    <w:sig w:usb0="E0002AFF" w:usb1="C000247B" w:usb2="00000009" w:usb3="00000000" w:csb0="000001FF" w:csb1="00000000"/>
    <w:embedRegular r:id="rId5" w:subsetted="1" w:fontKey="{E74F9810-27A0-4221-9E31-EC76565F884E}"/>
    <w:embedBold r:id="rId6" w:subsetted="1" w:fontKey="{6FEEEC94-DD91-4DB2-AB77-670F60841CA7}"/>
    <w:embedBoldItalic r:id="rId7" w:subsetted="1" w:fontKey="{8A8CB207-DACC-4E13-822D-7011871E6268}"/>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oineGreek">
    <w:panose1 w:val="00000400000000000000"/>
    <w:charset w:val="00"/>
    <w:family w:val="auto"/>
    <w:pitch w:val="variable"/>
    <w:sig w:usb0="00000003" w:usb1="00000000" w:usb2="00000000" w:usb3="00000000" w:csb0="00000001" w:csb1="00000000"/>
    <w:embedRegular r:id="rId8" w:subsetted="1" w:fontKey="{A6BE4674-788A-42E0-B40C-61FA7BAD6B2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E9E" w:rsidRDefault="00ED2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58C" w:rsidRDefault="00A0458C" w:rsidP="006D3FB0">
      <w:r>
        <w:separator/>
      </w:r>
    </w:p>
  </w:footnote>
  <w:footnote w:type="continuationSeparator" w:id="0">
    <w:p w:rsidR="00A0458C" w:rsidRDefault="00A0458C" w:rsidP="006D3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C8002C06"/>
    <w:lvl w:ilvl="0">
      <w:start w:val="1"/>
      <w:numFmt w:val="decimal"/>
      <w:lvlText w:val="%1."/>
      <w:lvlJc w:val="left"/>
      <w:pPr>
        <w:tabs>
          <w:tab w:val="num" w:pos="360"/>
        </w:tabs>
        <w:ind w:left="360" w:hanging="360"/>
      </w:pPr>
    </w:lvl>
  </w:abstractNum>
  <w:abstractNum w:abstractNumId="1" w15:restartNumberingAfterBreak="0">
    <w:nsid w:val="14FC431D"/>
    <w:multiLevelType w:val="multilevel"/>
    <w:tmpl w:val="5128C8F6"/>
    <w:styleLink w:val="ListBullets"/>
    <w:lvl w:ilvl="0">
      <w:start w:val="1"/>
      <w:numFmt w:val="none"/>
      <w:pStyle w:val="ListBullet"/>
      <w:lvlText w:val="●"/>
      <w:lvlJc w:val="left"/>
      <w:pPr>
        <w:ind w:left="360" w:hanging="216"/>
      </w:pPr>
      <w:rPr>
        <w:rFonts w:hint="default"/>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A435C8F"/>
    <w:multiLevelType w:val="multilevel"/>
    <w:tmpl w:val="4D9E3804"/>
    <w:styleLink w:val="ListBlocks"/>
    <w:lvl w:ilvl="0">
      <w:start w:val="1"/>
      <w:numFmt w:val="none"/>
      <w:pStyle w:val="ListBlock"/>
      <w:lvlText w:val="%1♦"/>
      <w:lvlJc w:val="left"/>
      <w:pPr>
        <w:ind w:left="360" w:hanging="216"/>
      </w:pPr>
      <w:rPr>
        <w:rFonts w:ascii="Times New Roman" w:hAnsi="Times New Roman" w:cs="Times New Roman" w:hint="default"/>
        <w:b w:val="0"/>
        <w:bCs w:val="0"/>
        <w:i w:val="0"/>
        <w:iCs w:val="0"/>
        <w:sz w:val="22"/>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4A1FDC"/>
    <w:multiLevelType w:val="multilevel"/>
    <w:tmpl w:val="4B4033C2"/>
    <w:numStyleLink w:val="ListNumbers"/>
  </w:abstractNum>
  <w:abstractNum w:abstractNumId="4" w15:restartNumberingAfterBreak="0">
    <w:nsid w:val="514D388B"/>
    <w:multiLevelType w:val="multilevel"/>
    <w:tmpl w:val="BF0266C2"/>
    <w:lvl w:ilvl="0">
      <w:start w:val="1"/>
      <w:numFmt w:val="decimal"/>
      <w:pStyle w:val="Heading1"/>
      <w:suff w:val="space"/>
      <w:lvlText w:val="%1."/>
      <w:lvlJc w:val="left"/>
      <w:pPr>
        <w:ind w:left="0" w:firstLine="0"/>
      </w:pPr>
      <w:rPr>
        <w:rFonts w:ascii="Calibri" w:hAnsi="Calibri" w:hint="default"/>
        <w:b w:val="0"/>
        <w:i/>
        <w:vanish w:val="0"/>
        <w:sz w:val="22"/>
        <w:szCs w:val="72"/>
      </w:rPr>
    </w:lvl>
    <w:lvl w:ilvl="1">
      <w:start w:val="1"/>
      <w:numFmt w:val="decimal"/>
      <w:pStyle w:val="Heading2"/>
      <w:suff w:val="space"/>
      <w:lvlText w:val="%1.%2"/>
      <w:lvlJc w:val="left"/>
      <w:pPr>
        <w:ind w:left="0" w:firstLine="0"/>
      </w:pPr>
      <w:rPr>
        <w:rFonts w:hint="default"/>
        <w:b w:val="0"/>
        <w:i/>
        <w:sz w:val="22"/>
      </w:rPr>
    </w:lvl>
    <w:lvl w:ilvl="2">
      <w:start w:val="1"/>
      <w:numFmt w:val="decimal"/>
      <w:pStyle w:val="Heading3"/>
      <w:suff w:val="space"/>
      <w:lvlText w:val="%1.%2.%3"/>
      <w:lvlJc w:val="left"/>
      <w:pPr>
        <w:ind w:left="0" w:firstLine="0"/>
      </w:pPr>
      <w:rPr>
        <w:rFonts w:hint="default"/>
        <w:b w:val="0"/>
        <w:i/>
        <w:sz w:val="22"/>
      </w:rPr>
    </w:lvl>
    <w:lvl w:ilvl="3">
      <w:start w:val="1"/>
      <w:numFmt w:val="decimal"/>
      <w:pStyle w:val="Heading4"/>
      <w:suff w:val="space"/>
      <w:lvlText w:val="%1.%2.%3.%4"/>
      <w:lvlJc w:val="left"/>
      <w:pPr>
        <w:ind w:left="0" w:firstLine="0"/>
      </w:pPr>
      <w:rPr>
        <w:rFonts w:hint="default"/>
        <w:b w:val="0"/>
        <w:i/>
        <w:sz w:val="22"/>
      </w:rPr>
    </w:lvl>
    <w:lvl w:ilvl="4">
      <w:start w:val="1"/>
      <w:numFmt w:val="decimal"/>
      <w:pStyle w:val="Heading5"/>
      <w:suff w:val="space"/>
      <w:lvlText w:val="%1.%2.%3.%4.%5"/>
      <w:lvlJc w:val="left"/>
      <w:pPr>
        <w:ind w:left="0" w:firstLine="0"/>
      </w:pPr>
      <w:rPr>
        <w:rFonts w:ascii="Calibri" w:hAnsi="Calibri" w:hint="default"/>
        <w:b w:val="0"/>
        <w:i/>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555568C3"/>
    <w:multiLevelType w:val="multilevel"/>
    <w:tmpl w:val="4B4033C2"/>
    <w:styleLink w:val="ListNumbers"/>
    <w:lvl w:ilvl="0">
      <w:start w:val="1"/>
      <w:numFmt w:val="decimal"/>
      <w:pStyle w:val="ListNumber"/>
      <w:lvlText w:val="%1."/>
      <w:lvlJc w:val="left"/>
      <w:pPr>
        <w:ind w:left="360" w:hanging="216"/>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1"/>
  </w:num>
  <w:num w:numId="5">
    <w:abstractNumId w:val="5"/>
  </w:num>
  <w:num w:numId="6">
    <w:abstractNumId w:val="4"/>
  </w:num>
  <w:num w:numId="7">
    <w:abstractNumId w:val="4"/>
  </w:num>
  <w:num w:numId="8">
    <w:abstractNumId w:val="4"/>
  </w:num>
  <w:num w:numId="9">
    <w:abstractNumId w:val="4"/>
  </w:num>
  <w:num w:numId="10">
    <w:abstractNumId w:val="4"/>
  </w:num>
  <w:num w:numId="11">
    <w:abstractNumId w:val="2"/>
  </w:num>
  <w:num w:numId="12">
    <w:abstractNumId w:val="2"/>
  </w:num>
  <w:num w:numId="13">
    <w:abstractNumId w:val="1"/>
  </w:num>
  <w:num w:numId="14">
    <w:abstractNumId w:val="1"/>
  </w:num>
  <w:num w:numId="15">
    <w:abstractNumId w:val="5"/>
  </w:num>
  <w:num w:numId="16">
    <w:abstractNumId w:val="5"/>
  </w:num>
  <w:num w:numId="17">
    <w:abstractNumId w:val="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proofState w:spelling="clean" w:grammar="clean"/>
  <w:stylePaneFormatFilter w:val="3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360"/>
  <w:evenAndOddHeaders/>
  <w:drawingGridHorizontalSpacing w:val="120"/>
  <w:drawingGridVerticalSpacing w:val="187"/>
  <w:displayHorizontalDrawingGridEvery w:val="2"/>
  <w:displayVerticalDrawingGridEvery w:val="2"/>
  <w:noPunctuationKerning/>
  <w:characterSpacingControl w:val="doNotCompress"/>
  <w:hdrShapeDefaults>
    <o:shapedefaults v:ext="edit" spidmax="36865"/>
  </w:hdrShapeDefaults>
  <w:footnotePr>
    <w:footnote w:id="-1"/>
    <w:footnote w:id="0"/>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292"/>
    <w:rsid w:val="000012F4"/>
    <w:rsid w:val="0000194E"/>
    <w:rsid w:val="00001CC6"/>
    <w:rsid w:val="000020BF"/>
    <w:rsid w:val="000022A5"/>
    <w:rsid w:val="000033CC"/>
    <w:rsid w:val="000042A5"/>
    <w:rsid w:val="00005470"/>
    <w:rsid w:val="00005D57"/>
    <w:rsid w:val="000063D8"/>
    <w:rsid w:val="00010629"/>
    <w:rsid w:val="0001165C"/>
    <w:rsid w:val="000129D7"/>
    <w:rsid w:val="0001326C"/>
    <w:rsid w:val="000132DE"/>
    <w:rsid w:val="00013BC8"/>
    <w:rsid w:val="00013E45"/>
    <w:rsid w:val="000142A6"/>
    <w:rsid w:val="0001457B"/>
    <w:rsid w:val="00014AA3"/>
    <w:rsid w:val="00014C4C"/>
    <w:rsid w:val="00014E82"/>
    <w:rsid w:val="000150A1"/>
    <w:rsid w:val="0001535B"/>
    <w:rsid w:val="00015420"/>
    <w:rsid w:val="000155CD"/>
    <w:rsid w:val="000159A9"/>
    <w:rsid w:val="00016213"/>
    <w:rsid w:val="00017208"/>
    <w:rsid w:val="0001798E"/>
    <w:rsid w:val="000214EA"/>
    <w:rsid w:val="000216CD"/>
    <w:rsid w:val="00022014"/>
    <w:rsid w:val="00022281"/>
    <w:rsid w:val="0002315E"/>
    <w:rsid w:val="000232BE"/>
    <w:rsid w:val="00023E06"/>
    <w:rsid w:val="00023FA4"/>
    <w:rsid w:val="00024CBA"/>
    <w:rsid w:val="0002529A"/>
    <w:rsid w:val="000255B7"/>
    <w:rsid w:val="0002586D"/>
    <w:rsid w:val="000261E2"/>
    <w:rsid w:val="000265BC"/>
    <w:rsid w:val="000274A1"/>
    <w:rsid w:val="000274DA"/>
    <w:rsid w:val="000311CD"/>
    <w:rsid w:val="00031B4C"/>
    <w:rsid w:val="000323AB"/>
    <w:rsid w:val="00032537"/>
    <w:rsid w:val="000341FE"/>
    <w:rsid w:val="0003436B"/>
    <w:rsid w:val="0003479C"/>
    <w:rsid w:val="0003540D"/>
    <w:rsid w:val="00035B43"/>
    <w:rsid w:val="00035FED"/>
    <w:rsid w:val="0003607A"/>
    <w:rsid w:val="00036381"/>
    <w:rsid w:val="000368D3"/>
    <w:rsid w:val="0003701B"/>
    <w:rsid w:val="00037837"/>
    <w:rsid w:val="00037FD0"/>
    <w:rsid w:val="0004066F"/>
    <w:rsid w:val="00040DC8"/>
    <w:rsid w:val="00040F96"/>
    <w:rsid w:val="00040FD2"/>
    <w:rsid w:val="00041E73"/>
    <w:rsid w:val="00042943"/>
    <w:rsid w:val="00042D70"/>
    <w:rsid w:val="00042FA6"/>
    <w:rsid w:val="0004334C"/>
    <w:rsid w:val="0004371C"/>
    <w:rsid w:val="00043821"/>
    <w:rsid w:val="000456F4"/>
    <w:rsid w:val="00045730"/>
    <w:rsid w:val="00045737"/>
    <w:rsid w:val="00046796"/>
    <w:rsid w:val="000477BA"/>
    <w:rsid w:val="000505F8"/>
    <w:rsid w:val="000508CF"/>
    <w:rsid w:val="00052B43"/>
    <w:rsid w:val="00052B74"/>
    <w:rsid w:val="000532E8"/>
    <w:rsid w:val="0005422A"/>
    <w:rsid w:val="000545A3"/>
    <w:rsid w:val="00054A15"/>
    <w:rsid w:val="00056378"/>
    <w:rsid w:val="00056EFE"/>
    <w:rsid w:val="00057317"/>
    <w:rsid w:val="00057356"/>
    <w:rsid w:val="0005759B"/>
    <w:rsid w:val="00057A58"/>
    <w:rsid w:val="00057EEE"/>
    <w:rsid w:val="000603D5"/>
    <w:rsid w:val="00060418"/>
    <w:rsid w:val="00060B2B"/>
    <w:rsid w:val="00061EE9"/>
    <w:rsid w:val="00061FED"/>
    <w:rsid w:val="00062A56"/>
    <w:rsid w:val="000632CB"/>
    <w:rsid w:val="00063C04"/>
    <w:rsid w:val="00063C99"/>
    <w:rsid w:val="0006405E"/>
    <w:rsid w:val="000643ED"/>
    <w:rsid w:val="00064814"/>
    <w:rsid w:val="00065151"/>
    <w:rsid w:val="000664EE"/>
    <w:rsid w:val="0006695E"/>
    <w:rsid w:val="00066ECB"/>
    <w:rsid w:val="00067221"/>
    <w:rsid w:val="00070579"/>
    <w:rsid w:val="00070AF9"/>
    <w:rsid w:val="00071267"/>
    <w:rsid w:val="0007140C"/>
    <w:rsid w:val="0007186F"/>
    <w:rsid w:val="000724D7"/>
    <w:rsid w:val="00072D23"/>
    <w:rsid w:val="00072DD2"/>
    <w:rsid w:val="00073139"/>
    <w:rsid w:val="00073251"/>
    <w:rsid w:val="000732A8"/>
    <w:rsid w:val="0007349E"/>
    <w:rsid w:val="00073BDB"/>
    <w:rsid w:val="00073EF8"/>
    <w:rsid w:val="00074BF5"/>
    <w:rsid w:val="00074C69"/>
    <w:rsid w:val="00074DF1"/>
    <w:rsid w:val="00075B89"/>
    <w:rsid w:val="000765F4"/>
    <w:rsid w:val="0007698F"/>
    <w:rsid w:val="00076C37"/>
    <w:rsid w:val="0007730B"/>
    <w:rsid w:val="000774CB"/>
    <w:rsid w:val="00077528"/>
    <w:rsid w:val="000779FF"/>
    <w:rsid w:val="0008017A"/>
    <w:rsid w:val="00080917"/>
    <w:rsid w:val="00081271"/>
    <w:rsid w:val="00081430"/>
    <w:rsid w:val="00081B47"/>
    <w:rsid w:val="00081F8B"/>
    <w:rsid w:val="00081F9D"/>
    <w:rsid w:val="000823E0"/>
    <w:rsid w:val="0008241D"/>
    <w:rsid w:val="00082BF5"/>
    <w:rsid w:val="00082F3D"/>
    <w:rsid w:val="000836DD"/>
    <w:rsid w:val="00083ED5"/>
    <w:rsid w:val="0008429F"/>
    <w:rsid w:val="00084621"/>
    <w:rsid w:val="0008479D"/>
    <w:rsid w:val="00084D57"/>
    <w:rsid w:val="00085962"/>
    <w:rsid w:val="000861BF"/>
    <w:rsid w:val="00086BBC"/>
    <w:rsid w:val="00086FFB"/>
    <w:rsid w:val="000875B4"/>
    <w:rsid w:val="00087B9F"/>
    <w:rsid w:val="00090BDF"/>
    <w:rsid w:val="0009140D"/>
    <w:rsid w:val="00091557"/>
    <w:rsid w:val="000918F3"/>
    <w:rsid w:val="00092301"/>
    <w:rsid w:val="00092453"/>
    <w:rsid w:val="00092501"/>
    <w:rsid w:val="00092B90"/>
    <w:rsid w:val="0009443C"/>
    <w:rsid w:val="00094644"/>
    <w:rsid w:val="00094C6B"/>
    <w:rsid w:val="00095B22"/>
    <w:rsid w:val="00095E90"/>
    <w:rsid w:val="0009684A"/>
    <w:rsid w:val="00096B7A"/>
    <w:rsid w:val="00096E4F"/>
    <w:rsid w:val="0009715A"/>
    <w:rsid w:val="00097D14"/>
    <w:rsid w:val="000A0018"/>
    <w:rsid w:val="000A01FF"/>
    <w:rsid w:val="000A21D8"/>
    <w:rsid w:val="000A22A3"/>
    <w:rsid w:val="000A26D0"/>
    <w:rsid w:val="000A34A2"/>
    <w:rsid w:val="000A3DDD"/>
    <w:rsid w:val="000A4408"/>
    <w:rsid w:val="000A4DC5"/>
    <w:rsid w:val="000A58DF"/>
    <w:rsid w:val="000A5C78"/>
    <w:rsid w:val="000A5CDE"/>
    <w:rsid w:val="000A5FFC"/>
    <w:rsid w:val="000A671A"/>
    <w:rsid w:val="000A7CEB"/>
    <w:rsid w:val="000B00DC"/>
    <w:rsid w:val="000B088F"/>
    <w:rsid w:val="000B1365"/>
    <w:rsid w:val="000B18B0"/>
    <w:rsid w:val="000B1FB7"/>
    <w:rsid w:val="000B23E5"/>
    <w:rsid w:val="000B27A0"/>
    <w:rsid w:val="000B2C4C"/>
    <w:rsid w:val="000B3A1F"/>
    <w:rsid w:val="000B4798"/>
    <w:rsid w:val="000B4A78"/>
    <w:rsid w:val="000B4E7F"/>
    <w:rsid w:val="000B529D"/>
    <w:rsid w:val="000B55F3"/>
    <w:rsid w:val="000B5770"/>
    <w:rsid w:val="000B6013"/>
    <w:rsid w:val="000B6915"/>
    <w:rsid w:val="000B6A37"/>
    <w:rsid w:val="000B706A"/>
    <w:rsid w:val="000B71A3"/>
    <w:rsid w:val="000B790F"/>
    <w:rsid w:val="000B7D3C"/>
    <w:rsid w:val="000C0826"/>
    <w:rsid w:val="000C159F"/>
    <w:rsid w:val="000C17A9"/>
    <w:rsid w:val="000C1AF0"/>
    <w:rsid w:val="000C1EA7"/>
    <w:rsid w:val="000C2787"/>
    <w:rsid w:val="000C424A"/>
    <w:rsid w:val="000C44FB"/>
    <w:rsid w:val="000C4582"/>
    <w:rsid w:val="000C480A"/>
    <w:rsid w:val="000C61FC"/>
    <w:rsid w:val="000C65EF"/>
    <w:rsid w:val="000C6632"/>
    <w:rsid w:val="000C6D66"/>
    <w:rsid w:val="000C7237"/>
    <w:rsid w:val="000C761C"/>
    <w:rsid w:val="000C7C3C"/>
    <w:rsid w:val="000C7E46"/>
    <w:rsid w:val="000D0140"/>
    <w:rsid w:val="000D0D7C"/>
    <w:rsid w:val="000D23CD"/>
    <w:rsid w:val="000D241F"/>
    <w:rsid w:val="000D2AB1"/>
    <w:rsid w:val="000D37CF"/>
    <w:rsid w:val="000D38FC"/>
    <w:rsid w:val="000D3D8E"/>
    <w:rsid w:val="000D4B48"/>
    <w:rsid w:val="000D4D95"/>
    <w:rsid w:val="000D5A82"/>
    <w:rsid w:val="000D5C85"/>
    <w:rsid w:val="000D66AF"/>
    <w:rsid w:val="000D7D24"/>
    <w:rsid w:val="000E0204"/>
    <w:rsid w:val="000E0902"/>
    <w:rsid w:val="000E12DA"/>
    <w:rsid w:val="000E12F6"/>
    <w:rsid w:val="000E13A1"/>
    <w:rsid w:val="000E13C7"/>
    <w:rsid w:val="000E1C86"/>
    <w:rsid w:val="000E2971"/>
    <w:rsid w:val="000E2C58"/>
    <w:rsid w:val="000E37B4"/>
    <w:rsid w:val="000E3D55"/>
    <w:rsid w:val="000E4A76"/>
    <w:rsid w:val="000E52A2"/>
    <w:rsid w:val="000E62FE"/>
    <w:rsid w:val="000E7373"/>
    <w:rsid w:val="000E7917"/>
    <w:rsid w:val="000F0509"/>
    <w:rsid w:val="000F0688"/>
    <w:rsid w:val="000F0E1E"/>
    <w:rsid w:val="000F11FF"/>
    <w:rsid w:val="000F1807"/>
    <w:rsid w:val="000F18CD"/>
    <w:rsid w:val="000F192A"/>
    <w:rsid w:val="000F1BA7"/>
    <w:rsid w:val="000F246C"/>
    <w:rsid w:val="000F26F4"/>
    <w:rsid w:val="000F29DA"/>
    <w:rsid w:val="000F3AA6"/>
    <w:rsid w:val="000F41DD"/>
    <w:rsid w:val="000F4261"/>
    <w:rsid w:val="000F4974"/>
    <w:rsid w:val="000F55A3"/>
    <w:rsid w:val="000F5BE7"/>
    <w:rsid w:val="000F5CDD"/>
    <w:rsid w:val="000F64D6"/>
    <w:rsid w:val="000F650E"/>
    <w:rsid w:val="000F66E8"/>
    <w:rsid w:val="000F6B19"/>
    <w:rsid w:val="000F6D66"/>
    <w:rsid w:val="000F7788"/>
    <w:rsid w:val="000F7C81"/>
    <w:rsid w:val="00100B08"/>
    <w:rsid w:val="00102074"/>
    <w:rsid w:val="00102978"/>
    <w:rsid w:val="00103994"/>
    <w:rsid w:val="00104857"/>
    <w:rsid w:val="00104999"/>
    <w:rsid w:val="00105B53"/>
    <w:rsid w:val="001072E4"/>
    <w:rsid w:val="00107F22"/>
    <w:rsid w:val="00110001"/>
    <w:rsid w:val="001100D6"/>
    <w:rsid w:val="00110338"/>
    <w:rsid w:val="00110361"/>
    <w:rsid w:val="001105EE"/>
    <w:rsid w:val="001107C0"/>
    <w:rsid w:val="001107F6"/>
    <w:rsid w:val="00110A74"/>
    <w:rsid w:val="0011132B"/>
    <w:rsid w:val="00111FA3"/>
    <w:rsid w:val="001123AD"/>
    <w:rsid w:val="00112CEE"/>
    <w:rsid w:val="00112E71"/>
    <w:rsid w:val="00113229"/>
    <w:rsid w:val="00113E7D"/>
    <w:rsid w:val="00114168"/>
    <w:rsid w:val="001146B5"/>
    <w:rsid w:val="00114CAC"/>
    <w:rsid w:val="00115886"/>
    <w:rsid w:val="001163F2"/>
    <w:rsid w:val="00117C71"/>
    <w:rsid w:val="00117E0C"/>
    <w:rsid w:val="001208B6"/>
    <w:rsid w:val="00121C20"/>
    <w:rsid w:val="00121D3A"/>
    <w:rsid w:val="00122C68"/>
    <w:rsid w:val="00122D75"/>
    <w:rsid w:val="0012415E"/>
    <w:rsid w:val="00124863"/>
    <w:rsid w:val="00124DB1"/>
    <w:rsid w:val="00125517"/>
    <w:rsid w:val="0012626C"/>
    <w:rsid w:val="00126334"/>
    <w:rsid w:val="00126337"/>
    <w:rsid w:val="001266F2"/>
    <w:rsid w:val="00127A9B"/>
    <w:rsid w:val="00131010"/>
    <w:rsid w:val="00132433"/>
    <w:rsid w:val="00132E5D"/>
    <w:rsid w:val="001332CD"/>
    <w:rsid w:val="00133B1D"/>
    <w:rsid w:val="00134300"/>
    <w:rsid w:val="001350F3"/>
    <w:rsid w:val="00135A47"/>
    <w:rsid w:val="00136030"/>
    <w:rsid w:val="00136183"/>
    <w:rsid w:val="00136D77"/>
    <w:rsid w:val="00136F68"/>
    <w:rsid w:val="00140BCF"/>
    <w:rsid w:val="00140F63"/>
    <w:rsid w:val="00141438"/>
    <w:rsid w:val="00141B9C"/>
    <w:rsid w:val="00141D03"/>
    <w:rsid w:val="0014207E"/>
    <w:rsid w:val="001423CC"/>
    <w:rsid w:val="001427E4"/>
    <w:rsid w:val="001428AA"/>
    <w:rsid w:val="00144420"/>
    <w:rsid w:val="00144FFF"/>
    <w:rsid w:val="00145476"/>
    <w:rsid w:val="001471E8"/>
    <w:rsid w:val="0014763D"/>
    <w:rsid w:val="00147D89"/>
    <w:rsid w:val="00147FAD"/>
    <w:rsid w:val="00150D7F"/>
    <w:rsid w:val="0015109B"/>
    <w:rsid w:val="00151428"/>
    <w:rsid w:val="00152189"/>
    <w:rsid w:val="001528FD"/>
    <w:rsid w:val="00152C89"/>
    <w:rsid w:val="00152E4F"/>
    <w:rsid w:val="0015398E"/>
    <w:rsid w:val="00154A79"/>
    <w:rsid w:val="001557D7"/>
    <w:rsid w:val="001559E9"/>
    <w:rsid w:val="00155D80"/>
    <w:rsid w:val="00156379"/>
    <w:rsid w:val="0015672A"/>
    <w:rsid w:val="00157D09"/>
    <w:rsid w:val="00160CF7"/>
    <w:rsid w:val="00161315"/>
    <w:rsid w:val="00161643"/>
    <w:rsid w:val="001619EF"/>
    <w:rsid w:val="00163929"/>
    <w:rsid w:val="00163D1B"/>
    <w:rsid w:val="00164982"/>
    <w:rsid w:val="001667B1"/>
    <w:rsid w:val="00166842"/>
    <w:rsid w:val="00166E87"/>
    <w:rsid w:val="00166F90"/>
    <w:rsid w:val="001673AC"/>
    <w:rsid w:val="00167BC5"/>
    <w:rsid w:val="001709E1"/>
    <w:rsid w:val="00170BB8"/>
    <w:rsid w:val="00170DB4"/>
    <w:rsid w:val="00171537"/>
    <w:rsid w:val="0017185C"/>
    <w:rsid w:val="00171A1F"/>
    <w:rsid w:val="00171F7A"/>
    <w:rsid w:val="001720E3"/>
    <w:rsid w:val="001724B6"/>
    <w:rsid w:val="00172A3D"/>
    <w:rsid w:val="00172E53"/>
    <w:rsid w:val="001734A4"/>
    <w:rsid w:val="001735CC"/>
    <w:rsid w:val="001738DF"/>
    <w:rsid w:val="001747AB"/>
    <w:rsid w:val="00175104"/>
    <w:rsid w:val="00176A74"/>
    <w:rsid w:val="00176BAF"/>
    <w:rsid w:val="00177D04"/>
    <w:rsid w:val="00177DC7"/>
    <w:rsid w:val="00180967"/>
    <w:rsid w:val="00180B47"/>
    <w:rsid w:val="0018130C"/>
    <w:rsid w:val="001816AC"/>
    <w:rsid w:val="00181BC5"/>
    <w:rsid w:val="00181D22"/>
    <w:rsid w:val="0018326E"/>
    <w:rsid w:val="00183816"/>
    <w:rsid w:val="0018572B"/>
    <w:rsid w:val="00185D1F"/>
    <w:rsid w:val="001862DD"/>
    <w:rsid w:val="001863CA"/>
    <w:rsid w:val="0018787A"/>
    <w:rsid w:val="001902ED"/>
    <w:rsid w:val="00191AF4"/>
    <w:rsid w:val="001925B6"/>
    <w:rsid w:val="00193D5A"/>
    <w:rsid w:val="00194EFB"/>
    <w:rsid w:val="00195D1D"/>
    <w:rsid w:val="00195F15"/>
    <w:rsid w:val="00196043"/>
    <w:rsid w:val="00196676"/>
    <w:rsid w:val="0019671D"/>
    <w:rsid w:val="0019685B"/>
    <w:rsid w:val="00196B4C"/>
    <w:rsid w:val="001970C6"/>
    <w:rsid w:val="00197DCD"/>
    <w:rsid w:val="001A0391"/>
    <w:rsid w:val="001A0FE2"/>
    <w:rsid w:val="001A107F"/>
    <w:rsid w:val="001A10BA"/>
    <w:rsid w:val="001A1E63"/>
    <w:rsid w:val="001A26DC"/>
    <w:rsid w:val="001A2B40"/>
    <w:rsid w:val="001A2BBF"/>
    <w:rsid w:val="001A2D8D"/>
    <w:rsid w:val="001A35FC"/>
    <w:rsid w:val="001A39DC"/>
    <w:rsid w:val="001A3F4C"/>
    <w:rsid w:val="001A491A"/>
    <w:rsid w:val="001A49BF"/>
    <w:rsid w:val="001A4F70"/>
    <w:rsid w:val="001A5106"/>
    <w:rsid w:val="001A5372"/>
    <w:rsid w:val="001A5868"/>
    <w:rsid w:val="001A5A8F"/>
    <w:rsid w:val="001A6403"/>
    <w:rsid w:val="001A6BFB"/>
    <w:rsid w:val="001A7FE4"/>
    <w:rsid w:val="001B0EE2"/>
    <w:rsid w:val="001B1593"/>
    <w:rsid w:val="001B1968"/>
    <w:rsid w:val="001B274C"/>
    <w:rsid w:val="001B3AA3"/>
    <w:rsid w:val="001B3ACD"/>
    <w:rsid w:val="001B3E34"/>
    <w:rsid w:val="001B48CD"/>
    <w:rsid w:val="001B5201"/>
    <w:rsid w:val="001B558B"/>
    <w:rsid w:val="001B5848"/>
    <w:rsid w:val="001B5FFB"/>
    <w:rsid w:val="001B61C2"/>
    <w:rsid w:val="001B6AA5"/>
    <w:rsid w:val="001B773D"/>
    <w:rsid w:val="001B785A"/>
    <w:rsid w:val="001B7EFE"/>
    <w:rsid w:val="001C0CA1"/>
    <w:rsid w:val="001C0FB0"/>
    <w:rsid w:val="001C1023"/>
    <w:rsid w:val="001C150F"/>
    <w:rsid w:val="001C1D9A"/>
    <w:rsid w:val="001C21DB"/>
    <w:rsid w:val="001C2F2D"/>
    <w:rsid w:val="001C3233"/>
    <w:rsid w:val="001C39C9"/>
    <w:rsid w:val="001C3CB1"/>
    <w:rsid w:val="001C4551"/>
    <w:rsid w:val="001C5058"/>
    <w:rsid w:val="001C5184"/>
    <w:rsid w:val="001C5E97"/>
    <w:rsid w:val="001C64E8"/>
    <w:rsid w:val="001C6B24"/>
    <w:rsid w:val="001C74C5"/>
    <w:rsid w:val="001D06A6"/>
    <w:rsid w:val="001D14E1"/>
    <w:rsid w:val="001D1E98"/>
    <w:rsid w:val="001D247B"/>
    <w:rsid w:val="001D32DB"/>
    <w:rsid w:val="001D36F1"/>
    <w:rsid w:val="001D3D9D"/>
    <w:rsid w:val="001D4439"/>
    <w:rsid w:val="001D479A"/>
    <w:rsid w:val="001D47C2"/>
    <w:rsid w:val="001D53A1"/>
    <w:rsid w:val="001D5B2C"/>
    <w:rsid w:val="001D67D7"/>
    <w:rsid w:val="001D6901"/>
    <w:rsid w:val="001D6BD5"/>
    <w:rsid w:val="001D761F"/>
    <w:rsid w:val="001D79EA"/>
    <w:rsid w:val="001D7B53"/>
    <w:rsid w:val="001D7F79"/>
    <w:rsid w:val="001E01D6"/>
    <w:rsid w:val="001E2B87"/>
    <w:rsid w:val="001E33E3"/>
    <w:rsid w:val="001E34D5"/>
    <w:rsid w:val="001E397C"/>
    <w:rsid w:val="001E4B52"/>
    <w:rsid w:val="001E4C8F"/>
    <w:rsid w:val="001E4C99"/>
    <w:rsid w:val="001E549A"/>
    <w:rsid w:val="001E550C"/>
    <w:rsid w:val="001E5571"/>
    <w:rsid w:val="001E5839"/>
    <w:rsid w:val="001E5FC2"/>
    <w:rsid w:val="001E6CE4"/>
    <w:rsid w:val="001E6DB7"/>
    <w:rsid w:val="001F1237"/>
    <w:rsid w:val="001F16C1"/>
    <w:rsid w:val="001F1AE4"/>
    <w:rsid w:val="001F1EAC"/>
    <w:rsid w:val="001F243A"/>
    <w:rsid w:val="001F25D1"/>
    <w:rsid w:val="001F2F5C"/>
    <w:rsid w:val="001F3797"/>
    <w:rsid w:val="001F39C2"/>
    <w:rsid w:val="001F3A58"/>
    <w:rsid w:val="001F3C39"/>
    <w:rsid w:val="001F4699"/>
    <w:rsid w:val="001F6109"/>
    <w:rsid w:val="001F7E3B"/>
    <w:rsid w:val="002002F6"/>
    <w:rsid w:val="002003A2"/>
    <w:rsid w:val="002010E3"/>
    <w:rsid w:val="0020127B"/>
    <w:rsid w:val="002023E6"/>
    <w:rsid w:val="00202748"/>
    <w:rsid w:val="002027D7"/>
    <w:rsid w:val="002034AD"/>
    <w:rsid w:val="002042C0"/>
    <w:rsid w:val="00205AD7"/>
    <w:rsid w:val="00205D30"/>
    <w:rsid w:val="00206306"/>
    <w:rsid w:val="00206482"/>
    <w:rsid w:val="0020765B"/>
    <w:rsid w:val="00210ADA"/>
    <w:rsid w:val="00210E14"/>
    <w:rsid w:val="0021170E"/>
    <w:rsid w:val="00211B1D"/>
    <w:rsid w:val="00211DDA"/>
    <w:rsid w:val="0021303E"/>
    <w:rsid w:val="00213A24"/>
    <w:rsid w:val="00214066"/>
    <w:rsid w:val="00214A95"/>
    <w:rsid w:val="00214B9B"/>
    <w:rsid w:val="00214C99"/>
    <w:rsid w:val="00215373"/>
    <w:rsid w:val="002160A1"/>
    <w:rsid w:val="00216174"/>
    <w:rsid w:val="00216858"/>
    <w:rsid w:val="00216BCF"/>
    <w:rsid w:val="00216C4A"/>
    <w:rsid w:val="00216DAA"/>
    <w:rsid w:val="00216E14"/>
    <w:rsid w:val="00217DDB"/>
    <w:rsid w:val="00217E1E"/>
    <w:rsid w:val="00220087"/>
    <w:rsid w:val="002202B6"/>
    <w:rsid w:val="002205C1"/>
    <w:rsid w:val="002218F7"/>
    <w:rsid w:val="00221E8D"/>
    <w:rsid w:val="00221EF2"/>
    <w:rsid w:val="00222214"/>
    <w:rsid w:val="00222874"/>
    <w:rsid w:val="002228F2"/>
    <w:rsid w:val="00222A1E"/>
    <w:rsid w:val="00222CA8"/>
    <w:rsid w:val="00222EE5"/>
    <w:rsid w:val="002234EE"/>
    <w:rsid w:val="00223D8A"/>
    <w:rsid w:val="00223E61"/>
    <w:rsid w:val="002244CA"/>
    <w:rsid w:val="00224FA5"/>
    <w:rsid w:val="00225A41"/>
    <w:rsid w:val="00225C02"/>
    <w:rsid w:val="002269A0"/>
    <w:rsid w:val="00226A76"/>
    <w:rsid w:val="00226AE3"/>
    <w:rsid w:val="00226E15"/>
    <w:rsid w:val="00227649"/>
    <w:rsid w:val="0022788D"/>
    <w:rsid w:val="002308E0"/>
    <w:rsid w:val="00230A41"/>
    <w:rsid w:val="00231489"/>
    <w:rsid w:val="00231CD3"/>
    <w:rsid w:val="0023284E"/>
    <w:rsid w:val="00234368"/>
    <w:rsid w:val="00234DE0"/>
    <w:rsid w:val="0023582B"/>
    <w:rsid w:val="00235F10"/>
    <w:rsid w:val="002366D9"/>
    <w:rsid w:val="00236BA3"/>
    <w:rsid w:val="00237A10"/>
    <w:rsid w:val="002406A5"/>
    <w:rsid w:val="00240F58"/>
    <w:rsid w:val="00242BDD"/>
    <w:rsid w:val="00242F00"/>
    <w:rsid w:val="002431DE"/>
    <w:rsid w:val="00243D16"/>
    <w:rsid w:val="002442ED"/>
    <w:rsid w:val="002445C4"/>
    <w:rsid w:val="00244A84"/>
    <w:rsid w:val="002470C3"/>
    <w:rsid w:val="00247B69"/>
    <w:rsid w:val="00247E24"/>
    <w:rsid w:val="002503F4"/>
    <w:rsid w:val="0025044D"/>
    <w:rsid w:val="00250AAB"/>
    <w:rsid w:val="00250C13"/>
    <w:rsid w:val="00251BD5"/>
    <w:rsid w:val="00252987"/>
    <w:rsid w:val="00252E79"/>
    <w:rsid w:val="00252FFE"/>
    <w:rsid w:val="00253AA8"/>
    <w:rsid w:val="00253E1E"/>
    <w:rsid w:val="00254309"/>
    <w:rsid w:val="00254B77"/>
    <w:rsid w:val="00255086"/>
    <w:rsid w:val="00255BC7"/>
    <w:rsid w:val="00255E3D"/>
    <w:rsid w:val="0025608A"/>
    <w:rsid w:val="0025669B"/>
    <w:rsid w:val="002568FB"/>
    <w:rsid w:val="002569C7"/>
    <w:rsid w:val="00256D61"/>
    <w:rsid w:val="00257AAB"/>
    <w:rsid w:val="00257BC3"/>
    <w:rsid w:val="00257C64"/>
    <w:rsid w:val="00257D32"/>
    <w:rsid w:val="00261081"/>
    <w:rsid w:val="002615A5"/>
    <w:rsid w:val="002626D8"/>
    <w:rsid w:val="002644C0"/>
    <w:rsid w:val="002648C6"/>
    <w:rsid w:val="00265534"/>
    <w:rsid w:val="00265EC9"/>
    <w:rsid w:val="0026690D"/>
    <w:rsid w:val="00267857"/>
    <w:rsid w:val="0027081F"/>
    <w:rsid w:val="00270B9F"/>
    <w:rsid w:val="00270FBE"/>
    <w:rsid w:val="0027115B"/>
    <w:rsid w:val="00271413"/>
    <w:rsid w:val="00271B92"/>
    <w:rsid w:val="00271E9B"/>
    <w:rsid w:val="00272E1D"/>
    <w:rsid w:val="00273120"/>
    <w:rsid w:val="0027376F"/>
    <w:rsid w:val="002743F1"/>
    <w:rsid w:val="0027465A"/>
    <w:rsid w:val="002747A9"/>
    <w:rsid w:val="00274DF5"/>
    <w:rsid w:val="0027507B"/>
    <w:rsid w:val="00275504"/>
    <w:rsid w:val="002755B9"/>
    <w:rsid w:val="00275876"/>
    <w:rsid w:val="002758F5"/>
    <w:rsid w:val="0027691E"/>
    <w:rsid w:val="00277037"/>
    <w:rsid w:val="002771E7"/>
    <w:rsid w:val="00277317"/>
    <w:rsid w:val="00277A51"/>
    <w:rsid w:val="0028057F"/>
    <w:rsid w:val="00280618"/>
    <w:rsid w:val="00280716"/>
    <w:rsid w:val="00280DE2"/>
    <w:rsid w:val="002818AB"/>
    <w:rsid w:val="002823F0"/>
    <w:rsid w:val="0028292C"/>
    <w:rsid w:val="00282EAC"/>
    <w:rsid w:val="00283053"/>
    <w:rsid w:val="002831B9"/>
    <w:rsid w:val="002831FA"/>
    <w:rsid w:val="00283479"/>
    <w:rsid w:val="00283878"/>
    <w:rsid w:val="002839BE"/>
    <w:rsid w:val="00284E13"/>
    <w:rsid w:val="00284F4F"/>
    <w:rsid w:val="00285746"/>
    <w:rsid w:val="00285845"/>
    <w:rsid w:val="00285A76"/>
    <w:rsid w:val="00285F5C"/>
    <w:rsid w:val="002865ED"/>
    <w:rsid w:val="002866CB"/>
    <w:rsid w:val="002868F6"/>
    <w:rsid w:val="00287640"/>
    <w:rsid w:val="00290233"/>
    <w:rsid w:val="00290994"/>
    <w:rsid w:val="00290A64"/>
    <w:rsid w:val="00293431"/>
    <w:rsid w:val="00293B81"/>
    <w:rsid w:val="00294619"/>
    <w:rsid w:val="00294AB6"/>
    <w:rsid w:val="00294AF3"/>
    <w:rsid w:val="002958FF"/>
    <w:rsid w:val="00296963"/>
    <w:rsid w:val="00297B21"/>
    <w:rsid w:val="00297DCE"/>
    <w:rsid w:val="00297ECC"/>
    <w:rsid w:val="002A1134"/>
    <w:rsid w:val="002A21E6"/>
    <w:rsid w:val="002A220C"/>
    <w:rsid w:val="002A22D7"/>
    <w:rsid w:val="002A3548"/>
    <w:rsid w:val="002A3695"/>
    <w:rsid w:val="002A3E66"/>
    <w:rsid w:val="002A42FB"/>
    <w:rsid w:val="002A4B3B"/>
    <w:rsid w:val="002A5DEE"/>
    <w:rsid w:val="002A60F5"/>
    <w:rsid w:val="002A70F2"/>
    <w:rsid w:val="002A73CB"/>
    <w:rsid w:val="002B06CB"/>
    <w:rsid w:val="002B080F"/>
    <w:rsid w:val="002B1613"/>
    <w:rsid w:val="002B2E8A"/>
    <w:rsid w:val="002B3740"/>
    <w:rsid w:val="002B41B1"/>
    <w:rsid w:val="002B53DE"/>
    <w:rsid w:val="002B5AA2"/>
    <w:rsid w:val="002B5D1A"/>
    <w:rsid w:val="002B6C33"/>
    <w:rsid w:val="002B76A5"/>
    <w:rsid w:val="002B7EA8"/>
    <w:rsid w:val="002C026A"/>
    <w:rsid w:val="002C09FA"/>
    <w:rsid w:val="002C0F6A"/>
    <w:rsid w:val="002C1475"/>
    <w:rsid w:val="002C1742"/>
    <w:rsid w:val="002C1D9A"/>
    <w:rsid w:val="002C2C5B"/>
    <w:rsid w:val="002C3548"/>
    <w:rsid w:val="002C5439"/>
    <w:rsid w:val="002C591F"/>
    <w:rsid w:val="002C6300"/>
    <w:rsid w:val="002C63F1"/>
    <w:rsid w:val="002C71B5"/>
    <w:rsid w:val="002C723E"/>
    <w:rsid w:val="002C76FA"/>
    <w:rsid w:val="002C7A6D"/>
    <w:rsid w:val="002C7D58"/>
    <w:rsid w:val="002D01FC"/>
    <w:rsid w:val="002D0D5C"/>
    <w:rsid w:val="002D1DCC"/>
    <w:rsid w:val="002D1F14"/>
    <w:rsid w:val="002D1FFF"/>
    <w:rsid w:val="002D3902"/>
    <w:rsid w:val="002D44FA"/>
    <w:rsid w:val="002D4F9D"/>
    <w:rsid w:val="002D5065"/>
    <w:rsid w:val="002D6D20"/>
    <w:rsid w:val="002D7012"/>
    <w:rsid w:val="002D722F"/>
    <w:rsid w:val="002D7392"/>
    <w:rsid w:val="002D7E63"/>
    <w:rsid w:val="002E00C7"/>
    <w:rsid w:val="002E04A1"/>
    <w:rsid w:val="002E0B48"/>
    <w:rsid w:val="002E0FDE"/>
    <w:rsid w:val="002E1538"/>
    <w:rsid w:val="002E160A"/>
    <w:rsid w:val="002E2B1D"/>
    <w:rsid w:val="002E3CDC"/>
    <w:rsid w:val="002E3EB5"/>
    <w:rsid w:val="002E58D7"/>
    <w:rsid w:val="002E5922"/>
    <w:rsid w:val="002E5B25"/>
    <w:rsid w:val="002E6973"/>
    <w:rsid w:val="002E7E1D"/>
    <w:rsid w:val="002F0135"/>
    <w:rsid w:val="002F113E"/>
    <w:rsid w:val="002F1AB3"/>
    <w:rsid w:val="002F3170"/>
    <w:rsid w:val="002F437F"/>
    <w:rsid w:val="002F4CDB"/>
    <w:rsid w:val="002F640B"/>
    <w:rsid w:val="002F71B8"/>
    <w:rsid w:val="002F7446"/>
    <w:rsid w:val="00300136"/>
    <w:rsid w:val="00300915"/>
    <w:rsid w:val="003019AE"/>
    <w:rsid w:val="00301C42"/>
    <w:rsid w:val="003023B2"/>
    <w:rsid w:val="003029DE"/>
    <w:rsid w:val="00302F8B"/>
    <w:rsid w:val="00303153"/>
    <w:rsid w:val="0030392D"/>
    <w:rsid w:val="0030476A"/>
    <w:rsid w:val="00304C43"/>
    <w:rsid w:val="00305396"/>
    <w:rsid w:val="00305E04"/>
    <w:rsid w:val="0030649B"/>
    <w:rsid w:val="003075A7"/>
    <w:rsid w:val="003079DB"/>
    <w:rsid w:val="0031014B"/>
    <w:rsid w:val="00310A0E"/>
    <w:rsid w:val="00310D8C"/>
    <w:rsid w:val="0031200E"/>
    <w:rsid w:val="00312198"/>
    <w:rsid w:val="003137E2"/>
    <w:rsid w:val="0031387D"/>
    <w:rsid w:val="003143BE"/>
    <w:rsid w:val="00314925"/>
    <w:rsid w:val="00315308"/>
    <w:rsid w:val="00315853"/>
    <w:rsid w:val="00316492"/>
    <w:rsid w:val="00316698"/>
    <w:rsid w:val="00316920"/>
    <w:rsid w:val="00316F7D"/>
    <w:rsid w:val="00317ADF"/>
    <w:rsid w:val="00317DE0"/>
    <w:rsid w:val="003205E2"/>
    <w:rsid w:val="00320608"/>
    <w:rsid w:val="00320890"/>
    <w:rsid w:val="00321F65"/>
    <w:rsid w:val="003221E2"/>
    <w:rsid w:val="00322587"/>
    <w:rsid w:val="003232C1"/>
    <w:rsid w:val="0032395C"/>
    <w:rsid w:val="00324002"/>
    <w:rsid w:val="0032492E"/>
    <w:rsid w:val="00324C8A"/>
    <w:rsid w:val="0032597F"/>
    <w:rsid w:val="00326A4D"/>
    <w:rsid w:val="00330FA5"/>
    <w:rsid w:val="0033166D"/>
    <w:rsid w:val="0033178E"/>
    <w:rsid w:val="00331988"/>
    <w:rsid w:val="00332358"/>
    <w:rsid w:val="00334002"/>
    <w:rsid w:val="003345D7"/>
    <w:rsid w:val="00334D3E"/>
    <w:rsid w:val="00335648"/>
    <w:rsid w:val="00335E23"/>
    <w:rsid w:val="0033684F"/>
    <w:rsid w:val="00336C88"/>
    <w:rsid w:val="0033759F"/>
    <w:rsid w:val="00337636"/>
    <w:rsid w:val="003406A8"/>
    <w:rsid w:val="0034126A"/>
    <w:rsid w:val="00342269"/>
    <w:rsid w:val="00342297"/>
    <w:rsid w:val="00342587"/>
    <w:rsid w:val="00342F1A"/>
    <w:rsid w:val="00343570"/>
    <w:rsid w:val="003439EE"/>
    <w:rsid w:val="00343A65"/>
    <w:rsid w:val="00343F34"/>
    <w:rsid w:val="00343F61"/>
    <w:rsid w:val="00344250"/>
    <w:rsid w:val="00345667"/>
    <w:rsid w:val="00346FCE"/>
    <w:rsid w:val="003479B0"/>
    <w:rsid w:val="00347A4F"/>
    <w:rsid w:val="00347C0B"/>
    <w:rsid w:val="00347DE3"/>
    <w:rsid w:val="0035064D"/>
    <w:rsid w:val="00350907"/>
    <w:rsid w:val="00350D10"/>
    <w:rsid w:val="00351666"/>
    <w:rsid w:val="00351A01"/>
    <w:rsid w:val="0035282D"/>
    <w:rsid w:val="003528CC"/>
    <w:rsid w:val="0035398C"/>
    <w:rsid w:val="0035455D"/>
    <w:rsid w:val="003546BD"/>
    <w:rsid w:val="00355654"/>
    <w:rsid w:val="00360051"/>
    <w:rsid w:val="003601A5"/>
    <w:rsid w:val="003608FF"/>
    <w:rsid w:val="003610AF"/>
    <w:rsid w:val="0036110C"/>
    <w:rsid w:val="00361202"/>
    <w:rsid w:val="0036129F"/>
    <w:rsid w:val="00361358"/>
    <w:rsid w:val="00361F10"/>
    <w:rsid w:val="00362651"/>
    <w:rsid w:val="00362700"/>
    <w:rsid w:val="00362748"/>
    <w:rsid w:val="003635F9"/>
    <w:rsid w:val="00363B9D"/>
    <w:rsid w:val="00364743"/>
    <w:rsid w:val="00364F3D"/>
    <w:rsid w:val="00367381"/>
    <w:rsid w:val="003673EA"/>
    <w:rsid w:val="003674A9"/>
    <w:rsid w:val="00367827"/>
    <w:rsid w:val="00367D50"/>
    <w:rsid w:val="00370617"/>
    <w:rsid w:val="00370CDA"/>
    <w:rsid w:val="0037191E"/>
    <w:rsid w:val="00371E9F"/>
    <w:rsid w:val="00372362"/>
    <w:rsid w:val="00372974"/>
    <w:rsid w:val="00372AFD"/>
    <w:rsid w:val="00372CAA"/>
    <w:rsid w:val="00372DAB"/>
    <w:rsid w:val="003736C4"/>
    <w:rsid w:val="00373862"/>
    <w:rsid w:val="00374108"/>
    <w:rsid w:val="0037465C"/>
    <w:rsid w:val="00374EEA"/>
    <w:rsid w:val="0037500B"/>
    <w:rsid w:val="003750CB"/>
    <w:rsid w:val="003751FC"/>
    <w:rsid w:val="00375758"/>
    <w:rsid w:val="00376DBF"/>
    <w:rsid w:val="00377419"/>
    <w:rsid w:val="00377805"/>
    <w:rsid w:val="00377CB8"/>
    <w:rsid w:val="0038035A"/>
    <w:rsid w:val="00380810"/>
    <w:rsid w:val="00380DE4"/>
    <w:rsid w:val="00381542"/>
    <w:rsid w:val="00381FC5"/>
    <w:rsid w:val="00382390"/>
    <w:rsid w:val="00382735"/>
    <w:rsid w:val="003827A9"/>
    <w:rsid w:val="00383018"/>
    <w:rsid w:val="003831AE"/>
    <w:rsid w:val="00383398"/>
    <w:rsid w:val="003838E7"/>
    <w:rsid w:val="003848DC"/>
    <w:rsid w:val="003852F8"/>
    <w:rsid w:val="00385C05"/>
    <w:rsid w:val="00386EB0"/>
    <w:rsid w:val="00387BA0"/>
    <w:rsid w:val="00387E98"/>
    <w:rsid w:val="00390A67"/>
    <w:rsid w:val="00390F59"/>
    <w:rsid w:val="0039138B"/>
    <w:rsid w:val="00391609"/>
    <w:rsid w:val="00391B7C"/>
    <w:rsid w:val="0039211C"/>
    <w:rsid w:val="00394312"/>
    <w:rsid w:val="00394495"/>
    <w:rsid w:val="00394817"/>
    <w:rsid w:val="00394A45"/>
    <w:rsid w:val="003954A3"/>
    <w:rsid w:val="00395A97"/>
    <w:rsid w:val="003970BD"/>
    <w:rsid w:val="0039722A"/>
    <w:rsid w:val="003975C1"/>
    <w:rsid w:val="00397742"/>
    <w:rsid w:val="00397AA1"/>
    <w:rsid w:val="00397FE2"/>
    <w:rsid w:val="003A05BB"/>
    <w:rsid w:val="003A16F4"/>
    <w:rsid w:val="003A182A"/>
    <w:rsid w:val="003A2801"/>
    <w:rsid w:val="003A2A33"/>
    <w:rsid w:val="003A2EDB"/>
    <w:rsid w:val="003A3C61"/>
    <w:rsid w:val="003A4A59"/>
    <w:rsid w:val="003A4B64"/>
    <w:rsid w:val="003A50E3"/>
    <w:rsid w:val="003A5666"/>
    <w:rsid w:val="003A5857"/>
    <w:rsid w:val="003A5CAA"/>
    <w:rsid w:val="003A63FF"/>
    <w:rsid w:val="003A79D0"/>
    <w:rsid w:val="003B07E9"/>
    <w:rsid w:val="003B187A"/>
    <w:rsid w:val="003B2350"/>
    <w:rsid w:val="003B2D2E"/>
    <w:rsid w:val="003B2D8C"/>
    <w:rsid w:val="003B42B0"/>
    <w:rsid w:val="003B514A"/>
    <w:rsid w:val="003B5754"/>
    <w:rsid w:val="003B5F07"/>
    <w:rsid w:val="003B6844"/>
    <w:rsid w:val="003B6B37"/>
    <w:rsid w:val="003B6E24"/>
    <w:rsid w:val="003B70DD"/>
    <w:rsid w:val="003B7B08"/>
    <w:rsid w:val="003C1D8F"/>
    <w:rsid w:val="003C2841"/>
    <w:rsid w:val="003C3A0A"/>
    <w:rsid w:val="003C4838"/>
    <w:rsid w:val="003C717D"/>
    <w:rsid w:val="003C719C"/>
    <w:rsid w:val="003C75C8"/>
    <w:rsid w:val="003D0250"/>
    <w:rsid w:val="003D0852"/>
    <w:rsid w:val="003D153F"/>
    <w:rsid w:val="003D1834"/>
    <w:rsid w:val="003D1B9E"/>
    <w:rsid w:val="003D23D6"/>
    <w:rsid w:val="003D2473"/>
    <w:rsid w:val="003D2574"/>
    <w:rsid w:val="003D31E3"/>
    <w:rsid w:val="003D41D7"/>
    <w:rsid w:val="003D4CBC"/>
    <w:rsid w:val="003D503D"/>
    <w:rsid w:val="003D5917"/>
    <w:rsid w:val="003D71EE"/>
    <w:rsid w:val="003D76F3"/>
    <w:rsid w:val="003D7A3A"/>
    <w:rsid w:val="003E02BD"/>
    <w:rsid w:val="003E0963"/>
    <w:rsid w:val="003E11D2"/>
    <w:rsid w:val="003E1762"/>
    <w:rsid w:val="003E20A3"/>
    <w:rsid w:val="003E2211"/>
    <w:rsid w:val="003E22AA"/>
    <w:rsid w:val="003E293F"/>
    <w:rsid w:val="003E2D38"/>
    <w:rsid w:val="003E329A"/>
    <w:rsid w:val="003E373C"/>
    <w:rsid w:val="003E4235"/>
    <w:rsid w:val="003E496B"/>
    <w:rsid w:val="003E5CDE"/>
    <w:rsid w:val="003E74D7"/>
    <w:rsid w:val="003E7707"/>
    <w:rsid w:val="003F1935"/>
    <w:rsid w:val="003F1E5C"/>
    <w:rsid w:val="003F1FB0"/>
    <w:rsid w:val="003F21D5"/>
    <w:rsid w:val="003F2431"/>
    <w:rsid w:val="003F3BDF"/>
    <w:rsid w:val="003F4180"/>
    <w:rsid w:val="003F42DD"/>
    <w:rsid w:val="003F4DA6"/>
    <w:rsid w:val="003F5A1E"/>
    <w:rsid w:val="003F6FD9"/>
    <w:rsid w:val="003F76A1"/>
    <w:rsid w:val="003F77EF"/>
    <w:rsid w:val="003F7956"/>
    <w:rsid w:val="00400012"/>
    <w:rsid w:val="004001D1"/>
    <w:rsid w:val="00401BED"/>
    <w:rsid w:val="00401E1F"/>
    <w:rsid w:val="00402C9D"/>
    <w:rsid w:val="004032BA"/>
    <w:rsid w:val="0040380F"/>
    <w:rsid w:val="004049B8"/>
    <w:rsid w:val="0040550D"/>
    <w:rsid w:val="00405C53"/>
    <w:rsid w:val="004067DF"/>
    <w:rsid w:val="00406856"/>
    <w:rsid w:val="00406DFB"/>
    <w:rsid w:val="00407CC2"/>
    <w:rsid w:val="00407D09"/>
    <w:rsid w:val="00410B2D"/>
    <w:rsid w:val="00410E69"/>
    <w:rsid w:val="00411994"/>
    <w:rsid w:val="004120AA"/>
    <w:rsid w:val="004142E6"/>
    <w:rsid w:val="0041471B"/>
    <w:rsid w:val="004148C9"/>
    <w:rsid w:val="0041501C"/>
    <w:rsid w:val="00415081"/>
    <w:rsid w:val="004159D3"/>
    <w:rsid w:val="00416519"/>
    <w:rsid w:val="004167CF"/>
    <w:rsid w:val="00416DD0"/>
    <w:rsid w:val="00417001"/>
    <w:rsid w:val="004172BB"/>
    <w:rsid w:val="004173D4"/>
    <w:rsid w:val="00420D3A"/>
    <w:rsid w:val="004212B6"/>
    <w:rsid w:val="00421DFE"/>
    <w:rsid w:val="004223CF"/>
    <w:rsid w:val="00422552"/>
    <w:rsid w:val="00422D58"/>
    <w:rsid w:val="00422EAF"/>
    <w:rsid w:val="00423143"/>
    <w:rsid w:val="00423273"/>
    <w:rsid w:val="0042332E"/>
    <w:rsid w:val="004239BE"/>
    <w:rsid w:val="0042414C"/>
    <w:rsid w:val="0042471F"/>
    <w:rsid w:val="0042513F"/>
    <w:rsid w:val="004259FF"/>
    <w:rsid w:val="00425C9A"/>
    <w:rsid w:val="00426243"/>
    <w:rsid w:val="004269B3"/>
    <w:rsid w:val="00426CF0"/>
    <w:rsid w:val="00426D29"/>
    <w:rsid w:val="00427FFD"/>
    <w:rsid w:val="0043038E"/>
    <w:rsid w:val="004308B7"/>
    <w:rsid w:val="004315EC"/>
    <w:rsid w:val="00431A44"/>
    <w:rsid w:val="00431E54"/>
    <w:rsid w:val="00432047"/>
    <w:rsid w:val="004326E7"/>
    <w:rsid w:val="004329D0"/>
    <w:rsid w:val="004339BE"/>
    <w:rsid w:val="00433ACB"/>
    <w:rsid w:val="00433C41"/>
    <w:rsid w:val="004340E6"/>
    <w:rsid w:val="00434B0C"/>
    <w:rsid w:val="00434DF1"/>
    <w:rsid w:val="00436138"/>
    <w:rsid w:val="00436989"/>
    <w:rsid w:val="00436A96"/>
    <w:rsid w:val="00436CF4"/>
    <w:rsid w:val="00437194"/>
    <w:rsid w:val="00437847"/>
    <w:rsid w:val="00437EB1"/>
    <w:rsid w:val="0044054A"/>
    <w:rsid w:val="004413B0"/>
    <w:rsid w:val="00441FC2"/>
    <w:rsid w:val="0044342A"/>
    <w:rsid w:val="0044378C"/>
    <w:rsid w:val="00444987"/>
    <w:rsid w:val="00444A1F"/>
    <w:rsid w:val="00444E27"/>
    <w:rsid w:val="004456AB"/>
    <w:rsid w:val="00445D4E"/>
    <w:rsid w:val="00446743"/>
    <w:rsid w:val="00446958"/>
    <w:rsid w:val="004473CC"/>
    <w:rsid w:val="00450DBB"/>
    <w:rsid w:val="00451ED3"/>
    <w:rsid w:val="00451F68"/>
    <w:rsid w:val="0045285F"/>
    <w:rsid w:val="004531B0"/>
    <w:rsid w:val="004536A5"/>
    <w:rsid w:val="0045441B"/>
    <w:rsid w:val="00455DBC"/>
    <w:rsid w:val="004562D4"/>
    <w:rsid w:val="004578C2"/>
    <w:rsid w:val="004579B1"/>
    <w:rsid w:val="00457E78"/>
    <w:rsid w:val="00460482"/>
    <w:rsid w:val="00460EC6"/>
    <w:rsid w:val="004615FC"/>
    <w:rsid w:val="00461C09"/>
    <w:rsid w:val="004626BC"/>
    <w:rsid w:val="00462AA7"/>
    <w:rsid w:val="00462BFB"/>
    <w:rsid w:val="004635F8"/>
    <w:rsid w:val="00463CE0"/>
    <w:rsid w:val="00465814"/>
    <w:rsid w:val="004667C4"/>
    <w:rsid w:val="00466F64"/>
    <w:rsid w:val="00467406"/>
    <w:rsid w:val="0047022D"/>
    <w:rsid w:val="004705B1"/>
    <w:rsid w:val="00471264"/>
    <w:rsid w:val="004715EE"/>
    <w:rsid w:val="00472729"/>
    <w:rsid w:val="004728E9"/>
    <w:rsid w:val="004732CE"/>
    <w:rsid w:val="00473990"/>
    <w:rsid w:val="00474309"/>
    <w:rsid w:val="004743B2"/>
    <w:rsid w:val="00474829"/>
    <w:rsid w:val="00474CC9"/>
    <w:rsid w:val="00474CCC"/>
    <w:rsid w:val="004762E6"/>
    <w:rsid w:val="00476B56"/>
    <w:rsid w:val="0048038C"/>
    <w:rsid w:val="00480EDB"/>
    <w:rsid w:val="00480F99"/>
    <w:rsid w:val="00481395"/>
    <w:rsid w:val="00481C5B"/>
    <w:rsid w:val="00481CB8"/>
    <w:rsid w:val="00481DD4"/>
    <w:rsid w:val="00481E15"/>
    <w:rsid w:val="0048256E"/>
    <w:rsid w:val="004829EC"/>
    <w:rsid w:val="00482ECB"/>
    <w:rsid w:val="004832A5"/>
    <w:rsid w:val="004853EB"/>
    <w:rsid w:val="0048562B"/>
    <w:rsid w:val="00485F99"/>
    <w:rsid w:val="0048628F"/>
    <w:rsid w:val="00486A52"/>
    <w:rsid w:val="00486CAA"/>
    <w:rsid w:val="004876EA"/>
    <w:rsid w:val="004900FB"/>
    <w:rsid w:val="00490604"/>
    <w:rsid w:val="0049082A"/>
    <w:rsid w:val="00490848"/>
    <w:rsid w:val="00491461"/>
    <w:rsid w:val="00491F7C"/>
    <w:rsid w:val="00492C46"/>
    <w:rsid w:val="00492D5F"/>
    <w:rsid w:val="00493986"/>
    <w:rsid w:val="00493CC0"/>
    <w:rsid w:val="00494DBE"/>
    <w:rsid w:val="00494F48"/>
    <w:rsid w:val="00495630"/>
    <w:rsid w:val="004957EC"/>
    <w:rsid w:val="004961A7"/>
    <w:rsid w:val="00496340"/>
    <w:rsid w:val="004978AC"/>
    <w:rsid w:val="004A04A6"/>
    <w:rsid w:val="004A0505"/>
    <w:rsid w:val="004A1BDB"/>
    <w:rsid w:val="004A20DB"/>
    <w:rsid w:val="004A21C1"/>
    <w:rsid w:val="004A233A"/>
    <w:rsid w:val="004A2935"/>
    <w:rsid w:val="004A31AF"/>
    <w:rsid w:val="004A37D6"/>
    <w:rsid w:val="004A3B18"/>
    <w:rsid w:val="004A3E83"/>
    <w:rsid w:val="004A41E3"/>
    <w:rsid w:val="004A4AF6"/>
    <w:rsid w:val="004A5591"/>
    <w:rsid w:val="004A61B5"/>
    <w:rsid w:val="004A755C"/>
    <w:rsid w:val="004A781E"/>
    <w:rsid w:val="004B043F"/>
    <w:rsid w:val="004B1B4A"/>
    <w:rsid w:val="004B20ED"/>
    <w:rsid w:val="004B340B"/>
    <w:rsid w:val="004B3693"/>
    <w:rsid w:val="004B3873"/>
    <w:rsid w:val="004B4128"/>
    <w:rsid w:val="004B4543"/>
    <w:rsid w:val="004B53FE"/>
    <w:rsid w:val="004B5CDF"/>
    <w:rsid w:val="004B601F"/>
    <w:rsid w:val="004B6073"/>
    <w:rsid w:val="004B60E7"/>
    <w:rsid w:val="004B675F"/>
    <w:rsid w:val="004B73CD"/>
    <w:rsid w:val="004B76A7"/>
    <w:rsid w:val="004B786E"/>
    <w:rsid w:val="004B789D"/>
    <w:rsid w:val="004B7F3E"/>
    <w:rsid w:val="004C1A08"/>
    <w:rsid w:val="004C20AA"/>
    <w:rsid w:val="004C2E82"/>
    <w:rsid w:val="004C3A0D"/>
    <w:rsid w:val="004C3CE1"/>
    <w:rsid w:val="004C3FAD"/>
    <w:rsid w:val="004C4F7B"/>
    <w:rsid w:val="004C4F9C"/>
    <w:rsid w:val="004C5A87"/>
    <w:rsid w:val="004C70AC"/>
    <w:rsid w:val="004C79E0"/>
    <w:rsid w:val="004D1432"/>
    <w:rsid w:val="004D14C9"/>
    <w:rsid w:val="004D26AB"/>
    <w:rsid w:val="004D39A8"/>
    <w:rsid w:val="004D3B9D"/>
    <w:rsid w:val="004D439C"/>
    <w:rsid w:val="004D46C7"/>
    <w:rsid w:val="004D4B84"/>
    <w:rsid w:val="004D524A"/>
    <w:rsid w:val="004D5A6F"/>
    <w:rsid w:val="004D5ACF"/>
    <w:rsid w:val="004D63E6"/>
    <w:rsid w:val="004D68DA"/>
    <w:rsid w:val="004D691A"/>
    <w:rsid w:val="004D74C7"/>
    <w:rsid w:val="004D7703"/>
    <w:rsid w:val="004E0A56"/>
    <w:rsid w:val="004E13F4"/>
    <w:rsid w:val="004E232C"/>
    <w:rsid w:val="004E2430"/>
    <w:rsid w:val="004E2D49"/>
    <w:rsid w:val="004E2DF2"/>
    <w:rsid w:val="004E3296"/>
    <w:rsid w:val="004E3A2B"/>
    <w:rsid w:val="004E3CA4"/>
    <w:rsid w:val="004E4599"/>
    <w:rsid w:val="004E499B"/>
    <w:rsid w:val="004E49B8"/>
    <w:rsid w:val="004E4ABF"/>
    <w:rsid w:val="004E509C"/>
    <w:rsid w:val="004E538E"/>
    <w:rsid w:val="004E56B2"/>
    <w:rsid w:val="004E5CE0"/>
    <w:rsid w:val="004E634D"/>
    <w:rsid w:val="004E73D0"/>
    <w:rsid w:val="004E7D7E"/>
    <w:rsid w:val="004F051F"/>
    <w:rsid w:val="004F0AE4"/>
    <w:rsid w:val="004F0AF0"/>
    <w:rsid w:val="004F0FC4"/>
    <w:rsid w:val="004F1DA8"/>
    <w:rsid w:val="004F222F"/>
    <w:rsid w:val="004F28D2"/>
    <w:rsid w:val="004F2BDF"/>
    <w:rsid w:val="004F404C"/>
    <w:rsid w:val="004F46F6"/>
    <w:rsid w:val="004F477A"/>
    <w:rsid w:val="004F4EE0"/>
    <w:rsid w:val="004F5AB6"/>
    <w:rsid w:val="004F65FA"/>
    <w:rsid w:val="004F6680"/>
    <w:rsid w:val="004F6866"/>
    <w:rsid w:val="004F74C3"/>
    <w:rsid w:val="004F781A"/>
    <w:rsid w:val="004F7A47"/>
    <w:rsid w:val="00501162"/>
    <w:rsid w:val="00501E0F"/>
    <w:rsid w:val="005038AD"/>
    <w:rsid w:val="00503C2F"/>
    <w:rsid w:val="00503CD2"/>
    <w:rsid w:val="00503CD6"/>
    <w:rsid w:val="0050460B"/>
    <w:rsid w:val="005048C0"/>
    <w:rsid w:val="00504A36"/>
    <w:rsid w:val="005050CF"/>
    <w:rsid w:val="005058C7"/>
    <w:rsid w:val="0050680A"/>
    <w:rsid w:val="00506B9E"/>
    <w:rsid w:val="005073C9"/>
    <w:rsid w:val="00507D28"/>
    <w:rsid w:val="00510456"/>
    <w:rsid w:val="00510B2E"/>
    <w:rsid w:val="00510FC4"/>
    <w:rsid w:val="00511A4C"/>
    <w:rsid w:val="005123A4"/>
    <w:rsid w:val="00512DA2"/>
    <w:rsid w:val="00513732"/>
    <w:rsid w:val="005137DF"/>
    <w:rsid w:val="00513BC6"/>
    <w:rsid w:val="0051417F"/>
    <w:rsid w:val="0051451B"/>
    <w:rsid w:val="0051468B"/>
    <w:rsid w:val="005153FE"/>
    <w:rsid w:val="00515CE0"/>
    <w:rsid w:val="00516829"/>
    <w:rsid w:val="00517BCB"/>
    <w:rsid w:val="00517C45"/>
    <w:rsid w:val="0052057F"/>
    <w:rsid w:val="00520989"/>
    <w:rsid w:val="00520C92"/>
    <w:rsid w:val="00521878"/>
    <w:rsid w:val="00521EB2"/>
    <w:rsid w:val="00522213"/>
    <w:rsid w:val="0052233F"/>
    <w:rsid w:val="005229C6"/>
    <w:rsid w:val="00524677"/>
    <w:rsid w:val="005249DE"/>
    <w:rsid w:val="00524F11"/>
    <w:rsid w:val="00525255"/>
    <w:rsid w:val="005254EB"/>
    <w:rsid w:val="00525695"/>
    <w:rsid w:val="0052577C"/>
    <w:rsid w:val="00525C60"/>
    <w:rsid w:val="00525CCC"/>
    <w:rsid w:val="00526226"/>
    <w:rsid w:val="005262F9"/>
    <w:rsid w:val="00526B31"/>
    <w:rsid w:val="00526CE9"/>
    <w:rsid w:val="005271A4"/>
    <w:rsid w:val="0052797F"/>
    <w:rsid w:val="00530967"/>
    <w:rsid w:val="00530E9D"/>
    <w:rsid w:val="005314D3"/>
    <w:rsid w:val="005316D6"/>
    <w:rsid w:val="0053178E"/>
    <w:rsid w:val="00531BE8"/>
    <w:rsid w:val="00531DC8"/>
    <w:rsid w:val="00531DFB"/>
    <w:rsid w:val="00532295"/>
    <w:rsid w:val="00532FE2"/>
    <w:rsid w:val="00533565"/>
    <w:rsid w:val="00534643"/>
    <w:rsid w:val="00534E86"/>
    <w:rsid w:val="00535345"/>
    <w:rsid w:val="00535C4A"/>
    <w:rsid w:val="005362C0"/>
    <w:rsid w:val="00536878"/>
    <w:rsid w:val="00536C0A"/>
    <w:rsid w:val="00536C4F"/>
    <w:rsid w:val="00537BF4"/>
    <w:rsid w:val="00540045"/>
    <w:rsid w:val="005400C6"/>
    <w:rsid w:val="005412A5"/>
    <w:rsid w:val="005428BA"/>
    <w:rsid w:val="00544501"/>
    <w:rsid w:val="00544718"/>
    <w:rsid w:val="0054472B"/>
    <w:rsid w:val="005449F7"/>
    <w:rsid w:val="00544BBB"/>
    <w:rsid w:val="00545A8D"/>
    <w:rsid w:val="005461B2"/>
    <w:rsid w:val="005461B6"/>
    <w:rsid w:val="005470AB"/>
    <w:rsid w:val="00547F5C"/>
    <w:rsid w:val="005502B4"/>
    <w:rsid w:val="00550498"/>
    <w:rsid w:val="00550730"/>
    <w:rsid w:val="00553356"/>
    <w:rsid w:val="00553EB4"/>
    <w:rsid w:val="00553F7A"/>
    <w:rsid w:val="005541CB"/>
    <w:rsid w:val="005543F0"/>
    <w:rsid w:val="00554BA5"/>
    <w:rsid w:val="00555C96"/>
    <w:rsid w:val="005563E8"/>
    <w:rsid w:val="00557220"/>
    <w:rsid w:val="00557FA8"/>
    <w:rsid w:val="00560956"/>
    <w:rsid w:val="00561377"/>
    <w:rsid w:val="00562823"/>
    <w:rsid w:val="00562C97"/>
    <w:rsid w:val="00562F40"/>
    <w:rsid w:val="00563068"/>
    <w:rsid w:val="00563E26"/>
    <w:rsid w:val="00563E9B"/>
    <w:rsid w:val="00563EB1"/>
    <w:rsid w:val="00566F3D"/>
    <w:rsid w:val="00567F9A"/>
    <w:rsid w:val="00570196"/>
    <w:rsid w:val="00570D48"/>
    <w:rsid w:val="00571014"/>
    <w:rsid w:val="005711D9"/>
    <w:rsid w:val="0057149E"/>
    <w:rsid w:val="0057238F"/>
    <w:rsid w:val="00573B3E"/>
    <w:rsid w:val="00573CA0"/>
    <w:rsid w:val="00574C99"/>
    <w:rsid w:val="00576A55"/>
    <w:rsid w:val="00576DE8"/>
    <w:rsid w:val="0057724E"/>
    <w:rsid w:val="0057744D"/>
    <w:rsid w:val="00577C47"/>
    <w:rsid w:val="00580392"/>
    <w:rsid w:val="0058119E"/>
    <w:rsid w:val="005828BB"/>
    <w:rsid w:val="005835BB"/>
    <w:rsid w:val="00583D70"/>
    <w:rsid w:val="0058417F"/>
    <w:rsid w:val="00584535"/>
    <w:rsid w:val="00585264"/>
    <w:rsid w:val="00586652"/>
    <w:rsid w:val="005879E2"/>
    <w:rsid w:val="00587D87"/>
    <w:rsid w:val="005909A4"/>
    <w:rsid w:val="005909F1"/>
    <w:rsid w:val="00590EDF"/>
    <w:rsid w:val="005924AA"/>
    <w:rsid w:val="00592692"/>
    <w:rsid w:val="00592BD2"/>
    <w:rsid w:val="0059385A"/>
    <w:rsid w:val="00593F82"/>
    <w:rsid w:val="005943E1"/>
    <w:rsid w:val="005957EC"/>
    <w:rsid w:val="0059633A"/>
    <w:rsid w:val="0059644E"/>
    <w:rsid w:val="005971EE"/>
    <w:rsid w:val="005A0E11"/>
    <w:rsid w:val="005A0E27"/>
    <w:rsid w:val="005A188D"/>
    <w:rsid w:val="005A18D5"/>
    <w:rsid w:val="005A2BE8"/>
    <w:rsid w:val="005A2CA9"/>
    <w:rsid w:val="005A3137"/>
    <w:rsid w:val="005A395D"/>
    <w:rsid w:val="005A4099"/>
    <w:rsid w:val="005A4237"/>
    <w:rsid w:val="005A46E2"/>
    <w:rsid w:val="005A4F0C"/>
    <w:rsid w:val="005A50D9"/>
    <w:rsid w:val="005A57CA"/>
    <w:rsid w:val="005A5A7F"/>
    <w:rsid w:val="005A5B80"/>
    <w:rsid w:val="005A63C6"/>
    <w:rsid w:val="005A65C7"/>
    <w:rsid w:val="005A699D"/>
    <w:rsid w:val="005A75B6"/>
    <w:rsid w:val="005A7AE0"/>
    <w:rsid w:val="005A7B36"/>
    <w:rsid w:val="005A7E64"/>
    <w:rsid w:val="005B018B"/>
    <w:rsid w:val="005B0C93"/>
    <w:rsid w:val="005B1FA2"/>
    <w:rsid w:val="005B2A20"/>
    <w:rsid w:val="005B3361"/>
    <w:rsid w:val="005B3391"/>
    <w:rsid w:val="005B34D6"/>
    <w:rsid w:val="005B3623"/>
    <w:rsid w:val="005B3E1B"/>
    <w:rsid w:val="005B4624"/>
    <w:rsid w:val="005B4957"/>
    <w:rsid w:val="005B5228"/>
    <w:rsid w:val="005B522E"/>
    <w:rsid w:val="005B569D"/>
    <w:rsid w:val="005B5754"/>
    <w:rsid w:val="005B7069"/>
    <w:rsid w:val="005B766D"/>
    <w:rsid w:val="005B79EF"/>
    <w:rsid w:val="005B7D6C"/>
    <w:rsid w:val="005C13A1"/>
    <w:rsid w:val="005C176C"/>
    <w:rsid w:val="005C3D8D"/>
    <w:rsid w:val="005C4859"/>
    <w:rsid w:val="005C4A64"/>
    <w:rsid w:val="005C55A7"/>
    <w:rsid w:val="005C56C9"/>
    <w:rsid w:val="005C56F3"/>
    <w:rsid w:val="005C61B3"/>
    <w:rsid w:val="005C650B"/>
    <w:rsid w:val="005C7458"/>
    <w:rsid w:val="005D0184"/>
    <w:rsid w:val="005D0D75"/>
    <w:rsid w:val="005D11B0"/>
    <w:rsid w:val="005D11F6"/>
    <w:rsid w:val="005D13AE"/>
    <w:rsid w:val="005D162E"/>
    <w:rsid w:val="005D205C"/>
    <w:rsid w:val="005D25EE"/>
    <w:rsid w:val="005D272A"/>
    <w:rsid w:val="005D2823"/>
    <w:rsid w:val="005D2861"/>
    <w:rsid w:val="005D4BAF"/>
    <w:rsid w:val="005D5541"/>
    <w:rsid w:val="005D5B48"/>
    <w:rsid w:val="005D5DAF"/>
    <w:rsid w:val="005D5DFC"/>
    <w:rsid w:val="005D667E"/>
    <w:rsid w:val="005D6874"/>
    <w:rsid w:val="005D6A48"/>
    <w:rsid w:val="005D7434"/>
    <w:rsid w:val="005D75CC"/>
    <w:rsid w:val="005E100F"/>
    <w:rsid w:val="005E11DB"/>
    <w:rsid w:val="005E1533"/>
    <w:rsid w:val="005E195D"/>
    <w:rsid w:val="005E2B43"/>
    <w:rsid w:val="005E3AD1"/>
    <w:rsid w:val="005E4390"/>
    <w:rsid w:val="005E44CC"/>
    <w:rsid w:val="005E466D"/>
    <w:rsid w:val="005E54AA"/>
    <w:rsid w:val="005E5C06"/>
    <w:rsid w:val="005E677B"/>
    <w:rsid w:val="005E67A4"/>
    <w:rsid w:val="005E6AAA"/>
    <w:rsid w:val="005E6DFC"/>
    <w:rsid w:val="005E71A1"/>
    <w:rsid w:val="005E7433"/>
    <w:rsid w:val="005E7811"/>
    <w:rsid w:val="005E7A9E"/>
    <w:rsid w:val="005F0745"/>
    <w:rsid w:val="005F1746"/>
    <w:rsid w:val="005F1CFE"/>
    <w:rsid w:val="005F2194"/>
    <w:rsid w:val="005F2432"/>
    <w:rsid w:val="005F2D3A"/>
    <w:rsid w:val="005F3908"/>
    <w:rsid w:val="005F3DDE"/>
    <w:rsid w:val="005F57D1"/>
    <w:rsid w:val="005F582F"/>
    <w:rsid w:val="005F5DD2"/>
    <w:rsid w:val="005F6316"/>
    <w:rsid w:val="005F65B4"/>
    <w:rsid w:val="005F6A2A"/>
    <w:rsid w:val="005F6AB2"/>
    <w:rsid w:val="005F6BE2"/>
    <w:rsid w:val="005F7372"/>
    <w:rsid w:val="005F7CD7"/>
    <w:rsid w:val="00600DA0"/>
    <w:rsid w:val="006010FA"/>
    <w:rsid w:val="00601C6B"/>
    <w:rsid w:val="0060208A"/>
    <w:rsid w:val="006024D0"/>
    <w:rsid w:val="0060376F"/>
    <w:rsid w:val="006047DC"/>
    <w:rsid w:val="00604D4A"/>
    <w:rsid w:val="00604ED6"/>
    <w:rsid w:val="006050E8"/>
    <w:rsid w:val="00605320"/>
    <w:rsid w:val="0060572E"/>
    <w:rsid w:val="00605934"/>
    <w:rsid w:val="00605C1D"/>
    <w:rsid w:val="00605FE8"/>
    <w:rsid w:val="006063E9"/>
    <w:rsid w:val="00606708"/>
    <w:rsid w:val="00606D42"/>
    <w:rsid w:val="00607471"/>
    <w:rsid w:val="006075BF"/>
    <w:rsid w:val="006105C9"/>
    <w:rsid w:val="006125E3"/>
    <w:rsid w:val="006132F7"/>
    <w:rsid w:val="00615114"/>
    <w:rsid w:val="006158FC"/>
    <w:rsid w:val="00615ABA"/>
    <w:rsid w:val="00615B87"/>
    <w:rsid w:val="006176EB"/>
    <w:rsid w:val="00617757"/>
    <w:rsid w:val="00620703"/>
    <w:rsid w:val="00624ADB"/>
    <w:rsid w:val="00624D27"/>
    <w:rsid w:val="00624DD8"/>
    <w:rsid w:val="006251EE"/>
    <w:rsid w:val="00625F81"/>
    <w:rsid w:val="006264D0"/>
    <w:rsid w:val="0062680B"/>
    <w:rsid w:val="006268B5"/>
    <w:rsid w:val="0062700F"/>
    <w:rsid w:val="00630530"/>
    <w:rsid w:val="00631311"/>
    <w:rsid w:val="006314F2"/>
    <w:rsid w:val="00631AB3"/>
    <w:rsid w:val="00631AD3"/>
    <w:rsid w:val="00631E50"/>
    <w:rsid w:val="00631F40"/>
    <w:rsid w:val="006325A2"/>
    <w:rsid w:val="006325EF"/>
    <w:rsid w:val="00632941"/>
    <w:rsid w:val="00633048"/>
    <w:rsid w:val="006337AE"/>
    <w:rsid w:val="00633B64"/>
    <w:rsid w:val="0063502E"/>
    <w:rsid w:val="006360A4"/>
    <w:rsid w:val="006369A8"/>
    <w:rsid w:val="00636E97"/>
    <w:rsid w:val="00641486"/>
    <w:rsid w:val="00641650"/>
    <w:rsid w:val="006418B4"/>
    <w:rsid w:val="00641BCD"/>
    <w:rsid w:val="006425B3"/>
    <w:rsid w:val="00642C76"/>
    <w:rsid w:val="00642F51"/>
    <w:rsid w:val="00642FB9"/>
    <w:rsid w:val="00643075"/>
    <w:rsid w:val="00643E02"/>
    <w:rsid w:val="00644C3D"/>
    <w:rsid w:val="00645616"/>
    <w:rsid w:val="006466B8"/>
    <w:rsid w:val="00646730"/>
    <w:rsid w:val="00646B2E"/>
    <w:rsid w:val="00646B6A"/>
    <w:rsid w:val="00646E4B"/>
    <w:rsid w:val="00646FF9"/>
    <w:rsid w:val="0064789F"/>
    <w:rsid w:val="00647A1D"/>
    <w:rsid w:val="00647F0B"/>
    <w:rsid w:val="00650731"/>
    <w:rsid w:val="00650EC0"/>
    <w:rsid w:val="006510EB"/>
    <w:rsid w:val="006513D2"/>
    <w:rsid w:val="0065172D"/>
    <w:rsid w:val="00651D0E"/>
    <w:rsid w:val="00652896"/>
    <w:rsid w:val="00652CCF"/>
    <w:rsid w:val="00652DDC"/>
    <w:rsid w:val="00653257"/>
    <w:rsid w:val="006535C5"/>
    <w:rsid w:val="00653898"/>
    <w:rsid w:val="00653EEC"/>
    <w:rsid w:val="006542EE"/>
    <w:rsid w:val="00654BB9"/>
    <w:rsid w:val="00655610"/>
    <w:rsid w:val="00655F87"/>
    <w:rsid w:val="00656399"/>
    <w:rsid w:val="00656F6C"/>
    <w:rsid w:val="00657973"/>
    <w:rsid w:val="006602EE"/>
    <w:rsid w:val="00660977"/>
    <w:rsid w:val="00660EEA"/>
    <w:rsid w:val="006612BE"/>
    <w:rsid w:val="006612C1"/>
    <w:rsid w:val="006614AB"/>
    <w:rsid w:val="00661776"/>
    <w:rsid w:val="00661910"/>
    <w:rsid w:val="00661B1A"/>
    <w:rsid w:val="00662148"/>
    <w:rsid w:val="00662503"/>
    <w:rsid w:val="00662C73"/>
    <w:rsid w:val="00662E7E"/>
    <w:rsid w:val="00662F22"/>
    <w:rsid w:val="00663546"/>
    <w:rsid w:val="0066368D"/>
    <w:rsid w:val="006637C1"/>
    <w:rsid w:val="006645AB"/>
    <w:rsid w:val="00664940"/>
    <w:rsid w:val="00664A8A"/>
    <w:rsid w:val="006651C8"/>
    <w:rsid w:val="006651ED"/>
    <w:rsid w:val="0066675D"/>
    <w:rsid w:val="00666D74"/>
    <w:rsid w:val="00666E42"/>
    <w:rsid w:val="00667AD1"/>
    <w:rsid w:val="00667B21"/>
    <w:rsid w:val="0067038F"/>
    <w:rsid w:val="00670563"/>
    <w:rsid w:val="006705C5"/>
    <w:rsid w:val="00670886"/>
    <w:rsid w:val="00671B92"/>
    <w:rsid w:val="00672033"/>
    <w:rsid w:val="00672C60"/>
    <w:rsid w:val="006735EF"/>
    <w:rsid w:val="006738E5"/>
    <w:rsid w:val="00673CB8"/>
    <w:rsid w:val="00673CE9"/>
    <w:rsid w:val="00674144"/>
    <w:rsid w:val="00674247"/>
    <w:rsid w:val="00674651"/>
    <w:rsid w:val="00674911"/>
    <w:rsid w:val="00675804"/>
    <w:rsid w:val="00675F87"/>
    <w:rsid w:val="006769EC"/>
    <w:rsid w:val="0068080C"/>
    <w:rsid w:val="00680EE8"/>
    <w:rsid w:val="00682277"/>
    <w:rsid w:val="00682475"/>
    <w:rsid w:val="00683372"/>
    <w:rsid w:val="0068359E"/>
    <w:rsid w:val="00683A8B"/>
    <w:rsid w:val="006856B1"/>
    <w:rsid w:val="006857AE"/>
    <w:rsid w:val="00685BD1"/>
    <w:rsid w:val="00685E51"/>
    <w:rsid w:val="006861A9"/>
    <w:rsid w:val="00686509"/>
    <w:rsid w:val="006865F5"/>
    <w:rsid w:val="00686E1F"/>
    <w:rsid w:val="00687351"/>
    <w:rsid w:val="006878C2"/>
    <w:rsid w:val="006900CD"/>
    <w:rsid w:val="00690215"/>
    <w:rsid w:val="006905C8"/>
    <w:rsid w:val="0069223A"/>
    <w:rsid w:val="006940FD"/>
    <w:rsid w:val="00694514"/>
    <w:rsid w:val="00694C52"/>
    <w:rsid w:val="00696542"/>
    <w:rsid w:val="00696B45"/>
    <w:rsid w:val="00696F65"/>
    <w:rsid w:val="00697562"/>
    <w:rsid w:val="00697610"/>
    <w:rsid w:val="00697682"/>
    <w:rsid w:val="00697E60"/>
    <w:rsid w:val="006A170D"/>
    <w:rsid w:val="006A1911"/>
    <w:rsid w:val="006A1AAD"/>
    <w:rsid w:val="006A26FF"/>
    <w:rsid w:val="006A2A93"/>
    <w:rsid w:val="006A3936"/>
    <w:rsid w:val="006A4665"/>
    <w:rsid w:val="006A50F9"/>
    <w:rsid w:val="006A51EF"/>
    <w:rsid w:val="006A5D29"/>
    <w:rsid w:val="006A62B6"/>
    <w:rsid w:val="006A68A9"/>
    <w:rsid w:val="006A6CF6"/>
    <w:rsid w:val="006A6D4B"/>
    <w:rsid w:val="006A7000"/>
    <w:rsid w:val="006A7599"/>
    <w:rsid w:val="006A7647"/>
    <w:rsid w:val="006A76D2"/>
    <w:rsid w:val="006A7DB6"/>
    <w:rsid w:val="006B0C6A"/>
    <w:rsid w:val="006B1598"/>
    <w:rsid w:val="006B19E9"/>
    <w:rsid w:val="006B1B67"/>
    <w:rsid w:val="006B2AC3"/>
    <w:rsid w:val="006B30D2"/>
    <w:rsid w:val="006B31F0"/>
    <w:rsid w:val="006B365A"/>
    <w:rsid w:val="006B3739"/>
    <w:rsid w:val="006B379F"/>
    <w:rsid w:val="006B49DC"/>
    <w:rsid w:val="006B4D42"/>
    <w:rsid w:val="006B513A"/>
    <w:rsid w:val="006B557C"/>
    <w:rsid w:val="006B5620"/>
    <w:rsid w:val="006B63A2"/>
    <w:rsid w:val="006B6AE8"/>
    <w:rsid w:val="006B6AF8"/>
    <w:rsid w:val="006B6B3F"/>
    <w:rsid w:val="006B6D75"/>
    <w:rsid w:val="006B708D"/>
    <w:rsid w:val="006B758A"/>
    <w:rsid w:val="006B788F"/>
    <w:rsid w:val="006B7E13"/>
    <w:rsid w:val="006C0890"/>
    <w:rsid w:val="006C0D54"/>
    <w:rsid w:val="006C174B"/>
    <w:rsid w:val="006C17D1"/>
    <w:rsid w:val="006C1EFC"/>
    <w:rsid w:val="006C2C97"/>
    <w:rsid w:val="006C2DB5"/>
    <w:rsid w:val="006C3036"/>
    <w:rsid w:val="006C3200"/>
    <w:rsid w:val="006C3246"/>
    <w:rsid w:val="006C3376"/>
    <w:rsid w:val="006C3383"/>
    <w:rsid w:val="006C33D1"/>
    <w:rsid w:val="006C3B9C"/>
    <w:rsid w:val="006C40C9"/>
    <w:rsid w:val="006C43EA"/>
    <w:rsid w:val="006C5346"/>
    <w:rsid w:val="006C552F"/>
    <w:rsid w:val="006C565F"/>
    <w:rsid w:val="006C593A"/>
    <w:rsid w:val="006C6333"/>
    <w:rsid w:val="006C6D58"/>
    <w:rsid w:val="006D064B"/>
    <w:rsid w:val="006D1C30"/>
    <w:rsid w:val="006D2319"/>
    <w:rsid w:val="006D2685"/>
    <w:rsid w:val="006D2BDF"/>
    <w:rsid w:val="006D3256"/>
    <w:rsid w:val="006D3FB0"/>
    <w:rsid w:val="006D4A9B"/>
    <w:rsid w:val="006D4E54"/>
    <w:rsid w:val="006D4F31"/>
    <w:rsid w:val="006D5BC6"/>
    <w:rsid w:val="006D69F1"/>
    <w:rsid w:val="006E0C79"/>
    <w:rsid w:val="006E14F0"/>
    <w:rsid w:val="006E22F1"/>
    <w:rsid w:val="006E2E2C"/>
    <w:rsid w:val="006E2F94"/>
    <w:rsid w:val="006E37C4"/>
    <w:rsid w:val="006E381E"/>
    <w:rsid w:val="006E44AF"/>
    <w:rsid w:val="006E4673"/>
    <w:rsid w:val="006E4752"/>
    <w:rsid w:val="006E544A"/>
    <w:rsid w:val="006E55E5"/>
    <w:rsid w:val="006E60FF"/>
    <w:rsid w:val="006F009A"/>
    <w:rsid w:val="006F08AB"/>
    <w:rsid w:val="006F093C"/>
    <w:rsid w:val="006F1377"/>
    <w:rsid w:val="006F1D3F"/>
    <w:rsid w:val="006F2293"/>
    <w:rsid w:val="006F2324"/>
    <w:rsid w:val="006F3908"/>
    <w:rsid w:val="006F3B85"/>
    <w:rsid w:val="006F4AF1"/>
    <w:rsid w:val="006F4E4D"/>
    <w:rsid w:val="006F5226"/>
    <w:rsid w:val="006F546B"/>
    <w:rsid w:val="006F5B93"/>
    <w:rsid w:val="006F60E1"/>
    <w:rsid w:val="006F6237"/>
    <w:rsid w:val="006F7829"/>
    <w:rsid w:val="006F7E76"/>
    <w:rsid w:val="007015D3"/>
    <w:rsid w:val="00701651"/>
    <w:rsid w:val="00701753"/>
    <w:rsid w:val="00703593"/>
    <w:rsid w:val="00703BE2"/>
    <w:rsid w:val="00703BFE"/>
    <w:rsid w:val="007044A2"/>
    <w:rsid w:val="0070474C"/>
    <w:rsid w:val="00704D77"/>
    <w:rsid w:val="0070501C"/>
    <w:rsid w:val="00705290"/>
    <w:rsid w:val="00705398"/>
    <w:rsid w:val="0070644D"/>
    <w:rsid w:val="007067B6"/>
    <w:rsid w:val="007071F7"/>
    <w:rsid w:val="00707704"/>
    <w:rsid w:val="007100F6"/>
    <w:rsid w:val="00711CB0"/>
    <w:rsid w:val="0071271C"/>
    <w:rsid w:val="00712C7B"/>
    <w:rsid w:val="00712D9E"/>
    <w:rsid w:val="00713163"/>
    <w:rsid w:val="00713AB8"/>
    <w:rsid w:val="00713FAA"/>
    <w:rsid w:val="007152F3"/>
    <w:rsid w:val="007159C1"/>
    <w:rsid w:val="007163DA"/>
    <w:rsid w:val="007164B2"/>
    <w:rsid w:val="00716CEC"/>
    <w:rsid w:val="0071756E"/>
    <w:rsid w:val="007208F5"/>
    <w:rsid w:val="0072157D"/>
    <w:rsid w:val="00721A79"/>
    <w:rsid w:val="00721B8D"/>
    <w:rsid w:val="00721D99"/>
    <w:rsid w:val="00721E8C"/>
    <w:rsid w:val="00723A59"/>
    <w:rsid w:val="00724254"/>
    <w:rsid w:val="00724C07"/>
    <w:rsid w:val="00724D05"/>
    <w:rsid w:val="00724FC8"/>
    <w:rsid w:val="007250B8"/>
    <w:rsid w:val="007251E4"/>
    <w:rsid w:val="0072596F"/>
    <w:rsid w:val="0072598F"/>
    <w:rsid w:val="00725DF0"/>
    <w:rsid w:val="0072602B"/>
    <w:rsid w:val="00726A6A"/>
    <w:rsid w:val="00726DB9"/>
    <w:rsid w:val="00727FDB"/>
    <w:rsid w:val="0073074F"/>
    <w:rsid w:val="00730E3F"/>
    <w:rsid w:val="0073111E"/>
    <w:rsid w:val="007326C1"/>
    <w:rsid w:val="0073303B"/>
    <w:rsid w:val="00734BD9"/>
    <w:rsid w:val="007356E6"/>
    <w:rsid w:val="00735A25"/>
    <w:rsid w:val="00736621"/>
    <w:rsid w:val="007378E4"/>
    <w:rsid w:val="0073796E"/>
    <w:rsid w:val="00737A9B"/>
    <w:rsid w:val="00737E9C"/>
    <w:rsid w:val="007407C0"/>
    <w:rsid w:val="00740B8E"/>
    <w:rsid w:val="00740C4E"/>
    <w:rsid w:val="00741120"/>
    <w:rsid w:val="007426E6"/>
    <w:rsid w:val="0074285B"/>
    <w:rsid w:val="00742B86"/>
    <w:rsid w:val="00744D73"/>
    <w:rsid w:val="00744ECE"/>
    <w:rsid w:val="00745486"/>
    <w:rsid w:val="00745E98"/>
    <w:rsid w:val="00746050"/>
    <w:rsid w:val="007465D4"/>
    <w:rsid w:val="00746A1E"/>
    <w:rsid w:val="0074721F"/>
    <w:rsid w:val="0074725E"/>
    <w:rsid w:val="0074765F"/>
    <w:rsid w:val="00747710"/>
    <w:rsid w:val="00750A49"/>
    <w:rsid w:val="00750B17"/>
    <w:rsid w:val="0075145D"/>
    <w:rsid w:val="00752314"/>
    <w:rsid w:val="007523A7"/>
    <w:rsid w:val="0075252F"/>
    <w:rsid w:val="007529AC"/>
    <w:rsid w:val="007530DF"/>
    <w:rsid w:val="0075380A"/>
    <w:rsid w:val="007544A5"/>
    <w:rsid w:val="00754AC4"/>
    <w:rsid w:val="00754F33"/>
    <w:rsid w:val="0075564B"/>
    <w:rsid w:val="00755E11"/>
    <w:rsid w:val="007561C9"/>
    <w:rsid w:val="00757B04"/>
    <w:rsid w:val="0076137D"/>
    <w:rsid w:val="00761527"/>
    <w:rsid w:val="00761A2A"/>
    <w:rsid w:val="00761A3E"/>
    <w:rsid w:val="00762022"/>
    <w:rsid w:val="007624B1"/>
    <w:rsid w:val="00762896"/>
    <w:rsid w:val="0076297A"/>
    <w:rsid w:val="007632F1"/>
    <w:rsid w:val="00763665"/>
    <w:rsid w:val="007636B1"/>
    <w:rsid w:val="007638E3"/>
    <w:rsid w:val="00763C0A"/>
    <w:rsid w:val="007643C5"/>
    <w:rsid w:val="00764584"/>
    <w:rsid w:val="007655C1"/>
    <w:rsid w:val="00765C2D"/>
    <w:rsid w:val="00766258"/>
    <w:rsid w:val="0076748A"/>
    <w:rsid w:val="00767B9A"/>
    <w:rsid w:val="00767BF1"/>
    <w:rsid w:val="00767C75"/>
    <w:rsid w:val="007700AA"/>
    <w:rsid w:val="007712E3"/>
    <w:rsid w:val="00772E49"/>
    <w:rsid w:val="00773E84"/>
    <w:rsid w:val="007755F3"/>
    <w:rsid w:val="00776081"/>
    <w:rsid w:val="0077640D"/>
    <w:rsid w:val="00777842"/>
    <w:rsid w:val="00777D58"/>
    <w:rsid w:val="00780625"/>
    <w:rsid w:val="00780CB7"/>
    <w:rsid w:val="00781D65"/>
    <w:rsid w:val="007824BC"/>
    <w:rsid w:val="00782AD5"/>
    <w:rsid w:val="0078314E"/>
    <w:rsid w:val="00783EB8"/>
    <w:rsid w:val="00783F60"/>
    <w:rsid w:val="00787345"/>
    <w:rsid w:val="00787AFC"/>
    <w:rsid w:val="00787DF8"/>
    <w:rsid w:val="007900D7"/>
    <w:rsid w:val="00790761"/>
    <w:rsid w:val="00790D00"/>
    <w:rsid w:val="007911D0"/>
    <w:rsid w:val="007913A5"/>
    <w:rsid w:val="00792E58"/>
    <w:rsid w:val="00793250"/>
    <w:rsid w:val="00793815"/>
    <w:rsid w:val="00793DCE"/>
    <w:rsid w:val="00793F66"/>
    <w:rsid w:val="007947CD"/>
    <w:rsid w:val="00794AB3"/>
    <w:rsid w:val="007950AE"/>
    <w:rsid w:val="007952EE"/>
    <w:rsid w:val="00795654"/>
    <w:rsid w:val="00796913"/>
    <w:rsid w:val="007976AD"/>
    <w:rsid w:val="007A13C5"/>
    <w:rsid w:val="007A1DF8"/>
    <w:rsid w:val="007A2F96"/>
    <w:rsid w:val="007A356D"/>
    <w:rsid w:val="007A3725"/>
    <w:rsid w:val="007A40DF"/>
    <w:rsid w:val="007A4501"/>
    <w:rsid w:val="007A485A"/>
    <w:rsid w:val="007A5323"/>
    <w:rsid w:val="007A59DC"/>
    <w:rsid w:val="007A75C1"/>
    <w:rsid w:val="007A79F9"/>
    <w:rsid w:val="007A7D73"/>
    <w:rsid w:val="007B01B3"/>
    <w:rsid w:val="007B0B15"/>
    <w:rsid w:val="007B1386"/>
    <w:rsid w:val="007B1D81"/>
    <w:rsid w:val="007B25A7"/>
    <w:rsid w:val="007B25D6"/>
    <w:rsid w:val="007B2C93"/>
    <w:rsid w:val="007B3515"/>
    <w:rsid w:val="007B3547"/>
    <w:rsid w:val="007B36EF"/>
    <w:rsid w:val="007B4CCD"/>
    <w:rsid w:val="007B4D66"/>
    <w:rsid w:val="007B5834"/>
    <w:rsid w:val="007B69C9"/>
    <w:rsid w:val="007B74ED"/>
    <w:rsid w:val="007C021D"/>
    <w:rsid w:val="007C0E08"/>
    <w:rsid w:val="007C12A0"/>
    <w:rsid w:val="007C1582"/>
    <w:rsid w:val="007C255C"/>
    <w:rsid w:val="007C28E9"/>
    <w:rsid w:val="007C29A4"/>
    <w:rsid w:val="007C2D87"/>
    <w:rsid w:val="007C4057"/>
    <w:rsid w:val="007C59E0"/>
    <w:rsid w:val="007C59FF"/>
    <w:rsid w:val="007C5FCC"/>
    <w:rsid w:val="007C6EE8"/>
    <w:rsid w:val="007C7544"/>
    <w:rsid w:val="007C77D8"/>
    <w:rsid w:val="007D0409"/>
    <w:rsid w:val="007D1286"/>
    <w:rsid w:val="007D160D"/>
    <w:rsid w:val="007D1868"/>
    <w:rsid w:val="007D1A1C"/>
    <w:rsid w:val="007D27A8"/>
    <w:rsid w:val="007D29C7"/>
    <w:rsid w:val="007D326E"/>
    <w:rsid w:val="007D3DFC"/>
    <w:rsid w:val="007D4B6D"/>
    <w:rsid w:val="007D50BA"/>
    <w:rsid w:val="007D527E"/>
    <w:rsid w:val="007D5EB5"/>
    <w:rsid w:val="007D64DD"/>
    <w:rsid w:val="007D6814"/>
    <w:rsid w:val="007E01FA"/>
    <w:rsid w:val="007E03DB"/>
    <w:rsid w:val="007E1015"/>
    <w:rsid w:val="007E1902"/>
    <w:rsid w:val="007E1D46"/>
    <w:rsid w:val="007E2052"/>
    <w:rsid w:val="007E2438"/>
    <w:rsid w:val="007E3649"/>
    <w:rsid w:val="007E3F25"/>
    <w:rsid w:val="007E49C5"/>
    <w:rsid w:val="007E609D"/>
    <w:rsid w:val="007E60FB"/>
    <w:rsid w:val="007E7912"/>
    <w:rsid w:val="007E7A06"/>
    <w:rsid w:val="007F02BE"/>
    <w:rsid w:val="007F0CB3"/>
    <w:rsid w:val="007F0DB6"/>
    <w:rsid w:val="007F0EED"/>
    <w:rsid w:val="007F1B29"/>
    <w:rsid w:val="007F21D9"/>
    <w:rsid w:val="007F31B6"/>
    <w:rsid w:val="007F3388"/>
    <w:rsid w:val="007F3782"/>
    <w:rsid w:val="007F4444"/>
    <w:rsid w:val="007F4D88"/>
    <w:rsid w:val="007F71A8"/>
    <w:rsid w:val="008007FD"/>
    <w:rsid w:val="008008FC"/>
    <w:rsid w:val="00800DB0"/>
    <w:rsid w:val="008010AC"/>
    <w:rsid w:val="00803C48"/>
    <w:rsid w:val="00803C56"/>
    <w:rsid w:val="00803E3B"/>
    <w:rsid w:val="00804C36"/>
    <w:rsid w:val="00805351"/>
    <w:rsid w:val="00807AD8"/>
    <w:rsid w:val="008105DE"/>
    <w:rsid w:val="00810879"/>
    <w:rsid w:val="0081187A"/>
    <w:rsid w:val="008126E6"/>
    <w:rsid w:val="0081292F"/>
    <w:rsid w:val="008130FB"/>
    <w:rsid w:val="008135D1"/>
    <w:rsid w:val="00813EFB"/>
    <w:rsid w:val="00814059"/>
    <w:rsid w:val="00814EF2"/>
    <w:rsid w:val="00815AAD"/>
    <w:rsid w:val="00815C0B"/>
    <w:rsid w:val="008168DF"/>
    <w:rsid w:val="00816CE0"/>
    <w:rsid w:val="00820110"/>
    <w:rsid w:val="00821309"/>
    <w:rsid w:val="00821CD9"/>
    <w:rsid w:val="008236AE"/>
    <w:rsid w:val="00823885"/>
    <w:rsid w:val="00823F80"/>
    <w:rsid w:val="008242EA"/>
    <w:rsid w:val="008246B2"/>
    <w:rsid w:val="00825277"/>
    <w:rsid w:val="00825B49"/>
    <w:rsid w:val="00826A72"/>
    <w:rsid w:val="00826E70"/>
    <w:rsid w:val="00827292"/>
    <w:rsid w:val="008275C1"/>
    <w:rsid w:val="00827757"/>
    <w:rsid w:val="00827784"/>
    <w:rsid w:val="00827938"/>
    <w:rsid w:val="00827C5A"/>
    <w:rsid w:val="00830732"/>
    <w:rsid w:val="00830991"/>
    <w:rsid w:val="00830B22"/>
    <w:rsid w:val="00830CD8"/>
    <w:rsid w:val="00830D42"/>
    <w:rsid w:val="00830E68"/>
    <w:rsid w:val="00831DB4"/>
    <w:rsid w:val="00832710"/>
    <w:rsid w:val="00832CB2"/>
    <w:rsid w:val="00833051"/>
    <w:rsid w:val="0083339B"/>
    <w:rsid w:val="00833428"/>
    <w:rsid w:val="008335EA"/>
    <w:rsid w:val="00834BA1"/>
    <w:rsid w:val="00835098"/>
    <w:rsid w:val="00835416"/>
    <w:rsid w:val="0083601B"/>
    <w:rsid w:val="00837EB2"/>
    <w:rsid w:val="008400DD"/>
    <w:rsid w:val="00840375"/>
    <w:rsid w:val="00840573"/>
    <w:rsid w:val="00840EAB"/>
    <w:rsid w:val="00841196"/>
    <w:rsid w:val="0084186D"/>
    <w:rsid w:val="00841AA2"/>
    <w:rsid w:val="0084258A"/>
    <w:rsid w:val="0084274A"/>
    <w:rsid w:val="00842990"/>
    <w:rsid w:val="00843260"/>
    <w:rsid w:val="008448F9"/>
    <w:rsid w:val="0084501F"/>
    <w:rsid w:val="00845A90"/>
    <w:rsid w:val="00845C97"/>
    <w:rsid w:val="00845EF2"/>
    <w:rsid w:val="00846A55"/>
    <w:rsid w:val="00847752"/>
    <w:rsid w:val="00847ACA"/>
    <w:rsid w:val="00847BCF"/>
    <w:rsid w:val="008501F7"/>
    <w:rsid w:val="00850692"/>
    <w:rsid w:val="00850F23"/>
    <w:rsid w:val="00851384"/>
    <w:rsid w:val="0085193A"/>
    <w:rsid w:val="008526E1"/>
    <w:rsid w:val="00853ECC"/>
    <w:rsid w:val="008549B9"/>
    <w:rsid w:val="00855038"/>
    <w:rsid w:val="0085636B"/>
    <w:rsid w:val="008574EA"/>
    <w:rsid w:val="00857FAA"/>
    <w:rsid w:val="00860713"/>
    <w:rsid w:val="00860980"/>
    <w:rsid w:val="00860DD8"/>
    <w:rsid w:val="008610F3"/>
    <w:rsid w:val="00862D0B"/>
    <w:rsid w:val="008643DA"/>
    <w:rsid w:val="008647F1"/>
    <w:rsid w:val="00864E6D"/>
    <w:rsid w:val="00865385"/>
    <w:rsid w:val="008657EA"/>
    <w:rsid w:val="00865D34"/>
    <w:rsid w:val="00865DD0"/>
    <w:rsid w:val="0086669B"/>
    <w:rsid w:val="00866FC6"/>
    <w:rsid w:val="00867676"/>
    <w:rsid w:val="008678DE"/>
    <w:rsid w:val="00867C7E"/>
    <w:rsid w:val="00870109"/>
    <w:rsid w:val="00870A20"/>
    <w:rsid w:val="00871211"/>
    <w:rsid w:val="00871260"/>
    <w:rsid w:val="008715C3"/>
    <w:rsid w:val="0087207F"/>
    <w:rsid w:val="0087218E"/>
    <w:rsid w:val="0087271A"/>
    <w:rsid w:val="008731FA"/>
    <w:rsid w:val="00873635"/>
    <w:rsid w:val="00873C64"/>
    <w:rsid w:val="00873CBF"/>
    <w:rsid w:val="00873F08"/>
    <w:rsid w:val="00874B29"/>
    <w:rsid w:val="008756DF"/>
    <w:rsid w:val="00875FB7"/>
    <w:rsid w:val="00876A4E"/>
    <w:rsid w:val="008770AF"/>
    <w:rsid w:val="00877BE9"/>
    <w:rsid w:val="00880DAF"/>
    <w:rsid w:val="00880E1E"/>
    <w:rsid w:val="00881AC1"/>
    <w:rsid w:val="0088237F"/>
    <w:rsid w:val="008825DD"/>
    <w:rsid w:val="008826BE"/>
    <w:rsid w:val="00882800"/>
    <w:rsid w:val="00882BC5"/>
    <w:rsid w:val="00882E8E"/>
    <w:rsid w:val="00882F28"/>
    <w:rsid w:val="0088315D"/>
    <w:rsid w:val="00883627"/>
    <w:rsid w:val="00883D12"/>
    <w:rsid w:val="00883D6B"/>
    <w:rsid w:val="00884097"/>
    <w:rsid w:val="00884B43"/>
    <w:rsid w:val="00885A5F"/>
    <w:rsid w:val="00885B46"/>
    <w:rsid w:val="00885E27"/>
    <w:rsid w:val="00886434"/>
    <w:rsid w:val="0088675C"/>
    <w:rsid w:val="008877B7"/>
    <w:rsid w:val="0089031E"/>
    <w:rsid w:val="00890F98"/>
    <w:rsid w:val="008911A6"/>
    <w:rsid w:val="00891430"/>
    <w:rsid w:val="00891B77"/>
    <w:rsid w:val="00891E53"/>
    <w:rsid w:val="0089242A"/>
    <w:rsid w:val="0089288F"/>
    <w:rsid w:val="00892C06"/>
    <w:rsid w:val="00892E48"/>
    <w:rsid w:val="008933E3"/>
    <w:rsid w:val="008948EA"/>
    <w:rsid w:val="00894C5D"/>
    <w:rsid w:val="00894C77"/>
    <w:rsid w:val="008951F0"/>
    <w:rsid w:val="008957FC"/>
    <w:rsid w:val="008958DF"/>
    <w:rsid w:val="0089609B"/>
    <w:rsid w:val="008963BC"/>
    <w:rsid w:val="00896427"/>
    <w:rsid w:val="008964F6"/>
    <w:rsid w:val="00896666"/>
    <w:rsid w:val="008967EF"/>
    <w:rsid w:val="008976EE"/>
    <w:rsid w:val="00897B1A"/>
    <w:rsid w:val="008A0D97"/>
    <w:rsid w:val="008A0EC7"/>
    <w:rsid w:val="008A1045"/>
    <w:rsid w:val="008A1079"/>
    <w:rsid w:val="008A16B4"/>
    <w:rsid w:val="008A290B"/>
    <w:rsid w:val="008A2B0A"/>
    <w:rsid w:val="008A2C95"/>
    <w:rsid w:val="008A349E"/>
    <w:rsid w:val="008A37F2"/>
    <w:rsid w:val="008A3941"/>
    <w:rsid w:val="008A3AA1"/>
    <w:rsid w:val="008A3ABF"/>
    <w:rsid w:val="008A44C4"/>
    <w:rsid w:val="008A4D19"/>
    <w:rsid w:val="008A4DC6"/>
    <w:rsid w:val="008A51FD"/>
    <w:rsid w:val="008A5CA1"/>
    <w:rsid w:val="008A6567"/>
    <w:rsid w:val="008A6AC5"/>
    <w:rsid w:val="008A6E20"/>
    <w:rsid w:val="008A6F22"/>
    <w:rsid w:val="008A7059"/>
    <w:rsid w:val="008A70A7"/>
    <w:rsid w:val="008A7459"/>
    <w:rsid w:val="008B0640"/>
    <w:rsid w:val="008B17FE"/>
    <w:rsid w:val="008B18A3"/>
    <w:rsid w:val="008B1EE6"/>
    <w:rsid w:val="008B282C"/>
    <w:rsid w:val="008B28D0"/>
    <w:rsid w:val="008B290C"/>
    <w:rsid w:val="008B2D4B"/>
    <w:rsid w:val="008B2E1E"/>
    <w:rsid w:val="008B4908"/>
    <w:rsid w:val="008B53F6"/>
    <w:rsid w:val="008B5A5F"/>
    <w:rsid w:val="008B5CD7"/>
    <w:rsid w:val="008B5F50"/>
    <w:rsid w:val="008B751D"/>
    <w:rsid w:val="008B79B8"/>
    <w:rsid w:val="008C0FEB"/>
    <w:rsid w:val="008C1010"/>
    <w:rsid w:val="008C185B"/>
    <w:rsid w:val="008C1C5E"/>
    <w:rsid w:val="008C57F7"/>
    <w:rsid w:val="008C5FAD"/>
    <w:rsid w:val="008C609D"/>
    <w:rsid w:val="008C6719"/>
    <w:rsid w:val="008C6A14"/>
    <w:rsid w:val="008C77CF"/>
    <w:rsid w:val="008C7FF9"/>
    <w:rsid w:val="008D07B2"/>
    <w:rsid w:val="008D0983"/>
    <w:rsid w:val="008D0CB5"/>
    <w:rsid w:val="008D0F02"/>
    <w:rsid w:val="008D1040"/>
    <w:rsid w:val="008D2353"/>
    <w:rsid w:val="008D2497"/>
    <w:rsid w:val="008D39DD"/>
    <w:rsid w:val="008D3B69"/>
    <w:rsid w:val="008D3B8C"/>
    <w:rsid w:val="008D3BDF"/>
    <w:rsid w:val="008D4A51"/>
    <w:rsid w:val="008D501B"/>
    <w:rsid w:val="008D52D3"/>
    <w:rsid w:val="008D7491"/>
    <w:rsid w:val="008D7786"/>
    <w:rsid w:val="008D7B86"/>
    <w:rsid w:val="008E0033"/>
    <w:rsid w:val="008E168F"/>
    <w:rsid w:val="008E20CA"/>
    <w:rsid w:val="008E2D54"/>
    <w:rsid w:val="008E383D"/>
    <w:rsid w:val="008E3F59"/>
    <w:rsid w:val="008E40DD"/>
    <w:rsid w:val="008E4300"/>
    <w:rsid w:val="008E5878"/>
    <w:rsid w:val="008E6B94"/>
    <w:rsid w:val="008E7811"/>
    <w:rsid w:val="008F0A67"/>
    <w:rsid w:val="008F0DBD"/>
    <w:rsid w:val="008F13BC"/>
    <w:rsid w:val="008F1612"/>
    <w:rsid w:val="008F204E"/>
    <w:rsid w:val="008F2332"/>
    <w:rsid w:val="008F247A"/>
    <w:rsid w:val="008F277E"/>
    <w:rsid w:val="008F2A37"/>
    <w:rsid w:val="008F2AA1"/>
    <w:rsid w:val="008F4298"/>
    <w:rsid w:val="008F48E0"/>
    <w:rsid w:val="008F4E1A"/>
    <w:rsid w:val="008F5E8A"/>
    <w:rsid w:val="008F5F6C"/>
    <w:rsid w:val="008F6410"/>
    <w:rsid w:val="008F6884"/>
    <w:rsid w:val="008F6D3F"/>
    <w:rsid w:val="008F7136"/>
    <w:rsid w:val="008F7821"/>
    <w:rsid w:val="008F7E31"/>
    <w:rsid w:val="008F7F1B"/>
    <w:rsid w:val="0090179C"/>
    <w:rsid w:val="00902609"/>
    <w:rsid w:val="009043CF"/>
    <w:rsid w:val="00904489"/>
    <w:rsid w:val="009044A2"/>
    <w:rsid w:val="00905730"/>
    <w:rsid w:val="0090604F"/>
    <w:rsid w:val="00906180"/>
    <w:rsid w:val="00906B80"/>
    <w:rsid w:val="009074C3"/>
    <w:rsid w:val="00910350"/>
    <w:rsid w:val="00910609"/>
    <w:rsid w:val="009115CE"/>
    <w:rsid w:val="00911621"/>
    <w:rsid w:val="009132BF"/>
    <w:rsid w:val="00913762"/>
    <w:rsid w:val="00914446"/>
    <w:rsid w:val="00914C57"/>
    <w:rsid w:val="00914F9A"/>
    <w:rsid w:val="009158F2"/>
    <w:rsid w:val="00915C48"/>
    <w:rsid w:val="00915DCE"/>
    <w:rsid w:val="00917033"/>
    <w:rsid w:val="00917086"/>
    <w:rsid w:val="00917981"/>
    <w:rsid w:val="00917BA1"/>
    <w:rsid w:val="00917C9F"/>
    <w:rsid w:val="0092107E"/>
    <w:rsid w:val="0092124E"/>
    <w:rsid w:val="009212AB"/>
    <w:rsid w:val="009222F3"/>
    <w:rsid w:val="00922C83"/>
    <w:rsid w:val="009234CA"/>
    <w:rsid w:val="0092423B"/>
    <w:rsid w:val="00924F8F"/>
    <w:rsid w:val="0092533A"/>
    <w:rsid w:val="00926DEC"/>
    <w:rsid w:val="009277B6"/>
    <w:rsid w:val="00927A13"/>
    <w:rsid w:val="00930150"/>
    <w:rsid w:val="00931DF5"/>
    <w:rsid w:val="0093212F"/>
    <w:rsid w:val="00932B65"/>
    <w:rsid w:val="009332C9"/>
    <w:rsid w:val="009334A0"/>
    <w:rsid w:val="00933AB8"/>
    <w:rsid w:val="00933AFE"/>
    <w:rsid w:val="00934908"/>
    <w:rsid w:val="0093498A"/>
    <w:rsid w:val="009351A9"/>
    <w:rsid w:val="00935DFC"/>
    <w:rsid w:val="00935EDA"/>
    <w:rsid w:val="00935FC3"/>
    <w:rsid w:val="009366DB"/>
    <w:rsid w:val="009369CD"/>
    <w:rsid w:val="00937168"/>
    <w:rsid w:val="009376B8"/>
    <w:rsid w:val="00937A77"/>
    <w:rsid w:val="00937EA0"/>
    <w:rsid w:val="009408E2"/>
    <w:rsid w:val="00941251"/>
    <w:rsid w:val="00941D99"/>
    <w:rsid w:val="00942140"/>
    <w:rsid w:val="009432E7"/>
    <w:rsid w:val="00943417"/>
    <w:rsid w:val="00943B0A"/>
    <w:rsid w:val="00944452"/>
    <w:rsid w:val="0094541B"/>
    <w:rsid w:val="009456D6"/>
    <w:rsid w:val="00945712"/>
    <w:rsid w:val="00945F19"/>
    <w:rsid w:val="009460E5"/>
    <w:rsid w:val="00946405"/>
    <w:rsid w:val="00946531"/>
    <w:rsid w:val="00950181"/>
    <w:rsid w:val="009509A2"/>
    <w:rsid w:val="00950D12"/>
    <w:rsid w:val="00951B70"/>
    <w:rsid w:val="00951D77"/>
    <w:rsid w:val="00952158"/>
    <w:rsid w:val="00952520"/>
    <w:rsid w:val="00952D17"/>
    <w:rsid w:val="009532E9"/>
    <w:rsid w:val="0095368B"/>
    <w:rsid w:val="00954C5C"/>
    <w:rsid w:val="00954D5F"/>
    <w:rsid w:val="00954E1D"/>
    <w:rsid w:val="00956A31"/>
    <w:rsid w:val="00957670"/>
    <w:rsid w:val="00957BB4"/>
    <w:rsid w:val="00957DEF"/>
    <w:rsid w:val="00957EA6"/>
    <w:rsid w:val="00957EEE"/>
    <w:rsid w:val="00957F78"/>
    <w:rsid w:val="009605A8"/>
    <w:rsid w:val="00960C62"/>
    <w:rsid w:val="00960FA7"/>
    <w:rsid w:val="0096174D"/>
    <w:rsid w:val="00961780"/>
    <w:rsid w:val="00961807"/>
    <w:rsid w:val="00961C09"/>
    <w:rsid w:val="00962F20"/>
    <w:rsid w:val="00963194"/>
    <w:rsid w:val="009645A8"/>
    <w:rsid w:val="009646F5"/>
    <w:rsid w:val="00964927"/>
    <w:rsid w:val="0096593A"/>
    <w:rsid w:val="00965CED"/>
    <w:rsid w:val="00965DF4"/>
    <w:rsid w:val="00967A7C"/>
    <w:rsid w:val="00967B4C"/>
    <w:rsid w:val="00967DEA"/>
    <w:rsid w:val="009706F5"/>
    <w:rsid w:val="00970972"/>
    <w:rsid w:val="0097133C"/>
    <w:rsid w:val="0097195B"/>
    <w:rsid w:val="009721D7"/>
    <w:rsid w:val="009722B0"/>
    <w:rsid w:val="009724D2"/>
    <w:rsid w:val="00972E89"/>
    <w:rsid w:val="00974672"/>
    <w:rsid w:val="009746E8"/>
    <w:rsid w:val="0097571E"/>
    <w:rsid w:val="00975FC8"/>
    <w:rsid w:val="00977A83"/>
    <w:rsid w:val="00977ECF"/>
    <w:rsid w:val="009806CE"/>
    <w:rsid w:val="00981577"/>
    <w:rsid w:val="009818A8"/>
    <w:rsid w:val="0098197A"/>
    <w:rsid w:val="0098306F"/>
    <w:rsid w:val="00983325"/>
    <w:rsid w:val="00984704"/>
    <w:rsid w:val="0098490E"/>
    <w:rsid w:val="00985184"/>
    <w:rsid w:val="0098540F"/>
    <w:rsid w:val="00985415"/>
    <w:rsid w:val="00985654"/>
    <w:rsid w:val="00985A50"/>
    <w:rsid w:val="00986426"/>
    <w:rsid w:val="00986CFE"/>
    <w:rsid w:val="009901C8"/>
    <w:rsid w:val="009903AE"/>
    <w:rsid w:val="0099063F"/>
    <w:rsid w:val="009906DE"/>
    <w:rsid w:val="009906F2"/>
    <w:rsid w:val="0099094A"/>
    <w:rsid w:val="00990BDA"/>
    <w:rsid w:val="00990E4A"/>
    <w:rsid w:val="009923B7"/>
    <w:rsid w:val="009924B9"/>
    <w:rsid w:val="0099332B"/>
    <w:rsid w:val="009937D2"/>
    <w:rsid w:val="00995096"/>
    <w:rsid w:val="00995399"/>
    <w:rsid w:val="00996CAD"/>
    <w:rsid w:val="00997539"/>
    <w:rsid w:val="009A0568"/>
    <w:rsid w:val="009A07B5"/>
    <w:rsid w:val="009A0F8F"/>
    <w:rsid w:val="009A1611"/>
    <w:rsid w:val="009A19D5"/>
    <w:rsid w:val="009A1EF8"/>
    <w:rsid w:val="009A2F82"/>
    <w:rsid w:val="009A4AE9"/>
    <w:rsid w:val="009A5261"/>
    <w:rsid w:val="009A59BF"/>
    <w:rsid w:val="009A5BF6"/>
    <w:rsid w:val="009A7A09"/>
    <w:rsid w:val="009B052D"/>
    <w:rsid w:val="009B2530"/>
    <w:rsid w:val="009B33DF"/>
    <w:rsid w:val="009B4444"/>
    <w:rsid w:val="009B4638"/>
    <w:rsid w:val="009B4B84"/>
    <w:rsid w:val="009B4F43"/>
    <w:rsid w:val="009B6356"/>
    <w:rsid w:val="009B69F6"/>
    <w:rsid w:val="009B77C1"/>
    <w:rsid w:val="009B7AD9"/>
    <w:rsid w:val="009C0EC4"/>
    <w:rsid w:val="009C1921"/>
    <w:rsid w:val="009C1A1C"/>
    <w:rsid w:val="009C202F"/>
    <w:rsid w:val="009C252A"/>
    <w:rsid w:val="009C2949"/>
    <w:rsid w:val="009C2BC9"/>
    <w:rsid w:val="009C33BF"/>
    <w:rsid w:val="009C3E2F"/>
    <w:rsid w:val="009C4F13"/>
    <w:rsid w:val="009C7AFE"/>
    <w:rsid w:val="009C7FB8"/>
    <w:rsid w:val="009C7FD7"/>
    <w:rsid w:val="009D0723"/>
    <w:rsid w:val="009D0911"/>
    <w:rsid w:val="009D0D30"/>
    <w:rsid w:val="009D120A"/>
    <w:rsid w:val="009D14DA"/>
    <w:rsid w:val="009D1657"/>
    <w:rsid w:val="009D1742"/>
    <w:rsid w:val="009D264F"/>
    <w:rsid w:val="009D2ACA"/>
    <w:rsid w:val="009D318C"/>
    <w:rsid w:val="009D36E0"/>
    <w:rsid w:val="009D39DE"/>
    <w:rsid w:val="009D3D7B"/>
    <w:rsid w:val="009D3FDC"/>
    <w:rsid w:val="009D57C7"/>
    <w:rsid w:val="009D7482"/>
    <w:rsid w:val="009D7A8A"/>
    <w:rsid w:val="009E06AD"/>
    <w:rsid w:val="009E0A8D"/>
    <w:rsid w:val="009E0B3D"/>
    <w:rsid w:val="009E0C0C"/>
    <w:rsid w:val="009E1571"/>
    <w:rsid w:val="009E18F6"/>
    <w:rsid w:val="009E273E"/>
    <w:rsid w:val="009E2905"/>
    <w:rsid w:val="009E3729"/>
    <w:rsid w:val="009E3E0A"/>
    <w:rsid w:val="009E57CB"/>
    <w:rsid w:val="009E5E74"/>
    <w:rsid w:val="009E5F35"/>
    <w:rsid w:val="009E6754"/>
    <w:rsid w:val="009E6CB9"/>
    <w:rsid w:val="009E7320"/>
    <w:rsid w:val="009E79F3"/>
    <w:rsid w:val="009E7A21"/>
    <w:rsid w:val="009F09C7"/>
    <w:rsid w:val="009F11F1"/>
    <w:rsid w:val="009F12AF"/>
    <w:rsid w:val="009F1367"/>
    <w:rsid w:val="009F1990"/>
    <w:rsid w:val="009F26C2"/>
    <w:rsid w:val="009F32D4"/>
    <w:rsid w:val="009F3A92"/>
    <w:rsid w:val="009F477B"/>
    <w:rsid w:val="009F4806"/>
    <w:rsid w:val="009F5CFA"/>
    <w:rsid w:val="009F6E1E"/>
    <w:rsid w:val="009F6F0C"/>
    <w:rsid w:val="009F7B58"/>
    <w:rsid w:val="00A00BB2"/>
    <w:rsid w:val="00A00BF7"/>
    <w:rsid w:val="00A01457"/>
    <w:rsid w:val="00A02184"/>
    <w:rsid w:val="00A02ADB"/>
    <w:rsid w:val="00A02E4C"/>
    <w:rsid w:val="00A0393D"/>
    <w:rsid w:val="00A0458C"/>
    <w:rsid w:val="00A0530A"/>
    <w:rsid w:val="00A060B1"/>
    <w:rsid w:val="00A06B6F"/>
    <w:rsid w:val="00A07930"/>
    <w:rsid w:val="00A07B3E"/>
    <w:rsid w:val="00A1019B"/>
    <w:rsid w:val="00A11017"/>
    <w:rsid w:val="00A12495"/>
    <w:rsid w:val="00A12823"/>
    <w:rsid w:val="00A13B23"/>
    <w:rsid w:val="00A13E9C"/>
    <w:rsid w:val="00A1405C"/>
    <w:rsid w:val="00A14252"/>
    <w:rsid w:val="00A145C9"/>
    <w:rsid w:val="00A153A7"/>
    <w:rsid w:val="00A15566"/>
    <w:rsid w:val="00A16A6A"/>
    <w:rsid w:val="00A16BD1"/>
    <w:rsid w:val="00A17029"/>
    <w:rsid w:val="00A177C8"/>
    <w:rsid w:val="00A17CB4"/>
    <w:rsid w:val="00A200DB"/>
    <w:rsid w:val="00A209E2"/>
    <w:rsid w:val="00A20CF2"/>
    <w:rsid w:val="00A2191F"/>
    <w:rsid w:val="00A22988"/>
    <w:rsid w:val="00A231D0"/>
    <w:rsid w:val="00A23666"/>
    <w:rsid w:val="00A23EAA"/>
    <w:rsid w:val="00A2453C"/>
    <w:rsid w:val="00A2491A"/>
    <w:rsid w:val="00A24F9E"/>
    <w:rsid w:val="00A259E3"/>
    <w:rsid w:val="00A272EE"/>
    <w:rsid w:val="00A275B1"/>
    <w:rsid w:val="00A2780E"/>
    <w:rsid w:val="00A3022E"/>
    <w:rsid w:val="00A307DF"/>
    <w:rsid w:val="00A3101C"/>
    <w:rsid w:val="00A328D5"/>
    <w:rsid w:val="00A33451"/>
    <w:rsid w:val="00A33561"/>
    <w:rsid w:val="00A336C0"/>
    <w:rsid w:val="00A3423E"/>
    <w:rsid w:val="00A352E7"/>
    <w:rsid w:val="00A35EE6"/>
    <w:rsid w:val="00A36A22"/>
    <w:rsid w:val="00A36D91"/>
    <w:rsid w:val="00A37080"/>
    <w:rsid w:val="00A372AC"/>
    <w:rsid w:val="00A40242"/>
    <w:rsid w:val="00A4088A"/>
    <w:rsid w:val="00A40D5A"/>
    <w:rsid w:val="00A41BF1"/>
    <w:rsid w:val="00A41C4F"/>
    <w:rsid w:val="00A41F0D"/>
    <w:rsid w:val="00A425B1"/>
    <w:rsid w:val="00A428CC"/>
    <w:rsid w:val="00A43CAD"/>
    <w:rsid w:val="00A447A3"/>
    <w:rsid w:val="00A45665"/>
    <w:rsid w:val="00A45A74"/>
    <w:rsid w:val="00A45CFB"/>
    <w:rsid w:val="00A466D6"/>
    <w:rsid w:val="00A46BE6"/>
    <w:rsid w:val="00A46D72"/>
    <w:rsid w:val="00A50082"/>
    <w:rsid w:val="00A504E2"/>
    <w:rsid w:val="00A506A5"/>
    <w:rsid w:val="00A51914"/>
    <w:rsid w:val="00A52106"/>
    <w:rsid w:val="00A525C3"/>
    <w:rsid w:val="00A52707"/>
    <w:rsid w:val="00A52777"/>
    <w:rsid w:val="00A52F9D"/>
    <w:rsid w:val="00A5331D"/>
    <w:rsid w:val="00A53320"/>
    <w:rsid w:val="00A53520"/>
    <w:rsid w:val="00A549A3"/>
    <w:rsid w:val="00A54EC1"/>
    <w:rsid w:val="00A5585E"/>
    <w:rsid w:val="00A56289"/>
    <w:rsid w:val="00A56496"/>
    <w:rsid w:val="00A57871"/>
    <w:rsid w:val="00A6156E"/>
    <w:rsid w:val="00A61995"/>
    <w:rsid w:val="00A61E24"/>
    <w:rsid w:val="00A61E62"/>
    <w:rsid w:val="00A61EFF"/>
    <w:rsid w:val="00A622DD"/>
    <w:rsid w:val="00A623C5"/>
    <w:rsid w:val="00A6388E"/>
    <w:rsid w:val="00A63A80"/>
    <w:rsid w:val="00A65458"/>
    <w:rsid w:val="00A65A76"/>
    <w:rsid w:val="00A65C2F"/>
    <w:rsid w:val="00A6644E"/>
    <w:rsid w:val="00A67164"/>
    <w:rsid w:val="00A6742B"/>
    <w:rsid w:val="00A7062A"/>
    <w:rsid w:val="00A713BF"/>
    <w:rsid w:val="00A71443"/>
    <w:rsid w:val="00A7212E"/>
    <w:rsid w:val="00A725C9"/>
    <w:rsid w:val="00A729FA"/>
    <w:rsid w:val="00A732EF"/>
    <w:rsid w:val="00A74481"/>
    <w:rsid w:val="00A74ACC"/>
    <w:rsid w:val="00A74CFC"/>
    <w:rsid w:val="00A754FB"/>
    <w:rsid w:val="00A76458"/>
    <w:rsid w:val="00A76EAA"/>
    <w:rsid w:val="00A76FBF"/>
    <w:rsid w:val="00A77B96"/>
    <w:rsid w:val="00A80988"/>
    <w:rsid w:val="00A81159"/>
    <w:rsid w:val="00A82A7D"/>
    <w:rsid w:val="00A83235"/>
    <w:rsid w:val="00A83514"/>
    <w:rsid w:val="00A83726"/>
    <w:rsid w:val="00A84924"/>
    <w:rsid w:val="00A8495A"/>
    <w:rsid w:val="00A84CB3"/>
    <w:rsid w:val="00A85245"/>
    <w:rsid w:val="00A85CBD"/>
    <w:rsid w:val="00A86F4F"/>
    <w:rsid w:val="00A8710C"/>
    <w:rsid w:val="00A87913"/>
    <w:rsid w:val="00A87B3B"/>
    <w:rsid w:val="00A9089F"/>
    <w:rsid w:val="00A90A74"/>
    <w:rsid w:val="00A90EFF"/>
    <w:rsid w:val="00A9101D"/>
    <w:rsid w:val="00A91455"/>
    <w:rsid w:val="00A9184B"/>
    <w:rsid w:val="00A91E16"/>
    <w:rsid w:val="00A93448"/>
    <w:rsid w:val="00A938A8"/>
    <w:rsid w:val="00A94481"/>
    <w:rsid w:val="00A94633"/>
    <w:rsid w:val="00A95AE3"/>
    <w:rsid w:val="00A9682A"/>
    <w:rsid w:val="00A96B1F"/>
    <w:rsid w:val="00A96EB7"/>
    <w:rsid w:val="00A974EA"/>
    <w:rsid w:val="00AA0086"/>
    <w:rsid w:val="00AA29FE"/>
    <w:rsid w:val="00AA2AA5"/>
    <w:rsid w:val="00AA2AAE"/>
    <w:rsid w:val="00AA2C1C"/>
    <w:rsid w:val="00AA333A"/>
    <w:rsid w:val="00AA357E"/>
    <w:rsid w:val="00AA35D2"/>
    <w:rsid w:val="00AA3E2C"/>
    <w:rsid w:val="00AA3FFA"/>
    <w:rsid w:val="00AA6745"/>
    <w:rsid w:val="00AA7B4F"/>
    <w:rsid w:val="00AA7E06"/>
    <w:rsid w:val="00AB00DF"/>
    <w:rsid w:val="00AB062E"/>
    <w:rsid w:val="00AB0676"/>
    <w:rsid w:val="00AB099F"/>
    <w:rsid w:val="00AB1163"/>
    <w:rsid w:val="00AB15D6"/>
    <w:rsid w:val="00AB20B9"/>
    <w:rsid w:val="00AB2361"/>
    <w:rsid w:val="00AB266A"/>
    <w:rsid w:val="00AB2E93"/>
    <w:rsid w:val="00AB3463"/>
    <w:rsid w:val="00AB3602"/>
    <w:rsid w:val="00AB3812"/>
    <w:rsid w:val="00AB4103"/>
    <w:rsid w:val="00AB42E2"/>
    <w:rsid w:val="00AB560E"/>
    <w:rsid w:val="00AB64F7"/>
    <w:rsid w:val="00AB68DE"/>
    <w:rsid w:val="00AB6AAD"/>
    <w:rsid w:val="00AB6CEC"/>
    <w:rsid w:val="00AB761B"/>
    <w:rsid w:val="00AB7E4B"/>
    <w:rsid w:val="00AC0573"/>
    <w:rsid w:val="00AC1D30"/>
    <w:rsid w:val="00AC1E2B"/>
    <w:rsid w:val="00AC2201"/>
    <w:rsid w:val="00AC320C"/>
    <w:rsid w:val="00AC3865"/>
    <w:rsid w:val="00AC3CF4"/>
    <w:rsid w:val="00AC3E42"/>
    <w:rsid w:val="00AC4462"/>
    <w:rsid w:val="00AC4A5B"/>
    <w:rsid w:val="00AC4C1C"/>
    <w:rsid w:val="00AC50E1"/>
    <w:rsid w:val="00AC5263"/>
    <w:rsid w:val="00AC5630"/>
    <w:rsid w:val="00AC58BB"/>
    <w:rsid w:val="00AC5DBF"/>
    <w:rsid w:val="00AC5FFA"/>
    <w:rsid w:val="00AC62C9"/>
    <w:rsid w:val="00AC6531"/>
    <w:rsid w:val="00AC6833"/>
    <w:rsid w:val="00AC785E"/>
    <w:rsid w:val="00AC7B11"/>
    <w:rsid w:val="00AC7EF0"/>
    <w:rsid w:val="00AD08AF"/>
    <w:rsid w:val="00AD08C4"/>
    <w:rsid w:val="00AD0D90"/>
    <w:rsid w:val="00AD1511"/>
    <w:rsid w:val="00AD1978"/>
    <w:rsid w:val="00AD1A2C"/>
    <w:rsid w:val="00AD1F6A"/>
    <w:rsid w:val="00AD1F8C"/>
    <w:rsid w:val="00AD2DF3"/>
    <w:rsid w:val="00AD3425"/>
    <w:rsid w:val="00AD3578"/>
    <w:rsid w:val="00AD3A74"/>
    <w:rsid w:val="00AD3B39"/>
    <w:rsid w:val="00AD406B"/>
    <w:rsid w:val="00AD449D"/>
    <w:rsid w:val="00AD51BA"/>
    <w:rsid w:val="00AD5F4A"/>
    <w:rsid w:val="00AD660D"/>
    <w:rsid w:val="00AD67CA"/>
    <w:rsid w:val="00AD699E"/>
    <w:rsid w:val="00AD69CA"/>
    <w:rsid w:val="00AD6B1C"/>
    <w:rsid w:val="00AD6E61"/>
    <w:rsid w:val="00AD779F"/>
    <w:rsid w:val="00AD7EEC"/>
    <w:rsid w:val="00AE0684"/>
    <w:rsid w:val="00AE138F"/>
    <w:rsid w:val="00AE2063"/>
    <w:rsid w:val="00AE2214"/>
    <w:rsid w:val="00AE2709"/>
    <w:rsid w:val="00AE3201"/>
    <w:rsid w:val="00AE3687"/>
    <w:rsid w:val="00AE3742"/>
    <w:rsid w:val="00AE3BE7"/>
    <w:rsid w:val="00AE40F3"/>
    <w:rsid w:val="00AE425D"/>
    <w:rsid w:val="00AE49B2"/>
    <w:rsid w:val="00AE4C7B"/>
    <w:rsid w:val="00AE4E56"/>
    <w:rsid w:val="00AE532C"/>
    <w:rsid w:val="00AE56D5"/>
    <w:rsid w:val="00AE57B3"/>
    <w:rsid w:val="00AE696B"/>
    <w:rsid w:val="00AE6A7F"/>
    <w:rsid w:val="00AE6DD4"/>
    <w:rsid w:val="00AE7446"/>
    <w:rsid w:val="00AF006F"/>
    <w:rsid w:val="00AF00F8"/>
    <w:rsid w:val="00AF0200"/>
    <w:rsid w:val="00AF024D"/>
    <w:rsid w:val="00AF0D75"/>
    <w:rsid w:val="00AF0D94"/>
    <w:rsid w:val="00AF116E"/>
    <w:rsid w:val="00AF1A60"/>
    <w:rsid w:val="00AF22BC"/>
    <w:rsid w:val="00AF23A5"/>
    <w:rsid w:val="00AF23F2"/>
    <w:rsid w:val="00AF25DD"/>
    <w:rsid w:val="00AF2BAE"/>
    <w:rsid w:val="00AF31DD"/>
    <w:rsid w:val="00AF43B9"/>
    <w:rsid w:val="00AF5225"/>
    <w:rsid w:val="00AF54BC"/>
    <w:rsid w:val="00AF692C"/>
    <w:rsid w:val="00AF6A89"/>
    <w:rsid w:val="00AF6AF1"/>
    <w:rsid w:val="00AF740E"/>
    <w:rsid w:val="00AF7A74"/>
    <w:rsid w:val="00B004F9"/>
    <w:rsid w:val="00B00864"/>
    <w:rsid w:val="00B009D5"/>
    <w:rsid w:val="00B00EBE"/>
    <w:rsid w:val="00B014CC"/>
    <w:rsid w:val="00B01DFD"/>
    <w:rsid w:val="00B022B0"/>
    <w:rsid w:val="00B02359"/>
    <w:rsid w:val="00B03A98"/>
    <w:rsid w:val="00B04184"/>
    <w:rsid w:val="00B045B7"/>
    <w:rsid w:val="00B0486E"/>
    <w:rsid w:val="00B0677C"/>
    <w:rsid w:val="00B06E0C"/>
    <w:rsid w:val="00B07166"/>
    <w:rsid w:val="00B07486"/>
    <w:rsid w:val="00B07BED"/>
    <w:rsid w:val="00B10694"/>
    <w:rsid w:val="00B128A0"/>
    <w:rsid w:val="00B12CA7"/>
    <w:rsid w:val="00B12D73"/>
    <w:rsid w:val="00B13BF8"/>
    <w:rsid w:val="00B14949"/>
    <w:rsid w:val="00B14D82"/>
    <w:rsid w:val="00B14E41"/>
    <w:rsid w:val="00B15472"/>
    <w:rsid w:val="00B1571C"/>
    <w:rsid w:val="00B1596A"/>
    <w:rsid w:val="00B165CA"/>
    <w:rsid w:val="00B1734F"/>
    <w:rsid w:val="00B174B2"/>
    <w:rsid w:val="00B214F6"/>
    <w:rsid w:val="00B21F5C"/>
    <w:rsid w:val="00B2269B"/>
    <w:rsid w:val="00B228E8"/>
    <w:rsid w:val="00B23539"/>
    <w:rsid w:val="00B236BC"/>
    <w:rsid w:val="00B23B8D"/>
    <w:rsid w:val="00B24884"/>
    <w:rsid w:val="00B24B43"/>
    <w:rsid w:val="00B24E34"/>
    <w:rsid w:val="00B25A39"/>
    <w:rsid w:val="00B25EE1"/>
    <w:rsid w:val="00B261D8"/>
    <w:rsid w:val="00B26749"/>
    <w:rsid w:val="00B27232"/>
    <w:rsid w:val="00B30A5C"/>
    <w:rsid w:val="00B31622"/>
    <w:rsid w:val="00B31A38"/>
    <w:rsid w:val="00B3237B"/>
    <w:rsid w:val="00B32B56"/>
    <w:rsid w:val="00B32BDC"/>
    <w:rsid w:val="00B32D4A"/>
    <w:rsid w:val="00B331F8"/>
    <w:rsid w:val="00B340EC"/>
    <w:rsid w:val="00B34642"/>
    <w:rsid w:val="00B35A17"/>
    <w:rsid w:val="00B35C44"/>
    <w:rsid w:val="00B36458"/>
    <w:rsid w:val="00B36E8A"/>
    <w:rsid w:val="00B40BF6"/>
    <w:rsid w:val="00B419F6"/>
    <w:rsid w:val="00B42032"/>
    <w:rsid w:val="00B438B5"/>
    <w:rsid w:val="00B43A3B"/>
    <w:rsid w:val="00B4539D"/>
    <w:rsid w:val="00B455C5"/>
    <w:rsid w:val="00B46327"/>
    <w:rsid w:val="00B46957"/>
    <w:rsid w:val="00B46BCB"/>
    <w:rsid w:val="00B47E63"/>
    <w:rsid w:val="00B47E6C"/>
    <w:rsid w:val="00B503F3"/>
    <w:rsid w:val="00B508BD"/>
    <w:rsid w:val="00B50A1B"/>
    <w:rsid w:val="00B50E52"/>
    <w:rsid w:val="00B51096"/>
    <w:rsid w:val="00B511EF"/>
    <w:rsid w:val="00B51453"/>
    <w:rsid w:val="00B51610"/>
    <w:rsid w:val="00B519E5"/>
    <w:rsid w:val="00B51A0F"/>
    <w:rsid w:val="00B51D69"/>
    <w:rsid w:val="00B525E9"/>
    <w:rsid w:val="00B52848"/>
    <w:rsid w:val="00B5297D"/>
    <w:rsid w:val="00B52A38"/>
    <w:rsid w:val="00B53041"/>
    <w:rsid w:val="00B531FF"/>
    <w:rsid w:val="00B53241"/>
    <w:rsid w:val="00B53490"/>
    <w:rsid w:val="00B53A66"/>
    <w:rsid w:val="00B5438F"/>
    <w:rsid w:val="00B544CF"/>
    <w:rsid w:val="00B54CAB"/>
    <w:rsid w:val="00B550CD"/>
    <w:rsid w:val="00B55147"/>
    <w:rsid w:val="00B557FC"/>
    <w:rsid w:val="00B5590D"/>
    <w:rsid w:val="00B55CDE"/>
    <w:rsid w:val="00B5624D"/>
    <w:rsid w:val="00B56F28"/>
    <w:rsid w:val="00B577D7"/>
    <w:rsid w:val="00B60188"/>
    <w:rsid w:val="00B610F3"/>
    <w:rsid w:val="00B612F3"/>
    <w:rsid w:val="00B62490"/>
    <w:rsid w:val="00B627A1"/>
    <w:rsid w:val="00B63B7A"/>
    <w:rsid w:val="00B63FB0"/>
    <w:rsid w:val="00B64DCF"/>
    <w:rsid w:val="00B65A25"/>
    <w:rsid w:val="00B65CCD"/>
    <w:rsid w:val="00B66465"/>
    <w:rsid w:val="00B66E50"/>
    <w:rsid w:val="00B66E5C"/>
    <w:rsid w:val="00B67790"/>
    <w:rsid w:val="00B704B2"/>
    <w:rsid w:val="00B70998"/>
    <w:rsid w:val="00B70C85"/>
    <w:rsid w:val="00B71504"/>
    <w:rsid w:val="00B71B18"/>
    <w:rsid w:val="00B7249B"/>
    <w:rsid w:val="00B727B1"/>
    <w:rsid w:val="00B7303F"/>
    <w:rsid w:val="00B74E10"/>
    <w:rsid w:val="00B75276"/>
    <w:rsid w:val="00B75540"/>
    <w:rsid w:val="00B75566"/>
    <w:rsid w:val="00B7584C"/>
    <w:rsid w:val="00B76511"/>
    <w:rsid w:val="00B7698F"/>
    <w:rsid w:val="00B770E2"/>
    <w:rsid w:val="00B77483"/>
    <w:rsid w:val="00B77565"/>
    <w:rsid w:val="00B778EB"/>
    <w:rsid w:val="00B802D0"/>
    <w:rsid w:val="00B8092E"/>
    <w:rsid w:val="00B80B88"/>
    <w:rsid w:val="00B8109A"/>
    <w:rsid w:val="00B815C4"/>
    <w:rsid w:val="00B8178D"/>
    <w:rsid w:val="00B81F47"/>
    <w:rsid w:val="00B8237C"/>
    <w:rsid w:val="00B82D66"/>
    <w:rsid w:val="00B82D9D"/>
    <w:rsid w:val="00B833E5"/>
    <w:rsid w:val="00B844BC"/>
    <w:rsid w:val="00B849B2"/>
    <w:rsid w:val="00B849F9"/>
    <w:rsid w:val="00B84F96"/>
    <w:rsid w:val="00B86D5E"/>
    <w:rsid w:val="00B872C2"/>
    <w:rsid w:val="00B87DE2"/>
    <w:rsid w:val="00B91B99"/>
    <w:rsid w:val="00B92983"/>
    <w:rsid w:val="00B92AA2"/>
    <w:rsid w:val="00B936DE"/>
    <w:rsid w:val="00B94684"/>
    <w:rsid w:val="00B969C9"/>
    <w:rsid w:val="00B975CC"/>
    <w:rsid w:val="00BA0264"/>
    <w:rsid w:val="00BA09C8"/>
    <w:rsid w:val="00BA0C06"/>
    <w:rsid w:val="00BA0CB9"/>
    <w:rsid w:val="00BA19FB"/>
    <w:rsid w:val="00BA2458"/>
    <w:rsid w:val="00BA2605"/>
    <w:rsid w:val="00BA2D6A"/>
    <w:rsid w:val="00BA3601"/>
    <w:rsid w:val="00BA3946"/>
    <w:rsid w:val="00BA3A92"/>
    <w:rsid w:val="00BA3A9B"/>
    <w:rsid w:val="00BA481D"/>
    <w:rsid w:val="00BA5758"/>
    <w:rsid w:val="00BA63C5"/>
    <w:rsid w:val="00BA664F"/>
    <w:rsid w:val="00BA66F9"/>
    <w:rsid w:val="00BA6A17"/>
    <w:rsid w:val="00BA76C3"/>
    <w:rsid w:val="00BB04DD"/>
    <w:rsid w:val="00BB08C6"/>
    <w:rsid w:val="00BB135C"/>
    <w:rsid w:val="00BB1790"/>
    <w:rsid w:val="00BB18B9"/>
    <w:rsid w:val="00BB1E3A"/>
    <w:rsid w:val="00BB417F"/>
    <w:rsid w:val="00BB450C"/>
    <w:rsid w:val="00BB6766"/>
    <w:rsid w:val="00BB6C7E"/>
    <w:rsid w:val="00BB6F6B"/>
    <w:rsid w:val="00BB73D6"/>
    <w:rsid w:val="00BC0264"/>
    <w:rsid w:val="00BC02E6"/>
    <w:rsid w:val="00BC0612"/>
    <w:rsid w:val="00BC0979"/>
    <w:rsid w:val="00BC0C8C"/>
    <w:rsid w:val="00BC146E"/>
    <w:rsid w:val="00BC1686"/>
    <w:rsid w:val="00BC1B68"/>
    <w:rsid w:val="00BC1FE3"/>
    <w:rsid w:val="00BC23E8"/>
    <w:rsid w:val="00BC2DDF"/>
    <w:rsid w:val="00BC401D"/>
    <w:rsid w:val="00BC41F3"/>
    <w:rsid w:val="00BC4479"/>
    <w:rsid w:val="00BC4B18"/>
    <w:rsid w:val="00BC5C2E"/>
    <w:rsid w:val="00BC5D39"/>
    <w:rsid w:val="00BC5D9C"/>
    <w:rsid w:val="00BC6CA5"/>
    <w:rsid w:val="00BC729F"/>
    <w:rsid w:val="00BC763A"/>
    <w:rsid w:val="00BC7C5E"/>
    <w:rsid w:val="00BD004A"/>
    <w:rsid w:val="00BD01CF"/>
    <w:rsid w:val="00BD0206"/>
    <w:rsid w:val="00BD07E5"/>
    <w:rsid w:val="00BD1424"/>
    <w:rsid w:val="00BD1AB6"/>
    <w:rsid w:val="00BD239A"/>
    <w:rsid w:val="00BD2B57"/>
    <w:rsid w:val="00BD2CAF"/>
    <w:rsid w:val="00BD2F8C"/>
    <w:rsid w:val="00BD42C1"/>
    <w:rsid w:val="00BD44DC"/>
    <w:rsid w:val="00BD5BC9"/>
    <w:rsid w:val="00BD5BF7"/>
    <w:rsid w:val="00BD6CB3"/>
    <w:rsid w:val="00BD6D19"/>
    <w:rsid w:val="00BD6D21"/>
    <w:rsid w:val="00BD6DE9"/>
    <w:rsid w:val="00BD6ECC"/>
    <w:rsid w:val="00BD7A43"/>
    <w:rsid w:val="00BD7CC4"/>
    <w:rsid w:val="00BE19DA"/>
    <w:rsid w:val="00BE1FEE"/>
    <w:rsid w:val="00BE27C8"/>
    <w:rsid w:val="00BE2EA7"/>
    <w:rsid w:val="00BE33D9"/>
    <w:rsid w:val="00BE3A4C"/>
    <w:rsid w:val="00BE3D27"/>
    <w:rsid w:val="00BE4C3E"/>
    <w:rsid w:val="00BE4D77"/>
    <w:rsid w:val="00BE5A59"/>
    <w:rsid w:val="00BE5C67"/>
    <w:rsid w:val="00BE66CF"/>
    <w:rsid w:val="00BE6EF4"/>
    <w:rsid w:val="00BE7ADA"/>
    <w:rsid w:val="00BE7B45"/>
    <w:rsid w:val="00BE7CA3"/>
    <w:rsid w:val="00BF0638"/>
    <w:rsid w:val="00BF1EA8"/>
    <w:rsid w:val="00BF2359"/>
    <w:rsid w:val="00BF273D"/>
    <w:rsid w:val="00BF27CF"/>
    <w:rsid w:val="00BF2AA4"/>
    <w:rsid w:val="00BF32C4"/>
    <w:rsid w:val="00BF42FF"/>
    <w:rsid w:val="00BF464B"/>
    <w:rsid w:val="00BF466D"/>
    <w:rsid w:val="00BF4BB6"/>
    <w:rsid w:val="00BF5881"/>
    <w:rsid w:val="00BF628A"/>
    <w:rsid w:val="00BF6B99"/>
    <w:rsid w:val="00BF6D45"/>
    <w:rsid w:val="00BF720A"/>
    <w:rsid w:val="00BF774B"/>
    <w:rsid w:val="00BF798A"/>
    <w:rsid w:val="00C00660"/>
    <w:rsid w:val="00C011E3"/>
    <w:rsid w:val="00C0141D"/>
    <w:rsid w:val="00C0183C"/>
    <w:rsid w:val="00C019E2"/>
    <w:rsid w:val="00C01E5C"/>
    <w:rsid w:val="00C0247B"/>
    <w:rsid w:val="00C03966"/>
    <w:rsid w:val="00C03D19"/>
    <w:rsid w:val="00C054CE"/>
    <w:rsid w:val="00C056E7"/>
    <w:rsid w:val="00C05753"/>
    <w:rsid w:val="00C05837"/>
    <w:rsid w:val="00C058A8"/>
    <w:rsid w:val="00C05B0C"/>
    <w:rsid w:val="00C05FBB"/>
    <w:rsid w:val="00C06108"/>
    <w:rsid w:val="00C0799A"/>
    <w:rsid w:val="00C07B85"/>
    <w:rsid w:val="00C07D7C"/>
    <w:rsid w:val="00C07E28"/>
    <w:rsid w:val="00C10305"/>
    <w:rsid w:val="00C11DA9"/>
    <w:rsid w:val="00C11EC9"/>
    <w:rsid w:val="00C12CF7"/>
    <w:rsid w:val="00C13F8C"/>
    <w:rsid w:val="00C152BD"/>
    <w:rsid w:val="00C15347"/>
    <w:rsid w:val="00C15E1C"/>
    <w:rsid w:val="00C1722D"/>
    <w:rsid w:val="00C17900"/>
    <w:rsid w:val="00C17E16"/>
    <w:rsid w:val="00C17F1D"/>
    <w:rsid w:val="00C2063A"/>
    <w:rsid w:val="00C20AAD"/>
    <w:rsid w:val="00C21A6A"/>
    <w:rsid w:val="00C221CC"/>
    <w:rsid w:val="00C22583"/>
    <w:rsid w:val="00C230A2"/>
    <w:rsid w:val="00C235B5"/>
    <w:rsid w:val="00C24DE5"/>
    <w:rsid w:val="00C24EAE"/>
    <w:rsid w:val="00C25B23"/>
    <w:rsid w:val="00C270C7"/>
    <w:rsid w:val="00C27630"/>
    <w:rsid w:val="00C277D6"/>
    <w:rsid w:val="00C27896"/>
    <w:rsid w:val="00C27C15"/>
    <w:rsid w:val="00C30090"/>
    <w:rsid w:val="00C30157"/>
    <w:rsid w:val="00C307A5"/>
    <w:rsid w:val="00C30A5F"/>
    <w:rsid w:val="00C316D0"/>
    <w:rsid w:val="00C31750"/>
    <w:rsid w:val="00C31914"/>
    <w:rsid w:val="00C320AE"/>
    <w:rsid w:val="00C32BF1"/>
    <w:rsid w:val="00C344B9"/>
    <w:rsid w:val="00C3467E"/>
    <w:rsid w:val="00C3503B"/>
    <w:rsid w:val="00C366E7"/>
    <w:rsid w:val="00C36B76"/>
    <w:rsid w:val="00C36D98"/>
    <w:rsid w:val="00C372BC"/>
    <w:rsid w:val="00C407B4"/>
    <w:rsid w:val="00C41D54"/>
    <w:rsid w:val="00C42626"/>
    <w:rsid w:val="00C42954"/>
    <w:rsid w:val="00C43185"/>
    <w:rsid w:val="00C4340A"/>
    <w:rsid w:val="00C44922"/>
    <w:rsid w:val="00C4506C"/>
    <w:rsid w:val="00C4523A"/>
    <w:rsid w:val="00C509D3"/>
    <w:rsid w:val="00C51121"/>
    <w:rsid w:val="00C51497"/>
    <w:rsid w:val="00C51A70"/>
    <w:rsid w:val="00C52242"/>
    <w:rsid w:val="00C5260D"/>
    <w:rsid w:val="00C534CA"/>
    <w:rsid w:val="00C53F7D"/>
    <w:rsid w:val="00C54A7A"/>
    <w:rsid w:val="00C55933"/>
    <w:rsid w:val="00C559B3"/>
    <w:rsid w:val="00C567B6"/>
    <w:rsid w:val="00C56E7E"/>
    <w:rsid w:val="00C60762"/>
    <w:rsid w:val="00C60AC5"/>
    <w:rsid w:val="00C60B52"/>
    <w:rsid w:val="00C61046"/>
    <w:rsid w:val="00C61D7A"/>
    <w:rsid w:val="00C63599"/>
    <w:rsid w:val="00C6380A"/>
    <w:rsid w:val="00C63FFB"/>
    <w:rsid w:val="00C640BA"/>
    <w:rsid w:val="00C65392"/>
    <w:rsid w:val="00C6549C"/>
    <w:rsid w:val="00C65985"/>
    <w:rsid w:val="00C660C5"/>
    <w:rsid w:val="00C66D28"/>
    <w:rsid w:val="00C66E19"/>
    <w:rsid w:val="00C673B5"/>
    <w:rsid w:val="00C701CC"/>
    <w:rsid w:val="00C702DF"/>
    <w:rsid w:val="00C703F2"/>
    <w:rsid w:val="00C71289"/>
    <w:rsid w:val="00C717E6"/>
    <w:rsid w:val="00C737EB"/>
    <w:rsid w:val="00C74508"/>
    <w:rsid w:val="00C74695"/>
    <w:rsid w:val="00C74AA9"/>
    <w:rsid w:val="00C74BFC"/>
    <w:rsid w:val="00C7591B"/>
    <w:rsid w:val="00C765DC"/>
    <w:rsid w:val="00C769D4"/>
    <w:rsid w:val="00C769D6"/>
    <w:rsid w:val="00C76A12"/>
    <w:rsid w:val="00C76C96"/>
    <w:rsid w:val="00C76F7E"/>
    <w:rsid w:val="00C77491"/>
    <w:rsid w:val="00C777A0"/>
    <w:rsid w:val="00C77B71"/>
    <w:rsid w:val="00C77ED0"/>
    <w:rsid w:val="00C80544"/>
    <w:rsid w:val="00C80F9F"/>
    <w:rsid w:val="00C8145D"/>
    <w:rsid w:val="00C816F8"/>
    <w:rsid w:val="00C81AF1"/>
    <w:rsid w:val="00C82527"/>
    <w:rsid w:val="00C8276F"/>
    <w:rsid w:val="00C8439D"/>
    <w:rsid w:val="00C847A4"/>
    <w:rsid w:val="00C84867"/>
    <w:rsid w:val="00C852D7"/>
    <w:rsid w:val="00C85A8C"/>
    <w:rsid w:val="00C85DE7"/>
    <w:rsid w:val="00C87DEE"/>
    <w:rsid w:val="00C90648"/>
    <w:rsid w:val="00C91131"/>
    <w:rsid w:val="00C9143D"/>
    <w:rsid w:val="00C914F6"/>
    <w:rsid w:val="00C92103"/>
    <w:rsid w:val="00C927E5"/>
    <w:rsid w:val="00C92837"/>
    <w:rsid w:val="00C94A56"/>
    <w:rsid w:val="00C94F2A"/>
    <w:rsid w:val="00C95599"/>
    <w:rsid w:val="00C958C1"/>
    <w:rsid w:val="00C95C37"/>
    <w:rsid w:val="00C96065"/>
    <w:rsid w:val="00C963BB"/>
    <w:rsid w:val="00C9654E"/>
    <w:rsid w:val="00C96C99"/>
    <w:rsid w:val="00CA01DE"/>
    <w:rsid w:val="00CA055D"/>
    <w:rsid w:val="00CA084F"/>
    <w:rsid w:val="00CA0DDD"/>
    <w:rsid w:val="00CA1285"/>
    <w:rsid w:val="00CA144D"/>
    <w:rsid w:val="00CA1CA9"/>
    <w:rsid w:val="00CA286E"/>
    <w:rsid w:val="00CA3820"/>
    <w:rsid w:val="00CA3D86"/>
    <w:rsid w:val="00CA474B"/>
    <w:rsid w:val="00CA5DD6"/>
    <w:rsid w:val="00CA6433"/>
    <w:rsid w:val="00CA713C"/>
    <w:rsid w:val="00CA7375"/>
    <w:rsid w:val="00CA7766"/>
    <w:rsid w:val="00CA79B0"/>
    <w:rsid w:val="00CA7AD8"/>
    <w:rsid w:val="00CB00A2"/>
    <w:rsid w:val="00CB0FB0"/>
    <w:rsid w:val="00CB1FFB"/>
    <w:rsid w:val="00CB23F7"/>
    <w:rsid w:val="00CB2DFC"/>
    <w:rsid w:val="00CB322E"/>
    <w:rsid w:val="00CB3EA2"/>
    <w:rsid w:val="00CB437D"/>
    <w:rsid w:val="00CB49AA"/>
    <w:rsid w:val="00CB4E51"/>
    <w:rsid w:val="00CB4E7C"/>
    <w:rsid w:val="00CB6F13"/>
    <w:rsid w:val="00CB7AF5"/>
    <w:rsid w:val="00CB7DBC"/>
    <w:rsid w:val="00CB7E14"/>
    <w:rsid w:val="00CC082F"/>
    <w:rsid w:val="00CC133B"/>
    <w:rsid w:val="00CC1A29"/>
    <w:rsid w:val="00CC23E6"/>
    <w:rsid w:val="00CC2509"/>
    <w:rsid w:val="00CC28F0"/>
    <w:rsid w:val="00CC38D2"/>
    <w:rsid w:val="00CC3BD8"/>
    <w:rsid w:val="00CC4977"/>
    <w:rsid w:val="00CC4C3B"/>
    <w:rsid w:val="00CC5570"/>
    <w:rsid w:val="00CC5E4E"/>
    <w:rsid w:val="00CC5F30"/>
    <w:rsid w:val="00CC60B9"/>
    <w:rsid w:val="00CC61FF"/>
    <w:rsid w:val="00CC624F"/>
    <w:rsid w:val="00CC6257"/>
    <w:rsid w:val="00CC6386"/>
    <w:rsid w:val="00CC6FF6"/>
    <w:rsid w:val="00CD0476"/>
    <w:rsid w:val="00CD073B"/>
    <w:rsid w:val="00CD143B"/>
    <w:rsid w:val="00CD1841"/>
    <w:rsid w:val="00CD2F41"/>
    <w:rsid w:val="00CD329F"/>
    <w:rsid w:val="00CD33F6"/>
    <w:rsid w:val="00CD3619"/>
    <w:rsid w:val="00CD4087"/>
    <w:rsid w:val="00CD61C0"/>
    <w:rsid w:val="00CD7B6F"/>
    <w:rsid w:val="00CE0183"/>
    <w:rsid w:val="00CE0228"/>
    <w:rsid w:val="00CE02CA"/>
    <w:rsid w:val="00CE04F0"/>
    <w:rsid w:val="00CE0623"/>
    <w:rsid w:val="00CE0DE7"/>
    <w:rsid w:val="00CE110B"/>
    <w:rsid w:val="00CE13C9"/>
    <w:rsid w:val="00CE3A82"/>
    <w:rsid w:val="00CE3BB7"/>
    <w:rsid w:val="00CE4CB5"/>
    <w:rsid w:val="00CE5F2B"/>
    <w:rsid w:val="00CE639B"/>
    <w:rsid w:val="00CE645F"/>
    <w:rsid w:val="00CE64D1"/>
    <w:rsid w:val="00CE7329"/>
    <w:rsid w:val="00CE76AE"/>
    <w:rsid w:val="00CE7D14"/>
    <w:rsid w:val="00CE7FB8"/>
    <w:rsid w:val="00CF03C1"/>
    <w:rsid w:val="00CF0C01"/>
    <w:rsid w:val="00CF0C56"/>
    <w:rsid w:val="00CF251F"/>
    <w:rsid w:val="00CF2BCD"/>
    <w:rsid w:val="00CF2EAA"/>
    <w:rsid w:val="00CF2F56"/>
    <w:rsid w:val="00CF2F65"/>
    <w:rsid w:val="00CF389C"/>
    <w:rsid w:val="00CF395C"/>
    <w:rsid w:val="00CF39E5"/>
    <w:rsid w:val="00CF4EA0"/>
    <w:rsid w:val="00CF50EC"/>
    <w:rsid w:val="00CF648E"/>
    <w:rsid w:val="00CF649E"/>
    <w:rsid w:val="00CF714B"/>
    <w:rsid w:val="00CF794E"/>
    <w:rsid w:val="00CF7973"/>
    <w:rsid w:val="00CF7BCE"/>
    <w:rsid w:val="00CF7D8A"/>
    <w:rsid w:val="00D00D73"/>
    <w:rsid w:val="00D01AC8"/>
    <w:rsid w:val="00D01C1A"/>
    <w:rsid w:val="00D0272D"/>
    <w:rsid w:val="00D02AEA"/>
    <w:rsid w:val="00D02DB7"/>
    <w:rsid w:val="00D03BB8"/>
    <w:rsid w:val="00D03C2F"/>
    <w:rsid w:val="00D04F4C"/>
    <w:rsid w:val="00D05233"/>
    <w:rsid w:val="00D05B6F"/>
    <w:rsid w:val="00D05F69"/>
    <w:rsid w:val="00D06066"/>
    <w:rsid w:val="00D0617E"/>
    <w:rsid w:val="00D06889"/>
    <w:rsid w:val="00D073FD"/>
    <w:rsid w:val="00D076B5"/>
    <w:rsid w:val="00D07951"/>
    <w:rsid w:val="00D101AE"/>
    <w:rsid w:val="00D10B68"/>
    <w:rsid w:val="00D10FA6"/>
    <w:rsid w:val="00D11CA7"/>
    <w:rsid w:val="00D11CB8"/>
    <w:rsid w:val="00D11D2D"/>
    <w:rsid w:val="00D11E30"/>
    <w:rsid w:val="00D123DF"/>
    <w:rsid w:val="00D12718"/>
    <w:rsid w:val="00D133A3"/>
    <w:rsid w:val="00D14586"/>
    <w:rsid w:val="00D171F6"/>
    <w:rsid w:val="00D1724F"/>
    <w:rsid w:val="00D17EEA"/>
    <w:rsid w:val="00D20148"/>
    <w:rsid w:val="00D218C7"/>
    <w:rsid w:val="00D2219A"/>
    <w:rsid w:val="00D2238B"/>
    <w:rsid w:val="00D2285B"/>
    <w:rsid w:val="00D228AA"/>
    <w:rsid w:val="00D22BE5"/>
    <w:rsid w:val="00D22CD2"/>
    <w:rsid w:val="00D2304B"/>
    <w:rsid w:val="00D236E6"/>
    <w:rsid w:val="00D2395A"/>
    <w:rsid w:val="00D244DE"/>
    <w:rsid w:val="00D2486D"/>
    <w:rsid w:val="00D24905"/>
    <w:rsid w:val="00D24B06"/>
    <w:rsid w:val="00D24B19"/>
    <w:rsid w:val="00D24D51"/>
    <w:rsid w:val="00D24E4A"/>
    <w:rsid w:val="00D24F1D"/>
    <w:rsid w:val="00D271BB"/>
    <w:rsid w:val="00D2726A"/>
    <w:rsid w:val="00D2755E"/>
    <w:rsid w:val="00D27A0D"/>
    <w:rsid w:val="00D300C2"/>
    <w:rsid w:val="00D301C9"/>
    <w:rsid w:val="00D30308"/>
    <w:rsid w:val="00D309B6"/>
    <w:rsid w:val="00D309DD"/>
    <w:rsid w:val="00D30B4A"/>
    <w:rsid w:val="00D30F7D"/>
    <w:rsid w:val="00D30FEB"/>
    <w:rsid w:val="00D31152"/>
    <w:rsid w:val="00D31C9E"/>
    <w:rsid w:val="00D322F3"/>
    <w:rsid w:val="00D32450"/>
    <w:rsid w:val="00D327F0"/>
    <w:rsid w:val="00D33A3D"/>
    <w:rsid w:val="00D33C2E"/>
    <w:rsid w:val="00D34111"/>
    <w:rsid w:val="00D350D5"/>
    <w:rsid w:val="00D35378"/>
    <w:rsid w:val="00D35764"/>
    <w:rsid w:val="00D36132"/>
    <w:rsid w:val="00D37EAC"/>
    <w:rsid w:val="00D407D4"/>
    <w:rsid w:val="00D408A3"/>
    <w:rsid w:val="00D40909"/>
    <w:rsid w:val="00D413A4"/>
    <w:rsid w:val="00D41759"/>
    <w:rsid w:val="00D4339C"/>
    <w:rsid w:val="00D436FD"/>
    <w:rsid w:val="00D43735"/>
    <w:rsid w:val="00D43D3F"/>
    <w:rsid w:val="00D43E2A"/>
    <w:rsid w:val="00D43E67"/>
    <w:rsid w:val="00D4423D"/>
    <w:rsid w:val="00D44CC0"/>
    <w:rsid w:val="00D45932"/>
    <w:rsid w:val="00D461DE"/>
    <w:rsid w:val="00D46603"/>
    <w:rsid w:val="00D5067D"/>
    <w:rsid w:val="00D51982"/>
    <w:rsid w:val="00D51F25"/>
    <w:rsid w:val="00D52AC2"/>
    <w:rsid w:val="00D52FCB"/>
    <w:rsid w:val="00D53273"/>
    <w:rsid w:val="00D534C2"/>
    <w:rsid w:val="00D538CC"/>
    <w:rsid w:val="00D53F93"/>
    <w:rsid w:val="00D548DA"/>
    <w:rsid w:val="00D54A1E"/>
    <w:rsid w:val="00D54DA6"/>
    <w:rsid w:val="00D551EE"/>
    <w:rsid w:val="00D55A2F"/>
    <w:rsid w:val="00D55A3E"/>
    <w:rsid w:val="00D564A2"/>
    <w:rsid w:val="00D56DA5"/>
    <w:rsid w:val="00D56F1B"/>
    <w:rsid w:val="00D57174"/>
    <w:rsid w:val="00D57CB5"/>
    <w:rsid w:val="00D57F97"/>
    <w:rsid w:val="00D601B6"/>
    <w:rsid w:val="00D602FD"/>
    <w:rsid w:val="00D61834"/>
    <w:rsid w:val="00D62112"/>
    <w:rsid w:val="00D633D2"/>
    <w:rsid w:val="00D63C0C"/>
    <w:rsid w:val="00D666D7"/>
    <w:rsid w:val="00D66B4A"/>
    <w:rsid w:val="00D66D27"/>
    <w:rsid w:val="00D66D63"/>
    <w:rsid w:val="00D677B0"/>
    <w:rsid w:val="00D70B5B"/>
    <w:rsid w:val="00D71F1F"/>
    <w:rsid w:val="00D7268C"/>
    <w:rsid w:val="00D72961"/>
    <w:rsid w:val="00D72F30"/>
    <w:rsid w:val="00D73C06"/>
    <w:rsid w:val="00D73D76"/>
    <w:rsid w:val="00D744B2"/>
    <w:rsid w:val="00D754CC"/>
    <w:rsid w:val="00D75E30"/>
    <w:rsid w:val="00D76629"/>
    <w:rsid w:val="00D779D6"/>
    <w:rsid w:val="00D81315"/>
    <w:rsid w:val="00D841CF"/>
    <w:rsid w:val="00D844D4"/>
    <w:rsid w:val="00D86267"/>
    <w:rsid w:val="00D863EA"/>
    <w:rsid w:val="00D86D44"/>
    <w:rsid w:val="00D87725"/>
    <w:rsid w:val="00D9016B"/>
    <w:rsid w:val="00D90550"/>
    <w:rsid w:val="00D90C12"/>
    <w:rsid w:val="00D90CA6"/>
    <w:rsid w:val="00D92084"/>
    <w:rsid w:val="00D92DA2"/>
    <w:rsid w:val="00D93DEC"/>
    <w:rsid w:val="00D9523C"/>
    <w:rsid w:val="00D95547"/>
    <w:rsid w:val="00D96DBD"/>
    <w:rsid w:val="00D970A6"/>
    <w:rsid w:val="00D970CA"/>
    <w:rsid w:val="00D97852"/>
    <w:rsid w:val="00D97B90"/>
    <w:rsid w:val="00DA05C4"/>
    <w:rsid w:val="00DA1274"/>
    <w:rsid w:val="00DA1CB9"/>
    <w:rsid w:val="00DA2647"/>
    <w:rsid w:val="00DA2A15"/>
    <w:rsid w:val="00DA45A3"/>
    <w:rsid w:val="00DA4923"/>
    <w:rsid w:val="00DA4F4C"/>
    <w:rsid w:val="00DA51E8"/>
    <w:rsid w:val="00DA5A77"/>
    <w:rsid w:val="00DA6FEE"/>
    <w:rsid w:val="00DA7A8C"/>
    <w:rsid w:val="00DA7AA0"/>
    <w:rsid w:val="00DA7BC5"/>
    <w:rsid w:val="00DB0555"/>
    <w:rsid w:val="00DB25EF"/>
    <w:rsid w:val="00DB2767"/>
    <w:rsid w:val="00DB2D2A"/>
    <w:rsid w:val="00DB3A3A"/>
    <w:rsid w:val="00DB3CE0"/>
    <w:rsid w:val="00DB41F7"/>
    <w:rsid w:val="00DB4337"/>
    <w:rsid w:val="00DB43B0"/>
    <w:rsid w:val="00DB4562"/>
    <w:rsid w:val="00DB4A12"/>
    <w:rsid w:val="00DB5D3B"/>
    <w:rsid w:val="00DB6046"/>
    <w:rsid w:val="00DB6E3A"/>
    <w:rsid w:val="00DC1288"/>
    <w:rsid w:val="00DC1735"/>
    <w:rsid w:val="00DC1A8E"/>
    <w:rsid w:val="00DC27BA"/>
    <w:rsid w:val="00DC2DB6"/>
    <w:rsid w:val="00DC3BFF"/>
    <w:rsid w:val="00DC467B"/>
    <w:rsid w:val="00DC5319"/>
    <w:rsid w:val="00DC5A96"/>
    <w:rsid w:val="00DC5D34"/>
    <w:rsid w:val="00DC5D96"/>
    <w:rsid w:val="00DC631D"/>
    <w:rsid w:val="00DC65F6"/>
    <w:rsid w:val="00DC6FF7"/>
    <w:rsid w:val="00DC75B0"/>
    <w:rsid w:val="00DC78DE"/>
    <w:rsid w:val="00DC7993"/>
    <w:rsid w:val="00DC7BEA"/>
    <w:rsid w:val="00DD088D"/>
    <w:rsid w:val="00DD0B73"/>
    <w:rsid w:val="00DD0BD9"/>
    <w:rsid w:val="00DD0DD8"/>
    <w:rsid w:val="00DD117F"/>
    <w:rsid w:val="00DD1415"/>
    <w:rsid w:val="00DD1A3A"/>
    <w:rsid w:val="00DD301D"/>
    <w:rsid w:val="00DD343E"/>
    <w:rsid w:val="00DD39FF"/>
    <w:rsid w:val="00DD3FD0"/>
    <w:rsid w:val="00DD4861"/>
    <w:rsid w:val="00DD48D6"/>
    <w:rsid w:val="00DD5431"/>
    <w:rsid w:val="00DD5959"/>
    <w:rsid w:val="00DD64F5"/>
    <w:rsid w:val="00DD6D9C"/>
    <w:rsid w:val="00DD73FE"/>
    <w:rsid w:val="00DD7650"/>
    <w:rsid w:val="00DD76F5"/>
    <w:rsid w:val="00DD7F22"/>
    <w:rsid w:val="00DE08C7"/>
    <w:rsid w:val="00DE0DE7"/>
    <w:rsid w:val="00DE12A4"/>
    <w:rsid w:val="00DE1AF1"/>
    <w:rsid w:val="00DE209E"/>
    <w:rsid w:val="00DE2B0F"/>
    <w:rsid w:val="00DE2B4D"/>
    <w:rsid w:val="00DE32FD"/>
    <w:rsid w:val="00DE493B"/>
    <w:rsid w:val="00DE4A4A"/>
    <w:rsid w:val="00DE5306"/>
    <w:rsid w:val="00DE55EC"/>
    <w:rsid w:val="00DE6492"/>
    <w:rsid w:val="00DE65FF"/>
    <w:rsid w:val="00DE68B3"/>
    <w:rsid w:val="00DE799D"/>
    <w:rsid w:val="00DF056C"/>
    <w:rsid w:val="00DF1321"/>
    <w:rsid w:val="00DF1840"/>
    <w:rsid w:val="00DF24D2"/>
    <w:rsid w:val="00DF24E0"/>
    <w:rsid w:val="00DF2FE4"/>
    <w:rsid w:val="00DF43F1"/>
    <w:rsid w:val="00DF5827"/>
    <w:rsid w:val="00DF6230"/>
    <w:rsid w:val="00DF72D8"/>
    <w:rsid w:val="00DF7BEE"/>
    <w:rsid w:val="00E004AB"/>
    <w:rsid w:val="00E00C2C"/>
    <w:rsid w:val="00E0149D"/>
    <w:rsid w:val="00E0165B"/>
    <w:rsid w:val="00E0192C"/>
    <w:rsid w:val="00E023CD"/>
    <w:rsid w:val="00E027E0"/>
    <w:rsid w:val="00E02CC6"/>
    <w:rsid w:val="00E02DAB"/>
    <w:rsid w:val="00E041F6"/>
    <w:rsid w:val="00E04923"/>
    <w:rsid w:val="00E04B51"/>
    <w:rsid w:val="00E050B5"/>
    <w:rsid w:val="00E05548"/>
    <w:rsid w:val="00E065E0"/>
    <w:rsid w:val="00E07EFC"/>
    <w:rsid w:val="00E107DE"/>
    <w:rsid w:val="00E11CE2"/>
    <w:rsid w:val="00E1208F"/>
    <w:rsid w:val="00E1212A"/>
    <w:rsid w:val="00E14785"/>
    <w:rsid w:val="00E151CA"/>
    <w:rsid w:val="00E170A9"/>
    <w:rsid w:val="00E200A9"/>
    <w:rsid w:val="00E20616"/>
    <w:rsid w:val="00E206FF"/>
    <w:rsid w:val="00E21668"/>
    <w:rsid w:val="00E21F27"/>
    <w:rsid w:val="00E22033"/>
    <w:rsid w:val="00E22350"/>
    <w:rsid w:val="00E22390"/>
    <w:rsid w:val="00E22529"/>
    <w:rsid w:val="00E229E8"/>
    <w:rsid w:val="00E22AEB"/>
    <w:rsid w:val="00E23869"/>
    <w:rsid w:val="00E23B88"/>
    <w:rsid w:val="00E24987"/>
    <w:rsid w:val="00E261B4"/>
    <w:rsid w:val="00E26370"/>
    <w:rsid w:val="00E26763"/>
    <w:rsid w:val="00E2691A"/>
    <w:rsid w:val="00E2691D"/>
    <w:rsid w:val="00E26BE8"/>
    <w:rsid w:val="00E26E72"/>
    <w:rsid w:val="00E274BC"/>
    <w:rsid w:val="00E277FB"/>
    <w:rsid w:val="00E27FB9"/>
    <w:rsid w:val="00E30558"/>
    <w:rsid w:val="00E30EBD"/>
    <w:rsid w:val="00E31172"/>
    <w:rsid w:val="00E3153C"/>
    <w:rsid w:val="00E31C76"/>
    <w:rsid w:val="00E31E5E"/>
    <w:rsid w:val="00E322D2"/>
    <w:rsid w:val="00E324F1"/>
    <w:rsid w:val="00E32AA3"/>
    <w:rsid w:val="00E32B70"/>
    <w:rsid w:val="00E32E23"/>
    <w:rsid w:val="00E33BDF"/>
    <w:rsid w:val="00E33FBD"/>
    <w:rsid w:val="00E345BC"/>
    <w:rsid w:val="00E34EC5"/>
    <w:rsid w:val="00E34FA7"/>
    <w:rsid w:val="00E353FA"/>
    <w:rsid w:val="00E3645E"/>
    <w:rsid w:val="00E37942"/>
    <w:rsid w:val="00E37BF3"/>
    <w:rsid w:val="00E37DE1"/>
    <w:rsid w:val="00E402B6"/>
    <w:rsid w:val="00E409AC"/>
    <w:rsid w:val="00E413E6"/>
    <w:rsid w:val="00E41877"/>
    <w:rsid w:val="00E429A0"/>
    <w:rsid w:val="00E42A4F"/>
    <w:rsid w:val="00E4327D"/>
    <w:rsid w:val="00E4335B"/>
    <w:rsid w:val="00E438C6"/>
    <w:rsid w:val="00E4448B"/>
    <w:rsid w:val="00E4560D"/>
    <w:rsid w:val="00E45B68"/>
    <w:rsid w:val="00E45EA1"/>
    <w:rsid w:val="00E45F21"/>
    <w:rsid w:val="00E45F34"/>
    <w:rsid w:val="00E464AD"/>
    <w:rsid w:val="00E4650E"/>
    <w:rsid w:val="00E46CEC"/>
    <w:rsid w:val="00E479BB"/>
    <w:rsid w:val="00E47D27"/>
    <w:rsid w:val="00E47DAB"/>
    <w:rsid w:val="00E5353F"/>
    <w:rsid w:val="00E54CE6"/>
    <w:rsid w:val="00E550B3"/>
    <w:rsid w:val="00E5556E"/>
    <w:rsid w:val="00E560E2"/>
    <w:rsid w:val="00E560E5"/>
    <w:rsid w:val="00E56570"/>
    <w:rsid w:val="00E566BA"/>
    <w:rsid w:val="00E570B7"/>
    <w:rsid w:val="00E5718B"/>
    <w:rsid w:val="00E57EA4"/>
    <w:rsid w:val="00E6032B"/>
    <w:rsid w:val="00E618B3"/>
    <w:rsid w:val="00E62013"/>
    <w:rsid w:val="00E62078"/>
    <w:rsid w:val="00E6317C"/>
    <w:rsid w:val="00E63959"/>
    <w:rsid w:val="00E640A4"/>
    <w:rsid w:val="00E641F5"/>
    <w:rsid w:val="00E64559"/>
    <w:rsid w:val="00E66430"/>
    <w:rsid w:val="00E702B2"/>
    <w:rsid w:val="00E703AD"/>
    <w:rsid w:val="00E7062A"/>
    <w:rsid w:val="00E709B3"/>
    <w:rsid w:val="00E70FFB"/>
    <w:rsid w:val="00E71540"/>
    <w:rsid w:val="00E72280"/>
    <w:rsid w:val="00E736C4"/>
    <w:rsid w:val="00E73AF4"/>
    <w:rsid w:val="00E74446"/>
    <w:rsid w:val="00E74537"/>
    <w:rsid w:val="00E74625"/>
    <w:rsid w:val="00E74E0E"/>
    <w:rsid w:val="00E74E63"/>
    <w:rsid w:val="00E7634A"/>
    <w:rsid w:val="00E7665D"/>
    <w:rsid w:val="00E76A47"/>
    <w:rsid w:val="00E76A8C"/>
    <w:rsid w:val="00E76C22"/>
    <w:rsid w:val="00E77BF8"/>
    <w:rsid w:val="00E81D57"/>
    <w:rsid w:val="00E8218A"/>
    <w:rsid w:val="00E82335"/>
    <w:rsid w:val="00E82541"/>
    <w:rsid w:val="00E8364B"/>
    <w:rsid w:val="00E8382A"/>
    <w:rsid w:val="00E83957"/>
    <w:rsid w:val="00E84A43"/>
    <w:rsid w:val="00E87289"/>
    <w:rsid w:val="00E875FE"/>
    <w:rsid w:val="00E90507"/>
    <w:rsid w:val="00E90EEF"/>
    <w:rsid w:val="00E90FD1"/>
    <w:rsid w:val="00E91177"/>
    <w:rsid w:val="00E91CF5"/>
    <w:rsid w:val="00E92C55"/>
    <w:rsid w:val="00E93951"/>
    <w:rsid w:val="00E93DB5"/>
    <w:rsid w:val="00E93F7F"/>
    <w:rsid w:val="00E94B74"/>
    <w:rsid w:val="00E957FC"/>
    <w:rsid w:val="00E95832"/>
    <w:rsid w:val="00E972B5"/>
    <w:rsid w:val="00E972E6"/>
    <w:rsid w:val="00EA09B2"/>
    <w:rsid w:val="00EA19D9"/>
    <w:rsid w:val="00EA19F2"/>
    <w:rsid w:val="00EA215F"/>
    <w:rsid w:val="00EA23C6"/>
    <w:rsid w:val="00EA2402"/>
    <w:rsid w:val="00EA25E8"/>
    <w:rsid w:val="00EA29FF"/>
    <w:rsid w:val="00EA2A14"/>
    <w:rsid w:val="00EA2B05"/>
    <w:rsid w:val="00EA330B"/>
    <w:rsid w:val="00EA376E"/>
    <w:rsid w:val="00EA3999"/>
    <w:rsid w:val="00EA43F0"/>
    <w:rsid w:val="00EA6E76"/>
    <w:rsid w:val="00EA6FB6"/>
    <w:rsid w:val="00EA764F"/>
    <w:rsid w:val="00EA7668"/>
    <w:rsid w:val="00EA7F24"/>
    <w:rsid w:val="00EB0C89"/>
    <w:rsid w:val="00EB208A"/>
    <w:rsid w:val="00EB2ED5"/>
    <w:rsid w:val="00EB3440"/>
    <w:rsid w:val="00EB39B6"/>
    <w:rsid w:val="00EB3BA9"/>
    <w:rsid w:val="00EB4322"/>
    <w:rsid w:val="00EB542F"/>
    <w:rsid w:val="00EB598E"/>
    <w:rsid w:val="00EB6204"/>
    <w:rsid w:val="00EB650D"/>
    <w:rsid w:val="00EB66F7"/>
    <w:rsid w:val="00EB6F69"/>
    <w:rsid w:val="00EB76A4"/>
    <w:rsid w:val="00EC02EE"/>
    <w:rsid w:val="00EC050F"/>
    <w:rsid w:val="00EC0606"/>
    <w:rsid w:val="00EC089F"/>
    <w:rsid w:val="00EC0946"/>
    <w:rsid w:val="00EC0B6A"/>
    <w:rsid w:val="00EC1482"/>
    <w:rsid w:val="00EC17A3"/>
    <w:rsid w:val="00EC1A38"/>
    <w:rsid w:val="00EC1D8E"/>
    <w:rsid w:val="00EC2126"/>
    <w:rsid w:val="00EC281D"/>
    <w:rsid w:val="00EC3837"/>
    <w:rsid w:val="00EC3862"/>
    <w:rsid w:val="00EC3C76"/>
    <w:rsid w:val="00EC444E"/>
    <w:rsid w:val="00EC4456"/>
    <w:rsid w:val="00EC449D"/>
    <w:rsid w:val="00EC44DD"/>
    <w:rsid w:val="00EC5073"/>
    <w:rsid w:val="00EC50C9"/>
    <w:rsid w:val="00EC6395"/>
    <w:rsid w:val="00EC63F6"/>
    <w:rsid w:val="00EC64DE"/>
    <w:rsid w:val="00EC652C"/>
    <w:rsid w:val="00EC69D3"/>
    <w:rsid w:val="00EC7D94"/>
    <w:rsid w:val="00ED0A4D"/>
    <w:rsid w:val="00ED0B4C"/>
    <w:rsid w:val="00ED0B5F"/>
    <w:rsid w:val="00ED0F4E"/>
    <w:rsid w:val="00ED0F8A"/>
    <w:rsid w:val="00ED18D2"/>
    <w:rsid w:val="00ED1BC3"/>
    <w:rsid w:val="00ED1EE1"/>
    <w:rsid w:val="00ED1F12"/>
    <w:rsid w:val="00ED20DE"/>
    <w:rsid w:val="00ED2421"/>
    <w:rsid w:val="00ED28EC"/>
    <w:rsid w:val="00ED2E31"/>
    <w:rsid w:val="00ED2E9E"/>
    <w:rsid w:val="00ED2F85"/>
    <w:rsid w:val="00ED32EC"/>
    <w:rsid w:val="00ED346C"/>
    <w:rsid w:val="00ED42E2"/>
    <w:rsid w:val="00ED669C"/>
    <w:rsid w:val="00ED6DC9"/>
    <w:rsid w:val="00EE02E3"/>
    <w:rsid w:val="00EE0496"/>
    <w:rsid w:val="00EE04E5"/>
    <w:rsid w:val="00EE05E5"/>
    <w:rsid w:val="00EE0713"/>
    <w:rsid w:val="00EE0A90"/>
    <w:rsid w:val="00EE0CF8"/>
    <w:rsid w:val="00EE1BC1"/>
    <w:rsid w:val="00EE2061"/>
    <w:rsid w:val="00EE406B"/>
    <w:rsid w:val="00EE4691"/>
    <w:rsid w:val="00EE46A7"/>
    <w:rsid w:val="00EE51AA"/>
    <w:rsid w:val="00EE5C5F"/>
    <w:rsid w:val="00EE618A"/>
    <w:rsid w:val="00EE74DF"/>
    <w:rsid w:val="00EF11EA"/>
    <w:rsid w:val="00EF24E5"/>
    <w:rsid w:val="00EF2590"/>
    <w:rsid w:val="00EF35EC"/>
    <w:rsid w:val="00EF36DC"/>
    <w:rsid w:val="00EF43A9"/>
    <w:rsid w:val="00EF48E7"/>
    <w:rsid w:val="00EF4974"/>
    <w:rsid w:val="00EF4978"/>
    <w:rsid w:val="00EF4AF5"/>
    <w:rsid w:val="00EF4FA4"/>
    <w:rsid w:val="00EF5862"/>
    <w:rsid w:val="00EF5FEB"/>
    <w:rsid w:val="00EF6263"/>
    <w:rsid w:val="00EF6415"/>
    <w:rsid w:val="00EF7598"/>
    <w:rsid w:val="00F0021A"/>
    <w:rsid w:val="00F006E1"/>
    <w:rsid w:val="00F007D5"/>
    <w:rsid w:val="00F00FC5"/>
    <w:rsid w:val="00F013B3"/>
    <w:rsid w:val="00F03392"/>
    <w:rsid w:val="00F0343A"/>
    <w:rsid w:val="00F041E6"/>
    <w:rsid w:val="00F05071"/>
    <w:rsid w:val="00F050A8"/>
    <w:rsid w:val="00F050D3"/>
    <w:rsid w:val="00F057CE"/>
    <w:rsid w:val="00F0678B"/>
    <w:rsid w:val="00F0694B"/>
    <w:rsid w:val="00F06B47"/>
    <w:rsid w:val="00F06B60"/>
    <w:rsid w:val="00F06C08"/>
    <w:rsid w:val="00F07566"/>
    <w:rsid w:val="00F07D76"/>
    <w:rsid w:val="00F104A2"/>
    <w:rsid w:val="00F10538"/>
    <w:rsid w:val="00F105F0"/>
    <w:rsid w:val="00F10B4F"/>
    <w:rsid w:val="00F115F0"/>
    <w:rsid w:val="00F11F68"/>
    <w:rsid w:val="00F12099"/>
    <w:rsid w:val="00F131C5"/>
    <w:rsid w:val="00F1360F"/>
    <w:rsid w:val="00F136B4"/>
    <w:rsid w:val="00F15360"/>
    <w:rsid w:val="00F1592B"/>
    <w:rsid w:val="00F1624B"/>
    <w:rsid w:val="00F16586"/>
    <w:rsid w:val="00F2194E"/>
    <w:rsid w:val="00F21A5A"/>
    <w:rsid w:val="00F21AD6"/>
    <w:rsid w:val="00F21BAE"/>
    <w:rsid w:val="00F22480"/>
    <w:rsid w:val="00F225E0"/>
    <w:rsid w:val="00F2305F"/>
    <w:rsid w:val="00F23D65"/>
    <w:rsid w:val="00F24373"/>
    <w:rsid w:val="00F24760"/>
    <w:rsid w:val="00F24774"/>
    <w:rsid w:val="00F24821"/>
    <w:rsid w:val="00F248BB"/>
    <w:rsid w:val="00F250AD"/>
    <w:rsid w:val="00F25CE6"/>
    <w:rsid w:val="00F26656"/>
    <w:rsid w:val="00F26B48"/>
    <w:rsid w:val="00F27A8C"/>
    <w:rsid w:val="00F302ED"/>
    <w:rsid w:val="00F323E5"/>
    <w:rsid w:val="00F323F2"/>
    <w:rsid w:val="00F3284C"/>
    <w:rsid w:val="00F33697"/>
    <w:rsid w:val="00F3403F"/>
    <w:rsid w:val="00F344AA"/>
    <w:rsid w:val="00F344F7"/>
    <w:rsid w:val="00F3454E"/>
    <w:rsid w:val="00F345CD"/>
    <w:rsid w:val="00F34E4E"/>
    <w:rsid w:val="00F35BFE"/>
    <w:rsid w:val="00F35CB5"/>
    <w:rsid w:val="00F35E88"/>
    <w:rsid w:val="00F36F02"/>
    <w:rsid w:val="00F37239"/>
    <w:rsid w:val="00F373CC"/>
    <w:rsid w:val="00F40080"/>
    <w:rsid w:val="00F401FD"/>
    <w:rsid w:val="00F40B87"/>
    <w:rsid w:val="00F40DD8"/>
    <w:rsid w:val="00F41965"/>
    <w:rsid w:val="00F41A5B"/>
    <w:rsid w:val="00F41AD6"/>
    <w:rsid w:val="00F41E0B"/>
    <w:rsid w:val="00F41E32"/>
    <w:rsid w:val="00F420B5"/>
    <w:rsid w:val="00F43041"/>
    <w:rsid w:val="00F438C9"/>
    <w:rsid w:val="00F4420F"/>
    <w:rsid w:val="00F45083"/>
    <w:rsid w:val="00F46BD4"/>
    <w:rsid w:val="00F47437"/>
    <w:rsid w:val="00F4783C"/>
    <w:rsid w:val="00F50C7D"/>
    <w:rsid w:val="00F50FB6"/>
    <w:rsid w:val="00F518C3"/>
    <w:rsid w:val="00F52CE4"/>
    <w:rsid w:val="00F5372A"/>
    <w:rsid w:val="00F53D40"/>
    <w:rsid w:val="00F54E37"/>
    <w:rsid w:val="00F55B05"/>
    <w:rsid w:val="00F5706B"/>
    <w:rsid w:val="00F572D7"/>
    <w:rsid w:val="00F575FC"/>
    <w:rsid w:val="00F57960"/>
    <w:rsid w:val="00F6110B"/>
    <w:rsid w:val="00F611C5"/>
    <w:rsid w:val="00F61AD4"/>
    <w:rsid w:val="00F624FB"/>
    <w:rsid w:val="00F63A24"/>
    <w:rsid w:val="00F64349"/>
    <w:rsid w:val="00F643CB"/>
    <w:rsid w:val="00F66B5A"/>
    <w:rsid w:val="00F67E7C"/>
    <w:rsid w:val="00F70FEF"/>
    <w:rsid w:val="00F71B3E"/>
    <w:rsid w:val="00F71C8B"/>
    <w:rsid w:val="00F7288F"/>
    <w:rsid w:val="00F72AE4"/>
    <w:rsid w:val="00F7382A"/>
    <w:rsid w:val="00F740D3"/>
    <w:rsid w:val="00F740FF"/>
    <w:rsid w:val="00F7440A"/>
    <w:rsid w:val="00F74948"/>
    <w:rsid w:val="00F75080"/>
    <w:rsid w:val="00F753B8"/>
    <w:rsid w:val="00F76C1A"/>
    <w:rsid w:val="00F77649"/>
    <w:rsid w:val="00F8021E"/>
    <w:rsid w:val="00F80DC1"/>
    <w:rsid w:val="00F8196C"/>
    <w:rsid w:val="00F827A2"/>
    <w:rsid w:val="00F827CC"/>
    <w:rsid w:val="00F82A41"/>
    <w:rsid w:val="00F8359D"/>
    <w:rsid w:val="00F8385E"/>
    <w:rsid w:val="00F838FE"/>
    <w:rsid w:val="00F83C25"/>
    <w:rsid w:val="00F83E4B"/>
    <w:rsid w:val="00F8463E"/>
    <w:rsid w:val="00F84FF1"/>
    <w:rsid w:val="00F85194"/>
    <w:rsid w:val="00F861AB"/>
    <w:rsid w:val="00F86478"/>
    <w:rsid w:val="00F869B7"/>
    <w:rsid w:val="00F87D17"/>
    <w:rsid w:val="00F905DD"/>
    <w:rsid w:val="00F90C4A"/>
    <w:rsid w:val="00F90CC8"/>
    <w:rsid w:val="00F91A5D"/>
    <w:rsid w:val="00F927E2"/>
    <w:rsid w:val="00F92D23"/>
    <w:rsid w:val="00F93475"/>
    <w:rsid w:val="00F93D2D"/>
    <w:rsid w:val="00F940C3"/>
    <w:rsid w:val="00F94885"/>
    <w:rsid w:val="00F94C97"/>
    <w:rsid w:val="00F94F41"/>
    <w:rsid w:val="00F95949"/>
    <w:rsid w:val="00F969C4"/>
    <w:rsid w:val="00F969DB"/>
    <w:rsid w:val="00F9763C"/>
    <w:rsid w:val="00F978AA"/>
    <w:rsid w:val="00F97AAE"/>
    <w:rsid w:val="00FA00CA"/>
    <w:rsid w:val="00FA0738"/>
    <w:rsid w:val="00FA0FE2"/>
    <w:rsid w:val="00FA1139"/>
    <w:rsid w:val="00FA1787"/>
    <w:rsid w:val="00FA186A"/>
    <w:rsid w:val="00FA2BCA"/>
    <w:rsid w:val="00FA2BF4"/>
    <w:rsid w:val="00FA2F49"/>
    <w:rsid w:val="00FA5206"/>
    <w:rsid w:val="00FA55FC"/>
    <w:rsid w:val="00FA6178"/>
    <w:rsid w:val="00FA65BE"/>
    <w:rsid w:val="00FA65EA"/>
    <w:rsid w:val="00FA6EFE"/>
    <w:rsid w:val="00FA7A19"/>
    <w:rsid w:val="00FA7AE5"/>
    <w:rsid w:val="00FB03F4"/>
    <w:rsid w:val="00FB0A58"/>
    <w:rsid w:val="00FB20E7"/>
    <w:rsid w:val="00FB221A"/>
    <w:rsid w:val="00FB270E"/>
    <w:rsid w:val="00FB3B84"/>
    <w:rsid w:val="00FB410B"/>
    <w:rsid w:val="00FB51B6"/>
    <w:rsid w:val="00FB594A"/>
    <w:rsid w:val="00FB5B3D"/>
    <w:rsid w:val="00FB5FE7"/>
    <w:rsid w:val="00FB63A5"/>
    <w:rsid w:val="00FB7988"/>
    <w:rsid w:val="00FC05EC"/>
    <w:rsid w:val="00FC18F6"/>
    <w:rsid w:val="00FC236C"/>
    <w:rsid w:val="00FC3AC3"/>
    <w:rsid w:val="00FC3DF7"/>
    <w:rsid w:val="00FC3FE4"/>
    <w:rsid w:val="00FC4FE2"/>
    <w:rsid w:val="00FC5D76"/>
    <w:rsid w:val="00FC603B"/>
    <w:rsid w:val="00FC6499"/>
    <w:rsid w:val="00FC64C0"/>
    <w:rsid w:val="00FC6895"/>
    <w:rsid w:val="00FC69EA"/>
    <w:rsid w:val="00FC71CD"/>
    <w:rsid w:val="00FC750E"/>
    <w:rsid w:val="00FD01AC"/>
    <w:rsid w:val="00FD04BE"/>
    <w:rsid w:val="00FD09D8"/>
    <w:rsid w:val="00FD16A8"/>
    <w:rsid w:val="00FD18A8"/>
    <w:rsid w:val="00FD23DA"/>
    <w:rsid w:val="00FD2BEC"/>
    <w:rsid w:val="00FD2C6C"/>
    <w:rsid w:val="00FD38A1"/>
    <w:rsid w:val="00FD3E62"/>
    <w:rsid w:val="00FD475F"/>
    <w:rsid w:val="00FD52BB"/>
    <w:rsid w:val="00FD67C5"/>
    <w:rsid w:val="00FD76A0"/>
    <w:rsid w:val="00FD7F7B"/>
    <w:rsid w:val="00FE01D2"/>
    <w:rsid w:val="00FE0520"/>
    <w:rsid w:val="00FE0B2A"/>
    <w:rsid w:val="00FE0F1A"/>
    <w:rsid w:val="00FE10BD"/>
    <w:rsid w:val="00FE161B"/>
    <w:rsid w:val="00FE2097"/>
    <w:rsid w:val="00FE2171"/>
    <w:rsid w:val="00FE2891"/>
    <w:rsid w:val="00FE2DD0"/>
    <w:rsid w:val="00FE3474"/>
    <w:rsid w:val="00FE34DF"/>
    <w:rsid w:val="00FE39F6"/>
    <w:rsid w:val="00FE4F66"/>
    <w:rsid w:val="00FE5293"/>
    <w:rsid w:val="00FE63B4"/>
    <w:rsid w:val="00FE7258"/>
    <w:rsid w:val="00FE79C0"/>
    <w:rsid w:val="00FE7D83"/>
    <w:rsid w:val="00FF1411"/>
    <w:rsid w:val="00FF1506"/>
    <w:rsid w:val="00FF168D"/>
    <w:rsid w:val="00FF1835"/>
    <w:rsid w:val="00FF21E8"/>
    <w:rsid w:val="00FF2831"/>
    <w:rsid w:val="00FF2FD3"/>
    <w:rsid w:val="00FF483F"/>
    <w:rsid w:val="00FF5AC5"/>
    <w:rsid w:val="00FF65F8"/>
    <w:rsid w:val="00FF6C0A"/>
    <w:rsid w:val="00FF70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oNotEmbedSmartTags/>
  <w:decimalSymbol w:val="."/>
  <w:listSeparator w:val=","/>
  <w14:docId w14:val="7623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2" w:qFormat="1"/>
    <w:lsdException w:name="heading 2" w:uiPriority="2" w:qFormat="1"/>
    <w:lsdException w:name="heading 3" w:uiPriority="2" w:qFormat="1"/>
    <w:lsdException w:name="heading 4" w:uiPriority="2" w:qFormat="1"/>
    <w:lsdException w:name="heading 5" w:semiHidden="1" w:uiPriority="2"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4" w:unhideWhenUsed="1"/>
    <w:lsdException w:name="toc 2" w:semiHidden="1" w:uiPriority="4" w:unhideWhenUsed="1"/>
    <w:lsdException w:name="toc 3" w:semiHidden="1" w:uiPriority="4" w:unhideWhenUsed="1"/>
    <w:lsdException w:name="toc 4" w:semiHidden="1" w:uiPriority="4" w:unhideWhenUsed="1"/>
    <w:lsdException w:name="toc 5" w:semiHidden="1" w:uiPriority="4"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4" w:unhideWhenUsed="1" w:qFormat="1"/>
    <w:lsdException w:name="endnote text" w:semiHidden="1" w:uiPriority="4" w:unhideWhenUsed="1" w:qFormat="1"/>
    <w:lsdException w:name="table of authorities" w:semiHidden="1" w:unhideWhenUsed="1"/>
    <w:lsdException w:name="macro" w:semiHidden="1" w:unhideWhenUsed="1"/>
    <w:lsdException w:name="toa heading" w:semiHidden="1" w:unhideWhenUsed="1"/>
    <w:lsdException w:name="List" w:semiHidden="1" w:uiPriority="1" w:unhideWhenUsed="1" w:qFormat="1"/>
    <w:lsdException w:name="List Bullet" w:semiHidden="1" w:uiPriority="1" w:unhideWhenUsed="1" w:qFormat="1"/>
    <w:lsdException w:name="List Number" w:uiPriority="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3"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4" w:unhideWhenUsed="1" w:qFormat="1"/>
    <w:lsdException w:name="TOC Heading" w:semiHidden="1" w:uiPriority="4"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A7668"/>
    <w:pPr>
      <w:spacing w:before="100" w:beforeAutospacing="1" w:after="100" w:afterAutospacing="1"/>
      <w:contextualSpacing/>
    </w:pPr>
    <w:rPr>
      <w:rFonts w:eastAsiaTheme="minorHAnsi"/>
      <w:sz w:val="22"/>
      <w:szCs w:val="22"/>
      <w:lang w:bidi="he-IL"/>
    </w:rPr>
  </w:style>
  <w:style w:type="paragraph" w:styleId="Heading1">
    <w:name w:val="heading 1"/>
    <w:basedOn w:val="Normal"/>
    <w:next w:val="Normal"/>
    <w:link w:val="Heading1Char"/>
    <w:uiPriority w:val="2"/>
    <w:qFormat/>
    <w:rsid w:val="00EA7668"/>
    <w:pPr>
      <w:keepNext/>
      <w:keepLines/>
      <w:numPr>
        <w:numId w:val="10"/>
      </w:numPr>
      <w:outlineLvl w:val="0"/>
    </w:pPr>
    <w:rPr>
      <w:rFonts w:ascii="Calibri" w:eastAsia="Times New Roman" w:hAnsi="Calibri" w:cstheme="majorBidi"/>
      <w:b/>
      <w:bCs/>
      <w:kern w:val="32"/>
      <w:sz w:val="56"/>
      <w:szCs w:val="56"/>
      <w:lang w:bidi="en-US"/>
    </w:rPr>
  </w:style>
  <w:style w:type="paragraph" w:styleId="Heading2">
    <w:name w:val="heading 2"/>
    <w:basedOn w:val="Normal"/>
    <w:next w:val="Normal"/>
    <w:link w:val="Heading2Char"/>
    <w:uiPriority w:val="2"/>
    <w:qFormat/>
    <w:rsid w:val="00EA7668"/>
    <w:pPr>
      <w:keepNext/>
      <w:numPr>
        <w:ilvl w:val="1"/>
        <w:numId w:val="10"/>
      </w:numPr>
      <w:outlineLvl w:val="1"/>
    </w:pPr>
    <w:rPr>
      <w:rFonts w:ascii="Calibri" w:eastAsia="Times New Roman" w:hAnsi="Calibri" w:cstheme="majorBidi"/>
      <w:b/>
      <w:bCs/>
      <w:sz w:val="48"/>
      <w:szCs w:val="48"/>
      <w:lang w:bidi="en-US"/>
    </w:rPr>
  </w:style>
  <w:style w:type="paragraph" w:styleId="Heading3">
    <w:name w:val="heading 3"/>
    <w:basedOn w:val="Normal"/>
    <w:next w:val="Normal"/>
    <w:link w:val="Heading3Char"/>
    <w:uiPriority w:val="2"/>
    <w:qFormat/>
    <w:rsid w:val="00EA7668"/>
    <w:pPr>
      <w:keepNext/>
      <w:numPr>
        <w:ilvl w:val="2"/>
        <w:numId w:val="10"/>
      </w:numPr>
      <w:outlineLvl w:val="2"/>
    </w:pPr>
    <w:rPr>
      <w:rFonts w:ascii="Calibri" w:eastAsia="Times New Roman" w:hAnsi="Calibri" w:cstheme="majorBidi"/>
      <w:b/>
      <w:bCs/>
      <w:sz w:val="40"/>
      <w:szCs w:val="40"/>
      <w:lang w:bidi="en-US"/>
    </w:rPr>
  </w:style>
  <w:style w:type="paragraph" w:styleId="Heading4">
    <w:name w:val="heading 4"/>
    <w:basedOn w:val="Normal"/>
    <w:link w:val="Heading4Char"/>
    <w:uiPriority w:val="2"/>
    <w:qFormat/>
    <w:rsid w:val="00EA7668"/>
    <w:pPr>
      <w:keepNext/>
      <w:keepLines/>
      <w:numPr>
        <w:ilvl w:val="3"/>
        <w:numId w:val="10"/>
      </w:numPr>
      <w:outlineLvl w:val="3"/>
    </w:pPr>
    <w:rPr>
      <w:rFonts w:ascii="Calibri" w:eastAsia="Calibri" w:hAnsi="Calibri" w:cstheme="majorBidi"/>
      <w:b/>
      <w:bCs/>
      <w:sz w:val="32"/>
      <w:szCs w:val="32"/>
      <w:lang w:bidi="ar-SA"/>
    </w:rPr>
  </w:style>
  <w:style w:type="paragraph" w:styleId="Heading5">
    <w:name w:val="heading 5"/>
    <w:basedOn w:val="Normal"/>
    <w:next w:val="Normal"/>
    <w:link w:val="Heading5Char"/>
    <w:uiPriority w:val="2"/>
    <w:qFormat/>
    <w:rsid w:val="00EA7668"/>
    <w:pPr>
      <w:keepNext/>
      <w:numPr>
        <w:ilvl w:val="4"/>
        <w:numId w:val="10"/>
      </w:numPr>
      <w:contextualSpacing w:val="0"/>
      <w:outlineLvl w:val="4"/>
    </w:pPr>
    <w:rPr>
      <w:rFonts w:ascii="Calibri" w:hAnsi="Calibri" w:cstheme="majorBidi"/>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Text"/>
    <w:uiPriority w:val="4"/>
    <w:qFormat/>
    <w:rsid w:val="00EA7668"/>
    <w:pPr>
      <w:ind w:left="360" w:hanging="360"/>
    </w:pPr>
  </w:style>
  <w:style w:type="paragraph" w:styleId="Caption">
    <w:name w:val="caption"/>
    <w:basedOn w:val="Normal"/>
    <w:next w:val="Normal"/>
    <w:uiPriority w:val="3"/>
    <w:qFormat/>
    <w:rsid w:val="00EA7668"/>
    <w:pPr>
      <w:spacing w:before="0" w:beforeAutospacing="0" w:after="0" w:afterAutospacing="0"/>
      <w:jc w:val="center"/>
    </w:pPr>
    <w:rPr>
      <w:rFonts w:ascii="Arial Narrow" w:hAnsi="Arial Narrow"/>
      <w:bCs/>
      <w:i/>
      <w:sz w:val="20"/>
      <w:szCs w:val="18"/>
    </w:rPr>
  </w:style>
  <w:style w:type="character" w:styleId="EndnoteReference">
    <w:name w:val="endnote reference"/>
    <w:basedOn w:val="DefaultParagraphFont"/>
    <w:uiPriority w:val="4"/>
    <w:rsid w:val="00EA7668"/>
    <w:rPr>
      <w:vertAlign w:val="superscript"/>
    </w:rPr>
  </w:style>
  <w:style w:type="paragraph" w:styleId="EndnoteText">
    <w:name w:val="endnote text"/>
    <w:basedOn w:val="Normal"/>
    <w:link w:val="EndnoteTextChar"/>
    <w:uiPriority w:val="4"/>
    <w:rsid w:val="00EA7668"/>
    <w:pPr>
      <w:spacing w:before="0" w:beforeAutospacing="0" w:after="60" w:afterAutospacing="0"/>
      <w:contextualSpacing w:val="0"/>
    </w:pPr>
    <w:rPr>
      <w:sz w:val="20"/>
      <w:szCs w:val="20"/>
    </w:rPr>
  </w:style>
  <w:style w:type="character" w:customStyle="1" w:styleId="EndnoteTextChar">
    <w:name w:val="Endnote Text Char"/>
    <w:basedOn w:val="DefaultParagraphFont"/>
    <w:link w:val="EndnoteText"/>
    <w:uiPriority w:val="4"/>
    <w:rsid w:val="00EA7668"/>
    <w:rPr>
      <w:rFonts w:eastAsiaTheme="minorHAnsi"/>
      <w:lang w:bidi="he-IL"/>
    </w:rPr>
  </w:style>
  <w:style w:type="character" w:customStyle="1" w:styleId="Epoch">
    <w:name w:val="Epoch"/>
    <w:basedOn w:val="DefaultParagraphFont"/>
    <w:uiPriority w:val="3"/>
    <w:qFormat/>
    <w:rsid w:val="00EA7668"/>
    <w:rPr>
      <w:rFonts w:ascii="Calibri" w:hAnsi="Calibri"/>
      <w:caps w:val="0"/>
      <w:smallCaps/>
    </w:rPr>
  </w:style>
  <w:style w:type="character" w:styleId="FollowedHyperlink">
    <w:name w:val="FollowedHyperlink"/>
    <w:basedOn w:val="DefaultParagraphFont"/>
    <w:uiPriority w:val="3"/>
    <w:rsid w:val="00EA7668"/>
    <w:rPr>
      <w:color w:val="auto"/>
      <w:u w:val="single"/>
    </w:rPr>
  </w:style>
  <w:style w:type="paragraph" w:customStyle="1" w:styleId="Heading">
    <w:name w:val="Heading"/>
    <w:basedOn w:val="Normal"/>
    <w:uiPriority w:val="2"/>
    <w:qFormat/>
    <w:rsid w:val="000D0D7C"/>
    <w:pPr>
      <w:keepNext/>
      <w:keepLines/>
      <w:pageBreakBefore/>
      <w:jc w:val="center"/>
      <w:outlineLvl w:val="0"/>
    </w:pPr>
    <w:rPr>
      <w:rFonts w:ascii="Calibri" w:hAnsi="Calibri" w:cstheme="majorBidi"/>
      <w:b/>
      <w:sz w:val="48"/>
      <w:szCs w:val="52"/>
    </w:rPr>
  </w:style>
  <w:style w:type="character" w:styleId="Hyperlink">
    <w:name w:val="Hyperlink"/>
    <w:basedOn w:val="DefaultParagraphFont"/>
    <w:uiPriority w:val="99"/>
    <w:rsid w:val="00EA7668"/>
    <w:rPr>
      <w:color w:val="auto"/>
      <w:u w:val="single"/>
    </w:rPr>
  </w:style>
  <w:style w:type="paragraph" w:styleId="List">
    <w:name w:val="List"/>
    <w:basedOn w:val="Text"/>
    <w:uiPriority w:val="1"/>
    <w:qFormat/>
    <w:rsid w:val="00EA7668"/>
    <w:pPr>
      <w:spacing w:before="120" w:beforeAutospacing="0" w:after="120" w:afterAutospacing="0"/>
      <w:ind w:left="360"/>
    </w:pPr>
  </w:style>
  <w:style w:type="paragraph" w:customStyle="1" w:styleId="ListBlock">
    <w:name w:val="List Block"/>
    <w:basedOn w:val="Text"/>
    <w:uiPriority w:val="1"/>
    <w:qFormat/>
    <w:rsid w:val="00EA7668"/>
    <w:pPr>
      <w:numPr>
        <w:numId w:val="12"/>
      </w:numPr>
      <w:spacing w:before="120" w:beforeAutospacing="0" w:after="120" w:afterAutospacing="0"/>
      <w:contextualSpacing w:val="0"/>
    </w:pPr>
  </w:style>
  <w:style w:type="numbering" w:customStyle="1" w:styleId="ListBlocks">
    <w:name w:val="List Blocks"/>
    <w:basedOn w:val="NoList"/>
    <w:uiPriority w:val="99"/>
    <w:rsid w:val="00EA7668"/>
    <w:pPr>
      <w:numPr>
        <w:numId w:val="3"/>
      </w:numPr>
    </w:pPr>
  </w:style>
  <w:style w:type="paragraph" w:styleId="z-TopofForm">
    <w:name w:val="HTML Top of Form"/>
    <w:basedOn w:val="Normal"/>
    <w:next w:val="Normal"/>
    <w:link w:val="z-TopofFormChar"/>
    <w:hidden/>
    <w:uiPriority w:val="99"/>
    <w:unhideWhenUsed/>
    <w:rsid w:val="00AE532C"/>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AE532C"/>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AE532C"/>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AE532C"/>
    <w:rPr>
      <w:rFonts w:ascii="Arial" w:hAnsi="Arial" w:cs="Arial"/>
      <w:vanish/>
      <w:sz w:val="16"/>
      <w:szCs w:val="16"/>
    </w:rPr>
  </w:style>
  <w:style w:type="paragraph" w:styleId="ListBullet">
    <w:name w:val="List Bullet"/>
    <w:basedOn w:val="Text"/>
    <w:uiPriority w:val="1"/>
    <w:qFormat/>
    <w:rsid w:val="00EA7668"/>
    <w:pPr>
      <w:numPr>
        <w:numId w:val="14"/>
      </w:numPr>
      <w:spacing w:before="120" w:beforeAutospacing="0" w:after="120" w:afterAutospacing="0"/>
    </w:pPr>
  </w:style>
  <w:style w:type="numbering" w:customStyle="1" w:styleId="ListBullets">
    <w:name w:val="List Bullets"/>
    <w:basedOn w:val="NoList"/>
    <w:uiPriority w:val="99"/>
    <w:rsid w:val="00EA7668"/>
    <w:pPr>
      <w:numPr>
        <w:numId w:val="4"/>
      </w:numPr>
    </w:pPr>
  </w:style>
  <w:style w:type="paragraph" w:styleId="ListNumber">
    <w:name w:val="List Number"/>
    <w:basedOn w:val="Text"/>
    <w:uiPriority w:val="1"/>
    <w:qFormat/>
    <w:rsid w:val="00EA7668"/>
    <w:pPr>
      <w:numPr>
        <w:numId w:val="16"/>
      </w:numPr>
      <w:spacing w:before="120" w:beforeAutospacing="0" w:after="120" w:afterAutospacing="0"/>
    </w:pPr>
  </w:style>
  <w:style w:type="numbering" w:customStyle="1" w:styleId="ListNumbers">
    <w:name w:val="List Numbers"/>
    <w:basedOn w:val="NoList"/>
    <w:uiPriority w:val="99"/>
    <w:rsid w:val="00EA7668"/>
    <w:pPr>
      <w:numPr>
        <w:numId w:val="5"/>
      </w:numPr>
    </w:pPr>
  </w:style>
  <w:style w:type="paragraph" w:styleId="ListParagraph">
    <w:name w:val="List Paragraph"/>
    <w:basedOn w:val="Normal"/>
    <w:uiPriority w:val="34"/>
    <w:qFormat/>
    <w:rsid w:val="00EA7668"/>
    <w:pPr>
      <w:ind w:left="720"/>
    </w:pPr>
  </w:style>
  <w:style w:type="paragraph" w:styleId="Quote">
    <w:name w:val="Quote"/>
    <w:basedOn w:val="Text"/>
    <w:next w:val="Normal"/>
    <w:link w:val="QuoteChar"/>
    <w:uiPriority w:val="1"/>
    <w:qFormat/>
    <w:rsid w:val="00EA7668"/>
    <w:pPr>
      <w:spacing w:before="120" w:beforeAutospacing="0" w:after="120" w:afterAutospacing="0"/>
      <w:ind w:left="360" w:right="360"/>
      <w:contextualSpacing w:val="0"/>
    </w:pPr>
    <w:rPr>
      <w:color w:val="000000" w:themeColor="text1"/>
    </w:rPr>
  </w:style>
  <w:style w:type="character" w:customStyle="1" w:styleId="QuoteChar">
    <w:name w:val="Quote Char"/>
    <w:basedOn w:val="DefaultParagraphFont"/>
    <w:link w:val="Quote"/>
    <w:uiPriority w:val="1"/>
    <w:rsid w:val="00EA7668"/>
    <w:rPr>
      <w:rFonts w:eastAsiaTheme="minorHAnsi"/>
      <w:color w:val="000000" w:themeColor="text1"/>
      <w:sz w:val="22"/>
      <w:szCs w:val="22"/>
      <w:lang w:bidi="he-IL"/>
    </w:rPr>
  </w:style>
  <w:style w:type="character" w:customStyle="1" w:styleId="Scripture">
    <w:name w:val="Scripture"/>
    <w:basedOn w:val="DefaultParagraphFont"/>
    <w:uiPriority w:val="3"/>
    <w:qFormat/>
    <w:rsid w:val="00EA7668"/>
    <w:rPr>
      <w:rFonts w:ascii="Arial Narrow" w:hAnsi="Arial Narrow"/>
      <w:sz w:val="16"/>
    </w:rPr>
  </w:style>
  <w:style w:type="paragraph" w:customStyle="1" w:styleId="Subheading">
    <w:name w:val="Subheading"/>
    <w:basedOn w:val="Normal"/>
    <w:next w:val="Normal"/>
    <w:uiPriority w:val="2"/>
    <w:qFormat/>
    <w:rsid w:val="00EF4974"/>
    <w:pPr>
      <w:keepNext/>
      <w:keepLines/>
      <w:outlineLvl w:val="1"/>
    </w:pPr>
    <w:rPr>
      <w:rFonts w:ascii="Calibri" w:hAnsi="Calibri"/>
      <w:b/>
      <w:i/>
      <w:sz w:val="32"/>
      <w:szCs w:val="36"/>
    </w:rPr>
  </w:style>
  <w:style w:type="paragraph" w:styleId="Subtitle">
    <w:name w:val="Subtitle"/>
    <w:basedOn w:val="Normal"/>
    <w:next w:val="Normal"/>
    <w:link w:val="SubtitleChar"/>
    <w:uiPriority w:val="4"/>
    <w:qFormat/>
    <w:rsid w:val="002C591F"/>
    <w:pPr>
      <w:numPr>
        <w:ilvl w:val="1"/>
      </w:numPr>
      <w:jc w:val="center"/>
    </w:pPr>
    <w:rPr>
      <w:rFonts w:ascii="Calibri" w:eastAsiaTheme="majorEastAsia" w:hAnsi="Calibri" w:cstheme="majorBidi"/>
      <w:b/>
      <w:i/>
      <w:spacing w:val="15"/>
      <w:sz w:val="40"/>
      <w:szCs w:val="52"/>
    </w:rPr>
  </w:style>
  <w:style w:type="character" w:customStyle="1" w:styleId="SubtitleChar">
    <w:name w:val="Subtitle Char"/>
    <w:basedOn w:val="DefaultParagraphFont"/>
    <w:link w:val="Subtitle"/>
    <w:uiPriority w:val="4"/>
    <w:rsid w:val="002C591F"/>
    <w:rPr>
      <w:rFonts w:ascii="Calibri" w:eastAsiaTheme="majorEastAsia" w:hAnsi="Calibri" w:cstheme="majorBidi"/>
      <w:b/>
      <w:i/>
      <w:spacing w:val="15"/>
      <w:sz w:val="40"/>
      <w:szCs w:val="52"/>
      <w:lang w:bidi="he-IL"/>
    </w:rPr>
  </w:style>
  <w:style w:type="table" w:customStyle="1" w:styleId="TableDefault">
    <w:name w:val="Table Default"/>
    <w:basedOn w:val="TableNormal"/>
    <w:uiPriority w:val="99"/>
    <w:rsid w:val="00B53A66"/>
    <w:rPr>
      <w:rFonts w:ascii="Calibri" w:eastAsiaTheme="minorHAnsi" w:hAnsi="Calibri" w:cstheme="minorBidi"/>
      <w:sz w:val="21"/>
      <w:szCs w:val="22"/>
      <w:lang w:bidi="he-IL"/>
    </w:rPr>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rPr>
        <w:b/>
      </w:rPr>
      <w:tblPr/>
      <w:tcPr>
        <w:shd w:val="clear" w:color="auto" w:fill="D9D9D9" w:themeFill="background1" w:themeFillShade="D9"/>
      </w:tcPr>
    </w:tblStylePr>
  </w:style>
  <w:style w:type="table" w:styleId="TableGrid">
    <w:name w:val="Table Grid"/>
    <w:basedOn w:val="TableNormal"/>
    <w:uiPriority w:val="59"/>
    <w:rsid w:val="00EA7668"/>
    <w:rPr>
      <w:rFonts w:ascii="Calibri" w:eastAsiaTheme="minorHAnsi" w:hAnsi="Calibri" w:cstheme="minorBidi"/>
      <w:sz w:val="22"/>
      <w:szCs w:val="22"/>
      <w:lang w:bidi="he-IL"/>
    </w:rPr>
    <w:tblPr>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style>
  <w:style w:type="paragraph" w:customStyle="1" w:styleId="TableText">
    <w:name w:val="Table Text"/>
    <w:basedOn w:val="Normal"/>
    <w:uiPriority w:val="3"/>
    <w:qFormat/>
    <w:rsid w:val="00B53A66"/>
    <w:rPr>
      <w:rFonts w:ascii="Calibri" w:hAnsi="Calibri" w:cstheme="minorBidi"/>
      <w:sz w:val="20"/>
      <w:szCs w:val="20"/>
    </w:rPr>
  </w:style>
  <w:style w:type="paragraph" w:styleId="Title">
    <w:name w:val="Title"/>
    <w:basedOn w:val="Normal"/>
    <w:next w:val="Normal"/>
    <w:link w:val="TitleChar"/>
    <w:uiPriority w:val="4"/>
    <w:qFormat/>
    <w:rsid w:val="00DD1A3A"/>
    <w:pPr>
      <w:jc w:val="center"/>
    </w:pPr>
    <w:rPr>
      <w:rFonts w:ascii="Calibri" w:eastAsiaTheme="majorEastAsia" w:hAnsi="Calibri" w:cstheme="majorBidi"/>
      <w:b/>
      <w:spacing w:val="5"/>
      <w:kern w:val="28"/>
      <w:sz w:val="56"/>
      <w:szCs w:val="56"/>
    </w:rPr>
  </w:style>
  <w:style w:type="character" w:customStyle="1" w:styleId="TitleChar">
    <w:name w:val="Title Char"/>
    <w:basedOn w:val="DefaultParagraphFont"/>
    <w:link w:val="Title"/>
    <w:uiPriority w:val="4"/>
    <w:rsid w:val="00DD1A3A"/>
    <w:rPr>
      <w:rFonts w:ascii="Calibri" w:eastAsiaTheme="majorEastAsia" w:hAnsi="Calibri" w:cstheme="majorBidi"/>
      <w:b/>
      <w:spacing w:val="5"/>
      <w:kern w:val="28"/>
      <w:sz w:val="56"/>
      <w:szCs w:val="56"/>
      <w:lang w:bidi="he-IL"/>
    </w:rPr>
  </w:style>
  <w:style w:type="paragraph" w:styleId="TOC1">
    <w:name w:val="toc 1"/>
    <w:basedOn w:val="Normal"/>
    <w:next w:val="Normal"/>
    <w:autoRedefine/>
    <w:uiPriority w:val="4"/>
    <w:rsid w:val="00EA7668"/>
    <w:pPr>
      <w:tabs>
        <w:tab w:val="right" w:leader="dot" w:pos="9350"/>
      </w:tabs>
      <w:spacing w:before="120" w:beforeAutospacing="0" w:after="0" w:afterAutospacing="0"/>
    </w:pPr>
    <w:rPr>
      <w:b/>
      <w:sz w:val="24"/>
    </w:rPr>
  </w:style>
  <w:style w:type="paragraph" w:styleId="TOC2">
    <w:name w:val="toc 2"/>
    <w:basedOn w:val="Normal"/>
    <w:next w:val="Normal"/>
    <w:autoRedefine/>
    <w:uiPriority w:val="4"/>
    <w:rsid w:val="00EA7668"/>
    <w:pPr>
      <w:tabs>
        <w:tab w:val="right" w:leader="dot" w:pos="9350"/>
      </w:tabs>
      <w:spacing w:before="0" w:beforeAutospacing="0" w:after="0" w:afterAutospacing="0"/>
      <w:ind w:left="360"/>
    </w:pPr>
  </w:style>
  <w:style w:type="character" w:customStyle="1" w:styleId="Heading1Char">
    <w:name w:val="Heading 1 Char"/>
    <w:basedOn w:val="DefaultParagraphFont"/>
    <w:link w:val="Heading1"/>
    <w:uiPriority w:val="2"/>
    <w:rsid w:val="00EA7668"/>
    <w:rPr>
      <w:rFonts w:ascii="Calibri" w:hAnsi="Calibri" w:cstheme="majorBidi"/>
      <w:b/>
      <w:bCs/>
      <w:kern w:val="32"/>
      <w:sz w:val="56"/>
      <w:szCs w:val="56"/>
      <w:lang w:bidi="en-US"/>
    </w:rPr>
  </w:style>
  <w:style w:type="character" w:customStyle="1" w:styleId="Heading2Char">
    <w:name w:val="Heading 2 Char"/>
    <w:basedOn w:val="DefaultParagraphFont"/>
    <w:link w:val="Heading2"/>
    <w:uiPriority w:val="2"/>
    <w:rsid w:val="00EA7668"/>
    <w:rPr>
      <w:rFonts w:ascii="Calibri" w:hAnsi="Calibri" w:cstheme="majorBidi"/>
      <w:b/>
      <w:bCs/>
      <w:sz w:val="48"/>
      <w:szCs w:val="48"/>
      <w:lang w:bidi="en-US"/>
    </w:rPr>
  </w:style>
  <w:style w:type="character" w:customStyle="1" w:styleId="Heading3Char">
    <w:name w:val="Heading 3 Char"/>
    <w:basedOn w:val="DefaultParagraphFont"/>
    <w:link w:val="Heading3"/>
    <w:uiPriority w:val="2"/>
    <w:rsid w:val="00EA7668"/>
    <w:rPr>
      <w:rFonts w:ascii="Calibri" w:hAnsi="Calibri" w:cstheme="majorBidi"/>
      <w:b/>
      <w:bCs/>
      <w:sz w:val="40"/>
      <w:szCs w:val="40"/>
      <w:lang w:bidi="en-US"/>
    </w:rPr>
  </w:style>
  <w:style w:type="character" w:customStyle="1" w:styleId="Heading4Char">
    <w:name w:val="Heading 4 Char"/>
    <w:basedOn w:val="DefaultParagraphFont"/>
    <w:link w:val="Heading4"/>
    <w:uiPriority w:val="2"/>
    <w:rsid w:val="00EA7668"/>
    <w:rPr>
      <w:rFonts w:ascii="Calibri" w:eastAsia="Calibri" w:hAnsi="Calibri" w:cstheme="majorBidi"/>
      <w:b/>
      <w:bCs/>
      <w:sz w:val="32"/>
      <w:szCs w:val="32"/>
    </w:rPr>
  </w:style>
  <w:style w:type="character" w:customStyle="1" w:styleId="Heading5Char">
    <w:name w:val="Heading 5 Char"/>
    <w:basedOn w:val="DefaultParagraphFont"/>
    <w:link w:val="Heading5"/>
    <w:uiPriority w:val="2"/>
    <w:rsid w:val="00EA7668"/>
    <w:rPr>
      <w:rFonts w:ascii="Calibri" w:eastAsiaTheme="minorHAnsi" w:hAnsi="Calibri" w:cstheme="majorBidi"/>
      <w:b/>
      <w:bCs/>
      <w:sz w:val="24"/>
      <w:szCs w:val="24"/>
    </w:rPr>
  </w:style>
  <w:style w:type="paragraph" w:styleId="TOC3">
    <w:name w:val="toc 3"/>
    <w:basedOn w:val="Normal"/>
    <w:next w:val="Normal"/>
    <w:autoRedefine/>
    <w:uiPriority w:val="4"/>
    <w:rsid w:val="00EA7668"/>
    <w:pPr>
      <w:tabs>
        <w:tab w:val="right" w:leader="dot" w:pos="9350"/>
      </w:tabs>
      <w:spacing w:before="0" w:beforeAutospacing="0" w:after="0" w:afterAutospacing="0"/>
      <w:ind w:left="720"/>
    </w:pPr>
  </w:style>
  <w:style w:type="paragraph" w:styleId="TOC4">
    <w:name w:val="toc 4"/>
    <w:basedOn w:val="Normal"/>
    <w:next w:val="Normal"/>
    <w:autoRedefine/>
    <w:uiPriority w:val="4"/>
    <w:rsid w:val="00EA7668"/>
    <w:pPr>
      <w:spacing w:before="0" w:beforeAutospacing="0" w:after="0" w:afterAutospacing="0"/>
      <w:ind w:left="1080"/>
    </w:pPr>
  </w:style>
  <w:style w:type="paragraph" w:styleId="TOC5">
    <w:name w:val="toc 5"/>
    <w:basedOn w:val="Normal"/>
    <w:next w:val="Normal"/>
    <w:autoRedefine/>
    <w:uiPriority w:val="4"/>
    <w:rsid w:val="00EA7668"/>
    <w:pPr>
      <w:spacing w:before="0" w:beforeAutospacing="0" w:after="0" w:afterAutospacing="0"/>
      <w:ind w:left="1440"/>
    </w:pPr>
  </w:style>
  <w:style w:type="paragraph" w:styleId="TOCHeading">
    <w:name w:val="TOC Heading"/>
    <w:basedOn w:val="Heading1"/>
    <w:next w:val="Normal"/>
    <w:uiPriority w:val="4"/>
    <w:qFormat/>
    <w:rsid w:val="00EA7668"/>
    <w:pPr>
      <w:numPr>
        <w:numId w:val="0"/>
      </w:numPr>
      <w:outlineLvl w:val="9"/>
    </w:pPr>
    <w:rPr>
      <w:rFonts w:eastAsiaTheme="majorEastAsia"/>
      <w:kern w:val="0"/>
      <w:lang w:bidi="he-IL"/>
    </w:rPr>
  </w:style>
  <w:style w:type="table" w:customStyle="1" w:styleId="TableList">
    <w:name w:val="Table List"/>
    <w:basedOn w:val="TableNormal"/>
    <w:uiPriority w:val="99"/>
    <w:rsid w:val="00EA7668"/>
    <w:rPr>
      <w:rFonts w:eastAsiaTheme="minorHAnsi" w:cstheme="minorBidi"/>
      <w:sz w:val="22"/>
      <w:szCs w:val="22"/>
      <w:lang w:bidi="he-IL"/>
    </w:rPr>
    <w:tblPr>
      <w:tblInd w:w="360" w:type="dxa"/>
      <w:tblCellMar>
        <w:left w:w="29" w:type="dxa"/>
        <w:right w:w="29" w:type="dxa"/>
      </w:tblCellMar>
    </w:tblPr>
  </w:style>
  <w:style w:type="paragraph" w:styleId="Header">
    <w:name w:val="header"/>
    <w:basedOn w:val="Normal"/>
    <w:link w:val="HeaderChar"/>
    <w:uiPriority w:val="99"/>
    <w:rsid w:val="00FD67C5"/>
    <w:pPr>
      <w:tabs>
        <w:tab w:val="center" w:pos="4680"/>
        <w:tab w:val="right" w:pos="9360"/>
      </w:tabs>
      <w:spacing w:before="0" w:after="0"/>
    </w:pPr>
  </w:style>
  <w:style w:type="character" w:customStyle="1" w:styleId="HeaderChar">
    <w:name w:val="Header Char"/>
    <w:basedOn w:val="DefaultParagraphFont"/>
    <w:link w:val="Header"/>
    <w:uiPriority w:val="99"/>
    <w:rsid w:val="00FD67C5"/>
    <w:rPr>
      <w:rFonts w:eastAsiaTheme="minorHAnsi"/>
      <w:sz w:val="22"/>
      <w:szCs w:val="22"/>
      <w:lang w:bidi="he-IL"/>
    </w:rPr>
  </w:style>
  <w:style w:type="paragraph" w:styleId="Footer">
    <w:name w:val="footer"/>
    <w:basedOn w:val="Normal"/>
    <w:link w:val="FooterChar"/>
    <w:uiPriority w:val="99"/>
    <w:rsid w:val="00FD67C5"/>
    <w:pPr>
      <w:tabs>
        <w:tab w:val="center" w:pos="4680"/>
        <w:tab w:val="right" w:pos="9360"/>
      </w:tabs>
      <w:spacing w:before="0" w:after="0"/>
    </w:pPr>
  </w:style>
  <w:style w:type="character" w:customStyle="1" w:styleId="FooterChar">
    <w:name w:val="Footer Char"/>
    <w:basedOn w:val="DefaultParagraphFont"/>
    <w:link w:val="Footer"/>
    <w:uiPriority w:val="99"/>
    <w:rsid w:val="00FD67C5"/>
    <w:rPr>
      <w:rFonts w:eastAsiaTheme="minorHAnsi"/>
      <w:sz w:val="22"/>
      <w:szCs w:val="22"/>
      <w:lang w:bidi="he-IL"/>
    </w:rPr>
  </w:style>
  <w:style w:type="paragraph" w:styleId="BalloonText">
    <w:name w:val="Balloon Text"/>
    <w:basedOn w:val="Normal"/>
    <w:link w:val="BalloonTextChar"/>
    <w:rsid w:val="00EA7668"/>
    <w:pPr>
      <w:spacing w:before="0" w:after="0"/>
    </w:pPr>
    <w:rPr>
      <w:rFonts w:ascii="Tahoma" w:hAnsi="Tahoma" w:cs="Tahoma"/>
      <w:sz w:val="16"/>
      <w:szCs w:val="16"/>
    </w:rPr>
  </w:style>
  <w:style w:type="character" w:customStyle="1" w:styleId="BalloonTextChar">
    <w:name w:val="Balloon Text Char"/>
    <w:basedOn w:val="DefaultParagraphFont"/>
    <w:link w:val="BalloonText"/>
    <w:rsid w:val="00EA7668"/>
    <w:rPr>
      <w:rFonts w:ascii="Tahoma" w:eastAsiaTheme="minorHAnsi" w:hAnsi="Tahoma" w:cs="Tahoma"/>
      <w:sz w:val="16"/>
      <w:szCs w:val="16"/>
      <w:lang w:bidi="he-IL"/>
    </w:rPr>
  </w:style>
  <w:style w:type="paragraph" w:styleId="NormalWeb">
    <w:name w:val="Normal (Web)"/>
    <w:basedOn w:val="Normal"/>
    <w:uiPriority w:val="99"/>
    <w:unhideWhenUsed/>
    <w:rsid w:val="006E2E2C"/>
    <w:pPr>
      <w:spacing w:before="0" w:beforeAutospacing="0" w:after="0" w:afterAutospacing="0"/>
      <w:contextualSpacing w:val="0"/>
    </w:pPr>
    <w:rPr>
      <w:rFonts w:eastAsiaTheme="minorEastAsia"/>
      <w:sz w:val="20"/>
      <w:szCs w:val="20"/>
    </w:rPr>
  </w:style>
  <w:style w:type="paragraph" w:customStyle="1" w:styleId="supplied">
    <w:name w:val="supplied"/>
    <w:basedOn w:val="Normal"/>
    <w:rsid w:val="006E2E2C"/>
    <w:pPr>
      <w:shd w:val="clear" w:color="auto" w:fill="000000"/>
      <w:spacing w:before="0" w:beforeAutospacing="0" w:after="0" w:afterAutospacing="0"/>
      <w:contextualSpacing w:val="0"/>
    </w:pPr>
    <w:rPr>
      <w:rFonts w:eastAsiaTheme="minorEastAsia"/>
      <w:color w:val="FFFFFF"/>
      <w:sz w:val="20"/>
      <w:szCs w:val="20"/>
    </w:rPr>
  </w:style>
  <w:style w:type="paragraph" w:customStyle="1" w:styleId="Text">
    <w:name w:val="Text"/>
    <w:basedOn w:val="Normal"/>
    <w:qFormat/>
    <w:rsid w:val="00EA7668"/>
    <w:pPr>
      <w:jc w:val="both"/>
    </w:pPr>
  </w:style>
  <w:style w:type="paragraph" w:customStyle="1" w:styleId="greek">
    <w:name w:val="greek"/>
    <w:basedOn w:val="Normal"/>
    <w:rsid w:val="000D0D7C"/>
    <w:pPr>
      <w:spacing w:before="0" w:beforeAutospacing="0" w:after="0" w:afterAutospacing="0"/>
      <w:contextualSpacing w:val="0"/>
      <w:jc w:val="both"/>
      <w:textAlignment w:val="center"/>
    </w:pPr>
    <w:rPr>
      <w:rFonts w:ascii="KoineGreek" w:eastAsiaTheme="minorEastAsia" w:hAnsi="KoineGreek"/>
      <w:sz w:val="20"/>
      <w:szCs w:val="20"/>
    </w:rPr>
  </w:style>
  <w:style w:type="paragraph" w:customStyle="1" w:styleId="chapter">
    <w:name w:val="chapter"/>
    <w:basedOn w:val="Normal"/>
    <w:rsid w:val="000D0D7C"/>
    <w:pPr>
      <w:spacing w:before="0" w:beforeAutospacing="0" w:after="0" w:afterAutospacing="0"/>
      <w:contextualSpacing w:val="0"/>
      <w:jc w:val="both"/>
    </w:pPr>
    <w:rPr>
      <w:rFonts w:eastAsiaTheme="minorEastAsia"/>
      <w:b/>
      <w:bCs/>
      <w:sz w:val="32"/>
      <w:szCs w:val="32"/>
    </w:rPr>
  </w:style>
  <w:style w:type="paragraph" w:customStyle="1" w:styleId="heading0">
    <w:name w:val="heading"/>
    <w:basedOn w:val="Normal"/>
    <w:rsid w:val="000D0D7C"/>
    <w:pPr>
      <w:spacing w:before="120" w:beforeAutospacing="0" w:after="0" w:afterAutospacing="0"/>
      <w:contextualSpacing w:val="0"/>
      <w:jc w:val="both"/>
    </w:pPr>
    <w:rPr>
      <w:rFonts w:eastAsiaTheme="minorEastAsia"/>
      <w:b/>
      <w:bCs/>
      <w:sz w:val="20"/>
      <w:szCs w:val="20"/>
    </w:rPr>
  </w:style>
  <w:style w:type="paragraph" w:customStyle="1" w:styleId="uncertain">
    <w:name w:val="uncertain"/>
    <w:basedOn w:val="Normal"/>
    <w:rsid w:val="000D0D7C"/>
    <w:pPr>
      <w:shd w:val="clear" w:color="auto" w:fill="C0C0C0"/>
      <w:spacing w:before="0" w:beforeAutospacing="0" w:after="0" w:afterAutospacing="0"/>
      <w:contextualSpacing w:val="0"/>
      <w:jc w:val="both"/>
    </w:pPr>
    <w:rPr>
      <w:rFonts w:eastAsiaTheme="minorEastAsia"/>
      <w:sz w:val="20"/>
      <w:szCs w:val="20"/>
    </w:rPr>
  </w:style>
  <w:style w:type="paragraph" w:customStyle="1" w:styleId="data">
    <w:name w:val="data"/>
    <w:basedOn w:val="Normal"/>
    <w:rsid w:val="000D0D7C"/>
    <w:pPr>
      <w:spacing w:before="0" w:beforeAutospacing="0" w:after="0" w:afterAutospacing="0"/>
      <w:contextualSpacing w:val="0"/>
      <w:jc w:val="both"/>
    </w:pPr>
    <w:rPr>
      <w:rFonts w:ascii="Arial Narrow" w:eastAsiaTheme="minorEastAsia" w:hAnsi="Arial Narrow"/>
      <w:i/>
      <w:iCs/>
      <w:sz w:val="20"/>
      <w:szCs w:val="20"/>
    </w:rPr>
  </w:style>
  <w:style w:type="character" w:customStyle="1" w:styleId="greek1">
    <w:name w:val="greek1"/>
    <w:basedOn w:val="DefaultParagraphFont"/>
    <w:rsid w:val="000D0D7C"/>
    <w:rPr>
      <w:rFonts w:ascii="KoineGreek" w:hAnsi="KoineGreek" w:hint="default"/>
      <w:sz w:val="20"/>
      <w:szCs w:val="20"/>
    </w:rPr>
  </w:style>
  <w:style w:type="character" w:customStyle="1" w:styleId="chapter1">
    <w:name w:val="chapter1"/>
    <w:basedOn w:val="DefaultParagraphFont"/>
    <w:rsid w:val="000D0D7C"/>
    <w:rPr>
      <w:b/>
      <w:bCs/>
      <w:sz w:val="32"/>
      <w:szCs w:val="32"/>
    </w:rPr>
  </w:style>
  <w:style w:type="character" w:customStyle="1" w:styleId="apple-converted-space">
    <w:name w:val="apple-converted-space"/>
    <w:basedOn w:val="DefaultParagraphFont"/>
    <w:rsid w:val="00BD2B57"/>
  </w:style>
  <w:style w:type="character" w:customStyle="1" w:styleId="criteria">
    <w:name w:val="criteria"/>
    <w:basedOn w:val="DefaultParagraphFont"/>
    <w:rsid w:val="008549B9"/>
  </w:style>
  <w:style w:type="numbering" w:customStyle="1" w:styleId="NoList1">
    <w:name w:val="No List1"/>
    <w:next w:val="NoList"/>
    <w:uiPriority w:val="99"/>
    <w:semiHidden/>
    <w:unhideWhenUsed/>
    <w:rsid w:val="00E37BF3"/>
  </w:style>
  <w:style w:type="paragraph" w:customStyle="1" w:styleId="msonormal0">
    <w:name w:val="msonormal"/>
    <w:basedOn w:val="Normal"/>
    <w:rsid w:val="00E37BF3"/>
    <w:pPr>
      <w:contextualSpacing w:val="0"/>
    </w:pPr>
    <w:rPr>
      <w:rFonts w:eastAsia="Times New Roman"/>
      <w:sz w:val="24"/>
      <w:szCs w:val="24"/>
      <w:lang w:bidi="ar-SA"/>
    </w:rPr>
  </w:style>
  <w:style w:type="character" w:customStyle="1" w:styleId="clear">
    <w:name w:val="clear"/>
    <w:basedOn w:val="DefaultParagraphFont"/>
    <w:rsid w:val="00E37BF3"/>
  </w:style>
  <w:style w:type="character" w:customStyle="1" w:styleId="ScriptureRef">
    <w:name w:val="Scripture Ref"/>
    <w:basedOn w:val="DefaultParagraphFont"/>
    <w:uiPriority w:val="3"/>
    <w:qFormat/>
    <w:rsid w:val="001902ED"/>
    <w:rPr>
      <w:rFonts w:ascii="Arial Narrow" w:hAnsi="Arial Narrow"/>
      <w:sz w:val="16"/>
    </w:rPr>
  </w:style>
  <w:style w:type="character" w:customStyle="1" w:styleId="SectionRef">
    <w:name w:val="Section Ref"/>
    <w:basedOn w:val="DefaultParagraphFont"/>
    <w:uiPriority w:val="3"/>
    <w:qFormat/>
    <w:rsid w:val="001902ED"/>
    <w:rPr>
      <w:rFonts w:ascii="Arial Narrow" w:hAnsi="Arial Narrow"/>
      <w:vertAlign w:val="superscript"/>
    </w:rPr>
  </w:style>
  <w:style w:type="character" w:customStyle="1" w:styleId="EpochReference">
    <w:name w:val="Epoch Reference"/>
    <w:basedOn w:val="DefaultParagraphFont"/>
    <w:uiPriority w:val="3"/>
    <w:qFormat/>
    <w:rsid w:val="001902ED"/>
    <w:rPr>
      <w:rFonts w:ascii="Calibri" w:hAnsi="Calibri"/>
      <w:caps w:val="0"/>
      <w:smallCaps/>
    </w:rPr>
  </w:style>
  <w:style w:type="character" w:customStyle="1" w:styleId="ScriptureReference">
    <w:name w:val="Scripture Reference"/>
    <w:basedOn w:val="DefaultParagraphFont"/>
    <w:uiPriority w:val="3"/>
    <w:qFormat/>
    <w:rsid w:val="001902ED"/>
    <w:rPr>
      <w:rFonts w:ascii="Arial Narrow" w:hAnsi="Arial Narrow"/>
      <w:sz w:val="16"/>
    </w:rPr>
  </w:style>
  <w:style w:type="character" w:customStyle="1" w:styleId="SectionReference">
    <w:name w:val="Section Reference"/>
    <w:basedOn w:val="DefaultParagraphFont"/>
    <w:uiPriority w:val="3"/>
    <w:qFormat/>
    <w:rsid w:val="001902ED"/>
    <w:rPr>
      <w:rFonts w:ascii="Arial Narrow" w:hAnsi="Arial Narrow"/>
      <w:vertAlign w:val="superscript"/>
    </w:rPr>
  </w:style>
  <w:style w:type="character" w:styleId="Mention">
    <w:name w:val="Mention"/>
    <w:basedOn w:val="DefaultParagraphFont"/>
    <w:uiPriority w:val="99"/>
    <w:semiHidden/>
    <w:unhideWhenUsed/>
    <w:rsid w:val="000132DE"/>
    <w:rPr>
      <w:color w:val="2B579A"/>
      <w:shd w:val="clear" w:color="auto" w:fill="E6E6E6"/>
    </w:rPr>
  </w:style>
  <w:style w:type="paragraph" w:customStyle="1" w:styleId="bText">
    <w:name w:val="bText"/>
    <w:link w:val="bTextChar"/>
    <w:qFormat/>
    <w:rsid w:val="00231CD3"/>
    <w:pPr>
      <w:tabs>
        <w:tab w:val="left" w:pos="360"/>
      </w:tabs>
      <w:spacing w:before="100" w:beforeAutospacing="1" w:after="100" w:afterAutospacing="1"/>
      <w:contextualSpacing/>
      <w:jc w:val="both"/>
    </w:pPr>
    <w:rPr>
      <w:rFonts w:eastAsiaTheme="minorHAnsi" w:cstheme="minorBidi"/>
      <w:sz w:val="22"/>
      <w:szCs w:val="22"/>
    </w:rPr>
  </w:style>
  <w:style w:type="character" w:customStyle="1" w:styleId="bTextChar">
    <w:name w:val="bText Char"/>
    <w:basedOn w:val="DefaultParagraphFont"/>
    <w:link w:val="bText"/>
    <w:rsid w:val="00231CD3"/>
    <w:rPr>
      <w:rFonts w:eastAsiaTheme="minorHAnsi" w:cstheme="minorBidi"/>
      <w:sz w:val="22"/>
      <w:szCs w:val="22"/>
    </w:rPr>
  </w:style>
  <w:style w:type="character" w:styleId="UnresolvedMention">
    <w:name w:val="Unresolved Mention"/>
    <w:basedOn w:val="DefaultParagraphFont"/>
    <w:uiPriority w:val="99"/>
    <w:semiHidden/>
    <w:unhideWhenUsed/>
    <w:rsid w:val="00EA24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57468">
      <w:bodyDiv w:val="1"/>
      <w:marLeft w:val="0"/>
      <w:marRight w:val="0"/>
      <w:marTop w:val="0"/>
      <w:marBottom w:val="0"/>
      <w:divBdr>
        <w:top w:val="none" w:sz="0" w:space="0" w:color="auto"/>
        <w:left w:val="none" w:sz="0" w:space="0" w:color="auto"/>
        <w:bottom w:val="none" w:sz="0" w:space="0" w:color="auto"/>
        <w:right w:val="none" w:sz="0" w:space="0" w:color="auto"/>
      </w:divBdr>
    </w:div>
    <w:div w:id="46998598">
      <w:bodyDiv w:val="1"/>
      <w:marLeft w:val="0"/>
      <w:marRight w:val="0"/>
      <w:marTop w:val="0"/>
      <w:marBottom w:val="0"/>
      <w:divBdr>
        <w:top w:val="none" w:sz="0" w:space="0" w:color="auto"/>
        <w:left w:val="none" w:sz="0" w:space="0" w:color="auto"/>
        <w:bottom w:val="none" w:sz="0" w:space="0" w:color="auto"/>
        <w:right w:val="none" w:sz="0" w:space="0" w:color="auto"/>
      </w:divBdr>
    </w:div>
    <w:div w:id="59452189">
      <w:bodyDiv w:val="1"/>
      <w:marLeft w:val="0"/>
      <w:marRight w:val="0"/>
      <w:marTop w:val="0"/>
      <w:marBottom w:val="0"/>
      <w:divBdr>
        <w:top w:val="none" w:sz="0" w:space="0" w:color="auto"/>
        <w:left w:val="none" w:sz="0" w:space="0" w:color="auto"/>
        <w:bottom w:val="none" w:sz="0" w:space="0" w:color="auto"/>
        <w:right w:val="none" w:sz="0" w:space="0" w:color="auto"/>
      </w:divBdr>
      <w:divsChild>
        <w:div w:id="1325472893">
          <w:marLeft w:val="0"/>
          <w:marRight w:val="0"/>
          <w:marTop w:val="0"/>
          <w:marBottom w:val="0"/>
          <w:divBdr>
            <w:top w:val="none" w:sz="0" w:space="0" w:color="auto"/>
            <w:left w:val="none" w:sz="0" w:space="0" w:color="auto"/>
            <w:bottom w:val="none" w:sz="0" w:space="0" w:color="auto"/>
            <w:right w:val="none" w:sz="0" w:space="0" w:color="auto"/>
          </w:divBdr>
        </w:div>
      </w:divsChild>
    </w:div>
    <w:div w:id="121114848">
      <w:bodyDiv w:val="1"/>
      <w:marLeft w:val="0"/>
      <w:marRight w:val="0"/>
      <w:marTop w:val="45"/>
      <w:marBottom w:val="45"/>
      <w:divBdr>
        <w:top w:val="none" w:sz="0" w:space="0" w:color="auto"/>
        <w:left w:val="none" w:sz="0" w:space="0" w:color="auto"/>
        <w:bottom w:val="none" w:sz="0" w:space="0" w:color="auto"/>
        <w:right w:val="none" w:sz="0" w:space="0" w:color="auto"/>
      </w:divBdr>
      <w:divsChild>
        <w:div w:id="761490937">
          <w:marLeft w:val="0"/>
          <w:marRight w:val="0"/>
          <w:marTop w:val="0"/>
          <w:marBottom w:val="0"/>
          <w:divBdr>
            <w:top w:val="none" w:sz="0" w:space="0" w:color="auto"/>
            <w:left w:val="none" w:sz="0" w:space="0" w:color="auto"/>
            <w:bottom w:val="none" w:sz="0" w:space="0" w:color="auto"/>
            <w:right w:val="none" w:sz="0" w:space="0" w:color="auto"/>
          </w:divBdr>
          <w:divsChild>
            <w:div w:id="1228997356">
              <w:marLeft w:val="0"/>
              <w:marRight w:val="0"/>
              <w:marTop w:val="0"/>
              <w:marBottom w:val="0"/>
              <w:divBdr>
                <w:top w:val="none" w:sz="0" w:space="0" w:color="auto"/>
                <w:left w:val="none" w:sz="0" w:space="0" w:color="auto"/>
                <w:bottom w:val="none" w:sz="0" w:space="0" w:color="auto"/>
                <w:right w:val="none" w:sz="0" w:space="0" w:color="auto"/>
              </w:divBdr>
              <w:divsChild>
                <w:div w:id="419300618">
                  <w:marLeft w:val="0"/>
                  <w:marRight w:val="0"/>
                  <w:marTop w:val="0"/>
                  <w:marBottom w:val="0"/>
                  <w:divBdr>
                    <w:top w:val="none" w:sz="0" w:space="0" w:color="auto"/>
                    <w:left w:val="none" w:sz="0" w:space="0" w:color="auto"/>
                    <w:bottom w:val="none" w:sz="0" w:space="0" w:color="auto"/>
                    <w:right w:val="none" w:sz="0" w:space="0" w:color="auto"/>
                  </w:divBdr>
                  <w:divsChild>
                    <w:div w:id="1909416600">
                      <w:marLeft w:val="0"/>
                      <w:marRight w:val="0"/>
                      <w:marTop w:val="0"/>
                      <w:marBottom w:val="0"/>
                      <w:divBdr>
                        <w:top w:val="none" w:sz="0" w:space="0" w:color="auto"/>
                        <w:left w:val="none" w:sz="0" w:space="0" w:color="auto"/>
                        <w:bottom w:val="none" w:sz="0" w:space="0" w:color="auto"/>
                        <w:right w:val="none" w:sz="0" w:space="0" w:color="auto"/>
                      </w:divBdr>
                      <w:divsChild>
                        <w:div w:id="1446583928">
                          <w:marLeft w:val="2385"/>
                          <w:marRight w:val="3960"/>
                          <w:marTop w:val="0"/>
                          <w:marBottom w:val="0"/>
                          <w:divBdr>
                            <w:top w:val="none" w:sz="0" w:space="0" w:color="auto"/>
                            <w:left w:val="single" w:sz="6" w:space="0" w:color="D3E1F9"/>
                            <w:bottom w:val="none" w:sz="0" w:space="0" w:color="auto"/>
                            <w:right w:val="none" w:sz="0" w:space="0" w:color="auto"/>
                          </w:divBdr>
                          <w:divsChild>
                            <w:div w:id="1197036539">
                              <w:marLeft w:val="0"/>
                              <w:marRight w:val="0"/>
                              <w:marTop w:val="0"/>
                              <w:marBottom w:val="0"/>
                              <w:divBdr>
                                <w:top w:val="none" w:sz="0" w:space="0" w:color="auto"/>
                                <w:left w:val="none" w:sz="0" w:space="0" w:color="auto"/>
                                <w:bottom w:val="none" w:sz="0" w:space="0" w:color="auto"/>
                                <w:right w:val="none" w:sz="0" w:space="0" w:color="auto"/>
                              </w:divBdr>
                              <w:divsChild>
                                <w:div w:id="8932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73954">
      <w:bodyDiv w:val="1"/>
      <w:marLeft w:val="0"/>
      <w:marRight w:val="0"/>
      <w:marTop w:val="0"/>
      <w:marBottom w:val="0"/>
      <w:divBdr>
        <w:top w:val="none" w:sz="0" w:space="0" w:color="auto"/>
        <w:left w:val="none" w:sz="0" w:space="0" w:color="auto"/>
        <w:bottom w:val="none" w:sz="0" w:space="0" w:color="auto"/>
        <w:right w:val="none" w:sz="0" w:space="0" w:color="auto"/>
      </w:divBdr>
    </w:div>
    <w:div w:id="159472542">
      <w:bodyDiv w:val="1"/>
      <w:marLeft w:val="0"/>
      <w:marRight w:val="0"/>
      <w:marTop w:val="0"/>
      <w:marBottom w:val="0"/>
      <w:divBdr>
        <w:top w:val="none" w:sz="0" w:space="0" w:color="auto"/>
        <w:left w:val="none" w:sz="0" w:space="0" w:color="auto"/>
        <w:bottom w:val="none" w:sz="0" w:space="0" w:color="auto"/>
        <w:right w:val="none" w:sz="0" w:space="0" w:color="auto"/>
      </w:divBdr>
      <w:divsChild>
        <w:div w:id="1751539469">
          <w:marLeft w:val="0"/>
          <w:marRight w:val="0"/>
          <w:marTop w:val="0"/>
          <w:marBottom w:val="0"/>
          <w:divBdr>
            <w:top w:val="none" w:sz="0" w:space="0" w:color="auto"/>
            <w:left w:val="none" w:sz="0" w:space="0" w:color="auto"/>
            <w:bottom w:val="none" w:sz="0" w:space="0" w:color="auto"/>
            <w:right w:val="none" w:sz="0" w:space="0" w:color="auto"/>
          </w:divBdr>
        </w:div>
      </w:divsChild>
    </w:div>
    <w:div w:id="161510686">
      <w:bodyDiv w:val="1"/>
      <w:marLeft w:val="0"/>
      <w:marRight w:val="0"/>
      <w:marTop w:val="0"/>
      <w:marBottom w:val="0"/>
      <w:divBdr>
        <w:top w:val="none" w:sz="0" w:space="0" w:color="auto"/>
        <w:left w:val="none" w:sz="0" w:space="0" w:color="auto"/>
        <w:bottom w:val="none" w:sz="0" w:space="0" w:color="auto"/>
        <w:right w:val="none" w:sz="0" w:space="0" w:color="auto"/>
      </w:divBdr>
      <w:divsChild>
        <w:div w:id="2046904799">
          <w:marLeft w:val="0"/>
          <w:marRight w:val="0"/>
          <w:marTop w:val="0"/>
          <w:marBottom w:val="0"/>
          <w:divBdr>
            <w:top w:val="none" w:sz="0" w:space="0" w:color="auto"/>
            <w:left w:val="none" w:sz="0" w:space="0" w:color="auto"/>
            <w:bottom w:val="none" w:sz="0" w:space="0" w:color="auto"/>
            <w:right w:val="none" w:sz="0" w:space="0" w:color="auto"/>
          </w:divBdr>
          <w:divsChild>
            <w:div w:id="1394810919">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 w:id="171142595">
      <w:bodyDiv w:val="1"/>
      <w:marLeft w:val="0"/>
      <w:marRight w:val="0"/>
      <w:marTop w:val="0"/>
      <w:marBottom w:val="0"/>
      <w:divBdr>
        <w:top w:val="none" w:sz="0" w:space="0" w:color="auto"/>
        <w:left w:val="none" w:sz="0" w:space="0" w:color="auto"/>
        <w:bottom w:val="none" w:sz="0" w:space="0" w:color="auto"/>
        <w:right w:val="none" w:sz="0" w:space="0" w:color="auto"/>
      </w:divBdr>
    </w:div>
    <w:div w:id="194925108">
      <w:bodyDiv w:val="1"/>
      <w:marLeft w:val="0"/>
      <w:marRight w:val="0"/>
      <w:marTop w:val="0"/>
      <w:marBottom w:val="0"/>
      <w:divBdr>
        <w:top w:val="none" w:sz="0" w:space="0" w:color="auto"/>
        <w:left w:val="none" w:sz="0" w:space="0" w:color="auto"/>
        <w:bottom w:val="none" w:sz="0" w:space="0" w:color="auto"/>
        <w:right w:val="none" w:sz="0" w:space="0" w:color="auto"/>
      </w:divBdr>
      <w:divsChild>
        <w:div w:id="68895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35368">
      <w:bodyDiv w:val="1"/>
      <w:marLeft w:val="0"/>
      <w:marRight w:val="0"/>
      <w:marTop w:val="0"/>
      <w:marBottom w:val="0"/>
      <w:divBdr>
        <w:top w:val="none" w:sz="0" w:space="0" w:color="auto"/>
        <w:left w:val="none" w:sz="0" w:space="0" w:color="auto"/>
        <w:bottom w:val="none" w:sz="0" w:space="0" w:color="auto"/>
        <w:right w:val="none" w:sz="0" w:space="0" w:color="auto"/>
      </w:divBdr>
    </w:div>
    <w:div w:id="271133101">
      <w:bodyDiv w:val="1"/>
      <w:marLeft w:val="0"/>
      <w:marRight w:val="0"/>
      <w:marTop w:val="0"/>
      <w:marBottom w:val="0"/>
      <w:divBdr>
        <w:top w:val="none" w:sz="0" w:space="0" w:color="auto"/>
        <w:left w:val="none" w:sz="0" w:space="0" w:color="auto"/>
        <w:bottom w:val="none" w:sz="0" w:space="0" w:color="auto"/>
        <w:right w:val="none" w:sz="0" w:space="0" w:color="auto"/>
      </w:divBdr>
    </w:div>
    <w:div w:id="335232726">
      <w:bodyDiv w:val="1"/>
      <w:marLeft w:val="0"/>
      <w:marRight w:val="0"/>
      <w:marTop w:val="0"/>
      <w:marBottom w:val="0"/>
      <w:divBdr>
        <w:top w:val="none" w:sz="0" w:space="0" w:color="auto"/>
        <w:left w:val="none" w:sz="0" w:space="0" w:color="auto"/>
        <w:bottom w:val="none" w:sz="0" w:space="0" w:color="auto"/>
        <w:right w:val="none" w:sz="0" w:space="0" w:color="auto"/>
      </w:divBdr>
      <w:divsChild>
        <w:div w:id="9636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30013">
      <w:bodyDiv w:val="1"/>
      <w:marLeft w:val="0"/>
      <w:marRight w:val="0"/>
      <w:marTop w:val="0"/>
      <w:marBottom w:val="0"/>
      <w:divBdr>
        <w:top w:val="none" w:sz="0" w:space="0" w:color="auto"/>
        <w:left w:val="none" w:sz="0" w:space="0" w:color="auto"/>
        <w:bottom w:val="none" w:sz="0" w:space="0" w:color="auto"/>
        <w:right w:val="none" w:sz="0" w:space="0" w:color="auto"/>
      </w:divBdr>
      <w:divsChild>
        <w:div w:id="102388322">
          <w:marLeft w:val="0"/>
          <w:marRight w:val="0"/>
          <w:marTop w:val="0"/>
          <w:marBottom w:val="0"/>
          <w:divBdr>
            <w:top w:val="none" w:sz="0" w:space="0" w:color="auto"/>
            <w:left w:val="none" w:sz="0" w:space="0" w:color="auto"/>
            <w:bottom w:val="none" w:sz="0" w:space="0" w:color="auto"/>
            <w:right w:val="none" w:sz="0" w:space="0" w:color="auto"/>
          </w:divBdr>
        </w:div>
      </w:divsChild>
    </w:div>
    <w:div w:id="411590799">
      <w:bodyDiv w:val="1"/>
      <w:marLeft w:val="0"/>
      <w:marRight w:val="0"/>
      <w:marTop w:val="0"/>
      <w:marBottom w:val="0"/>
      <w:divBdr>
        <w:top w:val="none" w:sz="0" w:space="0" w:color="auto"/>
        <w:left w:val="none" w:sz="0" w:space="0" w:color="auto"/>
        <w:bottom w:val="none" w:sz="0" w:space="0" w:color="auto"/>
        <w:right w:val="none" w:sz="0" w:space="0" w:color="auto"/>
      </w:divBdr>
    </w:div>
    <w:div w:id="442307320">
      <w:bodyDiv w:val="1"/>
      <w:marLeft w:val="0"/>
      <w:marRight w:val="0"/>
      <w:marTop w:val="0"/>
      <w:marBottom w:val="0"/>
      <w:divBdr>
        <w:top w:val="none" w:sz="0" w:space="0" w:color="auto"/>
        <w:left w:val="none" w:sz="0" w:space="0" w:color="auto"/>
        <w:bottom w:val="none" w:sz="0" w:space="0" w:color="auto"/>
        <w:right w:val="none" w:sz="0" w:space="0" w:color="auto"/>
      </w:divBdr>
      <w:divsChild>
        <w:div w:id="651642669">
          <w:marLeft w:val="0"/>
          <w:marRight w:val="0"/>
          <w:marTop w:val="0"/>
          <w:marBottom w:val="0"/>
          <w:divBdr>
            <w:top w:val="none" w:sz="0" w:space="0" w:color="auto"/>
            <w:left w:val="none" w:sz="0" w:space="0" w:color="auto"/>
            <w:bottom w:val="none" w:sz="0" w:space="0" w:color="auto"/>
            <w:right w:val="none" w:sz="0" w:space="0" w:color="auto"/>
          </w:divBdr>
          <w:divsChild>
            <w:div w:id="146362181">
              <w:marLeft w:val="0"/>
              <w:marRight w:val="0"/>
              <w:marTop w:val="150"/>
              <w:marBottom w:val="150"/>
              <w:divBdr>
                <w:top w:val="none" w:sz="0" w:space="0" w:color="auto"/>
                <w:left w:val="none" w:sz="0" w:space="0" w:color="auto"/>
                <w:bottom w:val="none" w:sz="0" w:space="0" w:color="auto"/>
                <w:right w:val="none" w:sz="0" w:space="0" w:color="auto"/>
              </w:divBdr>
              <w:divsChild>
                <w:div w:id="167401999">
                  <w:marLeft w:val="0"/>
                  <w:marRight w:val="60"/>
                  <w:marTop w:val="0"/>
                  <w:marBottom w:val="0"/>
                  <w:divBdr>
                    <w:top w:val="none" w:sz="0" w:space="0" w:color="auto"/>
                    <w:left w:val="none" w:sz="0" w:space="0" w:color="auto"/>
                    <w:bottom w:val="none" w:sz="0" w:space="0" w:color="auto"/>
                    <w:right w:val="single" w:sz="6" w:space="4" w:color="AAAAAA"/>
                  </w:divBdr>
                </w:div>
              </w:divsChild>
            </w:div>
          </w:divsChild>
        </w:div>
      </w:divsChild>
    </w:div>
    <w:div w:id="442916799">
      <w:bodyDiv w:val="1"/>
      <w:marLeft w:val="0"/>
      <w:marRight w:val="0"/>
      <w:marTop w:val="0"/>
      <w:marBottom w:val="0"/>
      <w:divBdr>
        <w:top w:val="none" w:sz="0" w:space="0" w:color="auto"/>
        <w:left w:val="none" w:sz="0" w:space="0" w:color="auto"/>
        <w:bottom w:val="none" w:sz="0" w:space="0" w:color="auto"/>
        <w:right w:val="none" w:sz="0" w:space="0" w:color="auto"/>
      </w:divBdr>
      <w:divsChild>
        <w:div w:id="273169096">
          <w:marLeft w:val="0"/>
          <w:marRight w:val="0"/>
          <w:marTop w:val="0"/>
          <w:marBottom w:val="0"/>
          <w:divBdr>
            <w:top w:val="none" w:sz="0" w:space="0" w:color="auto"/>
            <w:left w:val="none" w:sz="0" w:space="0" w:color="auto"/>
            <w:bottom w:val="none" w:sz="0" w:space="0" w:color="auto"/>
            <w:right w:val="none" w:sz="0" w:space="0" w:color="auto"/>
          </w:divBdr>
          <w:divsChild>
            <w:div w:id="21172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42691">
      <w:bodyDiv w:val="1"/>
      <w:marLeft w:val="0"/>
      <w:marRight w:val="0"/>
      <w:marTop w:val="0"/>
      <w:marBottom w:val="0"/>
      <w:divBdr>
        <w:top w:val="none" w:sz="0" w:space="0" w:color="auto"/>
        <w:left w:val="none" w:sz="0" w:space="0" w:color="auto"/>
        <w:bottom w:val="none" w:sz="0" w:space="0" w:color="auto"/>
        <w:right w:val="none" w:sz="0" w:space="0" w:color="auto"/>
      </w:divBdr>
    </w:div>
    <w:div w:id="469371155">
      <w:bodyDiv w:val="1"/>
      <w:marLeft w:val="0"/>
      <w:marRight w:val="0"/>
      <w:marTop w:val="0"/>
      <w:marBottom w:val="0"/>
      <w:divBdr>
        <w:top w:val="none" w:sz="0" w:space="0" w:color="auto"/>
        <w:left w:val="none" w:sz="0" w:space="0" w:color="auto"/>
        <w:bottom w:val="none" w:sz="0" w:space="0" w:color="auto"/>
        <w:right w:val="none" w:sz="0" w:space="0" w:color="auto"/>
      </w:divBdr>
      <w:divsChild>
        <w:div w:id="2054495565">
          <w:marLeft w:val="0"/>
          <w:marRight w:val="0"/>
          <w:marTop w:val="0"/>
          <w:marBottom w:val="0"/>
          <w:divBdr>
            <w:top w:val="none" w:sz="0" w:space="0" w:color="auto"/>
            <w:left w:val="none" w:sz="0" w:space="0" w:color="auto"/>
            <w:bottom w:val="none" w:sz="0" w:space="0" w:color="auto"/>
            <w:right w:val="none" w:sz="0" w:space="0" w:color="auto"/>
          </w:divBdr>
          <w:divsChild>
            <w:div w:id="20123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3939">
      <w:bodyDiv w:val="1"/>
      <w:marLeft w:val="0"/>
      <w:marRight w:val="0"/>
      <w:marTop w:val="0"/>
      <w:marBottom w:val="0"/>
      <w:divBdr>
        <w:top w:val="none" w:sz="0" w:space="0" w:color="auto"/>
        <w:left w:val="none" w:sz="0" w:space="0" w:color="auto"/>
        <w:bottom w:val="none" w:sz="0" w:space="0" w:color="auto"/>
        <w:right w:val="none" w:sz="0" w:space="0" w:color="auto"/>
      </w:divBdr>
    </w:div>
    <w:div w:id="519006177">
      <w:bodyDiv w:val="1"/>
      <w:marLeft w:val="0"/>
      <w:marRight w:val="0"/>
      <w:marTop w:val="0"/>
      <w:marBottom w:val="0"/>
      <w:divBdr>
        <w:top w:val="none" w:sz="0" w:space="0" w:color="auto"/>
        <w:left w:val="none" w:sz="0" w:space="0" w:color="auto"/>
        <w:bottom w:val="none" w:sz="0" w:space="0" w:color="auto"/>
        <w:right w:val="none" w:sz="0" w:space="0" w:color="auto"/>
      </w:divBdr>
    </w:div>
    <w:div w:id="530341016">
      <w:bodyDiv w:val="1"/>
      <w:marLeft w:val="0"/>
      <w:marRight w:val="0"/>
      <w:marTop w:val="0"/>
      <w:marBottom w:val="0"/>
      <w:divBdr>
        <w:top w:val="none" w:sz="0" w:space="0" w:color="auto"/>
        <w:left w:val="none" w:sz="0" w:space="0" w:color="auto"/>
        <w:bottom w:val="none" w:sz="0" w:space="0" w:color="auto"/>
        <w:right w:val="none" w:sz="0" w:space="0" w:color="auto"/>
      </w:divBdr>
    </w:div>
    <w:div w:id="566693361">
      <w:bodyDiv w:val="1"/>
      <w:marLeft w:val="0"/>
      <w:marRight w:val="0"/>
      <w:marTop w:val="0"/>
      <w:marBottom w:val="0"/>
      <w:divBdr>
        <w:top w:val="none" w:sz="0" w:space="0" w:color="auto"/>
        <w:left w:val="none" w:sz="0" w:space="0" w:color="auto"/>
        <w:bottom w:val="none" w:sz="0" w:space="0" w:color="auto"/>
        <w:right w:val="none" w:sz="0" w:space="0" w:color="auto"/>
      </w:divBdr>
      <w:divsChild>
        <w:div w:id="6857114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908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632226">
      <w:bodyDiv w:val="1"/>
      <w:marLeft w:val="0"/>
      <w:marRight w:val="0"/>
      <w:marTop w:val="0"/>
      <w:marBottom w:val="0"/>
      <w:divBdr>
        <w:top w:val="none" w:sz="0" w:space="0" w:color="auto"/>
        <w:left w:val="none" w:sz="0" w:space="0" w:color="auto"/>
        <w:bottom w:val="none" w:sz="0" w:space="0" w:color="auto"/>
        <w:right w:val="none" w:sz="0" w:space="0" w:color="auto"/>
      </w:divBdr>
    </w:div>
    <w:div w:id="580676713">
      <w:bodyDiv w:val="1"/>
      <w:marLeft w:val="0"/>
      <w:marRight w:val="0"/>
      <w:marTop w:val="0"/>
      <w:marBottom w:val="0"/>
      <w:divBdr>
        <w:top w:val="none" w:sz="0" w:space="0" w:color="auto"/>
        <w:left w:val="none" w:sz="0" w:space="0" w:color="auto"/>
        <w:bottom w:val="none" w:sz="0" w:space="0" w:color="auto"/>
        <w:right w:val="none" w:sz="0" w:space="0" w:color="auto"/>
      </w:divBdr>
      <w:divsChild>
        <w:div w:id="11605414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7112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117237">
      <w:bodyDiv w:val="1"/>
      <w:marLeft w:val="0"/>
      <w:marRight w:val="0"/>
      <w:marTop w:val="0"/>
      <w:marBottom w:val="0"/>
      <w:divBdr>
        <w:top w:val="none" w:sz="0" w:space="0" w:color="auto"/>
        <w:left w:val="none" w:sz="0" w:space="0" w:color="auto"/>
        <w:bottom w:val="none" w:sz="0" w:space="0" w:color="auto"/>
        <w:right w:val="none" w:sz="0" w:space="0" w:color="auto"/>
      </w:divBdr>
      <w:divsChild>
        <w:div w:id="1711421818">
          <w:marLeft w:val="0"/>
          <w:marRight w:val="0"/>
          <w:marTop w:val="0"/>
          <w:marBottom w:val="0"/>
          <w:divBdr>
            <w:top w:val="none" w:sz="0" w:space="0" w:color="auto"/>
            <w:left w:val="none" w:sz="0" w:space="0" w:color="auto"/>
            <w:bottom w:val="none" w:sz="0" w:space="0" w:color="auto"/>
            <w:right w:val="none" w:sz="0" w:space="0" w:color="auto"/>
          </w:divBdr>
          <w:divsChild>
            <w:div w:id="1792436938">
              <w:marLeft w:val="0"/>
              <w:marRight w:val="0"/>
              <w:marTop w:val="0"/>
              <w:marBottom w:val="0"/>
              <w:divBdr>
                <w:top w:val="none" w:sz="0" w:space="0" w:color="auto"/>
                <w:left w:val="none" w:sz="0" w:space="0" w:color="auto"/>
                <w:bottom w:val="none" w:sz="0" w:space="0" w:color="auto"/>
                <w:right w:val="none" w:sz="0" w:space="0" w:color="auto"/>
              </w:divBdr>
              <w:divsChild>
                <w:div w:id="1319766640">
                  <w:marLeft w:val="0"/>
                  <w:marRight w:val="0"/>
                  <w:marTop w:val="0"/>
                  <w:marBottom w:val="0"/>
                  <w:divBdr>
                    <w:top w:val="none" w:sz="0" w:space="0" w:color="auto"/>
                    <w:left w:val="none" w:sz="0" w:space="0" w:color="auto"/>
                    <w:bottom w:val="none" w:sz="0" w:space="0" w:color="auto"/>
                    <w:right w:val="none" w:sz="0" w:space="0" w:color="auto"/>
                  </w:divBdr>
                  <w:divsChild>
                    <w:div w:id="1664432457">
                      <w:marLeft w:val="0"/>
                      <w:marRight w:val="0"/>
                      <w:marTop w:val="0"/>
                      <w:marBottom w:val="0"/>
                      <w:divBdr>
                        <w:top w:val="none" w:sz="0" w:space="0" w:color="auto"/>
                        <w:left w:val="none" w:sz="0" w:space="0" w:color="auto"/>
                        <w:bottom w:val="none" w:sz="0" w:space="0" w:color="auto"/>
                        <w:right w:val="none" w:sz="0" w:space="0" w:color="auto"/>
                      </w:divBdr>
                      <w:divsChild>
                        <w:div w:id="1020468729">
                          <w:marLeft w:val="0"/>
                          <w:marRight w:val="0"/>
                          <w:marTop w:val="0"/>
                          <w:marBottom w:val="0"/>
                          <w:divBdr>
                            <w:top w:val="none" w:sz="0" w:space="0" w:color="auto"/>
                            <w:left w:val="none" w:sz="0" w:space="0" w:color="auto"/>
                            <w:bottom w:val="none" w:sz="0" w:space="0" w:color="auto"/>
                            <w:right w:val="none" w:sz="0" w:space="0" w:color="auto"/>
                          </w:divBdr>
                          <w:divsChild>
                            <w:div w:id="195055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612221">
      <w:bodyDiv w:val="1"/>
      <w:marLeft w:val="0"/>
      <w:marRight w:val="0"/>
      <w:marTop w:val="0"/>
      <w:marBottom w:val="0"/>
      <w:divBdr>
        <w:top w:val="none" w:sz="0" w:space="0" w:color="auto"/>
        <w:left w:val="none" w:sz="0" w:space="0" w:color="auto"/>
        <w:bottom w:val="none" w:sz="0" w:space="0" w:color="auto"/>
        <w:right w:val="none" w:sz="0" w:space="0" w:color="auto"/>
      </w:divBdr>
    </w:div>
    <w:div w:id="610236083">
      <w:bodyDiv w:val="1"/>
      <w:marLeft w:val="0"/>
      <w:marRight w:val="0"/>
      <w:marTop w:val="0"/>
      <w:marBottom w:val="0"/>
      <w:divBdr>
        <w:top w:val="none" w:sz="0" w:space="0" w:color="auto"/>
        <w:left w:val="none" w:sz="0" w:space="0" w:color="auto"/>
        <w:bottom w:val="none" w:sz="0" w:space="0" w:color="auto"/>
        <w:right w:val="none" w:sz="0" w:space="0" w:color="auto"/>
      </w:divBdr>
    </w:div>
    <w:div w:id="658581802">
      <w:bodyDiv w:val="1"/>
      <w:marLeft w:val="0"/>
      <w:marRight w:val="0"/>
      <w:marTop w:val="0"/>
      <w:marBottom w:val="0"/>
      <w:divBdr>
        <w:top w:val="none" w:sz="0" w:space="0" w:color="auto"/>
        <w:left w:val="none" w:sz="0" w:space="0" w:color="auto"/>
        <w:bottom w:val="none" w:sz="0" w:space="0" w:color="auto"/>
        <w:right w:val="none" w:sz="0" w:space="0" w:color="auto"/>
      </w:divBdr>
    </w:div>
    <w:div w:id="678780362">
      <w:bodyDiv w:val="1"/>
      <w:marLeft w:val="0"/>
      <w:marRight w:val="0"/>
      <w:marTop w:val="0"/>
      <w:marBottom w:val="0"/>
      <w:divBdr>
        <w:top w:val="none" w:sz="0" w:space="0" w:color="auto"/>
        <w:left w:val="none" w:sz="0" w:space="0" w:color="auto"/>
        <w:bottom w:val="none" w:sz="0" w:space="0" w:color="auto"/>
        <w:right w:val="none" w:sz="0" w:space="0" w:color="auto"/>
      </w:divBdr>
    </w:div>
    <w:div w:id="686296527">
      <w:bodyDiv w:val="1"/>
      <w:marLeft w:val="0"/>
      <w:marRight w:val="0"/>
      <w:marTop w:val="0"/>
      <w:marBottom w:val="0"/>
      <w:divBdr>
        <w:top w:val="none" w:sz="0" w:space="0" w:color="auto"/>
        <w:left w:val="none" w:sz="0" w:space="0" w:color="auto"/>
        <w:bottom w:val="none" w:sz="0" w:space="0" w:color="auto"/>
        <w:right w:val="none" w:sz="0" w:space="0" w:color="auto"/>
      </w:divBdr>
    </w:div>
    <w:div w:id="745223328">
      <w:bodyDiv w:val="1"/>
      <w:marLeft w:val="0"/>
      <w:marRight w:val="0"/>
      <w:marTop w:val="0"/>
      <w:marBottom w:val="0"/>
      <w:divBdr>
        <w:top w:val="none" w:sz="0" w:space="0" w:color="auto"/>
        <w:left w:val="none" w:sz="0" w:space="0" w:color="auto"/>
        <w:bottom w:val="none" w:sz="0" w:space="0" w:color="auto"/>
        <w:right w:val="none" w:sz="0" w:space="0" w:color="auto"/>
      </w:divBdr>
      <w:divsChild>
        <w:div w:id="1971476023">
          <w:marLeft w:val="0"/>
          <w:marRight w:val="0"/>
          <w:marTop w:val="0"/>
          <w:marBottom w:val="0"/>
          <w:divBdr>
            <w:top w:val="none" w:sz="0" w:space="0" w:color="auto"/>
            <w:left w:val="none" w:sz="0" w:space="0" w:color="auto"/>
            <w:bottom w:val="none" w:sz="0" w:space="0" w:color="auto"/>
            <w:right w:val="none" w:sz="0" w:space="0" w:color="auto"/>
          </w:divBdr>
          <w:divsChild>
            <w:div w:id="8609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1364">
      <w:bodyDiv w:val="1"/>
      <w:marLeft w:val="0"/>
      <w:marRight w:val="0"/>
      <w:marTop w:val="0"/>
      <w:marBottom w:val="0"/>
      <w:divBdr>
        <w:top w:val="none" w:sz="0" w:space="0" w:color="auto"/>
        <w:left w:val="none" w:sz="0" w:space="0" w:color="auto"/>
        <w:bottom w:val="none" w:sz="0" w:space="0" w:color="auto"/>
        <w:right w:val="none" w:sz="0" w:space="0" w:color="auto"/>
      </w:divBdr>
      <w:divsChild>
        <w:div w:id="1929734583">
          <w:marLeft w:val="0"/>
          <w:marRight w:val="0"/>
          <w:marTop w:val="0"/>
          <w:marBottom w:val="0"/>
          <w:divBdr>
            <w:top w:val="none" w:sz="0" w:space="0" w:color="auto"/>
            <w:left w:val="none" w:sz="0" w:space="0" w:color="auto"/>
            <w:bottom w:val="none" w:sz="0" w:space="0" w:color="auto"/>
            <w:right w:val="none" w:sz="0" w:space="0" w:color="auto"/>
          </w:divBdr>
          <w:divsChild>
            <w:div w:id="548147114">
              <w:marLeft w:val="0"/>
              <w:marRight w:val="0"/>
              <w:marTop w:val="0"/>
              <w:marBottom w:val="0"/>
              <w:divBdr>
                <w:top w:val="none" w:sz="0" w:space="0" w:color="auto"/>
                <w:left w:val="none" w:sz="0" w:space="0" w:color="auto"/>
                <w:bottom w:val="none" w:sz="0" w:space="0" w:color="auto"/>
                <w:right w:val="none" w:sz="0" w:space="0" w:color="auto"/>
              </w:divBdr>
              <w:divsChild>
                <w:div w:id="242574090">
                  <w:marLeft w:val="0"/>
                  <w:marRight w:val="0"/>
                  <w:marTop w:val="0"/>
                  <w:marBottom w:val="0"/>
                  <w:divBdr>
                    <w:top w:val="none" w:sz="0" w:space="0" w:color="auto"/>
                    <w:left w:val="none" w:sz="0" w:space="0" w:color="auto"/>
                    <w:bottom w:val="none" w:sz="0" w:space="0" w:color="auto"/>
                    <w:right w:val="none" w:sz="0" w:space="0" w:color="auto"/>
                  </w:divBdr>
                </w:div>
                <w:div w:id="462768329">
                  <w:marLeft w:val="0"/>
                  <w:marRight w:val="0"/>
                  <w:marTop w:val="0"/>
                  <w:marBottom w:val="0"/>
                  <w:divBdr>
                    <w:top w:val="none" w:sz="0" w:space="0" w:color="auto"/>
                    <w:left w:val="none" w:sz="0" w:space="0" w:color="auto"/>
                    <w:bottom w:val="none" w:sz="0" w:space="0" w:color="auto"/>
                    <w:right w:val="none" w:sz="0" w:space="0" w:color="auto"/>
                  </w:divBdr>
                </w:div>
                <w:div w:id="724136525">
                  <w:marLeft w:val="0"/>
                  <w:marRight w:val="0"/>
                  <w:marTop w:val="0"/>
                  <w:marBottom w:val="0"/>
                  <w:divBdr>
                    <w:top w:val="none" w:sz="0" w:space="0" w:color="auto"/>
                    <w:left w:val="none" w:sz="0" w:space="0" w:color="auto"/>
                    <w:bottom w:val="none" w:sz="0" w:space="0" w:color="auto"/>
                    <w:right w:val="none" w:sz="0" w:space="0" w:color="auto"/>
                  </w:divBdr>
                </w:div>
                <w:div w:id="1043092548">
                  <w:marLeft w:val="0"/>
                  <w:marRight w:val="0"/>
                  <w:marTop w:val="0"/>
                  <w:marBottom w:val="0"/>
                  <w:divBdr>
                    <w:top w:val="none" w:sz="0" w:space="0" w:color="auto"/>
                    <w:left w:val="none" w:sz="0" w:space="0" w:color="auto"/>
                    <w:bottom w:val="none" w:sz="0" w:space="0" w:color="auto"/>
                    <w:right w:val="none" w:sz="0" w:space="0" w:color="auto"/>
                  </w:divBdr>
                </w:div>
                <w:div w:id="1372611302">
                  <w:marLeft w:val="0"/>
                  <w:marRight w:val="0"/>
                  <w:marTop w:val="0"/>
                  <w:marBottom w:val="0"/>
                  <w:divBdr>
                    <w:top w:val="none" w:sz="0" w:space="0" w:color="auto"/>
                    <w:left w:val="none" w:sz="0" w:space="0" w:color="auto"/>
                    <w:bottom w:val="none" w:sz="0" w:space="0" w:color="auto"/>
                    <w:right w:val="none" w:sz="0" w:space="0" w:color="auto"/>
                  </w:divBdr>
                  <w:divsChild>
                    <w:div w:id="1058632404">
                      <w:marLeft w:val="0"/>
                      <w:marRight w:val="0"/>
                      <w:marTop w:val="0"/>
                      <w:marBottom w:val="0"/>
                      <w:divBdr>
                        <w:top w:val="none" w:sz="0" w:space="0" w:color="auto"/>
                        <w:left w:val="none" w:sz="0" w:space="0" w:color="auto"/>
                        <w:bottom w:val="none" w:sz="0" w:space="0" w:color="auto"/>
                        <w:right w:val="none" w:sz="0" w:space="0" w:color="auto"/>
                      </w:divBdr>
                    </w:div>
                    <w:div w:id="1228299722">
                      <w:marLeft w:val="0"/>
                      <w:marRight w:val="0"/>
                      <w:marTop w:val="0"/>
                      <w:marBottom w:val="0"/>
                      <w:divBdr>
                        <w:top w:val="none" w:sz="0" w:space="0" w:color="auto"/>
                        <w:left w:val="none" w:sz="0" w:space="0" w:color="auto"/>
                        <w:bottom w:val="none" w:sz="0" w:space="0" w:color="auto"/>
                        <w:right w:val="none" w:sz="0" w:space="0" w:color="auto"/>
                      </w:divBdr>
                    </w:div>
                  </w:divsChild>
                </w:div>
                <w:div w:id="15097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61738">
      <w:bodyDiv w:val="1"/>
      <w:marLeft w:val="0"/>
      <w:marRight w:val="0"/>
      <w:marTop w:val="0"/>
      <w:marBottom w:val="0"/>
      <w:divBdr>
        <w:top w:val="none" w:sz="0" w:space="0" w:color="auto"/>
        <w:left w:val="none" w:sz="0" w:space="0" w:color="auto"/>
        <w:bottom w:val="none" w:sz="0" w:space="0" w:color="auto"/>
        <w:right w:val="none" w:sz="0" w:space="0" w:color="auto"/>
      </w:divBdr>
    </w:div>
    <w:div w:id="797261323">
      <w:bodyDiv w:val="1"/>
      <w:marLeft w:val="0"/>
      <w:marRight w:val="0"/>
      <w:marTop w:val="0"/>
      <w:marBottom w:val="0"/>
      <w:divBdr>
        <w:top w:val="none" w:sz="0" w:space="0" w:color="auto"/>
        <w:left w:val="none" w:sz="0" w:space="0" w:color="auto"/>
        <w:bottom w:val="none" w:sz="0" w:space="0" w:color="auto"/>
        <w:right w:val="none" w:sz="0" w:space="0" w:color="auto"/>
      </w:divBdr>
    </w:div>
    <w:div w:id="808202790">
      <w:bodyDiv w:val="1"/>
      <w:marLeft w:val="0"/>
      <w:marRight w:val="0"/>
      <w:marTop w:val="0"/>
      <w:marBottom w:val="0"/>
      <w:divBdr>
        <w:top w:val="none" w:sz="0" w:space="0" w:color="auto"/>
        <w:left w:val="none" w:sz="0" w:space="0" w:color="auto"/>
        <w:bottom w:val="none" w:sz="0" w:space="0" w:color="auto"/>
        <w:right w:val="none" w:sz="0" w:space="0" w:color="auto"/>
      </w:divBdr>
    </w:div>
    <w:div w:id="816727167">
      <w:bodyDiv w:val="1"/>
      <w:marLeft w:val="0"/>
      <w:marRight w:val="0"/>
      <w:marTop w:val="0"/>
      <w:marBottom w:val="0"/>
      <w:divBdr>
        <w:top w:val="none" w:sz="0" w:space="0" w:color="auto"/>
        <w:left w:val="none" w:sz="0" w:space="0" w:color="auto"/>
        <w:bottom w:val="none" w:sz="0" w:space="0" w:color="auto"/>
        <w:right w:val="none" w:sz="0" w:space="0" w:color="auto"/>
      </w:divBdr>
      <w:divsChild>
        <w:div w:id="1443458017">
          <w:marLeft w:val="0"/>
          <w:marRight w:val="0"/>
          <w:marTop w:val="0"/>
          <w:marBottom w:val="0"/>
          <w:divBdr>
            <w:top w:val="none" w:sz="0" w:space="0" w:color="auto"/>
            <w:left w:val="none" w:sz="0" w:space="0" w:color="auto"/>
            <w:bottom w:val="none" w:sz="0" w:space="0" w:color="auto"/>
            <w:right w:val="none" w:sz="0" w:space="0" w:color="auto"/>
          </w:divBdr>
          <w:divsChild>
            <w:div w:id="221067400">
              <w:marLeft w:val="0"/>
              <w:marRight w:val="0"/>
              <w:marTop w:val="0"/>
              <w:marBottom w:val="0"/>
              <w:divBdr>
                <w:top w:val="none" w:sz="0" w:space="0" w:color="auto"/>
                <w:left w:val="none" w:sz="0" w:space="0" w:color="auto"/>
                <w:bottom w:val="none" w:sz="0" w:space="0" w:color="auto"/>
                <w:right w:val="none" w:sz="0" w:space="0" w:color="auto"/>
              </w:divBdr>
              <w:divsChild>
                <w:div w:id="607472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91771775">
      <w:bodyDiv w:val="1"/>
      <w:marLeft w:val="0"/>
      <w:marRight w:val="0"/>
      <w:marTop w:val="0"/>
      <w:marBottom w:val="0"/>
      <w:divBdr>
        <w:top w:val="none" w:sz="0" w:space="0" w:color="auto"/>
        <w:left w:val="none" w:sz="0" w:space="0" w:color="auto"/>
        <w:bottom w:val="none" w:sz="0" w:space="0" w:color="auto"/>
        <w:right w:val="none" w:sz="0" w:space="0" w:color="auto"/>
      </w:divBdr>
    </w:div>
    <w:div w:id="954674064">
      <w:bodyDiv w:val="1"/>
      <w:marLeft w:val="0"/>
      <w:marRight w:val="0"/>
      <w:marTop w:val="0"/>
      <w:marBottom w:val="0"/>
      <w:divBdr>
        <w:top w:val="none" w:sz="0" w:space="0" w:color="auto"/>
        <w:left w:val="none" w:sz="0" w:space="0" w:color="auto"/>
        <w:bottom w:val="none" w:sz="0" w:space="0" w:color="auto"/>
        <w:right w:val="none" w:sz="0" w:space="0" w:color="auto"/>
      </w:divBdr>
      <w:divsChild>
        <w:div w:id="1956324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148082">
      <w:bodyDiv w:val="1"/>
      <w:marLeft w:val="0"/>
      <w:marRight w:val="0"/>
      <w:marTop w:val="0"/>
      <w:marBottom w:val="0"/>
      <w:divBdr>
        <w:top w:val="none" w:sz="0" w:space="0" w:color="auto"/>
        <w:left w:val="none" w:sz="0" w:space="0" w:color="auto"/>
        <w:bottom w:val="none" w:sz="0" w:space="0" w:color="auto"/>
        <w:right w:val="none" w:sz="0" w:space="0" w:color="auto"/>
      </w:divBdr>
      <w:divsChild>
        <w:div w:id="1234119831">
          <w:marLeft w:val="0"/>
          <w:marRight w:val="0"/>
          <w:marTop w:val="0"/>
          <w:marBottom w:val="0"/>
          <w:divBdr>
            <w:top w:val="none" w:sz="0" w:space="0" w:color="auto"/>
            <w:left w:val="none" w:sz="0" w:space="0" w:color="auto"/>
            <w:bottom w:val="none" w:sz="0" w:space="0" w:color="auto"/>
            <w:right w:val="none" w:sz="0" w:space="0" w:color="auto"/>
          </w:divBdr>
          <w:divsChild>
            <w:div w:id="539977824">
              <w:marLeft w:val="0"/>
              <w:marRight w:val="0"/>
              <w:marTop w:val="0"/>
              <w:marBottom w:val="0"/>
              <w:divBdr>
                <w:top w:val="none" w:sz="0" w:space="0" w:color="auto"/>
                <w:left w:val="none" w:sz="0" w:space="0" w:color="auto"/>
                <w:bottom w:val="none" w:sz="0" w:space="0" w:color="auto"/>
                <w:right w:val="none" w:sz="0" w:space="0" w:color="auto"/>
              </w:divBdr>
              <w:divsChild>
                <w:div w:id="3486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7549">
      <w:bodyDiv w:val="1"/>
      <w:marLeft w:val="0"/>
      <w:marRight w:val="0"/>
      <w:marTop w:val="0"/>
      <w:marBottom w:val="0"/>
      <w:divBdr>
        <w:top w:val="none" w:sz="0" w:space="0" w:color="auto"/>
        <w:left w:val="none" w:sz="0" w:space="0" w:color="auto"/>
        <w:bottom w:val="none" w:sz="0" w:space="0" w:color="auto"/>
        <w:right w:val="none" w:sz="0" w:space="0" w:color="auto"/>
      </w:divBdr>
    </w:div>
    <w:div w:id="1044478600">
      <w:bodyDiv w:val="1"/>
      <w:marLeft w:val="0"/>
      <w:marRight w:val="0"/>
      <w:marTop w:val="0"/>
      <w:marBottom w:val="0"/>
      <w:divBdr>
        <w:top w:val="none" w:sz="0" w:space="0" w:color="auto"/>
        <w:left w:val="none" w:sz="0" w:space="0" w:color="auto"/>
        <w:bottom w:val="none" w:sz="0" w:space="0" w:color="auto"/>
        <w:right w:val="none" w:sz="0" w:space="0" w:color="auto"/>
      </w:divBdr>
      <w:divsChild>
        <w:div w:id="1206065939">
          <w:marLeft w:val="0"/>
          <w:marRight w:val="0"/>
          <w:marTop w:val="0"/>
          <w:marBottom w:val="0"/>
          <w:divBdr>
            <w:top w:val="none" w:sz="0" w:space="0" w:color="auto"/>
            <w:left w:val="none" w:sz="0" w:space="0" w:color="auto"/>
            <w:bottom w:val="none" w:sz="0" w:space="0" w:color="auto"/>
            <w:right w:val="none" w:sz="0" w:space="0" w:color="auto"/>
          </w:divBdr>
          <w:divsChild>
            <w:div w:id="1583442216">
              <w:marLeft w:val="0"/>
              <w:marRight w:val="0"/>
              <w:marTop w:val="0"/>
              <w:marBottom w:val="0"/>
              <w:divBdr>
                <w:top w:val="none" w:sz="0" w:space="0" w:color="auto"/>
                <w:left w:val="none" w:sz="0" w:space="0" w:color="auto"/>
                <w:bottom w:val="none" w:sz="0" w:space="0" w:color="auto"/>
                <w:right w:val="none" w:sz="0" w:space="0" w:color="auto"/>
              </w:divBdr>
            </w:div>
            <w:div w:id="16502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8430">
      <w:bodyDiv w:val="1"/>
      <w:marLeft w:val="0"/>
      <w:marRight w:val="0"/>
      <w:marTop w:val="0"/>
      <w:marBottom w:val="0"/>
      <w:divBdr>
        <w:top w:val="none" w:sz="0" w:space="0" w:color="auto"/>
        <w:left w:val="none" w:sz="0" w:space="0" w:color="auto"/>
        <w:bottom w:val="none" w:sz="0" w:space="0" w:color="auto"/>
        <w:right w:val="none" w:sz="0" w:space="0" w:color="auto"/>
      </w:divBdr>
      <w:divsChild>
        <w:div w:id="1648779139">
          <w:marLeft w:val="0"/>
          <w:marRight w:val="0"/>
          <w:marTop w:val="0"/>
          <w:marBottom w:val="0"/>
          <w:divBdr>
            <w:top w:val="none" w:sz="0" w:space="0" w:color="auto"/>
            <w:left w:val="none" w:sz="0" w:space="0" w:color="auto"/>
            <w:bottom w:val="none" w:sz="0" w:space="0" w:color="auto"/>
            <w:right w:val="none" w:sz="0" w:space="0" w:color="auto"/>
          </w:divBdr>
          <w:divsChild>
            <w:div w:id="1902666982">
              <w:marLeft w:val="0"/>
              <w:marRight w:val="0"/>
              <w:marTop w:val="150"/>
              <w:marBottom w:val="150"/>
              <w:divBdr>
                <w:top w:val="none" w:sz="0" w:space="0" w:color="auto"/>
                <w:left w:val="none" w:sz="0" w:space="0" w:color="auto"/>
                <w:bottom w:val="none" w:sz="0" w:space="0" w:color="auto"/>
                <w:right w:val="none" w:sz="0" w:space="0" w:color="auto"/>
              </w:divBdr>
              <w:divsChild>
                <w:div w:id="1541865582">
                  <w:marLeft w:val="0"/>
                  <w:marRight w:val="60"/>
                  <w:marTop w:val="0"/>
                  <w:marBottom w:val="0"/>
                  <w:divBdr>
                    <w:top w:val="none" w:sz="0" w:space="0" w:color="auto"/>
                    <w:left w:val="none" w:sz="0" w:space="0" w:color="auto"/>
                    <w:bottom w:val="none" w:sz="0" w:space="0" w:color="auto"/>
                    <w:right w:val="single" w:sz="6" w:space="4" w:color="AAAAAA"/>
                  </w:divBdr>
                </w:div>
              </w:divsChild>
            </w:div>
          </w:divsChild>
        </w:div>
      </w:divsChild>
    </w:div>
    <w:div w:id="1072846321">
      <w:bodyDiv w:val="1"/>
      <w:marLeft w:val="0"/>
      <w:marRight w:val="0"/>
      <w:marTop w:val="0"/>
      <w:marBottom w:val="0"/>
      <w:divBdr>
        <w:top w:val="none" w:sz="0" w:space="0" w:color="auto"/>
        <w:left w:val="none" w:sz="0" w:space="0" w:color="auto"/>
        <w:bottom w:val="none" w:sz="0" w:space="0" w:color="auto"/>
        <w:right w:val="none" w:sz="0" w:space="0" w:color="auto"/>
      </w:divBdr>
    </w:div>
    <w:div w:id="1139961612">
      <w:bodyDiv w:val="1"/>
      <w:marLeft w:val="0"/>
      <w:marRight w:val="0"/>
      <w:marTop w:val="0"/>
      <w:marBottom w:val="0"/>
      <w:divBdr>
        <w:top w:val="none" w:sz="0" w:space="0" w:color="auto"/>
        <w:left w:val="none" w:sz="0" w:space="0" w:color="auto"/>
        <w:bottom w:val="none" w:sz="0" w:space="0" w:color="auto"/>
        <w:right w:val="none" w:sz="0" w:space="0" w:color="auto"/>
      </w:divBdr>
    </w:div>
    <w:div w:id="1154684028">
      <w:bodyDiv w:val="1"/>
      <w:marLeft w:val="0"/>
      <w:marRight w:val="0"/>
      <w:marTop w:val="0"/>
      <w:marBottom w:val="0"/>
      <w:divBdr>
        <w:top w:val="none" w:sz="0" w:space="0" w:color="auto"/>
        <w:left w:val="none" w:sz="0" w:space="0" w:color="auto"/>
        <w:bottom w:val="none" w:sz="0" w:space="0" w:color="auto"/>
        <w:right w:val="none" w:sz="0" w:space="0" w:color="auto"/>
      </w:divBdr>
    </w:div>
    <w:div w:id="1156259644">
      <w:bodyDiv w:val="1"/>
      <w:marLeft w:val="0"/>
      <w:marRight w:val="0"/>
      <w:marTop w:val="0"/>
      <w:marBottom w:val="0"/>
      <w:divBdr>
        <w:top w:val="none" w:sz="0" w:space="0" w:color="auto"/>
        <w:left w:val="none" w:sz="0" w:space="0" w:color="auto"/>
        <w:bottom w:val="none" w:sz="0" w:space="0" w:color="auto"/>
        <w:right w:val="none" w:sz="0" w:space="0" w:color="auto"/>
      </w:divBdr>
      <w:divsChild>
        <w:div w:id="1374426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302779">
      <w:bodyDiv w:val="1"/>
      <w:marLeft w:val="0"/>
      <w:marRight w:val="0"/>
      <w:marTop w:val="0"/>
      <w:marBottom w:val="0"/>
      <w:divBdr>
        <w:top w:val="none" w:sz="0" w:space="0" w:color="auto"/>
        <w:left w:val="none" w:sz="0" w:space="0" w:color="auto"/>
        <w:bottom w:val="none" w:sz="0" w:space="0" w:color="auto"/>
        <w:right w:val="none" w:sz="0" w:space="0" w:color="auto"/>
      </w:divBdr>
      <w:divsChild>
        <w:div w:id="2109159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663817">
      <w:bodyDiv w:val="1"/>
      <w:marLeft w:val="200"/>
      <w:marRight w:val="200"/>
      <w:marTop w:val="0"/>
      <w:marBottom w:val="0"/>
      <w:divBdr>
        <w:top w:val="none" w:sz="0" w:space="0" w:color="auto"/>
        <w:left w:val="none" w:sz="0" w:space="0" w:color="auto"/>
        <w:bottom w:val="none" w:sz="0" w:space="0" w:color="auto"/>
        <w:right w:val="none" w:sz="0" w:space="0" w:color="auto"/>
      </w:divBdr>
    </w:div>
    <w:div w:id="1354188495">
      <w:bodyDiv w:val="1"/>
      <w:marLeft w:val="0"/>
      <w:marRight w:val="0"/>
      <w:marTop w:val="0"/>
      <w:marBottom w:val="0"/>
      <w:divBdr>
        <w:top w:val="none" w:sz="0" w:space="0" w:color="auto"/>
        <w:left w:val="none" w:sz="0" w:space="0" w:color="auto"/>
        <w:bottom w:val="none" w:sz="0" w:space="0" w:color="auto"/>
        <w:right w:val="none" w:sz="0" w:space="0" w:color="auto"/>
      </w:divBdr>
    </w:div>
    <w:div w:id="1428647636">
      <w:bodyDiv w:val="1"/>
      <w:marLeft w:val="0"/>
      <w:marRight w:val="0"/>
      <w:marTop w:val="0"/>
      <w:marBottom w:val="0"/>
      <w:divBdr>
        <w:top w:val="none" w:sz="0" w:space="0" w:color="auto"/>
        <w:left w:val="none" w:sz="0" w:space="0" w:color="auto"/>
        <w:bottom w:val="none" w:sz="0" w:space="0" w:color="auto"/>
        <w:right w:val="none" w:sz="0" w:space="0" w:color="auto"/>
      </w:divBdr>
    </w:div>
    <w:div w:id="1449426002">
      <w:bodyDiv w:val="1"/>
      <w:marLeft w:val="0"/>
      <w:marRight w:val="0"/>
      <w:marTop w:val="0"/>
      <w:marBottom w:val="0"/>
      <w:divBdr>
        <w:top w:val="none" w:sz="0" w:space="0" w:color="auto"/>
        <w:left w:val="none" w:sz="0" w:space="0" w:color="auto"/>
        <w:bottom w:val="none" w:sz="0" w:space="0" w:color="auto"/>
        <w:right w:val="none" w:sz="0" w:space="0" w:color="auto"/>
      </w:divBdr>
      <w:divsChild>
        <w:div w:id="1833180598">
          <w:marLeft w:val="10"/>
          <w:marRight w:val="10"/>
          <w:marTop w:val="150"/>
          <w:marBottom w:val="150"/>
          <w:divBdr>
            <w:top w:val="single" w:sz="6" w:space="8" w:color="BDB76B"/>
            <w:left w:val="single" w:sz="6" w:space="8" w:color="BDB76B"/>
            <w:bottom w:val="single" w:sz="6" w:space="8" w:color="BDB76B"/>
            <w:right w:val="single" w:sz="6" w:space="8" w:color="BDB76B"/>
          </w:divBdr>
        </w:div>
      </w:divsChild>
    </w:div>
    <w:div w:id="1468930349">
      <w:bodyDiv w:val="1"/>
      <w:marLeft w:val="0"/>
      <w:marRight w:val="0"/>
      <w:marTop w:val="0"/>
      <w:marBottom w:val="0"/>
      <w:divBdr>
        <w:top w:val="none" w:sz="0" w:space="0" w:color="auto"/>
        <w:left w:val="none" w:sz="0" w:space="0" w:color="auto"/>
        <w:bottom w:val="none" w:sz="0" w:space="0" w:color="auto"/>
        <w:right w:val="none" w:sz="0" w:space="0" w:color="auto"/>
      </w:divBdr>
      <w:divsChild>
        <w:div w:id="189793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279500">
      <w:bodyDiv w:val="1"/>
      <w:marLeft w:val="0"/>
      <w:marRight w:val="0"/>
      <w:marTop w:val="0"/>
      <w:marBottom w:val="0"/>
      <w:divBdr>
        <w:top w:val="none" w:sz="0" w:space="0" w:color="auto"/>
        <w:left w:val="none" w:sz="0" w:space="0" w:color="auto"/>
        <w:bottom w:val="none" w:sz="0" w:space="0" w:color="auto"/>
        <w:right w:val="none" w:sz="0" w:space="0" w:color="auto"/>
      </w:divBdr>
      <w:divsChild>
        <w:div w:id="18420422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639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7376576">
      <w:bodyDiv w:val="1"/>
      <w:marLeft w:val="0"/>
      <w:marRight w:val="0"/>
      <w:marTop w:val="0"/>
      <w:marBottom w:val="0"/>
      <w:divBdr>
        <w:top w:val="none" w:sz="0" w:space="0" w:color="auto"/>
        <w:left w:val="none" w:sz="0" w:space="0" w:color="auto"/>
        <w:bottom w:val="none" w:sz="0" w:space="0" w:color="auto"/>
        <w:right w:val="none" w:sz="0" w:space="0" w:color="auto"/>
      </w:divBdr>
    </w:div>
    <w:div w:id="1501627885">
      <w:bodyDiv w:val="1"/>
      <w:marLeft w:val="0"/>
      <w:marRight w:val="0"/>
      <w:marTop w:val="0"/>
      <w:marBottom w:val="0"/>
      <w:divBdr>
        <w:top w:val="none" w:sz="0" w:space="0" w:color="auto"/>
        <w:left w:val="none" w:sz="0" w:space="0" w:color="auto"/>
        <w:bottom w:val="none" w:sz="0" w:space="0" w:color="auto"/>
        <w:right w:val="none" w:sz="0" w:space="0" w:color="auto"/>
      </w:divBdr>
    </w:div>
    <w:div w:id="1559629378">
      <w:bodyDiv w:val="1"/>
      <w:marLeft w:val="0"/>
      <w:marRight w:val="0"/>
      <w:marTop w:val="0"/>
      <w:marBottom w:val="0"/>
      <w:divBdr>
        <w:top w:val="none" w:sz="0" w:space="0" w:color="auto"/>
        <w:left w:val="none" w:sz="0" w:space="0" w:color="auto"/>
        <w:bottom w:val="none" w:sz="0" w:space="0" w:color="auto"/>
        <w:right w:val="none" w:sz="0" w:space="0" w:color="auto"/>
      </w:divBdr>
    </w:div>
    <w:div w:id="1649900260">
      <w:bodyDiv w:val="1"/>
      <w:marLeft w:val="0"/>
      <w:marRight w:val="0"/>
      <w:marTop w:val="0"/>
      <w:marBottom w:val="0"/>
      <w:divBdr>
        <w:top w:val="none" w:sz="0" w:space="0" w:color="auto"/>
        <w:left w:val="none" w:sz="0" w:space="0" w:color="auto"/>
        <w:bottom w:val="none" w:sz="0" w:space="0" w:color="auto"/>
        <w:right w:val="none" w:sz="0" w:space="0" w:color="auto"/>
      </w:divBdr>
    </w:div>
    <w:div w:id="1726025612">
      <w:bodyDiv w:val="1"/>
      <w:marLeft w:val="0"/>
      <w:marRight w:val="0"/>
      <w:marTop w:val="0"/>
      <w:marBottom w:val="0"/>
      <w:divBdr>
        <w:top w:val="none" w:sz="0" w:space="0" w:color="auto"/>
        <w:left w:val="none" w:sz="0" w:space="0" w:color="auto"/>
        <w:bottom w:val="none" w:sz="0" w:space="0" w:color="auto"/>
        <w:right w:val="none" w:sz="0" w:space="0" w:color="auto"/>
      </w:divBdr>
      <w:divsChild>
        <w:div w:id="830561419">
          <w:marLeft w:val="0"/>
          <w:marRight w:val="0"/>
          <w:marTop w:val="0"/>
          <w:marBottom w:val="0"/>
          <w:divBdr>
            <w:top w:val="none" w:sz="0" w:space="0" w:color="auto"/>
            <w:left w:val="none" w:sz="0" w:space="0" w:color="auto"/>
            <w:bottom w:val="none" w:sz="0" w:space="0" w:color="auto"/>
            <w:right w:val="none" w:sz="0" w:space="0" w:color="auto"/>
          </w:divBdr>
          <w:divsChild>
            <w:div w:id="20032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0616">
      <w:bodyDiv w:val="1"/>
      <w:marLeft w:val="200"/>
      <w:marRight w:val="200"/>
      <w:marTop w:val="0"/>
      <w:marBottom w:val="0"/>
      <w:divBdr>
        <w:top w:val="none" w:sz="0" w:space="0" w:color="auto"/>
        <w:left w:val="none" w:sz="0" w:space="0" w:color="auto"/>
        <w:bottom w:val="none" w:sz="0" w:space="0" w:color="auto"/>
        <w:right w:val="none" w:sz="0" w:space="0" w:color="auto"/>
      </w:divBdr>
    </w:div>
    <w:div w:id="1778482484">
      <w:bodyDiv w:val="1"/>
      <w:marLeft w:val="0"/>
      <w:marRight w:val="0"/>
      <w:marTop w:val="0"/>
      <w:marBottom w:val="0"/>
      <w:divBdr>
        <w:top w:val="none" w:sz="0" w:space="0" w:color="auto"/>
        <w:left w:val="none" w:sz="0" w:space="0" w:color="auto"/>
        <w:bottom w:val="none" w:sz="0" w:space="0" w:color="auto"/>
        <w:right w:val="none" w:sz="0" w:space="0" w:color="auto"/>
      </w:divBdr>
      <w:divsChild>
        <w:div w:id="1539468565">
          <w:marLeft w:val="0"/>
          <w:marRight w:val="0"/>
          <w:marTop w:val="0"/>
          <w:marBottom w:val="0"/>
          <w:divBdr>
            <w:top w:val="none" w:sz="0" w:space="0" w:color="auto"/>
            <w:left w:val="none" w:sz="0" w:space="0" w:color="auto"/>
            <w:bottom w:val="none" w:sz="0" w:space="0" w:color="auto"/>
            <w:right w:val="none" w:sz="0" w:space="0" w:color="auto"/>
          </w:divBdr>
          <w:divsChild>
            <w:div w:id="101611117">
              <w:marLeft w:val="0"/>
              <w:marRight w:val="0"/>
              <w:marTop w:val="0"/>
              <w:marBottom w:val="0"/>
              <w:divBdr>
                <w:top w:val="none" w:sz="0" w:space="0" w:color="auto"/>
                <w:left w:val="none" w:sz="0" w:space="0" w:color="auto"/>
                <w:bottom w:val="none" w:sz="0" w:space="0" w:color="auto"/>
                <w:right w:val="none" w:sz="0" w:space="0" w:color="auto"/>
              </w:divBdr>
              <w:divsChild>
                <w:div w:id="8826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6856">
      <w:bodyDiv w:val="1"/>
      <w:marLeft w:val="0"/>
      <w:marRight w:val="0"/>
      <w:marTop w:val="0"/>
      <w:marBottom w:val="0"/>
      <w:divBdr>
        <w:top w:val="none" w:sz="0" w:space="0" w:color="auto"/>
        <w:left w:val="none" w:sz="0" w:space="0" w:color="auto"/>
        <w:bottom w:val="none" w:sz="0" w:space="0" w:color="auto"/>
        <w:right w:val="none" w:sz="0" w:space="0" w:color="auto"/>
      </w:divBdr>
      <w:divsChild>
        <w:div w:id="880285630">
          <w:marLeft w:val="0"/>
          <w:marRight w:val="0"/>
          <w:marTop w:val="0"/>
          <w:marBottom w:val="0"/>
          <w:divBdr>
            <w:top w:val="none" w:sz="0" w:space="0" w:color="auto"/>
            <w:left w:val="none" w:sz="0" w:space="0" w:color="auto"/>
            <w:bottom w:val="none" w:sz="0" w:space="0" w:color="auto"/>
            <w:right w:val="none" w:sz="0" w:space="0" w:color="auto"/>
          </w:divBdr>
          <w:divsChild>
            <w:div w:id="1798327206">
              <w:marLeft w:val="0"/>
              <w:marRight w:val="0"/>
              <w:marTop w:val="0"/>
              <w:marBottom w:val="0"/>
              <w:divBdr>
                <w:top w:val="none" w:sz="0" w:space="0" w:color="auto"/>
                <w:left w:val="none" w:sz="0" w:space="0" w:color="auto"/>
                <w:bottom w:val="none" w:sz="0" w:space="0" w:color="auto"/>
                <w:right w:val="none" w:sz="0" w:space="0" w:color="auto"/>
              </w:divBdr>
              <w:divsChild>
                <w:div w:id="75628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03646582">
      <w:bodyDiv w:val="1"/>
      <w:marLeft w:val="0"/>
      <w:marRight w:val="0"/>
      <w:marTop w:val="0"/>
      <w:marBottom w:val="0"/>
      <w:divBdr>
        <w:top w:val="none" w:sz="0" w:space="0" w:color="auto"/>
        <w:left w:val="none" w:sz="0" w:space="0" w:color="auto"/>
        <w:bottom w:val="none" w:sz="0" w:space="0" w:color="auto"/>
        <w:right w:val="none" w:sz="0" w:space="0" w:color="auto"/>
      </w:divBdr>
    </w:div>
    <w:div w:id="1816951136">
      <w:bodyDiv w:val="1"/>
      <w:marLeft w:val="0"/>
      <w:marRight w:val="0"/>
      <w:marTop w:val="0"/>
      <w:marBottom w:val="0"/>
      <w:divBdr>
        <w:top w:val="none" w:sz="0" w:space="0" w:color="auto"/>
        <w:left w:val="none" w:sz="0" w:space="0" w:color="auto"/>
        <w:bottom w:val="none" w:sz="0" w:space="0" w:color="auto"/>
        <w:right w:val="none" w:sz="0" w:space="0" w:color="auto"/>
      </w:divBdr>
      <w:divsChild>
        <w:div w:id="2070107074">
          <w:marLeft w:val="0"/>
          <w:marRight w:val="0"/>
          <w:marTop w:val="0"/>
          <w:marBottom w:val="0"/>
          <w:divBdr>
            <w:top w:val="none" w:sz="0" w:space="0" w:color="auto"/>
            <w:left w:val="none" w:sz="0" w:space="0" w:color="auto"/>
            <w:bottom w:val="none" w:sz="0" w:space="0" w:color="auto"/>
            <w:right w:val="none" w:sz="0" w:space="0" w:color="auto"/>
          </w:divBdr>
        </w:div>
      </w:divsChild>
    </w:div>
    <w:div w:id="1832286331">
      <w:bodyDiv w:val="1"/>
      <w:marLeft w:val="0"/>
      <w:marRight w:val="0"/>
      <w:marTop w:val="0"/>
      <w:marBottom w:val="0"/>
      <w:divBdr>
        <w:top w:val="none" w:sz="0" w:space="0" w:color="auto"/>
        <w:left w:val="none" w:sz="0" w:space="0" w:color="auto"/>
        <w:bottom w:val="none" w:sz="0" w:space="0" w:color="auto"/>
        <w:right w:val="none" w:sz="0" w:space="0" w:color="auto"/>
      </w:divBdr>
      <w:divsChild>
        <w:div w:id="1216425813">
          <w:marLeft w:val="0"/>
          <w:marRight w:val="0"/>
          <w:marTop w:val="0"/>
          <w:marBottom w:val="0"/>
          <w:divBdr>
            <w:top w:val="none" w:sz="0" w:space="0" w:color="auto"/>
            <w:left w:val="none" w:sz="0" w:space="0" w:color="auto"/>
            <w:bottom w:val="none" w:sz="0" w:space="0" w:color="auto"/>
            <w:right w:val="none" w:sz="0" w:space="0" w:color="auto"/>
          </w:divBdr>
          <w:divsChild>
            <w:div w:id="737090103">
              <w:marLeft w:val="0"/>
              <w:marRight w:val="0"/>
              <w:marTop w:val="0"/>
              <w:marBottom w:val="0"/>
              <w:divBdr>
                <w:top w:val="none" w:sz="0" w:space="0" w:color="auto"/>
                <w:left w:val="none" w:sz="0" w:space="0" w:color="auto"/>
                <w:bottom w:val="none" w:sz="0" w:space="0" w:color="auto"/>
                <w:right w:val="none" w:sz="0" w:space="0" w:color="auto"/>
              </w:divBdr>
            </w:div>
            <w:div w:id="1826581439">
              <w:marLeft w:val="0"/>
              <w:marRight w:val="0"/>
              <w:marTop w:val="0"/>
              <w:marBottom w:val="0"/>
              <w:divBdr>
                <w:top w:val="none" w:sz="0" w:space="0" w:color="auto"/>
                <w:left w:val="none" w:sz="0" w:space="0" w:color="auto"/>
                <w:bottom w:val="none" w:sz="0" w:space="0" w:color="auto"/>
                <w:right w:val="none" w:sz="0" w:space="0" w:color="auto"/>
              </w:divBdr>
              <w:divsChild>
                <w:div w:id="1448620296">
                  <w:marLeft w:val="0"/>
                  <w:marRight w:val="0"/>
                  <w:marTop w:val="0"/>
                  <w:marBottom w:val="0"/>
                  <w:divBdr>
                    <w:top w:val="none" w:sz="0" w:space="0" w:color="auto"/>
                    <w:left w:val="none" w:sz="0" w:space="0" w:color="auto"/>
                    <w:bottom w:val="none" w:sz="0" w:space="0" w:color="auto"/>
                    <w:right w:val="none" w:sz="0" w:space="0" w:color="auto"/>
                  </w:divBdr>
                </w:div>
                <w:div w:id="1914700596">
                  <w:marLeft w:val="0"/>
                  <w:marRight w:val="0"/>
                  <w:marTop w:val="0"/>
                  <w:marBottom w:val="0"/>
                  <w:divBdr>
                    <w:top w:val="none" w:sz="0" w:space="0" w:color="auto"/>
                    <w:left w:val="none" w:sz="0" w:space="0" w:color="auto"/>
                    <w:bottom w:val="none" w:sz="0" w:space="0" w:color="auto"/>
                    <w:right w:val="none" w:sz="0" w:space="0" w:color="auto"/>
                  </w:divBdr>
                  <w:divsChild>
                    <w:div w:id="4739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22947">
      <w:bodyDiv w:val="1"/>
      <w:marLeft w:val="0"/>
      <w:marRight w:val="0"/>
      <w:marTop w:val="0"/>
      <w:marBottom w:val="0"/>
      <w:divBdr>
        <w:top w:val="none" w:sz="0" w:space="0" w:color="auto"/>
        <w:left w:val="none" w:sz="0" w:space="0" w:color="auto"/>
        <w:bottom w:val="none" w:sz="0" w:space="0" w:color="auto"/>
        <w:right w:val="none" w:sz="0" w:space="0" w:color="auto"/>
      </w:divBdr>
    </w:div>
    <w:div w:id="1866095379">
      <w:bodyDiv w:val="1"/>
      <w:marLeft w:val="0"/>
      <w:marRight w:val="0"/>
      <w:marTop w:val="0"/>
      <w:marBottom w:val="0"/>
      <w:divBdr>
        <w:top w:val="none" w:sz="0" w:space="0" w:color="auto"/>
        <w:left w:val="none" w:sz="0" w:space="0" w:color="auto"/>
        <w:bottom w:val="none" w:sz="0" w:space="0" w:color="auto"/>
        <w:right w:val="none" w:sz="0" w:space="0" w:color="auto"/>
      </w:divBdr>
    </w:div>
    <w:div w:id="1887135835">
      <w:bodyDiv w:val="1"/>
      <w:marLeft w:val="0"/>
      <w:marRight w:val="0"/>
      <w:marTop w:val="0"/>
      <w:marBottom w:val="0"/>
      <w:divBdr>
        <w:top w:val="none" w:sz="0" w:space="0" w:color="auto"/>
        <w:left w:val="none" w:sz="0" w:space="0" w:color="auto"/>
        <w:bottom w:val="none" w:sz="0" w:space="0" w:color="auto"/>
        <w:right w:val="none" w:sz="0" w:space="0" w:color="auto"/>
      </w:divBdr>
    </w:div>
    <w:div w:id="1895307902">
      <w:bodyDiv w:val="1"/>
      <w:marLeft w:val="0"/>
      <w:marRight w:val="0"/>
      <w:marTop w:val="0"/>
      <w:marBottom w:val="0"/>
      <w:divBdr>
        <w:top w:val="none" w:sz="0" w:space="0" w:color="auto"/>
        <w:left w:val="none" w:sz="0" w:space="0" w:color="auto"/>
        <w:bottom w:val="none" w:sz="0" w:space="0" w:color="auto"/>
        <w:right w:val="none" w:sz="0" w:space="0" w:color="auto"/>
      </w:divBdr>
      <w:divsChild>
        <w:div w:id="647175730">
          <w:marLeft w:val="0"/>
          <w:marRight w:val="0"/>
          <w:marTop w:val="0"/>
          <w:marBottom w:val="0"/>
          <w:divBdr>
            <w:top w:val="none" w:sz="0" w:space="0" w:color="auto"/>
            <w:left w:val="none" w:sz="0" w:space="0" w:color="auto"/>
            <w:bottom w:val="none" w:sz="0" w:space="0" w:color="auto"/>
            <w:right w:val="none" w:sz="0" w:space="0" w:color="auto"/>
          </w:divBdr>
          <w:divsChild>
            <w:div w:id="615066514">
              <w:marLeft w:val="0"/>
              <w:marRight w:val="0"/>
              <w:marTop w:val="0"/>
              <w:marBottom w:val="0"/>
              <w:divBdr>
                <w:top w:val="none" w:sz="0" w:space="0" w:color="auto"/>
                <w:left w:val="none" w:sz="0" w:space="0" w:color="auto"/>
                <w:bottom w:val="none" w:sz="0" w:space="0" w:color="auto"/>
                <w:right w:val="none" w:sz="0" w:space="0" w:color="auto"/>
              </w:divBdr>
              <w:divsChild>
                <w:div w:id="1036463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699206">
      <w:bodyDiv w:val="1"/>
      <w:marLeft w:val="0"/>
      <w:marRight w:val="0"/>
      <w:marTop w:val="0"/>
      <w:marBottom w:val="0"/>
      <w:divBdr>
        <w:top w:val="none" w:sz="0" w:space="0" w:color="auto"/>
        <w:left w:val="none" w:sz="0" w:space="0" w:color="auto"/>
        <w:bottom w:val="none" w:sz="0" w:space="0" w:color="auto"/>
        <w:right w:val="none" w:sz="0" w:space="0" w:color="auto"/>
      </w:divBdr>
      <w:divsChild>
        <w:div w:id="481117472">
          <w:marLeft w:val="0"/>
          <w:marRight w:val="0"/>
          <w:marTop w:val="0"/>
          <w:marBottom w:val="0"/>
          <w:divBdr>
            <w:top w:val="none" w:sz="0" w:space="0" w:color="auto"/>
            <w:left w:val="none" w:sz="0" w:space="0" w:color="auto"/>
            <w:bottom w:val="none" w:sz="0" w:space="0" w:color="auto"/>
            <w:right w:val="none" w:sz="0" w:space="0" w:color="auto"/>
          </w:divBdr>
          <w:divsChild>
            <w:div w:id="13595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611">
      <w:bodyDiv w:val="1"/>
      <w:marLeft w:val="0"/>
      <w:marRight w:val="0"/>
      <w:marTop w:val="0"/>
      <w:marBottom w:val="0"/>
      <w:divBdr>
        <w:top w:val="none" w:sz="0" w:space="0" w:color="auto"/>
        <w:left w:val="none" w:sz="0" w:space="0" w:color="auto"/>
        <w:bottom w:val="none" w:sz="0" w:space="0" w:color="auto"/>
        <w:right w:val="none" w:sz="0" w:space="0" w:color="auto"/>
      </w:divBdr>
    </w:div>
    <w:div w:id="1939022664">
      <w:bodyDiv w:val="1"/>
      <w:marLeft w:val="0"/>
      <w:marRight w:val="0"/>
      <w:marTop w:val="0"/>
      <w:marBottom w:val="0"/>
      <w:divBdr>
        <w:top w:val="none" w:sz="0" w:space="0" w:color="auto"/>
        <w:left w:val="none" w:sz="0" w:space="0" w:color="auto"/>
        <w:bottom w:val="none" w:sz="0" w:space="0" w:color="auto"/>
        <w:right w:val="none" w:sz="0" w:space="0" w:color="auto"/>
      </w:divBdr>
    </w:div>
    <w:div w:id="1961498979">
      <w:bodyDiv w:val="1"/>
      <w:marLeft w:val="0"/>
      <w:marRight w:val="0"/>
      <w:marTop w:val="0"/>
      <w:marBottom w:val="0"/>
      <w:divBdr>
        <w:top w:val="none" w:sz="0" w:space="0" w:color="auto"/>
        <w:left w:val="none" w:sz="0" w:space="0" w:color="auto"/>
        <w:bottom w:val="none" w:sz="0" w:space="0" w:color="auto"/>
        <w:right w:val="none" w:sz="0" w:space="0" w:color="auto"/>
      </w:divBdr>
    </w:div>
    <w:div w:id="1988628053">
      <w:bodyDiv w:val="1"/>
      <w:marLeft w:val="0"/>
      <w:marRight w:val="0"/>
      <w:marTop w:val="0"/>
      <w:marBottom w:val="0"/>
      <w:divBdr>
        <w:top w:val="none" w:sz="0" w:space="0" w:color="auto"/>
        <w:left w:val="none" w:sz="0" w:space="0" w:color="auto"/>
        <w:bottom w:val="none" w:sz="0" w:space="0" w:color="auto"/>
        <w:right w:val="none" w:sz="0" w:space="0" w:color="auto"/>
      </w:divBdr>
    </w:div>
    <w:div w:id="1994988640">
      <w:bodyDiv w:val="1"/>
      <w:marLeft w:val="0"/>
      <w:marRight w:val="0"/>
      <w:marTop w:val="0"/>
      <w:marBottom w:val="0"/>
      <w:divBdr>
        <w:top w:val="none" w:sz="0" w:space="0" w:color="auto"/>
        <w:left w:val="none" w:sz="0" w:space="0" w:color="auto"/>
        <w:bottom w:val="none" w:sz="0" w:space="0" w:color="auto"/>
        <w:right w:val="none" w:sz="0" w:space="0" w:color="auto"/>
      </w:divBdr>
    </w:div>
    <w:div w:id="2003046716">
      <w:bodyDiv w:val="1"/>
      <w:marLeft w:val="0"/>
      <w:marRight w:val="0"/>
      <w:marTop w:val="0"/>
      <w:marBottom w:val="0"/>
      <w:divBdr>
        <w:top w:val="none" w:sz="0" w:space="0" w:color="auto"/>
        <w:left w:val="none" w:sz="0" w:space="0" w:color="auto"/>
        <w:bottom w:val="none" w:sz="0" w:space="0" w:color="auto"/>
        <w:right w:val="none" w:sz="0" w:space="0" w:color="auto"/>
      </w:divBdr>
    </w:div>
    <w:div w:id="2039236403">
      <w:bodyDiv w:val="1"/>
      <w:marLeft w:val="0"/>
      <w:marRight w:val="0"/>
      <w:marTop w:val="0"/>
      <w:marBottom w:val="0"/>
      <w:divBdr>
        <w:top w:val="none" w:sz="0" w:space="0" w:color="auto"/>
        <w:left w:val="none" w:sz="0" w:space="0" w:color="auto"/>
        <w:bottom w:val="none" w:sz="0" w:space="0" w:color="auto"/>
        <w:right w:val="none" w:sz="0" w:space="0" w:color="auto"/>
      </w:divBdr>
      <w:divsChild>
        <w:div w:id="788282499">
          <w:marLeft w:val="0"/>
          <w:marRight w:val="0"/>
          <w:marTop w:val="0"/>
          <w:marBottom w:val="0"/>
          <w:divBdr>
            <w:top w:val="none" w:sz="0" w:space="0" w:color="auto"/>
            <w:left w:val="none" w:sz="0" w:space="0" w:color="auto"/>
            <w:bottom w:val="none" w:sz="0" w:space="0" w:color="auto"/>
            <w:right w:val="none" w:sz="0" w:space="0" w:color="auto"/>
          </w:divBdr>
          <w:divsChild>
            <w:div w:id="1287005168">
              <w:marLeft w:val="0"/>
              <w:marRight w:val="0"/>
              <w:marTop w:val="0"/>
              <w:marBottom w:val="0"/>
              <w:divBdr>
                <w:top w:val="none" w:sz="0" w:space="0" w:color="auto"/>
                <w:left w:val="none" w:sz="0" w:space="0" w:color="auto"/>
                <w:bottom w:val="none" w:sz="0" w:space="0" w:color="auto"/>
                <w:right w:val="none" w:sz="0" w:space="0" w:color="auto"/>
              </w:divBdr>
              <w:divsChild>
                <w:div w:id="872890668">
                  <w:marLeft w:val="0"/>
                  <w:marRight w:val="0"/>
                  <w:marTop w:val="0"/>
                  <w:marBottom w:val="0"/>
                  <w:divBdr>
                    <w:top w:val="none" w:sz="0" w:space="0" w:color="auto"/>
                    <w:left w:val="none" w:sz="0" w:space="0" w:color="auto"/>
                    <w:bottom w:val="none" w:sz="0" w:space="0" w:color="auto"/>
                    <w:right w:val="none" w:sz="0" w:space="0" w:color="auto"/>
                  </w:divBdr>
                  <w:divsChild>
                    <w:div w:id="589319555">
                      <w:marLeft w:val="0"/>
                      <w:marRight w:val="0"/>
                      <w:marTop w:val="0"/>
                      <w:marBottom w:val="0"/>
                      <w:divBdr>
                        <w:top w:val="none" w:sz="0" w:space="0" w:color="auto"/>
                        <w:left w:val="none" w:sz="0" w:space="0" w:color="auto"/>
                        <w:bottom w:val="none" w:sz="0" w:space="0" w:color="auto"/>
                        <w:right w:val="none" w:sz="0" w:space="0" w:color="auto"/>
                      </w:divBdr>
                      <w:divsChild>
                        <w:div w:id="855465765">
                          <w:marLeft w:val="0"/>
                          <w:marRight w:val="0"/>
                          <w:marTop w:val="0"/>
                          <w:marBottom w:val="0"/>
                          <w:divBdr>
                            <w:top w:val="none" w:sz="0" w:space="0" w:color="auto"/>
                            <w:left w:val="none" w:sz="0" w:space="0" w:color="auto"/>
                            <w:bottom w:val="none" w:sz="0" w:space="0" w:color="auto"/>
                            <w:right w:val="none" w:sz="0" w:space="0" w:color="auto"/>
                          </w:divBdr>
                          <w:divsChild>
                            <w:div w:id="53817799">
                              <w:marLeft w:val="0"/>
                              <w:marRight w:val="0"/>
                              <w:marTop w:val="0"/>
                              <w:marBottom w:val="0"/>
                              <w:divBdr>
                                <w:top w:val="none" w:sz="0" w:space="0" w:color="auto"/>
                                <w:left w:val="none" w:sz="0" w:space="0" w:color="auto"/>
                                <w:bottom w:val="none" w:sz="0" w:space="0" w:color="auto"/>
                                <w:right w:val="none" w:sz="0" w:space="0" w:color="auto"/>
                              </w:divBdr>
                              <w:divsChild>
                                <w:div w:id="1801528876">
                                  <w:marLeft w:val="0"/>
                                  <w:marRight w:val="0"/>
                                  <w:marTop w:val="0"/>
                                  <w:marBottom w:val="0"/>
                                  <w:divBdr>
                                    <w:top w:val="none" w:sz="0" w:space="0" w:color="auto"/>
                                    <w:left w:val="none" w:sz="0" w:space="0" w:color="auto"/>
                                    <w:bottom w:val="none" w:sz="0" w:space="0" w:color="auto"/>
                                    <w:right w:val="none" w:sz="0" w:space="0" w:color="auto"/>
                                  </w:divBdr>
                                  <w:divsChild>
                                    <w:div w:id="875041476">
                                      <w:marLeft w:val="0"/>
                                      <w:marRight w:val="0"/>
                                      <w:marTop w:val="0"/>
                                      <w:marBottom w:val="0"/>
                                      <w:divBdr>
                                        <w:top w:val="none" w:sz="0" w:space="0" w:color="auto"/>
                                        <w:left w:val="none" w:sz="0" w:space="0" w:color="auto"/>
                                        <w:bottom w:val="none" w:sz="0" w:space="0" w:color="auto"/>
                                        <w:right w:val="none" w:sz="0" w:space="0" w:color="auto"/>
                                      </w:divBdr>
                                      <w:divsChild>
                                        <w:div w:id="1805153109">
                                          <w:marLeft w:val="0"/>
                                          <w:marRight w:val="0"/>
                                          <w:marTop w:val="0"/>
                                          <w:marBottom w:val="0"/>
                                          <w:divBdr>
                                            <w:top w:val="none" w:sz="0" w:space="0" w:color="auto"/>
                                            <w:left w:val="none" w:sz="0" w:space="0" w:color="auto"/>
                                            <w:bottom w:val="none" w:sz="0" w:space="0" w:color="auto"/>
                                            <w:right w:val="none" w:sz="0" w:space="0" w:color="auto"/>
                                          </w:divBdr>
                                          <w:divsChild>
                                            <w:div w:id="503936468">
                                              <w:marLeft w:val="0"/>
                                              <w:marRight w:val="0"/>
                                              <w:marTop w:val="0"/>
                                              <w:marBottom w:val="0"/>
                                              <w:divBdr>
                                                <w:top w:val="none" w:sz="0" w:space="0" w:color="auto"/>
                                                <w:left w:val="none" w:sz="0" w:space="0" w:color="auto"/>
                                                <w:bottom w:val="none" w:sz="0" w:space="0" w:color="auto"/>
                                                <w:right w:val="none" w:sz="0" w:space="0" w:color="auto"/>
                                              </w:divBdr>
                                              <w:divsChild>
                                                <w:div w:id="2046834562">
                                                  <w:marLeft w:val="0"/>
                                                  <w:marRight w:val="0"/>
                                                  <w:marTop w:val="0"/>
                                                  <w:marBottom w:val="0"/>
                                                  <w:divBdr>
                                                    <w:top w:val="none" w:sz="0" w:space="0" w:color="auto"/>
                                                    <w:left w:val="none" w:sz="0" w:space="0" w:color="auto"/>
                                                    <w:bottom w:val="none" w:sz="0" w:space="0" w:color="auto"/>
                                                    <w:right w:val="none" w:sz="0" w:space="0" w:color="auto"/>
                                                  </w:divBdr>
                                                  <w:divsChild>
                                                    <w:div w:id="1246767624">
                                                      <w:marLeft w:val="0"/>
                                                      <w:marRight w:val="0"/>
                                                      <w:marTop w:val="0"/>
                                                      <w:marBottom w:val="0"/>
                                                      <w:divBdr>
                                                        <w:top w:val="none" w:sz="0" w:space="0" w:color="auto"/>
                                                        <w:left w:val="none" w:sz="0" w:space="0" w:color="auto"/>
                                                        <w:bottom w:val="none" w:sz="0" w:space="0" w:color="auto"/>
                                                        <w:right w:val="none" w:sz="0" w:space="0" w:color="auto"/>
                                                      </w:divBdr>
                                                      <w:divsChild>
                                                        <w:div w:id="374934057">
                                                          <w:marLeft w:val="0"/>
                                                          <w:marRight w:val="0"/>
                                                          <w:marTop w:val="0"/>
                                                          <w:marBottom w:val="0"/>
                                                          <w:divBdr>
                                                            <w:top w:val="none" w:sz="0" w:space="0" w:color="auto"/>
                                                            <w:left w:val="none" w:sz="0" w:space="0" w:color="auto"/>
                                                            <w:bottom w:val="none" w:sz="0" w:space="0" w:color="auto"/>
                                                            <w:right w:val="none" w:sz="0" w:space="0" w:color="auto"/>
                                                          </w:divBdr>
                                                        </w:div>
                                                        <w:div w:id="13016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6061354">
      <w:bodyDiv w:val="1"/>
      <w:marLeft w:val="0"/>
      <w:marRight w:val="0"/>
      <w:marTop w:val="0"/>
      <w:marBottom w:val="0"/>
      <w:divBdr>
        <w:top w:val="none" w:sz="0" w:space="0" w:color="auto"/>
        <w:left w:val="none" w:sz="0" w:space="0" w:color="auto"/>
        <w:bottom w:val="none" w:sz="0" w:space="0" w:color="auto"/>
        <w:right w:val="none" w:sz="0" w:space="0" w:color="auto"/>
      </w:divBdr>
      <w:divsChild>
        <w:div w:id="1863664047">
          <w:marLeft w:val="0"/>
          <w:marRight w:val="0"/>
          <w:marTop w:val="0"/>
          <w:marBottom w:val="0"/>
          <w:divBdr>
            <w:top w:val="none" w:sz="0" w:space="0" w:color="auto"/>
            <w:left w:val="none" w:sz="0" w:space="0" w:color="auto"/>
            <w:bottom w:val="none" w:sz="0" w:space="0" w:color="auto"/>
            <w:right w:val="none" w:sz="0" w:space="0" w:color="auto"/>
          </w:divBdr>
          <w:divsChild>
            <w:div w:id="315691956">
              <w:marLeft w:val="0"/>
              <w:marRight w:val="0"/>
              <w:marTop w:val="150"/>
              <w:marBottom w:val="150"/>
              <w:divBdr>
                <w:top w:val="none" w:sz="0" w:space="0" w:color="auto"/>
                <w:left w:val="none" w:sz="0" w:space="0" w:color="auto"/>
                <w:bottom w:val="none" w:sz="0" w:space="0" w:color="auto"/>
                <w:right w:val="none" w:sz="0" w:space="0" w:color="auto"/>
              </w:divBdr>
              <w:divsChild>
                <w:div w:id="856045092">
                  <w:marLeft w:val="0"/>
                  <w:marRight w:val="60"/>
                  <w:marTop w:val="0"/>
                  <w:marBottom w:val="0"/>
                  <w:divBdr>
                    <w:top w:val="none" w:sz="0" w:space="0" w:color="auto"/>
                    <w:left w:val="none" w:sz="0" w:space="0" w:color="auto"/>
                    <w:bottom w:val="none" w:sz="0" w:space="0" w:color="auto"/>
                    <w:right w:val="single" w:sz="6" w:space="4" w:color="AAAAAA"/>
                  </w:divBdr>
                </w:div>
              </w:divsChild>
            </w:div>
          </w:divsChild>
        </w:div>
      </w:divsChild>
    </w:div>
    <w:div w:id="2108697351">
      <w:bodyDiv w:val="1"/>
      <w:marLeft w:val="0"/>
      <w:marRight w:val="0"/>
      <w:marTop w:val="0"/>
      <w:marBottom w:val="0"/>
      <w:divBdr>
        <w:top w:val="none" w:sz="0" w:space="0" w:color="auto"/>
        <w:left w:val="none" w:sz="0" w:space="0" w:color="auto"/>
        <w:bottom w:val="none" w:sz="0" w:space="0" w:color="auto"/>
        <w:right w:val="none" w:sz="0" w:space="0" w:color="auto"/>
      </w:divBdr>
    </w:div>
    <w:div w:id="2119913405">
      <w:bodyDiv w:val="1"/>
      <w:marLeft w:val="0"/>
      <w:marRight w:val="0"/>
      <w:marTop w:val="0"/>
      <w:marBottom w:val="0"/>
      <w:divBdr>
        <w:top w:val="none" w:sz="0" w:space="0" w:color="auto"/>
        <w:left w:val="none" w:sz="0" w:space="0" w:color="auto"/>
        <w:bottom w:val="none" w:sz="0" w:space="0" w:color="auto"/>
        <w:right w:val="none" w:sz="0" w:space="0" w:color="auto"/>
      </w:divBdr>
      <w:divsChild>
        <w:div w:id="21428382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507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232555">
      <w:bodyDiv w:val="1"/>
      <w:marLeft w:val="0"/>
      <w:marRight w:val="0"/>
      <w:marTop w:val="45"/>
      <w:marBottom w:val="45"/>
      <w:divBdr>
        <w:top w:val="none" w:sz="0" w:space="0" w:color="auto"/>
        <w:left w:val="none" w:sz="0" w:space="0" w:color="auto"/>
        <w:bottom w:val="none" w:sz="0" w:space="0" w:color="auto"/>
        <w:right w:val="none" w:sz="0" w:space="0" w:color="auto"/>
      </w:divBdr>
      <w:divsChild>
        <w:div w:id="383524175">
          <w:marLeft w:val="0"/>
          <w:marRight w:val="0"/>
          <w:marTop w:val="0"/>
          <w:marBottom w:val="0"/>
          <w:divBdr>
            <w:top w:val="none" w:sz="0" w:space="0" w:color="auto"/>
            <w:left w:val="none" w:sz="0" w:space="0" w:color="auto"/>
            <w:bottom w:val="none" w:sz="0" w:space="0" w:color="auto"/>
            <w:right w:val="none" w:sz="0" w:space="0" w:color="auto"/>
          </w:divBdr>
          <w:divsChild>
            <w:div w:id="203834273">
              <w:marLeft w:val="0"/>
              <w:marRight w:val="0"/>
              <w:marTop w:val="0"/>
              <w:marBottom w:val="0"/>
              <w:divBdr>
                <w:top w:val="none" w:sz="0" w:space="0" w:color="auto"/>
                <w:left w:val="none" w:sz="0" w:space="0" w:color="auto"/>
                <w:bottom w:val="none" w:sz="0" w:space="0" w:color="auto"/>
                <w:right w:val="none" w:sz="0" w:space="0" w:color="auto"/>
              </w:divBdr>
              <w:divsChild>
                <w:div w:id="54205759">
                  <w:marLeft w:val="0"/>
                  <w:marRight w:val="0"/>
                  <w:marTop w:val="0"/>
                  <w:marBottom w:val="0"/>
                  <w:divBdr>
                    <w:top w:val="none" w:sz="0" w:space="0" w:color="auto"/>
                    <w:left w:val="none" w:sz="0" w:space="0" w:color="auto"/>
                    <w:bottom w:val="none" w:sz="0" w:space="0" w:color="auto"/>
                    <w:right w:val="none" w:sz="0" w:space="0" w:color="auto"/>
                  </w:divBdr>
                  <w:divsChild>
                    <w:div w:id="1608469039">
                      <w:marLeft w:val="0"/>
                      <w:marRight w:val="0"/>
                      <w:marTop w:val="0"/>
                      <w:marBottom w:val="0"/>
                      <w:divBdr>
                        <w:top w:val="none" w:sz="0" w:space="0" w:color="auto"/>
                        <w:left w:val="none" w:sz="0" w:space="0" w:color="auto"/>
                        <w:bottom w:val="none" w:sz="0" w:space="0" w:color="auto"/>
                        <w:right w:val="none" w:sz="0" w:space="0" w:color="auto"/>
                      </w:divBdr>
                      <w:divsChild>
                        <w:div w:id="192572913">
                          <w:marLeft w:val="2385"/>
                          <w:marRight w:val="3960"/>
                          <w:marTop w:val="0"/>
                          <w:marBottom w:val="0"/>
                          <w:divBdr>
                            <w:top w:val="none" w:sz="0" w:space="0" w:color="auto"/>
                            <w:left w:val="single" w:sz="6" w:space="0" w:color="D3E1F9"/>
                            <w:bottom w:val="none" w:sz="0" w:space="0" w:color="auto"/>
                            <w:right w:val="none" w:sz="0" w:space="0" w:color="auto"/>
                          </w:divBdr>
                          <w:divsChild>
                            <w:div w:id="1441490461">
                              <w:marLeft w:val="0"/>
                              <w:marRight w:val="0"/>
                              <w:marTop w:val="0"/>
                              <w:marBottom w:val="0"/>
                              <w:divBdr>
                                <w:top w:val="none" w:sz="0" w:space="0" w:color="auto"/>
                                <w:left w:val="none" w:sz="0" w:space="0" w:color="auto"/>
                                <w:bottom w:val="none" w:sz="0" w:space="0" w:color="auto"/>
                                <w:right w:val="none" w:sz="0" w:space="0" w:color="auto"/>
                              </w:divBdr>
                              <w:divsChild>
                                <w:div w:id="8352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07219">
      <w:bodyDiv w:val="1"/>
      <w:marLeft w:val="0"/>
      <w:marRight w:val="0"/>
      <w:marTop w:val="0"/>
      <w:marBottom w:val="0"/>
      <w:divBdr>
        <w:top w:val="none" w:sz="0" w:space="0" w:color="auto"/>
        <w:left w:val="none" w:sz="0" w:space="0" w:color="auto"/>
        <w:bottom w:val="none" w:sz="0" w:space="0" w:color="auto"/>
        <w:right w:val="none" w:sz="0" w:space="0" w:color="auto"/>
      </w:divBdr>
      <w:divsChild>
        <w:div w:id="826551831">
          <w:marLeft w:val="0"/>
          <w:marRight w:val="0"/>
          <w:marTop w:val="0"/>
          <w:marBottom w:val="0"/>
          <w:divBdr>
            <w:top w:val="none" w:sz="0" w:space="0" w:color="auto"/>
            <w:left w:val="none" w:sz="0" w:space="0" w:color="auto"/>
            <w:bottom w:val="none" w:sz="0" w:space="0" w:color="auto"/>
            <w:right w:val="none" w:sz="0" w:space="0" w:color="auto"/>
          </w:divBdr>
        </w:div>
        <w:div w:id="1129276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unfoldingword.org" TargetMode="External"/><Relationship Id="rId2" Type="http://schemas.openxmlformats.org/officeDocument/2006/relationships/hyperlink" Target="http://greekcntr.org/downloads/project.pdf" TargetMode="External"/><Relationship Id="rId1" Type="http://schemas.openxmlformats.org/officeDocument/2006/relationships/hyperlink" Target="http://greekcntr.org" TargetMode="External"/><Relationship Id="rId5" Type="http://schemas.openxmlformats.org/officeDocument/2006/relationships/hyperlink" Target="https://creativecommons.org/licenses/by-sa/3.0/us/" TargetMode="External"/><Relationship Id="rId4" Type="http://schemas.openxmlformats.org/officeDocument/2006/relationships/hyperlink" Target="http://greekcntr.org/manuscripts.ht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3F36F-43A4-4822-B04E-53A8A92F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1286</Words>
  <Characters>6895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2016-07-20T19:39:00Z</dcterms:created>
  <dcterms:modified xsi:type="dcterms:W3CDTF">2017-09-25T00:16:00Z</dcterms:modified>
</cp:coreProperties>
</file>