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352" w:rsidRPr="008F1377" w:rsidRDefault="00A45352" w:rsidP="00106B13">
      <w:pPr>
        <w:autoSpaceDE w:val="0"/>
        <w:autoSpaceDN w:val="0"/>
        <w:adjustRightInd w:val="0"/>
        <w:rPr>
          <w:rFonts w:ascii="Copperplate Gothic Light" w:hAnsi="Copperplate Gothic Light"/>
          <w:sz w:val="48"/>
          <w:szCs w:val="48"/>
          <w:lang w:val="fr-FR"/>
        </w:rPr>
      </w:pPr>
      <w:r w:rsidRPr="008F1377">
        <w:rPr>
          <w:rFonts w:ascii="Copperplate Gothic Light" w:hAnsi="Copperplate Gothic Light"/>
          <w:sz w:val="48"/>
          <w:szCs w:val="48"/>
          <w:lang w:val="fr-FR"/>
        </w:rPr>
        <w:t>+</w:t>
      </w:r>
    </w:p>
    <w:p w:rsidR="00A45352" w:rsidRPr="008F1377" w:rsidRDefault="00BC08AB" w:rsidP="00747E96">
      <w:pPr>
        <w:rPr>
          <w:rFonts w:ascii="Eurostile" w:hAnsi="Eurostile"/>
          <w:b/>
          <w:sz w:val="52"/>
          <w:szCs w:val="52"/>
          <w:lang w:val="fr-FR"/>
        </w:rPr>
      </w:pPr>
      <w:r w:rsidRPr="00BC08AB">
        <w:rPr>
          <w:noProof/>
          <w:lang w:eastAsia="ja-JP"/>
        </w:rPr>
        <w:pict>
          <v:line id="Line 50" o:spid="_x0000_s1026" style="position:absolute;z-index:251656192;visibility:visible" from="-3.35pt,33pt" to="438.4pt,33pt" strokecolor="silver" strokeweight="2.25pt"/>
        </w:pict>
      </w:r>
      <w:r w:rsidRPr="00BC08AB">
        <w:rPr>
          <w:noProof/>
          <w:lang w:eastAsia="ja-JP"/>
        </w:rPr>
        <w:pict>
          <v:line id="Line 11" o:spid="_x0000_s1027" style="position:absolute;z-index:251654144;visibility:visible" from="-37.45pt,33.3pt" to="474.05pt,33.3pt" strokeweight="3pt"/>
        </w:pict>
      </w:r>
      <w:r w:rsidR="00A45352">
        <w:rPr>
          <w:rFonts w:ascii="Eurostile" w:eastAsia="Times New Roman" w:hAnsi="Eurostile" w:cs="Eurostile"/>
          <w:b/>
          <w:bCs/>
          <w:noProof/>
          <w:sz w:val="52"/>
          <w:szCs w:val="52"/>
          <w:lang w:val="fr-FR" w:eastAsia="en-US"/>
        </w:rPr>
        <w:t>AGITATEUR ROTATIF POUR TUBES</w:t>
      </w:r>
    </w:p>
    <w:p w:rsidR="00A45352" w:rsidRPr="008F1377" w:rsidRDefault="00BC08AB" w:rsidP="00106B13">
      <w:pPr>
        <w:autoSpaceDE w:val="0"/>
        <w:autoSpaceDN w:val="0"/>
        <w:adjustRightInd w:val="0"/>
        <w:rPr>
          <w:rFonts w:ascii="Arial" w:hAnsi="Arial" w:cs="Arial"/>
          <w:b/>
          <w:bCs/>
          <w:sz w:val="32"/>
          <w:szCs w:val="32"/>
          <w:lang w:val="fr-FR"/>
        </w:rPr>
      </w:pPr>
      <w:r w:rsidRPr="00BC08AB">
        <w:rPr>
          <w:noProof/>
          <w:lang w:eastAsia="ja-JP"/>
        </w:rPr>
        <w:pict>
          <v:line id="Line 12" o:spid="_x0000_s1028" style="position:absolute;z-index:251655168;visibility:visible" from="-38.95pt,3.35pt" to="472.55pt,3.35pt" strokecolor="#005a7c" strokeweight="3pt"/>
        </w:pict>
      </w:r>
      <w:r w:rsidR="00A45352">
        <w:rPr>
          <w:rFonts w:ascii="Eurostile" w:eastAsia="Times New Roman" w:hAnsi="Eurostile" w:cs="Eurostile"/>
          <w:b/>
          <w:bCs/>
          <w:noProof/>
          <w:sz w:val="48"/>
          <w:szCs w:val="48"/>
          <w:lang w:val="fr-FR" w:eastAsia="en-US"/>
        </w:rPr>
        <w:t>Manuel de l’utilisateur</w:t>
      </w:r>
    </w:p>
    <w:p w:rsidR="00A45352" w:rsidRPr="008F1377" w:rsidRDefault="00BC08AB">
      <w:pPr>
        <w:rPr>
          <w:rFonts w:ascii="Copperplate Gothic Light" w:hAnsi="Copperplate Gothic Light"/>
          <w:b/>
          <w:sz w:val="44"/>
          <w:szCs w:val="44"/>
          <w:lang w:val="fr-FR"/>
        </w:rPr>
      </w:pPr>
      <w:r w:rsidRPr="00BC08AB">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9" type="#_x0000_t75" alt="Select Bio Roller 1" style="position:absolute;margin-left:18.5pt;margin-top:14.2pt;width:361.7pt;height:336.3pt;z-index:251657216;visibility:visible">
            <v:imagedata r:id="rId7" o:title=""/>
          </v:shape>
        </w:pict>
      </w:r>
    </w:p>
    <w:p w:rsidR="00A45352" w:rsidRPr="008F1377" w:rsidRDefault="00A45352" w:rsidP="00106B13">
      <w:pPr>
        <w:autoSpaceDE w:val="0"/>
        <w:autoSpaceDN w:val="0"/>
        <w:adjustRightInd w:val="0"/>
        <w:jc w:val="center"/>
        <w:rPr>
          <w:rFonts w:ascii="Arial" w:hAnsi="Arial" w:cs="Arial"/>
          <w:b/>
          <w:bCs/>
          <w:sz w:val="32"/>
          <w:szCs w:val="32"/>
          <w:lang w:val="fr-FR"/>
        </w:rPr>
      </w:pPr>
    </w:p>
    <w:p w:rsidR="00A45352" w:rsidRPr="008F1377" w:rsidRDefault="00A45352" w:rsidP="00B8027C">
      <w:pPr>
        <w:autoSpaceDE w:val="0"/>
        <w:autoSpaceDN w:val="0"/>
        <w:adjustRightInd w:val="0"/>
        <w:jc w:val="center"/>
        <w:rPr>
          <w:rFonts w:ascii="Arial" w:hAnsi="Arial" w:cs="Arial"/>
          <w:b/>
          <w:bCs/>
          <w:sz w:val="32"/>
          <w:szCs w:val="32"/>
          <w:lang w:val="fr-FR"/>
        </w:rPr>
      </w:pPr>
    </w:p>
    <w:p w:rsidR="00A45352" w:rsidRPr="008F1377" w:rsidRDefault="00A45352" w:rsidP="00B8027C">
      <w:pPr>
        <w:autoSpaceDE w:val="0"/>
        <w:autoSpaceDN w:val="0"/>
        <w:adjustRightInd w:val="0"/>
        <w:jc w:val="center"/>
        <w:rPr>
          <w:rFonts w:ascii="Arial" w:hAnsi="Arial" w:cs="Arial"/>
          <w:b/>
          <w:bCs/>
          <w:sz w:val="32"/>
          <w:szCs w:val="32"/>
          <w:lang w:val="fr-FR"/>
        </w:rPr>
      </w:pPr>
    </w:p>
    <w:p w:rsidR="00A45352" w:rsidRPr="008F1377" w:rsidRDefault="00A45352" w:rsidP="00B8027C">
      <w:pPr>
        <w:autoSpaceDE w:val="0"/>
        <w:autoSpaceDN w:val="0"/>
        <w:adjustRightInd w:val="0"/>
        <w:jc w:val="center"/>
        <w:rPr>
          <w:rFonts w:ascii="Arial" w:hAnsi="Arial" w:cs="Arial"/>
          <w:b/>
          <w:bCs/>
          <w:sz w:val="32"/>
          <w:szCs w:val="32"/>
          <w:lang w:val="fr-FR"/>
        </w:rPr>
      </w:pPr>
    </w:p>
    <w:p w:rsidR="00A45352" w:rsidRPr="008F1377" w:rsidRDefault="00A45352" w:rsidP="00B8027C">
      <w:pPr>
        <w:autoSpaceDE w:val="0"/>
        <w:autoSpaceDN w:val="0"/>
        <w:adjustRightInd w:val="0"/>
        <w:jc w:val="center"/>
        <w:rPr>
          <w:rFonts w:ascii="Arial" w:hAnsi="Arial" w:cs="Arial"/>
          <w:b/>
          <w:bCs/>
          <w:sz w:val="32"/>
          <w:szCs w:val="32"/>
          <w:lang w:val="fr-FR"/>
        </w:rPr>
      </w:pPr>
    </w:p>
    <w:p w:rsidR="00A45352" w:rsidRPr="008F1377" w:rsidRDefault="00A45352" w:rsidP="00B8027C">
      <w:pPr>
        <w:autoSpaceDE w:val="0"/>
        <w:autoSpaceDN w:val="0"/>
        <w:adjustRightInd w:val="0"/>
        <w:jc w:val="center"/>
        <w:rPr>
          <w:rFonts w:ascii="Arial" w:hAnsi="Arial" w:cs="Arial"/>
          <w:b/>
          <w:bCs/>
          <w:sz w:val="32"/>
          <w:szCs w:val="32"/>
          <w:lang w:val="fr-FR"/>
        </w:rPr>
      </w:pPr>
    </w:p>
    <w:p w:rsidR="00A45352" w:rsidRPr="008F1377" w:rsidRDefault="00A45352" w:rsidP="00CC1FE0">
      <w:pPr>
        <w:autoSpaceDE w:val="0"/>
        <w:autoSpaceDN w:val="0"/>
        <w:adjustRightInd w:val="0"/>
        <w:rPr>
          <w:rFonts w:ascii="Arial" w:hAnsi="Arial" w:cs="Arial"/>
          <w:sz w:val="22"/>
          <w:szCs w:val="22"/>
          <w:lang w:val="fr-FR"/>
        </w:rPr>
      </w:pPr>
    </w:p>
    <w:p w:rsidR="00A45352" w:rsidRPr="008F1377" w:rsidRDefault="00A45352" w:rsidP="00B8027C">
      <w:pPr>
        <w:autoSpaceDE w:val="0"/>
        <w:autoSpaceDN w:val="0"/>
        <w:adjustRightInd w:val="0"/>
        <w:jc w:val="center"/>
        <w:rPr>
          <w:rFonts w:ascii="Arial" w:hAnsi="Arial" w:cs="Arial"/>
          <w:sz w:val="22"/>
          <w:szCs w:val="22"/>
          <w:lang w:val="fr-FR"/>
        </w:rPr>
      </w:pPr>
    </w:p>
    <w:p w:rsidR="00A45352" w:rsidRPr="008F1377" w:rsidRDefault="00A45352" w:rsidP="00B8027C">
      <w:pPr>
        <w:autoSpaceDE w:val="0"/>
        <w:autoSpaceDN w:val="0"/>
        <w:adjustRightInd w:val="0"/>
        <w:jc w:val="center"/>
        <w:rPr>
          <w:rFonts w:ascii="Arial" w:hAnsi="Arial" w:cs="Arial"/>
          <w:sz w:val="22"/>
          <w:szCs w:val="22"/>
          <w:lang w:val="fr-FR"/>
        </w:rPr>
      </w:pPr>
    </w:p>
    <w:p w:rsidR="00A45352" w:rsidRPr="008F1377" w:rsidRDefault="00A45352" w:rsidP="00B8027C">
      <w:pPr>
        <w:autoSpaceDE w:val="0"/>
        <w:autoSpaceDN w:val="0"/>
        <w:adjustRightInd w:val="0"/>
        <w:jc w:val="center"/>
        <w:rPr>
          <w:rFonts w:ascii="Arial" w:hAnsi="Arial" w:cs="Arial"/>
          <w:sz w:val="22"/>
          <w:szCs w:val="22"/>
          <w:lang w:val="fr-FR"/>
        </w:rPr>
      </w:pPr>
    </w:p>
    <w:p w:rsidR="00A45352" w:rsidRPr="008F1377" w:rsidRDefault="00A45352" w:rsidP="00CC1FE0">
      <w:pPr>
        <w:autoSpaceDE w:val="0"/>
        <w:autoSpaceDN w:val="0"/>
        <w:adjustRightInd w:val="0"/>
        <w:rPr>
          <w:rFonts w:ascii="Arial" w:hAnsi="Arial" w:cs="Arial"/>
          <w:sz w:val="22"/>
          <w:szCs w:val="22"/>
          <w:lang w:val="fr-FR"/>
        </w:rPr>
      </w:pPr>
    </w:p>
    <w:p w:rsidR="00A45352" w:rsidRPr="008F1377" w:rsidRDefault="00A45352" w:rsidP="00CC1FE0">
      <w:pPr>
        <w:rPr>
          <w:rFonts w:ascii="Arial" w:hAnsi="Arial" w:cs="Arial"/>
          <w:sz w:val="16"/>
          <w:szCs w:val="16"/>
          <w:lang w:val="fr-FR"/>
        </w:rPr>
      </w:pPr>
    </w:p>
    <w:p w:rsidR="00A45352" w:rsidRPr="008F1377" w:rsidRDefault="00A45352" w:rsidP="00B8027C">
      <w:pPr>
        <w:jc w:val="distribute"/>
        <w:rPr>
          <w:rFonts w:ascii="Arial" w:hAnsi="Arial" w:cs="Arial"/>
          <w:sz w:val="16"/>
          <w:szCs w:val="16"/>
          <w:lang w:val="fr-FR"/>
        </w:rPr>
      </w:pPr>
    </w:p>
    <w:p w:rsidR="00A45352" w:rsidRPr="008F1377" w:rsidRDefault="00A45352" w:rsidP="00B8027C">
      <w:pPr>
        <w:jc w:val="distribute"/>
        <w:rPr>
          <w:rFonts w:ascii="Arial" w:hAnsi="Arial" w:cs="Arial"/>
          <w:sz w:val="16"/>
          <w:szCs w:val="16"/>
          <w:lang w:val="fr-FR"/>
        </w:rPr>
      </w:pPr>
    </w:p>
    <w:p w:rsidR="00A45352" w:rsidRPr="008F1377" w:rsidRDefault="00A45352" w:rsidP="00B8027C">
      <w:pPr>
        <w:jc w:val="distribute"/>
        <w:rPr>
          <w:rFonts w:ascii="Arial" w:hAnsi="Arial" w:cs="Arial"/>
          <w:sz w:val="16"/>
          <w:szCs w:val="16"/>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3B5DB1">
      <w:pPr>
        <w:autoSpaceDE w:val="0"/>
        <w:autoSpaceDN w:val="0"/>
        <w:adjustRightInd w:val="0"/>
        <w:jc w:val="center"/>
        <w:rPr>
          <w:rFonts w:ascii="Arial" w:hAnsi="Arial" w:cs="Arial"/>
          <w:b/>
          <w:bCs/>
          <w:sz w:val="32"/>
          <w:szCs w:val="32"/>
          <w:lang w:val="fr-FR"/>
        </w:rPr>
      </w:pPr>
      <w:r>
        <w:rPr>
          <w:rFonts w:ascii="Arial" w:eastAsia="Times New Roman" w:hAnsi="Arial" w:cs="Arial"/>
          <w:b/>
          <w:bCs/>
          <w:sz w:val="32"/>
          <w:szCs w:val="32"/>
          <w:lang w:val="fr-FR"/>
        </w:rPr>
        <w:t>SBS550</w:t>
      </w:r>
    </w:p>
    <w:p w:rsidR="00A45352" w:rsidRPr="008F1377" w:rsidRDefault="00A45352" w:rsidP="003B5DB1">
      <w:pPr>
        <w:autoSpaceDE w:val="0"/>
        <w:autoSpaceDN w:val="0"/>
        <w:adjustRightInd w:val="0"/>
        <w:jc w:val="center"/>
        <w:rPr>
          <w:rFonts w:ascii="Arial" w:hAnsi="Arial" w:cs="Arial"/>
          <w:b/>
          <w:bCs/>
          <w:sz w:val="32"/>
          <w:szCs w:val="32"/>
          <w:lang w:val="fr-FR"/>
        </w:rPr>
      </w:pPr>
      <w:r>
        <w:rPr>
          <w:rFonts w:ascii="Arial" w:eastAsia="Times New Roman" w:hAnsi="Arial" w:cs="Arial"/>
          <w:b/>
          <w:bCs/>
          <w:sz w:val="32"/>
          <w:szCs w:val="32"/>
          <w:lang w:val="fr-FR"/>
        </w:rPr>
        <w:t>SBS550-2</w:t>
      </w:r>
    </w:p>
    <w:p w:rsidR="00A45352" w:rsidRPr="008F1377" w:rsidRDefault="00A45352" w:rsidP="003B5DB1">
      <w:pPr>
        <w:autoSpaceDE w:val="0"/>
        <w:autoSpaceDN w:val="0"/>
        <w:adjustRightInd w:val="0"/>
        <w:jc w:val="center"/>
        <w:rPr>
          <w:rFonts w:ascii="Arial" w:hAnsi="Arial" w:cs="Arial"/>
          <w:b/>
          <w:bCs/>
          <w:sz w:val="32"/>
          <w:szCs w:val="32"/>
          <w:lang w:val="fr-FR"/>
        </w:rPr>
      </w:pPr>
      <w:r>
        <w:rPr>
          <w:rFonts w:ascii="Arial" w:eastAsia="Times New Roman" w:hAnsi="Arial" w:cs="Arial"/>
          <w:b/>
          <w:bCs/>
          <w:sz w:val="32"/>
          <w:szCs w:val="32"/>
          <w:lang w:val="fr-FR"/>
        </w:rPr>
        <w:t>SBS550-3</w:t>
      </w: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pPr>
        <w:rPr>
          <w:rFonts w:ascii="Arial" w:hAnsi="Arial" w:cs="Arial"/>
          <w:b/>
          <w:bCs/>
          <w:sz w:val="20"/>
          <w:szCs w:val="20"/>
          <w:lang w:val="fr-FR"/>
        </w:rPr>
      </w:pPr>
      <w:r w:rsidRPr="008F1377">
        <w:rPr>
          <w:rFonts w:ascii="Arial" w:hAnsi="Arial" w:cs="Arial"/>
          <w:b/>
          <w:bCs/>
          <w:sz w:val="20"/>
          <w:szCs w:val="20"/>
          <w:lang w:val="fr-FR"/>
        </w:rPr>
        <w:br w:type="page"/>
      </w: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B865B2">
      <w:pPr>
        <w:autoSpaceDE w:val="0"/>
        <w:autoSpaceDN w:val="0"/>
        <w:adjustRightInd w:val="0"/>
        <w:rPr>
          <w:rFonts w:ascii="Arial" w:hAnsi="Arial" w:cs="Arial"/>
          <w:b/>
          <w:bCs/>
          <w:sz w:val="20"/>
          <w:szCs w:val="20"/>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960C07">
      <w:pPr>
        <w:pStyle w:val="AboutAHead"/>
        <w:rPr>
          <w:rFonts w:ascii="Arial" w:hAnsi="Arial" w:cs="Arial"/>
          <w:lang w:val="fr-FR"/>
        </w:rPr>
      </w:pPr>
      <w:r>
        <w:rPr>
          <w:rFonts w:ascii="Arial" w:hAnsi="Arial" w:cs="Arial"/>
          <w:sz w:val="24"/>
          <w:szCs w:val="24"/>
          <w:lang w:val="fr-FR"/>
        </w:rPr>
        <w:t>À propos de ce manuel</w:t>
      </w:r>
    </w:p>
    <w:p w:rsidR="00A45352" w:rsidRPr="008F1377" w:rsidRDefault="00A45352" w:rsidP="00960C07">
      <w:pPr>
        <w:pStyle w:val="Aboutbody"/>
        <w:rPr>
          <w:rFonts w:ascii="Arial" w:hAnsi="Arial" w:cs="Arial"/>
          <w:sz w:val="22"/>
          <w:lang w:val="fr-FR"/>
        </w:rPr>
      </w:pPr>
      <w:r>
        <w:rPr>
          <w:rFonts w:ascii="Arial" w:hAnsi="Arial" w:cs="Arial"/>
          <w:sz w:val="22"/>
          <w:szCs w:val="22"/>
          <w:lang w:val="fr-FR"/>
        </w:rPr>
        <w:t xml:space="preserve">Ce manuel est conçu pour vous aider à utiliser de manière optimale votre agitateur rotatif pour tubes Select BioProducts. Le manuel est disponible en anglais, français, allemand, italien, portugais et espagnol sur notre site Web </w:t>
      </w:r>
      <w:r>
        <w:rPr>
          <w:rFonts w:ascii="Arial" w:hAnsi="Arial" w:cs="Arial"/>
          <w:b/>
          <w:bCs/>
          <w:sz w:val="22"/>
          <w:szCs w:val="22"/>
          <w:lang w:val="fr-FR"/>
        </w:rPr>
        <w:t>www.selectbioproducts.com</w:t>
      </w:r>
      <w:r>
        <w:rPr>
          <w:rFonts w:ascii="Arial" w:hAnsi="Arial" w:cs="Arial"/>
          <w:color w:val="auto"/>
          <w:sz w:val="22"/>
          <w:szCs w:val="22"/>
          <w:lang w:val="fr-FR"/>
        </w:rPr>
        <w:t>.</w:t>
      </w:r>
    </w:p>
    <w:p w:rsidR="00A45352" w:rsidRPr="008F1377" w:rsidRDefault="00A45352" w:rsidP="00960C07">
      <w:pPr>
        <w:rPr>
          <w:rFonts w:ascii="Arial" w:hAnsi="Arial" w:cs="Arial"/>
          <w:b/>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8F1377" w:rsidRDefault="00A45352" w:rsidP="005D1D58">
      <w:pPr>
        <w:pStyle w:val="AboutAHead"/>
        <w:rPr>
          <w:rFonts w:ascii="Arial" w:hAnsi="Arial" w:cs="Arial"/>
          <w:sz w:val="22"/>
          <w:lang w:val="fr-FR"/>
        </w:rPr>
      </w:pPr>
    </w:p>
    <w:p w:rsidR="00A45352" w:rsidRPr="005D1D58" w:rsidRDefault="00A45352" w:rsidP="005D1D58">
      <w:pPr>
        <w:numPr>
          <w:ilvl w:val="0"/>
          <w:numId w:val="21"/>
        </w:numPr>
        <w:rPr>
          <w:rFonts w:ascii="Arial" w:hAnsi="Arial" w:cs="Arial"/>
          <w:b/>
        </w:rPr>
      </w:pPr>
      <w:r>
        <w:rPr>
          <w:rFonts w:ascii="Arial" w:eastAsia="Times New Roman" w:hAnsi="Arial" w:cs="Arial"/>
          <w:b/>
          <w:bCs/>
          <w:lang w:val="fr-FR"/>
        </w:rPr>
        <w:br w:type="page"/>
      </w:r>
      <w:r>
        <w:rPr>
          <w:rFonts w:ascii="Arial" w:eastAsia="Times New Roman" w:hAnsi="Arial" w:cs="Arial"/>
          <w:b/>
          <w:bCs/>
          <w:lang w:val="fr-FR"/>
        </w:rPr>
        <w:lastRenderedPageBreak/>
        <w:t>CARACTÉRISTIQUES GÉNÉRALES</w:t>
      </w:r>
    </w:p>
    <w:p w:rsidR="00A45352" w:rsidRPr="008F1377" w:rsidRDefault="00A45352" w:rsidP="00792BF7">
      <w:pPr>
        <w:ind w:left="120"/>
        <w:rPr>
          <w:rFonts w:ascii="Arial" w:hAnsi="Arial" w:cs="Arial"/>
          <w:b/>
          <w:lang w:val="fr-FR"/>
        </w:rPr>
      </w:pPr>
      <w:r>
        <w:rPr>
          <w:rFonts w:ascii="Arial" w:eastAsia="Times New Roman" w:hAnsi="Arial" w:cs="Arial"/>
          <w:b/>
          <w:bCs/>
          <w:lang w:val="fr-FR"/>
        </w:rPr>
        <w:t>Exigences électriques :</w:t>
      </w:r>
    </w:p>
    <w:p w:rsidR="00A45352" w:rsidRPr="008F1377" w:rsidRDefault="00A45352" w:rsidP="00B44320">
      <w:pPr>
        <w:tabs>
          <w:tab w:val="left" w:pos="4320"/>
        </w:tabs>
        <w:ind w:left="120" w:firstLine="600"/>
        <w:rPr>
          <w:rFonts w:ascii="Arial" w:hAnsi="Arial" w:cs="Arial"/>
          <w:lang w:val="fr-FR"/>
        </w:rPr>
      </w:pPr>
      <w:r>
        <w:rPr>
          <w:rFonts w:ascii="Arial" w:eastAsia="Times New Roman" w:hAnsi="Arial" w:cs="Arial"/>
          <w:lang w:val="fr-FR"/>
        </w:rPr>
        <w:t>Modèle 120 volts</w:t>
      </w:r>
      <w:r>
        <w:rPr>
          <w:rFonts w:ascii="Arial" w:eastAsia="Times New Roman" w:hAnsi="Arial" w:cs="Arial"/>
          <w:lang w:val="fr-FR"/>
        </w:rPr>
        <w:tab/>
        <w:t>115 V ± 10 % 50/60 Hz, 0,03 A</w:t>
      </w:r>
    </w:p>
    <w:p w:rsidR="00A45352" w:rsidRPr="008F1377" w:rsidRDefault="00A45352" w:rsidP="00B44320">
      <w:pPr>
        <w:tabs>
          <w:tab w:val="left" w:pos="4320"/>
        </w:tabs>
        <w:ind w:left="120" w:firstLine="600"/>
        <w:rPr>
          <w:rFonts w:ascii="Arial" w:hAnsi="Arial" w:cs="Arial"/>
          <w:lang w:val="fr-FR"/>
        </w:rPr>
      </w:pPr>
      <w:r>
        <w:rPr>
          <w:rFonts w:ascii="Arial" w:eastAsia="Times New Roman" w:hAnsi="Arial" w:cs="Arial"/>
          <w:lang w:val="fr-FR"/>
        </w:rPr>
        <w:t>Modèle 230 volts</w:t>
      </w:r>
      <w:r>
        <w:rPr>
          <w:rFonts w:ascii="Arial" w:eastAsia="Times New Roman" w:hAnsi="Arial" w:cs="Arial"/>
          <w:lang w:val="fr-FR"/>
        </w:rPr>
        <w:tab/>
        <w:t>230 V ± 10 % 50/60 Hz, 0,015 A</w:t>
      </w:r>
    </w:p>
    <w:p w:rsidR="00A45352" w:rsidRPr="008F1377" w:rsidRDefault="00A45352" w:rsidP="00B44320">
      <w:pPr>
        <w:tabs>
          <w:tab w:val="left" w:pos="4320"/>
        </w:tabs>
        <w:ind w:left="120"/>
        <w:rPr>
          <w:rFonts w:ascii="Arial" w:hAnsi="Arial" w:cs="Arial"/>
          <w:b/>
          <w:lang w:val="fr-FR"/>
        </w:rPr>
      </w:pPr>
      <w:r>
        <w:rPr>
          <w:rFonts w:ascii="Arial" w:eastAsia="Times New Roman" w:hAnsi="Arial" w:cs="Arial"/>
          <w:b/>
          <w:bCs/>
          <w:lang w:val="fr-FR"/>
        </w:rPr>
        <w:t>Vitesse :</w:t>
      </w:r>
    </w:p>
    <w:p w:rsidR="00A45352" w:rsidRPr="008F1377" w:rsidRDefault="00A45352" w:rsidP="00B44320">
      <w:pPr>
        <w:tabs>
          <w:tab w:val="left" w:pos="4320"/>
        </w:tabs>
        <w:ind w:left="120" w:firstLine="600"/>
        <w:rPr>
          <w:rFonts w:ascii="Arial" w:hAnsi="Arial" w:cs="Arial"/>
          <w:lang w:val="fr-FR"/>
        </w:rPr>
      </w:pPr>
      <w:r>
        <w:rPr>
          <w:rFonts w:ascii="Arial" w:eastAsia="Times New Roman" w:hAnsi="Arial" w:cs="Arial"/>
          <w:lang w:val="fr-FR"/>
        </w:rPr>
        <w:t>Modèle 120 volts</w:t>
      </w:r>
      <w:r>
        <w:rPr>
          <w:rFonts w:ascii="Arial" w:eastAsia="Times New Roman" w:hAnsi="Arial" w:cs="Arial"/>
          <w:lang w:val="fr-FR"/>
        </w:rPr>
        <w:tab/>
        <w:t xml:space="preserve">18 tr/min </w:t>
      </w:r>
    </w:p>
    <w:p w:rsidR="00A45352" w:rsidRPr="008F1377" w:rsidRDefault="00A45352" w:rsidP="00B44320">
      <w:pPr>
        <w:tabs>
          <w:tab w:val="left" w:pos="4320"/>
        </w:tabs>
        <w:ind w:left="120" w:firstLine="600"/>
        <w:rPr>
          <w:rFonts w:ascii="Arial" w:hAnsi="Arial" w:cs="Arial"/>
          <w:lang w:val="fr-FR"/>
        </w:rPr>
      </w:pPr>
      <w:r>
        <w:rPr>
          <w:rFonts w:ascii="Arial" w:eastAsia="Times New Roman" w:hAnsi="Arial" w:cs="Arial"/>
          <w:lang w:val="fr-FR"/>
        </w:rPr>
        <w:t>Modèle 230 volts</w:t>
      </w:r>
      <w:r>
        <w:rPr>
          <w:rFonts w:ascii="Arial" w:eastAsia="Times New Roman" w:hAnsi="Arial" w:cs="Arial"/>
          <w:lang w:val="fr-FR"/>
        </w:rPr>
        <w:tab/>
        <w:t xml:space="preserve">20 tr/min </w:t>
      </w:r>
    </w:p>
    <w:p w:rsidR="00A45352" w:rsidRPr="008F1377" w:rsidRDefault="00A45352" w:rsidP="00B44320">
      <w:pPr>
        <w:tabs>
          <w:tab w:val="left" w:pos="4320"/>
        </w:tabs>
        <w:ind w:left="120"/>
        <w:rPr>
          <w:rFonts w:ascii="Arial" w:hAnsi="Arial" w:cs="Arial"/>
          <w:lang w:val="fr-FR"/>
        </w:rPr>
      </w:pPr>
      <w:r>
        <w:rPr>
          <w:rFonts w:ascii="Arial" w:eastAsia="Times New Roman" w:hAnsi="Arial" w:cs="Arial"/>
          <w:b/>
          <w:bCs/>
          <w:lang w:val="fr-FR"/>
        </w:rPr>
        <w:t>Mouvement</w:t>
      </w:r>
      <w:r>
        <w:rPr>
          <w:rFonts w:ascii="Arial" w:eastAsia="Times New Roman" w:hAnsi="Arial" w:cs="Arial"/>
          <w:lang w:val="fr-FR"/>
        </w:rPr>
        <w:tab/>
        <w:t>Rotatif</w:t>
      </w:r>
    </w:p>
    <w:p w:rsidR="00A45352" w:rsidRPr="00140B89" w:rsidRDefault="00A45352" w:rsidP="00B44320">
      <w:pPr>
        <w:tabs>
          <w:tab w:val="left" w:pos="4320"/>
        </w:tabs>
        <w:ind w:left="120"/>
        <w:rPr>
          <w:rFonts w:ascii="Arial" w:hAnsi="Arial" w:cs="Arial"/>
          <w:sz w:val="8"/>
          <w:szCs w:val="8"/>
          <w:lang w:val="fr-FR"/>
        </w:rPr>
      </w:pPr>
    </w:p>
    <w:p w:rsidR="00A45352" w:rsidRPr="008F1377" w:rsidRDefault="00A45352" w:rsidP="00B44320">
      <w:pPr>
        <w:tabs>
          <w:tab w:val="left" w:pos="4320"/>
        </w:tabs>
        <w:ind w:left="120"/>
        <w:rPr>
          <w:rFonts w:ascii="Arial" w:hAnsi="Arial" w:cs="Arial"/>
          <w:b/>
          <w:lang w:val="fr-FR"/>
        </w:rPr>
      </w:pPr>
      <w:r>
        <w:rPr>
          <w:rFonts w:ascii="Arial" w:eastAsia="Times New Roman" w:hAnsi="Arial" w:cs="Arial"/>
          <w:b/>
          <w:bCs/>
          <w:lang w:val="fr-FR"/>
        </w:rPr>
        <w:t>Capacité maximale</w:t>
      </w:r>
    </w:p>
    <w:p w:rsidR="00A45352" w:rsidRPr="008F1377" w:rsidRDefault="00A45352" w:rsidP="00B44320">
      <w:pPr>
        <w:tabs>
          <w:tab w:val="left" w:pos="4320"/>
        </w:tabs>
        <w:ind w:left="120"/>
        <w:rPr>
          <w:rFonts w:ascii="Arial" w:hAnsi="Arial" w:cs="Arial"/>
          <w:lang w:val="fr-FR"/>
        </w:rPr>
      </w:pPr>
      <w:r>
        <w:rPr>
          <w:rFonts w:ascii="Arial" w:eastAsia="Times New Roman" w:hAnsi="Arial" w:cs="Arial"/>
          <w:lang w:val="fr-FR"/>
        </w:rPr>
        <w:t>SBS550-10</w:t>
      </w:r>
      <w:r>
        <w:rPr>
          <w:rFonts w:ascii="Arial" w:eastAsia="Times New Roman" w:hAnsi="Arial" w:cs="Arial"/>
          <w:lang w:val="fr-FR"/>
        </w:rPr>
        <w:tab/>
        <w:t>36 x tubes de 1,5 ml ou 2,0 ml</w:t>
      </w:r>
    </w:p>
    <w:p w:rsidR="00A45352" w:rsidRPr="008F1377" w:rsidRDefault="00A45352" w:rsidP="008F1377">
      <w:pPr>
        <w:tabs>
          <w:tab w:val="left" w:pos="4320"/>
        </w:tabs>
        <w:ind w:left="120" w:right="-480"/>
        <w:rPr>
          <w:rFonts w:ascii="Arial" w:hAnsi="Arial" w:cs="Arial"/>
          <w:lang w:val="fr-FR"/>
        </w:rPr>
      </w:pPr>
      <w:r>
        <w:rPr>
          <w:rFonts w:ascii="Arial" w:eastAsia="Times New Roman" w:hAnsi="Arial" w:cs="Arial"/>
          <w:lang w:val="fr-FR"/>
        </w:rPr>
        <w:t>SBS550-15</w:t>
      </w:r>
      <w:r>
        <w:rPr>
          <w:rFonts w:ascii="Arial" w:eastAsia="Times New Roman" w:hAnsi="Arial" w:cs="Arial"/>
          <w:lang w:val="fr-FR"/>
        </w:rPr>
        <w:tab/>
        <w:t>10 x tubes de 15 ml et 12 x tubes de 5/7 ml</w:t>
      </w:r>
    </w:p>
    <w:p w:rsidR="00A45352" w:rsidRPr="008F1377" w:rsidRDefault="00A45352" w:rsidP="00B44320">
      <w:pPr>
        <w:tabs>
          <w:tab w:val="left" w:pos="4320"/>
        </w:tabs>
        <w:ind w:left="120"/>
        <w:rPr>
          <w:rFonts w:ascii="Arial" w:hAnsi="Arial" w:cs="Arial"/>
          <w:lang w:val="fr-FR"/>
        </w:rPr>
      </w:pPr>
      <w:r>
        <w:rPr>
          <w:rFonts w:ascii="Arial" w:eastAsia="Times New Roman" w:hAnsi="Arial" w:cs="Arial"/>
          <w:lang w:val="fr-FR"/>
        </w:rPr>
        <w:t>SBS550-50</w:t>
      </w:r>
      <w:r>
        <w:rPr>
          <w:rFonts w:ascii="Arial" w:eastAsia="Times New Roman" w:hAnsi="Arial" w:cs="Arial"/>
          <w:lang w:val="fr-FR"/>
        </w:rPr>
        <w:tab/>
        <w:t>6 x tubes de 50 ml</w:t>
      </w:r>
    </w:p>
    <w:p w:rsidR="00A45352" w:rsidRPr="00140B89" w:rsidRDefault="00A45352" w:rsidP="00B44320">
      <w:pPr>
        <w:tabs>
          <w:tab w:val="left" w:pos="4320"/>
        </w:tabs>
        <w:ind w:left="120"/>
        <w:rPr>
          <w:rFonts w:ascii="Arial" w:hAnsi="Arial" w:cs="Arial"/>
          <w:sz w:val="8"/>
          <w:szCs w:val="8"/>
          <w:lang w:val="fr-FR"/>
        </w:rPr>
      </w:pPr>
    </w:p>
    <w:p w:rsidR="00A45352" w:rsidRPr="008F1377" w:rsidRDefault="00A45352" w:rsidP="00B44320">
      <w:pPr>
        <w:tabs>
          <w:tab w:val="left" w:pos="4320"/>
        </w:tabs>
        <w:ind w:left="120"/>
        <w:rPr>
          <w:rFonts w:ascii="Arial" w:hAnsi="Arial" w:cs="Arial"/>
          <w:lang w:val="fr-FR"/>
        </w:rPr>
      </w:pPr>
      <w:r>
        <w:rPr>
          <w:rFonts w:ascii="Arial" w:eastAsia="Times New Roman" w:hAnsi="Arial" w:cs="Arial"/>
          <w:b/>
          <w:bCs/>
          <w:lang w:val="fr-FR"/>
        </w:rPr>
        <w:t>Dimensions L x l x H</w:t>
      </w:r>
      <w:r>
        <w:rPr>
          <w:rFonts w:ascii="Arial" w:eastAsia="Times New Roman" w:hAnsi="Arial" w:cs="Arial"/>
          <w:lang w:val="fr-FR"/>
        </w:rPr>
        <w:tab/>
        <w:t>21,3 x 10,2 x 12,6 cm</w:t>
      </w:r>
    </w:p>
    <w:p w:rsidR="00A45352" w:rsidRPr="008F1377" w:rsidRDefault="00A45352" w:rsidP="00B44320">
      <w:pPr>
        <w:tabs>
          <w:tab w:val="left" w:pos="4320"/>
        </w:tabs>
        <w:ind w:left="4320" w:hanging="4200"/>
        <w:rPr>
          <w:rFonts w:ascii="Arial" w:hAnsi="Arial" w:cs="Arial"/>
          <w:lang w:val="fr-FR"/>
        </w:rPr>
      </w:pPr>
      <w:r>
        <w:rPr>
          <w:rFonts w:ascii="Arial" w:eastAsia="Times New Roman" w:hAnsi="Arial" w:cs="Arial"/>
          <w:b/>
          <w:bCs/>
          <w:lang w:val="fr-FR"/>
        </w:rPr>
        <w:t>Accessoires inclus</w:t>
      </w:r>
      <w:r>
        <w:rPr>
          <w:rFonts w:ascii="Arial" w:eastAsia="Times New Roman" w:hAnsi="Arial" w:cs="Arial"/>
          <w:lang w:val="fr-FR"/>
        </w:rPr>
        <w:tab/>
        <w:t>Portoir 36 x tubes de 1,5 ml ou 2,0 ml (SBS550-10)</w:t>
      </w:r>
    </w:p>
    <w:p w:rsidR="00A45352" w:rsidRPr="008F1377" w:rsidRDefault="00A45352" w:rsidP="00B44320">
      <w:pPr>
        <w:tabs>
          <w:tab w:val="left" w:pos="4320"/>
        </w:tabs>
        <w:ind w:left="120"/>
        <w:rPr>
          <w:rFonts w:ascii="Arial" w:hAnsi="Arial" w:cs="Arial"/>
          <w:lang w:val="fr-FR"/>
        </w:rPr>
      </w:pPr>
      <w:r>
        <w:rPr>
          <w:rFonts w:ascii="Arial" w:eastAsia="Times New Roman" w:hAnsi="Arial" w:cs="Arial"/>
          <w:b/>
          <w:bCs/>
          <w:lang w:val="fr-FR"/>
        </w:rPr>
        <w:t>Poids</w:t>
      </w:r>
      <w:r>
        <w:rPr>
          <w:rFonts w:ascii="Arial" w:eastAsia="Times New Roman" w:hAnsi="Arial" w:cs="Arial"/>
          <w:lang w:val="fr-FR"/>
        </w:rPr>
        <w:tab/>
        <w:t>0,8 kg</w:t>
      </w:r>
    </w:p>
    <w:p w:rsidR="00A45352" w:rsidRPr="008F1377" w:rsidRDefault="00A45352" w:rsidP="00B44320">
      <w:pPr>
        <w:tabs>
          <w:tab w:val="left" w:pos="4320"/>
        </w:tabs>
        <w:ind w:left="120"/>
        <w:rPr>
          <w:rFonts w:ascii="Arial" w:hAnsi="Arial" w:cs="Arial"/>
          <w:lang w:val="fr-FR"/>
        </w:rPr>
      </w:pPr>
      <w:r>
        <w:rPr>
          <w:rFonts w:ascii="Arial" w:eastAsia="Times New Roman" w:hAnsi="Arial" w:cs="Arial"/>
          <w:b/>
          <w:bCs/>
          <w:lang w:val="fr-FR"/>
        </w:rPr>
        <w:t>Conditions de fonctionnement</w:t>
      </w:r>
      <w:r>
        <w:rPr>
          <w:rFonts w:ascii="Arial" w:eastAsia="Times New Roman" w:hAnsi="Arial" w:cs="Arial"/>
          <w:lang w:val="fr-FR"/>
        </w:rPr>
        <w:tab/>
        <w:t xml:space="preserve">4 °C à 65 °C, HR jusqu’à 85 %, </w:t>
      </w:r>
    </w:p>
    <w:p w:rsidR="00A45352" w:rsidRPr="00792BF7" w:rsidRDefault="00A45352" w:rsidP="00692232">
      <w:pPr>
        <w:ind w:left="3720" w:firstLine="600"/>
        <w:rPr>
          <w:rFonts w:ascii="Arial" w:hAnsi="Arial" w:cs="Arial"/>
        </w:rPr>
      </w:pPr>
      <w:r>
        <w:rPr>
          <w:rFonts w:ascii="Arial" w:eastAsia="Times New Roman" w:hAnsi="Arial" w:cs="Arial"/>
          <w:lang w:val="fr-FR"/>
        </w:rPr>
        <w:t>sans condensation</w:t>
      </w:r>
    </w:p>
    <w:p w:rsidR="00A45352" w:rsidRPr="00140B89" w:rsidRDefault="00A45352" w:rsidP="00792BF7">
      <w:pPr>
        <w:ind w:left="120"/>
        <w:rPr>
          <w:rFonts w:ascii="Arial" w:hAnsi="Arial" w:cs="Arial"/>
          <w:b/>
          <w:sz w:val="8"/>
          <w:szCs w:val="8"/>
        </w:rPr>
      </w:pPr>
    </w:p>
    <w:p w:rsidR="00A45352" w:rsidRPr="00792BF7" w:rsidRDefault="00A45352" w:rsidP="00792BF7">
      <w:pPr>
        <w:numPr>
          <w:ilvl w:val="0"/>
          <w:numId w:val="21"/>
        </w:numPr>
        <w:rPr>
          <w:rFonts w:ascii="Arial" w:hAnsi="Arial" w:cs="Arial"/>
          <w:b/>
        </w:rPr>
      </w:pPr>
      <w:r>
        <w:rPr>
          <w:rFonts w:ascii="Arial" w:eastAsia="Times New Roman" w:hAnsi="Arial" w:cs="Arial"/>
          <w:b/>
          <w:bCs/>
          <w:lang w:val="fr-FR"/>
        </w:rPr>
        <w:t>INSTALLATION DE L’AGITATEUR ROTATIF</w:t>
      </w:r>
    </w:p>
    <w:p w:rsidR="00A45352" w:rsidRPr="00140B89" w:rsidRDefault="00A45352" w:rsidP="00B44320">
      <w:pPr>
        <w:ind w:left="720"/>
        <w:rPr>
          <w:rFonts w:ascii="Arial" w:hAnsi="Arial" w:cs="Arial"/>
          <w:b/>
          <w:sz w:val="8"/>
          <w:szCs w:val="8"/>
        </w:rPr>
      </w:pPr>
    </w:p>
    <w:p w:rsidR="00A45352" w:rsidRPr="00792BF7" w:rsidRDefault="00A45352" w:rsidP="00B44320">
      <w:pPr>
        <w:tabs>
          <w:tab w:val="left" w:pos="720"/>
        </w:tabs>
        <w:ind w:left="720"/>
        <w:rPr>
          <w:rFonts w:ascii="Arial" w:hAnsi="Arial" w:cs="Arial"/>
          <w:b/>
        </w:rPr>
      </w:pPr>
      <w:r>
        <w:rPr>
          <w:rFonts w:ascii="Arial" w:eastAsia="Times New Roman" w:hAnsi="Arial" w:cs="Arial"/>
          <w:b/>
          <w:bCs/>
          <w:lang w:val="fr-FR"/>
        </w:rPr>
        <w:t>2.1 DÉBALLAGE</w:t>
      </w:r>
    </w:p>
    <w:p w:rsidR="00A45352" w:rsidRPr="008F1377" w:rsidRDefault="00A45352" w:rsidP="00B44320">
      <w:pPr>
        <w:ind w:left="720"/>
        <w:rPr>
          <w:rFonts w:ascii="Arial" w:hAnsi="Arial" w:cs="Arial"/>
          <w:lang w:val="fr-FR"/>
        </w:rPr>
      </w:pPr>
      <w:r>
        <w:rPr>
          <w:rFonts w:ascii="Arial" w:eastAsia="Times New Roman" w:hAnsi="Arial" w:cs="Arial"/>
          <w:lang w:val="fr-FR"/>
        </w:rPr>
        <w:t>Avant de commencer l’installation, inspectez minutieusement l’agitateur rotatif :</w:t>
      </w:r>
    </w:p>
    <w:p w:rsidR="00A45352" w:rsidRPr="008F1377" w:rsidRDefault="00A45352" w:rsidP="00B44320">
      <w:pPr>
        <w:numPr>
          <w:ilvl w:val="0"/>
          <w:numId w:val="22"/>
        </w:numPr>
        <w:tabs>
          <w:tab w:val="clear" w:pos="720"/>
        </w:tabs>
        <w:ind w:left="1170" w:hanging="450"/>
        <w:rPr>
          <w:rFonts w:ascii="Arial" w:hAnsi="Arial" w:cs="Arial"/>
          <w:lang w:val="fr-FR"/>
        </w:rPr>
      </w:pPr>
      <w:r>
        <w:rPr>
          <w:rFonts w:ascii="Arial" w:eastAsia="Times New Roman" w:hAnsi="Arial" w:cs="Arial"/>
          <w:lang w:val="fr-FR"/>
        </w:rPr>
        <w:t>Ouvrez le carton et retirez minutieusement le rembourrage. Vérifiez que l’agitateur rotatif n’a pas été endommagé pendant le transport. Conservez l’emballage jusqu’à ce que vous soyez sûr que l’agitateur rotatif fonctionne correctement.</w:t>
      </w:r>
    </w:p>
    <w:p w:rsidR="00A45352" w:rsidRPr="008F1377" w:rsidRDefault="00A45352" w:rsidP="00B44320">
      <w:pPr>
        <w:numPr>
          <w:ilvl w:val="0"/>
          <w:numId w:val="22"/>
        </w:numPr>
        <w:tabs>
          <w:tab w:val="clear" w:pos="720"/>
        </w:tabs>
        <w:ind w:left="1170" w:hanging="450"/>
        <w:rPr>
          <w:rFonts w:ascii="Arial" w:hAnsi="Arial" w:cs="Arial"/>
          <w:lang w:val="fr-FR"/>
        </w:rPr>
      </w:pPr>
      <w:r>
        <w:rPr>
          <w:rFonts w:ascii="Arial" w:eastAsia="Times New Roman" w:hAnsi="Arial" w:cs="Arial"/>
          <w:lang w:val="fr-FR"/>
        </w:rPr>
        <w:t>Assurez-vous que tous les accessoires sont inclus.</w:t>
      </w:r>
    </w:p>
    <w:p w:rsidR="00A45352" w:rsidRPr="008F1377" w:rsidRDefault="00A45352" w:rsidP="00B44320">
      <w:pPr>
        <w:numPr>
          <w:ilvl w:val="0"/>
          <w:numId w:val="22"/>
        </w:numPr>
        <w:tabs>
          <w:tab w:val="clear" w:pos="720"/>
        </w:tabs>
        <w:ind w:left="1170" w:hanging="450"/>
        <w:rPr>
          <w:rFonts w:ascii="Arial" w:hAnsi="Arial" w:cs="Arial"/>
          <w:lang w:val="fr-FR"/>
        </w:rPr>
      </w:pPr>
      <w:r>
        <w:rPr>
          <w:rFonts w:ascii="Arial" w:eastAsia="Times New Roman" w:hAnsi="Arial" w:cs="Arial"/>
          <w:lang w:val="fr-FR"/>
        </w:rPr>
        <w:t>Enlevez avec précaution l’unité du carton.</w:t>
      </w:r>
    </w:p>
    <w:p w:rsidR="00A45352" w:rsidRPr="008F1377" w:rsidRDefault="00A45352" w:rsidP="00B44320">
      <w:pPr>
        <w:numPr>
          <w:ilvl w:val="0"/>
          <w:numId w:val="22"/>
        </w:numPr>
        <w:tabs>
          <w:tab w:val="clear" w:pos="720"/>
        </w:tabs>
        <w:ind w:left="1170" w:hanging="450"/>
        <w:rPr>
          <w:rFonts w:ascii="Arial" w:hAnsi="Arial" w:cs="Arial"/>
          <w:lang w:val="fr-FR"/>
        </w:rPr>
      </w:pPr>
      <w:r>
        <w:rPr>
          <w:rFonts w:ascii="Arial" w:eastAsia="Times New Roman" w:hAnsi="Arial" w:cs="Arial"/>
          <w:lang w:val="fr-FR"/>
        </w:rPr>
        <w:t>Assurez-vous que les informations suivantes figurent sur le numéro de série inscrit au bas de l’unité : numéro de série, référence produit, caractéristiques électriques.</w:t>
      </w:r>
    </w:p>
    <w:p w:rsidR="00A45352" w:rsidRPr="008F1377" w:rsidRDefault="00A45352" w:rsidP="00B44320">
      <w:pPr>
        <w:numPr>
          <w:ilvl w:val="0"/>
          <w:numId w:val="22"/>
        </w:numPr>
        <w:tabs>
          <w:tab w:val="clear" w:pos="720"/>
        </w:tabs>
        <w:ind w:left="1170" w:hanging="450"/>
        <w:rPr>
          <w:rFonts w:ascii="Arial" w:hAnsi="Arial" w:cs="Arial"/>
          <w:lang w:val="fr-FR"/>
        </w:rPr>
      </w:pPr>
      <w:r>
        <w:rPr>
          <w:rFonts w:ascii="Arial" w:eastAsia="Times New Roman" w:hAnsi="Arial" w:cs="Arial"/>
          <w:lang w:val="fr-FR"/>
        </w:rPr>
        <w:t>Vérifiez que la configuration du cordon d’alimentation correspond à la prise électrique conformément aux normes locales.</w:t>
      </w:r>
    </w:p>
    <w:p w:rsidR="00A45352" w:rsidRPr="00140B89" w:rsidRDefault="00A45352" w:rsidP="00792BF7">
      <w:pPr>
        <w:rPr>
          <w:rFonts w:ascii="Arial" w:hAnsi="Arial" w:cs="Arial"/>
          <w:b/>
          <w:sz w:val="8"/>
          <w:szCs w:val="8"/>
          <w:lang w:val="fr-FR"/>
        </w:rPr>
      </w:pPr>
    </w:p>
    <w:p w:rsidR="00A45352" w:rsidRPr="008F1377" w:rsidRDefault="00A45352" w:rsidP="00792BF7">
      <w:pPr>
        <w:rPr>
          <w:rFonts w:ascii="Arial" w:hAnsi="Arial" w:cs="Arial"/>
          <w:b/>
          <w:lang w:val="fr-FR"/>
        </w:rPr>
      </w:pPr>
      <w:r>
        <w:rPr>
          <w:rFonts w:ascii="Arial" w:eastAsia="Times New Roman" w:hAnsi="Arial" w:cs="Arial"/>
          <w:b/>
          <w:bCs/>
          <w:lang w:val="fr-FR"/>
        </w:rPr>
        <w:t>Si le produit a été endommagé pendant le transport, contactez immédiatement le transporteur.</w:t>
      </w:r>
    </w:p>
    <w:p w:rsidR="00A45352" w:rsidRPr="00140B89" w:rsidRDefault="00A45352" w:rsidP="00792BF7">
      <w:pPr>
        <w:rPr>
          <w:rFonts w:ascii="Arial" w:hAnsi="Arial" w:cs="Arial"/>
          <w:b/>
          <w:sz w:val="8"/>
          <w:szCs w:val="8"/>
          <w:lang w:val="fr-FR"/>
        </w:rPr>
      </w:pPr>
    </w:p>
    <w:p w:rsidR="00A45352" w:rsidRPr="00792BF7" w:rsidRDefault="00A45352" w:rsidP="00792BF7">
      <w:pPr>
        <w:numPr>
          <w:ilvl w:val="1"/>
          <w:numId w:val="23"/>
        </w:numPr>
        <w:tabs>
          <w:tab w:val="left" w:pos="1080"/>
        </w:tabs>
        <w:ind w:firstLine="360"/>
        <w:rPr>
          <w:rFonts w:ascii="Arial" w:hAnsi="Arial" w:cs="Arial"/>
          <w:b/>
        </w:rPr>
      </w:pPr>
      <w:r>
        <w:rPr>
          <w:rFonts w:ascii="Arial" w:eastAsia="Times New Roman" w:hAnsi="Arial" w:cs="Arial"/>
          <w:b/>
          <w:bCs/>
          <w:lang w:val="fr-FR"/>
        </w:rPr>
        <w:t>DÉMARRAGE DE L’AGITATEUR ROTATIF</w:t>
      </w:r>
    </w:p>
    <w:p w:rsidR="00A45352" w:rsidRPr="008F1377" w:rsidRDefault="00A45352" w:rsidP="00B44320">
      <w:pPr>
        <w:ind w:left="720"/>
        <w:rPr>
          <w:rFonts w:ascii="Arial" w:hAnsi="Arial" w:cs="Arial"/>
          <w:lang w:val="fr-FR"/>
        </w:rPr>
      </w:pPr>
      <w:r>
        <w:rPr>
          <w:rFonts w:ascii="Arial" w:eastAsia="Times New Roman" w:hAnsi="Arial" w:cs="Arial"/>
          <w:lang w:val="fr-FR"/>
        </w:rPr>
        <w:t>Placez l’agitateur rotatif sur une surface plane et stable. Branchez la fiche à une prise reliée à la terre. Évitez les lignes électriques où peut survenir une surtension, par exemple, si des réfrigérateurs et appareils similaires sont branchés. Utilisez l’interrupteur On/Off (Marche/Arrêt) pour commander l’agitateur rotatif.</w:t>
      </w:r>
    </w:p>
    <w:p w:rsidR="00A45352" w:rsidRPr="00140B89" w:rsidRDefault="00A45352" w:rsidP="00792BF7">
      <w:pPr>
        <w:rPr>
          <w:rFonts w:ascii="Arial" w:hAnsi="Arial" w:cs="Arial"/>
          <w:b/>
          <w:sz w:val="8"/>
          <w:szCs w:val="8"/>
          <w:lang w:val="fr-FR"/>
        </w:rPr>
      </w:pPr>
    </w:p>
    <w:tbl>
      <w:tblPr>
        <w:tblW w:w="0" w:type="auto"/>
        <w:tblInd w:w="-106" w:type="dxa"/>
        <w:tblLook w:val="00A0"/>
      </w:tblPr>
      <w:tblGrid>
        <w:gridCol w:w="1458"/>
        <w:gridCol w:w="7398"/>
      </w:tblGrid>
      <w:tr w:rsidR="00A45352" w:rsidRPr="00140B89">
        <w:tc>
          <w:tcPr>
            <w:tcW w:w="1458" w:type="dxa"/>
          </w:tcPr>
          <w:p w:rsidR="00A45352" w:rsidRPr="00AD716C" w:rsidRDefault="00140B89" w:rsidP="00792BF7">
            <w:pPr>
              <w:rPr>
                <w:rFonts w:ascii="Arial" w:hAnsi="Arial" w:cs="Arial"/>
                <w:b/>
              </w:rPr>
            </w:pPr>
            <w:r w:rsidRPr="00BC08AB">
              <w:rPr>
                <w:rFonts w:ascii="Arial" w:hAnsi="Arial" w:cs="Arial"/>
                <w:b/>
                <w:noProof/>
                <w:lang w:eastAsia="ja-JP"/>
              </w:rPr>
              <w:pict>
                <v:shape id="Picture 4" o:spid="_x0000_i1025" type="#_x0000_t75" alt="electrical hazard" style="width:37.5pt;height:37.5pt;visibility:visible">
                  <v:imagedata r:id="rId8" o:title=""/>
                </v:shape>
              </w:pict>
            </w:r>
          </w:p>
        </w:tc>
        <w:tc>
          <w:tcPr>
            <w:tcW w:w="7398" w:type="dxa"/>
          </w:tcPr>
          <w:p w:rsidR="00A45352" w:rsidRPr="008F1377" w:rsidRDefault="00A45352" w:rsidP="00B44320">
            <w:pPr>
              <w:rPr>
                <w:rFonts w:ascii="Arial" w:hAnsi="Arial" w:cs="Arial"/>
                <w:b/>
                <w:lang w:val="fr-FR"/>
              </w:rPr>
            </w:pPr>
            <w:r w:rsidRPr="00AD716C">
              <w:rPr>
                <w:rFonts w:ascii="Arial" w:eastAsia="Times New Roman" w:hAnsi="Arial" w:cs="Arial"/>
                <w:b/>
                <w:bCs/>
                <w:lang w:val="fr-FR"/>
              </w:rPr>
              <w:t>Prenez garde lors du branchement à une prise reliée à la terre !</w:t>
            </w:r>
          </w:p>
          <w:p w:rsidR="00A45352" w:rsidRPr="008F1377" w:rsidRDefault="00A45352" w:rsidP="00B44320">
            <w:pPr>
              <w:rPr>
                <w:rFonts w:ascii="Arial" w:hAnsi="Arial" w:cs="Arial"/>
                <w:b/>
                <w:lang w:val="fr-FR"/>
              </w:rPr>
            </w:pPr>
            <w:r w:rsidRPr="00AD716C">
              <w:rPr>
                <w:rFonts w:ascii="Arial" w:eastAsia="Times New Roman" w:hAnsi="Arial" w:cs="Arial"/>
                <w:b/>
                <w:bCs/>
                <w:lang w:val="fr-FR"/>
              </w:rPr>
              <w:t>Ne touchez PAS la prise si vous avez les mains mouillées !</w:t>
            </w:r>
          </w:p>
          <w:p w:rsidR="00A45352" w:rsidRPr="008F1377" w:rsidRDefault="00A45352" w:rsidP="00B44320">
            <w:pPr>
              <w:rPr>
                <w:rFonts w:ascii="Arial" w:hAnsi="Arial" w:cs="Arial"/>
                <w:b/>
                <w:lang w:val="fr-FR"/>
              </w:rPr>
            </w:pPr>
            <w:r w:rsidRPr="00AD716C">
              <w:rPr>
                <w:rFonts w:ascii="Arial" w:eastAsia="Times New Roman" w:hAnsi="Arial" w:cs="Arial"/>
                <w:b/>
                <w:bCs/>
                <w:lang w:val="fr-FR"/>
              </w:rPr>
              <w:t>Ne débranchez PAS l’unité en tirant sur le cordon d’alimentation !</w:t>
            </w:r>
          </w:p>
        </w:tc>
      </w:tr>
    </w:tbl>
    <w:p w:rsidR="00A45352" w:rsidRPr="00792BF7" w:rsidRDefault="00A45352" w:rsidP="00792BF7">
      <w:pPr>
        <w:rPr>
          <w:rFonts w:ascii="Arial" w:hAnsi="Arial" w:cs="Arial"/>
          <w:b/>
        </w:rPr>
      </w:pPr>
      <w:r>
        <w:rPr>
          <w:rFonts w:ascii="Arial" w:eastAsia="Times New Roman" w:hAnsi="Arial" w:cs="Arial"/>
          <w:b/>
          <w:bCs/>
          <w:lang w:val="fr-FR"/>
        </w:rPr>
        <w:lastRenderedPageBreak/>
        <w:t xml:space="preserve">3.0 CHARGEMENT DU PORTOIR </w:t>
      </w:r>
    </w:p>
    <w:tbl>
      <w:tblPr>
        <w:tblW w:w="0" w:type="auto"/>
        <w:tblInd w:w="-106" w:type="dxa"/>
        <w:tblLook w:val="00A0"/>
      </w:tblPr>
      <w:tblGrid>
        <w:gridCol w:w="2946"/>
        <w:gridCol w:w="5910"/>
      </w:tblGrid>
      <w:tr w:rsidR="00A45352" w:rsidRPr="00140B89">
        <w:tc>
          <w:tcPr>
            <w:tcW w:w="2946" w:type="dxa"/>
          </w:tcPr>
          <w:p w:rsidR="00A45352" w:rsidRPr="00AD716C" w:rsidRDefault="00140B89" w:rsidP="00AD716C">
            <w:pPr>
              <w:keepNext/>
              <w:rPr>
                <w:rFonts w:ascii="Arial" w:hAnsi="Arial" w:cs="Arial"/>
              </w:rPr>
            </w:pPr>
            <w:r w:rsidRPr="00BC08AB">
              <w:rPr>
                <w:rFonts w:ascii="Arial" w:hAnsi="Arial" w:cs="Arial"/>
                <w:noProof/>
                <w:lang w:eastAsia="ja-JP"/>
              </w:rPr>
              <w:pict>
                <v:shape id="Picture 53" o:spid="_x0000_i1026" type="#_x0000_t75" alt="Select Bio Roller 1" style="width:134.25pt;height:125.25pt;visibility:visible">
                  <v:imagedata r:id="rId9" o:title=""/>
                </v:shape>
              </w:pict>
            </w:r>
          </w:p>
          <w:p w:rsidR="00A45352" w:rsidRPr="00AD716C" w:rsidRDefault="00A45352" w:rsidP="00AD716C">
            <w:pPr>
              <w:jc w:val="center"/>
              <w:rPr>
                <w:rFonts w:eastAsia="Times New Roman"/>
                <w:b/>
                <w:sz w:val="20"/>
                <w:szCs w:val="20"/>
              </w:rPr>
            </w:pPr>
            <w:r w:rsidRPr="00AD716C">
              <w:rPr>
                <w:rFonts w:eastAsia="Times New Roman"/>
                <w:b/>
                <w:bCs/>
                <w:sz w:val="20"/>
                <w:szCs w:val="20"/>
                <w:lang w:val="fr-FR"/>
              </w:rPr>
              <w:t>Figure 1</w:t>
            </w:r>
          </w:p>
        </w:tc>
        <w:tc>
          <w:tcPr>
            <w:tcW w:w="5910" w:type="dxa"/>
          </w:tcPr>
          <w:p w:rsidR="00A45352" w:rsidRPr="008F1377" w:rsidRDefault="00A45352" w:rsidP="00AD716C">
            <w:pPr>
              <w:autoSpaceDE w:val="0"/>
              <w:autoSpaceDN w:val="0"/>
              <w:adjustRightInd w:val="0"/>
              <w:rPr>
                <w:rFonts w:ascii="Arial" w:hAnsi="Arial" w:cs="Arial"/>
                <w:lang w:val="fr-FR" w:eastAsia="en-US"/>
              </w:rPr>
            </w:pPr>
            <w:r w:rsidRPr="00AD716C">
              <w:rPr>
                <w:rFonts w:ascii="Arial" w:eastAsia="Times New Roman" w:hAnsi="Arial" w:cs="Arial"/>
                <w:lang w:val="fr-FR" w:eastAsia="en-US"/>
              </w:rPr>
              <w:t>Le portoir accompagnant l’unité est conçu pour accueillir des tubes de microcentrifugation standard de 1,5 ml ou 2,0 ml (Fig. 1). Il existe deux autres portoirs disponibles séparément pour des tubes de taille différente. Chaque portoir se compose d’un plateau avec des barres pour le positionnement dans l’appareil et d’une tige de portoir à deux éléments avec une barre à chaque extrémité.</w:t>
            </w:r>
          </w:p>
        </w:tc>
      </w:tr>
      <w:tr w:rsidR="00A45352" w:rsidRPr="00140B89">
        <w:tc>
          <w:tcPr>
            <w:tcW w:w="8856" w:type="dxa"/>
            <w:gridSpan w:val="2"/>
          </w:tcPr>
          <w:p w:rsidR="00A45352" w:rsidRPr="008F1377" w:rsidRDefault="00A45352" w:rsidP="00AD716C">
            <w:pPr>
              <w:keepNext/>
              <w:rPr>
                <w:rFonts w:ascii="Arial" w:hAnsi="Arial" w:cs="Arial"/>
                <w:lang w:val="fr-FR"/>
              </w:rPr>
            </w:pPr>
            <w:r w:rsidRPr="00AD716C">
              <w:rPr>
                <w:rFonts w:ascii="Arial" w:eastAsia="Times New Roman" w:hAnsi="Arial" w:cs="Arial"/>
                <w:lang w:val="fr-FR" w:eastAsia="en-US"/>
              </w:rPr>
              <w:t>Installez la tige du portoir en vissant les deux éléments ensemble à travers l’orifice au centre du plateau du portoir. Insérez les tubes dans les porte-tubes. Montez le portoir dans l’appareil en position verticale, à l’aide de la tige du portoir, ou en position horizontale, à l’aide des barres sur le plateau. Le côté opposé au mécanisme d’entraînement est souple pour pouvoir insérer le portoir sans outils. Insérez la barre sur la tige du portoir ou le plateau dans le mécanisme d’entraînement. L’autre extrémité du portoir est suspendue dans la bague située de l’autre côté de l’unité. Assurez-vous de répartir uniformément les tubes dans le portoir pour que le mouvement rotatif soit régulier.</w:t>
            </w:r>
          </w:p>
        </w:tc>
      </w:tr>
    </w:tbl>
    <w:p w:rsidR="00A45352" w:rsidRPr="008F1377" w:rsidRDefault="00A45352" w:rsidP="00792BF7">
      <w:pPr>
        <w:keepNext/>
        <w:rPr>
          <w:rFonts w:ascii="Arial" w:hAnsi="Arial" w:cs="Arial"/>
          <w:lang w:val="fr-FR"/>
        </w:rPr>
      </w:pPr>
    </w:p>
    <w:tbl>
      <w:tblPr>
        <w:tblW w:w="0" w:type="auto"/>
        <w:tblInd w:w="-106" w:type="dxa"/>
        <w:tblLook w:val="00A0"/>
      </w:tblPr>
      <w:tblGrid>
        <w:gridCol w:w="2898"/>
        <w:gridCol w:w="5958"/>
      </w:tblGrid>
      <w:tr w:rsidR="00A45352" w:rsidRPr="00140B89">
        <w:tc>
          <w:tcPr>
            <w:tcW w:w="2898" w:type="dxa"/>
          </w:tcPr>
          <w:p w:rsidR="00A45352" w:rsidRPr="00AD716C" w:rsidRDefault="00140B89" w:rsidP="00E266F6">
            <w:pPr>
              <w:rPr>
                <w:rFonts w:eastAsia="Times New Roman"/>
                <w:b/>
                <w:sz w:val="20"/>
                <w:szCs w:val="20"/>
              </w:rPr>
            </w:pPr>
            <w:r w:rsidRPr="00BC08AB">
              <w:rPr>
                <w:rFonts w:eastAsia="Times New Roman"/>
                <w:b/>
                <w:noProof/>
                <w:sz w:val="20"/>
                <w:szCs w:val="20"/>
                <w:lang w:eastAsia="ja-JP"/>
              </w:rPr>
              <w:pict>
                <v:shape id="Picture 78" o:spid="_x0000_i1027" type="#_x0000_t75" alt="Select Bio Roller 1" style="width:96pt;height:89.25pt;visibility:visible">
                  <v:imagedata r:id="rId10" o:title=""/>
                </v:shape>
              </w:pict>
            </w:r>
          </w:p>
          <w:p w:rsidR="00A45352" w:rsidRPr="00AD716C" w:rsidRDefault="00A45352" w:rsidP="00E266F6">
            <w:pPr>
              <w:rPr>
                <w:rFonts w:eastAsia="Times New Roman"/>
                <w:b/>
                <w:sz w:val="20"/>
                <w:szCs w:val="20"/>
              </w:rPr>
            </w:pPr>
            <w:r w:rsidRPr="00AD716C">
              <w:rPr>
                <w:rFonts w:eastAsia="Times New Roman"/>
                <w:b/>
                <w:bCs/>
                <w:sz w:val="20"/>
                <w:szCs w:val="20"/>
                <w:lang w:val="fr-FR"/>
              </w:rPr>
              <w:t>Figure 2</w:t>
            </w:r>
          </w:p>
          <w:p w:rsidR="00A45352" w:rsidRPr="00AD716C" w:rsidRDefault="00A45352" w:rsidP="00AD716C">
            <w:pPr>
              <w:autoSpaceDE w:val="0"/>
              <w:autoSpaceDN w:val="0"/>
              <w:adjustRightInd w:val="0"/>
              <w:rPr>
                <w:rFonts w:ascii="Arial" w:hAnsi="Arial" w:cs="Arial"/>
                <w:lang w:eastAsia="en-US"/>
              </w:rPr>
            </w:pPr>
          </w:p>
        </w:tc>
        <w:tc>
          <w:tcPr>
            <w:tcW w:w="5958" w:type="dxa"/>
            <w:vAlign w:val="center"/>
          </w:tcPr>
          <w:p w:rsidR="00A45352" w:rsidRPr="008F1377" w:rsidRDefault="00A45352" w:rsidP="00AD716C">
            <w:pPr>
              <w:autoSpaceDE w:val="0"/>
              <w:autoSpaceDN w:val="0"/>
              <w:adjustRightInd w:val="0"/>
              <w:rPr>
                <w:rFonts w:ascii="Arial" w:hAnsi="Arial" w:cs="Arial"/>
                <w:lang w:val="fr-FR" w:eastAsia="en-US"/>
              </w:rPr>
            </w:pPr>
            <w:r w:rsidRPr="00AD716C">
              <w:rPr>
                <w:rFonts w:ascii="Arial" w:eastAsia="Times New Roman" w:hAnsi="Arial" w:cs="Arial"/>
                <w:lang w:val="fr-FR" w:eastAsia="en-US"/>
              </w:rPr>
              <w:t>Pour agiter les échantillons, tournez les plateaux du portoir de manière à ce que les tubes d’échantillons soient en « position d’agitation verticale » (Voir Figure 2).</w:t>
            </w:r>
          </w:p>
        </w:tc>
      </w:tr>
      <w:tr w:rsidR="00A45352" w:rsidRPr="00140B89">
        <w:tc>
          <w:tcPr>
            <w:tcW w:w="2898" w:type="dxa"/>
          </w:tcPr>
          <w:p w:rsidR="00A45352" w:rsidRPr="00AD716C" w:rsidRDefault="00140B89" w:rsidP="00E266F6">
            <w:pPr>
              <w:rPr>
                <w:rFonts w:eastAsia="Times New Roman"/>
                <w:b/>
                <w:sz w:val="20"/>
                <w:szCs w:val="20"/>
              </w:rPr>
            </w:pPr>
            <w:r w:rsidRPr="00BC08AB">
              <w:rPr>
                <w:rFonts w:eastAsia="Times New Roman"/>
                <w:b/>
                <w:noProof/>
                <w:sz w:val="20"/>
                <w:szCs w:val="20"/>
                <w:lang w:eastAsia="ja-JP"/>
              </w:rPr>
              <w:pict>
                <v:shape id="Picture 77" o:spid="_x0000_i1028" type="#_x0000_t75" alt="Select Bio Roller 3" style="width:96.75pt;height:90pt;visibility:visible">
                  <v:imagedata r:id="rId11" o:title=""/>
                </v:shape>
              </w:pict>
            </w:r>
          </w:p>
          <w:p w:rsidR="00A45352" w:rsidRPr="00AD716C" w:rsidRDefault="00A45352" w:rsidP="00E266F6">
            <w:pPr>
              <w:rPr>
                <w:rFonts w:eastAsia="Times New Roman"/>
                <w:b/>
                <w:sz w:val="20"/>
                <w:szCs w:val="20"/>
              </w:rPr>
            </w:pPr>
            <w:r w:rsidRPr="00AD716C">
              <w:rPr>
                <w:rFonts w:eastAsia="Times New Roman"/>
                <w:b/>
                <w:bCs/>
                <w:sz w:val="20"/>
                <w:szCs w:val="20"/>
                <w:lang w:val="fr-FR"/>
              </w:rPr>
              <w:t>Figure 3</w:t>
            </w:r>
          </w:p>
          <w:p w:rsidR="00A45352" w:rsidRPr="00AD716C" w:rsidRDefault="00A45352" w:rsidP="00AD716C">
            <w:pPr>
              <w:autoSpaceDE w:val="0"/>
              <w:autoSpaceDN w:val="0"/>
              <w:adjustRightInd w:val="0"/>
              <w:rPr>
                <w:rFonts w:ascii="Arial" w:hAnsi="Arial" w:cs="Arial"/>
                <w:lang w:eastAsia="en-US"/>
              </w:rPr>
            </w:pPr>
          </w:p>
        </w:tc>
        <w:tc>
          <w:tcPr>
            <w:tcW w:w="5958" w:type="dxa"/>
            <w:vAlign w:val="center"/>
          </w:tcPr>
          <w:p w:rsidR="00A45352" w:rsidRPr="008F1377" w:rsidRDefault="00A45352" w:rsidP="00AD716C">
            <w:pPr>
              <w:autoSpaceDE w:val="0"/>
              <w:autoSpaceDN w:val="0"/>
              <w:adjustRightInd w:val="0"/>
              <w:rPr>
                <w:rFonts w:ascii="Arial" w:hAnsi="Arial" w:cs="Arial"/>
                <w:lang w:val="fr-FR" w:eastAsia="en-US"/>
              </w:rPr>
            </w:pPr>
            <w:r w:rsidRPr="00AD716C">
              <w:rPr>
                <w:rFonts w:ascii="Arial" w:eastAsia="Times New Roman" w:hAnsi="Arial" w:cs="Arial"/>
                <w:lang w:val="fr-FR" w:eastAsia="en-US"/>
              </w:rPr>
              <w:t>Pour une agitation légère, tournez les plateaux du portoir de manière à ce que les tubes d’échantillons soient en « position d’agitation horizontale » (Voir Figure 3).</w:t>
            </w:r>
          </w:p>
          <w:p w:rsidR="00A45352" w:rsidRPr="008F1377" w:rsidRDefault="00A45352" w:rsidP="00AD716C">
            <w:pPr>
              <w:autoSpaceDE w:val="0"/>
              <w:autoSpaceDN w:val="0"/>
              <w:adjustRightInd w:val="0"/>
              <w:rPr>
                <w:rFonts w:ascii="Arial" w:hAnsi="Arial" w:cs="Arial"/>
                <w:lang w:val="fr-FR" w:eastAsia="en-US"/>
              </w:rPr>
            </w:pPr>
          </w:p>
        </w:tc>
      </w:tr>
      <w:tr w:rsidR="00A45352" w:rsidRPr="00140B89">
        <w:tc>
          <w:tcPr>
            <w:tcW w:w="2898" w:type="dxa"/>
          </w:tcPr>
          <w:p w:rsidR="00A45352" w:rsidRPr="00AD716C" w:rsidRDefault="00140B89" w:rsidP="00E266F6">
            <w:pPr>
              <w:rPr>
                <w:rFonts w:eastAsia="Times New Roman"/>
                <w:b/>
                <w:sz w:val="20"/>
                <w:szCs w:val="20"/>
              </w:rPr>
            </w:pPr>
            <w:r w:rsidRPr="00BC08AB">
              <w:rPr>
                <w:rFonts w:eastAsia="Times New Roman"/>
                <w:b/>
                <w:noProof/>
                <w:sz w:val="20"/>
                <w:szCs w:val="20"/>
                <w:lang w:eastAsia="ja-JP"/>
              </w:rPr>
              <w:pict>
                <v:shape id="Picture 80" o:spid="_x0000_i1029" type="#_x0000_t75" alt="Select Bio Roller 2" style="width:80.25pt;height:75.75pt;visibility:visible">
                  <v:imagedata r:id="rId12" o:title=""/>
                </v:shape>
              </w:pict>
            </w:r>
          </w:p>
          <w:p w:rsidR="00A45352" w:rsidRPr="00AD716C" w:rsidRDefault="00A45352" w:rsidP="00E266F6">
            <w:pPr>
              <w:rPr>
                <w:rFonts w:eastAsia="Times New Roman"/>
                <w:b/>
                <w:sz w:val="20"/>
                <w:szCs w:val="20"/>
              </w:rPr>
            </w:pPr>
            <w:r w:rsidRPr="00AD716C">
              <w:rPr>
                <w:rFonts w:eastAsia="Times New Roman"/>
                <w:b/>
                <w:bCs/>
                <w:sz w:val="20"/>
                <w:szCs w:val="20"/>
                <w:lang w:val="fr-FR"/>
              </w:rPr>
              <w:t>Figure 4</w:t>
            </w:r>
          </w:p>
          <w:p w:rsidR="00A45352" w:rsidRPr="00AD716C" w:rsidRDefault="00A45352" w:rsidP="00AD716C">
            <w:pPr>
              <w:autoSpaceDE w:val="0"/>
              <w:autoSpaceDN w:val="0"/>
              <w:adjustRightInd w:val="0"/>
              <w:rPr>
                <w:rFonts w:ascii="Arial" w:hAnsi="Arial" w:cs="Arial"/>
                <w:lang w:eastAsia="en-US"/>
              </w:rPr>
            </w:pPr>
          </w:p>
        </w:tc>
        <w:tc>
          <w:tcPr>
            <w:tcW w:w="5958" w:type="dxa"/>
            <w:vAlign w:val="center"/>
          </w:tcPr>
          <w:p w:rsidR="00A45352" w:rsidRPr="008F1377" w:rsidRDefault="00A45352" w:rsidP="00AD716C">
            <w:pPr>
              <w:autoSpaceDE w:val="0"/>
              <w:autoSpaceDN w:val="0"/>
              <w:adjustRightInd w:val="0"/>
              <w:rPr>
                <w:rFonts w:ascii="Arial" w:hAnsi="Arial" w:cs="Arial"/>
                <w:lang w:val="fr-FR" w:eastAsia="en-US"/>
              </w:rPr>
            </w:pPr>
            <w:r w:rsidRPr="00AD716C">
              <w:rPr>
                <w:rFonts w:ascii="Arial" w:eastAsia="Times New Roman" w:hAnsi="Arial" w:cs="Arial"/>
                <w:lang w:val="fr-FR" w:eastAsia="en-US"/>
              </w:rPr>
              <w:t xml:space="preserve">Pour agiter deux échantillons différents, les angles du portoir peuvent être réglés de manière indépendante.  </w:t>
            </w:r>
          </w:p>
        </w:tc>
      </w:tr>
    </w:tbl>
    <w:p w:rsidR="00A45352" w:rsidRPr="008F1377" w:rsidRDefault="00A45352" w:rsidP="00792BF7">
      <w:pPr>
        <w:rPr>
          <w:rFonts w:ascii="Arial" w:hAnsi="Arial" w:cs="Arial"/>
          <w:b/>
          <w:lang w:val="fr-FR"/>
        </w:rPr>
      </w:pPr>
    </w:p>
    <w:p w:rsidR="00A45352" w:rsidRDefault="00A45352" w:rsidP="00792BF7">
      <w:pPr>
        <w:rPr>
          <w:rFonts w:ascii="Arial" w:hAnsi="Arial" w:cs="Arial"/>
          <w:b/>
          <w:lang w:val="fr-FR"/>
        </w:rPr>
      </w:pPr>
    </w:p>
    <w:p w:rsidR="00140B89" w:rsidRDefault="00140B89" w:rsidP="00792BF7">
      <w:pPr>
        <w:rPr>
          <w:rFonts w:ascii="Arial" w:hAnsi="Arial" w:cs="Arial"/>
          <w:b/>
          <w:lang w:val="fr-FR"/>
        </w:rPr>
      </w:pPr>
    </w:p>
    <w:p w:rsidR="00140B89" w:rsidRPr="008F1377" w:rsidRDefault="00140B89" w:rsidP="00792BF7">
      <w:pPr>
        <w:rPr>
          <w:rFonts w:ascii="Arial" w:hAnsi="Arial" w:cs="Arial"/>
          <w:b/>
          <w:lang w:val="fr-FR"/>
        </w:rPr>
      </w:pPr>
    </w:p>
    <w:p w:rsidR="00A45352" w:rsidRPr="00792BF7" w:rsidRDefault="00A45352" w:rsidP="00792BF7">
      <w:pPr>
        <w:rPr>
          <w:rFonts w:ascii="Arial" w:hAnsi="Arial" w:cs="Arial"/>
          <w:b/>
        </w:rPr>
      </w:pPr>
      <w:r>
        <w:rPr>
          <w:rFonts w:ascii="Arial" w:eastAsia="Times New Roman" w:hAnsi="Arial" w:cs="Arial"/>
          <w:b/>
          <w:bCs/>
          <w:lang w:val="fr-FR"/>
        </w:rPr>
        <w:lastRenderedPageBreak/>
        <w:t>4.0</w:t>
      </w:r>
      <w:r>
        <w:rPr>
          <w:rFonts w:ascii="Arial" w:eastAsia="Times New Roman" w:hAnsi="Arial" w:cs="Arial"/>
          <w:b/>
          <w:bCs/>
          <w:lang w:val="fr-FR"/>
        </w:rPr>
        <w:tab/>
        <w:t>MAINTENANCE HABITUELLE/NETTOYAGE</w:t>
      </w:r>
    </w:p>
    <w:p w:rsidR="00A45352" w:rsidRPr="008F1377" w:rsidRDefault="00A45352" w:rsidP="00792BF7">
      <w:pPr>
        <w:numPr>
          <w:ilvl w:val="0"/>
          <w:numId w:val="24"/>
        </w:numPr>
        <w:tabs>
          <w:tab w:val="left" w:pos="1080"/>
        </w:tabs>
        <w:ind w:hanging="60"/>
        <w:rPr>
          <w:rFonts w:ascii="Arial" w:hAnsi="Arial" w:cs="Arial"/>
          <w:lang w:val="fr-FR"/>
        </w:rPr>
      </w:pPr>
      <w:r>
        <w:rPr>
          <w:rFonts w:ascii="Arial" w:eastAsia="Times New Roman" w:hAnsi="Arial" w:cs="Arial"/>
          <w:lang w:val="fr-FR"/>
        </w:rPr>
        <w:t>Il n’est pas nécessaire de procéder à une maintenance habituelle ou un graissage.</w:t>
      </w:r>
    </w:p>
    <w:p w:rsidR="00A45352" w:rsidRPr="008F1377" w:rsidRDefault="00A45352" w:rsidP="008F1377">
      <w:pPr>
        <w:numPr>
          <w:ilvl w:val="0"/>
          <w:numId w:val="24"/>
        </w:numPr>
        <w:tabs>
          <w:tab w:val="left" w:pos="1080"/>
        </w:tabs>
        <w:ind w:hanging="60"/>
        <w:rPr>
          <w:rFonts w:ascii="Arial" w:hAnsi="Arial" w:cs="Arial"/>
          <w:lang w:val="fr-FR"/>
        </w:rPr>
      </w:pPr>
      <w:r>
        <w:rPr>
          <w:rFonts w:ascii="Arial" w:eastAsia="Times New Roman" w:hAnsi="Arial" w:cs="Arial"/>
          <w:lang w:val="fr-FR"/>
        </w:rPr>
        <w:t xml:space="preserve">Le simple fait de nettoyer l’agitateur rotatif permettra de le maintenir en </w:t>
      </w:r>
      <w:r>
        <w:rPr>
          <w:rFonts w:ascii="Arial" w:eastAsia="Times New Roman" w:hAnsi="Arial" w:cs="Arial"/>
          <w:lang w:val="fr-FR"/>
        </w:rPr>
        <w:tab/>
        <w:t>bon état de fonctionnement.</w:t>
      </w:r>
    </w:p>
    <w:p w:rsidR="00A45352" w:rsidRPr="008F1377" w:rsidRDefault="00A45352" w:rsidP="00792BF7">
      <w:pPr>
        <w:rPr>
          <w:rFonts w:ascii="Arial" w:hAnsi="Arial" w:cs="Arial"/>
          <w:b/>
          <w:lang w:val="fr-FR"/>
        </w:rPr>
      </w:pPr>
    </w:p>
    <w:p w:rsidR="00A45352" w:rsidRPr="008F1377" w:rsidRDefault="00A45352" w:rsidP="0061098A">
      <w:pPr>
        <w:tabs>
          <w:tab w:val="left" w:pos="720"/>
        </w:tabs>
        <w:ind w:left="720"/>
        <w:rPr>
          <w:rFonts w:ascii="Arial" w:hAnsi="Arial" w:cs="Arial"/>
          <w:b/>
          <w:lang w:val="fr-FR"/>
        </w:rPr>
      </w:pPr>
      <w:r>
        <w:rPr>
          <w:rFonts w:ascii="Arial" w:eastAsia="Times New Roman" w:hAnsi="Arial" w:cs="Arial"/>
          <w:b/>
          <w:bCs/>
          <w:lang w:val="fr-FR"/>
        </w:rPr>
        <w:t>4.1</w:t>
      </w:r>
      <w:r>
        <w:rPr>
          <w:rFonts w:ascii="Arial" w:eastAsia="Times New Roman" w:hAnsi="Arial" w:cs="Arial"/>
          <w:b/>
          <w:bCs/>
          <w:lang w:val="fr-FR"/>
        </w:rPr>
        <w:tab/>
        <w:t>NETTOYAGE</w:t>
      </w:r>
    </w:p>
    <w:p w:rsidR="00A45352" w:rsidRPr="008F1377" w:rsidRDefault="00A45352" w:rsidP="00792BF7">
      <w:pPr>
        <w:rPr>
          <w:rFonts w:ascii="Arial" w:hAnsi="Arial" w:cs="Arial"/>
          <w:lang w:val="fr-FR"/>
        </w:rPr>
      </w:pPr>
      <w:r>
        <w:rPr>
          <w:rFonts w:ascii="Arial" w:eastAsia="Times New Roman" w:hAnsi="Arial" w:cs="Arial"/>
          <w:lang w:val="fr-FR"/>
        </w:rPr>
        <w:t>Le boîtier extérieur peut être nettoyé à l’aide d’un chiffon doux humide si nécessaire.</w:t>
      </w:r>
    </w:p>
    <w:p w:rsidR="00A45352" w:rsidRPr="008F1377" w:rsidRDefault="00A45352" w:rsidP="00792BF7">
      <w:pPr>
        <w:rPr>
          <w:rFonts w:ascii="Arial" w:hAnsi="Arial" w:cs="Arial"/>
          <w:b/>
          <w:lang w:val="fr-FR"/>
        </w:rPr>
      </w:pPr>
      <w:r>
        <w:rPr>
          <w:rFonts w:ascii="Arial" w:eastAsia="Times New Roman" w:hAnsi="Arial" w:cs="Arial"/>
          <w:lang w:val="fr-FR"/>
        </w:rPr>
        <w:t>N’utilisez PAS de nettoyants agressifs ou abrasifs (acétone, nitro, cire, etc.), sous peine d’endommager la finition de l’agitateur rotatif de manière irréversible</w:t>
      </w:r>
      <w:r>
        <w:rPr>
          <w:rFonts w:ascii="Arial" w:eastAsia="Times New Roman" w:hAnsi="Arial" w:cs="Arial"/>
          <w:b/>
          <w:bCs/>
          <w:lang w:val="fr-FR"/>
        </w:rPr>
        <w:t>.</w:t>
      </w:r>
    </w:p>
    <w:p w:rsidR="00A45352" w:rsidRPr="008F1377" w:rsidRDefault="00A45352" w:rsidP="00792BF7">
      <w:pPr>
        <w:rPr>
          <w:rFonts w:ascii="Arial" w:hAnsi="Arial" w:cs="Arial"/>
          <w:b/>
          <w:lang w:val="fr-FR"/>
        </w:rPr>
      </w:pPr>
    </w:p>
    <w:p w:rsidR="00A45352" w:rsidRPr="008F1377" w:rsidRDefault="00A45352" w:rsidP="00792BF7">
      <w:pPr>
        <w:rPr>
          <w:rFonts w:ascii="Arial" w:hAnsi="Arial" w:cs="Arial"/>
          <w:b/>
          <w:lang w:val="fr-FR"/>
        </w:rPr>
      </w:pPr>
      <w:r>
        <w:rPr>
          <w:rFonts w:ascii="Arial" w:eastAsia="Times New Roman" w:hAnsi="Arial" w:cs="Arial"/>
          <w:b/>
          <w:bCs/>
          <w:lang w:val="fr-FR"/>
        </w:rPr>
        <w:t>Avant de nettoyer l’agitateur rotatif, débranchez toujours le cordon d’alimentation.</w:t>
      </w:r>
    </w:p>
    <w:p w:rsidR="00A45352" w:rsidRPr="008F1377" w:rsidRDefault="00A45352" w:rsidP="00792BF7">
      <w:pPr>
        <w:rPr>
          <w:rFonts w:ascii="Arial" w:hAnsi="Arial" w:cs="Arial"/>
          <w:b/>
          <w:lang w:val="fr-FR"/>
        </w:rPr>
      </w:pPr>
    </w:p>
    <w:p w:rsidR="00A45352" w:rsidRPr="008F1377" w:rsidRDefault="00A45352" w:rsidP="00792BF7">
      <w:pPr>
        <w:rPr>
          <w:rFonts w:ascii="Arial" w:hAnsi="Arial" w:cs="Arial"/>
          <w:b/>
          <w:lang w:val="fr-FR"/>
        </w:rPr>
      </w:pPr>
    </w:p>
    <w:p w:rsidR="00A45352" w:rsidRPr="00792BF7" w:rsidRDefault="00A45352" w:rsidP="00792BF7">
      <w:pPr>
        <w:rPr>
          <w:rFonts w:ascii="Arial" w:hAnsi="Arial" w:cs="Arial"/>
          <w:b/>
        </w:rPr>
      </w:pPr>
      <w:r>
        <w:rPr>
          <w:rFonts w:ascii="Arial" w:eastAsia="Times New Roman" w:hAnsi="Arial" w:cs="Arial"/>
          <w:b/>
          <w:bCs/>
          <w:lang w:val="fr-FR"/>
        </w:rPr>
        <w:t>Mises en garde :</w:t>
      </w:r>
    </w:p>
    <w:p w:rsidR="00A45352" w:rsidRPr="008F1377" w:rsidRDefault="00A45352" w:rsidP="00792BF7">
      <w:pPr>
        <w:numPr>
          <w:ilvl w:val="0"/>
          <w:numId w:val="25"/>
        </w:numPr>
        <w:rPr>
          <w:rFonts w:ascii="Arial" w:hAnsi="Arial" w:cs="Arial"/>
          <w:b/>
          <w:lang w:val="fr-FR"/>
        </w:rPr>
      </w:pPr>
      <w:r>
        <w:rPr>
          <w:rFonts w:ascii="Arial" w:eastAsia="Times New Roman" w:hAnsi="Arial" w:cs="Arial"/>
          <w:b/>
          <w:bCs/>
          <w:lang w:val="fr-FR"/>
        </w:rPr>
        <w:t>N’utilisez PAS l’agitateur rotatif à proximité de sources d’eau. Assurez-vous que l’appareil n’est pas en contact avec de l’eau, tout spécialement pendant les procédures de nettoyage.</w:t>
      </w:r>
    </w:p>
    <w:p w:rsidR="00A45352" w:rsidRPr="008F1377" w:rsidRDefault="00A45352" w:rsidP="00792BF7">
      <w:pPr>
        <w:numPr>
          <w:ilvl w:val="0"/>
          <w:numId w:val="25"/>
        </w:numPr>
        <w:rPr>
          <w:rFonts w:ascii="Arial" w:hAnsi="Arial" w:cs="Arial"/>
          <w:b/>
          <w:lang w:val="fr-FR"/>
        </w:rPr>
      </w:pPr>
      <w:r>
        <w:rPr>
          <w:rFonts w:ascii="Arial" w:eastAsia="Times New Roman" w:hAnsi="Arial" w:cs="Arial"/>
          <w:b/>
          <w:bCs/>
          <w:lang w:val="fr-FR"/>
        </w:rPr>
        <w:t>N’exposez PAS l’agitateur rotatif à des solvants agressifs.</w:t>
      </w:r>
    </w:p>
    <w:p w:rsidR="00A45352" w:rsidRPr="008F1377" w:rsidRDefault="00A45352" w:rsidP="00792BF7">
      <w:pPr>
        <w:numPr>
          <w:ilvl w:val="0"/>
          <w:numId w:val="25"/>
        </w:numPr>
        <w:rPr>
          <w:rFonts w:ascii="Arial" w:hAnsi="Arial" w:cs="Arial"/>
          <w:b/>
          <w:lang w:val="fr-FR"/>
        </w:rPr>
      </w:pPr>
      <w:r>
        <w:rPr>
          <w:rFonts w:ascii="Arial" w:eastAsia="Times New Roman" w:hAnsi="Arial" w:cs="Arial"/>
          <w:b/>
          <w:bCs/>
          <w:lang w:val="fr-FR"/>
        </w:rPr>
        <w:t>Les échantillons dangereux ne doivent être agités que dans des récipients de confinement appropriés.</w:t>
      </w:r>
    </w:p>
    <w:p w:rsidR="00A45352" w:rsidRPr="008F1377" w:rsidRDefault="00A45352" w:rsidP="00792BF7">
      <w:pPr>
        <w:numPr>
          <w:ilvl w:val="0"/>
          <w:numId w:val="25"/>
        </w:numPr>
        <w:rPr>
          <w:rFonts w:ascii="Arial" w:hAnsi="Arial" w:cs="Arial"/>
          <w:b/>
          <w:lang w:val="fr-FR"/>
        </w:rPr>
      </w:pPr>
      <w:r>
        <w:rPr>
          <w:rFonts w:ascii="Arial" w:eastAsia="Times New Roman" w:hAnsi="Arial" w:cs="Arial"/>
          <w:b/>
          <w:bCs/>
          <w:lang w:val="fr-FR"/>
        </w:rPr>
        <w:t>N’agitez PAS les échantillons inflammables ou explosifs !</w:t>
      </w:r>
    </w:p>
    <w:p w:rsidR="00A45352" w:rsidRPr="008F1377" w:rsidRDefault="00A45352" w:rsidP="00792BF7">
      <w:pPr>
        <w:rPr>
          <w:rFonts w:ascii="Arial" w:hAnsi="Arial" w:cs="Arial"/>
          <w:b/>
          <w:lang w:val="fr-FR"/>
        </w:rPr>
      </w:pPr>
    </w:p>
    <w:p w:rsidR="00A45352" w:rsidRPr="008F1377" w:rsidRDefault="00A45352" w:rsidP="00792BF7">
      <w:pPr>
        <w:rPr>
          <w:rFonts w:ascii="Arial" w:hAnsi="Arial" w:cs="Arial"/>
          <w:b/>
          <w:lang w:val="fr-FR"/>
        </w:rPr>
      </w:pPr>
    </w:p>
    <w:p w:rsidR="00A45352" w:rsidRPr="008F1377" w:rsidRDefault="00A45352" w:rsidP="00792BF7">
      <w:pPr>
        <w:rPr>
          <w:rFonts w:ascii="Arial" w:hAnsi="Arial" w:cs="Arial"/>
          <w:b/>
          <w:lang w:val="fr-FR"/>
        </w:rPr>
      </w:pPr>
      <w:r>
        <w:rPr>
          <w:rFonts w:ascii="Arial" w:eastAsia="Times New Roman" w:hAnsi="Arial" w:cs="Arial"/>
          <w:b/>
          <w:bCs/>
          <w:lang w:val="fr-FR"/>
        </w:rPr>
        <w:t>REMARQUE : le mauvais usage ou les modifications non autorisées annuleront les droits de la garantie. Si l’appareil est utilisé d’une manière non spécifiée par le fabricant, les fonctions de sécurité de l’agitateur rotatif peuvent être altérées.</w:t>
      </w:r>
    </w:p>
    <w:p w:rsidR="00A45352" w:rsidRPr="008F1377" w:rsidRDefault="00A45352" w:rsidP="00792BF7">
      <w:pPr>
        <w:autoSpaceDE w:val="0"/>
        <w:autoSpaceDN w:val="0"/>
        <w:adjustRightInd w:val="0"/>
        <w:spacing w:line="360" w:lineRule="auto"/>
        <w:jc w:val="center"/>
        <w:rPr>
          <w:rFonts w:ascii="Arial" w:hAnsi="Arial" w:cs="Arial"/>
          <w:b/>
          <w:bCs/>
          <w:lang w:val="fr-FR"/>
        </w:rPr>
      </w:pPr>
    </w:p>
    <w:p w:rsidR="00A45352" w:rsidRPr="008F1377" w:rsidRDefault="00A45352" w:rsidP="00792BF7">
      <w:pPr>
        <w:autoSpaceDE w:val="0"/>
        <w:autoSpaceDN w:val="0"/>
        <w:adjustRightInd w:val="0"/>
        <w:rPr>
          <w:rFonts w:ascii="Arial" w:hAnsi="Arial" w:cs="Arial"/>
          <w:b/>
          <w:bCs/>
          <w:lang w:val="fr-FR" w:eastAsia="en-US"/>
        </w:rPr>
      </w:pPr>
      <w:r>
        <w:rPr>
          <w:rFonts w:ascii="Arial" w:eastAsia="Times New Roman" w:hAnsi="Arial" w:cs="Arial"/>
          <w:b/>
          <w:bCs/>
          <w:lang w:val="fr-FR" w:eastAsia="en-US"/>
        </w:rPr>
        <w:t>5.0 GUIDE DE DÉPANNAGE/ENTRETIEN</w:t>
      </w:r>
    </w:p>
    <w:p w:rsidR="00A45352" w:rsidRPr="008F1377" w:rsidRDefault="00A45352" w:rsidP="00792BF7">
      <w:pPr>
        <w:autoSpaceDE w:val="0"/>
        <w:autoSpaceDN w:val="0"/>
        <w:adjustRightInd w:val="0"/>
        <w:rPr>
          <w:rFonts w:ascii="Arial" w:hAnsi="Arial" w:cs="Arial"/>
          <w:lang w:val="fr-FR" w:eastAsia="en-US"/>
        </w:rPr>
      </w:pPr>
      <w:r>
        <w:rPr>
          <w:rFonts w:ascii="Arial" w:eastAsia="Times New Roman" w:hAnsi="Arial" w:cs="Arial"/>
          <w:lang w:val="fr-FR" w:eastAsia="en-US"/>
        </w:rPr>
        <w:t>Assurez-vous de débrancher immédiatement l’agitateur rotatif du secteur en cas de signes de dysfonctionnement, puis contactez le service technique de Select BioProducts au (+1) 732-417-0700, du lundi au vendredi, de 8 h 30 à 17 h, heure normale de l’Est.</w:t>
      </w:r>
    </w:p>
    <w:p w:rsidR="00A45352" w:rsidRPr="008F1377" w:rsidRDefault="00A45352" w:rsidP="00792BF7">
      <w:pPr>
        <w:autoSpaceDE w:val="0"/>
        <w:autoSpaceDN w:val="0"/>
        <w:adjustRightInd w:val="0"/>
        <w:rPr>
          <w:rFonts w:ascii="Arial" w:hAnsi="Arial" w:cs="Arial"/>
          <w:lang w:val="fr-FR" w:eastAsia="en-US"/>
        </w:rPr>
      </w:pPr>
    </w:p>
    <w:p w:rsidR="00A45352" w:rsidRPr="008F1377" w:rsidRDefault="00A45352" w:rsidP="00792BF7">
      <w:pPr>
        <w:autoSpaceDE w:val="0"/>
        <w:autoSpaceDN w:val="0"/>
        <w:adjustRightInd w:val="0"/>
        <w:rPr>
          <w:rFonts w:ascii="Arial" w:hAnsi="Arial" w:cs="Arial"/>
          <w:lang w:val="fr-FR" w:eastAsia="en-US"/>
        </w:rPr>
      </w:pPr>
    </w:p>
    <w:p w:rsidR="00A45352" w:rsidRPr="008F1377" w:rsidRDefault="00A45352" w:rsidP="0061098A">
      <w:pPr>
        <w:tabs>
          <w:tab w:val="left" w:pos="4320"/>
        </w:tabs>
        <w:autoSpaceDE w:val="0"/>
        <w:autoSpaceDN w:val="0"/>
        <w:adjustRightInd w:val="0"/>
        <w:rPr>
          <w:rFonts w:ascii="Arial" w:hAnsi="Arial" w:cs="Arial"/>
          <w:lang w:val="fr-FR" w:eastAsia="en-US"/>
        </w:rPr>
      </w:pPr>
      <w:r>
        <w:rPr>
          <w:rFonts w:ascii="Arial" w:eastAsia="Times New Roman" w:hAnsi="Arial" w:cs="Arial"/>
          <w:lang w:val="fr-FR" w:eastAsia="en-US"/>
        </w:rPr>
        <w:t xml:space="preserve">Problème </w:t>
      </w:r>
      <w:r>
        <w:rPr>
          <w:rFonts w:ascii="Arial" w:eastAsia="Times New Roman" w:hAnsi="Arial" w:cs="Arial"/>
          <w:lang w:val="fr-FR" w:eastAsia="en-US"/>
        </w:rPr>
        <w:tab/>
        <w:t>Explication/Solution</w:t>
      </w:r>
    </w:p>
    <w:p w:rsidR="00A45352" w:rsidRPr="008F1377" w:rsidRDefault="00A45352" w:rsidP="0061098A">
      <w:pPr>
        <w:tabs>
          <w:tab w:val="left" w:pos="4320"/>
        </w:tabs>
        <w:autoSpaceDE w:val="0"/>
        <w:autoSpaceDN w:val="0"/>
        <w:adjustRightInd w:val="0"/>
        <w:rPr>
          <w:rFonts w:ascii="Arial" w:hAnsi="Arial" w:cs="Arial"/>
          <w:lang w:val="fr-FR" w:eastAsia="en-US"/>
        </w:rPr>
      </w:pPr>
      <w:r>
        <w:rPr>
          <w:rFonts w:ascii="Arial" w:eastAsia="Times New Roman" w:hAnsi="Arial" w:cs="Arial"/>
          <w:lang w:val="fr-FR" w:eastAsia="en-US"/>
        </w:rPr>
        <w:t xml:space="preserve">L’agitateur rotatif ne DÉMARRE pas. </w:t>
      </w:r>
      <w:r>
        <w:rPr>
          <w:rFonts w:ascii="Arial" w:eastAsia="Times New Roman" w:hAnsi="Arial" w:cs="Arial"/>
          <w:lang w:val="fr-FR" w:eastAsia="en-US"/>
        </w:rPr>
        <w:tab/>
        <w:t>Vérifiez le branchement électrique.</w:t>
      </w:r>
    </w:p>
    <w:p w:rsidR="00A45352" w:rsidRPr="008F1377" w:rsidRDefault="00A45352" w:rsidP="0061098A">
      <w:pPr>
        <w:tabs>
          <w:tab w:val="left" w:pos="4320"/>
        </w:tabs>
        <w:autoSpaceDE w:val="0"/>
        <w:autoSpaceDN w:val="0"/>
        <w:adjustRightInd w:val="0"/>
        <w:ind w:left="4320"/>
        <w:rPr>
          <w:rFonts w:ascii="Arial" w:hAnsi="Arial" w:cs="Arial"/>
          <w:lang w:val="fr-FR" w:eastAsia="en-US"/>
        </w:rPr>
      </w:pPr>
      <w:r>
        <w:rPr>
          <w:rFonts w:ascii="Arial" w:eastAsia="Times New Roman" w:hAnsi="Arial" w:cs="Arial"/>
          <w:lang w:val="fr-FR" w:eastAsia="en-US"/>
        </w:rPr>
        <w:t>Vérifiez si le portoir est correctement inséré dans le mécanisme d’entraînement.</w:t>
      </w:r>
    </w:p>
    <w:p w:rsidR="00A45352" w:rsidRPr="008F1377" w:rsidRDefault="00A45352" w:rsidP="0061098A">
      <w:pPr>
        <w:tabs>
          <w:tab w:val="left" w:pos="4320"/>
        </w:tabs>
        <w:autoSpaceDE w:val="0"/>
        <w:autoSpaceDN w:val="0"/>
        <w:adjustRightInd w:val="0"/>
        <w:ind w:left="4320"/>
        <w:rPr>
          <w:rFonts w:ascii="Arial" w:hAnsi="Arial" w:cs="Arial"/>
          <w:lang w:val="fr-FR" w:eastAsia="en-US"/>
        </w:rPr>
      </w:pPr>
      <w:r>
        <w:rPr>
          <w:rFonts w:ascii="Arial" w:eastAsia="Times New Roman" w:hAnsi="Arial" w:cs="Arial"/>
          <w:lang w:val="fr-FR" w:eastAsia="en-US"/>
        </w:rPr>
        <w:t>Contactez le service technique de Select BioProducts.</w:t>
      </w:r>
    </w:p>
    <w:p w:rsidR="00A45352" w:rsidRPr="008F1377" w:rsidRDefault="00A45352">
      <w:pPr>
        <w:rPr>
          <w:rFonts w:ascii="Arial" w:hAnsi="Arial" w:cs="Arial"/>
          <w:b/>
          <w:bCs/>
          <w:lang w:val="fr-FR"/>
        </w:rPr>
      </w:pPr>
      <w:r w:rsidRPr="008F1377">
        <w:rPr>
          <w:rFonts w:ascii="Arial" w:hAnsi="Arial" w:cs="Arial"/>
          <w:b/>
          <w:bCs/>
          <w:lang w:val="fr-FR"/>
        </w:rPr>
        <w:br w:type="page"/>
      </w:r>
    </w:p>
    <w:p w:rsidR="00A45352" w:rsidRPr="008F1377" w:rsidRDefault="00A45352" w:rsidP="00F076CF">
      <w:pPr>
        <w:autoSpaceDE w:val="0"/>
        <w:autoSpaceDN w:val="0"/>
        <w:adjustRightInd w:val="0"/>
        <w:spacing w:after="58" w:line="252" w:lineRule="atLeast"/>
        <w:jc w:val="both"/>
        <w:rPr>
          <w:rFonts w:ascii="Arial" w:hAnsi="Arial" w:cs="Arial"/>
          <w:b/>
          <w:bCs/>
          <w:lang w:val="fr-FR"/>
        </w:rPr>
      </w:pPr>
      <w:r>
        <w:rPr>
          <w:rFonts w:ascii="Arial" w:eastAsia="Times New Roman" w:hAnsi="Arial" w:cs="Arial"/>
          <w:b/>
          <w:bCs/>
          <w:lang w:val="fr-FR"/>
        </w:rPr>
        <w:t>6.00 ANNEXE</w:t>
      </w:r>
    </w:p>
    <w:p w:rsidR="00A45352" w:rsidRPr="008F1377" w:rsidRDefault="00A45352" w:rsidP="00F076CF">
      <w:pPr>
        <w:autoSpaceDE w:val="0"/>
        <w:autoSpaceDN w:val="0"/>
        <w:adjustRightInd w:val="0"/>
        <w:spacing w:after="58" w:line="252" w:lineRule="atLeast"/>
        <w:jc w:val="both"/>
        <w:rPr>
          <w:rFonts w:ascii="Arial" w:hAnsi="Arial" w:cs="Arial"/>
          <w:lang w:val="fr-FR"/>
        </w:rPr>
      </w:pPr>
      <w:r>
        <w:rPr>
          <w:rFonts w:ascii="Arial" w:eastAsia="Times New Roman" w:hAnsi="Arial" w:cs="Arial"/>
          <w:b/>
          <w:bCs/>
          <w:lang w:val="fr-FR"/>
        </w:rPr>
        <w:tab/>
        <w:t>6.1 Symboles et conventions</w:t>
      </w:r>
    </w:p>
    <w:p w:rsidR="00A45352" w:rsidRPr="008F1377" w:rsidRDefault="00A45352" w:rsidP="00F076CF">
      <w:pPr>
        <w:autoSpaceDE w:val="0"/>
        <w:autoSpaceDN w:val="0"/>
        <w:adjustRightInd w:val="0"/>
        <w:ind w:left="360"/>
        <w:rPr>
          <w:rFonts w:ascii="Arial" w:hAnsi="Arial" w:cs="Arial"/>
          <w:b/>
          <w:lang w:val="fr-FR"/>
        </w:rPr>
      </w:pPr>
      <w:r w:rsidRPr="008F1377">
        <w:rPr>
          <w:b/>
          <w:lang w:val="fr-FR"/>
        </w:rPr>
        <w:tab/>
      </w:r>
      <w:r w:rsidRPr="008F1377">
        <w:rPr>
          <w:rFonts w:ascii="Arial" w:hAnsi="Arial" w:cs="Arial"/>
          <w:b/>
          <w:lang w:val="fr-FR"/>
        </w:rPr>
        <w:tab/>
      </w:r>
    </w:p>
    <w:p w:rsidR="00A45352" w:rsidRPr="008F1377" w:rsidRDefault="00A45352" w:rsidP="00C004BB">
      <w:pPr>
        <w:rPr>
          <w:rFonts w:ascii="Arial" w:hAnsi="Arial" w:cs="Arial"/>
          <w:lang w:val="fr-FR"/>
        </w:rPr>
      </w:pPr>
      <w:r>
        <w:rPr>
          <w:rFonts w:ascii="Arial" w:eastAsia="Times New Roman" w:hAnsi="Arial" w:cs="Arial"/>
          <w:lang w:val="fr-FR"/>
        </w:rPr>
        <w:t>Le tableau suivant est un glossaire illustré des symboles pouvant être utilisés dans ce manuel ou sur le produit.</w:t>
      </w:r>
    </w:p>
    <w:p w:rsidR="00A45352" w:rsidRPr="008F1377" w:rsidRDefault="00A45352" w:rsidP="00C004BB">
      <w:pPr>
        <w:rPr>
          <w:sz w:val="20"/>
          <w:szCs w:val="20"/>
          <w:lang w:val="fr-FR"/>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68"/>
      </w:tblGrid>
      <w:tr w:rsidR="00A45352" w:rsidRPr="00140B89">
        <w:tc>
          <w:tcPr>
            <w:tcW w:w="1188" w:type="dxa"/>
          </w:tcPr>
          <w:p w:rsidR="00A45352" w:rsidRPr="00E830B7" w:rsidRDefault="00140B89" w:rsidP="00E830B7">
            <w:pPr>
              <w:jc w:val="right"/>
              <w:rPr>
                <w:rFonts w:eastAsia="Times New Roman"/>
                <w:sz w:val="20"/>
                <w:szCs w:val="20"/>
              </w:rPr>
            </w:pPr>
            <w:r w:rsidRPr="00BC08AB">
              <w:rPr>
                <w:rFonts w:eastAsia="Times New Roman"/>
                <w:noProof/>
                <w:sz w:val="20"/>
                <w:szCs w:val="20"/>
                <w:lang w:eastAsia="ja-JP"/>
              </w:rPr>
              <w:pict>
                <v:shape id="Picture 1" o:spid="_x0000_i1030" type="#_x0000_t75" style="width:51pt;height:43.5pt;visibility:visible">
                  <v:imagedata r:id="rId13" o:title=""/>
                </v:shape>
              </w:pict>
            </w:r>
          </w:p>
        </w:tc>
        <w:tc>
          <w:tcPr>
            <w:tcW w:w="7668" w:type="dxa"/>
            <w:vAlign w:val="center"/>
          </w:tcPr>
          <w:p w:rsidR="00A45352" w:rsidRPr="008F1377" w:rsidRDefault="00A45352" w:rsidP="00E830B7">
            <w:pPr>
              <w:autoSpaceDE w:val="0"/>
              <w:autoSpaceDN w:val="0"/>
              <w:adjustRightInd w:val="0"/>
              <w:rPr>
                <w:rFonts w:ascii="Arial" w:hAnsi="Arial" w:cs="Arial"/>
                <w:sz w:val="20"/>
                <w:szCs w:val="20"/>
                <w:lang w:val="fr-FR"/>
              </w:rPr>
            </w:pPr>
            <w:r>
              <w:rPr>
                <w:rFonts w:ascii="Arial" w:eastAsia="Times New Roman" w:hAnsi="Arial" w:cs="Arial"/>
                <w:sz w:val="20"/>
                <w:szCs w:val="20"/>
                <w:lang w:val="fr-FR"/>
              </w:rPr>
              <w:t>L’avertissement électrique indique la présence d’un danger potentiel pouvant entraîner une électrocution.</w:t>
            </w:r>
          </w:p>
        </w:tc>
      </w:tr>
      <w:tr w:rsidR="00A45352" w:rsidRPr="00140B89">
        <w:trPr>
          <w:trHeight w:val="1088"/>
        </w:trPr>
        <w:tc>
          <w:tcPr>
            <w:tcW w:w="1188" w:type="dxa"/>
          </w:tcPr>
          <w:p w:rsidR="00A45352" w:rsidRPr="00E830B7" w:rsidRDefault="00140B89" w:rsidP="00E830B7">
            <w:pPr>
              <w:jc w:val="right"/>
              <w:rPr>
                <w:rFonts w:eastAsia="Times New Roman"/>
                <w:sz w:val="20"/>
                <w:szCs w:val="20"/>
              </w:rPr>
            </w:pPr>
            <w:r w:rsidRPr="00BC08AB">
              <w:rPr>
                <w:rFonts w:eastAsia="Times New Roman"/>
                <w:noProof/>
                <w:sz w:val="20"/>
                <w:szCs w:val="20"/>
                <w:lang w:eastAsia="ja-JP"/>
              </w:rPr>
              <w:pict>
                <v:shape id="Picture 2" o:spid="_x0000_i1031" type="#_x0000_t75" style="width:50.25pt;height:42pt;visibility:visible">
                  <v:imagedata r:id="rId14" o:title=""/>
                </v:shape>
              </w:pict>
            </w:r>
          </w:p>
        </w:tc>
        <w:tc>
          <w:tcPr>
            <w:tcW w:w="7668" w:type="dxa"/>
            <w:vAlign w:val="center"/>
          </w:tcPr>
          <w:p w:rsidR="00A45352" w:rsidRPr="008F1377" w:rsidRDefault="00A45352" w:rsidP="00AE5A84">
            <w:pPr>
              <w:rPr>
                <w:rFonts w:ascii="Arial" w:hAnsi="Arial" w:cs="Arial"/>
                <w:sz w:val="20"/>
                <w:szCs w:val="20"/>
                <w:lang w:val="fr-FR"/>
              </w:rPr>
            </w:pPr>
            <w:r>
              <w:rPr>
                <w:rFonts w:ascii="Arial" w:eastAsia="Times New Roman" w:hAnsi="Arial" w:cs="Arial"/>
                <w:b/>
                <w:bCs/>
                <w:sz w:val="20"/>
                <w:szCs w:val="20"/>
                <w:lang w:val="fr-FR"/>
              </w:rPr>
              <w:t>ATTENTION</w:t>
            </w:r>
            <w:r>
              <w:rPr>
                <w:rFonts w:ascii="Arial" w:eastAsia="Times New Roman" w:hAnsi="Arial" w:cs="Arial"/>
                <w:sz w:val="20"/>
                <w:szCs w:val="20"/>
                <w:lang w:val="fr-FR"/>
              </w:rPr>
              <w:t xml:space="preserve"> Ce symbole vous renvoie vers des instructions importantes d’utilisation et de maintenance (entretien) dans le mode d’emploi du produit. Le non-respect de ces informations peut endommager l’appareil ou blesser des personnes.</w:t>
            </w:r>
          </w:p>
        </w:tc>
      </w:tr>
      <w:tr w:rsidR="00A45352" w:rsidRPr="00140B89">
        <w:trPr>
          <w:trHeight w:val="890"/>
        </w:trPr>
        <w:tc>
          <w:tcPr>
            <w:tcW w:w="1188" w:type="dxa"/>
          </w:tcPr>
          <w:p w:rsidR="00A45352" w:rsidRPr="00E830B7" w:rsidRDefault="00140B89" w:rsidP="00E830B7">
            <w:pPr>
              <w:jc w:val="center"/>
              <w:rPr>
                <w:rFonts w:eastAsia="Times New Roman"/>
                <w:sz w:val="20"/>
                <w:szCs w:val="20"/>
              </w:rPr>
            </w:pPr>
            <w:r w:rsidRPr="00BC08AB">
              <w:rPr>
                <w:rFonts w:eastAsia="Times New Roman"/>
                <w:noProof/>
                <w:sz w:val="20"/>
                <w:szCs w:val="20"/>
                <w:lang w:eastAsia="ja-JP"/>
              </w:rPr>
              <w:pict>
                <v:shape id="Picture 3" o:spid="_x0000_i1032" type="#_x0000_t75" style="width:35.25pt;height:34.5pt;visibility:visible">
                  <v:imagedata r:id="rId15" o:title=""/>
                </v:shape>
              </w:pict>
            </w:r>
          </w:p>
        </w:tc>
        <w:tc>
          <w:tcPr>
            <w:tcW w:w="7668" w:type="dxa"/>
            <w:vAlign w:val="center"/>
          </w:tcPr>
          <w:p w:rsidR="00A45352" w:rsidRPr="008F1377" w:rsidRDefault="00A45352" w:rsidP="00AE5A84">
            <w:pPr>
              <w:rPr>
                <w:rFonts w:ascii="Arial" w:hAnsi="Arial" w:cs="Arial"/>
                <w:sz w:val="20"/>
                <w:szCs w:val="20"/>
                <w:lang w:val="fr-FR"/>
              </w:rPr>
            </w:pPr>
            <w:r>
              <w:rPr>
                <w:rFonts w:ascii="Arial" w:eastAsia="Times New Roman" w:hAnsi="Arial" w:cs="Arial"/>
                <w:sz w:val="20"/>
                <w:szCs w:val="20"/>
                <w:lang w:val="fr-FR"/>
              </w:rPr>
              <w:t>Ce symbole identifie une borne de mise à la terre de protection (PE), fournie pour le branchement du conducteur PE du système d’alimentation (vert ou vert/jaune).</w:t>
            </w:r>
          </w:p>
        </w:tc>
      </w:tr>
    </w:tbl>
    <w:p w:rsidR="00A45352" w:rsidRPr="008F1377" w:rsidRDefault="00A45352" w:rsidP="00C004BB">
      <w:pPr>
        <w:autoSpaceDE w:val="0"/>
        <w:autoSpaceDN w:val="0"/>
        <w:adjustRightInd w:val="0"/>
        <w:ind w:left="360"/>
        <w:rPr>
          <w:b/>
          <w:sz w:val="21"/>
          <w:szCs w:val="21"/>
          <w:lang w:val="fr-FR"/>
        </w:rPr>
      </w:pPr>
    </w:p>
    <w:p w:rsidR="00A45352" w:rsidRPr="008F1377" w:rsidRDefault="00A45352" w:rsidP="00B865B2">
      <w:pPr>
        <w:autoSpaceDE w:val="0"/>
        <w:autoSpaceDN w:val="0"/>
        <w:adjustRightInd w:val="0"/>
        <w:rPr>
          <w:sz w:val="21"/>
          <w:szCs w:val="21"/>
          <w:lang w:val="fr-FR"/>
        </w:rPr>
      </w:pPr>
    </w:p>
    <w:p w:rsidR="00A45352" w:rsidRPr="008F1377" w:rsidRDefault="00A45352" w:rsidP="00B865B2">
      <w:pPr>
        <w:autoSpaceDE w:val="0"/>
        <w:autoSpaceDN w:val="0"/>
        <w:adjustRightInd w:val="0"/>
        <w:rPr>
          <w:sz w:val="21"/>
          <w:szCs w:val="21"/>
          <w:lang w:val="fr-FR"/>
        </w:rPr>
      </w:pPr>
    </w:p>
    <w:p w:rsidR="00A45352" w:rsidRPr="008F1377" w:rsidRDefault="00A45352" w:rsidP="005D1D58">
      <w:pPr>
        <w:autoSpaceDE w:val="0"/>
        <w:autoSpaceDN w:val="0"/>
        <w:adjustRightInd w:val="0"/>
        <w:rPr>
          <w:rFonts w:ascii="Arial" w:hAnsi="Arial" w:cs="Arial"/>
          <w:b/>
          <w:sz w:val="22"/>
          <w:szCs w:val="22"/>
          <w:lang w:val="fr-FR"/>
        </w:rPr>
      </w:pPr>
      <w:r>
        <w:rPr>
          <w:rFonts w:ascii="Arial" w:eastAsia="Times New Roman" w:hAnsi="Arial" w:cs="Arial"/>
          <w:b/>
          <w:bCs/>
          <w:sz w:val="22"/>
          <w:szCs w:val="22"/>
          <w:lang w:val="fr-FR"/>
        </w:rPr>
        <w:t>RÉGLEMENTATION EUROPÉENNE SUR LA MISE AU REBUT DES APPAREILS</w:t>
      </w:r>
    </w:p>
    <w:tbl>
      <w:tblPr>
        <w:tblW w:w="0" w:type="auto"/>
        <w:tblInd w:w="-106" w:type="dxa"/>
        <w:tblLook w:val="00A0"/>
      </w:tblPr>
      <w:tblGrid>
        <w:gridCol w:w="2332"/>
        <w:gridCol w:w="6588"/>
      </w:tblGrid>
      <w:tr w:rsidR="00A45352" w:rsidRPr="00140B89">
        <w:tc>
          <w:tcPr>
            <w:tcW w:w="2268" w:type="dxa"/>
          </w:tcPr>
          <w:p w:rsidR="00A45352" w:rsidRPr="00AD716C" w:rsidRDefault="00140B89" w:rsidP="00AD716C">
            <w:pPr>
              <w:autoSpaceDE w:val="0"/>
              <w:autoSpaceDN w:val="0"/>
              <w:adjustRightInd w:val="0"/>
              <w:rPr>
                <w:rFonts w:ascii="Arial" w:hAnsi="Arial" w:cs="Arial"/>
              </w:rPr>
            </w:pPr>
            <w:r w:rsidRPr="00BC08AB">
              <w:rPr>
                <w:rFonts w:ascii="Arial" w:hAnsi="Arial" w:cs="Arial"/>
                <w:noProof/>
                <w:lang w:eastAsia="ja-JP"/>
              </w:rPr>
              <w:pict>
                <v:shape id="Picture 17" o:spid="_x0000_i1033" type="#_x0000_t75" style="width:105.75pt;height:150.75pt;visibility:visible">
                  <v:imagedata r:id="rId16" o:title=""/>
                </v:shape>
              </w:pict>
            </w:r>
          </w:p>
        </w:tc>
        <w:tc>
          <w:tcPr>
            <w:tcW w:w="6588" w:type="dxa"/>
          </w:tcPr>
          <w:p w:rsidR="00A45352" w:rsidRPr="008F1377" w:rsidRDefault="00A45352" w:rsidP="00AD716C">
            <w:pPr>
              <w:jc w:val="both"/>
              <w:rPr>
                <w:rFonts w:ascii="Arial" w:hAnsi="Arial" w:cs="Arial"/>
                <w:i/>
                <w:iCs/>
                <w:lang w:val="fr-FR"/>
              </w:rPr>
            </w:pPr>
            <w:r w:rsidRPr="00AD716C">
              <w:rPr>
                <w:rFonts w:ascii="Arial" w:eastAsia="Times New Roman" w:hAnsi="Arial" w:cs="Arial"/>
                <w:i/>
                <w:iCs/>
                <w:lang w:val="fr-FR"/>
              </w:rPr>
              <w:t xml:space="preserve">Conformément à la Directive 2012/19/UE du Parlement européen et du Conseil en date du 4 juillet 2012 relative aux déchets d’équipements électriques et électroniques (DEEE), l’agitateur rotatif pour tubes Select BioProducts porte le symbole de la poubelle sur roues barrée et ne doit pas être mis au rebut avec les ordures ménagères. </w:t>
            </w:r>
            <w:bookmarkStart w:id="0" w:name="_GoBack"/>
            <w:bookmarkEnd w:id="0"/>
          </w:p>
          <w:p w:rsidR="00A45352" w:rsidRPr="008F1377" w:rsidRDefault="00A45352" w:rsidP="00AD716C">
            <w:pPr>
              <w:jc w:val="both"/>
              <w:rPr>
                <w:rFonts w:ascii="Arial" w:hAnsi="Arial" w:cs="Arial"/>
                <w:i/>
                <w:iCs/>
                <w:lang w:val="fr-FR"/>
              </w:rPr>
            </w:pPr>
          </w:p>
          <w:p w:rsidR="00A45352" w:rsidRPr="008F1377" w:rsidRDefault="00A45352" w:rsidP="00AD716C">
            <w:pPr>
              <w:autoSpaceDE w:val="0"/>
              <w:autoSpaceDN w:val="0"/>
              <w:adjustRightInd w:val="0"/>
              <w:rPr>
                <w:rFonts w:ascii="Arial" w:hAnsi="Arial" w:cs="Arial"/>
                <w:lang w:val="fr-FR"/>
              </w:rPr>
            </w:pPr>
            <w:r w:rsidRPr="00AD716C">
              <w:rPr>
                <w:rFonts w:ascii="Arial" w:eastAsia="Times New Roman" w:hAnsi="Arial" w:cs="Arial"/>
                <w:i/>
                <w:iCs/>
                <w:lang w:val="fr-FR"/>
              </w:rPr>
              <w:t xml:space="preserve">Par conséquent, l’acheteur doit suivre les instructions relatives à la réutilisation et au recyclage des déchets d’équipements électriques et électroniques (DEEE) fournies avec les produits et disponibles sur le lien suivant : </w:t>
            </w:r>
            <w:hyperlink r:id="rId17" w:history="1">
              <w:r w:rsidRPr="00AD716C">
                <w:rPr>
                  <w:rFonts w:ascii="Arial" w:eastAsia="Times New Roman" w:hAnsi="Arial" w:cs="Arial"/>
                  <w:i/>
                  <w:iCs/>
                  <w:u w:val="single"/>
                  <w:lang w:val="fr-FR"/>
                </w:rPr>
                <w:t>www.corning.com/weee</w:t>
              </w:r>
            </w:hyperlink>
            <w:r w:rsidRPr="00AD716C">
              <w:rPr>
                <w:rFonts w:ascii="Arial" w:eastAsia="Times New Roman" w:hAnsi="Arial" w:cs="Arial"/>
                <w:lang w:val="fr-FR"/>
              </w:rPr>
              <w:t>.</w:t>
            </w:r>
          </w:p>
        </w:tc>
      </w:tr>
    </w:tbl>
    <w:p w:rsidR="00A45352" w:rsidRPr="008F1377" w:rsidRDefault="00A45352" w:rsidP="00B865B2">
      <w:pPr>
        <w:autoSpaceDE w:val="0"/>
        <w:autoSpaceDN w:val="0"/>
        <w:adjustRightInd w:val="0"/>
        <w:rPr>
          <w:sz w:val="21"/>
          <w:szCs w:val="21"/>
          <w:lang w:val="fr-FR"/>
        </w:rPr>
      </w:pPr>
    </w:p>
    <w:p w:rsidR="00A45352" w:rsidRPr="008F1377" w:rsidRDefault="00A45352" w:rsidP="00B865B2">
      <w:pPr>
        <w:autoSpaceDE w:val="0"/>
        <w:autoSpaceDN w:val="0"/>
        <w:adjustRightInd w:val="0"/>
        <w:rPr>
          <w:sz w:val="21"/>
          <w:szCs w:val="21"/>
          <w:lang w:val="fr-FR"/>
        </w:rPr>
        <w:sectPr w:rsidR="00A45352" w:rsidRPr="008F1377" w:rsidSect="00B44320">
          <w:footerReference w:type="default" r:id="rId18"/>
          <w:footerReference w:type="first" r:id="rId19"/>
          <w:pgSz w:w="12240" w:h="15840"/>
          <w:pgMar w:top="900" w:right="1701" w:bottom="1417" w:left="1701" w:header="720" w:footer="720" w:gutter="0"/>
          <w:pgNumType w:start="1"/>
          <w:cols w:space="720"/>
          <w:titlePg/>
          <w:docGrid w:linePitch="360"/>
        </w:sectPr>
      </w:pPr>
    </w:p>
    <w:p w:rsidR="00A45352" w:rsidRPr="008F1377" w:rsidRDefault="00A45352" w:rsidP="005D1D58">
      <w:pPr>
        <w:autoSpaceDE w:val="0"/>
        <w:autoSpaceDN w:val="0"/>
        <w:adjustRightInd w:val="0"/>
        <w:jc w:val="center"/>
        <w:rPr>
          <w:rFonts w:eastAsia="Times New Roman"/>
          <w:b/>
          <w:sz w:val="36"/>
          <w:lang w:val="fr-FR" w:eastAsia="en-US"/>
        </w:rPr>
      </w:pPr>
      <w:r>
        <w:rPr>
          <w:rFonts w:eastAsia="Times New Roman"/>
          <w:b/>
          <w:bCs/>
          <w:sz w:val="36"/>
          <w:szCs w:val="36"/>
          <w:lang w:val="fr-FR" w:eastAsia="en-US"/>
        </w:rPr>
        <w:lastRenderedPageBreak/>
        <w:t>Garantie limitée</w:t>
      </w:r>
    </w:p>
    <w:p w:rsidR="00A45352" w:rsidRPr="00140B89" w:rsidRDefault="00A45352" w:rsidP="00944E69">
      <w:pPr>
        <w:autoSpaceDE w:val="0"/>
        <w:autoSpaceDN w:val="0"/>
        <w:adjustRightInd w:val="0"/>
        <w:jc w:val="both"/>
        <w:rPr>
          <w:sz w:val="32"/>
          <w:szCs w:val="20"/>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SelectBio Products garantit que ce produit ne présente aucun vice matériel ou de fabrication pendant une période de deux (2) ans à partir de la date d’achat. Cette garantie n’est valide que si le produit est utilisé aux fins prévues et en respectant les directives spécifiées dans le mode d’emploi fourni.</w:t>
      </w:r>
    </w:p>
    <w:p w:rsidR="00A45352" w:rsidRPr="00140B89" w:rsidRDefault="00A45352" w:rsidP="00944E69">
      <w:pPr>
        <w:jc w:val="both"/>
        <w:rPr>
          <w:rFonts w:ascii="Arial" w:hAnsi="Arial" w:cs="Arial"/>
          <w:noProof/>
          <w:sz w:val="18"/>
          <w:szCs w:val="12"/>
          <w:lang w:val="fr-FR"/>
        </w:rPr>
      </w:pP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Si ce produit doit être réparé, veuillez contacter le service technique de SelectBio Products au (+1) 732-417-0700 afin de recevoir un numéro d’autorisation de retour et des instructions d’expédition. Les produits reçus sans autorisation seront renvoyés. Tous les éléments renvoyés pour être réparés doivent être envoyés, port payé, dans leur emballage d’origine ou un autre carton adapté, et rembourrés pour éviter les dommages. SelectBio Products ne sera en aucun cas tenu responsable des dommages subis en cas d’emballage inapproprié. Pour les gros appareils, Corning Life Science peut choisir de réaliser les réparations sur place.</w:t>
      </w: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Cette garantie ne couvre pas les dommages causés par un accident, une négligence, un mauvais usage, un entretien inapproprié, des catastrophes naturelles ou toute autre cause ne résultant pas de vices matériels ou de fabrication d’origine. Cette garantie ne couvre pas les balais de moteur, fusibles, ampoules, batteries, ainsi que tout dommage de la peinture ou de la finition. Les réclamations pour dommage survenu pendant le transport doivent être présentées au transporteur.</w:t>
      </w: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TOUTES LES GARANTIES, NOTAMMENT LA GARANTIE IMPLICITE DE VALEUR MARCHANDE ET D’ADÉQUATION À UN USAGE PARTICULIER, SONT LIMITÉES À UNE DURÉE DE 24 MOIS À PARTIR DE LA DATE ORIGINALE D’ACHAT.</w:t>
      </w: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EN VERTU DE CETTE GARANTIE, LA SEULE OBLIGATION DE SELECTBIO PRODUCTS SE LIMITE À LA RÉPARATION OU AU REMPLACEMENT, À LA DISCRÉTION DE CORNING LIFE SCIENCE, D’UN PRODUIT DÉFECTUEUX. SELECTBIO PRODUCTS NE SERA EN AUCUN CAS TENU RESPONSABLE DES DOMMAGES ACCESSOIRES OU INDIRECTS, DE LA PERTE COMMERCIALE OU DE TOUT AUTRE DOMMAGE RÉSULTANT DE L’UTILISATION DE CE PRODUIT.</w:t>
      </w: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Certains États n’autorisent pas la limitation de durée des garanties implicites ni l’exclusion ou la limitation des dommages accessoires ou indirects. Cette garantie vous confère des droits légaux spécifiques. Vous pouvez jouir d’autres droits, lesquels peuvent varier d’un État à un autre.</w:t>
      </w:r>
    </w:p>
    <w:p w:rsidR="00A45352" w:rsidRPr="00140B89" w:rsidRDefault="00A45352" w:rsidP="00944E69">
      <w:pPr>
        <w:jc w:val="both"/>
        <w:rPr>
          <w:rFonts w:ascii="Arial" w:hAnsi="Arial" w:cs="Arial"/>
          <w:noProof/>
          <w:sz w:val="18"/>
          <w:szCs w:val="12"/>
          <w:lang w:val="fr-FR"/>
        </w:rPr>
      </w:pPr>
    </w:p>
    <w:p w:rsidR="00A45352" w:rsidRPr="008F1377" w:rsidRDefault="00A45352" w:rsidP="00944E69">
      <w:pPr>
        <w:jc w:val="both"/>
        <w:rPr>
          <w:rFonts w:ascii="Arial" w:hAnsi="Arial" w:cs="Arial"/>
          <w:noProof/>
          <w:sz w:val="22"/>
          <w:szCs w:val="16"/>
          <w:lang w:val="fr-FR"/>
        </w:rPr>
      </w:pPr>
      <w:r>
        <w:rPr>
          <w:rFonts w:ascii="Arial" w:eastAsia="Times New Roman" w:hAnsi="Arial" w:cs="Arial"/>
          <w:noProof/>
          <w:sz w:val="22"/>
          <w:szCs w:val="22"/>
          <w:lang w:val="fr-FR"/>
        </w:rPr>
        <w:t xml:space="preserve">Personne ne peut accepter, à titre personnel ou pour le compte de Select BioProducts, d’autres obligations de responsabilité, ou prolonger la période de cette garantie. </w:t>
      </w:r>
    </w:p>
    <w:p w:rsidR="00A45352" w:rsidRPr="00140B89" w:rsidRDefault="00A45352" w:rsidP="00944E69">
      <w:pPr>
        <w:jc w:val="both"/>
        <w:rPr>
          <w:rFonts w:ascii="Arial" w:hAnsi="Arial" w:cs="Arial"/>
          <w:noProof/>
          <w:sz w:val="14"/>
          <w:szCs w:val="9"/>
          <w:lang w:val="fr-FR"/>
        </w:rPr>
      </w:pPr>
    </w:p>
    <w:p w:rsidR="00A45352" w:rsidRPr="00140B89" w:rsidRDefault="00A45352" w:rsidP="00944E69">
      <w:pPr>
        <w:jc w:val="both"/>
        <w:rPr>
          <w:rFonts w:ascii="Arial" w:hAnsi="Arial" w:cs="Arial"/>
          <w:noProof/>
          <w:sz w:val="14"/>
          <w:szCs w:val="9"/>
          <w:lang w:val="fr-FR"/>
        </w:rPr>
      </w:pPr>
      <w:r w:rsidRPr="00140B89">
        <w:rPr>
          <w:rFonts w:ascii="Arial" w:hAnsi="Arial" w:cs="Arial"/>
          <w:noProof/>
          <w:sz w:val="14"/>
          <w:szCs w:val="9"/>
          <w:lang w:val="fr-FR"/>
        </w:rPr>
        <w:t xml:space="preserve"> </w:t>
      </w:r>
    </w:p>
    <w:p w:rsidR="00A45352" w:rsidRPr="00140B89" w:rsidRDefault="00A45352" w:rsidP="005D1D58">
      <w:pPr>
        <w:ind w:firstLine="90"/>
        <w:rPr>
          <w:rFonts w:ascii="Arial" w:hAnsi="Arial" w:cs="Arial"/>
          <w:noProof/>
          <w:sz w:val="12"/>
          <w:szCs w:val="12"/>
          <w:lang w:val="fr-F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671"/>
      </w:tblGrid>
      <w:tr w:rsidR="00A45352" w:rsidRPr="00AD716C" w:rsidTr="00CA027C">
        <w:trPr>
          <w:jc w:val="center"/>
        </w:trPr>
        <w:tc>
          <w:tcPr>
            <w:tcW w:w="5671" w:type="dxa"/>
          </w:tcPr>
          <w:p w:rsidR="00A45352" w:rsidRPr="008F1377" w:rsidRDefault="00A45352" w:rsidP="00B00841">
            <w:pPr>
              <w:rPr>
                <w:rFonts w:ascii="Arial" w:hAnsi="Arial" w:cs="Arial"/>
                <w:b/>
                <w:i/>
                <w:lang w:val="fr-FR"/>
              </w:rPr>
            </w:pPr>
            <w:r w:rsidRPr="00AD716C">
              <w:rPr>
                <w:rFonts w:ascii="Arial" w:eastAsia="Times New Roman" w:hAnsi="Arial" w:cs="Arial"/>
                <w:b/>
                <w:bCs/>
                <w:i/>
                <w:iCs/>
                <w:lang w:val="fr-FR"/>
              </w:rPr>
              <w:t>Veuillez enregistrer votre produit en ligne sur :</w:t>
            </w:r>
          </w:p>
          <w:p w:rsidR="00A45352" w:rsidRPr="00AD716C" w:rsidRDefault="00A45352" w:rsidP="00AD716C">
            <w:pPr>
              <w:jc w:val="center"/>
              <w:rPr>
                <w:rFonts w:ascii="Arial" w:hAnsi="Arial" w:cs="Arial"/>
                <w:b/>
                <w:i/>
              </w:rPr>
            </w:pPr>
            <w:r w:rsidRPr="00AD716C">
              <w:rPr>
                <w:rFonts w:ascii="Arial" w:eastAsia="Times New Roman" w:hAnsi="Arial" w:cs="Arial"/>
                <w:b/>
                <w:bCs/>
                <w:i/>
                <w:iCs/>
                <w:lang w:val="fr-FR"/>
              </w:rPr>
              <w:t>www.selectbioproducts.com</w:t>
            </w:r>
          </w:p>
        </w:tc>
      </w:tr>
    </w:tbl>
    <w:p w:rsidR="00A45352" w:rsidRPr="00140B89" w:rsidRDefault="00BC08AB" w:rsidP="00B00841">
      <w:pPr>
        <w:jc w:val="center"/>
        <w:rPr>
          <w:rFonts w:ascii="Arial" w:hAnsi="Arial" w:cs="Arial"/>
          <w:sz w:val="12"/>
          <w:szCs w:val="12"/>
        </w:rPr>
      </w:pPr>
      <w:r w:rsidRPr="00140B89">
        <w:rPr>
          <w:noProof/>
          <w:sz w:val="20"/>
          <w:szCs w:val="20"/>
          <w:lang w:eastAsia="ja-JP"/>
        </w:rPr>
        <w:pict>
          <v:rect id="Rectangle 29" o:spid="_x0000_s1030" style="position:absolute;left:0;text-align:left;margin-left:182.25pt;margin-top:560.7pt;width:250.5pt;height:40.5pt;z-index:251660288;visibility:visible;mso-position-horizontal-relative:text;mso-position-vertical-relative:text" filled="f"/>
        </w:pict>
      </w:r>
      <w:r w:rsidRPr="00140B89">
        <w:rPr>
          <w:noProof/>
          <w:sz w:val="20"/>
          <w:szCs w:val="20"/>
          <w:lang w:eastAsia="ja-JP"/>
        </w:rPr>
        <w:pict>
          <v:rect id="Rectangle 25" o:spid="_x0000_s1031" style="position:absolute;left:0;text-align:left;margin-left:182.25pt;margin-top:560.7pt;width:250.5pt;height:40.5pt;z-index:251659264;visibility:visible;mso-position-horizontal-relative:text;mso-position-vertical-relative:text" filled="f"/>
        </w:pict>
      </w:r>
    </w:p>
    <w:p w:rsidR="00A45352" w:rsidRPr="00140B89" w:rsidRDefault="00A45352" w:rsidP="005D1D58">
      <w:pPr>
        <w:ind w:right="-1440"/>
        <w:rPr>
          <w:rFonts w:ascii="Arial" w:hAnsi="Arial" w:cs="Arial"/>
          <w:sz w:val="12"/>
          <w:szCs w:val="12"/>
        </w:rPr>
      </w:pPr>
    </w:p>
    <w:p w:rsidR="00A45352" w:rsidRPr="00140B89" w:rsidRDefault="00A45352" w:rsidP="005D1D58">
      <w:pPr>
        <w:ind w:right="-1440"/>
        <w:rPr>
          <w:rFonts w:ascii="Arial" w:hAnsi="Arial" w:cs="Arial"/>
          <w:sz w:val="12"/>
          <w:szCs w:val="12"/>
        </w:rPr>
      </w:pPr>
    </w:p>
    <w:p w:rsidR="00A45352" w:rsidRPr="00CA027C" w:rsidRDefault="00A45352" w:rsidP="00CA027C">
      <w:pPr>
        <w:tabs>
          <w:tab w:val="left" w:pos="2430"/>
        </w:tabs>
        <w:ind w:right="-1440"/>
        <w:rPr>
          <w:rFonts w:ascii="Arial" w:hAnsi="Arial" w:cs="Arial"/>
          <w:sz w:val="20"/>
          <w:szCs w:val="20"/>
          <w:lang w:val="fr-FR"/>
        </w:rPr>
      </w:pPr>
      <w:r>
        <w:rPr>
          <w:rFonts w:ascii="Arial" w:eastAsia="Times New Roman" w:hAnsi="Arial" w:cs="Arial"/>
          <w:b/>
          <w:bCs/>
          <w:sz w:val="20"/>
          <w:szCs w:val="20"/>
          <w:lang w:val="fr-FR"/>
        </w:rPr>
        <w:t>Garantie/Avis de non-responsabilité :</w:t>
      </w:r>
      <w:r>
        <w:rPr>
          <w:rFonts w:ascii="Arial" w:eastAsia="Times New Roman" w:hAnsi="Arial" w:cs="Arial"/>
          <w:sz w:val="20"/>
          <w:szCs w:val="20"/>
          <w:lang w:val="fr-FR"/>
        </w:rPr>
        <w:t xml:space="preserve"> Sauf mention contraire, tous les produits sont destinés à la recherche uniquement. Ils ne doivent pas être utilisés dans les procédures diagnostiques ou thérapeutiques. Select BioProducts ne fait aucune déclaration relative à la</w:t>
      </w:r>
      <w:r>
        <w:rPr>
          <w:rFonts w:ascii="Arial" w:hAnsi="Arial" w:cs="Arial"/>
          <w:sz w:val="20"/>
          <w:szCs w:val="20"/>
          <w:lang w:val="fr-FR"/>
        </w:rPr>
        <w:t xml:space="preserve"> </w:t>
      </w:r>
      <w:r>
        <w:rPr>
          <w:rFonts w:ascii="Arial" w:eastAsia="Times New Roman" w:hAnsi="Arial" w:cs="Arial"/>
          <w:sz w:val="20"/>
          <w:szCs w:val="20"/>
          <w:lang w:val="fr-FR"/>
        </w:rPr>
        <w:t>performance de ces produits pour des applications cliniques ou diagnostiques.</w:t>
      </w:r>
    </w:p>
    <w:p w:rsidR="00A45352" w:rsidRPr="008F1377" w:rsidRDefault="00A45352">
      <w:pPr>
        <w:rPr>
          <w:rFonts w:ascii="Arial" w:hAnsi="Arial" w:cs="Arial"/>
          <w:noProof/>
          <w:sz w:val="18"/>
          <w:szCs w:val="13"/>
          <w:lang w:val="fr-FR"/>
        </w:rPr>
      </w:pPr>
      <w:r w:rsidRPr="008F1377">
        <w:rPr>
          <w:rFonts w:ascii="Arial" w:hAnsi="Arial" w:cs="Arial"/>
          <w:noProof/>
          <w:sz w:val="18"/>
          <w:szCs w:val="13"/>
          <w:lang w:val="fr-FR"/>
        </w:rPr>
        <w:br w:type="page"/>
      </w:r>
    </w:p>
    <w:p w:rsidR="00A45352" w:rsidRPr="008F1377" w:rsidRDefault="00A45352" w:rsidP="00944E69">
      <w:pPr>
        <w:ind w:firstLine="90"/>
        <w:rPr>
          <w:rFonts w:ascii="Arial" w:hAnsi="Arial" w:cs="Arial"/>
          <w:noProof/>
          <w:sz w:val="18"/>
          <w:szCs w:val="13"/>
          <w:lang w:val="fr-FR"/>
        </w:rPr>
      </w:pPr>
    </w:p>
    <w:p w:rsidR="00A45352" w:rsidRPr="008F1377" w:rsidRDefault="00A45352" w:rsidP="00944E69">
      <w:pPr>
        <w:ind w:firstLine="90"/>
        <w:rPr>
          <w:rFonts w:ascii="Arial" w:hAnsi="Arial" w:cs="Arial"/>
          <w:noProof/>
          <w:sz w:val="16"/>
          <w:szCs w:val="16"/>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p w:rsidR="00A45352" w:rsidRPr="008F1377" w:rsidRDefault="00A45352" w:rsidP="00692232">
      <w:pPr>
        <w:autoSpaceDE w:val="0"/>
        <w:autoSpaceDN w:val="0"/>
        <w:adjustRightInd w:val="0"/>
        <w:jc w:val="center"/>
        <w:rPr>
          <w:sz w:val="22"/>
          <w:szCs w:val="22"/>
          <w:lang w:val="fr-FR"/>
        </w:rPr>
      </w:pPr>
    </w:p>
    <w:tbl>
      <w:tblPr>
        <w:tblW w:w="0" w:type="auto"/>
        <w:tblInd w:w="-106" w:type="dxa"/>
        <w:tblLook w:val="00A0"/>
      </w:tblPr>
      <w:tblGrid>
        <w:gridCol w:w="3265"/>
        <w:gridCol w:w="2947"/>
        <w:gridCol w:w="2948"/>
      </w:tblGrid>
      <w:tr w:rsidR="00A45352" w:rsidRPr="00140B89">
        <w:tc>
          <w:tcPr>
            <w:tcW w:w="2952" w:type="dxa"/>
          </w:tcPr>
          <w:p w:rsidR="00A45352" w:rsidRPr="00AD716C" w:rsidRDefault="00140B89" w:rsidP="00AD716C">
            <w:pPr>
              <w:autoSpaceDE w:val="0"/>
              <w:autoSpaceDN w:val="0"/>
              <w:adjustRightInd w:val="0"/>
              <w:jc w:val="center"/>
              <w:rPr>
                <w:rFonts w:eastAsia="Times New Roman"/>
              </w:rPr>
            </w:pPr>
            <w:r w:rsidRPr="00BC08AB">
              <w:rPr>
                <w:rFonts w:eastAsia="Times New Roman"/>
                <w:noProof/>
                <w:lang w:eastAsia="ja-JP"/>
              </w:rPr>
              <w:pict>
                <v:shape id="Picture 82" o:spid="_x0000_i1040" type="#_x0000_t75" alt="SelectBio Logo copy" style="width:152.25pt;height:62.25pt;visibility:visible">
                  <v:imagedata r:id="rId20" o:title=""/>
                </v:shape>
              </w:pict>
            </w:r>
          </w:p>
        </w:tc>
        <w:tc>
          <w:tcPr>
            <w:tcW w:w="2952" w:type="dxa"/>
          </w:tcPr>
          <w:p w:rsidR="00A45352" w:rsidRPr="008F1377" w:rsidRDefault="00A45352" w:rsidP="00B00841">
            <w:pPr>
              <w:rPr>
                <w:rFonts w:eastAsia="Times New Roman"/>
                <w:lang w:val="fr-FR"/>
              </w:rPr>
            </w:pPr>
            <w:r w:rsidRPr="00AD716C">
              <w:rPr>
                <w:rFonts w:eastAsia="Times New Roman"/>
                <w:lang w:val="fr-FR"/>
              </w:rPr>
              <w:t>31 Mayfield Ave.</w:t>
            </w:r>
          </w:p>
          <w:p w:rsidR="00A45352" w:rsidRPr="008F1377" w:rsidRDefault="00A45352" w:rsidP="00B00841">
            <w:pPr>
              <w:rPr>
                <w:rFonts w:eastAsia="Times New Roman"/>
                <w:lang w:val="fr-FR"/>
              </w:rPr>
            </w:pPr>
            <w:r w:rsidRPr="00AD716C">
              <w:rPr>
                <w:rFonts w:eastAsia="Times New Roman"/>
                <w:lang w:val="fr-FR"/>
              </w:rPr>
              <w:t>Edison, NJ 08837, États-Unis</w:t>
            </w:r>
          </w:p>
        </w:tc>
        <w:tc>
          <w:tcPr>
            <w:tcW w:w="2952" w:type="dxa"/>
          </w:tcPr>
          <w:p w:rsidR="00A45352" w:rsidRPr="008F1377" w:rsidRDefault="00A45352" w:rsidP="00AD716C">
            <w:pPr>
              <w:autoSpaceDE w:val="0"/>
              <w:autoSpaceDN w:val="0"/>
              <w:adjustRightInd w:val="0"/>
              <w:jc w:val="center"/>
              <w:rPr>
                <w:rFonts w:eastAsia="Times New Roman"/>
                <w:lang w:val="fr-FR"/>
              </w:rPr>
            </w:pPr>
          </w:p>
        </w:tc>
      </w:tr>
      <w:tr w:rsidR="00A45352">
        <w:tc>
          <w:tcPr>
            <w:tcW w:w="2952" w:type="dxa"/>
          </w:tcPr>
          <w:p w:rsidR="00A45352" w:rsidRPr="008F1377" w:rsidRDefault="00A45352" w:rsidP="00AD716C">
            <w:pPr>
              <w:autoSpaceDE w:val="0"/>
              <w:autoSpaceDN w:val="0"/>
              <w:adjustRightInd w:val="0"/>
              <w:jc w:val="center"/>
              <w:rPr>
                <w:rFonts w:eastAsia="Times New Roman"/>
                <w:lang w:val="fr-FR"/>
              </w:rPr>
            </w:pPr>
          </w:p>
        </w:tc>
        <w:tc>
          <w:tcPr>
            <w:tcW w:w="2952" w:type="dxa"/>
          </w:tcPr>
          <w:p w:rsidR="00A45352" w:rsidRPr="008F1377" w:rsidRDefault="00A45352" w:rsidP="00AD716C">
            <w:pPr>
              <w:autoSpaceDE w:val="0"/>
              <w:autoSpaceDN w:val="0"/>
              <w:adjustRightInd w:val="0"/>
              <w:jc w:val="center"/>
              <w:rPr>
                <w:rFonts w:eastAsia="Times New Roman"/>
                <w:lang w:val="fr-FR"/>
              </w:rPr>
            </w:pPr>
          </w:p>
        </w:tc>
        <w:tc>
          <w:tcPr>
            <w:tcW w:w="2952" w:type="dxa"/>
          </w:tcPr>
          <w:p w:rsidR="00A45352" w:rsidRPr="00AD716C" w:rsidRDefault="00A45352" w:rsidP="00B00841">
            <w:pPr>
              <w:rPr>
                <w:rFonts w:ascii="Arial" w:hAnsi="Arial" w:cs="Arial"/>
                <w:sz w:val="20"/>
                <w:szCs w:val="20"/>
              </w:rPr>
            </w:pPr>
            <w:r w:rsidRPr="00AD716C">
              <w:rPr>
                <w:rFonts w:ascii="Arial" w:eastAsia="Times New Roman" w:hAnsi="Arial" w:cs="Arial"/>
                <w:sz w:val="20"/>
                <w:szCs w:val="20"/>
                <w:lang w:val="fr-FR"/>
              </w:rPr>
              <w:t>9299320000</w:t>
            </w:r>
          </w:p>
          <w:p w:rsidR="00A45352" w:rsidRPr="00AD716C" w:rsidRDefault="00A45352" w:rsidP="00AD716C">
            <w:pPr>
              <w:autoSpaceDE w:val="0"/>
              <w:autoSpaceDN w:val="0"/>
              <w:adjustRightInd w:val="0"/>
              <w:jc w:val="center"/>
              <w:rPr>
                <w:rFonts w:eastAsia="Times New Roman"/>
              </w:rPr>
            </w:pPr>
          </w:p>
        </w:tc>
      </w:tr>
    </w:tbl>
    <w:p w:rsidR="00A45352" w:rsidRPr="00A45174" w:rsidRDefault="00BC08AB" w:rsidP="00692232">
      <w:pPr>
        <w:autoSpaceDE w:val="0"/>
        <w:autoSpaceDN w:val="0"/>
        <w:adjustRightInd w:val="0"/>
        <w:jc w:val="center"/>
        <w:rPr>
          <w:sz w:val="22"/>
          <w:szCs w:val="22"/>
        </w:rPr>
      </w:pPr>
      <w:r w:rsidRPr="00BC08AB">
        <w:rPr>
          <w:noProof/>
          <w:lang w:eastAsia="ja-JP"/>
        </w:rPr>
        <w:pict>
          <v:shapetype id="_x0000_t202" coordsize="21600,21600" o:spt="202" path="m,l,21600r21600,l21600,xe">
            <v:stroke joinstyle="miter"/>
            <v:path gradientshapeok="t" o:connecttype="rect"/>
          </v:shapetype>
          <v:shape id="Text Box 90" o:spid="_x0000_s1032" type="#_x0000_t202" style="position:absolute;left:0;text-align:left;margin-left:362.95pt;margin-top:505.4pt;width:74.3pt;height:29.25pt;z-index:251661312;visibility:visible;mso-position-horizontal-relative:text;mso-position-vertical-relative:text" stroked="f">
            <v:textbox>
              <w:txbxContent>
                <w:p w:rsidR="00A45352" w:rsidRPr="00B00841" w:rsidRDefault="00A45352" w:rsidP="00B00841">
                  <w:pPr>
                    <w:rPr>
                      <w:szCs w:val="20"/>
                    </w:rPr>
                  </w:pPr>
                </w:p>
              </w:txbxContent>
            </v:textbox>
          </v:shape>
        </w:pict>
      </w:r>
      <w:r w:rsidRPr="00BC08AB">
        <w:rPr>
          <w:noProof/>
          <w:lang w:eastAsia="ja-JP"/>
        </w:rPr>
        <w:pict>
          <v:shape id="Text Box 83" o:spid="_x0000_s1033" type="#_x0000_t202" style="position:absolute;left:0;text-align:left;margin-left:370.45pt;margin-top:650.05pt;width:77.25pt;height:24.75pt;z-index:251658240;visibility:visible;mso-position-horizontal-relative:text;mso-position-vertical-relative:text" stroked="f">
            <v:textbox>
              <w:txbxContent>
                <w:p w:rsidR="00A45352" w:rsidRPr="00692232" w:rsidRDefault="00A45352">
                  <w:pPr>
                    <w:rPr>
                      <w:rFonts w:ascii="Arial" w:hAnsi="Arial" w:cs="Arial"/>
                      <w:sz w:val="20"/>
                    </w:rPr>
                  </w:pPr>
                  <w:r>
                    <w:rPr>
                      <w:rFonts w:ascii="Arial" w:eastAsia="Times New Roman" w:hAnsi="Arial" w:cs="Arial"/>
                      <w:sz w:val="20"/>
                      <w:szCs w:val="20"/>
                      <w:lang w:val="fr-FR"/>
                    </w:rPr>
                    <w:t>9299320000</w:t>
                  </w:r>
                </w:p>
              </w:txbxContent>
            </v:textbox>
          </v:shape>
        </w:pict>
      </w:r>
    </w:p>
    <w:sectPr w:rsidR="00A45352" w:rsidRPr="00A45174" w:rsidSect="00944E69">
      <w:headerReference w:type="default" r:id="rId21"/>
      <w:footerReference w:type="default" r:id="rId22"/>
      <w:pgSz w:w="12240" w:h="15840"/>
      <w:pgMar w:top="900" w:right="1701" w:bottom="1417"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5352" w:rsidRDefault="00A45352" w:rsidP="00452C87">
      <w:r>
        <w:separator/>
      </w:r>
    </w:p>
  </w:endnote>
  <w:endnote w:type="continuationSeparator" w:id="0">
    <w:p w:rsidR="00A45352" w:rsidRDefault="00A45352" w:rsidP="00452C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orningSans">
    <w:altName w:val="Corning Sans"/>
    <w:panose1 w:val="00000000000000000000"/>
    <w:charset w:val="4D"/>
    <w:family w:val="auto"/>
    <w:notTrueType/>
    <w:pitch w:val="default"/>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352" w:rsidRPr="00AD7B74" w:rsidRDefault="00BC08AB" w:rsidP="00AD7B74">
    <w:pPr>
      <w:pStyle w:val="Footer"/>
      <w:framePr w:wrap="auto" w:vAnchor="text" w:hAnchor="margin" w:xAlign="right" w:y="1"/>
      <w:jc w:val="right"/>
      <w:rPr>
        <w:rStyle w:val="PageNumber"/>
        <w:sz w:val="18"/>
        <w:szCs w:val="18"/>
      </w:rPr>
    </w:pPr>
    <w:r w:rsidRPr="00AD7B74">
      <w:rPr>
        <w:rStyle w:val="PageNumber"/>
        <w:sz w:val="18"/>
        <w:szCs w:val="18"/>
      </w:rPr>
      <w:fldChar w:fldCharType="begin"/>
    </w:r>
    <w:r w:rsidR="00A45352" w:rsidRPr="00AD7B74">
      <w:rPr>
        <w:rStyle w:val="PageNumber"/>
        <w:sz w:val="18"/>
        <w:szCs w:val="18"/>
      </w:rPr>
      <w:instrText xml:space="preserve">PAGE  </w:instrText>
    </w:r>
    <w:r w:rsidRPr="00AD7B74">
      <w:rPr>
        <w:rStyle w:val="PageNumber"/>
        <w:sz w:val="18"/>
        <w:szCs w:val="18"/>
      </w:rPr>
      <w:fldChar w:fldCharType="separate"/>
    </w:r>
    <w:r w:rsidR="00140B89">
      <w:rPr>
        <w:rStyle w:val="PageNumber"/>
        <w:noProof/>
        <w:sz w:val="18"/>
        <w:szCs w:val="18"/>
      </w:rPr>
      <w:t>6</w:t>
    </w:r>
    <w:r w:rsidRPr="00AD7B74">
      <w:rPr>
        <w:rStyle w:val="PageNumber"/>
        <w:sz w:val="18"/>
        <w:szCs w:val="18"/>
      </w:rPr>
      <w:fldChar w:fldCharType="end"/>
    </w:r>
  </w:p>
  <w:p w:rsidR="00A45352" w:rsidRPr="00AD7B74" w:rsidRDefault="00A45352" w:rsidP="00AD7B74">
    <w:pPr>
      <w:pStyle w:val="Footer"/>
      <w:ind w:right="360"/>
      <w:jc w:val="right"/>
      <w:rPr>
        <w:sz w:val="18"/>
        <w:szCs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352" w:rsidRDefault="00A45352" w:rsidP="00B44320">
    <w:pPr>
      <w:pStyle w:val="Footer"/>
      <w:framePr w:wrap="auto" w:vAnchor="text" w:hAnchor="margin" w:xAlign="right" w:y="1"/>
      <w:rPr>
        <w:rStyle w:val="PageNumber"/>
      </w:rPr>
    </w:pPr>
  </w:p>
  <w:tbl>
    <w:tblPr>
      <w:tblW w:w="0" w:type="auto"/>
      <w:tblInd w:w="-106" w:type="dxa"/>
      <w:tblLook w:val="00A0"/>
    </w:tblPr>
    <w:tblGrid>
      <w:gridCol w:w="4428"/>
      <w:gridCol w:w="4428"/>
    </w:tblGrid>
    <w:tr w:rsidR="00A45352">
      <w:tc>
        <w:tcPr>
          <w:tcW w:w="4428" w:type="dxa"/>
        </w:tcPr>
        <w:p w:rsidR="00A45352" w:rsidRPr="00AD716C" w:rsidRDefault="00BC08AB" w:rsidP="00AD716C">
          <w:pPr>
            <w:autoSpaceDE w:val="0"/>
            <w:autoSpaceDN w:val="0"/>
            <w:adjustRightInd w:val="0"/>
            <w:rPr>
              <w:rFonts w:ascii="Arial" w:hAnsi="Arial" w:cs="Arial"/>
              <w:b/>
              <w:bCs/>
              <w:sz w:val="20"/>
              <w:szCs w:val="20"/>
            </w:rPr>
          </w:pPr>
          <w:r w:rsidRPr="00BC08AB">
            <w:rPr>
              <w:rFonts w:ascii="Arial" w:hAnsi="Arial" w:cs="Arial"/>
              <w:b/>
              <w:noProof/>
              <w:sz w:val="20"/>
              <w:szCs w:val="20"/>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i1034" type="#_x0000_t75" alt="CE" style="width:27.75pt;height:19.5pt;visibility:visible">
                <v:imagedata r:id="rId1" o:title=""/>
              </v:shape>
            </w:pict>
          </w:r>
          <w:r w:rsidR="00A45352" w:rsidRPr="00AD716C">
            <w:rPr>
              <w:rFonts w:ascii="Arial" w:hAnsi="Arial" w:cs="Arial"/>
              <w:b/>
              <w:bCs/>
              <w:noProof/>
              <w:sz w:val="20"/>
              <w:szCs w:val="20"/>
              <w:lang w:eastAsia="zh-TW"/>
            </w:rPr>
            <w:t xml:space="preserve"> </w:t>
          </w:r>
          <w:r w:rsidRPr="00BC08AB">
            <w:rPr>
              <w:rFonts w:ascii="Arial" w:hAnsi="Arial" w:cs="Arial"/>
              <w:b/>
              <w:noProof/>
              <w:sz w:val="20"/>
              <w:szCs w:val="20"/>
              <w:lang w:eastAsia="ja-JP"/>
            </w:rPr>
            <w:pict>
              <v:shape id="Picture 73" o:spid="_x0000_i1035" type="#_x0000_t75" alt="RoHS100" style="width:20.25pt;height:18.75pt;visibility:visible">
                <v:imagedata r:id="rId2" o:title=""/>
              </v:shape>
            </w:pict>
          </w:r>
          <w:r w:rsidRPr="00BC08AB">
            <w:rPr>
              <w:rFonts w:ascii="Arial" w:hAnsi="Arial" w:cs="Arial"/>
              <w:b/>
              <w:noProof/>
              <w:sz w:val="20"/>
              <w:szCs w:val="20"/>
              <w:lang w:eastAsia="ja-JP"/>
            </w:rPr>
            <w:pict>
              <v:shape id="Picture 76" o:spid="_x0000_i1036" type="#_x0000_t75" alt="FCC" style="width:31.5pt;height:31.5pt;visibility:visible">
                <v:imagedata r:id="rId3" o:title=""/>
              </v:shape>
            </w:pict>
          </w:r>
          <w:r w:rsidRPr="00BC08AB">
            <w:rPr>
              <w:rFonts w:ascii="Arial" w:hAnsi="Arial" w:cs="Arial"/>
              <w:b/>
              <w:noProof/>
              <w:sz w:val="20"/>
              <w:szCs w:val="20"/>
              <w:lang w:eastAsia="ja-JP"/>
            </w:rPr>
            <w:pict>
              <v:shape id="Picture 75" o:spid="_x0000_i1037" type="#_x0000_t75" alt="ETL EU" style="width:37.5pt;height:37.5pt;visibility:visible">
                <v:imagedata r:id="rId4" o:title=""/>
              </v:shape>
            </w:pict>
          </w:r>
          <w:r w:rsidRPr="00BC08AB">
            <w:rPr>
              <w:rFonts w:ascii="Arial" w:hAnsi="Arial" w:cs="Arial"/>
              <w:b/>
              <w:noProof/>
              <w:sz w:val="20"/>
              <w:szCs w:val="20"/>
              <w:lang w:eastAsia="ja-JP"/>
            </w:rPr>
            <w:pict>
              <v:shape id="Picture 74" o:spid="_x0000_i1038" type="#_x0000_t75" alt="ETL" style="width:33pt;height:25.5pt;visibility:visible">
                <v:imagedata r:id="rId5" o:title=""/>
              </v:shape>
            </w:pict>
          </w:r>
        </w:p>
      </w:tc>
      <w:tc>
        <w:tcPr>
          <w:tcW w:w="4428" w:type="dxa"/>
        </w:tcPr>
        <w:p w:rsidR="00A45352" w:rsidRPr="00AD716C" w:rsidRDefault="00BC08AB" w:rsidP="00AD716C">
          <w:pPr>
            <w:autoSpaceDE w:val="0"/>
            <w:autoSpaceDN w:val="0"/>
            <w:adjustRightInd w:val="0"/>
            <w:jc w:val="right"/>
            <w:rPr>
              <w:rFonts w:ascii="Arial" w:hAnsi="Arial" w:cs="Arial"/>
              <w:b/>
              <w:bCs/>
              <w:sz w:val="20"/>
              <w:szCs w:val="20"/>
            </w:rPr>
          </w:pPr>
          <w:r w:rsidRPr="00BC08AB">
            <w:rPr>
              <w:rFonts w:ascii="Arial" w:hAnsi="Arial" w:cs="Arial"/>
              <w:b/>
              <w:noProof/>
              <w:sz w:val="20"/>
              <w:szCs w:val="20"/>
              <w:lang w:eastAsia="ja-JP"/>
            </w:rPr>
            <w:pict>
              <v:shape id="Picture 52" o:spid="_x0000_i1039" type="#_x0000_t75" alt="SelectBio Logo copy" style="width:148.5pt;height:62.25pt;visibility:visible">
                <v:imagedata r:id="rId6" o:title=""/>
              </v:shape>
            </w:pict>
          </w:r>
        </w:p>
      </w:tc>
    </w:tr>
  </w:tbl>
  <w:p w:rsidR="00A45352" w:rsidRPr="00B44320" w:rsidRDefault="00A45352" w:rsidP="00B44320">
    <w:pPr>
      <w:pStyle w:val="Footer"/>
      <w:tabs>
        <w:tab w:val="clear" w:pos="4320"/>
      </w:tabs>
      <w:ind w:right="360"/>
      <w:rPr>
        <w:sz w:val="16"/>
        <w:szCs w:val="16"/>
      </w:rPr>
    </w:pPr>
    <w:r>
      <w:rPr>
        <w:rFonts w:eastAsia="Times New Roman"/>
        <w:sz w:val="16"/>
        <w:szCs w:val="16"/>
        <w:lang w:val="fr-FR"/>
      </w:rPr>
      <w:t>Lit M00065</w:t>
    </w:r>
    <w:r>
      <w:rPr>
        <w:rFonts w:eastAsia="Times New Roman"/>
        <w:sz w:val="16"/>
        <w:szCs w:val="16"/>
        <w:lang w:val="fr-FR"/>
      </w:rPr>
      <w:tab/>
      <w:t>Rév. 2.0 juillet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352" w:rsidRPr="00AD7B74" w:rsidRDefault="00A45352" w:rsidP="00AD7B74">
    <w:pPr>
      <w:pStyle w:val="Footer"/>
      <w:ind w:right="360"/>
      <w:jc w:val="right"/>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5352" w:rsidRDefault="00A45352" w:rsidP="00452C87">
      <w:r>
        <w:separator/>
      </w:r>
    </w:p>
  </w:footnote>
  <w:footnote w:type="continuationSeparator" w:id="0">
    <w:p w:rsidR="00A45352" w:rsidRDefault="00A45352" w:rsidP="00452C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352" w:rsidRDefault="00A453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2A"/>
    <w:multiLevelType w:val="multilevel"/>
    <w:tmpl w:val="4DECEA2C"/>
    <w:lvl w:ilvl="0">
      <w:start w:val="4"/>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
    <w:nsid w:val="02256210"/>
    <w:multiLevelType w:val="multilevel"/>
    <w:tmpl w:val="98AC7A8A"/>
    <w:lvl w:ilvl="0">
      <w:start w:val="1"/>
      <w:numFmt w:val="decimal"/>
      <w:lvlText w:val="%1.0"/>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2">
    <w:nsid w:val="06AD3A17"/>
    <w:multiLevelType w:val="multilevel"/>
    <w:tmpl w:val="9A649C14"/>
    <w:lvl w:ilvl="0">
      <w:start w:val="3"/>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3">
    <w:nsid w:val="07B25F21"/>
    <w:multiLevelType w:val="hybridMultilevel"/>
    <w:tmpl w:val="7D5A62DE"/>
    <w:lvl w:ilvl="0" w:tplc="F344072C">
      <w:start w:val="1"/>
      <w:numFmt w:val="bullet"/>
      <w:lvlText w:val=""/>
      <w:lvlJc w:val="left"/>
      <w:pPr>
        <w:tabs>
          <w:tab w:val="num" w:pos="840"/>
        </w:tabs>
        <w:ind w:left="840" w:hanging="360"/>
      </w:pPr>
      <w:rPr>
        <w:rFonts w:ascii="Symbol" w:hAnsi="Symbol" w:hint="default"/>
      </w:rPr>
    </w:lvl>
    <w:lvl w:ilvl="1" w:tplc="8AA09C24">
      <w:start w:val="1"/>
      <w:numFmt w:val="bullet"/>
      <w:lvlText w:val="o"/>
      <w:lvlJc w:val="left"/>
      <w:pPr>
        <w:tabs>
          <w:tab w:val="num" w:pos="1560"/>
        </w:tabs>
        <w:ind w:left="1560" w:hanging="360"/>
      </w:pPr>
      <w:rPr>
        <w:rFonts w:ascii="Courier New" w:hAnsi="Courier New" w:hint="default"/>
      </w:rPr>
    </w:lvl>
    <w:lvl w:ilvl="2" w:tplc="B3A2DCAA">
      <w:start w:val="1"/>
      <w:numFmt w:val="bullet"/>
      <w:lvlText w:val=""/>
      <w:lvlJc w:val="left"/>
      <w:pPr>
        <w:tabs>
          <w:tab w:val="num" w:pos="2280"/>
        </w:tabs>
        <w:ind w:left="2280" w:hanging="360"/>
      </w:pPr>
      <w:rPr>
        <w:rFonts w:ascii="Wingdings" w:hAnsi="Wingdings" w:hint="default"/>
      </w:rPr>
    </w:lvl>
    <w:lvl w:ilvl="3" w:tplc="F042B66E">
      <w:start w:val="1"/>
      <w:numFmt w:val="bullet"/>
      <w:lvlText w:val=""/>
      <w:lvlJc w:val="left"/>
      <w:pPr>
        <w:tabs>
          <w:tab w:val="num" w:pos="3000"/>
        </w:tabs>
        <w:ind w:left="3000" w:hanging="360"/>
      </w:pPr>
      <w:rPr>
        <w:rFonts w:ascii="Symbol" w:hAnsi="Symbol" w:hint="default"/>
      </w:rPr>
    </w:lvl>
    <w:lvl w:ilvl="4" w:tplc="09789C7E">
      <w:start w:val="1"/>
      <w:numFmt w:val="bullet"/>
      <w:lvlText w:val="o"/>
      <w:lvlJc w:val="left"/>
      <w:pPr>
        <w:tabs>
          <w:tab w:val="num" w:pos="3720"/>
        </w:tabs>
        <w:ind w:left="3720" w:hanging="360"/>
      </w:pPr>
      <w:rPr>
        <w:rFonts w:ascii="Courier New" w:hAnsi="Courier New" w:hint="default"/>
      </w:rPr>
    </w:lvl>
    <w:lvl w:ilvl="5" w:tplc="F5A8C438">
      <w:start w:val="1"/>
      <w:numFmt w:val="bullet"/>
      <w:lvlText w:val=""/>
      <w:lvlJc w:val="left"/>
      <w:pPr>
        <w:tabs>
          <w:tab w:val="num" w:pos="4440"/>
        </w:tabs>
        <w:ind w:left="4440" w:hanging="360"/>
      </w:pPr>
      <w:rPr>
        <w:rFonts w:ascii="Wingdings" w:hAnsi="Wingdings" w:hint="default"/>
      </w:rPr>
    </w:lvl>
    <w:lvl w:ilvl="6" w:tplc="4DBA3D54">
      <w:start w:val="1"/>
      <w:numFmt w:val="bullet"/>
      <w:lvlText w:val=""/>
      <w:lvlJc w:val="left"/>
      <w:pPr>
        <w:tabs>
          <w:tab w:val="num" w:pos="5160"/>
        </w:tabs>
        <w:ind w:left="5160" w:hanging="360"/>
      </w:pPr>
      <w:rPr>
        <w:rFonts w:ascii="Symbol" w:hAnsi="Symbol" w:hint="default"/>
      </w:rPr>
    </w:lvl>
    <w:lvl w:ilvl="7" w:tplc="274CE93E">
      <w:start w:val="1"/>
      <w:numFmt w:val="bullet"/>
      <w:lvlText w:val="o"/>
      <w:lvlJc w:val="left"/>
      <w:pPr>
        <w:tabs>
          <w:tab w:val="num" w:pos="5880"/>
        </w:tabs>
        <w:ind w:left="5880" w:hanging="360"/>
      </w:pPr>
      <w:rPr>
        <w:rFonts w:ascii="Courier New" w:hAnsi="Courier New" w:hint="default"/>
      </w:rPr>
    </w:lvl>
    <w:lvl w:ilvl="8" w:tplc="6D7EE034">
      <w:start w:val="1"/>
      <w:numFmt w:val="bullet"/>
      <w:lvlText w:val=""/>
      <w:lvlJc w:val="left"/>
      <w:pPr>
        <w:tabs>
          <w:tab w:val="num" w:pos="6600"/>
        </w:tabs>
        <w:ind w:left="6600" w:hanging="360"/>
      </w:pPr>
      <w:rPr>
        <w:rFonts w:ascii="Wingdings" w:hAnsi="Wingdings" w:hint="default"/>
      </w:rPr>
    </w:lvl>
  </w:abstractNum>
  <w:abstractNum w:abstractNumId="4">
    <w:nsid w:val="08AB3D69"/>
    <w:multiLevelType w:val="hybridMultilevel"/>
    <w:tmpl w:val="EC5C4E40"/>
    <w:lvl w:ilvl="0" w:tplc="DD12B746">
      <w:start w:val="1"/>
      <w:numFmt w:val="decimal"/>
      <w:lvlText w:val="%1."/>
      <w:lvlJc w:val="left"/>
      <w:pPr>
        <w:tabs>
          <w:tab w:val="num" w:pos="720"/>
        </w:tabs>
        <w:ind w:left="720" w:hanging="360"/>
      </w:pPr>
      <w:rPr>
        <w:rFonts w:cs="Times New Roman" w:hint="default"/>
      </w:rPr>
    </w:lvl>
    <w:lvl w:ilvl="1" w:tplc="794CF100">
      <w:start w:val="1"/>
      <w:numFmt w:val="lowerLetter"/>
      <w:lvlText w:val="%2."/>
      <w:lvlJc w:val="left"/>
      <w:pPr>
        <w:tabs>
          <w:tab w:val="num" w:pos="1440"/>
        </w:tabs>
        <w:ind w:left="1440" w:hanging="360"/>
      </w:pPr>
      <w:rPr>
        <w:rFonts w:cs="Times New Roman"/>
      </w:rPr>
    </w:lvl>
    <w:lvl w:ilvl="2" w:tplc="3FE22BA8">
      <w:start w:val="1"/>
      <w:numFmt w:val="lowerRoman"/>
      <w:lvlText w:val="%3."/>
      <w:lvlJc w:val="right"/>
      <w:pPr>
        <w:tabs>
          <w:tab w:val="num" w:pos="2160"/>
        </w:tabs>
        <w:ind w:left="2160" w:hanging="180"/>
      </w:pPr>
      <w:rPr>
        <w:rFonts w:cs="Times New Roman"/>
      </w:rPr>
    </w:lvl>
    <w:lvl w:ilvl="3" w:tplc="2F16BCE8">
      <w:start w:val="1"/>
      <w:numFmt w:val="decimal"/>
      <w:lvlText w:val="%4."/>
      <w:lvlJc w:val="left"/>
      <w:pPr>
        <w:tabs>
          <w:tab w:val="num" w:pos="2880"/>
        </w:tabs>
        <w:ind w:left="2880" w:hanging="360"/>
      </w:pPr>
      <w:rPr>
        <w:rFonts w:cs="Times New Roman"/>
      </w:rPr>
    </w:lvl>
    <w:lvl w:ilvl="4" w:tplc="A39AC1C4">
      <w:start w:val="1"/>
      <w:numFmt w:val="lowerLetter"/>
      <w:lvlText w:val="%5."/>
      <w:lvlJc w:val="left"/>
      <w:pPr>
        <w:tabs>
          <w:tab w:val="num" w:pos="3600"/>
        </w:tabs>
        <w:ind w:left="3600" w:hanging="360"/>
      </w:pPr>
      <w:rPr>
        <w:rFonts w:cs="Times New Roman"/>
      </w:rPr>
    </w:lvl>
    <w:lvl w:ilvl="5" w:tplc="0ED08224">
      <w:start w:val="1"/>
      <w:numFmt w:val="lowerRoman"/>
      <w:lvlText w:val="%6."/>
      <w:lvlJc w:val="right"/>
      <w:pPr>
        <w:tabs>
          <w:tab w:val="num" w:pos="4320"/>
        </w:tabs>
        <w:ind w:left="4320" w:hanging="180"/>
      </w:pPr>
      <w:rPr>
        <w:rFonts w:cs="Times New Roman"/>
      </w:rPr>
    </w:lvl>
    <w:lvl w:ilvl="6" w:tplc="346EB58A">
      <w:start w:val="1"/>
      <w:numFmt w:val="decimal"/>
      <w:lvlText w:val="%7."/>
      <w:lvlJc w:val="left"/>
      <w:pPr>
        <w:tabs>
          <w:tab w:val="num" w:pos="5040"/>
        </w:tabs>
        <w:ind w:left="5040" w:hanging="360"/>
      </w:pPr>
      <w:rPr>
        <w:rFonts w:cs="Times New Roman"/>
      </w:rPr>
    </w:lvl>
    <w:lvl w:ilvl="7" w:tplc="27403D9E">
      <w:start w:val="1"/>
      <w:numFmt w:val="lowerLetter"/>
      <w:lvlText w:val="%8."/>
      <w:lvlJc w:val="left"/>
      <w:pPr>
        <w:tabs>
          <w:tab w:val="num" w:pos="5760"/>
        </w:tabs>
        <w:ind w:left="5760" w:hanging="360"/>
      </w:pPr>
      <w:rPr>
        <w:rFonts w:cs="Times New Roman"/>
      </w:rPr>
    </w:lvl>
    <w:lvl w:ilvl="8" w:tplc="52BE949A">
      <w:start w:val="1"/>
      <w:numFmt w:val="lowerRoman"/>
      <w:lvlText w:val="%9."/>
      <w:lvlJc w:val="right"/>
      <w:pPr>
        <w:tabs>
          <w:tab w:val="num" w:pos="6480"/>
        </w:tabs>
        <w:ind w:left="6480" w:hanging="180"/>
      </w:pPr>
      <w:rPr>
        <w:rFonts w:cs="Times New Roman"/>
      </w:rPr>
    </w:lvl>
  </w:abstractNum>
  <w:abstractNum w:abstractNumId="5">
    <w:nsid w:val="09FF1BA6"/>
    <w:multiLevelType w:val="hybridMultilevel"/>
    <w:tmpl w:val="64822E50"/>
    <w:lvl w:ilvl="0" w:tplc="69C89E74">
      <w:start w:val="1"/>
      <w:numFmt w:val="decimal"/>
      <w:lvlText w:val="%1."/>
      <w:lvlJc w:val="left"/>
      <w:pPr>
        <w:ind w:left="1080" w:hanging="360"/>
      </w:pPr>
      <w:rPr>
        <w:rFonts w:cs="Times New Roman" w:hint="default"/>
      </w:rPr>
    </w:lvl>
    <w:lvl w:ilvl="1" w:tplc="31AE4D20">
      <w:start w:val="1"/>
      <w:numFmt w:val="lowerLetter"/>
      <w:lvlText w:val="%2."/>
      <w:lvlJc w:val="left"/>
      <w:pPr>
        <w:ind w:left="1800" w:hanging="360"/>
      </w:pPr>
      <w:rPr>
        <w:rFonts w:cs="Times New Roman"/>
      </w:rPr>
    </w:lvl>
    <w:lvl w:ilvl="2" w:tplc="250C8C98">
      <w:start w:val="1"/>
      <w:numFmt w:val="lowerRoman"/>
      <w:lvlText w:val="%3."/>
      <w:lvlJc w:val="right"/>
      <w:pPr>
        <w:ind w:left="2520" w:hanging="180"/>
      </w:pPr>
      <w:rPr>
        <w:rFonts w:cs="Times New Roman"/>
      </w:rPr>
    </w:lvl>
    <w:lvl w:ilvl="3" w:tplc="35D23C7E">
      <w:start w:val="1"/>
      <w:numFmt w:val="decimal"/>
      <w:lvlText w:val="%4."/>
      <w:lvlJc w:val="left"/>
      <w:pPr>
        <w:ind w:left="3240" w:hanging="360"/>
      </w:pPr>
      <w:rPr>
        <w:rFonts w:cs="Times New Roman"/>
      </w:rPr>
    </w:lvl>
    <w:lvl w:ilvl="4" w:tplc="1B060056">
      <w:start w:val="1"/>
      <w:numFmt w:val="lowerLetter"/>
      <w:lvlText w:val="%5."/>
      <w:lvlJc w:val="left"/>
      <w:pPr>
        <w:ind w:left="3960" w:hanging="360"/>
      </w:pPr>
      <w:rPr>
        <w:rFonts w:cs="Times New Roman"/>
      </w:rPr>
    </w:lvl>
    <w:lvl w:ilvl="5" w:tplc="5010C4CE">
      <w:start w:val="1"/>
      <w:numFmt w:val="lowerRoman"/>
      <w:lvlText w:val="%6."/>
      <w:lvlJc w:val="right"/>
      <w:pPr>
        <w:ind w:left="4680" w:hanging="180"/>
      </w:pPr>
      <w:rPr>
        <w:rFonts w:cs="Times New Roman"/>
      </w:rPr>
    </w:lvl>
    <w:lvl w:ilvl="6" w:tplc="AD2C2522">
      <w:start w:val="1"/>
      <w:numFmt w:val="decimal"/>
      <w:lvlText w:val="%7."/>
      <w:lvlJc w:val="left"/>
      <w:pPr>
        <w:ind w:left="5400" w:hanging="360"/>
      </w:pPr>
      <w:rPr>
        <w:rFonts w:cs="Times New Roman"/>
      </w:rPr>
    </w:lvl>
    <w:lvl w:ilvl="7" w:tplc="1654ED24">
      <w:start w:val="1"/>
      <w:numFmt w:val="lowerLetter"/>
      <w:lvlText w:val="%8."/>
      <w:lvlJc w:val="left"/>
      <w:pPr>
        <w:ind w:left="6120" w:hanging="360"/>
      </w:pPr>
      <w:rPr>
        <w:rFonts w:cs="Times New Roman"/>
      </w:rPr>
    </w:lvl>
    <w:lvl w:ilvl="8" w:tplc="1F101B26">
      <w:start w:val="1"/>
      <w:numFmt w:val="lowerRoman"/>
      <w:lvlText w:val="%9."/>
      <w:lvlJc w:val="right"/>
      <w:pPr>
        <w:ind w:left="6840" w:hanging="180"/>
      </w:pPr>
      <w:rPr>
        <w:rFonts w:cs="Times New Roman"/>
      </w:rPr>
    </w:lvl>
  </w:abstractNum>
  <w:abstractNum w:abstractNumId="6">
    <w:nsid w:val="0DE94B19"/>
    <w:multiLevelType w:val="hybridMultilevel"/>
    <w:tmpl w:val="64822E50"/>
    <w:lvl w:ilvl="0" w:tplc="CD386E80">
      <w:start w:val="1"/>
      <w:numFmt w:val="decimal"/>
      <w:lvlText w:val="%1."/>
      <w:lvlJc w:val="left"/>
      <w:pPr>
        <w:ind w:left="1080" w:hanging="360"/>
      </w:pPr>
      <w:rPr>
        <w:rFonts w:cs="Times New Roman" w:hint="default"/>
      </w:rPr>
    </w:lvl>
    <w:lvl w:ilvl="1" w:tplc="BA40BE26">
      <w:start w:val="1"/>
      <w:numFmt w:val="lowerLetter"/>
      <w:lvlText w:val="%2."/>
      <w:lvlJc w:val="left"/>
      <w:pPr>
        <w:ind w:left="1800" w:hanging="360"/>
      </w:pPr>
      <w:rPr>
        <w:rFonts w:cs="Times New Roman"/>
      </w:rPr>
    </w:lvl>
    <w:lvl w:ilvl="2" w:tplc="3A36930C">
      <w:start w:val="1"/>
      <w:numFmt w:val="lowerRoman"/>
      <w:lvlText w:val="%3."/>
      <w:lvlJc w:val="right"/>
      <w:pPr>
        <w:ind w:left="2520" w:hanging="180"/>
      </w:pPr>
      <w:rPr>
        <w:rFonts w:cs="Times New Roman"/>
      </w:rPr>
    </w:lvl>
    <w:lvl w:ilvl="3" w:tplc="CC2E9E98">
      <w:start w:val="1"/>
      <w:numFmt w:val="decimal"/>
      <w:lvlText w:val="%4."/>
      <w:lvlJc w:val="left"/>
      <w:pPr>
        <w:ind w:left="3240" w:hanging="360"/>
      </w:pPr>
      <w:rPr>
        <w:rFonts w:cs="Times New Roman"/>
      </w:rPr>
    </w:lvl>
    <w:lvl w:ilvl="4" w:tplc="AE3834A6">
      <w:start w:val="1"/>
      <w:numFmt w:val="lowerLetter"/>
      <w:lvlText w:val="%5."/>
      <w:lvlJc w:val="left"/>
      <w:pPr>
        <w:ind w:left="3960" w:hanging="360"/>
      </w:pPr>
      <w:rPr>
        <w:rFonts w:cs="Times New Roman"/>
      </w:rPr>
    </w:lvl>
    <w:lvl w:ilvl="5" w:tplc="1688C4A0">
      <w:start w:val="1"/>
      <w:numFmt w:val="lowerRoman"/>
      <w:lvlText w:val="%6."/>
      <w:lvlJc w:val="right"/>
      <w:pPr>
        <w:ind w:left="4680" w:hanging="180"/>
      </w:pPr>
      <w:rPr>
        <w:rFonts w:cs="Times New Roman"/>
      </w:rPr>
    </w:lvl>
    <w:lvl w:ilvl="6" w:tplc="A5088DF6">
      <w:start w:val="1"/>
      <w:numFmt w:val="decimal"/>
      <w:lvlText w:val="%7."/>
      <w:lvlJc w:val="left"/>
      <w:pPr>
        <w:ind w:left="5400" w:hanging="360"/>
      </w:pPr>
      <w:rPr>
        <w:rFonts w:cs="Times New Roman"/>
      </w:rPr>
    </w:lvl>
    <w:lvl w:ilvl="7" w:tplc="946C6C7C">
      <w:start w:val="1"/>
      <w:numFmt w:val="lowerLetter"/>
      <w:lvlText w:val="%8."/>
      <w:lvlJc w:val="left"/>
      <w:pPr>
        <w:ind w:left="6120" w:hanging="360"/>
      </w:pPr>
      <w:rPr>
        <w:rFonts w:cs="Times New Roman"/>
      </w:rPr>
    </w:lvl>
    <w:lvl w:ilvl="8" w:tplc="588077AE">
      <w:start w:val="1"/>
      <w:numFmt w:val="lowerRoman"/>
      <w:lvlText w:val="%9."/>
      <w:lvlJc w:val="right"/>
      <w:pPr>
        <w:ind w:left="6840" w:hanging="180"/>
      </w:pPr>
      <w:rPr>
        <w:rFonts w:cs="Times New Roman"/>
      </w:rPr>
    </w:lvl>
  </w:abstractNum>
  <w:abstractNum w:abstractNumId="7">
    <w:nsid w:val="17390A23"/>
    <w:multiLevelType w:val="hybridMultilevel"/>
    <w:tmpl w:val="3886C250"/>
    <w:lvl w:ilvl="0" w:tplc="EB105AEE">
      <w:start w:val="1"/>
      <w:numFmt w:val="bullet"/>
      <w:lvlText w:val=""/>
      <w:lvlJc w:val="left"/>
      <w:pPr>
        <w:tabs>
          <w:tab w:val="num" w:pos="780"/>
        </w:tabs>
        <w:ind w:left="780" w:hanging="360"/>
      </w:pPr>
      <w:rPr>
        <w:rFonts w:ascii="Symbol" w:hAnsi="Symbol" w:hint="default"/>
      </w:rPr>
    </w:lvl>
    <w:lvl w:ilvl="1" w:tplc="E22668BA">
      <w:start w:val="1"/>
      <w:numFmt w:val="bullet"/>
      <w:lvlText w:val="o"/>
      <w:lvlJc w:val="left"/>
      <w:pPr>
        <w:tabs>
          <w:tab w:val="num" w:pos="1500"/>
        </w:tabs>
        <w:ind w:left="1500" w:hanging="360"/>
      </w:pPr>
      <w:rPr>
        <w:rFonts w:ascii="Courier New" w:hAnsi="Courier New" w:hint="default"/>
      </w:rPr>
    </w:lvl>
    <w:lvl w:ilvl="2" w:tplc="30F239DC">
      <w:start w:val="1"/>
      <w:numFmt w:val="bullet"/>
      <w:lvlText w:val=""/>
      <w:lvlJc w:val="left"/>
      <w:pPr>
        <w:tabs>
          <w:tab w:val="num" w:pos="2220"/>
        </w:tabs>
        <w:ind w:left="2220" w:hanging="360"/>
      </w:pPr>
      <w:rPr>
        <w:rFonts w:ascii="Wingdings" w:hAnsi="Wingdings" w:hint="default"/>
      </w:rPr>
    </w:lvl>
    <w:lvl w:ilvl="3" w:tplc="0436008E">
      <w:start w:val="1"/>
      <w:numFmt w:val="bullet"/>
      <w:lvlText w:val=""/>
      <w:lvlJc w:val="left"/>
      <w:pPr>
        <w:tabs>
          <w:tab w:val="num" w:pos="2940"/>
        </w:tabs>
        <w:ind w:left="2940" w:hanging="360"/>
      </w:pPr>
      <w:rPr>
        <w:rFonts w:ascii="Symbol" w:hAnsi="Symbol" w:hint="default"/>
      </w:rPr>
    </w:lvl>
    <w:lvl w:ilvl="4" w:tplc="C45A443A">
      <w:start w:val="1"/>
      <w:numFmt w:val="bullet"/>
      <w:lvlText w:val="o"/>
      <w:lvlJc w:val="left"/>
      <w:pPr>
        <w:tabs>
          <w:tab w:val="num" w:pos="3660"/>
        </w:tabs>
        <w:ind w:left="3660" w:hanging="360"/>
      </w:pPr>
      <w:rPr>
        <w:rFonts w:ascii="Courier New" w:hAnsi="Courier New" w:hint="default"/>
      </w:rPr>
    </w:lvl>
    <w:lvl w:ilvl="5" w:tplc="BF7A3A02">
      <w:start w:val="1"/>
      <w:numFmt w:val="bullet"/>
      <w:lvlText w:val=""/>
      <w:lvlJc w:val="left"/>
      <w:pPr>
        <w:tabs>
          <w:tab w:val="num" w:pos="4380"/>
        </w:tabs>
        <w:ind w:left="4380" w:hanging="360"/>
      </w:pPr>
      <w:rPr>
        <w:rFonts w:ascii="Wingdings" w:hAnsi="Wingdings" w:hint="default"/>
      </w:rPr>
    </w:lvl>
    <w:lvl w:ilvl="6" w:tplc="B5087314">
      <w:start w:val="1"/>
      <w:numFmt w:val="bullet"/>
      <w:lvlText w:val=""/>
      <w:lvlJc w:val="left"/>
      <w:pPr>
        <w:tabs>
          <w:tab w:val="num" w:pos="5100"/>
        </w:tabs>
        <w:ind w:left="5100" w:hanging="360"/>
      </w:pPr>
      <w:rPr>
        <w:rFonts w:ascii="Symbol" w:hAnsi="Symbol" w:hint="default"/>
      </w:rPr>
    </w:lvl>
    <w:lvl w:ilvl="7" w:tplc="2F7C32D2">
      <w:start w:val="1"/>
      <w:numFmt w:val="bullet"/>
      <w:lvlText w:val="o"/>
      <w:lvlJc w:val="left"/>
      <w:pPr>
        <w:tabs>
          <w:tab w:val="num" w:pos="5820"/>
        </w:tabs>
        <w:ind w:left="5820" w:hanging="360"/>
      </w:pPr>
      <w:rPr>
        <w:rFonts w:ascii="Courier New" w:hAnsi="Courier New" w:hint="default"/>
      </w:rPr>
    </w:lvl>
    <w:lvl w:ilvl="8" w:tplc="00586636">
      <w:start w:val="1"/>
      <w:numFmt w:val="bullet"/>
      <w:lvlText w:val=""/>
      <w:lvlJc w:val="left"/>
      <w:pPr>
        <w:tabs>
          <w:tab w:val="num" w:pos="6540"/>
        </w:tabs>
        <w:ind w:left="6540" w:hanging="360"/>
      </w:pPr>
      <w:rPr>
        <w:rFonts w:ascii="Wingdings" w:hAnsi="Wingdings" w:hint="default"/>
      </w:rPr>
    </w:lvl>
  </w:abstractNum>
  <w:abstractNum w:abstractNumId="8">
    <w:nsid w:val="2699738B"/>
    <w:multiLevelType w:val="hybridMultilevel"/>
    <w:tmpl w:val="B12ECB9A"/>
    <w:lvl w:ilvl="0" w:tplc="8B408D9C">
      <w:start w:val="1"/>
      <w:numFmt w:val="decimal"/>
      <w:lvlText w:val="%1."/>
      <w:lvlJc w:val="left"/>
      <w:pPr>
        <w:tabs>
          <w:tab w:val="num" w:pos="720"/>
        </w:tabs>
        <w:ind w:left="720" w:hanging="360"/>
      </w:pPr>
      <w:rPr>
        <w:rFonts w:cs="Times New Roman" w:hint="default"/>
      </w:rPr>
    </w:lvl>
    <w:lvl w:ilvl="1" w:tplc="08F8587C">
      <w:start w:val="1"/>
      <w:numFmt w:val="lowerLetter"/>
      <w:lvlText w:val="%2."/>
      <w:lvlJc w:val="left"/>
      <w:pPr>
        <w:tabs>
          <w:tab w:val="num" w:pos="1440"/>
        </w:tabs>
        <w:ind w:left="1440" w:hanging="360"/>
      </w:pPr>
      <w:rPr>
        <w:rFonts w:cs="Times New Roman"/>
      </w:rPr>
    </w:lvl>
    <w:lvl w:ilvl="2" w:tplc="E8545D96">
      <w:start w:val="1"/>
      <w:numFmt w:val="lowerRoman"/>
      <w:lvlText w:val="%3."/>
      <w:lvlJc w:val="right"/>
      <w:pPr>
        <w:tabs>
          <w:tab w:val="num" w:pos="2160"/>
        </w:tabs>
        <w:ind w:left="2160" w:hanging="180"/>
      </w:pPr>
      <w:rPr>
        <w:rFonts w:cs="Times New Roman"/>
      </w:rPr>
    </w:lvl>
    <w:lvl w:ilvl="3" w:tplc="C3366106">
      <w:start w:val="1"/>
      <w:numFmt w:val="decimal"/>
      <w:lvlText w:val="%4."/>
      <w:lvlJc w:val="left"/>
      <w:pPr>
        <w:tabs>
          <w:tab w:val="num" w:pos="2880"/>
        </w:tabs>
        <w:ind w:left="2880" w:hanging="360"/>
      </w:pPr>
      <w:rPr>
        <w:rFonts w:cs="Times New Roman"/>
      </w:rPr>
    </w:lvl>
    <w:lvl w:ilvl="4" w:tplc="8F2A9FEC">
      <w:start w:val="1"/>
      <w:numFmt w:val="lowerLetter"/>
      <w:lvlText w:val="%5."/>
      <w:lvlJc w:val="left"/>
      <w:pPr>
        <w:tabs>
          <w:tab w:val="num" w:pos="3600"/>
        </w:tabs>
        <w:ind w:left="3600" w:hanging="360"/>
      </w:pPr>
      <w:rPr>
        <w:rFonts w:cs="Times New Roman"/>
      </w:rPr>
    </w:lvl>
    <w:lvl w:ilvl="5" w:tplc="8C02B66A">
      <w:start w:val="1"/>
      <w:numFmt w:val="lowerRoman"/>
      <w:lvlText w:val="%6."/>
      <w:lvlJc w:val="right"/>
      <w:pPr>
        <w:tabs>
          <w:tab w:val="num" w:pos="4320"/>
        </w:tabs>
        <w:ind w:left="4320" w:hanging="180"/>
      </w:pPr>
      <w:rPr>
        <w:rFonts w:cs="Times New Roman"/>
      </w:rPr>
    </w:lvl>
    <w:lvl w:ilvl="6" w:tplc="AB1612F2">
      <w:start w:val="1"/>
      <w:numFmt w:val="decimal"/>
      <w:lvlText w:val="%7."/>
      <w:lvlJc w:val="left"/>
      <w:pPr>
        <w:tabs>
          <w:tab w:val="num" w:pos="5040"/>
        </w:tabs>
        <w:ind w:left="5040" w:hanging="360"/>
      </w:pPr>
      <w:rPr>
        <w:rFonts w:cs="Times New Roman"/>
      </w:rPr>
    </w:lvl>
    <w:lvl w:ilvl="7" w:tplc="4BF08E0E">
      <w:start w:val="1"/>
      <w:numFmt w:val="lowerLetter"/>
      <w:lvlText w:val="%8."/>
      <w:lvlJc w:val="left"/>
      <w:pPr>
        <w:tabs>
          <w:tab w:val="num" w:pos="5760"/>
        </w:tabs>
        <w:ind w:left="5760" w:hanging="360"/>
      </w:pPr>
      <w:rPr>
        <w:rFonts w:cs="Times New Roman"/>
      </w:rPr>
    </w:lvl>
    <w:lvl w:ilvl="8" w:tplc="25A8FD3C">
      <w:start w:val="1"/>
      <w:numFmt w:val="lowerRoman"/>
      <w:lvlText w:val="%9."/>
      <w:lvlJc w:val="right"/>
      <w:pPr>
        <w:tabs>
          <w:tab w:val="num" w:pos="6480"/>
        </w:tabs>
        <w:ind w:left="6480" w:hanging="180"/>
      </w:pPr>
      <w:rPr>
        <w:rFonts w:cs="Times New Roman"/>
      </w:rPr>
    </w:lvl>
  </w:abstractNum>
  <w:abstractNum w:abstractNumId="9">
    <w:nsid w:val="2CC77D22"/>
    <w:multiLevelType w:val="multilevel"/>
    <w:tmpl w:val="9EF0EC58"/>
    <w:lvl w:ilvl="0">
      <w:start w:val="7"/>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0">
    <w:nsid w:val="2EEE2F3D"/>
    <w:multiLevelType w:val="multilevel"/>
    <w:tmpl w:val="4DECEA2C"/>
    <w:lvl w:ilvl="0">
      <w:start w:val="4"/>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530"/>
        </w:tabs>
        <w:ind w:left="153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1">
    <w:nsid w:val="325B1771"/>
    <w:multiLevelType w:val="multilevel"/>
    <w:tmpl w:val="DBEA58D6"/>
    <w:lvl w:ilvl="0">
      <w:start w:val="2"/>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338943FF"/>
    <w:multiLevelType w:val="multilevel"/>
    <w:tmpl w:val="9EF0EC58"/>
    <w:lvl w:ilvl="0">
      <w:start w:val="7"/>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3">
    <w:nsid w:val="374E73EB"/>
    <w:multiLevelType w:val="multilevel"/>
    <w:tmpl w:val="4DECEA2C"/>
    <w:lvl w:ilvl="0">
      <w:start w:val="4"/>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530"/>
        </w:tabs>
        <w:ind w:left="153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4">
    <w:nsid w:val="47542507"/>
    <w:multiLevelType w:val="multilevel"/>
    <w:tmpl w:val="C52250F6"/>
    <w:lvl w:ilvl="0">
      <w:start w:val="1"/>
      <w:numFmt w:val="decimal"/>
      <w:lvlText w:val="%1."/>
      <w:lvlJc w:val="left"/>
      <w:pPr>
        <w:ind w:left="720" w:hanging="360"/>
      </w:pPr>
      <w:rPr>
        <w:rFonts w:cs="Times New Roman" w:hint="default"/>
      </w:rPr>
    </w:lvl>
    <w:lvl w:ilv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440"/>
        </w:tabs>
        <w:ind w:left="1440" w:hanging="108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1800"/>
        </w:tabs>
        <w:ind w:left="1800" w:hanging="1440"/>
      </w:pPr>
      <w:rPr>
        <w:rFonts w:cs="Times New Roman" w:hint="default"/>
      </w:rPr>
    </w:lvl>
  </w:abstractNum>
  <w:abstractNum w:abstractNumId="15">
    <w:nsid w:val="4AAF4F9C"/>
    <w:multiLevelType w:val="multilevel"/>
    <w:tmpl w:val="9A649C14"/>
    <w:lvl w:ilvl="0">
      <w:start w:val="3"/>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6">
    <w:nsid w:val="4CBA4E61"/>
    <w:multiLevelType w:val="multilevel"/>
    <w:tmpl w:val="4DECEA2C"/>
    <w:lvl w:ilvl="0">
      <w:start w:val="4"/>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7">
    <w:nsid w:val="527F0CEC"/>
    <w:multiLevelType w:val="hybridMultilevel"/>
    <w:tmpl w:val="EB5266E2"/>
    <w:lvl w:ilvl="0" w:tplc="6B843D8E">
      <w:start w:val="1"/>
      <w:numFmt w:val="bullet"/>
      <w:lvlText w:val=""/>
      <w:lvlJc w:val="left"/>
      <w:pPr>
        <w:tabs>
          <w:tab w:val="num" w:pos="720"/>
        </w:tabs>
        <w:ind w:left="720" w:hanging="360"/>
      </w:pPr>
      <w:rPr>
        <w:rFonts w:ascii="Symbol" w:hAnsi="Symbol" w:hint="default"/>
      </w:rPr>
    </w:lvl>
    <w:lvl w:ilvl="1" w:tplc="E0549208">
      <w:start w:val="1"/>
      <w:numFmt w:val="bullet"/>
      <w:lvlText w:val="o"/>
      <w:lvlJc w:val="left"/>
      <w:pPr>
        <w:tabs>
          <w:tab w:val="num" w:pos="1440"/>
        </w:tabs>
        <w:ind w:left="1440" w:hanging="360"/>
      </w:pPr>
      <w:rPr>
        <w:rFonts w:ascii="Courier New" w:hAnsi="Courier New" w:hint="default"/>
      </w:rPr>
    </w:lvl>
    <w:lvl w:ilvl="2" w:tplc="C48EF574">
      <w:start w:val="1"/>
      <w:numFmt w:val="bullet"/>
      <w:lvlText w:val=""/>
      <w:lvlJc w:val="left"/>
      <w:pPr>
        <w:tabs>
          <w:tab w:val="num" w:pos="2160"/>
        </w:tabs>
        <w:ind w:left="2160" w:hanging="360"/>
      </w:pPr>
      <w:rPr>
        <w:rFonts w:ascii="Wingdings" w:hAnsi="Wingdings" w:hint="default"/>
      </w:rPr>
    </w:lvl>
    <w:lvl w:ilvl="3" w:tplc="2AF2DCC0">
      <w:start w:val="1"/>
      <w:numFmt w:val="bullet"/>
      <w:lvlText w:val=""/>
      <w:lvlJc w:val="left"/>
      <w:pPr>
        <w:tabs>
          <w:tab w:val="num" w:pos="2880"/>
        </w:tabs>
        <w:ind w:left="2880" w:hanging="360"/>
      </w:pPr>
      <w:rPr>
        <w:rFonts w:ascii="Symbol" w:hAnsi="Symbol" w:hint="default"/>
      </w:rPr>
    </w:lvl>
    <w:lvl w:ilvl="4" w:tplc="5FD6170C">
      <w:start w:val="1"/>
      <w:numFmt w:val="bullet"/>
      <w:lvlText w:val="o"/>
      <w:lvlJc w:val="left"/>
      <w:pPr>
        <w:tabs>
          <w:tab w:val="num" w:pos="3600"/>
        </w:tabs>
        <w:ind w:left="3600" w:hanging="360"/>
      </w:pPr>
      <w:rPr>
        <w:rFonts w:ascii="Courier New" w:hAnsi="Courier New" w:hint="default"/>
      </w:rPr>
    </w:lvl>
    <w:lvl w:ilvl="5" w:tplc="923E02DA">
      <w:start w:val="1"/>
      <w:numFmt w:val="bullet"/>
      <w:lvlText w:val=""/>
      <w:lvlJc w:val="left"/>
      <w:pPr>
        <w:tabs>
          <w:tab w:val="num" w:pos="4320"/>
        </w:tabs>
        <w:ind w:left="4320" w:hanging="360"/>
      </w:pPr>
      <w:rPr>
        <w:rFonts w:ascii="Wingdings" w:hAnsi="Wingdings" w:hint="default"/>
      </w:rPr>
    </w:lvl>
    <w:lvl w:ilvl="6" w:tplc="AB52F7E8">
      <w:start w:val="1"/>
      <w:numFmt w:val="bullet"/>
      <w:lvlText w:val=""/>
      <w:lvlJc w:val="left"/>
      <w:pPr>
        <w:tabs>
          <w:tab w:val="num" w:pos="5040"/>
        </w:tabs>
        <w:ind w:left="5040" w:hanging="360"/>
      </w:pPr>
      <w:rPr>
        <w:rFonts w:ascii="Symbol" w:hAnsi="Symbol" w:hint="default"/>
      </w:rPr>
    </w:lvl>
    <w:lvl w:ilvl="7" w:tplc="26120D7C">
      <w:start w:val="1"/>
      <w:numFmt w:val="bullet"/>
      <w:lvlText w:val="o"/>
      <w:lvlJc w:val="left"/>
      <w:pPr>
        <w:tabs>
          <w:tab w:val="num" w:pos="5760"/>
        </w:tabs>
        <w:ind w:left="5760" w:hanging="360"/>
      </w:pPr>
      <w:rPr>
        <w:rFonts w:ascii="Courier New" w:hAnsi="Courier New" w:hint="default"/>
      </w:rPr>
    </w:lvl>
    <w:lvl w:ilvl="8" w:tplc="A312596E">
      <w:start w:val="1"/>
      <w:numFmt w:val="bullet"/>
      <w:lvlText w:val=""/>
      <w:lvlJc w:val="left"/>
      <w:pPr>
        <w:tabs>
          <w:tab w:val="num" w:pos="6480"/>
        </w:tabs>
        <w:ind w:left="6480" w:hanging="360"/>
      </w:pPr>
      <w:rPr>
        <w:rFonts w:ascii="Wingdings" w:hAnsi="Wingdings" w:hint="default"/>
      </w:rPr>
    </w:lvl>
  </w:abstractNum>
  <w:abstractNum w:abstractNumId="18">
    <w:nsid w:val="57094ADC"/>
    <w:multiLevelType w:val="multilevel"/>
    <w:tmpl w:val="9EF0EC58"/>
    <w:lvl w:ilvl="0">
      <w:start w:val="7"/>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9">
    <w:nsid w:val="57133CFE"/>
    <w:multiLevelType w:val="hybridMultilevel"/>
    <w:tmpl w:val="7E3C5F60"/>
    <w:lvl w:ilvl="0" w:tplc="2976E8C6">
      <w:start w:val="1"/>
      <w:numFmt w:val="decimal"/>
      <w:lvlText w:val="%1."/>
      <w:lvlJc w:val="left"/>
      <w:pPr>
        <w:tabs>
          <w:tab w:val="num" w:pos="720"/>
        </w:tabs>
        <w:ind w:left="720" w:hanging="360"/>
      </w:pPr>
      <w:rPr>
        <w:rFonts w:cs="Times New Roman" w:hint="default"/>
      </w:rPr>
    </w:lvl>
    <w:lvl w:ilvl="1" w:tplc="AF503A64">
      <w:start w:val="1"/>
      <w:numFmt w:val="lowerLetter"/>
      <w:lvlText w:val="%2."/>
      <w:lvlJc w:val="left"/>
      <w:pPr>
        <w:tabs>
          <w:tab w:val="num" w:pos="1440"/>
        </w:tabs>
        <w:ind w:left="1440" w:hanging="360"/>
      </w:pPr>
      <w:rPr>
        <w:rFonts w:cs="Times New Roman"/>
      </w:rPr>
    </w:lvl>
    <w:lvl w:ilvl="2" w:tplc="75D02560">
      <w:start w:val="1"/>
      <w:numFmt w:val="lowerRoman"/>
      <w:lvlText w:val="%3."/>
      <w:lvlJc w:val="right"/>
      <w:pPr>
        <w:tabs>
          <w:tab w:val="num" w:pos="2160"/>
        </w:tabs>
        <w:ind w:left="2160" w:hanging="180"/>
      </w:pPr>
      <w:rPr>
        <w:rFonts w:cs="Times New Roman"/>
      </w:rPr>
    </w:lvl>
    <w:lvl w:ilvl="3" w:tplc="414444A2">
      <w:start w:val="1"/>
      <w:numFmt w:val="decimal"/>
      <w:lvlText w:val="%4."/>
      <w:lvlJc w:val="left"/>
      <w:pPr>
        <w:tabs>
          <w:tab w:val="num" w:pos="2880"/>
        </w:tabs>
        <w:ind w:left="2880" w:hanging="360"/>
      </w:pPr>
      <w:rPr>
        <w:rFonts w:cs="Times New Roman"/>
      </w:rPr>
    </w:lvl>
    <w:lvl w:ilvl="4" w:tplc="63A2A6DC">
      <w:start w:val="1"/>
      <w:numFmt w:val="lowerLetter"/>
      <w:lvlText w:val="%5."/>
      <w:lvlJc w:val="left"/>
      <w:pPr>
        <w:tabs>
          <w:tab w:val="num" w:pos="3600"/>
        </w:tabs>
        <w:ind w:left="3600" w:hanging="360"/>
      </w:pPr>
      <w:rPr>
        <w:rFonts w:cs="Times New Roman"/>
      </w:rPr>
    </w:lvl>
    <w:lvl w:ilvl="5" w:tplc="CD6A0092">
      <w:start w:val="1"/>
      <w:numFmt w:val="lowerRoman"/>
      <w:lvlText w:val="%6."/>
      <w:lvlJc w:val="right"/>
      <w:pPr>
        <w:tabs>
          <w:tab w:val="num" w:pos="4320"/>
        </w:tabs>
        <w:ind w:left="4320" w:hanging="180"/>
      </w:pPr>
      <w:rPr>
        <w:rFonts w:cs="Times New Roman"/>
      </w:rPr>
    </w:lvl>
    <w:lvl w:ilvl="6" w:tplc="43100AF4">
      <w:start w:val="1"/>
      <w:numFmt w:val="decimal"/>
      <w:lvlText w:val="%7."/>
      <w:lvlJc w:val="left"/>
      <w:pPr>
        <w:tabs>
          <w:tab w:val="num" w:pos="5040"/>
        </w:tabs>
        <w:ind w:left="5040" w:hanging="360"/>
      </w:pPr>
      <w:rPr>
        <w:rFonts w:cs="Times New Roman"/>
      </w:rPr>
    </w:lvl>
    <w:lvl w:ilvl="7" w:tplc="745A383E">
      <w:start w:val="1"/>
      <w:numFmt w:val="lowerLetter"/>
      <w:lvlText w:val="%8."/>
      <w:lvlJc w:val="left"/>
      <w:pPr>
        <w:tabs>
          <w:tab w:val="num" w:pos="5760"/>
        </w:tabs>
        <w:ind w:left="5760" w:hanging="360"/>
      </w:pPr>
      <w:rPr>
        <w:rFonts w:cs="Times New Roman"/>
      </w:rPr>
    </w:lvl>
    <w:lvl w:ilvl="8" w:tplc="22C8DD86">
      <w:start w:val="1"/>
      <w:numFmt w:val="lowerRoman"/>
      <w:lvlText w:val="%9."/>
      <w:lvlJc w:val="right"/>
      <w:pPr>
        <w:tabs>
          <w:tab w:val="num" w:pos="6480"/>
        </w:tabs>
        <w:ind w:left="6480" w:hanging="180"/>
      </w:pPr>
      <w:rPr>
        <w:rFonts w:cs="Times New Roman"/>
      </w:rPr>
    </w:lvl>
  </w:abstractNum>
  <w:abstractNum w:abstractNumId="20">
    <w:nsid w:val="62DF4675"/>
    <w:multiLevelType w:val="multilevel"/>
    <w:tmpl w:val="4DECEA2C"/>
    <w:lvl w:ilvl="0">
      <w:start w:val="4"/>
      <w:numFmt w:val="decimal"/>
      <w:lvlText w:val="%1.0"/>
      <w:lvlJc w:val="left"/>
      <w:pPr>
        <w:tabs>
          <w:tab w:val="num" w:pos="720"/>
        </w:tabs>
        <w:ind w:left="720" w:hanging="720"/>
      </w:pPr>
      <w:rPr>
        <w:rFonts w:cs="Times New Roman" w:hint="default"/>
      </w:rPr>
    </w:lvl>
    <w:lvl w:ilvl="1">
      <w:start w:val="1"/>
      <w:numFmt w:val="decimal"/>
      <w:lvlText w:val="%1.%2"/>
      <w:lvlJc w:val="left"/>
      <w:pPr>
        <w:tabs>
          <w:tab w:val="num" w:pos="1530"/>
        </w:tabs>
        <w:ind w:left="153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21">
    <w:nsid w:val="6A0E799D"/>
    <w:multiLevelType w:val="multilevel"/>
    <w:tmpl w:val="C52250F6"/>
    <w:lvl w:ilvl="0">
      <w:start w:val="1"/>
      <w:numFmt w:val="decimal"/>
      <w:lvlText w:val="%1."/>
      <w:lvlJc w:val="left"/>
      <w:pPr>
        <w:ind w:left="720" w:hanging="360"/>
      </w:pPr>
      <w:rPr>
        <w:rFonts w:cs="Times New Roman" w:hint="default"/>
      </w:rPr>
    </w:lvl>
    <w:lvl w:ilv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440"/>
        </w:tabs>
        <w:ind w:left="1440" w:hanging="108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1800"/>
        </w:tabs>
        <w:ind w:left="1800" w:hanging="1440"/>
      </w:pPr>
      <w:rPr>
        <w:rFonts w:cs="Times New Roman" w:hint="default"/>
      </w:rPr>
    </w:lvl>
  </w:abstractNum>
  <w:abstractNum w:abstractNumId="22">
    <w:nsid w:val="737E7070"/>
    <w:multiLevelType w:val="hybridMultilevel"/>
    <w:tmpl w:val="644AE632"/>
    <w:lvl w:ilvl="0" w:tplc="14EC1D8A">
      <w:start w:val="1"/>
      <w:numFmt w:val="decimal"/>
      <w:lvlText w:val="%1."/>
      <w:lvlJc w:val="left"/>
      <w:pPr>
        <w:ind w:left="720" w:hanging="360"/>
      </w:pPr>
      <w:rPr>
        <w:rFonts w:cs="Times New Roman" w:hint="default"/>
      </w:rPr>
    </w:lvl>
    <w:lvl w:ilvl="1" w:tplc="7DE65C4A">
      <w:start w:val="1"/>
      <w:numFmt w:val="lowerLetter"/>
      <w:lvlText w:val="%2."/>
      <w:lvlJc w:val="left"/>
      <w:pPr>
        <w:ind w:left="1440" w:hanging="360"/>
      </w:pPr>
      <w:rPr>
        <w:rFonts w:cs="Times New Roman"/>
      </w:rPr>
    </w:lvl>
    <w:lvl w:ilvl="2" w:tplc="0F2A2488">
      <w:start w:val="1"/>
      <w:numFmt w:val="lowerRoman"/>
      <w:lvlText w:val="%3."/>
      <w:lvlJc w:val="right"/>
      <w:pPr>
        <w:ind w:left="2160" w:hanging="180"/>
      </w:pPr>
      <w:rPr>
        <w:rFonts w:cs="Times New Roman"/>
      </w:rPr>
    </w:lvl>
    <w:lvl w:ilvl="3" w:tplc="CE04E6B6">
      <w:start w:val="1"/>
      <w:numFmt w:val="decimal"/>
      <w:lvlText w:val="%4."/>
      <w:lvlJc w:val="left"/>
      <w:pPr>
        <w:ind w:left="2880" w:hanging="360"/>
      </w:pPr>
      <w:rPr>
        <w:rFonts w:cs="Times New Roman"/>
      </w:rPr>
    </w:lvl>
    <w:lvl w:ilvl="4" w:tplc="812E621E">
      <w:start w:val="1"/>
      <w:numFmt w:val="lowerLetter"/>
      <w:lvlText w:val="%5."/>
      <w:lvlJc w:val="left"/>
      <w:pPr>
        <w:ind w:left="3600" w:hanging="360"/>
      </w:pPr>
      <w:rPr>
        <w:rFonts w:cs="Times New Roman"/>
      </w:rPr>
    </w:lvl>
    <w:lvl w:ilvl="5" w:tplc="B7C48DF2">
      <w:start w:val="1"/>
      <w:numFmt w:val="lowerRoman"/>
      <w:lvlText w:val="%6."/>
      <w:lvlJc w:val="right"/>
      <w:pPr>
        <w:ind w:left="4320" w:hanging="180"/>
      </w:pPr>
      <w:rPr>
        <w:rFonts w:cs="Times New Roman"/>
      </w:rPr>
    </w:lvl>
    <w:lvl w:ilvl="6" w:tplc="F17A7E92">
      <w:start w:val="1"/>
      <w:numFmt w:val="decimal"/>
      <w:lvlText w:val="%7."/>
      <w:lvlJc w:val="left"/>
      <w:pPr>
        <w:ind w:left="5040" w:hanging="360"/>
      </w:pPr>
      <w:rPr>
        <w:rFonts w:cs="Times New Roman"/>
      </w:rPr>
    </w:lvl>
    <w:lvl w:ilvl="7" w:tplc="2ED63D8C">
      <w:start w:val="1"/>
      <w:numFmt w:val="lowerLetter"/>
      <w:lvlText w:val="%8."/>
      <w:lvlJc w:val="left"/>
      <w:pPr>
        <w:ind w:left="5760" w:hanging="360"/>
      </w:pPr>
      <w:rPr>
        <w:rFonts w:cs="Times New Roman"/>
      </w:rPr>
    </w:lvl>
    <w:lvl w:ilvl="8" w:tplc="7C3C75AC">
      <w:start w:val="1"/>
      <w:numFmt w:val="lowerRoman"/>
      <w:lvlText w:val="%9."/>
      <w:lvlJc w:val="right"/>
      <w:pPr>
        <w:ind w:left="6480" w:hanging="180"/>
      </w:pPr>
      <w:rPr>
        <w:rFonts w:cs="Times New Roman"/>
      </w:rPr>
    </w:lvl>
  </w:abstractNum>
  <w:abstractNum w:abstractNumId="23">
    <w:nsid w:val="7D4A57F4"/>
    <w:multiLevelType w:val="multilevel"/>
    <w:tmpl w:val="A3DA5932"/>
    <w:lvl w:ilvl="0">
      <w:start w:val="1"/>
      <w:numFmt w:val="decimal"/>
      <w:lvlText w:val="%1."/>
      <w:lvlJc w:val="left"/>
      <w:pPr>
        <w:ind w:left="720" w:hanging="360"/>
      </w:pPr>
      <w:rPr>
        <w:rFonts w:cs="Times New Roman" w:hint="default"/>
      </w:rPr>
    </w:lvl>
    <w:lvl w:ilv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440"/>
        </w:tabs>
        <w:ind w:left="1440" w:hanging="108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1800"/>
        </w:tabs>
        <w:ind w:left="1800" w:hanging="1440"/>
      </w:pPr>
      <w:rPr>
        <w:rFonts w:cs="Times New Roman" w:hint="default"/>
      </w:rPr>
    </w:lvl>
  </w:abstractNum>
  <w:abstractNum w:abstractNumId="24">
    <w:nsid w:val="7FD60B49"/>
    <w:multiLevelType w:val="multilevel"/>
    <w:tmpl w:val="C52250F6"/>
    <w:lvl w:ilvl="0">
      <w:start w:val="1"/>
      <w:numFmt w:val="decimal"/>
      <w:lvlText w:val="%1."/>
      <w:lvlJc w:val="left"/>
      <w:pPr>
        <w:ind w:left="720" w:hanging="360"/>
      </w:pPr>
      <w:rPr>
        <w:rFonts w:cs="Times New Roman" w:hint="default"/>
      </w:rPr>
    </w:lvl>
    <w:lvl w:ilv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440"/>
        </w:tabs>
        <w:ind w:left="1440" w:hanging="108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1800"/>
        </w:tabs>
        <w:ind w:left="1800" w:hanging="1440"/>
      </w:pPr>
      <w:rPr>
        <w:rFonts w:cs="Times New Roman" w:hint="default"/>
      </w:rPr>
    </w:lvl>
  </w:abstractNum>
  <w:num w:numId="1">
    <w:abstractNumId w:val="22"/>
  </w:num>
  <w:num w:numId="2">
    <w:abstractNumId w:val="6"/>
  </w:num>
  <w:num w:numId="3">
    <w:abstractNumId w:val="4"/>
  </w:num>
  <w:num w:numId="4">
    <w:abstractNumId w:val="8"/>
  </w:num>
  <w:num w:numId="5">
    <w:abstractNumId w:val="19"/>
  </w:num>
  <w:num w:numId="6">
    <w:abstractNumId w:val="5"/>
  </w:num>
  <w:num w:numId="7">
    <w:abstractNumId w:val="23"/>
  </w:num>
  <w:num w:numId="8">
    <w:abstractNumId w:val="20"/>
  </w:num>
  <w:num w:numId="9">
    <w:abstractNumId w:val="2"/>
  </w:num>
  <w:num w:numId="10">
    <w:abstractNumId w:val="15"/>
  </w:num>
  <w:num w:numId="11">
    <w:abstractNumId w:val="0"/>
  </w:num>
  <w:num w:numId="12">
    <w:abstractNumId w:val="12"/>
  </w:num>
  <w:num w:numId="13">
    <w:abstractNumId w:val="9"/>
  </w:num>
  <w:num w:numId="14">
    <w:abstractNumId w:val="18"/>
  </w:num>
  <w:num w:numId="15">
    <w:abstractNumId w:val="16"/>
  </w:num>
  <w:num w:numId="16">
    <w:abstractNumId w:val="21"/>
  </w:num>
  <w:num w:numId="17">
    <w:abstractNumId w:val="24"/>
  </w:num>
  <w:num w:numId="18">
    <w:abstractNumId w:val="14"/>
  </w:num>
  <w:num w:numId="19">
    <w:abstractNumId w:val="10"/>
  </w:num>
  <w:num w:numId="20">
    <w:abstractNumId w:val="13"/>
  </w:num>
  <w:num w:numId="21">
    <w:abstractNumId w:val="1"/>
  </w:num>
  <w:num w:numId="22">
    <w:abstractNumId w:val="17"/>
  </w:num>
  <w:num w:numId="23">
    <w:abstractNumId w:val="11"/>
  </w:num>
  <w:num w:numId="24">
    <w:abstractNumId w:val="7"/>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drawingGridHorizontalSpacing w:val="120"/>
  <w:displayHorizontalDrawingGridEvery w:val="2"/>
  <w:characterSpacingControl w:val="doNotCompress"/>
  <w:doNotValidateAgainstSchema/>
  <w:doNotDemarcateInvalidXml/>
  <w:hdrShapeDefaults>
    <o:shapedefaults v:ext="edit" spidmax="2055"/>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52C87"/>
    <w:rsid w:val="0007405B"/>
    <w:rsid w:val="00087E85"/>
    <w:rsid w:val="000E36CE"/>
    <w:rsid w:val="00106B13"/>
    <w:rsid w:val="00110A24"/>
    <w:rsid w:val="00140B89"/>
    <w:rsid w:val="002015CA"/>
    <w:rsid w:val="00246E10"/>
    <w:rsid w:val="003B5DB1"/>
    <w:rsid w:val="00452C87"/>
    <w:rsid w:val="005D1D58"/>
    <w:rsid w:val="005D7DF8"/>
    <w:rsid w:val="0061098A"/>
    <w:rsid w:val="00636774"/>
    <w:rsid w:val="00692232"/>
    <w:rsid w:val="006F78CD"/>
    <w:rsid w:val="00747BA0"/>
    <w:rsid w:val="00747E96"/>
    <w:rsid w:val="00792BF7"/>
    <w:rsid w:val="008F1377"/>
    <w:rsid w:val="00944292"/>
    <w:rsid w:val="00944E69"/>
    <w:rsid w:val="00960C07"/>
    <w:rsid w:val="009A6164"/>
    <w:rsid w:val="00A45174"/>
    <w:rsid w:val="00A45352"/>
    <w:rsid w:val="00A57246"/>
    <w:rsid w:val="00AD716C"/>
    <w:rsid w:val="00AD7B74"/>
    <w:rsid w:val="00AE405D"/>
    <w:rsid w:val="00AE5A84"/>
    <w:rsid w:val="00B00841"/>
    <w:rsid w:val="00B44320"/>
    <w:rsid w:val="00B60D28"/>
    <w:rsid w:val="00B8027C"/>
    <w:rsid w:val="00B865B2"/>
    <w:rsid w:val="00BA6D20"/>
    <w:rsid w:val="00BC08AB"/>
    <w:rsid w:val="00BD02F0"/>
    <w:rsid w:val="00C004BB"/>
    <w:rsid w:val="00C020CF"/>
    <w:rsid w:val="00C527B1"/>
    <w:rsid w:val="00CA027C"/>
    <w:rsid w:val="00CC1FE0"/>
    <w:rsid w:val="00E266F6"/>
    <w:rsid w:val="00E830B7"/>
    <w:rsid w:val="00EF3619"/>
    <w:rsid w:val="00F076CF"/>
    <w:rsid w:val="00FD30F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8AB"/>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BC08AB"/>
    <w:rPr>
      <w:rFonts w:cs="Times New Roman"/>
      <w:color w:val="0000FF"/>
      <w:u w:val="single"/>
    </w:rPr>
  </w:style>
  <w:style w:type="paragraph" w:customStyle="1" w:styleId="Pa0">
    <w:name w:val="Pa0"/>
    <w:basedOn w:val="Normal"/>
    <w:next w:val="Normal"/>
    <w:uiPriority w:val="99"/>
    <w:rsid w:val="00BC08AB"/>
    <w:pPr>
      <w:autoSpaceDE w:val="0"/>
      <w:autoSpaceDN w:val="0"/>
      <w:adjustRightInd w:val="0"/>
      <w:spacing w:line="241" w:lineRule="atLeast"/>
    </w:pPr>
    <w:rPr>
      <w:rFonts w:ascii="Arial" w:hAnsi="Arial"/>
    </w:rPr>
  </w:style>
  <w:style w:type="character" w:customStyle="1" w:styleId="A5">
    <w:name w:val="A5"/>
    <w:uiPriority w:val="99"/>
    <w:rsid w:val="00BC08AB"/>
    <w:rPr>
      <w:color w:val="000000"/>
      <w:sz w:val="18"/>
    </w:rPr>
  </w:style>
  <w:style w:type="character" w:customStyle="1" w:styleId="A4">
    <w:name w:val="A4"/>
    <w:uiPriority w:val="99"/>
    <w:rsid w:val="00BC08AB"/>
    <w:rPr>
      <w:color w:val="000000"/>
      <w:sz w:val="16"/>
    </w:rPr>
  </w:style>
  <w:style w:type="paragraph" w:styleId="ListParagraph">
    <w:name w:val="List Paragraph"/>
    <w:basedOn w:val="Normal"/>
    <w:uiPriority w:val="99"/>
    <w:qFormat/>
    <w:rsid w:val="00BC08AB"/>
    <w:pPr>
      <w:spacing w:after="200" w:line="276" w:lineRule="auto"/>
      <w:ind w:left="720"/>
    </w:pPr>
    <w:rPr>
      <w:rFonts w:ascii="Calibri" w:hAnsi="Calibri"/>
      <w:sz w:val="22"/>
      <w:szCs w:val="22"/>
      <w:lang w:eastAsia="en-US"/>
    </w:rPr>
  </w:style>
  <w:style w:type="paragraph" w:styleId="Footer">
    <w:name w:val="footer"/>
    <w:basedOn w:val="Normal"/>
    <w:link w:val="FooterChar"/>
    <w:uiPriority w:val="99"/>
    <w:rsid w:val="00BC08AB"/>
    <w:pPr>
      <w:tabs>
        <w:tab w:val="center" w:pos="4320"/>
        <w:tab w:val="right" w:pos="8640"/>
      </w:tabs>
    </w:pPr>
  </w:style>
  <w:style w:type="character" w:customStyle="1" w:styleId="FooterChar">
    <w:name w:val="Footer Char"/>
    <w:basedOn w:val="DefaultParagraphFont"/>
    <w:link w:val="Footer"/>
    <w:uiPriority w:val="99"/>
    <w:semiHidden/>
    <w:rsid w:val="00CC19E0"/>
    <w:rPr>
      <w:sz w:val="24"/>
      <w:szCs w:val="24"/>
      <w:lang w:eastAsia="ko-KR"/>
    </w:rPr>
  </w:style>
  <w:style w:type="character" w:styleId="PageNumber">
    <w:name w:val="page number"/>
    <w:basedOn w:val="DefaultParagraphFont"/>
    <w:uiPriority w:val="99"/>
    <w:rsid w:val="00BC08AB"/>
    <w:rPr>
      <w:rFonts w:cs="Times New Roman"/>
    </w:rPr>
  </w:style>
  <w:style w:type="paragraph" w:styleId="Header">
    <w:name w:val="header"/>
    <w:basedOn w:val="Normal"/>
    <w:link w:val="HeaderChar"/>
    <w:uiPriority w:val="99"/>
    <w:rsid w:val="00BC08AB"/>
    <w:pPr>
      <w:tabs>
        <w:tab w:val="center" w:pos="4320"/>
        <w:tab w:val="right" w:pos="8640"/>
      </w:tabs>
    </w:pPr>
  </w:style>
  <w:style w:type="character" w:customStyle="1" w:styleId="HeaderChar">
    <w:name w:val="Header Char"/>
    <w:basedOn w:val="DefaultParagraphFont"/>
    <w:link w:val="Header"/>
    <w:uiPriority w:val="99"/>
    <w:semiHidden/>
    <w:rsid w:val="00CC19E0"/>
    <w:rPr>
      <w:sz w:val="24"/>
      <w:szCs w:val="24"/>
      <w:lang w:eastAsia="ko-KR"/>
    </w:rPr>
  </w:style>
  <w:style w:type="table" w:styleId="TableGrid">
    <w:name w:val="Table Grid"/>
    <w:basedOn w:val="TableNormal"/>
    <w:uiPriority w:val="99"/>
    <w:rsid w:val="00BC08A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BC08AB"/>
    <w:rPr>
      <w:rFonts w:ascii="Tahoma" w:hAnsi="Tahoma"/>
      <w:sz w:val="16"/>
      <w:szCs w:val="16"/>
    </w:rPr>
  </w:style>
  <w:style w:type="character" w:customStyle="1" w:styleId="BalloonTextChar">
    <w:name w:val="Balloon Text Char"/>
    <w:basedOn w:val="DefaultParagraphFont"/>
    <w:link w:val="BalloonText"/>
    <w:uiPriority w:val="99"/>
    <w:rsid w:val="00BC08AB"/>
    <w:rPr>
      <w:rFonts w:ascii="Tahoma" w:hAnsi="Tahoma"/>
      <w:sz w:val="16"/>
      <w:lang w:eastAsia="ko-KR"/>
    </w:rPr>
  </w:style>
  <w:style w:type="paragraph" w:customStyle="1" w:styleId="AboutAHead">
    <w:name w:val="About.. A Head"/>
    <w:basedOn w:val="Normal"/>
    <w:uiPriority w:val="99"/>
    <w:rsid w:val="00BC08AB"/>
    <w:pPr>
      <w:widowControl w:val="0"/>
      <w:autoSpaceDE w:val="0"/>
      <w:autoSpaceDN w:val="0"/>
      <w:adjustRightInd w:val="0"/>
      <w:spacing w:before="100" w:after="60" w:line="288" w:lineRule="auto"/>
    </w:pPr>
    <w:rPr>
      <w:rFonts w:ascii="CorningSans-Bold" w:hAnsi="CorningSans-Bold" w:cs="CorningSans-Bold"/>
      <w:b/>
      <w:bCs/>
      <w:color w:val="000000"/>
      <w:sz w:val="17"/>
      <w:szCs w:val="17"/>
      <w:lang w:eastAsia="en-US"/>
    </w:rPr>
  </w:style>
  <w:style w:type="paragraph" w:customStyle="1" w:styleId="Aboutbody">
    <w:name w:val="About.. body"/>
    <w:basedOn w:val="Normal"/>
    <w:uiPriority w:val="99"/>
    <w:rsid w:val="00BC08AB"/>
    <w:pPr>
      <w:widowControl w:val="0"/>
      <w:autoSpaceDE w:val="0"/>
      <w:autoSpaceDN w:val="0"/>
      <w:adjustRightInd w:val="0"/>
      <w:spacing w:after="60" w:line="180" w:lineRule="atLeast"/>
    </w:pPr>
    <w:rPr>
      <w:rFonts w:ascii="CorningSans" w:hAnsi="CorningSans" w:cs="CorningSans"/>
      <w:color w:val="000000"/>
      <w:sz w:val="15"/>
      <w:szCs w:val="15"/>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corning.com/weee"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eg"/><Relationship Id="rId1" Type="http://schemas.openxmlformats.org/officeDocument/2006/relationships/image" Target="media/image11.jpeg"/><Relationship Id="rId6" Type="http://schemas.openxmlformats.org/officeDocument/2006/relationships/image" Target="media/image16.jpeg"/><Relationship Id="rId5" Type="http://schemas.openxmlformats.org/officeDocument/2006/relationships/image" Target="media/image15.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1517</Words>
  <Characters>8661</Characters>
  <Application>Microsoft Office Word</Application>
  <DocSecurity>0</DocSecurity>
  <Lines>72</Lines>
  <Paragraphs>20</Paragraphs>
  <ScaleCrop>false</ScaleCrop>
  <Company>Labnet International</Company>
  <LinksUpToDate>false</LinksUpToDate>
  <CharactersWithSpaces>10158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dc:title>
  <dc:subject/>
  <dc:creator>Jeff</dc:creator>
  <cp:keywords>Non-Corning</cp:keywords>
  <dc:description/>
  <cp:lastModifiedBy>nprutting</cp:lastModifiedBy>
  <cp:revision>11</cp:revision>
  <cp:lastPrinted>2016-07-18T14:58:00Z</cp:lastPrinted>
  <dcterms:created xsi:type="dcterms:W3CDTF">2016-08-09T16:34:00Z</dcterms:created>
  <dcterms:modified xsi:type="dcterms:W3CDTF">2016-10-28T15:43:00Z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bf023d15-c199-4aa4-9a22-6d2574218883</vt:lpwstr>
  </property>
</Properties>
</file>