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3BD" w:rsidRPr="006351FE" w:rsidRDefault="0005677A" w:rsidP="00C16642">
      <w:pPr>
        <w:autoSpaceDE w:val="0"/>
        <w:autoSpaceDN w:val="0"/>
        <w:adjustRightInd w:val="0"/>
        <w:rPr>
          <w:rFonts w:ascii="Eurostile" w:hAnsi="Eurostile"/>
          <w:b/>
          <w:sz w:val="56"/>
          <w:szCs w:val="56"/>
        </w:rPr>
      </w:pPr>
      <w:r w:rsidRPr="0005677A">
        <w:rPr>
          <w:noProof/>
        </w:rPr>
        <w:pict>
          <v:line id="Line 13" o:spid="_x0000_s1026" style="position:absolute;z-index:251636736;visibility:visible" from="-37.45pt,41.65pt" to="474.05pt,41.65pt" strokeweight="3pt"/>
        </w:pict>
      </w:r>
      <w:r w:rsidR="001973BD">
        <w:rPr>
          <w:rFonts w:ascii="Eurostile" w:eastAsia="Times New Roman" w:hAnsi="Eurostile" w:cs="Eurostile"/>
          <w:b/>
          <w:bCs/>
          <w:noProof/>
          <w:sz w:val="56"/>
          <w:szCs w:val="56"/>
          <w:lang w:val="fr-FR" w:eastAsia="en-US"/>
        </w:rPr>
        <w:t>SelectSpin™ Spectra 6C</w:t>
      </w:r>
    </w:p>
    <w:p w:rsidR="001973BD" w:rsidRPr="006351FE" w:rsidRDefault="0005677A" w:rsidP="00C16642">
      <w:pPr>
        <w:autoSpaceDE w:val="0"/>
        <w:autoSpaceDN w:val="0"/>
        <w:adjustRightInd w:val="0"/>
        <w:rPr>
          <w:rFonts w:ascii="Arial" w:hAnsi="Arial" w:cs="Arial"/>
          <w:b/>
          <w:bCs/>
          <w:sz w:val="32"/>
          <w:szCs w:val="32"/>
        </w:rPr>
      </w:pPr>
      <w:r w:rsidRPr="0005677A">
        <w:rPr>
          <w:noProof/>
        </w:rPr>
        <w:pict>
          <v:line id="Line 14" o:spid="_x0000_s1027" style="position:absolute;z-index:251637760;visibility:visible" from="-37.45pt,2.6pt" to="474.05pt,2.6pt" strokecolor="#005a7c" strokeweight="3pt"/>
        </w:pict>
      </w:r>
      <w:r w:rsidR="001973BD">
        <w:rPr>
          <w:rFonts w:ascii="Eurostile" w:eastAsia="Times New Roman" w:hAnsi="Eurostile" w:cs="Eurostile"/>
          <w:b/>
          <w:bCs/>
          <w:noProof/>
          <w:sz w:val="48"/>
          <w:szCs w:val="48"/>
          <w:lang w:val="fr-FR" w:eastAsia="en-US"/>
        </w:rPr>
        <w:t>Manuel de l’utilisateur</w:t>
      </w:r>
    </w:p>
    <w:p w:rsidR="001973BD" w:rsidRDefault="001973BD" w:rsidP="00F963EF">
      <w:pPr>
        <w:autoSpaceDE w:val="0"/>
        <w:autoSpaceDN w:val="0"/>
        <w:adjustRightInd w:val="0"/>
        <w:jc w:val="center"/>
        <w:rPr>
          <w:rFonts w:ascii="Arial" w:hAnsi="Arial" w:cs="Arial"/>
          <w:b/>
          <w:bCs/>
          <w:sz w:val="32"/>
          <w:szCs w:val="32"/>
        </w:rPr>
      </w:pPr>
    </w:p>
    <w:p w:rsidR="001973BD" w:rsidRDefault="001973BD" w:rsidP="00F963EF">
      <w:pPr>
        <w:autoSpaceDE w:val="0"/>
        <w:autoSpaceDN w:val="0"/>
        <w:adjustRightInd w:val="0"/>
        <w:jc w:val="center"/>
        <w:rPr>
          <w:rFonts w:ascii="Arial" w:hAnsi="Arial" w:cs="Arial"/>
          <w:b/>
          <w:bCs/>
          <w:sz w:val="32"/>
          <w:szCs w:val="32"/>
        </w:rPr>
      </w:pPr>
    </w:p>
    <w:p w:rsidR="001973BD" w:rsidRDefault="001973BD" w:rsidP="00F963EF">
      <w:pPr>
        <w:autoSpaceDE w:val="0"/>
        <w:autoSpaceDN w:val="0"/>
        <w:adjustRightInd w:val="0"/>
        <w:jc w:val="center"/>
        <w:rPr>
          <w:rFonts w:ascii="Arial" w:hAnsi="Arial" w:cs="Arial"/>
          <w:b/>
          <w:bCs/>
          <w:sz w:val="32"/>
          <w:szCs w:val="32"/>
        </w:rPr>
      </w:pPr>
    </w:p>
    <w:p w:rsidR="001973BD" w:rsidRDefault="001973BD" w:rsidP="00F963EF">
      <w:pPr>
        <w:autoSpaceDE w:val="0"/>
        <w:autoSpaceDN w:val="0"/>
        <w:adjustRightInd w:val="0"/>
        <w:jc w:val="center"/>
        <w:rPr>
          <w:rFonts w:ascii="Arial" w:hAnsi="Arial" w:cs="Arial"/>
          <w:b/>
          <w:bCs/>
          <w:sz w:val="32"/>
          <w:szCs w:val="32"/>
        </w:rPr>
      </w:pPr>
    </w:p>
    <w:p w:rsidR="001973BD" w:rsidRDefault="001973BD" w:rsidP="00F963EF">
      <w:pPr>
        <w:autoSpaceDE w:val="0"/>
        <w:autoSpaceDN w:val="0"/>
        <w:adjustRightInd w:val="0"/>
        <w:jc w:val="center"/>
        <w:rPr>
          <w:rFonts w:ascii="Arial" w:hAnsi="Arial" w:cs="Arial"/>
          <w:b/>
          <w:bCs/>
          <w:sz w:val="32"/>
          <w:szCs w:val="32"/>
        </w:rPr>
      </w:pPr>
    </w:p>
    <w:p w:rsidR="001973BD" w:rsidRDefault="003C276B" w:rsidP="00F963EF">
      <w:pPr>
        <w:autoSpaceDE w:val="0"/>
        <w:autoSpaceDN w:val="0"/>
        <w:adjustRightInd w:val="0"/>
        <w:spacing w:line="440" w:lineRule="atLeast"/>
        <w:jc w:val="center"/>
        <w:rPr>
          <w:rFonts w:ascii="Arial" w:hAnsi="Arial" w:cs="Arial"/>
          <w:b/>
          <w:bCs/>
          <w:sz w:val="56"/>
          <w:szCs w:val="5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8.6pt;height:161.6pt;visibility:visible">
            <v:imagedata r:id="rId7" o:title=""/>
          </v:shape>
        </w:pict>
      </w:r>
    </w:p>
    <w:p w:rsidR="001973BD" w:rsidRDefault="003C276B" w:rsidP="00F963EF">
      <w:pPr>
        <w:autoSpaceDE w:val="0"/>
        <w:autoSpaceDN w:val="0"/>
        <w:adjustRightInd w:val="0"/>
        <w:spacing w:line="440" w:lineRule="atLeast"/>
        <w:jc w:val="center"/>
        <w:rPr>
          <w:rFonts w:ascii="Arial" w:hAnsi="Arial" w:cs="Arial"/>
          <w:b/>
          <w:bCs/>
          <w:sz w:val="56"/>
          <w:szCs w:val="56"/>
        </w:rPr>
      </w:pPr>
      <w:r>
        <w:rPr>
          <w:noProof/>
        </w:rPr>
        <w:pict>
          <v:shape id="Picture 2" o:spid="_x0000_i1026" type="#_x0000_t75" style="width:238.6pt;height:161.6pt;visibility:visible">
            <v:imagedata r:id="rId8" o:title=""/>
          </v:shape>
        </w:pict>
      </w:r>
    </w:p>
    <w:p w:rsidR="001973BD" w:rsidRDefault="001973BD" w:rsidP="00F963EF">
      <w:pPr>
        <w:autoSpaceDE w:val="0"/>
        <w:autoSpaceDN w:val="0"/>
        <w:adjustRightInd w:val="0"/>
        <w:spacing w:line="440" w:lineRule="atLeast"/>
        <w:jc w:val="center"/>
        <w:rPr>
          <w:rFonts w:ascii="Arial" w:hAnsi="Arial" w:cs="Arial"/>
          <w:b/>
          <w:bCs/>
          <w:sz w:val="28"/>
          <w:szCs w:val="28"/>
        </w:rPr>
      </w:pPr>
    </w:p>
    <w:p w:rsidR="001973BD" w:rsidRDefault="001973BD" w:rsidP="00F963EF">
      <w:pPr>
        <w:autoSpaceDE w:val="0"/>
        <w:autoSpaceDN w:val="0"/>
        <w:adjustRightInd w:val="0"/>
        <w:spacing w:line="440" w:lineRule="atLeast"/>
        <w:jc w:val="center"/>
        <w:rPr>
          <w:rFonts w:ascii="Arial" w:hAnsi="Arial" w:cs="Arial"/>
          <w:b/>
          <w:bCs/>
          <w:sz w:val="28"/>
          <w:szCs w:val="28"/>
        </w:rPr>
      </w:pPr>
      <w:r>
        <w:rPr>
          <w:rFonts w:ascii="Arial" w:eastAsia="Times New Roman" w:hAnsi="Arial" w:cs="Arial"/>
          <w:b/>
          <w:bCs/>
          <w:sz w:val="28"/>
          <w:szCs w:val="28"/>
          <w:lang w:val="fr-FR"/>
        </w:rPr>
        <w:t>SBC0060</w:t>
      </w:r>
    </w:p>
    <w:p w:rsidR="001973BD" w:rsidRDefault="001973BD" w:rsidP="00F963EF">
      <w:pPr>
        <w:autoSpaceDE w:val="0"/>
        <w:autoSpaceDN w:val="0"/>
        <w:adjustRightInd w:val="0"/>
        <w:spacing w:line="440" w:lineRule="atLeast"/>
        <w:jc w:val="center"/>
        <w:rPr>
          <w:rFonts w:ascii="Arial" w:hAnsi="Arial" w:cs="Arial"/>
          <w:b/>
          <w:bCs/>
          <w:sz w:val="28"/>
          <w:szCs w:val="28"/>
        </w:rPr>
      </w:pPr>
      <w:r>
        <w:rPr>
          <w:rFonts w:ascii="Arial" w:eastAsia="Times New Roman" w:hAnsi="Arial" w:cs="Arial"/>
          <w:b/>
          <w:bCs/>
          <w:sz w:val="28"/>
          <w:szCs w:val="28"/>
          <w:lang w:val="fr-FR"/>
        </w:rPr>
        <w:t>SBC0060-230V</w:t>
      </w:r>
    </w:p>
    <w:p w:rsidR="001973BD" w:rsidRDefault="001973BD" w:rsidP="00F963EF">
      <w:pPr>
        <w:autoSpaceDE w:val="0"/>
        <w:autoSpaceDN w:val="0"/>
        <w:adjustRightInd w:val="0"/>
        <w:spacing w:line="440" w:lineRule="atLeast"/>
        <w:jc w:val="center"/>
        <w:rPr>
          <w:rFonts w:ascii="Arial" w:hAnsi="Arial" w:cs="Arial"/>
          <w:b/>
          <w:bCs/>
          <w:sz w:val="28"/>
          <w:szCs w:val="28"/>
        </w:rPr>
      </w:pPr>
    </w:p>
    <w:tbl>
      <w:tblPr>
        <w:tblW w:w="0" w:type="auto"/>
        <w:tblInd w:w="-106" w:type="dxa"/>
        <w:tblLook w:val="00A0"/>
      </w:tblPr>
      <w:tblGrid>
        <w:gridCol w:w="5148"/>
        <w:gridCol w:w="5148"/>
      </w:tblGrid>
      <w:tr w:rsidR="001973BD">
        <w:tc>
          <w:tcPr>
            <w:tcW w:w="5148" w:type="dxa"/>
          </w:tcPr>
          <w:p w:rsidR="001973BD" w:rsidRPr="00C656FE" w:rsidRDefault="003C276B" w:rsidP="00C656FE">
            <w:pPr>
              <w:autoSpaceDE w:val="0"/>
              <w:autoSpaceDN w:val="0"/>
              <w:adjustRightInd w:val="0"/>
              <w:spacing w:line="440" w:lineRule="atLeast"/>
              <w:jc w:val="center"/>
              <w:rPr>
                <w:rFonts w:ascii="Arial" w:hAnsi="Arial" w:cs="Arial"/>
                <w:b/>
                <w:bCs/>
                <w:sz w:val="28"/>
                <w:szCs w:val="28"/>
              </w:rPr>
            </w:pPr>
            <w:r w:rsidRPr="0005677A">
              <w:rPr>
                <w:rFonts w:ascii="Arial" w:hAnsi="Arial" w:cs="Arial"/>
                <w:b/>
                <w:noProof/>
                <w:sz w:val="28"/>
                <w:szCs w:val="28"/>
              </w:rPr>
              <w:pict>
                <v:shape id="Picture 23" o:spid="_x0000_i1027" type="#_x0000_t75" alt="FCC" style="width:31.8pt;height:31.8pt;visibility:visible">
                  <v:imagedata r:id="rId9" o:title=""/>
                </v:shape>
              </w:pict>
            </w:r>
            <w:r w:rsidRPr="0005677A">
              <w:rPr>
                <w:rFonts w:ascii="Arial" w:hAnsi="Arial" w:cs="Arial"/>
                <w:b/>
                <w:noProof/>
                <w:sz w:val="28"/>
                <w:szCs w:val="28"/>
              </w:rPr>
              <w:pict>
                <v:shape id="Picture 22" o:spid="_x0000_i1028" type="#_x0000_t75" alt="ETL EU" style="width:39.35pt;height:39.35pt;visibility:visible">
                  <v:imagedata r:id="rId10" o:title=""/>
                </v:shape>
              </w:pict>
            </w:r>
            <w:r w:rsidRPr="0005677A">
              <w:rPr>
                <w:rFonts w:ascii="Arial" w:hAnsi="Arial" w:cs="Arial"/>
                <w:b/>
                <w:noProof/>
                <w:sz w:val="28"/>
                <w:szCs w:val="28"/>
              </w:rPr>
              <w:pict>
                <v:shape id="Picture 21" o:spid="_x0000_i1029" type="#_x0000_t75" alt="ETL" style="width:32.65pt;height:25.1pt;visibility:visible">
                  <v:imagedata r:id="rId11" o:title=""/>
                </v:shape>
              </w:pict>
            </w:r>
            <w:r w:rsidRPr="0005677A">
              <w:rPr>
                <w:rFonts w:ascii="Arial" w:hAnsi="Arial" w:cs="Arial"/>
                <w:b/>
                <w:noProof/>
                <w:sz w:val="28"/>
                <w:szCs w:val="28"/>
              </w:rPr>
              <w:pict>
                <v:shape id="Picture 20" o:spid="_x0000_i1030" type="#_x0000_t75" alt="RoHS100" style="width:20.1pt;height:19.25pt;visibility:visible">
                  <v:imagedata r:id="rId12" o:title=""/>
                </v:shape>
              </w:pict>
            </w:r>
            <w:r w:rsidRPr="0005677A">
              <w:rPr>
                <w:rFonts w:ascii="Arial" w:hAnsi="Arial" w:cs="Arial"/>
                <w:b/>
                <w:noProof/>
                <w:sz w:val="28"/>
                <w:szCs w:val="28"/>
              </w:rPr>
              <w:pict>
                <v:shape id="Picture 19" o:spid="_x0000_i1031" type="#_x0000_t75" alt="CE" style="width:27.65pt;height:19.25pt;visibility:visible">
                  <v:imagedata r:id="rId13" o:title=""/>
                </v:shape>
              </w:pict>
            </w:r>
          </w:p>
        </w:tc>
        <w:tc>
          <w:tcPr>
            <w:tcW w:w="5148" w:type="dxa"/>
          </w:tcPr>
          <w:p w:rsidR="001973BD" w:rsidRPr="00C656FE" w:rsidRDefault="003C276B" w:rsidP="00C656FE">
            <w:pPr>
              <w:autoSpaceDE w:val="0"/>
              <w:autoSpaceDN w:val="0"/>
              <w:adjustRightInd w:val="0"/>
              <w:spacing w:line="440" w:lineRule="atLeast"/>
              <w:jc w:val="center"/>
              <w:rPr>
                <w:rFonts w:ascii="Arial" w:hAnsi="Arial" w:cs="Arial"/>
                <w:b/>
                <w:bCs/>
                <w:sz w:val="28"/>
                <w:szCs w:val="28"/>
              </w:rPr>
            </w:pPr>
            <w:r w:rsidRPr="0005677A">
              <w:rPr>
                <w:rFonts w:ascii="Arial" w:hAnsi="Arial" w:cs="Arial"/>
                <w:b/>
                <w:noProof/>
                <w:sz w:val="28"/>
                <w:szCs w:val="28"/>
              </w:rPr>
              <w:pict>
                <v:shape id="Picture 36" o:spid="_x0000_i1032" type="#_x0000_t75" style="width:134.8pt;height:55.25pt;visibility:visible">
                  <v:imagedata r:id="rId14" o:title=""/>
                </v:shape>
              </w:pict>
            </w:r>
          </w:p>
        </w:tc>
      </w:tr>
    </w:tbl>
    <w:p w:rsidR="001973BD" w:rsidRDefault="001973BD">
      <w:pPr>
        <w:rPr>
          <w:rFonts w:ascii="Arial" w:hAnsi="Arial" w:cs="Arial"/>
          <w:b/>
          <w:bCs/>
          <w:sz w:val="28"/>
          <w:szCs w:val="28"/>
        </w:rPr>
      </w:pPr>
      <w:r>
        <w:rPr>
          <w:rFonts w:ascii="Arial" w:hAnsi="Arial" w:cs="Arial"/>
          <w:b/>
          <w:bCs/>
          <w:sz w:val="28"/>
          <w:szCs w:val="28"/>
        </w:rPr>
        <w:br w:type="page"/>
      </w:r>
    </w:p>
    <w:p w:rsidR="001973BD" w:rsidRDefault="001973BD" w:rsidP="00F963EF">
      <w:pPr>
        <w:autoSpaceDE w:val="0"/>
        <w:autoSpaceDN w:val="0"/>
        <w:adjustRightInd w:val="0"/>
        <w:spacing w:line="440" w:lineRule="atLeast"/>
        <w:jc w:val="center"/>
        <w:rPr>
          <w:rFonts w:ascii="Arial" w:hAnsi="Arial" w:cs="Arial"/>
          <w:b/>
          <w:bCs/>
          <w:sz w:val="28"/>
          <w:szCs w:val="28"/>
        </w:rPr>
      </w:pPr>
    </w:p>
    <w:p w:rsidR="001973BD" w:rsidRDefault="001973BD" w:rsidP="00F963EF">
      <w:pPr>
        <w:autoSpaceDE w:val="0"/>
        <w:autoSpaceDN w:val="0"/>
        <w:adjustRightInd w:val="0"/>
        <w:jc w:val="center"/>
        <w:rPr>
          <w:rFonts w:ascii="Arial" w:hAnsi="Arial" w:cs="Arial"/>
          <w:b/>
          <w:bCs/>
          <w:sz w:val="28"/>
          <w:szCs w:val="28"/>
        </w:rPr>
      </w:pPr>
    </w:p>
    <w:p w:rsidR="001973BD" w:rsidRDefault="001973BD" w:rsidP="00F963EF">
      <w:pPr>
        <w:autoSpaceDE w:val="0"/>
        <w:autoSpaceDN w:val="0"/>
        <w:adjustRightInd w:val="0"/>
        <w:jc w:val="center"/>
        <w:rPr>
          <w:rFonts w:ascii="Arial" w:hAnsi="Arial" w:cs="Arial"/>
          <w:b/>
          <w:bCs/>
          <w:sz w:val="28"/>
          <w:szCs w:val="2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296"/>
      </w:tblGrid>
      <w:tr w:rsidR="001973BD" w:rsidRPr="00C656FE">
        <w:tc>
          <w:tcPr>
            <w:tcW w:w="10296" w:type="dxa"/>
          </w:tcPr>
          <w:p w:rsidR="001973BD" w:rsidRPr="00B3608E" w:rsidRDefault="001973BD" w:rsidP="001C36DA">
            <w:pPr>
              <w:pStyle w:val="AboutAHead"/>
              <w:rPr>
                <w:rFonts w:ascii="Arial" w:hAnsi="Arial" w:cs="Arial"/>
                <w:sz w:val="22"/>
                <w:lang w:val="fr-FR"/>
              </w:rPr>
            </w:pPr>
            <w:r w:rsidRPr="00C656FE">
              <w:rPr>
                <w:rFonts w:ascii="Arial" w:hAnsi="Arial" w:cs="Arial"/>
                <w:sz w:val="22"/>
                <w:szCs w:val="22"/>
                <w:lang w:val="fr-FR"/>
              </w:rPr>
              <w:t>À propos de ce manuel</w:t>
            </w:r>
          </w:p>
          <w:p w:rsidR="001973BD" w:rsidRPr="00B3608E" w:rsidRDefault="001973BD" w:rsidP="001C36DA">
            <w:pPr>
              <w:pStyle w:val="Aboutbody"/>
              <w:rPr>
                <w:rFonts w:ascii="Arial" w:hAnsi="Arial" w:cs="Arial"/>
                <w:sz w:val="20"/>
                <w:lang w:val="fr-FR"/>
              </w:rPr>
            </w:pPr>
            <w:r w:rsidRPr="00C656FE">
              <w:rPr>
                <w:rFonts w:ascii="Arial" w:hAnsi="Arial" w:cs="Arial"/>
                <w:sz w:val="20"/>
                <w:szCs w:val="20"/>
                <w:lang w:val="fr-FR"/>
              </w:rPr>
              <w:t xml:space="preserve">Ce manuel est conçu pour vous aider à utiliser de manière optimale votre SelectSpin Spectra 6C. Le manuel est disponible en anglais, français, allemand, italien, portugais et espagnol sur notre site Web </w:t>
            </w:r>
          </w:p>
          <w:p w:rsidR="001973BD" w:rsidRPr="00C656FE" w:rsidRDefault="001973BD" w:rsidP="001C36DA">
            <w:pPr>
              <w:pStyle w:val="Aboutbody"/>
              <w:rPr>
                <w:rFonts w:ascii="Arial" w:hAnsi="Arial" w:cs="Arial"/>
                <w:sz w:val="20"/>
              </w:rPr>
            </w:pPr>
            <w:r w:rsidRPr="00C656FE">
              <w:rPr>
                <w:rFonts w:ascii="Arial" w:hAnsi="Arial" w:cs="Arial"/>
                <w:b/>
                <w:bCs/>
                <w:sz w:val="20"/>
                <w:szCs w:val="20"/>
                <w:lang w:val="fr-FR"/>
              </w:rPr>
              <w:t>www.selectbioproducts.com</w:t>
            </w:r>
          </w:p>
        </w:tc>
      </w:tr>
    </w:tbl>
    <w:p w:rsidR="001973BD" w:rsidRDefault="001973BD" w:rsidP="00F963EF">
      <w:pPr>
        <w:autoSpaceDE w:val="0"/>
        <w:autoSpaceDN w:val="0"/>
        <w:adjustRightInd w:val="0"/>
        <w:jc w:val="center"/>
        <w:rPr>
          <w:rFonts w:ascii="Arial" w:hAnsi="Arial" w:cs="Arial"/>
          <w:b/>
          <w:bCs/>
          <w:sz w:val="28"/>
          <w:szCs w:val="28"/>
        </w:rPr>
      </w:pPr>
    </w:p>
    <w:p w:rsidR="001973BD" w:rsidRDefault="001973BD" w:rsidP="00F963EF">
      <w:pPr>
        <w:autoSpaceDE w:val="0"/>
        <w:autoSpaceDN w:val="0"/>
        <w:adjustRightInd w:val="0"/>
        <w:jc w:val="center"/>
        <w:rPr>
          <w:rFonts w:ascii="Arial" w:hAnsi="Arial" w:cs="Arial"/>
          <w:b/>
          <w:bCs/>
          <w:sz w:val="28"/>
          <w:szCs w:val="28"/>
        </w:rPr>
      </w:pPr>
    </w:p>
    <w:p w:rsidR="001973BD" w:rsidRDefault="001973BD" w:rsidP="00FD30FD">
      <w:pPr>
        <w:autoSpaceDE w:val="0"/>
        <w:autoSpaceDN w:val="0"/>
        <w:adjustRightInd w:val="0"/>
        <w:rPr>
          <w:rFonts w:ascii="Arial" w:hAnsi="Arial" w:cs="Arial"/>
          <w:b/>
          <w:bCs/>
          <w:sz w:val="28"/>
          <w:szCs w:val="28"/>
        </w:rPr>
      </w:pPr>
    </w:p>
    <w:p w:rsidR="001973BD" w:rsidRDefault="001973BD" w:rsidP="00FD30FD">
      <w:pPr>
        <w:autoSpaceDE w:val="0"/>
        <w:autoSpaceDN w:val="0"/>
        <w:adjustRightInd w:val="0"/>
        <w:rPr>
          <w:rFonts w:ascii="Arial" w:hAnsi="Arial" w:cs="Arial"/>
          <w:b/>
          <w:bCs/>
          <w:sz w:val="28"/>
          <w:szCs w:val="28"/>
        </w:rPr>
      </w:pPr>
    </w:p>
    <w:p w:rsidR="001973BD" w:rsidRDefault="001973BD" w:rsidP="00FD30FD">
      <w:pPr>
        <w:autoSpaceDE w:val="0"/>
        <w:autoSpaceDN w:val="0"/>
        <w:adjustRightInd w:val="0"/>
        <w:rPr>
          <w:rFonts w:ascii="Arial" w:hAnsi="Arial" w:cs="Arial"/>
          <w:b/>
          <w:bCs/>
          <w:sz w:val="28"/>
          <w:szCs w:val="28"/>
        </w:rPr>
      </w:pPr>
    </w:p>
    <w:p w:rsidR="001973BD" w:rsidRDefault="001973BD" w:rsidP="000E64EF">
      <w:pPr>
        <w:autoSpaceDE w:val="0"/>
        <w:autoSpaceDN w:val="0"/>
        <w:adjustRightInd w:val="0"/>
        <w:spacing w:line="270" w:lineRule="atLeast"/>
      </w:pPr>
    </w:p>
    <w:p w:rsidR="001973BD" w:rsidRDefault="001973BD" w:rsidP="000E64EF">
      <w:pPr>
        <w:autoSpaceDE w:val="0"/>
        <w:autoSpaceDN w:val="0"/>
        <w:adjustRightInd w:val="0"/>
        <w:spacing w:line="270" w:lineRule="atLeast"/>
        <w:rPr>
          <w:rFonts w:ascii="Arial" w:hAnsi="Arial" w:cs="Arial"/>
          <w:b/>
          <w:bCs/>
          <w:color w:val="000000"/>
          <w:sz w:val="28"/>
          <w:szCs w:val="28"/>
        </w:rPr>
      </w:pPr>
      <w:r>
        <w:rPr>
          <w:rFonts w:ascii="Arial" w:eastAsia="Times New Roman" w:hAnsi="Arial" w:cs="Arial"/>
          <w:b/>
          <w:bCs/>
          <w:color w:val="000000"/>
          <w:sz w:val="28"/>
          <w:szCs w:val="28"/>
          <w:lang w:val="fr-FR"/>
        </w:rPr>
        <w:t>Consignes de sécurité</w:t>
      </w:r>
    </w:p>
    <w:p w:rsidR="001973BD" w:rsidRPr="00F963EF" w:rsidRDefault="001973BD" w:rsidP="000E64EF">
      <w:pPr>
        <w:autoSpaceDE w:val="0"/>
        <w:autoSpaceDN w:val="0"/>
        <w:adjustRightInd w:val="0"/>
        <w:spacing w:line="270" w:lineRule="atLeast"/>
        <w:rPr>
          <w:rFonts w:ascii="Arial" w:hAnsi="Arial" w:cs="Arial"/>
          <w:b/>
          <w:bCs/>
          <w:sz w:val="28"/>
          <w:szCs w:val="28"/>
        </w:rPr>
      </w:pP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N’utilisez </w:t>
      </w:r>
      <w:r>
        <w:rPr>
          <w:rFonts w:ascii="Arial" w:eastAsia="Times New Roman" w:hAnsi="Arial" w:cs="Arial"/>
          <w:b/>
          <w:bCs/>
          <w:lang w:val="fr-FR"/>
        </w:rPr>
        <w:t>JAMAIS</w:t>
      </w:r>
      <w:r>
        <w:rPr>
          <w:rFonts w:ascii="Arial" w:eastAsia="Times New Roman" w:hAnsi="Arial" w:cs="Arial"/>
          <w:lang w:val="fr-FR"/>
        </w:rPr>
        <w:tab/>
        <w:t xml:space="preserve"> la centrifugeuse d’une manière non spécifiée dans ces instructions.</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N’utilisez </w:t>
      </w:r>
      <w:r>
        <w:rPr>
          <w:rFonts w:ascii="Arial" w:eastAsia="Times New Roman" w:hAnsi="Arial" w:cs="Arial"/>
          <w:b/>
          <w:bCs/>
          <w:lang w:val="fr-FR"/>
        </w:rPr>
        <w:t>JAMAIS</w:t>
      </w:r>
      <w:r>
        <w:rPr>
          <w:rFonts w:ascii="Arial" w:eastAsia="Times New Roman" w:hAnsi="Arial" w:cs="Arial"/>
          <w:lang w:val="fr-FR"/>
        </w:rPr>
        <w:tab/>
        <w:t xml:space="preserve"> la centrifugeuse si le rotor n’est pas correctement fixé à l’arbre.</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Ne remplissez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les tubes lorsqu’ils sont dans le rotor. Les éclaboussures de liquide pourraient endommager l’unité.</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Ne mettez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les mains dans la zone du rotor, sauf si ce dernier est complètement arrêté.</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Ne déplacez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la centrifugeuse lorsque le rotor tourne.</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N’utilisez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des solvants ou des produits inflammables à proximité de cet appareil électrique ou de tout autre appareil électrique.</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Ne centrifugez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des substances inflammables, explosives ou corrosives.</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Ne centrifugez </w:t>
      </w:r>
      <w:r>
        <w:rPr>
          <w:rFonts w:ascii="Arial" w:eastAsia="Times New Roman" w:hAnsi="Arial" w:cs="Arial"/>
          <w:b/>
          <w:bCs/>
          <w:lang w:val="fr-FR"/>
        </w:rPr>
        <w:t>JAMAIS</w:t>
      </w:r>
      <w:r>
        <w:rPr>
          <w:rFonts w:ascii="Arial" w:eastAsia="Times New Roman" w:hAnsi="Arial" w:cs="Arial"/>
          <w:lang w:val="fr-FR"/>
        </w:rPr>
        <w:t xml:space="preserve"> </w:t>
      </w:r>
      <w:r>
        <w:rPr>
          <w:rFonts w:ascii="Arial" w:eastAsia="Times New Roman" w:hAnsi="Arial" w:cs="Arial"/>
          <w:lang w:val="fr-FR"/>
        </w:rPr>
        <w:tab/>
        <w:t>des substances dangereuses en dehors d’une hotte ou d’une installation de confinement appropriée.</w:t>
      </w:r>
    </w:p>
    <w:p w:rsidR="001973BD" w:rsidRPr="00B3608E" w:rsidRDefault="001973BD" w:rsidP="00FD30FD">
      <w:pPr>
        <w:tabs>
          <w:tab w:val="left" w:pos="878"/>
        </w:tabs>
        <w:autoSpaceDE w:val="0"/>
        <w:autoSpaceDN w:val="0"/>
        <w:adjustRightInd w:val="0"/>
        <w:spacing w:line="276" w:lineRule="auto"/>
        <w:ind w:left="1440" w:hanging="1440"/>
        <w:rPr>
          <w:rFonts w:ascii="Arial" w:hAnsi="Arial" w:cs="Arial"/>
          <w:lang w:val="fr-FR"/>
        </w:rPr>
      </w:pPr>
      <w:r>
        <w:rPr>
          <w:rFonts w:ascii="Arial" w:hAnsi="Arial" w:cs="Arial"/>
          <w:b/>
          <w:bCs/>
          <w:lang w:val="fr-FR"/>
        </w:rPr>
        <w:t xml:space="preserve">Chargez </w:t>
      </w:r>
      <w:r>
        <w:rPr>
          <w:rFonts w:ascii="Arial" w:eastAsia="Times New Roman" w:hAnsi="Arial" w:cs="Arial"/>
          <w:b/>
          <w:bCs/>
          <w:lang w:val="fr-FR"/>
        </w:rPr>
        <w:t>TOUJOURS</w:t>
      </w:r>
      <w:r>
        <w:rPr>
          <w:rFonts w:ascii="Arial" w:eastAsia="Times New Roman" w:hAnsi="Arial" w:cs="Arial"/>
          <w:lang w:val="fr-FR"/>
        </w:rPr>
        <w:t xml:space="preserve"> </w:t>
      </w:r>
      <w:r>
        <w:rPr>
          <w:rFonts w:ascii="Arial" w:eastAsia="Times New Roman" w:hAnsi="Arial" w:cs="Arial"/>
          <w:lang w:val="fr-FR"/>
        </w:rPr>
        <w:tab/>
        <w:t>le rotor de manière symétrique. Chaque tube doit être contrebalancé par un autre tube du même type et du même poids.</w:t>
      </w:r>
    </w:p>
    <w:p w:rsidR="001973BD" w:rsidRPr="00B3608E" w:rsidRDefault="001973B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lang w:val="fr-FR"/>
        </w:rPr>
        <w:t xml:space="preserve">Placez </w:t>
      </w:r>
      <w:r>
        <w:rPr>
          <w:rFonts w:ascii="Arial" w:eastAsia="Times New Roman" w:hAnsi="Arial" w:cs="Arial"/>
          <w:b/>
          <w:bCs/>
          <w:lang w:val="fr-FR"/>
        </w:rPr>
        <w:t>TOUJOURS</w:t>
      </w:r>
      <w:r>
        <w:rPr>
          <w:rFonts w:ascii="Arial" w:eastAsia="Times New Roman" w:hAnsi="Arial" w:cs="Arial"/>
          <w:lang w:val="fr-FR"/>
        </w:rPr>
        <w:t xml:space="preserve"> </w:t>
      </w:r>
      <w:r>
        <w:rPr>
          <w:rFonts w:ascii="Arial" w:eastAsia="Times New Roman" w:hAnsi="Arial" w:cs="Arial"/>
          <w:lang w:val="fr-FR"/>
        </w:rPr>
        <w:tab/>
        <w:t>la centrifugeuse de manière à pouvoir accéder facilement à une prise électrique.</w:t>
      </w:r>
    </w:p>
    <w:p w:rsidR="001973BD" w:rsidRPr="00B3608E" w:rsidRDefault="001973BD" w:rsidP="00FD30FD">
      <w:pPr>
        <w:tabs>
          <w:tab w:val="left" w:pos="878"/>
        </w:tabs>
        <w:autoSpaceDE w:val="0"/>
        <w:autoSpaceDN w:val="0"/>
        <w:adjustRightInd w:val="0"/>
        <w:spacing w:after="72" w:line="276" w:lineRule="auto"/>
        <w:ind w:left="1440" w:hanging="1440"/>
        <w:rPr>
          <w:rFonts w:ascii="Arial" w:hAnsi="Arial" w:cs="Arial"/>
          <w:lang w:val="fr-FR"/>
        </w:rPr>
      </w:pPr>
      <w:r>
        <w:rPr>
          <w:rFonts w:ascii="Arial" w:hAnsi="Arial" w:cs="Arial"/>
          <w:b/>
          <w:bCs/>
          <w:lang w:val="fr-FR"/>
        </w:rPr>
        <w:t xml:space="preserve">Utilisez </w:t>
      </w:r>
      <w:r>
        <w:rPr>
          <w:rFonts w:ascii="Arial" w:eastAsia="Times New Roman" w:hAnsi="Arial" w:cs="Arial"/>
          <w:b/>
          <w:bCs/>
          <w:lang w:val="fr-FR"/>
        </w:rPr>
        <w:t>TOUJOURS</w:t>
      </w:r>
      <w:r>
        <w:rPr>
          <w:rFonts w:ascii="Arial" w:eastAsia="Times New Roman" w:hAnsi="Arial" w:cs="Arial"/>
          <w:lang w:val="fr-FR"/>
        </w:rPr>
        <w:t xml:space="preserve"> uniquement des tubes de centrifugation conçus pour supporter des forces centrifuges d’au moins 4 000 x g.</w:t>
      </w:r>
    </w:p>
    <w:p w:rsidR="001973BD" w:rsidRPr="00B3608E" w:rsidRDefault="001973BD" w:rsidP="00FD30FD">
      <w:pPr>
        <w:spacing w:line="276" w:lineRule="auto"/>
        <w:rPr>
          <w:rFonts w:ascii="Arial" w:hAnsi="Arial" w:cs="Arial"/>
          <w:lang w:val="fr-FR"/>
        </w:rPr>
      </w:pPr>
      <w:r>
        <w:rPr>
          <w:rFonts w:ascii="Arial" w:hAnsi="Arial" w:cs="Arial"/>
          <w:b/>
          <w:bCs/>
          <w:lang w:val="fr-FR"/>
        </w:rPr>
        <w:t xml:space="preserve">Utilisez </w:t>
      </w:r>
      <w:r>
        <w:rPr>
          <w:rFonts w:ascii="Arial" w:eastAsia="Times New Roman" w:hAnsi="Arial" w:cs="Arial"/>
          <w:b/>
          <w:bCs/>
          <w:lang w:val="fr-FR"/>
        </w:rPr>
        <w:t>TOUJOURS</w:t>
      </w:r>
      <w:r>
        <w:rPr>
          <w:rFonts w:ascii="Arial" w:eastAsia="Times New Roman" w:hAnsi="Arial" w:cs="Arial"/>
          <w:lang w:val="fr-FR"/>
        </w:rPr>
        <w:t xml:space="preserve"> </w:t>
      </w:r>
      <w:r>
        <w:rPr>
          <w:rFonts w:ascii="Arial" w:eastAsia="Times New Roman" w:hAnsi="Arial" w:cs="Arial"/>
          <w:lang w:val="fr-FR"/>
        </w:rPr>
        <w:tab/>
        <w:t>une clé pour serrer l’écrou du rotor.</w:t>
      </w:r>
    </w:p>
    <w:p w:rsidR="001973BD" w:rsidRPr="00B3608E" w:rsidRDefault="001973BD" w:rsidP="00FD30FD">
      <w:pPr>
        <w:spacing w:line="276" w:lineRule="auto"/>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A71638">
      <w:pPr>
        <w:autoSpaceDE w:val="0"/>
        <w:autoSpaceDN w:val="0"/>
        <w:adjustRightInd w:val="0"/>
        <w:rPr>
          <w:rFonts w:ascii="Arial" w:hAnsi="Arial" w:cs="Arial"/>
          <w:b/>
          <w:lang w:val="fr-FR"/>
        </w:rPr>
      </w:pPr>
      <w:r>
        <w:rPr>
          <w:rFonts w:ascii="Arial" w:eastAsia="Times New Roman" w:hAnsi="Arial" w:cs="Arial"/>
          <w:b/>
          <w:bCs/>
          <w:lang w:val="fr-FR"/>
        </w:rPr>
        <w:t xml:space="preserve">Symboles et conventions </w:t>
      </w:r>
      <w:r>
        <w:rPr>
          <w:rFonts w:ascii="Arial" w:eastAsia="Times New Roman" w:hAnsi="Arial" w:cs="Arial"/>
          <w:b/>
          <w:bCs/>
          <w:lang w:val="fr-FR"/>
        </w:rPr>
        <w:tab/>
      </w:r>
    </w:p>
    <w:p w:rsidR="001973BD" w:rsidRPr="00B3608E" w:rsidRDefault="001973BD" w:rsidP="008E7099">
      <w:pPr>
        <w:rPr>
          <w:rFonts w:ascii="Arial" w:hAnsi="Arial" w:cs="Arial"/>
          <w:lang w:val="fr-FR"/>
        </w:rPr>
      </w:pPr>
      <w:r>
        <w:rPr>
          <w:rFonts w:ascii="Arial" w:eastAsia="Times New Roman" w:hAnsi="Arial" w:cs="Arial"/>
          <w:sz w:val="22"/>
          <w:szCs w:val="22"/>
          <w:lang w:val="fr-FR"/>
        </w:rPr>
        <w:t>Le tableau suivant est un glossaire illustré des symboles pouvant être utilisés dans ce manuel ou sur le produit</w:t>
      </w:r>
      <w:r>
        <w:rPr>
          <w:rFonts w:ascii="Arial" w:eastAsia="Times New Roman" w:hAnsi="Arial" w:cs="Arial"/>
          <w:lang w:val="fr-FR"/>
        </w:rPr>
        <w:t>.</w:t>
      </w:r>
    </w:p>
    <w:p w:rsidR="001973BD" w:rsidRPr="00B3608E" w:rsidRDefault="001973BD" w:rsidP="008E7099">
      <w:pPr>
        <w:rPr>
          <w:sz w:val="20"/>
          <w:szCs w:val="20"/>
          <w:lang w:val="fr-FR"/>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68"/>
      </w:tblGrid>
      <w:tr w:rsidR="001973BD" w:rsidRPr="003C276B">
        <w:tc>
          <w:tcPr>
            <w:tcW w:w="1236" w:type="dxa"/>
          </w:tcPr>
          <w:p w:rsidR="001973BD" w:rsidRPr="00702E80" w:rsidRDefault="003C276B" w:rsidP="008E7099">
            <w:pPr>
              <w:jc w:val="right"/>
              <w:rPr>
                <w:rFonts w:eastAsia="Times New Roman"/>
                <w:sz w:val="20"/>
                <w:szCs w:val="20"/>
              </w:rPr>
            </w:pPr>
            <w:r w:rsidRPr="0005677A">
              <w:rPr>
                <w:rFonts w:eastAsia="Times New Roman"/>
                <w:noProof/>
                <w:sz w:val="20"/>
                <w:szCs w:val="20"/>
              </w:rPr>
              <w:pict>
                <v:shape id="Picture 9" o:spid="_x0000_i1033" type="#_x0000_t75" style="width:51.05pt;height:43.55pt;visibility:visible">
                  <v:imagedata r:id="rId15" o:title=""/>
                </v:shape>
              </w:pict>
            </w:r>
          </w:p>
        </w:tc>
        <w:tc>
          <w:tcPr>
            <w:tcW w:w="7668" w:type="dxa"/>
            <w:vAlign w:val="center"/>
          </w:tcPr>
          <w:p w:rsidR="001973BD" w:rsidRPr="00B3608E" w:rsidRDefault="001973BD" w:rsidP="008E7099">
            <w:pPr>
              <w:autoSpaceDE w:val="0"/>
              <w:autoSpaceDN w:val="0"/>
              <w:adjustRightInd w:val="0"/>
              <w:rPr>
                <w:rFonts w:ascii="Arial" w:hAnsi="Arial" w:cs="Arial"/>
                <w:sz w:val="20"/>
                <w:szCs w:val="20"/>
                <w:lang w:val="fr-FR"/>
              </w:rPr>
            </w:pPr>
            <w:r>
              <w:rPr>
                <w:rFonts w:ascii="Arial" w:eastAsia="Times New Roman" w:hAnsi="Arial" w:cs="Arial"/>
                <w:sz w:val="20"/>
                <w:szCs w:val="20"/>
                <w:lang w:val="fr-FR"/>
              </w:rPr>
              <w:t>L’avertissement électrique indique la présence d’un danger potentiel pouvant entraîner une électrocution.</w:t>
            </w:r>
          </w:p>
        </w:tc>
      </w:tr>
      <w:tr w:rsidR="001973BD" w:rsidRPr="003C276B">
        <w:trPr>
          <w:trHeight w:val="1088"/>
        </w:trPr>
        <w:tc>
          <w:tcPr>
            <w:tcW w:w="1236" w:type="dxa"/>
          </w:tcPr>
          <w:p w:rsidR="001973BD" w:rsidRPr="00702E80" w:rsidRDefault="003C276B" w:rsidP="008E7099">
            <w:pPr>
              <w:jc w:val="right"/>
              <w:rPr>
                <w:rFonts w:eastAsia="Times New Roman"/>
                <w:sz w:val="20"/>
                <w:szCs w:val="20"/>
              </w:rPr>
            </w:pPr>
            <w:r w:rsidRPr="0005677A">
              <w:rPr>
                <w:rFonts w:eastAsia="Times New Roman"/>
                <w:noProof/>
                <w:sz w:val="20"/>
                <w:szCs w:val="20"/>
              </w:rPr>
              <w:pict>
                <v:shape id="Picture 10" o:spid="_x0000_i1034" type="#_x0000_t75" style="width:50.25pt;height:41.85pt;visibility:visible">
                  <v:imagedata r:id="rId16" o:title=""/>
                </v:shape>
              </w:pict>
            </w:r>
          </w:p>
        </w:tc>
        <w:tc>
          <w:tcPr>
            <w:tcW w:w="7668" w:type="dxa"/>
            <w:vAlign w:val="center"/>
          </w:tcPr>
          <w:p w:rsidR="001973BD" w:rsidRPr="00B3608E" w:rsidRDefault="001973BD" w:rsidP="008E7099">
            <w:pPr>
              <w:rPr>
                <w:rFonts w:ascii="Arial" w:hAnsi="Arial" w:cs="Arial"/>
                <w:sz w:val="20"/>
                <w:szCs w:val="20"/>
                <w:lang w:val="fr-FR"/>
              </w:rPr>
            </w:pPr>
            <w:r>
              <w:rPr>
                <w:rFonts w:ascii="Arial" w:eastAsia="Times New Roman" w:hAnsi="Arial" w:cs="Arial"/>
                <w:b/>
                <w:bCs/>
                <w:sz w:val="20"/>
                <w:szCs w:val="20"/>
                <w:lang w:val="fr-FR"/>
              </w:rPr>
              <w:t>ATTENTION</w:t>
            </w:r>
            <w:r>
              <w:rPr>
                <w:rFonts w:ascii="Arial" w:eastAsia="Times New Roman" w:hAnsi="Arial" w:cs="Arial"/>
                <w:sz w:val="20"/>
                <w:szCs w:val="20"/>
                <w:lang w:val="fr-FR"/>
              </w:rPr>
              <w:t xml:space="preserve"> Ce symbole vous renvoie vers des instructions importantes d’utilisation et de maintenance (entretien) dans le mode d’emploi du produit. Le non-respect de ces informations peut endommager l’appareil ou blesser des personnes.</w:t>
            </w:r>
          </w:p>
        </w:tc>
      </w:tr>
    </w:tbl>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rPr>
          <w:sz w:val="21"/>
          <w:szCs w:val="21"/>
          <w:lang w:val="fr-FR"/>
        </w:rPr>
      </w:pPr>
    </w:p>
    <w:p w:rsidR="001973BD" w:rsidRPr="00B3608E" w:rsidRDefault="001973BD" w:rsidP="000E64EF">
      <w:pPr>
        <w:autoSpaceDE w:val="0"/>
        <w:autoSpaceDN w:val="0"/>
        <w:adjustRightInd w:val="0"/>
        <w:rPr>
          <w:b/>
          <w:bCs/>
          <w:sz w:val="22"/>
          <w:szCs w:val="22"/>
          <w:lang w:val="fr-FR"/>
        </w:rPr>
      </w:pPr>
      <w:r>
        <w:rPr>
          <w:rFonts w:eastAsia="Times New Roman"/>
          <w:b/>
          <w:bCs/>
          <w:color w:val="000000"/>
          <w:sz w:val="22"/>
          <w:szCs w:val="22"/>
          <w:lang w:val="fr-FR"/>
        </w:rPr>
        <w:t>Copyright août 2016</w:t>
      </w:r>
    </w:p>
    <w:p w:rsidR="001973BD" w:rsidRPr="00B3608E" w:rsidRDefault="001973BD" w:rsidP="000E64EF">
      <w:pPr>
        <w:autoSpaceDE w:val="0"/>
        <w:autoSpaceDN w:val="0"/>
        <w:adjustRightInd w:val="0"/>
        <w:rPr>
          <w:sz w:val="22"/>
          <w:szCs w:val="22"/>
          <w:lang w:val="fr-FR"/>
        </w:rPr>
      </w:pPr>
      <w:r>
        <w:rPr>
          <w:rFonts w:eastAsia="Times New Roman"/>
          <w:sz w:val="22"/>
          <w:szCs w:val="22"/>
          <w:lang w:val="fr-FR"/>
        </w:rPr>
        <w:t>Tous droits réservés.</w:t>
      </w:r>
    </w:p>
    <w:p w:rsidR="001973BD" w:rsidRPr="00B3608E" w:rsidRDefault="001973BD" w:rsidP="000E64EF">
      <w:pPr>
        <w:autoSpaceDE w:val="0"/>
        <w:autoSpaceDN w:val="0"/>
        <w:adjustRightInd w:val="0"/>
        <w:rPr>
          <w:sz w:val="22"/>
          <w:szCs w:val="22"/>
          <w:lang w:val="fr-FR"/>
        </w:rPr>
      </w:pPr>
      <w:r>
        <w:rPr>
          <w:rFonts w:eastAsia="Times New Roman"/>
          <w:sz w:val="22"/>
          <w:szCs w:val="22"/>
          <w:lang w:val="fr-FR"/>
        </w:rPr>
        <w:t>Toute reproduction sans autorisation écrite préalable est interdite.</w:t>
      </w:r>
    </w:p>
    <w:p w:rsidR="001973BD" w:rsidRPr="00B3608E" w:rsidRDefault="001973BD" w:rsidP="000E64EF">
      <w:pPr>
        <w:rPr>
          <w:sz w:val="22"/>
          <w:szCs w:val="22"/>
          <w:lang w:val="fr-FR"/>
        </w:rPr>
      </w:pPr>
      <w:r>
        <w:rPr>
          <w:rFonts w:eastAsia="Times New Roman"/>
          <w:sz w:val="22"/>
          <w:szCs w:val="22"/>
          <w:lang w:val="fr-FR"/>
        </w:rPr>
        <w:t>Les informations contenues dans le présent document sont susceptibles d’être modifiées sans préavis.</w:t>
      </w:r>
    </w:p>
    <w:p w:rsidR="001973BD" w:rsidRPr="00B3608E" w:rsidRDefault="001973BD" w:rsidP="00FD30FD">
      <w:pPr>
        <w:autoSpaceDE w:val="0"/>
        <w:autoSpaceDN w:val="0"/>
        <w:adjustRightInd w:val="0"/>
        <w:rPr>
          <w:sz w:val="22"/>
          <w:szCs w:val="22"/>
          <w:lang w:val="fr-FR"/>
        </w:rPr>
      </w:pPr>
    </w:p>
    <w:p w:rsidR="001973BD" w:rsidRPr="00B3608E" w:rsidRDefault="001973BD" w:rsidP="000E64EF">
      <w:pPr>
        <w:autoSpaceDE w:val="0"/>
        <w:autoSpaceDN w:val="0"/>
        <w:adjustRightInd w:val="0"/>
        <w:jc w:val="center"/>
        <w:rPr>
          <w:sz w:val="22"/>
          <w:szCs w:val="22"/>
          <w:lang w:val="fr-FR"/>
        </w:rPr>
      </w:pPr>
    </w:p>
    <w:p w:rsidR="001973BD" w:rsidRPr="00B3608E" w:rsidRDefault="001973BD" w:rsidP="000E64EF">
      <w:pPr>
        <w:autoSpaceDE w:val="0"/>
        <w:autoSpaceDN w:val="0"/>
        <w:adjustRightInd w:val="0"/>
        <w:jc w:val="center"/>
        <w:rPr>
          <w:sz w:val="22"/>
          <w:szCs w:val="22"/>
          <w:lang w:val="fr-FR"/>
        </w:rPr>
      </w:pPr>
    </w:p>
    <w:p w:rsidR="001973BD" w:rsidRPr="00B3608E" w:rsidRDefault="001973BD" w:rsidP="000E64EF">
      <w:pPr>
        <w:autoSpaceDE w:val="0"/>
        <w:autoSpaceDN w:val="0"/>
        <w:adjustRightInd w:val="0"/>
        <w:jc w:val="center"/>
        <w:rPr>
          <w:b/>
          <w:bCs/>
          <w:color w:val="000000"/>
          <w:lang w:val="fr-FR"/>
        </w:rPr>
      </w:pPr>
    </w:p>
    <w:p w:rsidR="001973BD" w:rsidRPr="00B3608E" w:rsidRDefault="001973BD" w:rsidP="000E64EF">
      <w:pPr>
        <w:autoSpaceDE w:val="0"/>
        <w:autoSpaceDN w:val="0"/>
        <w:adjustRightInd w:val="0"/>
        <w:jc w:val="center"/>
        <w:rPr>
          <w:b/>
          <w:bCs/>
          <w:color w:val="000000"/>
          <w:lang w:val="fr-FR"/>
        </w:rPr>
      </w:pPr>
    </w:p>
    <w:p w:rsidR="001973BD" w:rsidRDefault="001973BD" w:rsidP="000E64EF">
      <w:pPr>
        <w:autoSpaceDE w:val="0"/>
        <w:autoSpaceDN w:val="0"/>
        <w:adjustRightInd w:val="0"/>
        <w:jc w:val="center"/>
        <w:rPr>
          <w:b/>
          <w:bCs/>
          <w:color w:val="000000"/>
        </w:rPr>
      </w:pPr>
      <w:r>
        <w:rPr>
          <w:rFonts w:eastAsia="Times New Roman"/>
          <w:b/>
          <w:bCs/>
          <w:color w:val="000000"/>
          <w:lang w:val="fr-FR"/>
        </w:rPr>
        <w:t>Table des matières</w:t>
      </w:r>
    </w:p>
    <w:p w:rsidR="001973BD" w:rsidRPr="00CE1B05" w:rsidRDefault="001973BD" w:rsidP="000E64EF">
      <w:pPr>
        <w:autoSpaceDE w:val="0"/>
        <w:autoSpaceDN w:val="0"/>
        <w:adjustRightInd w:val="0"/>
        <w:jc w:val="center"/>
        <w:rPr>
          <w:b/>
          <w:bCs/>
        </w:rPr>
      </w:pPr>
    </w:p>
    <w:p w:rsidR="001973BD" w:rsidRDefault="0005677A" w:rsidP="00B167B7">
      <w:pPr>
        <w:pStyle w:val="TOC1"/>
        <w:rPr>
          <w:rFonts w:ascii="Calibri" w:eastAsia="PMingLiU" w:hAnsi="Calibri" w:cs="Arial"/>
          <w:noProof/>
          <w:sz w:val="22"/>
          <w:szCs w:val="22"/>
          <w:lang w:eastAsia="zh-TW"/>
        </w:rPr>
      </w:pPr>
      <w:r w:rsidRPr="0005677A">
        <w:rPr>
          <w:bCs/>
          <w:sz w:val="22"/>
          <w:szCs w:val="22"/>
        </w:rPr>
        <w:fldChar w:fldCharType="begin"/>
      </w:r>
      <w:r w:rsidR="001973BD">
        <w:rPr>
          <w:bCs/>
          <w:sz w:val="22"/>
          <w:szCs w:val="22"/>
        </w:rPr>
        <w:instrText xml:space="preserve"> TOC \h \z \t "AA1,1,AA2,2" </w:instrText>
      </w:r>
      <w:r w:rsidRPr="0005677A">
        <w:rPr>
          <w:bCs/>
          <w:sz w:val="22"/>
          <w:szCs w:val="22"/>
        </w:rPr>
        <w:fldChar w:fldCharType="separate"/>
      </w:r>
      <w:hyperlink w:anchor="_Toc462847274" w:history="1">
        <w:r w:rsidR="001973BD" w:rsidRPr="005C5E04">
          <w:rPr>
            <w:rStyle w:val="Hyperlink"/>
            <w:noProof/>
          </w:rPr>
          <w:t>1.</w:t>
        </w:r>
        <w:r w:rsidR="001973BD">
          <w:rPr>
            <w:rStyle w:val="Hyperlink"/>
            <w:noProof/>
          </w:rPr>
          <w:t xml:space="preserve"> </w:t>
        </w:r>
        <w:r w:rsidR="001973BD" w:rsidRPr="005C5E04">
          <w:rPr>
            <w:rStyle w:val="Hyperlink"/>
            <w:noProof/>
          </w:rPr>
          <w:t>General Information</w:t>
        </w:r>
        <w:r w:rsidR="001973BD">
          <w:rPr>
            <w:noProof/>
            <w:webHidden/>
          </w:rPr>
          <w:tab/>
        </w:r>
        <w:r>
          <w:rPr>
            <w:noProof/>
            <w:webHidden/>
          </w:rPr>
          <w:fldChar w:fldCharType="begin"/>
        </w:r>
        <w:r w:rsidR="001973BD">
          <w:rPr>
            <w:noProof/>
            <w:webHidden/>
          </w:rPr>
          <w:instrText xml:space="preserve"> PAGEREF _Toc462847274 \h </w:instrText>
        </w:r>
        <w:r>
          <w:rPr>
            <w:noProof/>
            <w:webHidden/>
          </w:rPr>
        </w:r>
        <w:r>
          <w:rPr>
            <w:noProof/>
            <w:webHidden/>
          </w:rPr>
          <w:fldChar w:fldCharType="separate"/>
        </w:r>
        <w:r w:rsidR="001973BD">
          <w:rPr>
            <w:noProof/>
            <w:webHidden/>
          </w:rPr>
          <w:t>1</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75" w:history="1">
        <w:r w:rsidR="001973BD" w:rsidRPr="005C5E04">
          <w:rPr>
            <w:rStyle w:val="Hyperlink"/>
            <w:noProof/>
          </w:rPr>
          <w:t>1.1</w:t>
        </w:r>
        <w:r w:rsidR="001973BD">
          <w:rPr>
            <w:rStyle w:val="Hyperlink"/>
            <w:noProof/>
          </w:rPr>
          <w:t xml:space="preserve"> </w:t>
        </w:r>
        <w:r w:rsidR="001973BD" w:rsidRPr="005C5E04">
          <w:rPr>
            <w:rStyle w:val="Hyperlink"/>
            <w:noProof/>
          </w:rPr>
          <w:t>Description</w:t>
        </w:r>
        <w:r w:rsidR="001973BD">
          <w:rPr>
            <w:noProof/>
            <w:webHidden/>
          </w:rPr>
          <w:tab/>
        </w:r>
        <w:r>
          <w:rPr>
            <w:noProof/>
            <w:webHidden/>
          </w:rPr>
          <w:fldChar w:fldCharType="begin"/>
        </w:r>
        <w:r w:rsidR="001973BD">
          <w:rPr>
            <w:noProof/>
            <w:webHidden/>
          </w:rPr>
          <w:instrText xml:space="preserve"> PAGEREF _Toc462847275 \h </w:instrText>
        </w:r>
        <w:r>
          <w:rPr>
            <w:noProof/>
            <w:webHidden/>
          </w:rPr>
        </w:r>
        <w:r>
          <w:rPr>
            <w:noProof/>
            <w:webHidden/>
          </w:rPr>
          <w:fldChar w:fldCharType="separate"/>
        </w:r>
        <w:r w:rsidR="001973BD">
          <w:rPr>
            <w:noProof/>
            <w:webHidden/>
          </w:rPr>
          <w:t>1</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76" w:history="1">
        <w:r w:rsidR="001973BD" w:rsidRPr="005C5E04">
          <w:rPr>
            <w:rStyle w:val="Hyperlink"/>
            <w:noProof/>
          </w:rPr>
          <w:t>1.2 Safety precautions</w:t>
        </w:r>
        <w:r w:rsidR="001973BD">
          <w:rPr>
            <w:noProof/>
            <w:webHidden/>
          </w:rPr>
          <w:tab/>
        </w:r>
        <w:r>
          <w:rPr>
            <w:noProof/>
            <w:webHidden/>
          </w:rPr>
          <w:fldChar w:fldCharType="begin"/>
        </w:r>
        <w:r w:rsidR="001973BD">
          <w:rPr>
            <w:noProof/>
            <w:webHidden/>
          </w:rPr>
          <w:instrText xml:space="preserve"> PAGEREF _Toc462847276 \h </w:instrText>
        </w:r>
        <w:r>
          <w:rPr>
            <w:noProof/>
            <w:webHidden/>
          </w:rPr>
        </w:r>
        <w:r>
          <w:rPr>
            <w:noProof/>
            <w:webHidden/>
          </w:rPr>
          <w:fldChar w:fldCharType="separate"/>
        </w:r>
        <w:r w:rsidR="001973BD">
          <w:rPr>
            <w:noProof/>
            <w:webHidden/>
          </w:rPr>
          <w:t>1</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77" w:history="1">
        <w:r w:rsidR="001973BD" w:rsidRPr="005C5E04">
          <w:rPr>
            <w:rStyle w:val="Hyperlink"/>
            <w:noProof/>
          </w:rPr>
          <w:t>1.3</w:t>
        </w:r>
        <w:r w:rsidR="001973BD">
          <w:rPr>
            <w:rStyle w:val="Hyperlink"/>
            <w:noProof/>
          </w:rPr>
          <w:t xml:space="preserve"> </w:t>
        </w:r>
        <w:r w:rsidR="001973BD" w:rsidRPr="005C5E04">
          <w:rPr>
            <w:rStyle w:val="Hyperlink"/>
            <w:noProof/>
          </w:rPr>
          <w:t>Technical data</w:t>
        </w:r>
        <w:r w:rsidR="001973BD">
          <w:rPr>
            <w:noProof/>
            <w:webHidden/>
          </w:rPr>
          <w:tab/>
        </w:r>
        <w:r>
          <w:rPr>
            <w:noProof/>
            <w:webHidden/>
          </w:rPr>
          <w:fldChar w:fldCharType="begin"/>
        </w:r>
        <w:r w:rsidR="001973BD">
          <w:rPr>
            <w:noProof/>
            <w:webHidden/>
          </w:rPr>
          <w:instrText xml:space="preserve"> PAGEREF _Toc462847277 \h </w:instrText>
        </w:r>
        <w:r>
          <w:rPr>
            <w:noProof/>
            <w:webHidden/>
          </w:rPr>
        </w:r>
        <w:r>
          <w:rPr>
            <w:noProof/>
            <w:webHidden/>
          </w:rPr>
          <w:fldChar w:fldCharType="separate"/>
        </w:r>
        <w:r w:rsidR="001973BD">
          <w:rPr>
            <w:noProof/>
            <w:webHidden/>
          </w:rPr>
          <w:t>1</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78" w:history="1">
        <w:r w:rsidR="001973BD" w:rsidRPr="005C5E04">
          <w:rPr>
            <w:rStyle w:val="Hyperlink"/>
            <w:noProof/>
          </w:rPr>
          <w:t>1.4</w:t>
        </w:r>
        <w:r w:rsidR="001973BD">
          <w:rPr>
            <w:rStyle w:val="Hyperlink"/>
            <w:noProof/>
          </w:rPr>
          <w:t xml:space="preserve"> </w:t>
        </w:r>
        <w:r w:rsidR="001973BD" w:rsidRPr="005C5E04">
          <w:rPr>
            <w:rStyle w:val="Hyperlink"/>
            <w:noProof/>
          </w:rPr>
          <w:t>Accessories supplied with centrifuge</w:t>
        </w:r>
        <w:r w:rsidR="001973BD">
          <w:rPr>
            <w:noProof/>
            <w:webHidden/>
          </w:rPr>
          <w:tab/>
        </w:r>
        <w:r>
          <w:rPr>
            <w:noProof/>
            <w:webHidden/>
          </w:rPr>
          <w:fldChar w:fldCharType="begin"/>
        </w:r>
        <w:r w:rsidR="001973BD">
          <w:rPr>
            <w:noProof/>
            <w:webHidden/>
          </w:rPr>
          <w:instrText xml:space="preserve"> PAGEREF _Toc462847278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79" w:history="1">
        <w:r w:rsidR="001973BD" w:rsidRPr="005C5E04">
          <w:rPr>
            <w:rStyle w:val="Hyperlink"/>
            <w:noProof/>
          </w:rPr>
          <w:t>1.5</w:t>
        </w:r>
        <w:r w:rsidR="001973BD">
          <w:rPr>
            <w:rStyle w:val="Hyperlink"/>
            <w:noProof/>
          </w:rPr>
          <w:t xml:space="preserve"> </w:t>
        </w:r>
        <w:r w:rsidR="001973BD" w:rsidRPr="005C5E04">
          <w:rPr>
            <w:rStyle w:val="Hyperlink"/>
            <w:noProof/>
          </w:rPr>
          <w:t>Warranty</w:t>
        </w:r>
        <w:r w:rsidR="001973BD">
          <w:rPr>
            <w:noProof/>
            <w:webHidden/>
          </w:rPr>
          <w:tab/>
        </w:r>
        <w:r>
          <w:rPr>
            <w:noProof/>
            <w:webHidden/>
          </w:rPr>
          <w:fldChar w:fldCharType="begin"/>
        </w:r>
        <w:r w:rsidR="001973BD">
          <w:rPr>
            <w:noProof/>
            <w:webHidden/>
          </w:rPr>
          <w:instrText xml:space="preserve"> PAGEREF _Toc462847279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280" w:history="1">
        <w:r w:rsidR="001973BD" w:rsidRPr="005C5E04">
          <w:rPr>
            <w:rStyle w:val="Hyperlink"/>
            <w:noProof/>
          </w:rPr>
          <w:t>2.</w:t>
        </w:r>
        <w:r w:rsidR="001973BD">
          <w:rPr>
            <w:rStyle w:val="Hyperlink"/>
            <w:noProof/>
          </w:rPr>
          <w:t xml:space="preserve"> </w:t>
        </w:r>
        <w:r w:rsidR="001973BD" w:rsidRPr="005C5E04">
          <w:rPr>
            <w:rStyle w:val="Hyperlink"/>
            <w:noProof/>
          </w:rPr>
          <w:t>Installation</w:t>
        </w:r>
        <w:r w:rsidR="001973BD">
          <w:rPr>
            <w:noProof/>
            <w:webHidden/>
          </w:rPr>
          <w:tab/>
        </w:r>
        <w:r>
          <w:rPr>
            <w:noProof/>
            <w:webHidden/>
          </w:rPr>
          <w:fldChar w:fldCharType="begin"/>
        </w:r>
        <w:r w:rsidR="001973BD">
          <w:rPr>
            <w:noProof/>
            <w:webHidden/>
          </w:rPr>
          <w:instrText xml:space="preserve"> PAGEREF _Toc462847280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1" w:history="1">
        <w:r w:rsidR="001973BD" w:rsidRPr="005C5E04">
          <w:rPr>
            <w:rStyle w:val="Hyperlink"/>
            <w:noProof/>
          </w:rPr>
          <w:t>2.1</w:t>
        </w:r>
        <w:r w:rsidR="001973BD">
          <w:rPr>
            <w:rStyle w:val="Hyperlink"/>
            <w:noProof/>
          </w:rPr>
          <w:t xml:space="preserve"> </w:t>
        </w:r>
        <w:r w:rsidR="001973BD" w:rsidRPr="005C5E04">
          <w:rPr>
            <w:rStyle w:val="Hyperlink"/>
            <w:noProof/>
          </w:rPr>
          <w:t>Unpacking the centrifuge</w:t>
        </w:r>
        <w:r w:rsidR="001973BD">
          <w:rPr>
            <w:noProof/>
            <w:webHidden/>
          </w:rPr>
          <w:tab/>
        </w:r>
        <w:r>
          <w:rPr>
            <w:noProof/>
            <w:webHidden/>
          </w:rPr>
          <w:fldChar w:fldCharType="begin"/>
        </w:r>
        <w:r w:rsidR="001973BD">
          <w:rPr>
            <w:noProof/>
            <w:webHidden/>
          </w:rPr>
          <w:instrText xml:space="preserve"> PAGEREF _Toc462847281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2" w:history="1">
        <w:r w:rsidR="001973BD" w:rsidRPr="005C5E04">
          <w:rPr>
            <w:rStyle w:val="Hyperlink"/>
            <w:noProof/>
          </w:rPr>
          <w:t>2.2</w:t>
        </w:r>
        <w:r w:rsidR="001973BD">
          <w:rPr>
            <w:rStyle w:val="Hyperlink"/>
            <w:noProof/>
          </w:rPr>
          <w:t xml:space="preserve"> </w:t>
        </w:r>
        <w:r w:rsidR="001973BD" w:rsidRPr="005C5E04">
          <w:rPr>
            <w:rStyle w:val="Hyperlink"/>
            <w:noProof/>
          </w:rPr>
          <w:t>Required space</w:t>
        </w:r>
        <w:r w:rsidR="001973BD">
          <w:rPr>
            <w:noProof/>
            <w:webHidden/>
          </w:rPr>
          <w:tab/>
        </w:r>
        <w:r>
          <w:rPr>
            <w:noProof/>
            <w:webHidden/>
          </w:rPr>
          <w:fldChar w:fldCharType="begin"/>
        </w:r>
        <w:r w:rsidR="001973BD">
          <w:rPr>
            <w:noProof/>
            <w:webHidden/>
          </w:rPr>
          <w:instrText xml:space="preserve"> PAGEREF _Toc462847282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3" w:history="1">
        <w:r w:rsidR="001973BD" w:rsidRPr="005C5E04">
          <w:rPr>
            <w:rStyle w:val="Hyperlink"/>
            <w:noProof/>
          </w:rPr>
          <w:t>2.3</w:t>
        </w:r>
        <w:r w:rsidR="001973BD">
          <w:rPr>
            <w:rStyle w:val="Hyperlink"/>
            <w:noProof/>
          </w:rPr>
          <w:t xml:space="preserve"> </w:t>
        </w:r>
        <w:r w:rsidR="001973BD" w:rsidRPr="005C5E04">
          <w:rPr>
            <w:rStyle w:val="Hyperlink"/>
            <w:noProof/>
          </w:rPr>
          <w:t>Installation</w:t>
        </w:r>
        <w:r w:rsidR="001973BD">
          <w:rPr>
            <w:noProof/>
            <w:webHidden/>
          </w:rPr>
          <w:tab/>
        </w:r>
        <w:r>
          <w:rPr>
            <w:noProof/>
            <w:webHidden/>
          </w:rPr>
          <w:fldChar w:fldCharType="begin"/>
        </w:r>
        <w:r w:rsidR="001973BD">
          <w:rPr>
            <w:noProof/>
            <w:webHidden/>
          </w:rPr>
          <w:instrText xml:space="preserve"> PAGEREF _Toc462847283 \h </w:instrText>
        </w:r>
        <w:r>
          <w:rPr>
            <w:noProof/>
            <w:webHidden/>
          </w:rPr>
        </w:r>
        <w:r>
          <w:rPr>
            <w:noProof/>
            <w:webHidden/>
          </w:rPr>
          <w:fldChar w:fldCharType="separate"/>
        </w:r>
        <w:r w:rsidR="001973BD">
          <w:rPr>
            <w:noProof/>
            <w:webHidden/>
          </w:rPr>
          <w:t>2</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284" w:history="1">
        <w:r w:rsidR="001973BD" w:rsidRPr="005C5E04">
          <w:rPr>
            <w:rStyle w:val="Hyperlink"/>
            <w:noProof/>
          </w:rPr>
          <w:t>3.</w:t>
        </w:r>
        <w:r w:rsidR="001973BD">
          <w:rPr>
            <w:rStyle w:val="Hyperlink"/>
            <w:noProof/>
          </w:rPr>
          <w:t xml:space="preserve"> </w:t>
        </w:r>
        <w:r w:rsidR="001973BD" w:rsidRPr="005C5E04">
          <w:rPr>
            <w:rStyle w:val="Hyperlink"/>
            <w:noProof/>
          </w:rPr>
          <w:t>Installation or rotors and rotor maintenance</w:t>
        </w:r>
        <w:r w:rsidR="001973BD">
          <w:rPr>
            <w:noProof/>
            <w:webHidden/>
          </w:rPr>
          <w:tab/>
        </w:r>
        <w:r>
          <w:rPr>
            <w:noProof/>
            <w:webHidden/>
          </w:rPr>
          <w:fldChar w:fldCharType="begin"/>
        </w:r>
        <w:r w:rsidR="001973BD">
          <w:rPr>
            <w:noProof/>
            <w:webHidden/>
          </w:rPr>
          <w:instrText xml:space="preserve"> PAGEREF _Toc462847284 \h </w:instrText>
        </w:r>
        <w:r>
          <w:rPr>
            <w:noProof/>
            <w:webHidden/>
          </w:rPr>
        </w:r>
        <w:r>
          <w:rPr>
            <w:noProof/>
            <w:webHidden/>
          </w:rPr>
          <w:fldChar w:fldCharType="separate"/>
        </w:r>
        <w:r w:rsidR="001973BD">
          <w:rPr>
            <w:noProof/>
            <w:webHidden/>
          </w:rPr>
          <w:t>3</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5" w:history="1">
        <w:r w:rsidR="001973BD" w:rsidRPr="005C5E04">
          <w:rPr>
            <w:rStyle w:val="Hyperlink"/>
            <w:noProof/>
          </w:rPr>
          <w:t>3.1</w:t>
        </w:r>
        <w:r w:rsidR="001973BD">
          <w:rPr>
            <w:rStyle w:val="Hyperlink"/>
            <w:noProof/>
          </w:rPr>
          <w:t xml:space="preserve"> </w:t>
        </w:r>
        <w:r w:rsidR="001973BD" w:rsidRPr="005C5E04">
          <w:rPr>
            <w:rStyle w:val="Hyperlink"/>
            <w:noProof/>
          </w:rPr>
          <w:t>Rotors and accessories</w:t>
        </w:r>
        <w:r w:rsidR="001973BD">
          <w:rPr>
            <w:noProof/>
            <w:webHidden/>
          </w:rPr>
          <w:tab/>
        </w:r>
        <w:r>
          <w:rPr>
            <w:noProof/>
            <w:webHidden/>
          </w:rPr>
          <w:fldChar w:fldCharType="begin"/>
        </w:r>
        <w:r w:rsidR="001973BD">
          <w:rPr>
            <w:noProof/>
            <w:webHidden/>
          </w:rPr>
          <w:instrText xml:space="preserve"> PAGEREF _Toc462847285 \h </w:instrText>
        </w:r>
        <w:r>
          <w:rPr>
            <w:noProof/>
            <w:webHidden/>
          </w:rPr>
        </w:r>
        <w:r>
          <w:rPr>
            <w:noProof/>
            <w:webHidden/>
          </w:rPr>
          <w:fldChar w:fldCharType="separate"/>
        </w:r>
        <w:r w:rsidR="001973BD">
          <w:rPr>
            <w:noProof/>
            <w:webHidden/>
          </w:rPr>
          <w:t>3</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6" w:history="1">
        <w:r w:rsidR="001973BD" w:rsidRPr="005C5E04">
          <w:rPr>
            <w:rStyle w:val="Hyperlink"/>
            <w:noProof/>
          </w:rPr>
          <w:t>3.2</w:t>
        </w:r>
        <w:r w:rsidR="001973BD">
          <w:rPr>
            <w:rStyle w:val="Hyperlink"/>
            <w:noProof/>
          </w:rPr>
          <w:t xml:space="preserve"> </w:t>
        </w:r>
        <w:r w:rsidR="001973BD" w:rsidRPr="005C5E04">
          <w:rPr>
            <w:rStyle w:val="Hyperlink"/>
            <w:noProof/>
          </w:rPr>
          <w:t>Rotor maintenance</w:t>
        </w:r>
        <w:r w:rsidR="001973BD">
          <w:rPr>
            <w:noProof/>
            <w:webHidden/>
          </w:rPr>
          <w:tab/>
        </w:r>
        <w:r>
          <w:rPr>
            <w:noProof/>
            <w:webHidden/>
          </w:rPr>
          <w:fldChar w:fldCharType="begin"/>
        </w:r>
        <w:r w:rsidR="001973BD">
          <w:rPr>
            <w:noProof/>
            <w:webHidden/>
          </w:rPr>
          <w:instrText xml:space="preserve"> PAGEREF _Toc462847286 \h </w:instrText>
        </w:r>
        <w:r>
          <w:rPr>
            <w:noProof/>
            <w:webHidden/>
          </w:rPr>
        </w:r>
        <w:r>
          <w:rPr>
            <w:noProof/>
            <w:webHidden/>
          </w:rPr>
          <w:fldChar w:fldCharType="separate"/>
        </w:r>
        <w:r w:rsidR="001973BD">
          <w:rPr>
            <w:noProof/>
            <w:webHidden/>
          </w:rPr>
          <w:t>3</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7" w:history="1">
        <w:r w:rsidR="001973BD" w:rsidRPr="005C5E04">
          <w:rPr>
            <w:rStyle w:val="Hyperlink"/>
            <w:noProof/>
          </w:rPr>
          <w:t>3.3</w:t>
        </w:r>
        <w:r w:rsidR="001973BD">
          <w:rPr>
            <w:rStyle w:val="Hyperlink"/>
            <w:noProof/>
          </w:rPr>
          <w:t xml:space="preserve"> </w:t>
        </w:r>
        <w:r w:rsidR="001973BD" w:rsidRPr="005C5E04">
          <w:rPr>
            <w:rStyle w:val="Hyperlink"/>
            <w:noProof/>
          </w:rPr>
          <w:t>Removing and Installing the angle rotor</w:t>
        </w:r>
        <w:r w:rsidR="001973BD">
          <w:rPr>
            <w:noProof/>
            <w:webHidden/>
          </w:rPr>
          <w:tab/>
        </w:r>
        <w:r>
          <w:rPr>
            <w:noProof/>
            <w:webHidden/>
          </w:rPr>
          <w:fldChar w:fldCharType="begin"/>
        </w:r>
        <w:r w:rsidR="001973BD">
          <w:rPr>
            <w:noProof/>
            <w:webHidden/>
          </w:rPr>
          <w:instrText xml:space="preserve"> PAGEREF _Toc462847287 \h </w:instrText>
        </w:r>
        <w:r>
          <w:rPr>
            <w:noProof/>
            <w:webHidden/>
          </w:rPr>
        </w:r>
        <w:r>
          <w:rPr>
            <w:noProof/>
            <w:webHidden/>
          </w:rPr>
          <w:fldChar w:fldCharType="separate"/>
        </w:r>
        <w:r w:rsidR="001973BD">
          <w:rPr>
            <w:noProof/>
            <w:webHidden/>
          </w:rPr>
          <w:t>3</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88" w:history="1">
        <w:r w:rsidR="001973BD" w:rsidRPr="005C5E04">
          <w:rPr>
            <w:rStyle w:val="Hyperlink"/>
            <w:noProof/>
          </w:rPr>
          <w:t>3.5</w:t>
        </w:r>
        <w:r w:rsidR="001973BD">
          <w:rPr>
            <w:rStyle w:val="Hyperlink"/>
            <w:noProof/>
          </w:rPr>
          <w:t xml:space="preserve"> </w:t>
        </w:r>
        <w:r w:rsidR="001973BD" w:rsidRPr="005C5E04">
          <w:rPr>
            <w:rStyle w:val="Hyperlink"/>
            <w:noProof/>
          </w:rPr>
          <w:t>Overloading the rotor</w:t>
        </w:r>
        <w:r w:rsidR="001973BD">
          <w:rPr>
            <w:noProof/>
            <w:webHidden/>
          </w:rPr>
          <w:tab/>
        </w:r>
        <w:r>
          <w:rPr>
            <w:noProof/>
            <w:webHidden/>
          </w:rPr>
          <w:fldChar w:fldCharType="begin"/>
        </w:r>
        <w:r w:rsidR="001973BD">
          <w:rPr>
            <w:noProof/>
            <w:webHidden/>
          </w:rPr>
          <w:instrText xml:space="preserve"> PAGEREF _Toc462847288 \h </w:instrText>
        </w:r>
        <w:r>
          <w:rPr>
            <w:noProof/>
            <w:webHidden/>
          </w:rPr>
        </w:r>
        <w:r>
          <w:rPr>
            <w:noProof/>
            <w:webHidden/>
          </w:rPr>
          <w:fldChar w:fldCharType="separate"/>
        </w:r>
        <w:r w:rsidR="001973BD">
          <w:rPr>
            <w:noProof/>
            <w:webHidden/>
          </w:rPr>
          <w:t>5</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289" w:history="1">
        <w:r w:rsidR="001973BD" w:rsidRPr="005C5E04">
          <w:rPr>
            <w:rStyle w:val="Hyperlink"/>
            <w:noProof/>
          </w:rPr>
          <w:t>4.</w:t>
        </w:r>
        <w:r w:rsidR="001973BD">
          <w:rPr>
            <w:rStyle w:val="Hyperlink"/>
            <w:noProof/>
          </w:rPr>
          <w:t xml:space="preserve"> </w:t>
        </w:r>
        <w:r w:rsidR="001973BD" w:rsidRPr="005C5E04">
          <w:rPr>
            <w:rStyle w:val="Hyperlink"/>
            <w:noProof/>
          </w:rPr>
          <w:t>Operation</w:t>
        </w:r>
        <w:r w:rsidR="001973BD">
          <w:rPr>
            <w:noProof/>
            <w:webHidden/>
          </w:rPr>
          <w:tab/>
        </w:r>
        <w:r>
          <w:rPr>
            <w:noProof/>
            <w:webHidden/>
          </w:rPr>
          <w:fldChar w:fldCharType="begin"/>
        </w:r>
        <w:r w:rsidR="001973BD">
          <w:rPr>
            <w:noProof/>
            <w:webHidden/>
          </w:rPr>
          <w:instrText xml:space="preserve"> PAGEREF _Toc462847289 \h </w:instrText>
        </w:r>
        <w:r>
          <w:rPr>
            <w:noProof/>
            <w:webHidden/>
          </w:rPr>
        </w:r>
        <w:r>
          <w:rPr>
            <w:noProof/>
            <w:webHidden/>
          </w:rPr>
          <w:fldChar w:fldCharType="separate"/>
        </w:r>
        <w:r w:rsidR="001973BD">
          <w:rPr>
            <w:noProof/>
            <w:webHidden/>
          </w:rPr>
          <w:t>5</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0" w:history="1">
        <w:r w:rsidR="001973BD" w:rsidRPr="005C5E04">
          <w:rPr>
            <w:rStyle w:val="Hyperlink"/>
            <w:noProof/>
          </w:rPr>
          <w:t>4.1</w:t>
        </w:r>
        <w:r w:rsidR="001973BD">
          <w:rPr>
            <w:rStyle w:val="Hyperlink"/>
            <w:noProof/>
          </w:rPr>
          <w:t xml:space="preserve"> </w:t>
        </w:r>
        <w:r w:rsidR="001973BD" w:rsidRPr="005C5E04">
          <w:rPr>
            <w:rStyle w:val="Hyperlink"/>
            <w:noProof/>
          </w:rPr>
          <w:t>Closing the lid</w:t>
        </w:r>
        <w:r w:rsidR="001973BD">
          <w:rPr>
            <w:noProof/>
            <w:webHidden/>
          </w:rPr>
          <w:tab/>
        </w:r>
        <w:r>
          <w:rPr>
            <w:noProof/>
            <w:webHidden/>
          </w:rPr>
          <w:fldChar w:fldCharType="begin"/>
        </w:r>
        <w:r w:rsidR="001973BD">
          <w:rPr>
            <w:noProof/>
            <w:webHidden/>
          </w:rPr>
          <w:instrText xml:space="preserve"> PAGEREF _Toc462847290 \h </w:instrText>
        </w:r>
        <w:r>
          <w:rPr>
            <w:noProof/>
            <w:webHidden/>
          </w:rPr>
        </w:r>
        <w:r>
          <w:rPr>
            <w:noProof/>
            <w:webHidden/>
          </w:rPr>
          <w:fldChar w:fldCharType="separate"/>
        </w:r>
        <w:r w:rsidR="001973BD">
          <w:rPr>
            <w:noProof/>
            <w:webHidden/>
          </w:rPr>
          <w:t>5</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1" w:history="1">
        <w:r w:rsidR="001973BD" w:rsidRPr="005C5E04">
          <w:rPr>
            <w:rStyle w:val="Hyperlink"/>
            <w:noProof/>
          </w:rPr>
          <w:t>4.2</w:t>
        </w:r>
        <w:r w:rsidR="001973BD">
          <w:rPr>
            <w:rStyle w:val="Hyperlink"/>
            <w:noProof/>
          </w:rPr>
          <w:t xml:space="preserve"> </w:t>
        </w:r>
        <w:r w:rsidR="001973BD" w:rsidRPr="005C5E04">
          <w:rPr>
            <w:rStyle w:val="Hyperlink"/>
            <w:noProof/>
          </w:rPr>
          <w:t>Lid release</w:t>
        </w:r>
        <w:r w:rsidR="001973BD">
          <w:rPr>
            <w:noProof/>
            <w:webHidden/>
          </w:rPr>
          <w:tab/>
        </w:r>
        <w:r>
          <w:rPr>
            <w:noProof/>
            <w:webHidden/>
          </w:rPr>
          <w:fldChar w:fldCharType="begin"/>
        </w:r>
        <w:r w:rsidR="001973BD">
          <w:rPr>
            <w:noProof/>
            <w:webHidden/>
          </w:rPr>
          <w:instrText xml:space="preserve"> PAGEREF _Toc462847291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2" w:history="1">
        <w:r w:rsidR="001973BD" w:rsidRPr="005C5E04">
          <w:rPr>
            <w:rStyle w:val="Hyperlink"/>
            <w:noProof/>
          </w:rPr>
          <w:t>4.3</w:t>
        </w:r>
        <w:r w:rsidR="001973BD">
          <w:rPr>
            <w:rStyle w:val="Hyperlink"/>
            <w:noProof/>
          </w:rPr>
          <w:t xml:space="preserve"> </w:t>
        </w:r>
        <w:r w:rsidR="001973BD" w:rsidRPr="005C5E04">
          <w:rPr>
            <w:rStyle w:val="Hyperlink"/>
            <w:noProof/>
          </w:rPr>
          <w:t>Lid lock</w:t>
        </w:r>
        <w:r w:rsidR="001973BD">
          <w:rPr>
            <w:noProof/>
            <w:webHidden/>
          </w:rPr>
          <w:tab/>
        </w:r>
        <w:r>
          <w:rPr>
            <w:noProof/>
            <w:webHidden/>
          </w:rPr>
          <w:fldChar w:fldCharType="begin"/>
        </w:r>
        <w:r w:rsidR="001973BD">
          <w:rPr>
            <w:noProof/>
            <w:webHidden/>
          </w:rPr>
          <w:instrText xml:space="preserve"> PAGEREF _Toc462847292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3" w:history="1">
        <w:r w:rsidR="001973BD" w:rsidRPr="005C5E04">
          <w:rPr>
            <w:rStyle w:val="Hyperlink"/>
            <w:noProof/>
          </w:rPr>
          <w:t>4.4</w:t>
        </w:r>
        <w:r w:rsidR="001973BD">
          <w:rPr>
            <w:rStyle w:val="Hyperlink"/>
            <w:noProof/>
          </w:rPr>
          <w:t xml:space="preserve"> </w:t>
        </w:r>
        <w:r w:rsidR="001973BD" w:rsidRPr="005C5E04">
          <w:rPr>
            <w:rStyle w:val="Hyperlink"/>
            <w:noProof/>
          </w:rPr>
          <w:t>Speed selection</w:t>
        </w:r>
        <w:r w:rsidR="001973BD">
          <w:rPr>
            <w:noProof/>
            <w:webHidden/>
          </w:rPr>
          <w:tab/>
        </w:r>
        <w:r>
          <w:rPr>
            <w:noProof/>
            <w:webHidden/>
          </w:rPr>
          <w:fldChar w:fldCharType="begin"/>
        </w:r>
        <w:r w:rsidR="001973BD">
          <w:rPr>
            <w:noProof/>
            <w:webHidden/>
          </w:rPr>
          <w:instrText xml:space="preserve"> PAGEREF _Toc462847293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4" w:history="1">
        <w:r w:rsidR="001973BD" w:rsidRPr="005C5E04">
          <w:rPr>
            <w:rStyle w:val="Hyperlink"/>
            <w:noProof/>
          </w:rPr>
          <w:t>4.5</w:t>
        </w:r>
        <w:r w:rsidR="001973BD">
          <w:rPr>
            <w:rStyle w:val="Hyperlink"/>
            <w:noProof/>
          </w:rPr>
          <w:t xml:space="preserve"> </w:t>
        </w:r>
        <w:r w:rsidR="001973BD" w:rsidRPr="005C5E04">
          <w:rPr>
            <w:rStyle w:val="Hyperlink"/>
            <w:noProof/>
          </w:rPr>
          <w:t>Selection of operating time and momentary operation</w:t>
        </w:r>
        <w:r w:rsidR="001973BD">
          <w:rPr>
            <w:noProof/>
            <w:webHidden/>
          </w:rPr>
          <w:tab/>
        </w:r>
        <w:r>
          <w:rPr>
            <w:noProof/>
            <w:webHidden/>
          </w:rPr>
          <w:fldChar w:fldCharType="begin"/>
        </w:r>
        <w:r w:rsidR="001973BD">
          <w:rPr>
            <w:noProof/>
            <w:webHidden/>
          </w:rPr>
          <w:instrText xml:space="preserve"> PAGEREF _Toc462847294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5" w:history="1">
        <w:r w:rsidR="001973BD" w:rsidRPr="005C5E04">
          <w:rPr>
            <w:rStyle w:val="Hyperlink"/>
            <w:noProof/>
          </w:rPr>
          <w:t>4.6</w:t>
        </w:r>
        <w:r w:rsidR="001973BD">
          <w:rPr>
            <w:rStyle w:val="Hyperlink"/>
            <w:noProof/>
          </w:rPr>
          <w:t xml:space="preserve"> </w:t>
        </w:r>
        <w:r w:rsidR="001973BD" w:rsidRPr="005C5E04">
          <w:rPr>
            <w:rStyle w:val="Hyperlink"/>
            <w:noProof/>
          </w:rPr>
          <w:t>Starting the centrifuge</w:t>
        </w:r>
        <w:r w:rsidR="001973BD">
          <w:rPr>
            <w:noProof/>
            <w:webHidden/>
          </w:rPr>
          <w:tab/>
        </w:r>
        <w:r>
          <w:rPr>
            <w:noProof/>
            <w:webHidden/>
          </w:rPr>
          <w:fldChar w:fldCharType="begin"/>
        </w:r>
        <w:r w:rsidR="001973BD">
          <w:rPr>
            <w:noProof/>
            <w:webHidden/>
          </w:rPr>
          <w:instrText xml:space="preserve"> PAGEREF _Toc462847295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296" w:history="1">
        <w:r w:rsidR="001973BD" w:rsidRPr="005C5E04">
          <w:rPr>
            <w:rStyle w:val="Hyperlink"/>
            <w:noProof/>
          </w:rPr>
          <w:t>5.</w:t>
        </w:r>
        <w:r w:rsidR="001973BD">
          <w:rPr>
            <w:rStyle w:val="Hyperlink"/>
            <w:noProof/>
          </w:rPr>
          <w:t xml:space="preserve"> </w:t>
        </w:r>
        <w:r w:rsidR="001973BD" w:rsidRPr="005C5E04">
          <w:rPr>
            <w:rStyle w:val="Hyperlink"/>
            <w:noProof/>
          </w:rPr>
          <w:t>Service and Maintenance</w:t>
        </w:r>
        <w:r w:rsidR="001973BD">
          <w:rPr>
            <w:noProof/>
            <w:webHidden/>
          </w:rPr>
          <w:tab/>
        </w:r>
        <w:r>
          <w:rPr>
            <w:noProof/>
            <w:webHidden/>
          </w:rPr>
          <w:fldChar w:fldCharType="begin"/>
        </w:r>
        <w:r w:rsidR="001973BD">
          <w:rPr>
            <w:noProof/>
            <w:webHidden/>
          </w:rPr>
          <w:instrText xml:space="preserve"> PAGEREF _Toc462847296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7" w:history="1">
        <w:r w:rsidR="001973BD" w:rsidRPr="005C5E04">
          <w:rPr>
            <w:rStyle w:val="Hyperlink"/>
            <w:noProof/>
          </w:rPr>
          <w:t>5.1</w:t>
        </w:r>
        <w:r w:rsidR="001973BD">
          <w:rPr>
            <w:rStyle w:val="Hyperlink"/>
            <w:noProof/>
          </w:rPr>
          <w:t xml:space="preserve"> </w:t>
        </w:r>
        <w:r w:rsidR="001973BD" w:rsidRPr="005C5E04">
          <w:rPr>
            <w:rStyle w:val="Hyperlink"/>
            <w:noProof/>
          </w:rPr>
          <w:t>Centrifuge service</w:t>
        </w:r>
        <w:r w:rsidR="001973BD">
          <w:rPr>
            <w:noProof/>
            <w:webHidden/>
          </w:rPr>
          <w:tab/>
        </w:r>
        <w:r>
          <w:rPr>
            <w:noProof/>
            <w:webHidden/>
          </w:rPr>
          <w:fldChar w:fldCharType="begin"/>
        </w:r>
        <w:r w:rsidR="001973BD">
          <w:rPr>
            <w:noProof/>
            <w:webHidden/>
          </w:rPr>
          <w:instrText xml:space="preserve"> PAGEREF _Toc462847297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8" w:history="1">
        <w:r w:rsidR="001973BD" w:rsidRPr="005C5E04">
          <w:rPr>
            <w:rStyle w:val="Hyperlink"/>
            <w:noProof/>
          </w:rPr>
          <w:t>5.2</w:t>
        </w:r>
        <w:r w:rsidR="001973BD">
          <w:rPr>
            <w:rStyle w:val="Hyperlink"/>
            <w:noProof/>
          </w:rPr>
          <w:t xml:space="preserve"> </w:t>
        </w:r>
        <w:r w:rsidR="001973BD" w:rsidRPr="005C5E04">
          <w:rPr>
            <w:rStyle w:val="Hyperlink"/>
            <w:noProof/>
          </w:rPr>
          <w:t>Cleaning the centrifuge</w:t>
        </w:r>
        <w:r w:rsidR="001973BD">
          <w:rPr>
            <w:noProof/>
            <w:webHidden/>
          </w:rPr>
          <w:tab/>
        </w:r>
        <w:r>
          <w:rPr>
            <w:noProof/>
            <w:webHidden/>
          </w:rPr>
          <w:fldChar w:fldCharType="begin"/>
        </w:r>
        <w:r w:rsidR="001973BD">
          <w:rPr>
            <w:noProof/>
            <w:webHidden/>
          </w:rPr>
          <w:instrText xml:space="preserve"> PAGEREF _Toc462847298 \h </w:instrText>
        </w:r>
        <w:r>
          <w:rPr>
            <w:noProof/>
            <w:webHidden/>
          </w:rPr>
        </w:r>
        <w:r>
          <w:rPr>
            <w:noProof/>
            <w:webHidden/>
          </w:rPr>
          <w:fldChar w:fldCharType="separate"/>
        </w:r>
        <w:r w:rsidR="001973BD">
          <w:rPr>
            <w:noProof/>
            <w:webHidden/>
          </w:rPr>
          <w:t>6</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299" w:history="1">
        <w:r w:rsidR="001973BD" w:rsidRPr="005C5E04">
          <w:rPr>
            <w:rStyle w:val="Hyperlink"/>
            <w:noProof/>
          </w:rPr>
          <w:t>5.3</w:t>
        </w:r>
        <w:r w:rsidR="001973BD">
          <w:rPr>
            <w:rStyle w:val="Hyperlink"/>
            <w:noProof/>
          </w:rPr>
          <w:t xml:space="preserve"> </w:t>
        </w:r>
        <w:r w:rsidR="001973BD" w:rsidRPr="005C5E04">
          <w:rPr>
            <w:rStyle w:val="Hyperlink"/>
            <w:noProof/>
          </w:rPr>
          <w:t>Cleaning the rotor</w:t>
        </w:r>
        <w:r w:rsidR="001973BD">
          <w:rPr>
            <w:noProof/>
            <w:webHidden/>
          </w:rPr>
          <w:tab/>
        </w:r>
        <w:r>
          <w:rPr>
            <w:noProof/>
            <w:webHidden/>
          </w:rPr>
          <w:fldChar w:fldCharType="begin"/>
        </w:r>
        <w:r w:rsidR="001973BD">
          <w:rPr>
            <w:noProof/>
            <w:webHidden/>
          </w:rPr>
          <w:instrText xml:space="preserve"> PAGEREF _Toc462847299 \h </w:instrText>
        </w:r>
        <w:r>
          <w:rPr>
            <w:noProof/>
            <w:webHidden/>
          </w:rPr>
        </w:r>
        <w:r>
          <w:rPr>
            <w:noProof/>
            <w:webHidden/>
          </w:rPr>
          <w:fldChar w:fldCharType="separate"/>
        </w:r>
        <w:r w:rsidR="001973BD">
          <w:rPr>
            <w:noProof/>
            <w:webHidden/>
          </w:rPr>
          <w:t>7</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300" w:history="1">
        <w:r w:rsidR="001973BD" w:rsidRPr="005C5E04">
          <w:rPr>
            <w:rStyle w:val="Hyperlink"/>
            <w:noProof/>
          </w:rPr>
          <w:t>5.4</w:t>
        </w:r>
        <w:r w:rsidR="001973BD">
          <w:rPr>
            <w:rStyle w:val="Hyperlink"/>
            <w:noProof/>
          </w:rPr>
          <w:t xml:space="preserve"> </w:t>
        </w:r>
        <w:r w:rsidR="001973BD" w:rsidRPr="005C5E04">
          <w:rPr>
            <w:rStyle w:val="Hyperlink"/>
            <w:noProof/>
          </w:rPr>
          <w:t>Disinfection</w:t>
        </w:r>
        <w:r w:rsidR="001973BD">
          <w:rPr>
            <w:noProof/>
            <w:webHidden/>
          </w:rPr>
          <w:tab/>
        </w:r>
        <w:r>
          <w:rPr>
            <w:noProof/>
            <w:webHidden/>
          </w:rPr>
          <w:fldChar w:fldCharType="begin"/>
        </w:r>
        <w:r w:rsidR="001973BD">
          <w:rPr>
            <w:noProof/>
            <w:webHidden/>
          </w:rPr>
          <w:instrText xml:space="preserve"> PAGEREF _Toc462847300 \h </w:instrText>
        </w:r>
        <w:r>
          <w:rPr>
            <w:noProof/>
            <w:webHidden/>
          </w:rPr>
        </w:r>
        <w:r>
          <w:rPr>
            <w:noProof/>
            <w:webHidden/>
          </w:rPr>
          <w:fldChar w:fldCharType="separate"/>
        </w:r>
        <w:r w:rsidR="001973BD">
          <w:rPr>
            <w:noProof/>
            <w:webHidden/>
          </w:rPr>
          <w:t>7</w:t>
        </w:r>
        <w:r>
          <w:rPr>
            <w:noProof/>
            <w:webHidden/>
          </w:rPr>
          <w:fldChar w:fldCharType="end"/>
        </w:r>
      </w:hyperlink>
    </w:p>
    <w:p w:rsidR="001973BD" w:rsidRDefault="0005677A" w:rsidP="00B167B7">
      <w:pPr>
        <w:pStyle w:val="TOC2"/>
        <w:tabs>
          <w:tab w:val="right" w:pos="10070"/>
        </w:tabs>
        <w:spacing w:after="0"/>
        <w:rPr>
          <w:rFonts w:ascii="Calibri" w:eastAsia="PMingLiU" w:hAnsi="Calibri" w:cs="Arial"/>
          <w:noProof/>
          <w:sz w:val="22"/>
          <w:szCs w:val="22"/>
          <w:lang w:eastAsia="zh-TW"/>
        </w:rPr>
      </w:pPr>
      <w:hyperlink w:anchor="_Toc462847301" w:history="1">
        <w:r w:rsidR="001973BD" w:rsidRPr="005C5E04">
          <w:rPr>
            <w:rStyle w:val="Hyperlink"/>
            <w:noProof/>
          </w:rPr>
          <w:t>5.5</w:t>
        </w:r>
        <w:r w:rsidR="001973BD">
          <w:rPr>
            <w:rStyle w:val="Hyperlink"/>
            <w:noProof/>
          </w:rPr>
          <w:t xml:space="preserve"> </w:t>
        </w:r>
        <w:r w:rsidR="001973BD" w:rsidRPr="005C5E04">
          <w:rPr>
            <w:rStyle w:val="Hyperlink"/>
            <w:noProof/>
          </w:rPr>
          <w:t>Replacing fuses</w:t>
        </w:r>
        <w:r w:rsidR="001973BD">
          <w:rPr>
            <w:noProof/>
            <w:webHidden/>
          </w:rPr>
          <w:tab/>
        </w:r>
        <w:r>
          <w:rPr>
            <w:noProof/>
            <w:webHidden/>
          </w:rPr>
          <w:fldChar w:fldCharType="begin"/>
        </w:r>
        <w:r w:rsidR="001973BD">
          <w:rPr>
            <w:noProof/>
            <w:webHidden/>
          </w:rPr>
          <w:instrText xml:space="preserve"> PAGEREF _Toc462847301 \h </w:instrText>
        </w:r>
        <w:r>
          <w:rPr>
            <w:noProof/>
            <w:webHidden/>
          </w:rPr>
        </w:r>
        <w:r>
          <w:rPr>
            <w:noProof/>
            <w:webHidden/>
          </w:rPr>
          <w:fldChar w:fldCharType="separate"/>
        </w:r>
        <w:r w:rsidR="001973BD">
          <w:rPr>
            <w:noProof/>
            <w:webHidden/>
          </w:rPr>
          <w:t>7</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302" w:history="1">
        <w:r w:rsidR="001973BD" w:rsidRPr="005C5E04">
          <w:rPr>
            <w:rStyle w:val="Hyperlink"/>
            <w:noProof/>
          </w:rPr>
          <w:t>6.</w:t>
        </w:r>
        <w:r w:rsidR="001973BD">
          <w:rPr>
            <w:rStyle w:val="Hyperlink"/>
            <w:noProof/>
          </w:rPr>
          <w:t xml:space="preserve"> </w:t>
        </w:r>
        <w:r w:rsidR="001973BD" w:rsidRPr="005C5E04">
          <w:rPr>
            <w:rStyle w:val="Hyperlink"/>
            <w:noProof/>
          </w:rPr>
          <w:t>Troubleshooting Guide</w:t>
        </w:r>
        <w:r w:rsidR="001973BD">
          <w:rPr>
            <w:noProof/>
            <w:webHidden/>
          </w:rPr>
          <w:tab/>
        </w:r>
        <w:r>
          <w:rPr>
            <w:noProof/>
            <w:webHidden/>
          </w:rPr>
          <w:fldChar w:fldCharType="begin"/>
        </w:r>
        <w:r w:rsidR="001973BD">
          <w:rPr>
            <w:noProof/>
            <w:webHidden/>
          </w:rPr>
          <w:instrText xml:space="preserve"> PAGEREF _Toc462847302 \h </w:instrText>
        </w:r>
        <w:r>
          <w:rPr>
            <w:noProof/>
            <w:webHidden/>
          </w:rPr>
        </w:r>
        <w:r>
          <w:rPr>
            <w:noProof/>
            <w:webHidden/>
          </w:rPr>
          <w:fldChar w:fldCharType="separate"/>
        </w:r>
        <w:r w:rsidR="001973BD">
          <w:rPr>
            <w:noProof/>
            <w:webHidden/>
          </w:rPr>
          <w:t>7</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303" w:history="1">
        <w:r w:rsidR="001973BD" w:rsidRPr="005C5E04">
          <w:rPr>
            <w:rStyle w:val="Hyperlink"/>
            <w:noProof/>
          </w:rPr>
          <w:t>7.</w:t>
        </w:r>
        <w:r w:rsidR="001973BD">
          <w:rPr>
            <w:rStyle w:val="Hyperlink"/>
            <w:noProof/>
          </w:rPr>
          <w:t xml:space="preserve"> </w:t>
        </w:r>
        <w:r w:rsidR="001973BD" w:rsidRPr="005C5E04">
          <w:rPr>
            <w:rStyle w:val="Hyperlink"/>
            <w:noProof/>
          </w:rPr>
          <w:t>Where to call</w:t>
        </w:r>
        <w:r w:rsidR="001973BD">
          <w:rPr>
            <w:noProof/>
            <w:webHidden/>
          </w:rPr>
          <w:tab/>
        </w:r>
        <w:r>
          <w:rPr>
            <w:noProof/>
            <w:webHidden/>
          </w:rPr>
          <w:fldChar w:fldCharType="begin"/>
        </w:r>
        <w:r w:rsidR="001973BD">
          <w:rPr>
            <w:noProof/>
            <w:webHidden/>
          </w:rPr>
          <w:instrText xml:space="preserve"> PAGEREF _Toc462847303 \h </w:instrText>
        </w:r>
        <w:r>
          <w:rPr>
            <w:noProof/>
            <w:webHidden/>
          </w:rPr>
        </w:r>
        <w:r>
          <w:rPr>
            <w:noProof/>
            <w:webHidden/>
          </w:rPr>
          <w:fldChar w:fldCharType="separate"/>
        </w:r>
        <w:r w:rsidR="001973BD">
          <w:rPr>
            <w:noProof/>
            <w:webHidden/>
          </w:rPr>
          <w:t>8</w:t>
        </w:r>
        <w:r>
          <w:rPr>
            <w:noProof/>
            <w:webHidden/>
          </w:rPr>
          <w:fldChar w:fldCharType="end"/>
        </w:r>
      </w:hyperlink>
    </w:p>
    <w:p w:rsidR="001973BD" w:rsidRDefault="0005677A" w:rsidP="00B167B7">
      <w:pPr>
        <w:pStyle w:val="TOC1"/>
        <w:rPr>
          <w:rFonts w:ascii="Calibri" w:eastAsia="PMingLiU" w:hAnsi="Calibri" w:cs="Arial"/>
          <w:noProof/>
          <w:sz w:val="22"/>
          <w:szCs w:val="22"/>
          <w:lang w:eastAsia="zh-TW"/>
        </w:rPr>
      </w:pPr>
      <w:hyperlink w:anchor="_Toc462847304" w:history="1">
        <w:r w:rsidR="001973BD" w:rsidRPr="005C5E04">
          <w:rPr>
            <w:rStyle w:val="Hyperlink"/>
            <w:noProof/>
          </w:rPr>
          <w:t>8.</w:t>
        </w:r>
        <w:r w:rsidR="001973BD">
          <w:rPr>
            <w:rStyle w:val="Hyperlink"/>
            <w:noProof/>
          </w:rPr>
          <w:t xml:space="preserve"> </w:t>
        </w:r>
        <w:r w:rsidR="001973BD" w:rsidRPr="005C5E04">
          <w:rPr>
            <w:rStyle w:val="Hyperlink"/>
            <w:noProof/>
          </w:rPr>
          <w:t>Determination of g-values</w:t>
        </w:r>
        <w:r w:rsidR="001973BD">
          <w:rPr>
            <w:noProof/>
            <w:webHidden/>
          </w:rPr>
          <w:tab/>
        </w:r>
        <w:r>
          <w:rPr>
            <w:noProof/>
            <w:webHidden/>
          </w:rPr>
          <w:fldChar w:fldCharType="begin"/>
        </w:r>
        <w:r w:rsidR="001973BD">
          <w:rPr>
            <w:noProof/>
            <w:webHidden/>
          </w:rPr>
          <w:instrText xml:space="preserve"> PAGEREF _Toc462847304 \h </w:instrText>
        </w:r>
        <w:r>
          <w:rPr>
            <w:noProof/>
            <w:webHidden/>
          </w:rPr>
        </w:r>
        <w:r>
          <w:rPr>
            <w:noProof/>
            <w:webHidden/>
          </w:rPr>
          <w:fldChar w:fldCharType="separate"/>
        </w:r>
        <w:r w:rsidR="001973BD">
          <w:rPr>
            <w:noProof/>
            <w:webHidden/>
          </w:rPr>
          <w:t>8</w:t>
        </w:r>
        <w:r>
          <w:rPr>
            <w:noProof/>
            <w:webHidden/>
          </w:rPr>
          <w:fldChar w:fldCharType="end"/>
        </w:r>
      </w:hyperlink>
    </w:p>
    <w:p w:rsidR="001973BD" w:rsidRDefault="0005677A" w:rsidP="000E64EF">
      <w:pPr>
        <w:autoSpaceDE w:val="0"/>
        <w:autoSpaceDN w:val="0"/>
        <w:adjustRightInd w:val="0"/>
        <w:spacing w:after="101"/>
        <w:rPr>
          <w:b/>
          <w:bCs/>
          <w:sz w:val="22"/>
          <w:szCs w:val="22"/>
        </w:rPr>
        <w:sectPr w:rsidR="001973BD" w:rsidSect="00050CC4">
          <w:footerReference w:type="first" r:id="rId17"/>
          <w:pgSz w:w="12240" w:h="15840"/>
          <w:pgMar w:top="900" w:right="1080" w:bottom="1417" w:left="1080" w:header="720" w:footer="720" w:gutter="0"/>
          <w:pgNumType w:start="1"/>
          <w:cols w:space="720"/>
          <w:titlePg/>
          <w:docGrid w:linePitch="360"/>
        </w:sectPr>
      </w:pPr>
      <w:r>
        <w:rPr>
          <w:bCs/>
          <w:sz w:val="22"/>
          <w:szCs w:val="22"/>
        </w:rPr>
        <w:fldChar w:fldCharType="end"/>
      </w:r>
    </w:p>
    <w:p w:rsidR="001973BD" w:rsidRDefault="001973BD" w:rsidP="000E64EF">
      <w:pPr>
        <w:autoSpaceDE w:val="0"/>
        <w:autoSpaceDN w:val="0"/>
        <w:adjustRightInd w:val="0"/>
        <w:spacing w:after="101"/>
        <w:rPr>
          <w:rFonts w:ascii="Arial" w:hAnsi="Arial" w:cs="Arial"/>
          <w:b/>
          <w:bCs/>
          <w:color w:val="000000"/>
        </w:rPr>
      </w:pPr>
    </w:p>
    <w:p w:rsidR="001973BD" w:rsidRPr="00B3608E" w:rsidRDefault="001973BD" w:rsidP="005218CD">
      <w:pPr>
        <w:pStyle w:val="AA1"/>
        <w:rPr>
          <w:lang w:val="fr-FR"/>
        </w:rPr>
      </w:pPr>
      <w:bookmarkStart w:id="0" w:name="_Toc462847274"/>
      <w:r>
        <w:rPr>
          <w:rFonts w:eastAsia="Times New Roman"/>
          <w:lang w:val="fr-FR"/>
        </w:rPr>
        <w:t>1. Informations générales</w:t>
      </w:r>
      <w:bookmarkEnd w:id="0"/>
    </w:p>
    <w:p w:rsidR="001973BD" w:rsidRPr="00B3608E" w:rsidRDefault="001973BD" w:rsidP="000E64EF">
      <w:pPr>
        <w:autoSpaceDE w:val="0"/>
        <w:autoSpaceDN w:val="0"/>
        <w:adjustRightInd w:val="0"/>
        <w:spacing w:after="101"/>
        <w:rPr>
          <w:rFonts w:ascii="Arial" w:hAnsi="Arial" w:cs="Arial"/>
          <w:lang w:val="fr-FR"/>
        </w:rPr>
      </w:pPr>
      <w:r>
        <w:rPr>
          <w:rFonts w:ascii="Arial" w:eastAsia="Times New Roman" w:hAnsi="Arial" w:cs="Arial"/>
          <w:lang w:val="fr-FR"/>
        </w:rPr>
        <w:t xml:space="preserve">Ce manuel fournit des informations de sécurité importantes pour la SelectSpin™Spectra 6C. Il doit être conservé à proximité de la centrifugeuse de manière à pouvoir le consulter rapidement et facilement. </w:t>
      </w:r>
    </w:p>
    <w:p w:rsidR="001973BD" w:rsidRPr="00B3608E" w:rsidRDefault="001973BD" w:rsidP="005218CD">
      <w:pPr>
        <w:pStyle w:val="AA2"/>
        <w:rPr>
          <w:lang w:val="fr-FR"/>
        </w:rPr>
      </w:pPr>
      <w:bookmarkStart w:id="1" w:name="_Toc462847275"/>
      <w:r>
        <w:rPr>
          <w:rFonts w:eastAsia="Times New Roman"/>
          <w:lang w:val="fr-FR"/>
        </w:rPr>
        <w:t>1.1 Description</w:t>
      </w:r>
      <w:bookmarkEnd w:id="1"/>
    </w:p>
    <w:p w:rsidR="001973BD" w:rsidRPr="00B3608E" w:rsidRDefault="001973BD" w:rsidP="00B167B7">
      <w:pPr>
        <w:autoSpaceDE w:val="0"/>
        <w:autoSpaceDN w:val="0"/>
        <w:adjustRightInd w:val="0"/>
        <w:spacing w:after="101"/>
        <w:ind w:left="720"/>
        <w:rPr>
          <w:rFonts w:ascii="Arial" w:hAnsi="Arial" w:cs="Arial"/>
          <w:lang w:val="fr-FR"/>
        </w:rPr>
      </w:pPr>
      <w:r>
        <w:rPr>
          <w:rFonts w:ascii="Arial" w:eastAsia="Times New Roman" w:hAnsi="Arial" w:cs="Arial"/>
          <w:lang w:val="fr-FR"/>
        </w:rPr>
        <w:t>La SelectSpin™Spectra 6C est une petite centrifugeuse de paillasse conçue pour la séparation de divers échantillons de recherche. La centrifugeuse est accompagnée d’un rotor 6 x 15 ml. Il existe des adaptateurs pour les tubes inférieurs à 10 ml. La vitesse de la Spectrafuge peut atteindre 6 500 tr/min/4 000 x g.</w:t>
      </w:r>
    </w:p>
    <w:p w:rsidR="001973BD" w:rsidRPr="00B3608E" w:rsidRDefault="001973BD" w:rsidP="005218CD">
      <w:pPr>
        <w:pStyle w:val="AA2"/>
        <w:rPr>
          <w:lang w:val="fr-FR"/>
        </w:rPr>
      </w:pPr>
      <w:bookmarkStart w:id="2" w:name="_Toc462847276"/>
      <w:r>
        <w:rPr>
          <w:rFonts w:eastAsia="Times New Roman"/>
          <w:lang w:val="fr-FR"/>
        </w:rPr>
        <w:t>1.2 Consignes de sécurité</w:t>
      </w:r>
      <w:bookmarkEnd w:id="2"/>
    </w:p>
    <w:p w:rsidR="001973BD" w:rsidRPr="00B3608E" w:rsidRDefault="001973BD" w:rsidP="00B167B7">
      <w:pPr>
        <w:autoSpaceDE w:val="0"/>
        <w:autoSpaceDN w:val="0"/>
        <w:adjustRightInd w:val="0"/>
        <w:spacing w:after="101"/>
        <w:ind w:left="720"/>
        <w:rPr>
          <w:rFonts w:ascii="Arial" w:hAnsi="Arial" w:cs="Arial"/>
          <w:b/>
          <w:bCs/>
          <w:lang w:val="fr-FR"/>
        </w:rPr>
      </w:pPr>
      <w:r>
        <w:rPr>
          <w:rFonts w:ascii="Arial" w:eastAsia="Times New Roman" w:hAnsi="Arial" w:cs="Arial"/>
          <w:b/>
          <w:bCs/>
          <w:lang w:val="fr-FR"/>
        </w:rPr>
        <w:t>Remarque : tous les utilisateurs de la centrifugeuse doivent lire les consignes de sécurité de ce manuel avant d’utiliser l’unité !</w:t>
      </w:r>
    </w:p>
    <w:p w:rsidR="001973BD" w:rsidRPr="00B3608E" w:rsidRDefault="001973BD" w:rsidP="000E64EF">
      <w:pPr>
        <w:autoSpaceDE w:val="0"/>
        <w:autoSpaceDN w:val="0"/>
        <w:adjustRightInd w:val="0"/>
        <w:spacing w:after="101"/>
        <w:ind w:left="720"/>
        <w:rPr>
          <w:rFonts w:ascii="Arial" w:hAnsi="Arial" w:cs="Arial"/>
          <w:b/>
          <w:bCs/>
          <w:lang w:val="fr-FR"/>
        </w:rPr>
      </w:pPr>
      <w:r>
        <w:rPr>
          <w:rFonts w:ascii="Arial" w:eastAsia="Times New Roman" w:hAnsi="Arial" w:cs="Arial"/>
          <w:b/>
          <w:bCs/>
          <w:lang w:val="fr-FR"/>
        </w:rPr>
        <w:t>Si cet appareil est utilisé d’une manière non spécifiée par le fabricant, la protection qu’il fournit peut être altérée.</w:t>
      </w: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N’utilisez pas la centrifugeuse dans les cas suivants :</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La centrifugeuse n’a pas été installée correctement.</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La centrifugeuse est partiellement démontée.</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Des réparations ont été tentées par du personnel non autorisé ou non qualifié.</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Le rotor n’a pas été solidement installé sur l’arbre du moteur.</w:t>
      </w:r>
    </w:p>
    <w:p w:rsidR="001973BD" w:rsidRPr="00B3608E" w:rsidRDefault="001973BD" w:rsidP="00B167B7">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Des rotors et accessoires n’appartenant pas à la gamme standard sont utilisés sans l’autorisation du fabricant d’utiliser ces rotors et/ou accessoires dans la centrifugeuse.</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Exception : les tubes de centrifugation, normalement disponibles dans les laboratoires.</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La centrifugeuse se trouve dans une atmosphère explosive.</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Les substances à centrifuger sont combustibles et/ou explosives.</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Les substances à centrifuger sont chimiquement réactives.</w:t>
      </w:r>
    </w:p>
    <w:p w:rsidR="001973BD" w:rsidRPr="00B3608E" w:rsidRDefault="001973BD" w:rsidP="00A71638">
      <w:pPr>
        <w:autoSpaceDE w:val="0"/>
        <w:autoSpaceDN w:val="0"/>
        <w:adjustRightInd w:val="0"/>
        <w:spacing w:line="276" w:lineRule="auto"/>
        <w:ind w:left="792" w:hanging="72"/>
        <w:rPr>
          <w:rFonts w:ascii="Arial" w:hAnsi="Arial" w:cs="Arial"/>
          <w:lang w:val="fr-FR"/>
        </w:rPr>
      </w:pPr>
      <w:r>
        <w:rPr>
          <w:rFonts w:ascii="Arial" w:eastAsia="Times New Roman" w:hAnsi="Arial" w:cs="Arial"/>
          <w:lang w:val="fr-FR"/>
        </w:rPr>
        <w:t>- La charge du rotor n’est pas correctement équilibrée.</w:t>
      </w:r>
    </w:p>
    <w:p w:rsidR="001973BD" w:rsidRPr="00B3608E" w:rsidRDefault="001973BD" w:rsidP="000E64EF">
      <w:pPr>
        <w:rPr>
          <w:rFonts w:ascii="Arial" w:hAnsi="Arial" w:cs="Arial"/>
          <w:lang w:val="fr-FR"/>
        </w:rPr>
      </w:pPr>
    </w:p>
    <w:p w:rsidR="001973BD" w:rsidRPr="00B3608E" w:rsidRDefault="001973BD" w:rsidP="005218CD">
      <w:pPr>
        <w:pStyle w:val="AA2"/>
        <w:rPr>
          <w:lang w:val="fr-FR"/>
        </w:rPr>
      </w:pPr>
      <w:bookmarkStart w:id="3" w:name="_Toc462847277"/>
      <w:r>
        <w:rPr>
          <w:rFonts w:eastAsia="Times New Roman"/>
          <w:lang w:val="fr-FR"/>
        </w:rPr>
        <w:t>1.3 Données techniques</w:t>
      </w:r>
      <w:bookmarkEnd w:id="3"/>
    </w:p>
    <w:p w:rsidR="001973BD" w:rsidRPr="00B3608E" w:rsidRDefault="001973BD" w:rsidP="000E64EF">
      <w:pPr>
        <w:autoSpaceDE w:val="0"/>
        <w:autoSpaceDN w:val="0"/>
        <w:adjustRightInd w:val="0"/>
        <w:spacing w:after="29"/>
        <w:ind w:left="720"/>
        <w:rPr>
          <w:rFonts w:ascii="Arial" w:hAnsi="Arial" w:cs="Arial"/>
          <w:lang w:val="fr-FR"/>
        </w:rPr>
      </w:pPr>
      <w:r>
        <w:rPr>
          <w:rFonts w:ascii="Arial" w:eastAsia="Times New Roman" w:hAnsi="Arial" w:cs="Arial"/>
          <w:lang w:val="fr-FR"/>
        </w:rPr>
        <w:t>Dimensions</w:t>
      </w:r>
    </w:p>
    <w:p w:rsidR="001973BD" w:rsidRPr="00B3608E" w:rsidRDefault="001973BD" w:rsidP="00A720AD">
      <w:pPr>
        <w:tabs>
          <w:tab w:val="left" w:pos="3600"/>
        </w:tabs>
        <w:autoSpaceDE w:val="0"/>
        <w:autoSpaceDN w:val="0"/>
        <w:adjustRightInd w:val="0"/>
        <w:spacing w:after="29"/>
        <w:ind w:left="720"/>
        <w:rPr>
          <w:rFonts w:ascii="Arial" w:hAnsi="Arial" w:cs="Arial"/>
          <w:lang w:val="fr-FR"/>
        </w:rPr>
      </w:pPr>
      <w:r>
        <w:rPr>
          <w:rFonts w:ascii="Arial" w:eastAsia="Times New Roman" w:hAnsi="Arial" w:cs="Arial"/>
          <w:lang w:val="fr-FR"/>
        </w:rPr>
        <w:t>Largeur</w:t>
      </w:r>
      <w:r>
        <w:rPr>
          <w:rFonts w:ascii="Arial" w:eastAsia="Times New Roman" w:hAnsi="Arial" w:cs="Arial"/>
          <w:lang w:val="fr-FR"/>
        </w:rPr>
        <w:tab/>
        <w:t>20,32 cm</w:t>
      </w:r>
    </w:p>
    <w:p w:rsidR="001973BD" w:rsidRPr="00B3608E" w:rsidRDefault="001973BD" w:rsidP="00A720AD">
      <w:pPr>
        <w:tabs>
          <w:tab w:val="left" w:pos="3600"/>
        </w:tabs>
        <w:autoSpaceDE w:val="0"/>
        <w:autoSpaceDN w:val="0"/>
        <w:adjustRightInd w:val="0"/>
        <w:spacing w:after="29"/>
        <w:ind w:left="720"/>
        <w:rPr>
          <w:rFonts w:ascii="Arial" w:hAnsi="Arial" w:cs="Arial"/>
          <w:lang w:val="fr-FR"/>
        </w:rPr>
      </w:pPr>
      <w:r>
        <w:rPr>
          <w:rFonts w:ascii="Arial" w:eastAsia="Times New Roman" w:hAnsi="Arial" w:cs="Arial"/>
          <w:lang w:val="fr-FR"/>
        </w:rPr>
        <w:t>Profondeur</w:t>
      </w:r>
      <w:r>
        <w:rPr>
          <w:rFonts w:ascii="Arial" w:eastAsia="Times New Roman" w:hAnsi="Arial" w:cs="Arial"/>
          <w:lang w:val="fr-FR"/>
        </w:rPr>
        <w:tab/>
        <w:t>22,86 cm</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Hauteur</w:t>
      </w:r>
      <w:r>
        <w:rPr>
          <w:rFonts w:ascii="Arial" w:eastAsia="Times New Roman" w:hAnsi="Arial" w:cs="Arial"/>
          <w:lang w:val="fr-FR"/>
        </w:rPr>
        <w:tab/>
        <w:t>17,78 cm</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Vitesse maximale</w:t>
      </w:r>
      <w:r>
        <w:rPr>
          <w:rFonts w:ascii="Arial" w:eastAsia="Times New Roman" w:hAnsi="Arial" w:cs="Arial"/>
          <w:lang w:val="fr-FR"/>
        </w:rPr>
        <w:tab/>
        <w:t>6 500 tr/min</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FCR maximale</w:t>
      </w:r>
      <w:r>
        <w:rPr>
          <w:rFonts w:ascii="Arial" w:eastAsia="Times New Roman" w:hAnsi="Arial" w:cs="Arial"/>
          <w:lang w:val="fr-FR"/>
        </w:rPr>
        <w:tab/>
        <w:t>4 000 x g</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Volume maximal</w:t>
      </w:r>
      <w:r>
        <w:rPr>
          <w:rFonts w:ascii="Arial" w:eastAsia="Times New Roman" w:hAnsi="Arial" w:cs="Arial"/>
          <w:lang w:val="fr-FR"/>
        </w:rPr>
        <w:tab/>
        <w:t>6 x 15 ml</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Densité autorisée</w:t>
      </w:r>
      <w:r>
        <w:rPr>
          <w:rFonts w:ascii="Arial" w:eastAsia="Times New Roman" w:hAnsi="Arial" w:cs="Arial"/>
          <w:lang w:val="fr-FR"/>
        </w:rPr>
        <w:tab/>
        <w:t>1,2 kg/dm3</w:t>
      </w:r>
    </w:p>
    <w:p w:rsidR="001973BD" w:rsidRPr="00B3608E" w:rsidRDefault="001973BD" w:rsidP="00A720AD">
      <w:pPr>
        <w:tabs>
          <w:tab w:val="left" w:pos="3600"/>
        </w:tabs>
        <w:autoSpaceDE w:val="0"/>
        <w:autoSpaceDN w:val="0"/>
        <w:adjustRightInd w:val="0"/>
        <w:spacing w:after="29"/>
        <w:ind w:left="720"/>
        <w:rPr>
          <w:rFonts w:ascii="Arial" w:hAnsi="Arial" w:cs="Arial"/>
          <w:lang w:val="fr-FR"/>
        </w:rPr>
      </w:pPr>
      <w:r>
        <w:rPr>
          <w:rFonts w:ascii="Arial" w:eastAsia="Times New Roman" w:hAnsi="Arial" w:cs="Arial"/>
          <w:lang w:val="fr-FR"/>
        </w:rPr>
        <w:t xml:space="preserve">Caractéristiques électriques/calibre des fusibles </w:t>
      </w:r>
      <w:r>
        <w:rPr>
          <w:rFonts w:ascii="Arial" w:eastAsia="Times New Roman" w:hAnsi="Arial" w:cs="Arial"/>
          <w:lang w:val="fr-FR"/>
        </w:rPr>
        <w:tab/>
        <w:t>100 V~, 50-60 Hz, 1,0 A/1,0 AT</w:t>
      </w:r>
    </w:p>
    <w:p w:rsidR="001973BD" w:rsidRPr="003C276B" w:rsidRDefault="001973BD" w:rsidP="00A720AD">
      <w:pPr>
        <w:tabs>
          <w:tab w:val="left" w:pos="3600"/>
        </w:tabs>
        <w:autoSpaceDE w:val="0"/>
        <w:autoSpaceDN w:val="0"/>
        <w:adjustRightInd w:val="0"/>
        <w:spacing w:after="29"/>
        <w:ind w:left="720"/>
        <w:rPr>
          <w:rFonts w:ascii="Arial" w:hAnsi="Arial" w:cs="Arial"/>
        </w:rPr>
      </w:pPr>
      <w:r>
        <w:rPr>
          <w:rFonts w:ascii="Arial" w:eastAsia="Times New Roman" w:hAnsi="Arial" w:cs="Arial"/>
          <w:lang w:val="fr-FR"/>
        </w:rPr>
        <w:tab/>
      </w:r>
      <w:r w:rsidRPr="003C276B">
        <w:rPr>
          <w:rFonts w:ascii="Arial" w:eastAsia="Times New Roman" w:hAnsi="Arial" w:cs="Arial"/>
        </w:rPr>
        <w:t>120 V~, 50-60 Hz, 1,0 A/1,0 AT</w:t>
      </w:r>
    </w:p>
    <w:p w:rsidR="001973BD" w:rsidRPr="003C276B" w:rsidRDefault="001973BD" w:rsidP="00A720AD">
      <w:pPr>
        <w:tabs>
          <w:tab w:val="left" w:pos="3600"/>
        </w:tabs>
        <w:autoSpaceDE w:val="0"/>
        <w:autoSpaceDN w:val="0"/>
        <w:adjustRightInd w:val="0"/>
        <w:spacing w:after="101"/>
        <w:ind w:left="720"/>
        <w:rPr>
          <w:rFonts w:ascii="Arial" w:hAnsi="Arial" w:cs="Arial"/>
        </w:rPr>
      </w:pPr>
      <w:r w:rsidRPr="003C276B">
        <w:rPr>
          <w:rFonts w:ascii="Arial" w:eastAsia="Times New Roman" w:hAnsi="Arial" w:cs="Arial"/>
        </w:rPr>
        <w:tab/>
        <w:t>230 V~, 50-60 Hz, 0,6 A/0,05 AT</w:t>
      </w:r>
    </w:p>
    <w:p w:rsidR="001973BD" w:rsidRPr="003C276B" w:rsidRDefault="001973BD" w:rsidP="000E64EF">
      <w:pPr>
        <w:autoSpaceDE w:val="0"/>
        <w:autoSpaceDN w:val="0"/>
        <w:adjustRightInd w:val="0"/>
        <w:spacing w:after="101"/>
        <w:ind w:left="360"/>
        <w:rPr>
          <w:rFonts w:ascii="Arial" w:hAnsi="Arial" w:cs="Arial"/>
          <w:b/>
          <w:bCs/>
        </w:rPr>
      </w:pPr>
    </w:p>
    <w:p w:rsidR="001973BD" w:rsidRPr="003C276B" w:rsidRDefault="001973BD" w:rsidP="000E64EF">
      <w:pPr>
        <w:autoSpaceDE w:val="0"/>
        <w:autoSpaceDN w:val="0"/>
        <w:adjustRightInd w:val="0"/>
        <w:spacing w:after="101"/>
        <w:ind w:left="360"/>
        <w:rPr>
          <w:rFonts w:ascii="Arial" w:hAnsi="Arial" w:cs="Arial"/>
          <w:b/>
          <w:bCs/>
        </w:rPr>
      </w:pPr>
    </w:p>
    <w:p w:rsidR="001973BD" w:rsidRPr="00B3608E" w:rsidRDefault="001973BD" w:rsidP="005218CD">
      <w:pPr>
        <w:pStyle w:val="AA2"/>
        <w:rPr>
          <w:lang w:val="fr-FR"/>
        </w:rPr>
      </w:pPr>
      <w:bookmarkStart w:id="4" w:name="_Toc462847278"/>
      <w:r>
        <w:rPr>
          <w:rFonts w:eastAsia="Times New Roman"/>
          <w:lang w:val="fr-FR"/>
        </w:rPr>
        <w:lastRenderedPageBreak/>
        <w:t>1.4 Accessoires fournis avec la centrifugeuse</w:t>
      </w:r>
      <w:bookmarkEnd w:id="4"/>
    </w:p>
    <w:p w:rsidR="001973BD" w:rsidRPr="00B3608E" w:rsidRDefault="001973BD" w:rsidP="00FD30FD">
      <w:pPr>
        <w:autoSpaceDE w:val="0"/>
        <w:autoSpaceDN w:val="0"/>
        <w:adjustRightInd w:val="0"/>
        <w:spacing w:after="101"/>
        <w:ind w:left="720"/>
        <w:rPr>
          <w:rFonts w:ascii="Arial" w:hAnsi="Arial" w:cs="Arial"/>
          <w:lang w:val="fr-FR"/>
        </w:rPr>
      </w:pPr>
      <w:r>
        <w:rPr>
          <w:rFonts w:ascii="Arial" w:eastAsia="Times New Roman" w:hAnsi="Arial" w:cs="Arial"/>
          <w:lang w:val="fr-FR"/>
        </w:rPr>
        <w:t>Chaque unité est accompagnée d’1 mode d’emploi et 1 cordon d’alimentation. Certains modèles sont fournis avec une clé de serrage pour le rotor.</w:t>
      </w:r>
    </w:p>
    <w:p w:rsidR="001973BD" w:rsidRPr="00B3608E" w:rsidRDefault="001973BD" w:rsidP="005218CD">
      <w:pPr>
        <w:pStyle w:val="AA2"/>
        <w:rPr>
          <w:lang w:val="fr-FR"/>
        </w:rPr>
      </w:pPr>
      <w:bookmarkStart w:id="5" w:name="_Toc462847279"/>
      <w:r>
        <w:rPr>
          <w:rFonts w:eastAsia="Times New Roman"/>
          <w:lang w:val="fr-FR"/>
        </w:rPr>
        <w:t>1.5 Garantie</w:t>
      </w:r>
      <w:bookmarkEnd w:id="5"/>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 xml:space="preserve">Cette centrifugeuse a été soumise à un contrôle qualité et des tests minutieux. Dans le cas improbable d’un vice de fabrication, notre garantie d’un an (à partir de la date de livraison) couvre la centrifugeuse et le rotor. Cette garantie s’annule en cas d’utilisation incorrecte, d’utilisation de pièces détachées ou d’accessoires non standard et de modification non autorisée du rotor ou de la centrifugeuse. </w:t>
      </w: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Labnet se réserve le droit d’apporter des modifications techniques. Les déclarations faites dans ce document ne revêtent aucun caractère contraignant.</w:t>
      </w:r>
    </w:p>
    <w:p w:rsidR="001973BD" w:rsidRPr="00B3608E" w:rsidRDefault="001973BD" w:rsidP="005218CD">
      <w:pPr>
        <w:pStyle w:val="AA1"/>
        <w:rPr>
          <w:lang w:val="fr-FR"/>
        </w:rPr>
      </w:pPr>
      <w:bookmarkStart w:id="6" w:name="_Toc462847280"/>
      <w:r>
        <w:rPr>
          <w:rFonts w:eastAsia="Times New Roman"/>
          <w:lang w:val="fr-FR"/>
        </w:rPr>
        <w:t>2. Installation</w:t>
      </w:r>
      <w:bookmarkEnd w:id="6"/>
    </w:p>
    <w:p w:rsidR="001973BD" w:rsidRPr="00B3608E" w:rsidRDefault="001973BD" w:rsidP="005218CD">
      <w:pPr>
        <w:pStyle w:val="AA2"/>
        <w:rPr>
          <w:lang w:val="fr-FR"/>
        </w:rPr>
      </w:pPr>
      <w:bookmarkStart w:id="7" w:name="_Toc462847281"/>
      <w:r>
        <w:rPr>
          <w:rFonts w:eastAsia="Times New Roman"/>
          <w:lang w:val="fr-FR"/>
        </w:rPr>
        <w:t>2.1 Déballage de la centrifugeuse</w:t>
      </w:r>
      <w:bookmarkEnd w:id="7"/>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Avant de déballer la centrifugeuse, inspectez l’extérieur du carton pour voir s’il n’a pas été endommagé pendant l’expédition.</w:t>
      </w: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La centrifugeuse est livrée dans un carton avec des blocs de protection. Retirez la centrifugeuse du carton. Veuillez conserver le carton et les blocs jusqu’à ce que vous soyez sûr que la centrifugeuse fonctionne correctement.</w:t>
      </w:r>
    </w:p>
    <w:p w:rsidR="001973BD" w:rsidRPr="00B3608E" w:rsidRDefault="001973BD" w:rsidP="00CE1B05">
      <w:pPr>
        <w:ind w:firstLine="720"/>
        <w:rPr>
          <w:rFonts w:ascii="Arial" w:hAnsi="Arial" w:cs="Arial"/>
          <w:lang w:val="fr-FR"/>
        </w:rPr>
      </w:pPr>
      <w:r>
        <w:rPr>
          <w:rFonts w:ascii="Arial" w:eastAsia="Times New Roman" w:hAnsi="Arial" w:cs="Arial"/>
          <w:lang w:val="fr-FR"/>
        </w:rPr>
        <w:t>Inspectez la centrifugeuse pour voir si elle n’a pas été endommagée pendant l’expédition.</w:t>
      </w:r>
    </w:p>
    <w:p w:rsidR="001973BD" w:rsidRPr="00B3608E" w:rsidRDefault="001973BD" w:rsidP="00CE1B05">
      <w:pPr>
        <w:ind w:firstLine="720"/>
        <w:rPr>
          <w:rFonts w:ascii="Arial" w:hAnsi="Arial" w:cs="Arial"/>
          <w:lang w:val="fr-FR"/>
        </w:rPr>
      </w:pP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color w:val="000000"/>
          <w:lang w:val="fr-FR"/>
        </w:rPr>
        <w:t>Les dommages survenus pendant l’expédition relèvent de la responsabilité du transporteur. Toutes les réclamations pour dommage doivent être présentées dans les 48 heures.</w:t>
      </w: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Les accessoires fournis avec la centrifugeuse doivent être conservés avec le mode d’emploi à proximité du lieu d’installation de la centrifugeuse.</w:t>
      </w:r>
    </w:p>
    <w:p w:rsidR="001973BD" w:rsidRPr="00B3608E" w:rsidRDefault="001973BD" w:rsidP="005218CD">
      <w:pPr>
        <w:pStyle w:val="AA2"/>
        <w:rPr>
          <w:lang w:val="fr-FR"/>
        </w:rPr>
      </w:pPr>
      <w:bookmarkStart w:id="8" w:name="_Toc462847282"/>
      <w:r>
        <w:rPr>
          <w:rFonts w:eastAsia="Times New Roman"/>
          <w:lang w:val="fr-FR"/>
        </w:rPr>
        <w:t>2.2 Espace requis</w:t>
      </w:r>
      <w:bookmarkEnd w:id="8"/>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La centrifugeuse doit être installée sur une surface plane et rigide, telle qu’une paillasse stable, une armoire, etc. Afin d’assurer une aération suffisante, assurez-vous qu’il y a au moins 15 cm d’espace libre sur tous les côtés de la centrifugeuse, y compris à l’arrière.</w:t>
      </w:r>
    </w:p>
    <w:p w:rsidR="001973BD" w:rsidRPr="00B3608E" w:rsidRDefault="001973BD" w:rsidP="000E64EF">
      <w:pPr>
        <w:autoSpaceDE w:val="0"/>
        <w:autoSpaceDN w:val="0"/>
        <w:adjustRightInd w:val="0"/>
        <w:spacing w:after="101"/>
        <w:ind w:left="720"/>
        <w:rPr>
          <w:rFonts w:ascii="Arial" w:hAnsi="Arial" w:cs="Arial"/>
          <w:lang w:val="fr-FR"/>
        </w:rPr>
      </w:pPr>
      <w:r>
        <w:rPr>
          <w:rFonts w:ascii="Arial" w:eastAsia="Times New Roman" w:hAnsi="Arial" w:cs="Arial"/>
          <w:lang w:val="fr-FR"/>
        </w:rPr>
        <w:t>La centrifugeuse ne doit pas être placée dans des zones soumises à une chaleur excessive, par exemple, en plein soleil ou à proximité de radiateurs ou de l’échappement d’un compresseur, une accumulation de chaleur pouvant survenir dans la chambre.</w:t>
      </w:r>
    </w:p>
    <w:p w:rsidR="001973BD" w:rsidRPr="00B3608E" w:rsidRDefault="001973BD" w:rsidP="005218CD">
      <w:pPr>
        <w:pStyle w:val="AA2"/>
        <w:rPr>
          <w:lang w:val="fr-FR"/>
        </w:rPr>
      </w:pPr>
      <w:bookmarkStart w:id="9" w:name="_Toc462847283"/>
      <w:r>
        <w:rPr>
          <w:rFonts w:eastAsia="Times New Roman"/>
          <w:lang w:val="fr-FR"/>
        </w:rPr>
        <w:t>2.3 Installation</w:t>
      </w:r>
      <w:bookmarkEnd w:id="9"/>
    </w:p>
    <w:p w:rsidR="001973BD" w:rsidRPr="00B3608E" w:rsidRDefault="001973BD" w:rsidP="00C16642">
      <w:pPr>
        <w:autoSpaceDE w:val="0"/>
        <w:autoSpaceDN w:val="0"/>
        <w:adjustRightInd w:val="0"/>
        <w:spacing w:after="101"/>
        <w:ind w:left="720"/>
        <w:rPr>
          <w:rFonts w:ascii="Arial" w:hAnsi="Arial" w:cs="Arial"/>
          <w:lang w:val="fr-FR"/>
        </w:rPr>
      </w:pPr>
      <w:r>
        <w:rPr>
          <w:rFonts w:ascii="Arial" w:eastAsia="Times New Roman" w:hAnsi="Arial" w:cs="Arial"/>
          <w:lang w:val="fr-FR"/>
        </w:rPr>
        <w:t>Avant d’utiliser la centrifugeuse, vérifiez que la source de courant correspond à celle figurant sur l’étiquette signalétique du fabricant, puis branchez le cordon d’alimentation à la centrifugeuse et au secteur.</w:t>
      </w:r>
    </w:p>
    <w:p w:rsidR="001973BD" w:rsidRPr="00B3608E" w:rsidRDefault="001973BD" w:rsidP="00C16642">
      <w:pPr>
        <w:autoSpaceDE w:val="0"/>
        <w:autoSpaceDN w:val="0"/>
        <w:adjustRightInd w:val="0"/>
        <w:spacing w:after="101"/>
        <w:ind w:left="720"/>
        <w:rPr>
          <w:rFonts w:ascii="Arial" w:hAnsi="Arial" w:cs="Arial"/>
          <w:lang w:val="fr-FR"/>
        </w:rPr>
      </w:pPr>
    </w:p>
    <w:p w:rsidR="001973BD" w:rsidRPr="00B3608E" w:rsidRDefault="001973BD" w:rsidP="00C16642">
      <w:pPr>
        <w:autoSpaceDE w:val="0"/>
        <w:autoSpaceDN w:val="0"/>
        <w:adjustRightInd w:val="0"/>
        <w:spacing w:after="101"/>
        <w:ind w:left="720"/>
        <w:rPr>
          <w:rFonts w:ascii="Arial" w:hAnsi="Arial" w:cs="Arial"/>
          <w:lang w:val="fr-FR"/>
        </w:rPr>
      </w:pPr>
    </w:p>
    <w:p w:rsidR="001973BD" w:rsidRPr="00B3608E" w:rsidRDefault="001973BD" w:rsidP="000E64EF">
      <w:pPr>
        <w:autoSpaceDE w:val="0"/>
        <w:autoSpaceDN w:val="0"/>
        <w:adjustRightInd w:val="0"/>
        <w:spacing w:after="101"/>
        <w:rPr>
          <w:rFonts w:ascii="Arial" w:hAnsi="Arial" w:cs="Arial"/>
          <w:b/>
          <w:bCs/>
          <w:lang w:val="fr-FR"/>
        </w:rPr>
      </w:pPr>
    </w:p>
    <w:p w:rsidR="001973BD" w:rsidRPr="00B3608E" w:rsidRDefault="001973BD" w:rsidP="005218CD">
      <w:pPr>
        <w:pStyle w:val="AA1"/>
        <w:rPr>
          <w:lang w:val="fr-FR"/>
        </w:rPr>
      </w:pPr>
      <w:bookmarkStart w:id="10" w:name="_Toc462847284"/>
      <w:r>
        <w:rPr>
          <w:rFonts w:eastAsia="Times New Roman"/>
          <w:lang w:val="fr-FR"/>
        </w:rPr>
        <w:t xml:space="preserve">3. Installation et maintenance des rotors </w:t>
      </w:r>
      <w:bookmarkEnd w:id="10"/>
    </w:p>
    <w:p w:rsidR="001973BD" w:rsidRPr="00B3608E" w:rsidRDefault="001973BD" w:rsidP="005218CD">
      <w:pPr>
        <w:pStyle w:val="AA2"/>
        <w:rPr>
          <w:lang w:val="fr-FR"/>
        </w:rPr>
      </w:pPr>
      <w:bookmarkStart w:id="11" w:name="_Toc462847285"/>
      <w:r>
        <w:rPr>
          <w:rFonts w:eastAsia="Times New Roman"/>
          <w:lang w:val="fr-FR"/>
        </w:rPr>
        <w:lastRenderedPageBreak/>
        <w:t>3.1 Rotors et accessoires</w:t>
      </w:r>
      <w:bookmarkEnd w:id="11"/>
    </w:p>
    <w:p w:rsidR="001973BD" w:rsidRPr="00B3608E" w:rsidRDefault="001973BD" w:rsidP="00A71638">
      <w:pPr>
        <w:autoSpaceDE w:val="0"/>
        <w:autoSpaceDN w:val="0"/>
        <w:adjustRightInd w:val="0"/>
        <w:spacing w:after="101"/>
        <w:ind w:left="720"/>
        <w:rPr>
          <w:rFonts w:ascii="Arial" w:hAnsi="Arial" w:cs="Arial"/>
          <w:b/>
          <w:bCs/>
          <w:lang w:val="fr-FR"/>
        </w:rPr>
      </w:pPr>
      <w:r>
        <w:rPr>
          <w:rFonts w:ascii="Arial" w:eastAsia="Times New Roman" w:hAnsi="Arial" w:cs="Arial"/>
          <w:lang w:val="fr-FR"/>
        </w:rPr>
        <w:t>Les accessoires suivants sont disponibles pour la Spectra 6C :</w:t>
      </w:r>
    </w:p>
    <w:p w:rsidR="001973BD" w:rsidRPr="00B3608E" w:rsidRDefault="001973BD" w:rsidP="00A71638">
      <w:pPr>
        <w:autoSpaceDE w:val="0"/>
        <w:autoSpaceDN w:val="0"/>
        <w:adjustRightInd w:val="0"/>
        <w:spacing w:after="101"/>
        <w:ind w:left="720"/>
        <w:rPr>
          <w:rFonts w:ascii="Arial" w:hAnsi="Arial" w:cs="Arial"/>
          <w:b/>
          <w:bCs/>
          <w:lang w:val="fr-FR"/>
        </w:rPr>
      </w:pPr>
      <w:r>
        <w:rPr>
          <w:rFonts w:ascii="Arial" w:eastAsia="Times New Roman" w:hAnsi="Arial" w:cs="Arial"/>
          <w:b/>
          <w:bCs/>
          <w:lang w:val="fr-FR"/>
        </w:rPr>
        <w:t>Rotor angulaire pour 6 x tubes de 15 ml</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N° de commande</w:t>
      </w:r>
      <w:r>
        <w:rPr>
          <w:rFonts w:ascii="Arial" w:eastAsia="Times New Roman" w:hAnsi="Arial" w:cs="Arial"/>
          <w:lang w:val="fr-FR"/>
        </w:rPr>
        <w:tab/>
        <w:t>Inclus avec l’unité (C0060-RTR)</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Mesure des tubes</w:t>
      </w:r>
      <w:r>
        <w:rPr>
          <w:rFonts w:ascii="Arial" w:eastAsia="Times New Roman" w:hAnsi="Arial" w:cs="Arial"/>
          <w:lang w:val="fr-FR"/>
        </w:rPr>
        <w:tab/>
        <w:t>15 ml (17 x 120 mm)-10 ml (16 x 100 mm)</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Vitesse max.</w:t>
      </w:r>
      <w:r>
        <w:rPr>
          <w:rFonts w:ascii="Arial" w:eastAsia="Times New Roman" w:hAnsi="Arial" w:cs="Arial"/>
          <w:lang w:val="fr-FR"/>
        </w:rPr>
        <w:tab/>
        <w:t>6 500 tr/min</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Rayon de centrifugation</w:t>
      </w:r>
      <w:r>
        <w:rPr>
          <w:rFonts w:ascii="Arial" w:eastAsia="Times New Roman" w:hAnsi="Arial" w:cs="Arial"/>
          <w:lang w:val="fr-FR"/>
        </w:rPr>
        <w:tab/>
        <w:t>8,5 cm</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FCR (valeur en g)</w:t>
      </w:r>
      <w:r>
        <w:rPr>
          <w:rFonts w:ascii="Arial" w:eastAsia="Times New Roman" w:hAnsi="Arial" w:cs="Arial"/>
          <w:lang w:val="fr-FR"/>
        </w:rPr>
        <w:tab/>
        <w:t>4 000 x g</w:t>
      </w:r>
    </w:p>
    <w:p w:rsidR="001973BD" w:rsidRPr="00B3608E" w:rsidRDefault="001973BD" w:rsidP="00A720AD">
      <w:pPr>
        <w:tabs>
          <w:tab w:val="left" w:pos="3600"/>
        </w:tabs>
        <w:autoSpaceDE w:val="0"/>
        <w:autoSpaceDN w:val="0"/>
        <w:adjustRightInd w:val="0"/>
        <w:ind w:left="720"/>
        <w:rPr>
          <w:rFonts w:ascii="Arial" w:hAnsi="Arial" w:cs="Arial"/>
          <w:b/>
          <w:bCs/>
          <w:lang w:val="fr-FR"/>
        </w:rPr>
      </w:pPr>
      <w:r>
        <w:rPr>
          <w:rFonts w:ascii="Arial" w:eastAsia="Times New Roman" w:hAnsi="Arial" w:cs="Arial"/>
          <w:b/>
          <w:bCs/>
          <w:lang w:val="fr-FR"/>
        </w:rPr>
        <w:t>Adaptateur pour tubes de 5 ml (12 x 75 mm) et 7 ml (13 x 100 mm)</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N° de commande</w:t>
      </w:r>
      <w:r>
        <w:rPr>
          <w:rFonts w:ascii="Arial" w:eastAsia="Times New Roman" w:hAnsi="Arial" w:cs="Arial"/>
          <w:lang w:val="fr-FR"/>
        </w:rPr>
        <w:tab/>
        <w:t>C0200-17A</w:t>
      </w:r>
    </w:p>
    <w:p w:rsidR="001973BD" w:rsidRPr="00B3608E" w:rsidRDefault="001973BD" w:rsidP="00A720AD">
      <w:pPr>
        <w:tabs>
          <w:tab w:val="left" w:pos="3600"/>
        </w:tabs>
        <w:ind w:left="3600" w:hanging="3600"/>
        <w:rPr>
          <w:rFonts w:ascii="Arial" w:hAnsi="Arial" w:cs="Arial"/>
          <w:lang w:val="fr-FR"/>
        </w:rPr>
      </w:pPr>
      <w:r>
        <w:rPr>
          <w:rFonts w:ascii="Arial" w:eastAsia="Times New Roman" w:hAnsi="Arial" w:cs="Arial"/>
          <w:lang w:val="fr-FR"/>
        </w:rPr>
        <w:tab/>
        <w:t>Mesure des tubes 12 x 75 mm, 13 x 100 mm, ou tubes de style Sarstedt courants</w:t>
      </w:r>
    </w:p>
    <w:p w:rsidR="001973BD" w:rsidRPr="00B3608E" w:rsidRDefault="001973BD" w:rsidP="000E64EF">
      <w:pPr>
        <w:rPr>
          <w:rFonts w:ascii="Arial" w:hAnsi="Arial" w:cs="Arial"/>
          <w:lang w:val="fr-FR"/>
        </w:rPr>
      </w:pPr>
    </w:p>
    <w:p w:rsidR="001973BD" w:rsidRPr="00B3608E" w:rsidRDefault="001973BD" w:rsidP="000E64EF">
      <w:pPr>
        <w:rPr>
          <w:rFonts w:ascii="Arial" w:hAnsi="Arial" w:cs="Arial"/>
          <w:b/>
          <w:bCs/>
          <w:i/>
          <w:iCs/>
          <w:color w:val="000000"/>
          <w:lang w:val="fr-FR"/>
        </w:rPr>
      </w:pPr>
      <w:r>
        <w:rPr>
          <w:rFonts w:ascii="Arial" w:eastAsia="Times New Roman" w:hAnsi="Arial" w:cs="Arial"/>
          <w:b/>
          <w:bCs/>
          <w:i/>
          <w:iCs/>
          <w:color w:val="000000"/>
          <w:lang w:val="fr-FR"/>
        </w:rPr>
        <w:t>Tableau de référence pour les tubes et adaptateurs de tube.</w:t>
      </w:r>
    </w:p>
    <w:p w:rsidR="001973BD" w:rsidRPr="00B3608E" w:rsidRDefault="001973BD" w:rsidP="000E64EF">
      <w:pPr>
        <w:rPr>
          <w:b/>
          <w:bCs/>
          <w:i/>
          <w:iCs/>
          <w:color w:val="000000"/>
          <w:sz w:val="22"/>
          <w:szCs w:val="22"/>
          <w:lang w:val="fr-FR"/>
        </w:rPr>
      </w:pPr>
    </w:p>
    <w:tbl>
      <w:tblPr>
        <w:tblW w:w="0" w:type="auto"/>
        <w:tblInd w:w="-8" w:type="dxa"/>
        <w:tblLayout w:type="fixed"/>
        <w:tblCellMar>
          <w:left w:w="10" w:type="dxa"/>
          <w:right w:w="10" w:type="dxa"/>
        </w:tblCellMar>
        <w:tblLook w:val="00A0"/>
      </w:tblPr>
      <w:tblGrid>
        <w:gridCol w:w="1022"/>
        <w:gridCol w:w="662"/>
        <w:gridCol w:w="667"/>
        <w:gridCol w:w="667"/>
        <w:gridCol w:w="658"/>
        <w:gridCol w:w="686"/>
        <w:gridCol w:w="667"/>
        <w:gridCol w:w="686"/>
        <w:gridCol w:w="662"/>
        <w:gridCol w:w="667"/>
        <w:gridCol w:w="662"/>
        <w:gridCol w:w="667"/>
        <w:gridCol w:w="677"/>
      </w:tblGrid>
      <w:tr w:rsidR="001973BD" w:rsidRPr="003C276B">
        <w:trPr>
          <w:trHeight w:val="20"/>
        </w:trPr>
        <w:tc>
          <w:tcPr>
            <w:tcW w:w="1684" w:type="dxa"/>
            <w:gridSpan w:val="2"/>
            <w:shd w:val="clear" w:color="auto" w:fill="FFFFFF"/>
          </w:tcPr>
          <w:p w:rsidR="001973BD" w:rsidRPr="00B3608E" w:rsidRDefault="001973BD" w:rsidP="00E17A5D">
            <w:pPr>
              <w:rPr>
                <w:sz w:val="10"/>
                <w:szCs w:val="10"/>
                <w:lang w:val="fr-FR"/>
              </w:rPr>
            </w:pPr>
          </w:p>
        </w:tc>
        <w:tc>
          <w:tcPr>
            <w:tcW w:w="1992" w:type="dxa"/>
            <w:gridSpan w:val="3"/>
            <w:tcBorders>
              <w:top w:val="single" w:sz="4" w:space="0" w:color="auto"/>
              <w:left w:val="single" w:sz="4" w:space="0" w:color="auto"/>
            </w:tcBorders>
            <w:shd w:val="clear" w:color="auto" w:fill="CCC0D9"/>
            <w:vAlign w:val="bottom"/>
          </w:tcPr>
          <w:p w:rsidR="001973BD" w:rsidRPr="00B3608E" w:rsidRDefault="001973BD" w:rsidP="00E17A5D">
            <w:pPr>
              <w:pStyle w:val="Style5"/>
              <w:shd w:val="clear" w:color="auto" w:fill="auto"/>
              <w:rPr>
                <w:rFonts w:ascii="Arial" w:hAnsi="Arial" w:cs="Arial"/>
                <w:sz w:val="15"/>
                <w:szCs w:val="15"/>
                <w:lang w:val="fr-FR" w:eastAsia="ja-JP"/>
              </w:rPr>
            </w:pPr>
            <w:r>
              <w:rPr>
                <w:rFonts w:ascii="Arial" w:eastAsia="Times New Roman" w:hAnsi="Arial" w:cs="Arial"/>
                <w:sz w:val="15"/>
                <w:szCs w:val="15"/>
                <w:lang w:val="fr-FR" w:eastAsia="ja-JP"/>
              </w:rPr>
              <w:t>Tubes de prélèvement sanguin standard</w:t>
            </w:r>
          </w:p>
        </w:tc>
        <w:tc>
          <w:tcPr>
            <w:tcW w:w="5374" w:type="dxa"/>
            <w:gridSpan w:val="8"/>
            <w:tcBorders>
              <w:top w:val="single" w:sz="4" w:space="0" w:color="auto"/>
              <w:left w:val="single" w:sz="4" w:space="0" w:color="auto"/>
              <w:right w:val="single" w:sz="4" w:space="0" w:color="auto"/>
            </w:tcBorders>
            <w:shd w:val="clear" w:color="auto" w:fill="E5B8B7"/>
            <w:vAlign w:val="center"/>
          </w:tcPr>
          <w:p w:rsidR="001973BD" w:rsidRPr="00B3608E" w:rsidRDefault="001973BD" w:rsidP="00E17A5D">
            <w:pPr>
              <w:pStyle w:val="Style5"/>
              <w:shd w:val="clear" w:color="auto" w:fill="auto"/>
              <w:jc w:val="center"/>
              <w:rPr>
                <w:rFonts w:ascii="Arial" w:hAnsi="Arial" w:cs="Arial"/>
                <w:sz w:val="15"/>
                <w:szCs w:val="15"/>
                <w:lang w:val="fr-FR" w:eastAsia="ja-JP"/>
              </w:rPr>
            </w:pPr>
            <w:r>
              <w:rPr>
                <w:rFonts w:ascii="Arial" w:eastAsia="Times New Roman" w:hAnsi="Arial" w:cs="Arial"/>
                <w:sz w:val="15"/>
                <w:szCs w:val="15"/>
                <w:lang w:val="fr-FR" w:eastAsia="ja-JP"/>
              </w:rPr>
              <w:t>Tubes de prélèvement sanguin Sarstedt</w: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rPr>
                <w:rFonts w:ascii="Arial" w:hAnsi="Arial" w:cs="Arial"/>
                <w:sz w:val="15"/>
                <w:szCs w:val="15"/>
                <w:lang w:eastAsia="ja-JP"/>
              </w:rPr>
            </w:pPr>
            <w:r>
              <w:rPr>
                <w:rFonts w:ascii="Arial" w:eastAsia="Times New Roman" w:hAnsi="Arial" w:cs="Arial"/>
                <w:sz w:val="15"/>
                <w:szCs w:val="15"/>
                <w:lang w:val="fr-FR" w:eastAsia="ja-JP"/>
              </w:rPr>
              <w:t>Dimensions (mm)</w:t>
            </w:r>
          </w:p>
        </w:tc>
        <w:tc>
          <w:tcPr>
            <w:tcW w:w="662" w:type="dxa"/>
            <w:tcBorders>
              <w:top w:val="single" w:sz="4" w:space="0" w:color="auto"/>
              <w:left w:val="single" w:sz="4" w:space="0" w:color="auto"/>
            </w:tcBorders>
            <w:shd w:val="clear" w:color="auto" w:fill="FFFFFF"/>
            <w:vAlign w:val="center"/>
          </w:tcPr>
          <w:p w:rsidR="001973BD" w:rsidRPr="003B739A" w:rsidRDefault="001973BD" w:rsidP="00E17A5D">
            <w:pPr>
              <w:pStyle w:val="Style5"/>
              <w:shd w:val="clear" w:color="auto" w:fill="auto"/>
              <w:spacing w:before="120" w:after="120"/>
            </w:pPr>
            <w:r>
              <w:rPr>
                <w:rStyle w:val="CharStyle9"/>
                <w:rFonts w:eastAsia="MS Mincho"/>
                <w:lang w:val="fr-FR"/>
              </w:rPr>
              <w:t>17x120</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16x100</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13x100</w:t>
            </w:r>
          </w:p>
        </w:tc>
        <w:tc>
          <w:tcPr>
            <w:tcW w:w="658"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12x75</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15x102</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16x92</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15x92</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13x90</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11x92</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11x66</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13x65</w:t>
            </w:r>
          </w:p>
        </w:tc>
        <w:tc>
          <w:tcPr>
            <w:tcW w:w="677" w:type="dxa"/>
            <w:tcBorders>
              <w:top w:val="single" w:sz="4" w:space="0" w:color="auto"/>
              <w:left w:val="single" w:sz="4" w:space="0" w:color="auto"/>
              <w:righ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8x66</w: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rPr>
                <w:rFonts w:ascii="Arial" w:hAnsi="Arial" w:cs="Arial"/>
                <w:sz w:val="15"/>
                <w:szCs w:val="15"/>
                <w:lang w:eastAsia="ja-JP"/>
              </w:rPr>
            </w:pPr>
            <w:r>
              <w:rPr>
                <w:rFonts w:ascii="Arial" w:eastAsia="Times New Roman" w:hAnsi="Arial" w:cs="Arial"/>
                <w:sz w:val="15"/>
                <w:szCs w:val="15"/>
                <w:lang w:val="fr-FR" w:eastAsia="ja-JP"/>
              </w:rPr>
              <w:t>Capacité *</w:t>
            </w:r>
          </w:p>
        </w:tc>
        <w:tc>
          <w:tcPr>
            <w:tcW w:w="662" w:type="dxa"/>
            <w:tcBorders>
              <w:top w:val="single" w:sz="4" w:space="0" w:color="auto"/>
              <w:left w:val="single" w:sz="4" w:space="0" w:color="auto"/>
            </w:tcBorders>
            <w:shd w:val="clear" w:color="auto" w:fill="FFFFFF"/>
            <w:vAlign w:val="center"/>
          </w:tcPr>
          <w:p w:rsidR="001973BD" w:rsidRPr="003B739A" w:rsidRDefault="001973BD" w:rsidP="00E17A5D">
            <w:pPr>
              <w:pStyle w:val="Style5"/>
              <w:shd w:val="clear" w:color="auto" w:fill="auto"/>
              <w:spacing w:before="120" w:after="120"/>
            </w:pPr>
            <w:r>
              <w:rPr>
                <w:rStyle w:val="CharStyle9"/>
                <w:rFonts w:eastAsia="MS Mincho"/>
                <w:lang w:val="fr-FR"/>
              </w:rPr>
              <w:t>15 ml</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10 ml</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 ml</w:t>
            </w:r>
          </w:p>
        </w:tc>
        <w:tc>
          <w:tcPr>
            <w:tcW w:w="658"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5 ml</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10 ml</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9-10 ml</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7-8 ml</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4,9 ml</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4-5 ml</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2-3 ml</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2-3 ml</w:t>
            </w:r>
          </w:p>
        </w:tc>
        <w:tc>
          <w:tcPr>
            <w:tcW w:w="677" w:type="dxa"/>
            <w:tcBorders>
              <w:top w:val="single" w:sz="4" w:space="0" w:color="auto"/>
              <w:left w:val="single" w:sz="4" w:space="0" w:color="auto"/>
              <w:righ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1-1,4 ml</w: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rPr>
                <w:rFonts w:ascii="Arial" w:hAnsi="Arial" w:cs="Arial"/>
                <w:sz w:val="15"/>
                <w:szCs w:val="15"/>
                <w:lang w:eastAsia="ja-JP"/>
              </w:rPr>
            </w:pPr>
            <w:r>
              <w:rPr>
                <w:rFonts w:ascii="Arial" w:eastAsia="Times New Roman" w:hAnsi="Arial" w:cs="Arial"/>
                <w:sz w:val="15"/>
                <w:szCs w:val="15"/>
                <w:lang w:val="fr-FR" w:eastAsia="ja-JP"/>
              </w:rPr>
              <w:t>Image du tube</w:t>
            </w:r>
          </w:p>
        </w:tc>
        <w:tc>
          <w:tcPr>
            <w:tcW w:w="662" w:type="dxa"/>
            <w:tcBorders>
              <w:top w:val="single" w:sz="4" w:space="0" w:color="auto"/>
              <w:left w:val="single" w:sz="4" w:space="0" w:color="auto"/>
            </w:tcBorders>
            <w:shd w:val="clear" w:color="auto" w:fill="FFFFFF"/>
            <w:vAlign w:val="bottom"/>
          </w:tcPr>
          <w:p w:rsidR="001973BD" w:rsidRPr="003B739A" w:rsidRDefault="003C276B" w:rsidP="00E17A5D">
            <w:pPr>
              <w:jc w:val="center"/>
              <w:rPr>
                <w:sz w:val="10"/>
                <w:szCs w:val="10"/>
              </w:rPr>
            </w:pPr>
            <w:r w:rsidRPr="0005677A">
              <w:rPr>
                <w:noProof/>
                <w:sz w:val="10"/>
                <w:szCs w:val="10"/>
              </w:rPr>
              <w:pict>
                <v:shape id="_x0000_i1035" type="#_x0000_t75" style="width:22.6pt;height:67pt;visibility:visible">
                  <v:imagedata r:id="rId18" o:title=""/>
                </v:shape>
              </w:pict>
            </w:r>
          </w:p>
        </w:tc>
        <w:tc>
          <w:tcPr>
            <w:tcW w:w="667" w:type="dxa"/>
            <w:tcBorders>
              <w:top w:val="single" w:sz="4" w:space="0" w:color="auto"/>
              <w:left w:val="single" w:sz="4" w:space="0" w:color="auto"/>
            </w:tcBorders>
            <w:shd w:val="clear" w:color="auto" w:fill="CCC0D9"/>
            <w:vAlign w:val="bottom"/>
          </w:tcPr>
          <w:p w:rsidR="001973BD" w:rsidRPr="003B739A" w:rsidRDefault="003C276B" w:rsidP="00E17A5D">
            <w:pPr>
              <w:pStyle w:val="Style5"/>
              <w:shd w:val="clear" w:color="auto" w:fill="auto"/>
              <w:jc w:val="center"/>
            </w:pPr>
            <w:r>
              <w:rPr>
                <w:noProof/>
                <w:lang w:eastAsia="ja-JP"/>
              </w:rPr>
              <w:pict>
                <v:shape id="Picture 4" o:spid="_x0000_i1036" type="#_x0000_t75" style="width:15.9pt;height:63.65pt;visibility:visible">
                  <v:imagedata r:id="rId19" o:title=""/>
                </v:shape>
              </w:pict>
            </w:r>
          </w:p>
        </w:tc>
        <w:tc>
          <w:tcPr>
            <w:tcW w:w="667" w:type="dxa"/>
            <w:tcBorders>
              <w:top w:val="single" w:sz="4" w:space="0" w:color="auto"/>
              <w:left w:val="single" w:sz="4" w:space="0" w:color="auto"/>
            </w:tcBorders>
            <w:shd w:val="clear" w:color="auto" w:fill="CCC0D9"/>
            <w:vAlign w:val="bottom"/>
          </w:tcPr>
          <w:p w:rsidR="001973BD" w:rsidRPr="003B739A" w:rsidRDefault="003C276B" w:rsidP="00E17A5D">
            <w:pPr>
              <w:pStyle w:val="Style5"/>
              <w:shd w:val="clear" w:color="auto" w:fill="auto"/>
              <w:jc w:val="center"/>
            </w:pPr>
            <w:r>
              <w:rPr>
                <w:noProof/>
                <w:lang w:eastAsia="ja-JP"/>
              </w:rPr>
              <w:pict>
                <v:shape id="Picture 7" o:spid="_x0000_i1037" type="#_x0000_t75" style="width:17.6pt;height:61.95pt;visibility:visible">
                  <v:imagedata r:id="rId20" o:title=""/>
                </v:shape>
              </w:pict>
            </w:r>
          </w:p>
        </w:tc>
        <w:tc>
          <w:tcPr>
            <w:tcW w:w="658" w:type="dxa"/>
            <w:tcBorders>
              <w:top w:val="single" w:sz="4" w:space="0" w:color="auto"/>
              <w:left w:val="single" w:sz="4" w:space="0" w:color="auto"/>
            </w:tcBorders>
            <w:shd w:val="clear" w:color="auto" w:fill="CCC0D9"/>
            <w:vAlign w:val="bottom"/>
          </w:tcPr>
          <w:p w:rsidR="001973BD" w:rsidRPr="003B739A" w:rsidRDefault="003C276B" w:rsidP="00E17A5D">
            <w:pPr>
              <w:pStyle w:val="Style5"/>
              <w:shd w:val="clear" w:color="auto" w:fill="auto"/>
              <w:jc w:val="center"/>
            </w:pPr>
            <w:r>
              <w:rPr>
                <w:noProof/>
                <w:lang w:eastAsia="ja-JP"/>
              </w:rPr>
              <w:pict>
                <v:shape id="_x0000_i1038" type="#_x0000_t75" style="width:14.25pt;height:51.9pt;visibility:visible">
                  <v:imagedata r:id="rId21" o:title=""/>
                </v:shape>
              </w:pict>
            </w:r>
          </w:p>
        </w:tc>
        <w:tc>
          <w:tcPr>
            <w:tcW w:w="686" w:type="dxa"/>
            <w:tcBorders>
              <w:top w:val="single" w:sz="4" w:space="0" w:color="auto"/>
              <w:left w:val="single" w:sz="4" w:space="0" w:color="auto"/>
            </w:tcBorders>
            <w:shd w:val="clear" w:color="auto" w:fill="E5B8B7"/>
            <w:vAlign w:val="bottom"/>
          </w:tcPr>
          <w:p w:rsidR="001973BD" w:rsidRPr="003B739A" w:rsidRDefault="003C276B" w:rsidP="00E17A5D">
            <w:pPr>
              <w:jc w:val="center"/>
              <w:rPr>
                <w:sz w:val="10"/>
                <w:szCs w:val="10"/>
              </w:rPr>
            </w:pPr>
            <w:r w:rsidRPr="0005677A">
              <w:rPr>
                <w:noProof/>
                <w:sz w:val="10"/>
                <w:szCs w:val="10"/>
              </w:rPr>
              <w:pict>
                <v:shape id="Picture 13" o:spid="_x0000_i1039" type="#_x0000_t75" style="width:15.05pt;height:65.3pt;visibility:visible">
                  <v:imagedata r:id="rId22" o:title=""/>
                </v:shape>
              </w:pict>
            </w:r>
          </w:p>
        </w:tc>
        <w:tc>
          <w:tcPr>
            <w:tcW w:w="667"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16" o:spid="_x0000_i1040" type="#_x0000_t75" style="width:25.1pt;height:58.6pt;visibility:visible">
                  <v:imagedata r:id="rId23" o:title=""/>
                </v:shape>
              </w:pict>
            </w:r>
          </w:p>
        </w:tc>
        <w:tc>
          <w:tcPr>
            <w:tcW w:w="686"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_x0000_i1041" type="#_x0000_t75" style="width:19.25pt;height:59.45pt;visibility:visible">
                  <v:imagedata r:id="rId24" o:title=""/>
                </v:shape>
              </w:pict>
            </w:r>
          </w:p>
        </w:tc>
        <w:tc>
          <w:tcPr>
            <w:tcW w:w="662"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28" o:spid="_x0000_i1042" type="#_x0000_t75" style="width:18.4pt;height:60.3pt;visibility:visible">
                  <v:imagedata r:id="rId25" o:title=""/>
                </v:shape>
              </w:pict>
            </w:r>
          </w:p>
        </w:tc>
        <w:tc>
          <w:tcPr>
            <w:tcW w:w="667"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25" o:spid="_x0000_i1043" type="#_x0000_t75" style="width:24.3pt;height:60.3pt;visibility:visible">
                  <v:imagedata r:id="rId26" o:title=""/>
                </v:shape>
              </w:pict>
            </w:r>
          </w:p>
        </w:tc>
        <w:tc>
          <w:tcPr>
            <w:tcW w:w="662"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37" o:spid="_x0000_i1044" type="#_x0000_t75" style="width:11.7pt;height:46.9pt;visibility:visible">
                  <v:imagedata r:id="rId27" o:title=""/>
                </v:shape>
              </w:pict>
            </w:r>
          </w:p>
        </w:tc>
        <w:tc>
          <w:tcPr>
            <w:tcW w:w="667" w:type="dxa"/>
            <w:tcBorders>
              <w:top w:val="single" w:sz="4" w:space="0" w:color="auto"/>
              <w:lef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40" o:spid="_x0000_i1045" type="#_x0000_t75" style="width:16.75pt;height:49.4pt;visibility:visible">
                  <v:imagedata r:id="rId28" o:title=""/>
                </v:shape>
              </w:pict>
            </w:r>
          </w:p>
        </w:tc>
        <w:tc>
          <w:tcPr>
            <w:tcW w:w="677" w:type="dxa"/>
            <w:tcBorders>
              <w:top w:val="single" w:sz="4" w:space="0" w:color="auto"/>
              <w:left w:val="single" w:sz="4" w:space="0" w:color="auto"/>
              <w:right w:val="single" w:sz="4" w:space="0" w:color="auto"/>
            </w:tcBorders>
            <w:shd w:val="clear" w:color="auto" w:fill="E5B8B7"/>
            <w:vAlign w:val="bottom"/>
          </w:tcPr>
          <w:p w:rsidR="001973BD" w:rsidRPr="003B739A" w:rsidRDefault="003C276B" w:rsidP="00E17A5D">
            <w:pPr>
              <w:pStyle w:val="Style5"/>
              <w:shd w:val="clear" w:color="auto" w:fill="auto"/>
              <w:jc w:val="center"/>
            </w:pPr>
            <w:r>
              <w:rPr>
                <w:noProof/>
                <w:lang w:eastAsia="ja-JP"/>
              </w:rPr>
              <w:pict>
                <v:shape id="Picture 43" o:spid="_x0000_i1046" type="#_x0000_t75" style="width:16.75pt;height:46.9pt;visibility:visible">
                  <v:imagedata r:id="rId29" o:title=""/>
                </v:shape>
              </w:pic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Rayon (cm)</w:t>
            </w:r>
          </w:p>
        </w:tc>
        <w:tc>
          <w:tcPr>
            <w:tcW w:w="662" w:type="dxa"/>
            <w:tcBorders>
              <w:top w:val="single" w:sz="4" w:space="0" w:color="auto"/>
              <w:left w:val="single" w:sz="4" w:space="0" w:color="auto"/>
            </w:tcBorders>
            <w:shd w:val="clear" w:color="auto" w:fill="FFFFFF"/>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8,2</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8,5</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58"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8,5</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8,5</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8,5</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c>
          <w:tcPr>
            <w:tcW w:w="677" w:type="dxa"/>
            <w:tcBorders>
              <w:top w:val="single" w:sz="4" w:space="0" w:color="auto"/>
              <w:left w:val="single" w:sz="4" w:space="0" w:color="auto"/>
              <w:righ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7,7</w: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FCR max.</w:t>
            </w:r>
          </w:p>
        </w:tc>
        <w:tc>
          <w:tcPr>
            <w:tcW w:w="662" w:type="dxa"/>
            <w:tcBorders>
              <w:top w:val="single" w:sz="4" w:space="0" w:color="auto"/>
              <w:left w:val="single" w:sz="4" w:space="0" w:color="auto"/>
            </w:tcBorders>
            <w:shd w:val="clear" w:color="auto" w:fill="FFFFFF"/>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3 873</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4 015</w:t>
            </w:r>
          </w:p>
        </w:tc>
        <w:tc>
          <w:tcPr>
            <w:tcW w:w="667"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58" w:type="dxa"/>
            <w:tcBorders>
              <w:top w:val="single" w:sz="4" w:space="0" w:color="auto"/>
              <w:left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4 015</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4 015</w:t>
            </w:r>
          </w:p>
        </w:tc>
        <w:tc>
          <w:tcPr>
            <w:tcW w:w="686"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4 015</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62"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67" w:type="dxa"/>
            <w:tcBorders>
              <w:top w:val="single" w:sz="4" w:space="0" w:color="auto"/>
              <w:lef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c>
          <w:tcPr>
            <w:tcW w:w="677" w:type="dxa"/>
            <w:tcBorders>
              <w:top w:val="single" w:sz="4" w:space="0" w:color="auto"/>
              <w:left w:val="single" w:sz="4" w:space="0" w:color="auto"/>
              <w:righ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3 637</w:t>
            </w:r>
          </w:p>
        </w:tc>
      </w:tr>
      <w:tr w:rsidR="001973BD">
        <w:trPr>
          <w:trHeight w:val="20"/>
        </w:trPr>
        <w:tc>
          <w:tcPr>
            <w:tcW w:w="1022" w:type="dxa"/>
            <w:tcBorders>
              <w:top w:val="single" w:sz="4" w:space="0" w:color="auto"/>
              <w:left w:val="single" w:sz="4" w:space="0" w:color="auto"/>
            </w:tcBorders>
            <w:shd w:val="clear" w:color="auto" w:fill="A6A6A6"/>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Tubes par rotor</w:t>
            </w:r>
          </w:p>
        </w:tc>
        <w:tc>
          <w:tcPr>
            <w:tcW w:w="662" w:type="dxa"/>
            <w:tcBorders>
              <w:top w:val="single" w:sz="4" w:space="0" w:color="auto"/>
              <w:left w:val="single" w:sz="4" w:space="0" w:color="auto"/>
            </w:tcBorders>
            <w:shd w:val="clear" w:color="auto" w:fill="FFFFFF"/>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7" w:type="dxa"/>
            <w:tcBorders>
              <w:top w:val="single" w:sz="4" w:space="0" w:color="auto"/>
              <w:left w:val="single" w:sz="4" w:space="0" w:color="auto"/>
            </w:tcBorders>
            <w:shd w:val="clear" w:color="auto" w:fill="CCC0D9"/>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7" w:type="dxa"/>
            <w:tcBorders>
              <w:top w:val="single" w:sz="4" w:space="0" w:color="auto"/>
              <w:left w:val="single" w:sz="4" w:space="0" w:color="auto"/>
            </w:tcBorders>
            <w:shd w:val="clear" w:color="auto" w:fill="CCC0D9"/>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58" w:type="dxa"/>
            <w:tcBorders>
              <w:top w:val="single" w:sz="4" w:space="0" w:color="auto"/>
              <w:left w:val="single" w:sz="4" w:space="0" w:color="auto"/>
            </w:tcBorders>
            <w:shd w:val="clear" w:color="auto" w:fill="CCC0D9"/>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86"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7"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86"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2"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7"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2"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67" w:type="dxa"/>
            <w:tcBorders>
              <w:top w:val="single" w:sz="4" w:space="0" w:color="auto"/>
              <w:lef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c>
          <w:tcPr>
            <w:tcW w:w="677" w:type="dxa"/>
            <w:tcBorders>
              <w:top w:val="single" w:sz="4" w:space="0" w:color="auto"/>
              <w:left w:val="single" w:sz="4" w:space="0" w:color="auto"/>
              <w:right w:val="single" w:sz="4" w:space="0" w:color="auto"/>
            </w:tcBorders>
            <w:shd w:val="clear" w:color="auto" w:fill="E5B8B7"/>
            <w:vAlign w:val="bottom"/>
          </w:tcPr>
          <w:p w:rsidR="001973BD" w:rsidRPr="001566FA" w:rsidRDefault="001973BD" w:rsidP="00E17A5D">
            <w:pPr>
              <w:pStyle w:val="Style5"/>
              <w:shd w:val="clear" w:color="auto" w:fill="auto"/>
              <w:spacing w:before="120" w:after="120"/>
              <w:jc w:val="center"/>
              <w:rPr>
                <w:rFonts w:ascii="Arial" w:hAnsi="Arial" w:cs="Arial"/>
                <w:sz w:val="15"/>
                <w:szCs w:val="15"/>
                <w:lang w:eastAsia="ja-JP"/>
              </w:rPr>
            </w:pPr>
            <w:r>
              <w:rPr>
                <w:rFonts w:ascii="Arial" w:eastAsia="Times New Roman" w:hAnsi="Arial" w:cs="Arial"/>
                <w:sz w:val="15"/>
                <w:szCs w:val="15"/>
                <w:lang w:val="fr-FR" w:eastAsia="ja-JP"/>
              </w:rPr>
              <w:t>6</w:t>
            </w:r>
          </w:p>
        </w:tc>
      </w:tr>
      <w:tr w:rsidR="001973BD">
        <w:trPr>
          <w:trHeight w:val="20"/>
        </w:trPr>
        <w:tc>
          <w:tcPr>
            <w:tcW w:w="1022" w:type="dxa"/>
            <w:tcBorders>
              <w:top w:val="single" w:sz="4" w:space="0" w:color="auto"/>
              <w:left w:val="single" w:sz="4" w:space="0" w:color="auto"/>
              <w:bottom w:val="single" w:sz="4" w:space="0" w:color="auto"/>
            </w:tcBorders>
            <w:shd w:val="clear" w:color="auto" w:fill="A6A6A6"/>
            <w:vAlign w:val="center"/>
          </w:tcPr>
          <w:p w:rsidR="001973BD" w:rsidRPr="001566FA" w:rsidRDefault="001973BD" w:rsidP="00E17A5D">
            <w:pPr>
              <w:pStyle w:val="Style5"/>
              <w:shd w:val="clear" w:color="auto" w:fill="auto"/>
              <w:spacing w:before="120" w:after="120"/>
              <w:rPr>
                <w:rFonts w:ascii="Arial" w:hAnsi="Arial" w:cs="Arial"/>
                <w:sz w:val="15"/>
                <w:szCs w:val="15"/>
                <w:lang w:eastAsia="ja-JP"/>
              </w:rPr>
            </w:pPr>
            <w:r>
              <w:rPr>
                <w:rFonts w:ascii="Arial" w:eastAsia="Times New Roman" w:hAnsi="Arial" w:cs="Arial"/>
                <w:sz w:val="15"/>
                <w:szCs w:val="15"/>
                <w:lang w:val="fr-FR" w:eastAsia="ja-JP"/>
              </w:rPr>
              <w:t>Adaptateur</w:t>
            </w:r>
          </w:p>
        </w:tc>
        <w:tc>
          <w:tcPr>
            <w:tcW w:w="662" w:type="dxa"/>
            <w:tcBorders>
              <w:top w:val="single" w:sz="4" w:space="0" w:color="auto"/>
              <w:left w:val="single" w:sz="4" w:space="0" w:color="auto"/>
              <w:bottom w:val="single" w:sz="4" w:space="0" w:color="auto"/>
            </w:tcBorders>
            <w:shd w:val="clear" w:color="auto" w:fill="FFFFFF"/>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c>
          <w:tcPr>
            <w:tcW w:w="658" w:type="dxa"/>
            <w:tcBorders>
              <w:top w:val="single" w:sz="4" w:space="0" w:color="auto"/>
              <w:left w:val="single" w:sz="4" w:space="0" w:color="auto"/>
              <w:bottom w:val="single" w:sz="4" w:space="0" w:color="auto"/>
            </w:tcBorders>
            <w:shd w:val="clear" w:color="auto" w:fill="CCC0D9"/>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c>
          <w:tcPr>
            <w:tcW w:w="686"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spacing w:before="120" w:after="120"/>
              <w:jc w:val="center"/>
              <w:rPr>
                <w:rFonts w:ascii="Arial" w:hAnsi="Arial" w:cs="Arial"/>
                <w:sz w:val="11"/>
                <w:szCs w:val="11"/>
              </w:rPr>
            </w:pPr>
            <w:r w:rsidRPr="001566FA">
              <w:rPr>
                <w:rFonts w:ascii="Arial" w:hAnsi="Arial" w:cs="Arial"/>
                <w:sz w:val="11"/>
                <w:szCs w:val="11"/>
              </w:rPr>
              <w:t>-</w:t>
            </w:r>
          </w:p>
        </w:tc>
        <w:tc>
          <w:tcPr>
            <w:tcW w:w="686"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spacing w:before="120" w:after="120"/>
              <w:jc w:val="center"/>
              <w:rPr>
                <w:rFonts w:ascii="Arial" w:hAnsi="Arial" w:cs="Arial"/>
                <w:sz w:val="11"/>
                <w:szCs w:val="11"/>
              </w:rPr>
            </w:pPr>
            <w:r w:rsidRPr="001566FA">
              <w:rPr>
                <w:rFonts w:ascii="Arial" w:hAnsi="Arial" w:cs="Arial"/>
                <w:sz w:val="11"/>
                <w:szCs w:val="11"/>
              </w:rPr>
              <w:t>-</w:t>
            </w:r>
          </w:p>
        </w:tc>
        <w:tc>
          <w:tcPr>
            <w:tcW w:w="662"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CO 200-17A</w:t>
            </w:r>
          </w:p>
        </w:tc>
        <w:tc>
          <w:tcPr>
            <w:tcW w:w="667"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c>
          <w:tcPr>
            <w:tcW w:w="662"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c>
          <w:tcPr>
            <w:tcW w:w="667" w:type="dxa"/>
            <w:tcBorders>
              <w:top w:val="single" w:sz="4" w:space="0" w:color="auto"/>
              <w:left w:val="single" w:sz="4" w:space="0" w:color="auto"/>
              <w:bottom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c>
          <w:tcPr>
            <w:tcW w:w="677" w:type="dxa"/>
            <w:tcBorders>
              <w:top w:val="single" w:sz="4" w:space="0" w:color="auto"/>
              <w:left w:val="single" w:sz="4" w:space="0" w:color="auto"/>
              <w:bottom w:val="single" w:sz="4" w:space="0" w:color="auto"/>
              <w:right w:val="single" w:sz="4" w:space="0" w:color="auto"/>
            </w:tcBorders>
            <w:shd w:val="clear" w:color="auto" w:fill="E5B8B7"/>
            <w:vAlign w:val="center"/>
          </w:tcPr>
          <w:p w:rsidR="001973BD" w:rsidRPr="001566FA" w:rsidRDefault="001973BD" w:rsidP="00E17A5D">
            <w:pPr>
              <w:pStyle w:val="Style5"/>
              <w:shd w:val="clear" w:color="auto" w:fill="auto"/>
              <w:spacing w:before="120" w:after="120"/>
              <w:jc w:val="center"/>
              <w:rPr>
                <w:rFonts w:ascii="Arial" w:hAnsi="Arial" w:cs="Arial"/>
                <w:sz w:val="11"/>
                <w:szCs w:val="11"/>
                <w:lang w:eastAsia="ja-JP"/>
              </w:rPr>
            </w:pPr>
            <w:r>
              <w:rPr>
                <w:rFonts w:ascii="Arial" w:eastAsia="Times New Roman" w:hAnsi="Arial" w:cs="Arial"/>
                <w:sz w:val="11"/>
                <w:szCs w:val="11"/>
                <w:lang w:val="fr-FR" w:eastAsia="ja-JP"/>
              </w:rPr>
              <w:t>C0200-17A</w:t>
            </w:r>
          </w:p>
        </w:tc>
      </w:tr>
    </w:tbl>
    <w:p w:rsidR="001973BD" w:rsidRPr="00B3608E" w:rsidRDefault="001973BD" w:rsidP="00C94053">
      <w:pPr>
        <w:pStyle w:val="Style2"/>
        <w:shd w:val="clear" w:color="auto" w:fill="auto"/>
        <w:spacing w:line="120" w:lineRule="exact"/>
        <w:ind w:right="990"/>
        <w:jc w:val="right"/>
        <w:rPr>
          <w:lang w:val="fr-FR"/>
        </w:rPr>
      </w:pPr>
      <w:r>
        <w:rPr>
          <w:lang w:val="fr-FR"/>
        </w:rPr>
        <w:t>*</w:t>
      </w:r>
      <w:r>
        <w:rPr>
          <w:color w:val="000000"/>
          <w:lang w:val="fr-FR"/>
        </w:rPr>
        <w:t xml:space="preserve"> </w:t>
      </w:r>
      <w:r>
        <w:rPr>
          <w:b w:val="0"/>
          <w:bCs w:val="0"/>
          <w:color w:val="1E1C1E"/>
          <w:shd w:val="clear" w:color="auto" w:fill="FFFFFF"/>
          <w:lang w:val="fr-FR"/>
        </w:rPr>
        <w:t>La capacité peut varier selon le volume de sérum.</w:t>
      </w:r>
    </w:p>
    <w:p w:rsidR="001973BD" w:rsidRPr="00B3608E" w:rsidRDefault="001973BD" w:rsidP="000E64EF">
      <w:pPr>
        <w:rPr>
          <w:lang w:val="fr-FR"/>
        </w:rPr>
      </w:pPr>
    </w:p>
    <w:p w:rsidR="001973BD" w:rsidRPr="00B3608E" w:rsidRDefault="001973BD" w:rsidP="005218CD">
      <w:pPr>
        <w:pStyle w:val="AA2"/>
        <w:rPr>
          <w:lang w:val="fr-FR"/>
        </w:rPr>
      </w:pPr>
      <w:bookmarkStart w:id="12" w:name="_Toc462847286"/>
      <w:r>
        <w:rPr>
          <w:rFonts w:eastAsia="Times New Roman"/>
          <w:lang w:val="fr-FR"/>
        </w:rPr>
        <w:t>3.2 Maintenance du rotor</w:t>
      </w:r>
      <w:bookmarkEnd w:id="12"/>
    </w:p>
    <w:p w:rsidR="001973BD" w:rsidRPr="00B3608E" w:rsidRDefault="001973BD" w:rsidP="00B167B7">
      <w:pPr>
        <w:autoSpaceDE w:val="0"/>
        <w:autoSpaceDN w:val="0"/>
        <w:adjustRightInd w:val="0"/>
        <w:spacing w:after="101"/>
        <w:ind w:left="720"/>
        <w:rPr>
          <w:rFonts w:ascii="Arial" w:hAnsi="Arial" w:cs="Arial"/>
          <w:b/>
          <w:bCs/>
          <w:lang w:val="fr-FR"/>
        </w:rPr>
      </w:pPr>
      <w:r>
        <w:rPr>
          <w:rFonts w:ascii="Arial" w:eastAsia="Times New Roman" w:hAnsi="Arial" w:cs="Arial"/>
          <w:lang w:val="fr-FR"/>
        </w:rPr>
        <w:t xml:space="preserve">Le rotor doit être minutieusement nettoyé après chaque utilisation. </w:t>
      </w:r>
      <w:r>
        <w:rPr>
          <w:rFonts w:ascii="Arial" w:eastAsia="Times New Roman" w:hAnsi="Arial" w:cs="Arial"/>
          <w:b/>
          <w:bCs/>
          <w:lang w:val="fr-FR"/>
        </w:rPr>
        <w:t xml:space="preserve">Un nettoyage minutieux doit être réalisé en cas de centrifugation d’échantillons contenant du phénol ou du phénol-chloroforme. </w:t>
      </w:r>
      <w:r>
        <w:rPr>
          <w:rFonts w:ascii="Arial" w:eastAsia="Times New Roman" w:hAnsi="Arial" w:cs="Arial"/>
          <w:lang w:val="fr-FR"/>
        </w:rPr>
        <w:t xml:space="preserve">Inspectez régulièrement le rotor pour voir s’il n’est pas cabossé, éraflé, décoloré ou fissuré. Si le rotor est endommagé, arrêtez immédiatement de l’utiliser et changez-le. </w:t>
      </w:r>
    </w:p>
    <w:p w:rsidR="001973BD" w:rsidRPr="00B3608E" w:rsidRDefault="001973BD" w:rsidP="005218CD">
      <w:pPr>
        <w:pStyle w:val="AA2"/>
        <w:rPr>
          <w:lang w:val="fr-FR"/>
        </w:rPr>
      </w:pPr>
      <w:bookmarkStart w:id="13" w:name="_Toc462847287"/>
      <w:r>
        <w:rPr>
          <w:rFonts w:eastAsia="Times New Roman"/>
          <w:lang w:val="fr-FR"/>
        </w:rPr>
        <w:t>3.3 Retrait et installation du rotor angulaire</w:t>
      </w:r>
      <w:bookmarkEnd w:id="13"/>
    </w:p>
    <w:p w:rsidR="001973BD" w:rsidRPr="00B3608E" w:rsidRDefault="001973BD" w:rsidP="000E0C49">
      <w:pPr>
        <w:autoSpaceDE w:val="0"/>
        <w:autoSpaceDN w:val="0"/>
        <w:adjustRightInd w:val="0"/>
        <w:spacing w:after="101"/>
        <w:ind w:left="720"/>
        <w:rPr>
          <w:rFonts w:ascii="Arial" w:hAnsi="Arial" w:cs="Arial"/>
          <w:lang w:val="fr-FR"/>
        </w:rPr>
      </w:pPr>
      <w:r>
        <w:rPr>
          <w:rFonts w:ascii="Arial" w:eastAsia="Times New Roman" w:hAnsi="Arial" w:cs="Arial"/>
          <w:lang w:val="fr-FR"/>
        </w:rPr>
        <w:t xml:space="preserve">Retirez la vis du rotor de l’arbre du moteur en la tournant vers la gauche. Soulevez le rotor et retirez-le de la centrifugeuse. Assurez-vous que l’adaptateur de l’arbre du moteur reste sur l’arbre du moteur (Figure 1). Nettoyez l’arbre du moteur et son adaptateur (voir Figure 1). </w:t>
      </w:r>
    </w:p>
    <w:p w:rsidR="001973BD" w:rsidRPr="00B3608E" w:rsidRDefault="001973BD" w:rsidP="00B167B7">
      <w:pPr>
        <w:autoSpaceDE w:val="0"/>
        <w:autoSpaceDN w:val="0"/>
        <w:adjustRightInd w:val="0"/>
        <w:spacing w:after="101"/>
        <w:ind w:left="720"/>
        <w:rPr>
          <w:rFonts w:ascii="Arial" w:hAnsi="Arial" w:cs="Arial"/>
          <w:lang w:val="fr-FR"/>
        </w:rPr>
      </w:pPr>
      <w:r>
        <w:rPr>
          <w:rFonts w:ascii="Arial" w:eastAsia="Times New Roman" w:hAnsi="Arial" w:cs="Arial"/>
          <w:lang w:val="fr-FR"/>
        </w:rPr>
        <w:t>Placez le rotor sur l’arbre du moteur (Figure 1) et sur l’adaptateur de l’arbre du moteur (voir Figures 1 et 2). Remarque : les Figures 1 et 2 se trouvent à la page suivante.</w:t>
      </w:r>
    </w:p>
    <w:p w:rsidR="001973BD" w:rsidRPr="00B3608E" w:rsidRDefault="001973BD" w:rsidP="00B167B7">
      <w:pPr>
        <w:rPr>
          <w:rFonts w:ascii="Arial" w:hAnsi="Arial" w:cs="Arial"/>
          <w:lang w:val="fr-FR"/>
        </w:rPr>
      </w:pPr>
      <w:r>
        <w:rPr>
          <w:rFonts w:ascii="Arial" w:eastAsia="Times New Roman" w:hAnsi="Arial" w:cs="Arial"/>
          <w:lang w:val="fr-FR"/>
        </w:rPr>
        <w:lastRenderedPageBreak/>
        <w:t xml:space="preserve">Lors du chargement du rotor, reportez-vous à la Figure 3 (située à la page suivante). Le fait d’effectuer le chargement conformément au modèle indiqué assurera une charge équilibrée. Les tubes à charger doivent être remplis de manière égale à l’œil. La différence de poids entre les tubes ne doit pas dépasser 2-3 grammes. Un rotor partiellement chargé peut être centrifugé si le schéma de chargement pour un rotor équilibré de la Figure 3 est suivi. </w:t>
      </w:r>
    </w:p>
    <w:p w:rsidR="001973BD" w:rsidRPr="00B3608E" w:rsidRDefault="001973BD" w:rsidP="000E64EF">
      <w:pPr>
        <w:rPr>
          <w:sz w:val="22"/>
          <w:szCs w:val="22"/>
          <w:lang w:val="fr-FR"/>
        </w:rPr>
      </w:pPr>
    </w:p>
    <w:p w:rsidR="001973BD" w:rsidRDefault="0005677A" w:rsidP="003B377E">
      <w:r>
        <w:rPr>
          <w:noProof/>
        </w:rPr>
        <w:pict>
          <v:shapetype id="_x0000_t202" coordsize="21600,21600" o:spt="202" path="m,l,21600r21600,l21600,xe">
            <v:stroke joinstyle="miter"/>
            <v:path gradientshapeok="t" o:connecttype="rect"/>
          </v:shapetype>
          <v:shape id="_x0000_s1028" type="#_x0000_t202" style="position:absolute;margin-left:289.5pt;margin-top:68.45pt;width:151.5pt;height:48.3pt;z-index:251680768" stroked="f">
            <v:textbox inset="0,0,0,0">
              <w:txbxContent>
                <w:p w:rsidR="001973BD" w:rsidRPr="00B3608E" w:rsidRDefault="001973BD" w:rsidP="00C94053">
                  <w:pPr>
                    <w:ind w:left="360" w:hanging="360"/>
                    <w:rPr>
                      <w:rFonts w:ascii="Arial" w:hAnsi="Arial" w:cs="Arial"/>
                      <w:caps/>
                      <w:sz w:val="28"/>
                      <w:szCs w:val="28"/>
                      <w:lang w:val="fr-FR"/>
                    </w:rPr>
                  </w:pPr>
                  <w:r>
                    <w:rPr>
                      <w:rFonts w:ascii="Arial" w:eastAsia="Times New Roman" w:hAnsi="Arial" w:cs="Arial"/>
                      <w:caps/>
                      <w:sz w:val="28"/>
                      <w:szCs w:val="28"/>
                      <w:lang w:val="fr-FR"/>
                    </w:rPr>
                    <w:t>B. Adaptateur de l’arbre du moteur</w:t>
                  </w:r>
                </w:p>
              </w:txbxContent>
            </v:textbox>
          </v:shape>
        </w:pict>
      </w:r>
      <w:r>
        <w:rPr>
          <w:noProof/>
        </w:rPr>
        <w:pict>
          <v:shape id="_x0000_s1029" type="#_x0000_t202" style="position:absolute;margin-left:289.5pt;margin-top:139.9pt;width:108.9pt;height:38.25pt;z-index:251681792" stroked="f">
            <v:textbox inset="0,0,0,0">
              <w:txbxContent>
                <w:p w:rsidR="001973BD" w:rsidRPr="00B205C8" w:rsidRDefault="001973BD" w:rsidP="00C94053">
                  <w:pPr>
                    <w:ind w:left="360" w:hanging="360"/>
                    <w:rPr>
                      <w:rFonts w:ascii="Arial" w:hAnsi="Arial" w:cs="Arial"/>
                      <w:caps/>
                      <w:sz w:val="28"/>
                      <w:szCs w:val="28"/>
                    </w:rPr>
                  </w:pPr>
                  <w:r>
                    <w:rPr>
                      <w:rFonts w:ascii="Arial" w:eastAsia="Times New Roman" w:hAnsi="Arial" w:cs="Arial"/>
                      <w:caps/>
                      <w:sz w:val="28"/>
                      <w:szCs w:val="28"/>
                      <w:lang w:val="fr-FR"/>
                    </w:rPr>
                    <w:t>C. Arbre du moteur</w:t>
                  </w:r>
                </w:p>
              </w:txbxContent>
            </v:textbox>
          </v:shape>
        </w:pict>
      </w:r>
      <w:r>
        <w:rPr>
          <w:noProof/>
        </w:rPr>
        <w:pict>
          <v:shape id="_x0000_s1030" type="#_x0000_t202" style="position:absolute;margin-left:289.5pt;margin-top:33pt;width:61.45pt;height:22.05pt;z-index:251679744" stroked="f">
            <v:textbox inset="0,0,0,0">
              <w:txbxContent>
                <w:p w:rsidR="001973BD" w:rsidRPr="00B205C8" w:rsidRDefault="001973BD" w:rsidP="00C94053">
                  <w:pPr>
                    <w:rPr>
                      <w:rFonts w:ascii="Arial" w:hAnsi="Arial" w:cs="Arial"/>
                      <w:caps/>
                      <w:sz w:val="28"/>
                      <w:szCs w:val="28"/>
                    </w:rPr>
                  </w:pPr>
                  <w:r>
                    <w:rPr>
                      <w:rFonts w:ascii="Arial" w:eastAsia="Times New Roman" w:hAnsi="Arial" w:cs="Arial"/>
                      <w:caps/>
                      <w:sz w:val="28"/>
                      <w:szCs w:val="28"/>
                      <w:lang w:val="fr-FR"/>
                    </w:rPr>
                    <w:t>A. M</w:t>
                  </w:r>
                  <w:r>
                    <w:rPr>
                      <w:rFonts w:ascii="Arial" w:eastAsia="Times New Roman" w:hAnsi="Arial" w:cs="Arial"/>
                      <w:sz w:val="28"/>
                      <w:szCs w:val="28"/>
                      <w:lang w:val="fr-FR"/>
                    </w:rPr>
                    <w:t>oteur</w:t>
                  </w:r>
                </w:p>
              </w:txbxContent>
            </v:textbox>
          </v:shape>
        </w:pict>
      </w:r>
      <w:r w:rsidR="001973BD" w:rsidRPr="00B3608E">
        <w:rPr>
          <w:lang w:val="fr-FR"/>
        </w:rPr>
        <w:tab/>
      </w:r>
      <w:r w:rsidR="001973BD" w:rsidRPr="00B3608E">
        <w:rPr>
          <w:lang w:val="fr-FR"/>
        </w:rPr>
        <w:tab/>
      </w:r>
      <w:r w:rsidR="001973BD" w:rsidRPr="00B3608E">
        <w:rPr>
          <w:lang w:val="fr-FR"/>
        </w:rPr>
        <w:tab/>
      </w:r>
      <w:r w:rsidR="001973BD" w:rsidRPr="00B3608E">
        <w:rPr>
          <w:lang w:val="fr-FR"/>
        </w:rPr>
        <w:tab/>
      </w:r>
      <w:r w:rsidR="003C276B">
        <w:rPr>
          <w:noProof/>
        </w:rPr>
        <w:pict>
          <v:shape id="_x0000_i1047" type="#_x0000_t75" style="width:263.7pt;height:198.4pt;visibility:visible">
            <v:imagedata r:id="rId30" o:title=""/>
          </v:shape>
        </w:pict>
      </w:r>
    </w:p>
    <w:p w:rsidR="001973BD" w:rsidRPr="00B3608E" w:rsidRDefault="001973BD" w:rsidP="00CE1B05">
      <w:pPr>
        <w:jc w:val="center"/>
        <w:rPr>
          <w:b/>
          <w:bCs/>
          <w:color w:val="000000"/>
          <w:sz w:val="22"/>
          <w:szCs w:val="22"/>
          <w:lang w:val="fr-FR"/>
        </w:rPr>
      </w:pPr>
      <w:r>
        <w:rPr>
          <w:rFonts w:eastAsia="Times New Roman"/>
          <w:b/>
          <w:bCs/>
          <w:color w:val="000000"/>
          <w:sz w:val="22"/>
          <w:szCs w:val="22"/>
          <w:lang w:val="fr-FR"/>
        </w:rPr>
        <w:t>Figure 1. Chambre et arbre du moteur</w:t>
      </w:r>
    </w:p>
    <w:p w:rsidR="001973BD" w:rsidRPr="00B3608E" w:rsidRDefault="001973BD" w:rsidP="000E64EF">
      <w:pPr>
        <w:rPr>
          <w:b/>
          <w:bCs/>
          <w:color w:val="000000"/>
          <w:sz w:val="22"/>
          <w:szCs w:val="22"/>
          <w:lang w:val="fr-FR"/>
        </w:rPr>
      </w:pPr>
    </w:p>
    <w:p w:rsidR="001973BD" w:rsidRDefault="003C276B" w:rsidP="00CE1B05">
      <w:pPr>
        <w:jc w:val="center"/>
        <w:rPr>
          <w:b/>
          <w:bCs/>
          <w:color w:val="000000"/>
          <w:sz w:val="22"/>
          <w:szCs w:val="22"/>
        </w:rPr>
      </w:pPr>
      <w:r w:rsidRPr="0005677A">
        <w:rPr>
          <w:b/>
          <w:noProof/>
          <w:color w:val="000000"/>
          <w:sz w:val="22"/>
          <w:szCs w:val="22"/>
        </w:rPr>
        <w:pict>
          <v:shape id="Picture 5" o:spid="_x0000_i1048" type="#_x0000_t75" style="width:175.8pt;height:135.65pt;visibility:visible">
            <v:imagedata r:id="rId31" o:title=""/>
          </v:shape>
        </w:pict>
      </w:r>
    </w:p>
    <w:p w:rsidR="001973BD" w:rsidRPr="00B3608E" w:rsidRDefault="0005677A" w:rsidP="00CE1B05">
      <w:pPr>
        <w:jc w:val="center"/>
        <w:rPr>
          <w:b/>
          <w:bCs/>
          <w:color w:val="000000"/>
          <w:sz w:val="22"/>
          <w:szCs w:val="22"/>
          <w:lang w:val="fr-FR"/>
        </w:rPr>
      </w:pPr>
      <w:r w:rsidRPr="0005677A">
        <w:rPr>
          <w:noProof/>
        </w:rPr>
        <w:pict>
          <v:shape id="Picture 4" o:spid="_x0000_s1031" type="#_x0000_t75" style="position:absolute;left:0;text-align:left;margin-left:148.5pt;margin-top:11.95pt;width:190.5pt;height:143.9pt;z-index:-251682816;visibility:visible">
            <v:imagedata r:id="rId32" o:title=""/>
          </v:shape>
        </w:pict>
      </w:r>
      <w:r w:rsidR="001973BD">
        <w:rPr>
          <w:rFonts w:eastAsia="Times New Roman"/>
          <w:b/>
          <w:bCs/>
          <w:noProof/>
          <w:color w:val="000000"/>
          <w:sz w:val="22"/>
          <w:szCs w:val="22"/>
          <w:lang w:val="fr-FR" w:eastAsia="zh-TW"/>
        </w:rPr>
        <w:t>Figure 2. Fond du rotor angulaire</w:t>
      </w:r>
    </w:p>
    <w:p w:rsidR="001973BD" w:rsidRPr="00B3608E" w:rsidRDefault="001973BD" w:rsidP="00CE1B05">
      <w:pPr>
        <w:jc w:val="center"/>
        <w:rPr>
          <w:b/>
          <w:bCs/>
          <w:color w:val="000000"/>
          <w:sz w:val="22"/>
          <w:szCs w:val="22"/>
          <w:lang w:val="fr-FR"/>
        </w:rPr>
      </w:pPr>
    </w:p>
    <w:p w:rsidR="001973BD" w:rsidRPr="00B3608E" w:rsidRDefault="001973BD" w:rsidP="000E64EF">
      <w:pPr>
        <w:rPr>
          <w:b/>
          <w:bCs/>
          <w:color w:val="000000"/>
          <w:sz w:val="22"/>
          <w:szCs w:val="22"/>
          <w:lang w:val="fr-FR"/>
        </w:rPr>
      </w:pPr>
    </w:p>
    <w:p w:rsidR="001973BD" w:rsidRPr="00B3608E" w:rsidRDefault="001973BD" w:rsidP="00CE1B05">
      <w:pPr>
        <w:ind w:right="-1440"/>
        <w:jc w:val="center"/>
        <w:rPr>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CE1B05">
      <w:pPr>
        <w:jc w:val="center"/>
        <w:rPr>
          <w:b/>
          <w:bCs/>
          <w:color w:val="000000"/>
          <w:sz w:val="22"/>
          <w:szCs w:val="22"/>
          <w:lang w:val="fr-FR"/>
        </w:rPr>
      </w:pPr>
    </w:p>
    <w:p w:rsidR="001973BD" w:rsidRPr="00B3608E" w:rsidRDefault="001973BD" w:rsidP="00950D2D">
      <w:pPr>
        <w:jc w:val="center"/>
        <w:rPr>
          <w:b/>
          <w:bCs/>
          <w:color w:val="000000"/>
          <w:sz w:val="22"/>
          <w:szCs w:val="22"/>
          <w:lang w:val="fr-FR"/>
        </w:rPr>
      </w:pPr>
      <w:r>
        <w:rPr>
          <w:rFonts w:eastAsia="Times New Roman"/>
          <w:b/>
          <w:bCs/>
          <w:color w:val="000000"/>
          <w:sz w:val="22"/>
          <w:szCs w:val="22"/>
          <w:lang w:val="fr-FR"/>
        </w:rPr>
        <w:t>Figure 3. Chargement du rotor</w:t>
      </w:r>
    </w:p>
    <w:p w:rsidR="001973BD" w:rsidRPr="00B3608E" w:rsidRDefault="001973BD" w:rsidP="00E93A47">
      <w:pPr>
        <w:autoSpaceDE w:val="0"/>
        <w:autoSpaceDN w:val="0"/>
        <w:adjustRightInd w:val="0"/>
        <w:ind w:left="720"/>
        <w:rPr>
          <w:rFonts w:ascii="Arial" w:hAnsi="Arial" w:cs="Arial"/>
          <w:b/>
          <w:bCs/>
          <w:color w:val="000000"/>
          <w:lang w:val="fr-FR"/>
        </w:rPr>
      </w:pPr>
    </w:p>
    <w:p w:rsidR="001973BD" w:rsidRPr="00B3608E" w:rsidRDefault="001973BD" w:rsidP="00E93A47">
      <w:pPr>
        <w:autoSpaceDE w:val="0"/>
        <w:autoSpaceDN w:val="0"/>
        <w:adjustRightInd w:val="0"/>
        <w:ind w:left="720"/>
        <w:rPr>
          <w:rFonts w:ascii="Arial" w:hAnsi="Arial" w:cs="Arial"/>
          <w:b/>
          <w:bCs/>
          <w:color w:val="000000"/>
          <w:lang w:val="fr-FR"/>
        </w:rPr>
      </w:pPr>
    </w:p>
    <w:p w:rsidR="001973BD" w:rsidRPr="00B3608E" w:rsidRDefault="001973BD" w:rsidP="00E93A47">
      <w:pPr>
        <w:autoSpaceDE w:val="0"/>
        <w:autoSpaceDN w:val="0"/>
        <w:adjustRightInd w:val="0"/>
        <w:ind w:left="720"/>
        <w:rPr>
          <w:rFonts w:ascii="Arial" w:hAnsi="Arial" w:cs="Arial"/>
          <w:b/>
          <w:bCs/>
          <w:color w:val="000000"/>
          <w:lang w:val="fr-FR"/>
        </w:rPr>
      </w:pPr>
    </w:p>
    <w:p w:rsidR="001973BD" w:rsidRDefault="001973BD" w:rsidP="00E93A47">
      <w:pPr>
        <w:autoSpaceDE w:val="0"/>
        <w:autoSpaceDN w:val="0"/>
        <w:adjustRightInd w:val="0"/>
        <w:ind w:left="720"/>
        <w:rPr>
          <w:rFonts w:ascii="Arial" w:hAnsi="Arial" w:cs="Arial"/>
          <w:b/>
          <w:bCs/>
          <w:color w:val="000000"/>
          <w:lang w:val="fr-FR"/>
        </w:rPr>
      </w:pPr>
    </w:p>
    <w:p w:rsidR="003C276B" w:rsidRPr="00B3608E" w:rsidRDefault="003C276B" w:rsidP="00E93A47">
      <w:pPr>
        <w:autoSpaceDE w:val="0"/>
        <w:autoSpaceDN w:val="0"/>
        <w:adjustRightInd w:val="0"/>
        <w:ind w:left="720"/>
        <w:rPr>
          <w:rFonts w:ascii="Arial" w:hAnsi="Arial" w:cs="Arial"/>
          <w:b/>
          <w:bCs/>
          <w:color w:val="000000"/>
          <w:lang w:val="fr-FR"/>
        </w:rPr>
      </w:pPr>
    </w:p>
    <w:p w:rsidR="001973BD" w:rsidRPr="00B3608E" w:rsidRDefault="001973BD" w:rsidP="00E93A47">
      <w:pPr>
        <w:autoSpaceDE w:val="0"/>
        <w:autoSpaceDN w:val="0"/>
        <w:adjustRightInd w:val="0"/>
        <w:ind w:left="720"/>
        <w:rPr>
          <w:rFonts w:ascii="Arial" w:hAnsi="Arial" w:cs="Arial"/>
          <w:b/>
          <w:bCs/>
          <w:color w:val="000000"/>
          <w:lang w:val="fr-FR"/>
        </w:rPr>
      </w:pPr>
    </w:p>
    <w:p w:rsidR="001973BD" w:rsidRPr="00B3608E" w:rsidRDefault="001973BD" w:rsidP="005218CD">
      <w:pPr>
        <w:pStyle w:val="AA2"/>
        <w:rPr>
          <w:lang w:val="fr-FR"/>
        </w:rPr>
      </w:pPr>
      <w:bookmarkStart w:id="14" w:name="_Toc462847288"/>
      <w:r>
        <w:rPr>
          <w:rFonts w:eastAsia="Times New Roman"/>
          <w:lang w:val="fr-FR"/>
        </w:rPr>
        <w:lastRenderedPageBreak/>
        <w:t>3.5 Surcharge du rotor</w:t>
      </w:r>
      <w:bookmarkEnd w:id="14"/>
    </w:p>
    <w:p w:rsidR="001973BD" w:rsidRPr="00B3608E" w:rsidRDefault="001973BD" w:rsidP="00E93A47">
      <w:pPr>
        <w:autoSpaceDE w:val="0"/>
        <w:autoSpaceDN w:val="0"/>
        <w:adjustRightInd w:val="0"/>
        <w:ind w:left="720"/>
        <w:rPr>
          <w:rFonts w:ascii="Arial" w:hAnsi="Arial" w:cs="Arial"/>
          <w:lang w:val="fr-FR"/>
        </w:rPr>
      </w:pPr>
    </w:p>
    <w:p w:rsidR="001973BD" w:rsidRPr="00B3608E" w:rsidRDefault="001973BD" w:rsidP="00E93A47">
      <w:pPr>
        <w:autoSpaceDE w:val="0"/>
        <w:autoSpaceDN w:val="0"/>
        <w:adjustRightInd w:val="0"/>
        <w:ind w:left="720"/>
        <w:rPr>
          <w:rFonts w:ascii="Arial" w:hAnsi="Arial" w:cs="Arial"/>
          <w:lang w:val="fr-FR"/>
        </w:rPr>
      </w:pPr>
      <w:r>
        <w:rPr>
          <w:rFonts w:ascii="Arial" w:eastAsia="Times New Roman" w:hAnsi="Arial" w:cs="Arial"/>
          <w:lang w:val="fr-FR"/>
        </w:rPr>
        <w:t xml:space="preserve">La charge maximale du rotor et la vitesse maximale ont été établies par le fabricant. N’essayez pas de dépasser ces valeurs. </w:t>
      </w:r>
    </w:p>
    <w:p w:rsidR="001973BD" w:rsidRPr="00B3608E" w:rsidRDefault="001973BD" w:rsidP="00E93A47">
      <w:pPr>
        <w:autoSpaceDE w:val="0"/>
        <w:autoSpaceDN w:val="0"/>
        <w:adjustRightInd w:val="0"/>
        <w:ind w:left="720"/>
        <w:rPr>
          <w:rFonts w:ascii="Arial" w:hAnsi="Arial" w:cs="Arial"/>
          <w:lang w:val="fr-FR"/>
        </w:rPr>
      </w:pPr>
    </w:p>
    <w:p w:rsidR="001973BD" w:rsidRPr="00B3608E" w:rsidRDefault="001973BD" w:rsidP="00E93A47">
      <w:pPr>
        <w:autoSpaceDE w:val="0"/>
        <w:autoSpaceDN w:val="0"/>
        <w:adjustRightInd w:val="0"/>
        <w:ind w:left="720"/>
        <w:rPr>
          <w:rFonts w:ascii="Arial" w:hAnsi="Arial" w:cs="Arial"/>
          <w:lang w:val="fr-FR"/>
        </w:rPr>
      </w:pPr>
      <w:r>
        <w:rPr>
          <w:rFonts w:ascii="Arial" w:eastAsia="Times New Roman" w:hAnsi="Arial" w:cs="Arial"/>
          <w:lang w:val="fr-FR"/>
        </w:rPr>
        <w:t xml:space="preserve">La vitesse maximale du rotor a été mesurée pour des liquides ayant une densité homogène de 1,2 g/ml ou moins. Pour centrifuger des liquides ayant une densité supérieure, il est nécessaire de réduire la vitesse. </w:t>
      </w:r>
    </w:p>
    <w:p w:rsidR="001973BD" w:rsidRPr="00B3608E" w:rsidRDefault="001973BD" w:rsidP="00E93A47">
      <w:pPr>
        <w:autoSpaceDE w:val="0"/>
        <w:autoSpaceDN w:val="0"/>
        <w:adjustRightInd w:val="0"/>
        <w:ind w:left="720"/>
        <w:rPr>
          <w:rFonts w:ascii="Arial" w:hAnsi="Arial" w:cs="Arial"/>
          <w:b/>
          <w:bCs/>
          <w:lang w:val="fr-FR"/>
        </w:rPr>
      </w:pPr>
    </w:p>
    <w:p w:rsidR="001973BD" w:rsidRPr="00B3608E" w:rsidRDefault="001973BD" w:rsidP="00E93A47">
      <w:pPr>
        <w:autoSpaceDE w:val="0"/>
        <w:autoSpaceDN w:val="0"/>
        <w:adjustRightInd w:val="0"/>
        <w:ind w:left="720"/>
        <w:rPr>
          <w:rFonts w:ascii="Arial" w:hAnsi="Arial" w:cs="Arial"/>
          <w:b/>
          <w:bCs/>
          <w:lang w:val="fr-FR"/>
        </w:rPr>
      </w:pPr>
      <w:r>
        <w:rPr>
          <w:rFonts w:ascii="Arial" w:eastAsia="Times New Roman" w:hAnsi="Arial" w:cs="Arial"/>
          <w:b/>
          <w:bCs/>
          <w:lang w:val="fr-FR"/>
        </w:rPr>
        <w:t xml:space="preserve">Si vous ne réduisez pas la vitesse, cela peut endommager le rotor et la centrifugeuse. </w:t>
      </w:r>
    </w:p>
    <w:p w:rsidR="001973BD" w:rsidRPr="00B3608E" w:rsidRDefault="001973BD" w:rsidP="00E93A47">
      <w:pPr>
        <w:autoSpaceDE w:val="0"/>
        <w:autoSpaceDN w:val="0"/>
        <w:adjustRightInd w:val="0"/>
        <w:ind w:left="720"/>
        <w:rPr>
          <w:rFonts w:ascii="Arial" w:hAnsi="Arial" w:cs="Arial"/>
          <w:lang w:val="fr-FR"/>
        </w:rPr>
      </w:pPr>
    </w:p>
    <w:p w:rsidR="001973BD" w:rsidRPr="00B3608E" w:rsidRDefault="001973BD" w:rsidP="00E93A47">
      <w:pPr>
        <w:autoSpaceDE w:val="0"/>
        <w:autoSpaceDN w:val="0"/>
        <w:adjustRightInd w:val="0"/>
        <w:ind w:left="720"/>
        <w:rPr>
          <w:rFonts w:ascii="Arial" w:hAnsi="Arial" w:cs="Arial"/>
          <w:lang w:val="fr-FR"/>
        </w:rPr>
      </w:pPr>
      <w:r>
        <w:rPr>
          <w:rFonts w:ascii="Arial" w:eastAsia="Times New Roman" w:hAnsi="Arial" w:cs="Arial"/>
          <w:lang w:val="fr-FR"/>
        </w:rPr>
        <w:t>La vitesse maximale révisée peut être calculée à l’aide de la formule suivante :</w:t>
      </w:r>
    </w:p>
    <w:p w:rsidR="001973BD" w:rsidRPr="00B3608E" w:rsidRDefault="001973BD" w:rsidP="00E93A47">
      <w:pPr>
        <w:tabs>
          <w:tab w:val="left" w:pos="4709"/>
        </w:tabs>
        <w:autoSpaceDE w:val="0"/>
        <w:autoSpaceDN w:val="0"/>
        <w:adjustRightInd w:val="0"/>
        <w:ind w:left="720"/>
        <w:rPr>
          <w:rFonts w:ascii="Arial" w:hAnsi="Arial" w:cs="Arial"/>
          <w:lang w:val="fr-FR"/>
        </w:rPr>
      </w:pPr>
    </w:p>
    <w:p w:rsidR="001973BD" w:rsidRPr="00B3608E" w:rsidRDefault="001973BD" w:rsidP="00E93A47">
      <w:pPr>
        <w:tabs>
          <w:tab w:val="left" w:pos="4709"/>
        </w:tabs>
        <w:autoSpaceDE w:val="0"/>
        <w:autoSpaceDN w:val="0"/>
        <w:adjustRightInd w:val="0"/>
        <w:ind w:left="720"/>
        <w:rPr>
          <w:rFonts w:ascii="Arial" w:hAnsi="Arial" w:cs="Arial"/>
          <w:lang w:val="fr-FR"/>
        </w:rPr>
      </w:pPr>
    </w:p>
    <w:p w:rsidR="001973BD" w:rsidRPr="00B3608E" w:rsidRDefault="0005677A" w:rsidP="00E93A47">
      <w:pPr>
        <w:tabs>
          <w:tab w:val="left" w:pos="4709"/>
        </w:tabs>
        <w:autoSpaceDE w:val="0"/>
        <w:autoSpaceDN w:val="0"/>
        <w:adjustRightInd w:val="0"/>
        <w:ind w:left="720"/>
        <w:rPr>
          <w:rFonts w:ascii="Arial" w:hAnsi="Arial" w:cs="Arial"/>
          <w:lang w:val="fr-FR"/>
        </w:rPr>
      </w:pPr>
      <w:r w:rsidRPr="0005677A">
        <w:rPr>
          <w:noProof/>
        </w:rPr>
        <w:pict>
          <v:shape id="_x0000_s1032" type="#_x0000_t202" style="position:absolute;left:0;text-align:left;margin-left:174.55pt;margin-top:10.55pt;width:90pt;height:25.15pt;z-index:251646976" stroked="f">
            <v:textbox inset="0,0,0,0">
              <w:txbxContent>
                <w:p w:rsidR="001973BD" w:rsidRPr="002409D6" w:rsidRDefault="001973BD" w:rsidP="002409D6">
                  <w:pPr>
                    <w:rPr>
                      <w:rFonts w:ascii="Arial" w:hAnsi="Arial" w:cs="Arial"/>
                      <w:sz w:val="18"/>
                      <w:szCs w:val="18"/>
                    </w:rPr>
                  </w:pPr>
                  <w:r>
                    <w:rPr>
                      <w:rFonts w:ascii="Arial" w:eastAsia="Times New Roman" w:hAnsi="Arial" w:cs="Arial"/>
                      <w:sz w:val="18"/>
                      <w:szCs w:val="18"/>
                      <w:lang w:val="fr-FR"/>
                    </w:rPr>
                    <w:t>valeur de densité supérieure</w:t>
                  </w:r>
                </w:p>
              </w:txbxContent>
            </v:textbox>
          </v:shape>
        </w:pict>
      </w:r>
      <w:r w:rsidRPr="0005677A">
        <w:rPr>
          <w:noProof/>
        </w:rPr>
        <w:pict>
          <v:shape id="_x0000_s1033" type="#_x0000_t202" style="position:absolute;left:0;text-align:left;margin-left:209.4pt;margin-top:2.25pt;width:18.85pt;height:8.3pt;z-index:251645952" stroked="f">
            <v:textbox inset="0,0,0,0">
              <w:txbxContent>
                <w:p w:rsidR="001973BD" w:rsidRPr="002409D6" w:rsidRDefault="001973BD" w:rsidP="002409D6">
                  <w:pPr>
                    <w:rPr>
                      <w:rFonts w:ascii="Arial" w:hAnsi="Arial" w:cs="Arial"/>
                      <w:sz w:val="18"/>
                      <w:szCs w:val="18"/>
                    </w:rPr>
                  </w:pPr>
                  <w:r>
                    <w:rPr>
                      <w:rFonts w:ascii="Arial" w:eastAsia="Times New Roman" w:hAnsi="Arial" w:cs="Arial"/>
                      <w:sz w:val="18"/>
                      <w:szCs w:val="18"/>
                      <w:lang w:val="fr-FR"/>
                    </w:rPr>
                    <w:t>1,2</w:t>
                  </w:r>
                </w:p>
              </w:txbxContent>
            </v:textbox>
          </v:shape>
        </w:pict>
      </w:r>
      <w:r w:rsidRPr="0005677A">
        <w:rPr>
          <w:noProof/>
        </w:rPr>
        <w:pict>
          <v:line id="Line 8" o:spid="_x0000_s1034" style="position:absolute;left:0;text-align:left;z-index:251635712;visibility:visible" from="180pt,22.8pt" to="270pt,22.8pt"/>
        </w:pict>
      </w:r>
      <w:r w:rsidR="001973BD">
        <w:rPr>
          <w:rFonts w:ascii="Arial" w:eastAsia="Times New Roman" w:hAnsi="Arial" w:cs="Arial"/>
          <w:noProof/>
          <w:lang w:val="fr-FR" w:eastAsia="en-US"/>
        </w:rPr>
        <w:t xml:space="preserve">Vitesse réduite (nred) = </w:t>
      </w:r>
      <w:r w:rsidR="003C276B">
        <w:rPr>
          <w:noProof/>
        </w:rPr>
        <w:pict>
          <v:shape id="Picture 6" o:spid="_x0000_i1049" type="#_x0000_t75" style="width:86.25pt;height:23.45pt;visibility:visible">
            <v:imagedata r:id="rId33" o:title=""/>
          </v:shape>
        </w:pict>
      </w:r>
      <w:r w:rsidR="001973BD">
        <w:rPr>
          <w:rFonts w:ascii="Arial" w:eastAsia="Times New Roman" w:hAnsi="Arial" w:cs="Arial"/>
          <w:noProof/>
          <w:lang w:val="fr-FR" w:eastAsia="en-US"/>
        </w:rPr>
        <w:t xml:space="preserve"> x vitesse max. (nmax)</w:t>
      </w:r>
    </w:p>
    <w:p w:rsidR="001973BD" w:rsidRPr="00B3608E" w:rsidRDefault="0005677A" w:rsidP="00E93A47">
      <w:pPr>
        <w:autoSpaceDE w:val="0"/>
        <w:autoSpaceDN w:val="0"/>
        <w:adjustRightInd w:val="0"/>
        <w:spacing w:after="101"/>
        <w:ind w:left="720"/>
        <w:rPr>
          <w:rFonts w:ascii="Arial" w:hAnsi="Arial" w:cs="Arial"/>
          <w:lang w:val="fr-FR"/>
        </w:rPr>
      </w:pPr>
      <w:r w:rsidRPr="0005677A">
        <w:rPr>
          <w:noProof/>
        </w:rPr>
        <w:pict>
          <v:shape id="_x0000_s1035" type="#_x0000_t202" style="position:absolute;left:0;text-align:left;margin-left:112.7pt;margin-top:90.9pt;width:18.85pt;height:8.3pt;z-index:251648000" stroked="f">
            <v:textbox inset="0,0,0,0">
              <w:txbxContent>
                <w:p w:rsidR="001973BD" w:rsidRPr="002409D6" w:rsidRDefault="001973BD" w:rsidP="002409D6">
                  <w:pPr>
                    <w:rPr>
                      <w:rFonts w:ascii="Arial" w:hAnsi="Arial" w:cs="Arial"/>
                      <w:sz w:val="16"/>
                      <w:szCs w:val="16"/>
                    </w:rPr>
                  </w:pPr>
                  <w:r>
                    <w:rPr>
                      <w:rFonts w:ascii="Arial" w:eastAsia="Times New Roman" w:hAnsi="Arial" w:cs="Arial"/>
                      <w:sz w:val="16"/>
                      <w:szCs w:val="16"/>
                      <w:lang w:val="fr-FR"/>
                    </w:rPr>
                    <w:t>1,2</w:t>
                  </w:r>
                </w:p>
              </w:txbxContent>
            </v:textbox>
          </v:shape>
        </w:pict>
      </w:r>
      <w:r w:rsidR="001973BD">
        <w:rPr>
          <w:rFonts w:ascii="Arial" w:eastAsia="Times New Roman" w:hAnsi="Arial" w:cs="Arial"/>
          <w:lang w:val="fr-FR"/>
        </w:rPr>
        <w:t>Exemple :</w:t>
      </w:r>
    </w:p>
    <w:p w:rsidR="001973BD" w:rsidRPr="00B3608E" w:rsidRDefault="001973BD" w:rsidP="00E93A47">
      <w:pPr>
        <w:autoSpaceDE w:val="0"/>
        <w:autoSpaceDN w:val="0"/>
        <w:adjustRightInd w:val="0"/>
        <w:spacing w:after="101"/>
        <w:ind w:left="720"/>
        <w:rPr>
          <w:rFonts w:ascii="Arial" w:hAnsi="Arial" w:cs="Arial"/>
          <w:lang w:val="fr-FR"/>
        </w:rPr>
      </w:pPr>
    </w:p>
    <w:p w:rsidR="001973BD" w:rsidRPr="00B3608E" w:rsidRDefault="001973BD" w:rsidP="000E0C49">
      <w:pPr>
        <w:autoSpaceDE w:val="0"/>
        <w:autoSpaceDN w:val="0"/>
        <w:adjustRightInd w:val="0"/>
        <w:spacing w:after="101"/>
        <w:ind w:left="720"/>
        <w:rPr>
          <w:rFonts w:ascii="Arial" w:hAnsi="Arial" w:cs="Arial"/>
          <w:lang w:val="fr-FR"/>
        </w:rPr>
      </w:pPr>
      <w:r>
        <w:rPr>
          <w:rFonts w:ascii="Arial" w:eastAsia="Times New Roman" w:hAnsi="Arial" w:cs="Arial"/>
          <w:lang w:val="fr-FR"/>
        </w:rPr>
        <w:t>Lorsque la densité du liquide est égale à 1,7, la nouvelle vitesse maximale serait calculée comme suit :</w:t>
      </w:r>
    </w:p>
    <w:p w:rsidR="001973BD" w:rsidRPr="00B3608E" w:rsidRDefault="001973BD" w:rsidP="00E93A47">
      <w:pPr>
        <w:autoSpaceDE w:val="0"/>
        <w:autoSpaceDN w:val="0"/>
        <w:adjustRightInd w:val="0"/>
        <w:spacing w:after="101"/>
        <w:ind w:left="720"/>
        <w:rPr>
          <w:rFonts w:ascii="Arial" w:hAnsi="Arial" w:cs="Arial"/>
          <w:lang w:val="fr-FR"/>
        </w:rPr>
      </w:pPr>
    </w:p>
    <w:p w:rsidR="001973BD" w:rsidRPr="00B3608E" w:rsidRDefault="0005677A" w:rsidP="00E93A47">
      <w:pPr>
        <w:autoSpaceDE w:val="0"/>
        <w:autoSpaceDN w:val="0"/>
        <w:adjustRightInd w:val="0"/>
        <w:spacing w:after="101"/>
        <w:ind w:left="720"/>
        <w:rPr>
          <w:rFonts w:ascii="Arial" w:hAnsi="Arial" w:cs="Arial"/>
          <w:lang w:val="fr-FR"/>
        </w:rPr>
      </w:pPr>
      <w:r w:rsidRPr="0005677A">
        <w:rPr>
          <w:noProof/>
        </w:rPr>
        <w:pict>
          <v:shape id="_x0000_s1036" type="#_x0000_t202" style="position:absolute;left:0;text-align:left;margin-left:111.1pt;margin-top:13.7pt;width:18.85pt;height:8.3pt;z-index:251649024" stroked="f">
            <v:textbox inset="0,0,0,0">
              <w:txbxContent>
                <w:p w:rsidR="001973BD" w:rsidRPr="002409D6" w:rsidRDefault="001973BD" w:rsidP="002409D6">
                  <w:pPr>
                    <w:rPr>
                      <w:rFonts w:ascii="Arial" w:hAnsi="Arial" w:cs="Arial"/>
                      <w:sz w:val="16"/>
                      <w:szCs w:val="16"/>
                    </w:rPr>
                  </w:pPr>
                  <w:r>
                    <w:rPr>
                      <w:rFonts w:ascii="Arial" w:eastAsia="Times New Roman" w:hAnsi="Arial" w:cs="Arial"/>
                      <w:sz w:val="16"/>
                      <w:szCs w:val="16"/>
                      <w:lang w:val="fr-FR"/>
                    </w:rPr>
                    <w:t>1,7</w:t>
                  </w:r>
                </w:p>
              </w:txbxContent>
            </v:textbox>
          </v:shape>
        </w:pict>
      </w:r>
      <w:r w:rsidR="001973BD">
        <w:rPr>
          <w:rFonts w:ascii="Arial" w:eastAsia="Times New Roman" w:hAnsi="Arial" w:cs="Arial"/>
          <w:lang w:val="fr-FR"/>
        </w:rPr>
        <w:t xml:space="preserve">nred  = </w:t>
      </w:r>
      <w:r w:rsidR="001973BD" w:rsidRPr="00F90A7E">
        <w:rPr>
          <w:rFonts w:ascii="Arial" w:hAnsi="Arial" w:cs="Arial"/>
          <w:position w:val="-10"/>
          <w:lang w:val="fr-FR"/>
        </w:rPr>
        <w:object w:dxaOrig="180" w:dyaOrig="340">
          <v:shape id="_x0000_i1050" type="#_x0000_t75" style="width:9.2pt;height:17.6pt" o:ole="">
            <v:imagedata r:id="rId34" o:title=""/>
          </v:shape>
          <o:OLEObject Type="Embed" ProgID="Equation.3" ShapeID="_x0000_i1050" DrawAspect="Content" ObjectID="_1539167007" r:id="rId35"/>
        </w:object>
      </w:r>
      <w:r w:rsidR="001973BD">
        <w:rPr>
          <w:rFonts w:ascii="Arial" w:eastAsia="Times New Roman" w:hAnsi="Arial" w:cs="Arial"/>
          <w:lang w:val="fr-FR"/>
        </w:rPr>
        <w:t xml:space="preserve"> </w:t>
      </w:r>
      <w:r w:rsidR="003C276B" w:rsidRPr="0005677A">
        <w:rPr>
          <w:rFonts w:ascii="Arial" w:hAnsi="Arial" w:cs="Times"/>
          <w:noProof/>
        </w:rPr>
        <w:pict>
          <v:shape id="Picture 8" o:spid="_x0000_i1051" type="#_x0000_t75" style="width:46.05pt;height:22.6pt;visibility:visible">
            <v:imagedata r:id="rId36" o:title=""/>
          </v:shape>
        </w:pict>
      </w:r>
      <w:r w:rsidR="001973BD">
        <w:rPr>
          <w:rFonts w:ascii="Arial" w:eastAsia="Times New Roman" w:hAnsi="Arial" w:cs="Arial"/>
          <w:lang w:val="fr-FR"/>
        </w:rPr>
        <w:t xml:space="preserve"> x 6 500 = 5 461 tr/min</w:t>
      </w:r>
    </w:p>
    <w:p w:rsidR="001973BD" w:rsidRPr="00B3608E" w:rsidRDefault="001973BD" w:rsidP="00E93A47">
      <w:pPr>
        <w:autoSpaceDE w:val="0"/>
        <w:autoSpaceDN w:val="0"/>
        <w:adjustRightInd w:val="0"/>
        <w:spacing w:after="101"/>
        <w:ind w:left="720"/>
        <w:rPr>
          <w:rFonts w:ascii="Arial" w:hAnsi="Arial" w:cs="Arial"/>
          <w:lang w:val="fr-FR"/>
        </w:rPr>
      </w:pPr>
    </w:p>
    <w:p w:rsidR="001973BD" w:rsidRPr="00B3608E" w:rsidRDefault="001973BD" w:rsidP="00E93A47">
      <w:pPr>
        <w:autoSpaceDE w:val="0"/>
        <w:autoSpaceDN w:val="0"/>
        <w:adjustRightInd w:val="0"/>
        <w:spacing w:after="101"/>
        <w:ind w:left="720"/>
        <w:rPr>
          <w:rFonts w:ascii="Arial" w:hAnsi="Arial" w:cs="Arial"/>
          <w:b/>
          <w:bCs/>
          <w:lang w:val="fr-FR"/>
        </w:rPr>
      </w:pPr>
      <w:r>
        <w:rPr>
          <w:rFonts w:ascii="Arial" w:eastAsia="Times New Roman" w:hAnsi="Arial" w:cs="Arial"/>
          <w:lang w:val="fr-FR"/>
        </w:rPr>
        <w:t>En cas de doute sur les vitesses maximales, veuillez contacter le fabricant pour obtenir de l’aide.</w:t>
      </w:r>
    </w:p>
    <w:p w:rsidR="001973BD" w:rsidRPr="00B3608E" w:rsidRDefault="001973BD" w:rsidP="00E93A47">
      <w:pPr>
        <w:autoSpaceDE w:val="0"/>
        <w:autoSpaceDN w:val="0"/>
        <w:adjustRightInd w:val="0"/>
        <w:spacing w:after="101"/>
        <w:rPr>
          <w:rFonts w:ascii="Arial" w:hAnsi="Arial" w:cs="Arial"/>
          <w:b/>
          <w:bCs/>
          <w:lang w:val="fr-FR"/>
        </w:rPr>
      </w:pPr>
    </w:p>
    <w:p w:rsidR="001973BD" w:rsidRPr="003C276B" w:rsidRDefault="001973BD" w:rsidP="005218CD">
      <w:pPr>
        <w:pStyle w:val="AA1"/>
        <w:rPr>
          <w:lang w:val="fr-FR"/>
        </w:rPr>
      </w:pPr>
      <w:bookmarkStart w:id="15" w:name="_Toc462847289"/>
      <w:r>
        <w:rPr>
          <w:rFonts w:eastAsia="Times New Roman"/>
          <w:lang w:val="fr-FR"/>
        </w:rPr>
        <w:t>4. Fonctionnement</w:t>
      </w:r>
      <w:bookmarkEnd w:id="15"/>
    </w:p>
    <w:p w:rsidR="001973BD" w:rsidRPr="00B3608E" w:rsidRDefault="0005677A" w:rsidP="000E0C49">
      <w:pPr>
        <w:ind w:right="-1440"/>
        <w:rPr>
          <w:rFonts w:ascii="Arial" w:hAnsi="Arial" w:cs="Arial"/>
          <w:b/>
          <w:bCs/>
          <w:lang w:val="fr-FR"/>
        </w:rPr>
      </w:pPr>
      <w:r w:rsidRPr="0005677A">
        <w:rPr>
          <w:noProof/>
        </w:rPr>
        <w:pict>
          <v:shape id="Picture 13" o:spid="_x0000_s1037" type="#_x0000_t75" style="position:absolute;margin-left:-9pt;margin-top:6.1pt;width:45pt;height:37.6pt;z-index:251639808;visibility:visible">
            <v:imagedata r:id="rId16" o:title=""/>
            <w10:wrap type="square"/>
          </v:shape>
        </w:pict>
      </w:r>
      <w:r w:rsidR="001973BD">
        <w:rPr>
          <w:rFonts w:ascii="Arial" w:eastAsia="Times New Roman" w:hAnsi="Arial" w:cs="Arial"/>
          <w:b/>
          <w:bCs/>
          <w:noProof/>
          <w:lang w:val="fr-FR" w:eastAsia="zh-TW"/>
        </w:rPr>
        <w:t xml:space="preserve">ATTENTION : n’essayez jamais d’utiliser la centrifugeuse avec des rotors ou adaptateurs </w:t>
      </w:r>
      <w:r w:rsidR="001973BD">
        <w:rPr>
          <w:rFonts w:ascii="Arial" w:eastAsia="Times New Roman" w:hAnsi="Arial" w:cs="Arial"/>
          <w:b/>
          <w:bCs/>
          <w:noProof/>
          <w:lang w:val="fr-FR" w:eastAsia="zh-TW"/>
        </w:rPr>
        <w:br/>
        <w:t>montrant des signes de corrosion ou de dommage mécanique. Ne centrifugez jamais des substances très corrosives qui pourraient endommager les rotors ou les accessoires.</w:t>
      </w:r>
    </w:p>
    <w:p w:rsidR="001973BD" w:rsidRPr="00B3608E" w:rsidRDefault="001973BD" w:rsidP="00E93A47">
      <w:pPr>
        <w:ind w:right="-1440"/>
        <w:rPr>
          <w:rFonts w:ascii="Arial" w:hAnsi="Arial" w:cs="Arial"/>
          <w:b/>
          <w:bCs/>
          <w:lang w:val="fr-FR"/>
        </w:rPr>
      </w:pPr>
    </w:p>
    <w:p w:rsidR="001973BD" w:rsidRPr="00B3608E" w:rsidRDefault="001973BD" w:rsidP="005218CD">
      <w:pPr>
        <w:pStyle w:val="AA2"/>
        <w:rPr>
          <w:lang w:val="fr-FR"/>
        </w:rPr>
      </w:pPr>
      <w:bookmarkStart w:id="16" w:name="_Toc462847290"/>
      <w:r>
        <w:rPr>
          <w:rFonts w:eastAsia="Times New Roman"/>
          <w:lang w:val="fr-FR"/>
        </w:rPr>
        <w:t>4.1 Fermeture du couvercle</w:t>
      </w:r>
      <w:bookmarkEnd w:id="16"/>
    </w:p>
    <w:p w:rsidR="001973BD" w:rsidRPr="00B3608E" w:rsidRDefault="001973BD" w:rsidP="000E0C49">
      <w:pPr>
        <w:autoSpaceDE w:val="0"/>
        <w:autoSpaceDN w:val="0"/>
        <w:adjustRightInd w:val="0"/>
        <w:spacing w:after="101"/>
        <w:ind w:left="720"/>
        <w:rPr>
          <w:rFonts w:ascii="Arial" w:hAnsi="Arial" w:cs="Arial"/>
          <w:lang w:val="fr-FR"/>
        </w:rPr>
      </w:pPr>
      <w:r>
        <w:rPr>
          <w:rFonts w:ascii="Arial" w:eastAsia="Times New Roman" w:hAnsi="Arial" w:cs="Arial"/>
          <w:lang w:val="fr-FR"/>
        </w:rPr>
        <w:t>Une fois le rotor correctement fixé et chargé, fermez le couvercle de la centrifugeuse, en vous assurant que le système de verrouillage a été actionné.</w:t>
      </w:r>
    </w:p>
    <w:p w:rsidR="001973BD" w:rsidRPr="00B3608E" w:rsidRDefault="0005677A" w:rsidP="0089492B">
      <w:pPr>
        <w:autoSpaceDE w:val="0"/>
        <w:autoSpaceDN w:val="0"/>
        <w:adjustRightInd w:val="0"/>
        <w:spacing w:after="101"/>
        <w:ind w:left="360"/>
        <w:jc w:val="center"/>
        <w:rPr>
          <w:rFonts w:ascii="Arial" w:hAnsi="Arial" w:cs="Arial"/>
          <w:b/>
          <w:bCs/>
          <w:lang w:val="fr-FR"/>
        </w:rPr>
      </w:pPr>
      <w:r w:rsidRPr="0005677A">
        <w:rPr>
          <w:noProof/>
        </w:rPr>
        <w:pict>
          <v:shape id="Picture 38" o:spid="_x0000_s1038" type="#_x0000_t75" style="position:absolute;left:0;text-align:left;margin-left:186pt;margin-top:.05pt;width:195pt;height:119.5pt;z-index:-251671552;visibility:visible">
            <v:imagedata r:id="rId37" o:title=""/>
          </v:shape>
        </w:pict>
      </w:r>
    </w:p>
    <w:p w:rsidR="001973BD" w:rsidRPr="00B3608E" w:rsidRDefault="0005677A" w:rsidP="00E93A47">
      <w:pPr>
        <w:autoSpaceDE w:val="0"/>
        <w:autoSpaceDN w:val="0"/>
        <w:adjustRightInd w:val="0"/>
        <w:spacing w:after="101"/>
        <w:ind w:left="360"/>
        <w:rPr>
          <w:b/>
          <w:bCs/>
          <w:sz w:val="22"/>
          <w:szCs w:val="22"/>
          <w:lang w:val="fr-FR"/>
        </w:rPr>
      </w:pPr>
      <w:r w:rsidRPr="0005677A">
        <w:rPr>
          <w:noProof/>
        </w:rPr>
        <w:pict>
          <v:shape id="Text Box 5" o:spid="_x0000_s1039" type="#_x0000_t202" style="position:absolute;left:0;text-align:left;margin-left:61.3pt;margin-top:3.85pt;width:113.25pt;height:45.15pt;z-index:251634688;visibility:visible" stroked="f">
            <v:textbox style="mso-fit-shape-to-text:t">
              <w:txbxContent>
                <w:p w:rsidR="001973BD" w:rsidRPr="00B3608E" w:rsidRDefault="001973BD" w:rsidP="00363F0E">
                  <w:pPr>
                    <w:jc w:val="center"/>
                    <w:rPr>
                      <w:b/>
                      <w:bCs/>
                      <w:color w:val="000000"/>
                      <w:sz w:val="22"/>
                      <w:szCs w:val="22"/>
                      <w:lang w:val="fr-FR"/>
                    </w:rPr>
                  </w:pPr>
                  <w:r>
                    <w:rPr>
                      <w:rFonts w:eastAsia="Times New Roman"/>
                      <w:b/>
                      <w:bCs/>
                      <w:color w:val="000000"/>
                      <w:sz w:val="22"/>
                      <w:szCs w:val="22"/>
                      <w:lang w:val="fr-FR"/>
                    </w:rPr>
                    <w:t>Figure 4.</w:t>
                  </w:r>
                </w:p>
                <w:p w:rsidR="001973BD" w:rsidRPr="00B3608E" w:rsidRDefault="001973BD" w:rsidP="00363F0E">
                  <w:pPr>
                    <w:jc w:val="center"/>
                    <w:rPr>
                      <w:b/>
                      <w:bCs/>
                      <w:color w:val="000000"/>
                      <w:sz w:val="22"/>
                      <w:szCs w:val="22"/>
                      <w:lang w:val="fr-FR"/>
                    </w:rPr>
                  </w:pPr>
                  <w:r>
                    <w:rPr>
                      <w:rFonts w:eastAsia="Times New Roman"/>
                      <w:b/>
                      <w:bCs/>
                      <w:color w:val="000000"/>
                      <w:sz w:val="22"/>
                      <w:szCs w:val="22"/>
                      <w:lang w:val="fr-FR"/>
                    </w:rPr>
                    <w:t>Disposition du panneau de commande de la SelectSpin 6C</w:t>
                  </w:r>
                </w:p>
              </w:txbxContent>
            </v:textbox>
            <w10:wrap type="square"/>
          </v:shape>
        </w:pict>
      </w:r>
    </w:p>
    <w:p w:rsidR="001973BD" w:rsidRPr="00B3608E" w:rsidRDefault="001973BD" w:rsidP="00E93A47">
      <w:pPr>
        <w:autoSpaceDE w:val="0"/>
        <w:autoSpaceDN w:val="0"/>
        <w:adjustRightInd w:val="0"/>
        <w:spacing w:after="101"/>
        <w:ind w:left="360"/>
        <w:rPr>
          <w:b/>
          <w:bCs/>
          <w:sz w:val="22"/>
          <w:szCs w:val="22"/>
          <w:lang w:val="fr-FR"/>
        </w:rPr>
      </w:pPr>
    </w:p>
    <w:p w:rsidR="001973BD" w:rsidRPr="00B3608E" w:rsidRDefault="001973BD" w:rsidP="00E93A47">
      <w:pPr>
        <w:autoSpaceDE w:val="0"/>
        <w:autoSpaceDN w:val="0"/>
        <w:adjustRightInd w:val="0"/>
        <w:spacing w:after="101"/>
        <w:ind w:left="360"/>
        <w:rPr>
          <w:b/>
          <w:bCs/>
          <w:sz w:val="22"/>
          <w:szCs w:val="22"/>
          <w:lang w:val="fr-FR"/>
        </w:rPr>
      </w:pPr>
    </w:p>
    <w:p w:rsidR="001973BD" w:rsidRPr="00B3608E" w:rsidRDefault="001973BD" w:rsidP="00E93A47">
      <w:pPr>
        <w:autoSpaceDE w:val="0"/>
        <w:autoSpaceDN w:val="0"/>
        <w:adjustRightInd w:val="0"/>
        <w:spacing w:after="101"/>
        <w:ind w:left="360"/>
        <w:rPr>
          <w:b/>
          <w:bCs/>
          <w:sz w:val="22"/>
          <w:szCs w:val="22"/>
          <w:lang w:val="fr-FR"/>
        </w:rPr>
      </w:pPr>
    </w:p>
    <w:p w:rsidR="003C276B" w:rsidRDefault="003C276B" w:rsidP="003C276B">
      <w:pPr>
        <w:pStyle w:val="AA2"/>
        <w:spacing w:after="40"/>
        <w:rPr>
          <w:rFonts w:eastAsia="Times New Roman"/>
          <w:lang w:val="fr-FR"/>
        </w:rPr>
      </w:pPr>
      <w:bookmarkStart w:id="17" w:name="_Toc462847291"/>
    </w:p>
    <w:p w:rsidR="003C276B" w:rsidRDefault="003C276B" w:rsidP="003C276B">
      <w:pPr>
        <w:pStyle w:val="AA2"/>
        <w:spacing w:after="40"/>
        <w:rPr>
          <w:rFonts w:eastAsia="Times New Roman"/>
          <w:lang w:val="fr-FR"/>
        </w:rPr>
      </w:pPr>
    </w:p>
    <w:p w:rsidR="003C276B" w:rsidRDefault="003C276B" w:rsidP="003C276B">
      <w:pPr>
        <w:pStyle w:val="AA2"/>
        <w:spacing w:after="40"/>
        <w:rPr>
          <w:rFonts w:eastAsia="Times New Roman"/>
          <w:lang w:val="fr-FR"/>
        </w:rPr>
      </w:pPr>
    </w:p>
    <w:p w:rsidR="001973BD" w:rsidRPr="00B3608E" w:rsidRDefault="001973BD" w:rsidP="003C276B">
      <w:pPr>
        <w:pStyle w:val="AA2"/>
        <w:spacing w:after="40"/>
        <w:rPr>
          <w:lang w:val="fr-FR"/>
        </w:rPr>
      </w:pPr>
      <w:r>
        <w:rPr>
          <w:rFonts w:eastAsia="Times New Roman"/>
          <w:lang w:val="fr-FR"/>
        </w:rPr>
        <w:lastRenderedPageBreak/>
        <w:t>4.2 Ouverture du couvercle</w:t>
      </w:r>
      <w:bookmarkEnd w:id="17"/>
    </w:p>
    <w:p w:rsidR="001973BD" w:rsidRPr="00B3608E" w:rsidRDefault="0005677A" w:rsidP="003C276B">
      <w:pPr>
        <w:autoSpaceDE w:val="0"/>
        <w:autoSpaceDN w:val="0"/>
        <w:adjustRightInd w:val="0"/>
        <w:spacing w:after="40"/>
        <w:ind w:left="720"/>
        <w:rPr>
          <w:rFonts w:ascii="Arial" w:hAnsi="Arial" w:cs="Arial"/>
          <w:lang w:val="fr-FR"/>
        </w:rPr>
      </w:pPr>
      <w:r w:rsidRPr="0005677A">
        <w:rPr>
          <w:noProof/>
        </w:rPr>
        <w:pict>
          <v:shape id="Picture 14" o:spid="_x0000_s1040" type="#_x0000_t75" style="position:absolute;left:0;text-align:left;margin-left:39pt;margin-top:46.65pt;width:42pt;height:35.1pt;z-index:251640832;visibility:visible">
            <v:imagedata r:id="rId16" o:title=""/>
            <w10:wrap type="square"/>
          </v:shape>
        </w:pict>
      </w:r>
      <w:r w:rsidR="001973BD">
        <w:rPr>
          <w:rFonts w:ascii="Arial" w:eastAsia="Times New Roman" w:hAnsi="Arial" w:cs="Arial"/>
          <w:noProof/>
          <w:lang w:val="fr-FR" w:eastAsia="zh-TW"/>
        </w:rPr>
        <w:t>Après une centrifugation, la centrifugeuse affiche un « 00 » clignotant. Cela signale la fin de la centrifugation et que le couvercle peut à présent être ouvert en appuyant sur le « bouton du couvercle » (gauche). Il faut noter que le couvercle ne peut être ouvert avant que « 00 » ne clignote et que le rotor se soit arrêté.</w:t>
      </w:r>
    </w:p>
    <w:p w:rsidR="001973BD" w:rsidRPr="00B3608E" w:rsidRDefault="001973BD" w:rsidP="003C276B">
      <w:pPr>
        <w:autoSpaceDE w:val="0"/>
        <w:autoSpaceDN w:val="0"/>
        <w:adjustRightInd w:val="0"/>
        <w:spacing w:after="40"/>
        <w:ind w:left="720"/>
        <w:rPr>
          <w:rFonts w:ascii="Arial" w:hAnsi="Arial" w:cs="Arial"/>
          <w:b/>
          <w:bCs/>
          <w:lang w:val="fr-FR"/>
        </w:rPr>
      </w:pPr>
      <w:r>
        <w:rPr>
          <w:rFonts w:ascii="Arial" w:eastAsia="Times New Roman" w:hAnsi="Arial" w:cs="Arial"/>
          <w:b/>
          <w:bCs/>
          <w:lang w:val="fr-FR"/>
        </w:rPr>
        <w:t>MISE EN GARDE : n’essayez pas d’ouvrir le couvercle d’une centrifugeuse avant que le rotor ne se soit complètement arrêté.</w:t>
      </w:r>
    </w:p>
    <w:p w:rsidR="001973BD" w:rsidRPr="00B3608E" w:rsidRDefault="001973BD" w:rsidP="003C276B">
      <w:pPr>
        <w:autoSpaceDE w:val="0"/>
        <w:autoSpaceDN w:val="0"/>
        <w:adjustRightInd w:val="0"/>
        <w:spacing w:after="40"/>
        <w:ind w:left="2160"/>
        <w:rPr>
          <w:rFonts w:ascii="Arial" w:hAnsi="Arial" w:cs="Arial"/>
          <w:lang w:val="fr-FR"/>
        </w:rPr>
      </w:pPr>
      <w:r>
        <w:rPr>
          <w:rFonts w:ascii="Arial" w:eastAsia="Times New Roman" w:hAnsi="Arial" w:cs="Arial"/>
          <w:lang w:val="fr-FR"/>
        </w:rPr>
        <w:t>En cas de panne de courant ou de dysfonctionnement, il peut être nécessaire d’ouvrir le couvercle manuellement.</w:t>
      </w:r>
    </w:p>
    <w:p w:rsidR="001973BD" w:rsidRPr="00B3608E" w:rsidRDefault="001973BD" w:rsidP="00E93A47">
      <w:pPr>
        <w:autoSpaceDE w:val="0"/>
        <w:autoSpaceDN w:val="0"/>
        <w:adjustRightInd w:val="0"/>
        <w:ind w:left="1152" w:hanging="288"/>
        <w:rPr>
          <w:rFonts w:ascii="Arial" w:hAnsi="Arial" w:cs="Arial"/>
          <w:lang w:val="fr-FR"/>
        </w:rPr>
      </w:pPr>
      <w:r>
        <w:rPr>
          <w:rFonts w:ascii="Arial" w:eastAsia="Times New Roman" w:hAnsi="Arial" w:cs="Arial"/>
          <w:lang w:val="fr-FR"/>
        </w:rPr>
        <w:t>1. Débranchez le cordon d’alimentation de la prise murale.</w:t>
      </w:r>
    </w:p>
    <w:p w:rsidR="001973BD" w:rsidRPr="00B3608E" w:rsidRDefault="001973BD" w:rsidP="003C276B">
      <w:pPr>
        <w:autoSpaceDE w:val="0"/>
        <w:autoSpaceDN w:val="0"/>
        <w:adjustRightInd w:val="0"/>
        <w:ind w:left="1152" w:right="-270" w:hanging="288"/>
        <w:rPr>
          <w:rFonts w:ascii="Arial" w:hAnsi="Arial" w:cs="Arial"/>
          <w:lang w:val="fr-FR"/>
        </w:rPr>
      </w:pPr>
      <w:r>
        <w:rPr>
          <w:rFonts w:ascii="Arial" w:eastAsia="Times New Roman" w:hAnsi="Arial" w:cs="Arial"/>
          <w:lang w:val="fr-FR"/>
        </w:rPr>
        <w:t>2. Retirez la fiche en plastique, située à gauche de l’unité, sous le bouton Quick (Rapide).</w:t>
      </w:r>
    </w:p>
    <w:p w:rsidR="001973BD" w:rsidRPr="00B3608E" w:rsidRDefault="001973BD" w:rsidP="003C276B">
      <w:pPr>
        <w:autoSpaceDE w:val="0"/>
        <w:autoSpaceDN w:val="0"/>
        <w:adjustRightInd w:val="0"/>
        <w:spacing w:after="40"/>
        <w:ind w:left="1152" w:hanging="288"/>
        <w:rPr>
          <w:rFonts w:ascii="Arial" w:hAnsi="Arial" w:cs="Arial"/>
          <w:lang w:val="fr-FR"/>
        </w:rPr>
      </w:pPr>
      <w:r>
        <w:rPr>
          <w:rFonts w:ascii="Arial" w:eastAsia="Times New Roman" w:hAnsi="Arial" w:cs="Arial"/>
          <w:lang w:val="fr-FR"/>
        </w:rPr>
        <w:t>3. Tirez sur le cordon (fixé à la fiche) pour ouvrir manuellement le système de verrouillage du couvercle.</w:t>
      </w:r>
    </w:p>
    <w:p w:rsidR="001973BD" w:rsidRPr="00B3608E" w:rsidRDefault="001973BD" w:rsidP="003C276B">
      <w:pPr>
        <w:pStyle w:val="AA2"/>
        <w:spacing w:after="40"/>
        <w:rPr>
          <w:lang w:val="fr-FR"/>
        </w:rPr>
      </w:pPr>
      <w:bookmarkStart w:id="18" w:name="_Toc462847292"/>
      <w:r>
        <w:rPr>
          <w:rFonts w:eastAsia="Times New Roman"/>
          <w:lang w:val="fr-FR"/>
        </w:rPr>
        <w:t xml:space="preserve">4.3 Système de verrouillage du couvercle </w:t>
      </w:r>
      <w:bookmarkEnd w:id="18"/>
    </w:p>
    <w:p w:rsidR="001973BD" w:rsidRPr="00B3608E" w:rsidRDefault="001973BD" w:rsidP="003C276B">
      <w:pPr>
        <w:autoSpaceDE w:val="0"/>
        <w:autoSpaceDN w:val="0"/>
        <w:adjustRightInd w:val="0"/>
        <w:spacing w:after="40"/>
        <w:ind w:left="720"/>
        <w:rPr>
          <w:rFonts w:ascii="Arial" w:hAnsi="Arial" w:cs="Arial"/>
          <w:lang w:val="fr-FR"/>
        </w:rPr>
      </w:pPr>
      <w:r>
        <w:rPr>
          <w:rFonts w:ascii="Arial" w:eastAsia="Times New Roman" w:hAnsi="Arial" w:cs="Arial"/>
          <w:lang w:val="fr-FR"/>
        </w:rPr>
        <w:t>La centrifugeuse ne peut démarrer que si le couvercle est bien fermé. N’essayez pas d’ouvrir le couvercle avant que le signal de fin de centrifugation « 00 » ne s’affiche.</w:t>
      </w:r>
    </w:p>
    <w:p w:rsidR="001973BD" w:rsidRPr="00B3608E" w:rsidRDefault="001973BD" w:rsidP="003C276B">
      <w:pPr>
        <w:pStyle w:val="AA2"/>
        <w:spacing w:after="40"/>
        <w:rPr>
          <w:lang w:val="fr-FR"/>
        </w:rPr>
      </w:pPr>
      <w:bookmarkStart w:id="19" w:name="_Toc462847293"/>
      <w:r>
        <w:rPr>
          <w:rFonts w:eastAsia="Times New Roman"/>
          <w:lang w:val="fr-FR"/>
        </w:rPr>
        <w:t>4.4 Sélection de la vitesse</w:t>
      </w:r>
      <w:bookmarkEnd w:id="19"/>
    </w:p>
    <w:p w:rsidR="001973BD" w:rsidRPr="00B3608E" w:rsidRDefault="001973BD" w:rsidP="00B167B7">
      <w:pPr>
        <w:ind w:left="720" w:right="-1440"/>
        <w:rPr>
          <w:rFonts w:ascii="Arial" w:hAnsi="Arial" w:cs="Arial"/>
          <w:lang w:val="fr-FR"/>
        </w:rPr>
      </w:pPr>
      <w:r>
        <w:rPr>
          <w:rFonts w:ascii="Arial" w:eastAsia="Times New Roman" w:hAnsi="Arial" w:cs="Arial"/>
          <w:lang w:val="fr-FR"/>
        </w:rPr>
        <w:t xml:space="preserve">La vitesse (tr/min) peut être réglée entre 300 et 6 500 tr/min avec le bouton (à droite). </w:t>
      </w:r>
    </w:p>
    <w:p w:rsidR="001973BD" w:rsidRPr="00B3608E" w:rsidRDefault="001973BD" w:rsidP="00B167B7">
      <w:pPr>
        <w:ind w:left="720" w:right="-1440"/>
        <w:rPr>
          <w:rFonts w:ascii="Arial" w:hAnsi="Arial" w:cs="Arial"/>
          <w:lang w:val="fr-FR"/>
        </w:rPr>
      </w:pPr>
      <w:r>
        <w:rPr>
          <w:rFonts w:ascii="Arial" w:eastAsia="Times New Roman" w:hAnsi="Arial" w:cs="Arial"/>
          <w:lang w:val="fr-FR"/>
        </w:rPr>
        <w:t>La vitesse configurée peut être visualisée en permanence sur le large affichage à LED (à droite).</w:t>
      </w:r>
    </w:p>
    <w:p w:rsidR="001973BD" w:rsidRPr="003C276B" w:rsidRDefault="001973BD" w:rsidP="00E93A47">
      <w:pPr>
        <w:ind w:right="-1440"/>
        <w:rPr>
          <w:rFonts w:ascii="Arial" w:hAnsi="Arial" w:cs="Arial"/>
          <w:sz w:val="4"/>
          <w:szCs w:val="4"/>
          <w:lang w:val="fr-FR"/>
        </w:rPr>
      </w:pPr>
    </w:p>
    <w:p w:rsidR="001973BD" w:rsidRPr="00B3608E" w:rsidRDefault="001973BD" w:rsidP="003C276B">
      <w:pPr>
        <w:pStyle w:val="AA2"/>
        <w:spacing w:after="40"/>
        <w:rPr>
          <w:lang w:val="fr-FR"/>
        </w:rPr>
      </w:pPr>
      <w:bookmarkStart w:id="20" w:name="_Toc462847294"/>
      <w:r>
        <w:rPr>
          <w:rFonts w:eastAsia="Times New Roman"/>
          <w:lang w:val="fr-FR"/>
        </w:rPr>
        <w:t>4.5 Sélection de la durée de fonctionnement et fonctionnement momentané</w:t>
      </w:r>
      <w:bookmarkEnd w:id="20"/>
    </w:p>
    <w:p w:rsidR="001973BD" w:rsidRPr="00B3608E" w:rsidRDefault="001973BD" w:rsidP="003C276B">
      <w:pPr>
        <w:autoSpaceDE w:val="0"/>
        <w:autoSpaceDN w:val="0"/>
        <w:adjustRightInd w:val="0"/>
        <w:spacing w:after="40"/>
        <w:ind w:left="720" w:right="-450"/>
        <w:rPr>
          <w:rFonts w:ascii="Arial" w:hAnsi="Arial" w:cs="Arial"/>
          <w:lang w:val="fr-FR"/>
        </w:rPr>
      </w:pPr>
      <w:r>
        <w:rPr>
          <w:rFonts w:ascii="Arial" w:eastAsia="Times New Roman" w:hAnsi="Arial" w:cs="Arial"/>
          <w:lang w:val="fr-FR"/>
        </w:rPr>
        <w:t>La durée peut être sélectionnée par palier d’une demi-minute entre 0,5 et 10 minutes, et par palier d’une minute entre 11 et 30 minutes. La durée peut également être configurée en continu/maintien en tournant le bouton du minuteur au-delà de la position 30 minutes. Cela affiche en permanence le paramètre « On » (Marche).</w:t>
      </w:r>
    </w:p>
    <w:p w:rsidR="001973BD" w:rsidRPr="00B3608E" w:rsidRDefault="001973BD" w:rsidP="003C276B">
      <w:pPr>
        <w:autoSpaceDE w:val="0"/>
        <w:autoSpaceDN w:val="0"/>
        <w:adjustRightInd w:val="0"/>
        <w:spacing w:after="40"/>
        <w:ind w:left="720" w:right="-450"/>
        <w:rPr>
          <w:rFonts w:ascii="Arial" w:hAnsi="Arial" w:cs="Arial"/>
          <w:lang w:val="fr-FR"/>
        </w:rPr>
      </w:pPr>
      <w:r>
        <w:rPr>
          <w:rFonts w:ascii="Arial" w:eastAsia="Times New Roman" w:hAnsi="Arial" w:cs="Arial"/>
          <w:lang w:val="fr-FR"/>
        </w:rPr>
        <w:t>Une fois la durée présélectionnée écoulée, la centrifugeuse s’arrête automatiquement. Pour arrêter la centrifugeuse avant le temps sélectionné, appuyez sur le bouton « Marche/Arrêt ».</w:t>
      </w:r>
    </w:p>
    <w:p w:rsidR="001973BD" w:rsidRPr="00B3608E" w:rsidRDefault="001973BD" w:rsidP="003C276B">
      <w:pPr>
        <w:autoSpaceDE w:val="0"/>
        <w:autoSpaceDN w:val="0"/>
        <w:adjustRightInd w:val="0"/>
        <w:spacing w:after="40"/>
        <w:ind w:left="720" w:right="-360"/>
        <w:rPr>
          <w:rFonts w:ascii="Arial" w:hAnsi="Arial" w:cs="Arial"/>
          <w:lang w:val="fr-FR"/>
        </w:rPr>
      </w:pPr>
      <w:r>
        <w:rPr>
          <w:rFonts w:ascii="Arial" w:eastAsia="Times New Roman" w:hAnsi="Arial" w:cs="Arial"/>
          <w:lang w:val="fr-FR"/>
        </w:rPr>
        <w:t>La centrifugeuse peut être utilisée manuellement en maintenant enfoncé le bouton « Marche/Arrêt ». La centrifugeuse continuera à fonctionner tant que le bouton est enfoncé.</w:t>
      </w:r>
    </w:p>
    <w:p w:rsidR="001973BD" w:rsidRPr="00B3608E" w:rsidRDefault="001973BD" w:rsidP="003C276B">
      <w:pPr>
        <w:pStyle w:val="AA2"/>
        <w:spacing w:after="40"/>
        <w:rPr>
          <w:lang w:val="fr-FR"/>
        </w:rPr>
      </w:pPr>
      <w:bookmarkStart w:id="21" w:name="_Toc462847295"/>
      <w:r>
        <w:rPr>
          <w:rFonts w:eastAsia="Times New Roman"/>
          <w:lang w:val="fr-FR"/>
        </w:rPr>
        <w:t xml:space="preserve">4.6 Démarrage de la centrifugeuse </w:t>
      </w:r>
      <w:bookmarkEnd w:id="21"/>
    </w:p>
    <w:p w:rsidR="001973BD" w:rsidRPr="00B3608E" w:rsidRDefault="001973BD" w:rsidP="003C276B">
      <w:pPr>
        <w:autoSpaceDE w:val="0"/>
        <w:autoSpaceDN w:val="0"/>
        <w:adjustRightInd w:val="0"/>
        <w:spacing w:after="40"/>
        <w:ind w:left="360"/>
        <w:rPr>
          <w:rFonts w:ascii="Arial" w:hAnsi="Arial" w:cs="Arial"/>
          <w:lang w:val="fr-FR"/>
        </w:rPr>
      </w:pPr>
      <w:r>
        <w:rPr>
          <w:rFonts w:ascii="Arial" w:eastAsia="Times New Roman" w:hAnsi="Arial" w:cs="Arial"/>
          <w:lang w:val="fr-FR"/>
        </w:rPr>
        <w:tab/>
        <w:t xml:space="preserve">Une fois la durée et la vitesse configurées, la centrifugeuse peut être lancée en appuyant sur le bouton </w:t>
      </w:r>
      <w:r>
        <w:rPr>
          <w:rFonts w:ascii="Arial" w:eastAsia="Times New Roman" w:hAnsi="Arial" w:cs="Arial"/>
          <w:lang w:val="fr-FR"/>
        </w:rPr>
        <w:tab/>
        <w:t>« Marche/Arrêt ». La centrifugeuse fonctionnera alors pendant la durée spécifiée.</w:t>
      </w:r>
    </w:p>
    <w:p w:rsidR="001973BD" w:rsidRPr="00B3608E" w:rsidRDefault="001973BD" w:rsidP="003C276B">
      <w:pPr>
        <w:pStyle w:val="AA1"/>
        <w:spacing w:after="40"/>
        <w:rPr>
          <w:lang w:val="fr-FR"/>
        </w:rPr>
      </w:pPr>
      <w:bookmarkStart w:id="22" w:name="_Toc462847296"/>
      <w:r>
        <w:rPr>
          <w:rFonts w:eastAsia="Times New Roman"/>
          <w:lang w:val="fr-FR"/>
        </w:rPr>
        <w:t>5. Entretien et maintenance</w:t>
      </w:r>
      <w:bookmarkEnd w:id="22"/>
    </w:p>
    <w:p w:rsidR="001973BD" w:rsidRPr="00B3608E" w:rsidRDefault="001973BD" w:rsidP="003C276B">
      <w:pPr>
        <w:pStyle w:val="AA2"/>
        <w:spacing w:after="40"/>
        <w:rPr>
          <w:lang w:val="fr-FR"/>
        </w:rPr>
      </w:pPr>
      <w:bookmarkStart w:id="23" w:name="_Toc462847297"/>
      <w:r>
        <w:rPr>
          <w:rFonts w:eastAsia="Times New Roman"/>
          <w:lang w:val="fr-FR"/>
        </w:rPr>
        <w:t>5.1 Entretien de la centrifugeuse</w:t>
      </w:r>
      <w:bookmarkEnd w:id="23"/>
    </w:p>
    <w:p w:rsidR="001973BD" w:rsidRPr="00B3608E" w:rsidRDefault="001973BD" w:rsidP="003C276B">
      <w:pPr>
        <w:autoSpaceDE w:val="0"/>
        <w:autoSpaceDN w:val="0"/>
        <w:adjustRightInd w:val="0"/>
        <w:spacing w:after="40"/>
        <w:ind w:left="720"/>
        <w:rPr>
          <w:rFonts w:ascii="Arial" w:hAnsi="Arial" w:cs="Arial"/>
          <w:lang w:val="fr-FR"/>
        </w:rPr>
      </w:pPr>
      <w:r>
        <w:rPr>
          <w:rFonts w:ascii="Arial" w:eastAsia="Times New Roman" w:hAnsi="Arial" w:cs="Arial"/>
          <w:lang w:val="fr-FR"/>
        </w:rPr>
        <w:t>La SelectSpin™Spectra 6C ne nécessite aucune maintenance habituelle autre qu’un nettoyage normal occasionnel. Toutes les réparations ne doivent être réalisées que par du personnel qualifié et agréé. Les réparations réalisées par du personnel non autorisé peuvent annuler la garantie.</w:t>
      </w:r>
    </w:p>
    <w:p w:rsidR="001973BD" w:rsidRPr="00B3608E" w:rsidRDefault="001973BD" w:rsidP="003C276B">
      <w:pPr>
        <w:pStyle w:val="AA2"/>
        <w:spacing w:after="40"/>
        <w:rPr>
          <w:lang w:val="fr-FR"/>
        </w:rPr>
      </w:pPr>
      <w:bookmarkStart w:id="24" w:name="_Toc462847298"/>
      <w:r>
        <w:rPr>
          <w:rFonts w:eastAsia="Times New Roman"/>
          <w:lang w:val="fr-FR"/>
        </w:rPr>
        <w:t>5.2 Nettoyage de la centrifugeuse</w:t>
      </w:r>
      <w:bookmarkEnd w:id="24"/>
    </w:p>
    <w:p w:rsidR="001973BD" w:rsidRPr="00B3608E" w:rsidRDefault="001973BD" w:rsidP="00B167B7">
      <w:pPr>
        <w:ind w:left="720"/>
        <w:rPr>
          <w:rFonts w:ascii="Arial" w:hAnsi="Arial" w:cs="Arial"/>
          <w:lang w:val="fr-FR"/>
        </w:rPr>
      </w:pPr>
      <w:r>
        <w:rPr>
          <w:rFonts w:ascii="Arial" w:eastAsia="Times New Roman" w:hAnsi="Arial" w:cs="Arial"/>
          <w:lang w:val="fr-FR"/>
        </w:rPr>
        <w:t>Le boîtier de la centrifugeuse, la chambre du rotor, le rotor et ses accessoires doivent toujours être propres. Toutes les pièces doivent être essuyées régulièrement avec un chiffon doux. Pour un nettoyage plus minutieux, appliquez un agent nettoyant neutre (pH entre 6 et 8) avec un chiffon doux. Il faut éviter les quantités excessives de liquide. Aucun liquide ne doit toucher le moteur. Après le nettoyage, assurez-vous que toutes les pièces sont minutieusement séchées à la main ou dans une armoire à air chaud (température maximale de 50 °C).</w:t>
      </w:r>
    </w:p>
    <w:p w:rsidR="001973BD" w:rsidRPr="00B3608E" w:rsidRDefault="001973BD" w:rsidP="00E93A47">
      <w:pPr>
        <w:ind w:right="-1440"/>
        <w:rPr>
          <w:rFonts w:ascii="Arial" w:hAnsi="Arial" w:cs="Arial"/>
          <w:sz w:val="10"/>
          <w:lang w:val="fr-FR"/>
        </w:rPr>
      </w:pPr>
    </w:p>
    <w:p w:rsidR="001973BD" w:rsidRPr="00B3608E" w:rsidRDefault="001973BD" w:rsidP="00E93A47">
      <w:pPr>
        <w:autoSpaceDE w:val="0"/>
        <w:autoSpaceDN w:val="0"/>
        <w:adjustRightInd w:val="0"/>
        <w:spacing w:after="101"/>
        <w:ind w:left="360"/>
        <w:rPr>
          <w:rFonts w:ascii="Arial" w:hAnsi="Arial" w:cs="Arial"/>
          <w:b/>
          <w:bCs/>
          <w:color w:val="000000"/>
          <w:lang w:val="fr-FR"/>
        </w:rPr>
      </w:pPr>
    </w:p>
    <w:p w:rsidR="001973BD" w:rsidRPr="00B3608E" w:rsidRDefault="001973BD" w:rsidP="00E93A47">
      <w:pPr>
        <w:autoSpaceDE w:val="0"/>
        <w:autoSpaceDN w:val="0"/>
        <w:adjustRightInd w:val="0"/>
        <w:spacing w:after="101"/>
        <w:ind w:left="360"/>
        <w:rPr>
          <w:rFonts w:ascii="Arial" w:hAnsi="Arial" w:cs="Arial"/>
          <w:b/>
          <w:bCs/>
          <w:color w:val="000000"/>
          <w:lang w:val="fr-FR"/>
        </w:rPr>
      </w:pPr>
    </w:p>
    <w:p w:rsidR="001973BD" w:rsidRPr="00B3608E" w:rsidRDefault="001973BD" w:rsidP="005218CD">
      <w:pPr>
        <w:pStyle w:val="AA2"/>
        <w:rPr>
          <w:lang w:val="fr-FR"/>
        </w:rPr>
      </w:pPr>
      <w:bookmarkStart w:id="25" w:name="_Toc462847299"/>
      <w:r>
        <w:rPr>
          <w:rFonts w:eastAsia="Times New Roman"/>
          <w:lang w:val="fr-FR"/>
        </w:rPr>
        <w:t>5.3 Nettoyage du rotor</w:t>
      </w:r>
      <w:bookmarkEnd w:id="25"/>
    </w:p>
    <w:p w:rsidR="001973BD" w:rsidRPr="00B3608E" w:rsidRDefault="001973BD" w:rsidP="00D132AB">
      <w:pPr>
        <w:autoSpaceDE w:val="0"/>
        <w:autoSpaceDN w:val="0"/>
        <w:adjustRightInd w:val="0"/>
        <w:spacing w:after="101"/>
        <w:ind w:left="720"/>
        <w:rPr>
          <w:rFonts w:ascii="Arial" w:hAnsi="Arial" w:cs="Arial"/>
          <w:b/>
          <w:bCs/>
          <w:lang w:val="fr-FR"/>
        </w:rPr>
      </w:pPr>
      <w:r>
        <w:rPr>
          <w:rFonts w:ascii="Arial" w:eastAsia="Times New Roman" w:hAnsi="Arial" w:cs="Arial"/>
          <w:lang w:val="fr-FR"/>
        </w:rPr>
        <w:t>Le rotor doit être nettoyé après chaque utilisation. Lors de la centrifugation d’échantillons contenant du phénol ou du phénol-chloroforme, le rotor doit être nettoyé immédiatement après utilisation.</w:t>
      </w:r>
    </w:p>
    <w:p w:rsidR="001973BD" w:rsidRPr="00B3608E" w:rsidRDefault="001973BD" w:rsidP="005218CD">
      <w:pPr>
        <w:pStyle w:val="AA2"/>
        <w:rPr>
          <w:lang w:val="fr-FR"/>
        </w:rPr>
      </w:pPr>
      <w:bookmarkStart w:id="26" w:name="_Toc462847300"/>
      <w:r>
        <w:rPr>
          <w:rFonts w:eastAsia="Times New Roman"/>
          <w:lang w:val="fr-FR"/>
        </w:rPr>
        <w:t>5.4 Désinfection</w:t>
      </w:r>
      <w:bookmarkEnd w:id="26"/>
    </w:p>
    <w:p w:rsidR="001973BD" w:rsidRPr="00B3608E" w:rsidRDefault="001973BD" w:rsidP="00D132AB">
      <w:pPr>
        <w:autoSpaceDE w:val="0"/>
        <w:autoSpaceDN w:val="0"/>
        <w:adjustRightInd w:val="0"/>
        <w:spacing w:after="101"/>
        <w:ind w:left="720"/>
        <w:rPr>
          <w:rFonts w:ascii="Arial" w:hAnsi="Arial" w:cs="Arial"/>
          <w:lang w:val="fr-FR"/>
        </w:rPr>
      </w:pPr>
      <w:r>
        <w:rPr>
          <w:rFonts w:ascii="Arial" w:eastAsia="Times New Roman" w:hAnsi="Arial" w:cs="Arial"/>
          <w:lang w:val="fr-FR"/>
        </w:rPr>
        <w:t>En cas d’éclaboussures de substances infectieuses dans le rotor ou la chambre, l’unité doit être désinfectée. Cette tâche doit être réalisée par du personnel qualifié portant des équipements de protection adaptés.</w:t>
      </w:r>
    </w:p>
    <w:p w:rsidR="001973BD" w:rsidRPr="00B3608E" w:rsidRDefault="001973BD" w:rsidP="005218CD">
      <w:pPr>
        <w:pStyle w:val="AA2"/>
        <w:rPr>
          <w:lang w:val="fr-FR"/>
        </w:rPr>
      </w:pPr>
      <w:bookmarkStart w:id="27" w:name="_Toc462847301"/>
      <w:r>
        <w:rPr>
          <w:rFonts w:eastAsia="Times New Roman"/>
          <w:lang w:val="fr-FR"/>
        </w:rPr>
        <w:t xml:space="preserve">5.5 Remplacement des fusibles </w:t>
      </w:r>
      <w:bookmarkEnd w:id="27"/>
    </w:p>
    <w:p w:rsidR="001973BD" w:rsidRPr="00B3608E" w:rsidRDefault="001973BD" w:rsidP="00D132AB">
      <w:pPr>
        <w:autoSpaceDE w:val="0"/>
        <w:autoSpaceDN w:val="0"/>
        <w:adjustRightInd w:val="0"/>
        <w:spacing w:after="101"/>
        <w:ind w:left="720"/>
        <w:rPr>
          <w:rFonts w:ascii="Arial" w:hAnsi="Arial" w:cs="Arial"/>
          <w:lang w:val="fr-FR"/>
        </w:rPr>
      </w:pPr>
      <w:r>
        <w:rPr>
          <w:rFonts w:ascii="Arial" w:eastAsia="Times New Roman" w:hAnsi="Arial" w:cs="Arial"/>
          <w:lang w:val="fr-FR"/>
        </w:rPr>
        <w:t>Vérifiez le fusible au moment indiqué dans le « Guide de dépannage » se trouvant dans ce manuel. Le porte-fusible se trouve au niveau de l’arrivée de courant à l’arrière de l’unité. Débranchez le cordon d’alimentation de la prise électrique. Ouvrez le logement du porte-fusibles en insérant un petit tournevis sous la languette et en forçant un peu pour qu’il ouvre. Retirez le fusible le plus au fond (fonctionnant) de ses languettes de fixation et remplacez-le si nécessaire. Un fusible de rechange se situe dans la chambre la plus à l’extérieur du logement à fusibles. Utilisez uniquement un fusible de rechange ayant exactement la même valeur que le fusible d’origine. (Le type de fusible est indiqué dans la section Données techniques de ce manuel.)</w:t>
      </w:r>
    </w:p>
    <w:p w:rsidR="001973BD" w:rsidRPr="00B3608E" w:rsidRDefault="001973BD" w:rsidP="005218CD">
      <w:pPr>
        <w:pStyle w:val="AA1"/>
        <w:rPr>
          <w:lang w:val="fr-FR"/>
        </w:rPr>
      </w:pPr>
      <w:bookmarkStart w:id="28" w:name="_Toc462847302"/>
      <w:r>
        <w:rPr>
          <w:rFonts w:eastAsia="Times New Roman"/>
          <w:lang w:val="fr-FR"/>
        </w:rPr>
        <w:t>6. Guide de dépannage</w:t>
      </w:r>
      <w:bookmarkEnd w:id="28"/>
    </w:p>
    <w:p w:rsidR="001973BD" w:rsidRPr="00B3608E" w:rsidRDefault="001973BD" w:rsidP="00E93A47">
      <w:pPr>
        <w:autoSpaceDE w:val="0"/>
        <w:autoSpaceDN w:val="0"/>
        <w:adjustRightInd w:val="0"/>
        <w:spacing w:after="101"/>
        <w:ind w:left="360"/>
        <w:rPr>
          <w:rFonts w:ascii="Arial" w:hAnsi="Arial" w:cs="Arial"/>
          <w:lang w:val="fr-FR"/>
        </w:rPr>
      </w:pPr>
      <w:r>
        <w:rPr>
          <w:rFonts w:ascii="Arial" w:eastAsia="Times New Roman" w:hAnsi="Arial" w:cs="Arial"/>
          <w:lang w:val="fr-FR"/>
        </w:rPr>
        <w:t>Veuillez consulter ce guide avant de contacter l’assistance.</w:t>
      </w:r>
    </w:p>
    <w:p w:rsidR="001973BD" w:rsidRPr="00B3608E" w:rsidRDefault="001973BD" w:rsidP="00E93A47">
      <w:pPr>
        <w:autoSpaceDE w:val="0"/>
        <w:autoSpaceDN w:val="0"/>
        <w:adjustRightInd w:val="0"/>
        <w:spacing w:after="101"/>
        <w:ind w:left="360"/>
        <w:rPr>
          <w:rFonts w:ascii="Arial" w:hAnsi="Arial" w:cs="Arial"/>
          <w:b/>
          <w:bCs/>
          <w:lang w:val="fr-FR"/>
        </w:rPr>
      </w:pPr>
      <w:r>
        <w:rPr>
          <w:rFonts w:ascii="Arial" w:eastAsia="Times New Roman" w:hAnsi="Arial" w:cs="Arial"/>
          <w:b/>
          <w:bCs/>
          <w:lang w:val="fr-FR"/>
        </w:rPr>
        <w:t>La centrifugeuse ne démarre pas.</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Raison possible :</w:t>
      </w:r>
      <w:r>
        <w:rPr>
          <w:rFonts w:ascii="Arial" w:eastAsia="Times New Roman" w:hAnsi="Arial" w:cs="Arial"/>
          <w:lang w:val="fr-FR"/>
        </w:rPr>
        <w:tab/>
        <w:t>Pas d’alimentation électrique.</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Vérifiez que la prise est alimentée en courant.</w:t>
      </w:r>
    </w:p>
    <w:p w:rsidR="001973BD" w:rsidRPr="00B3608E" w:rsidRDefault="001973BD" w:rsidP="00A720AD">
      <w:pPr>
        <w:tabs>
          <w:tab w:val="left" w:pos="3600"/>
        </w:tabs>
        <w:autoSpaceDE w:val="0"/>
        <w:autoSpaceDN w:val="0"/>
        <w:adjustRightInd w:val="0"/>
        <w:ind w:left="3600" w:hanging="2880"/>
        <w:rPr>
          <w:rFonts w:ascii="Arial" w:hAnsi="Arial" w:cs="Arial"/>
          <w:lang w:val="fr-FR"/>
        </w:rPr>
      </w:pPr>
      <w:r>
        <w:rPr>
          <w:rFonts w:ascii="Arial" w:eastAsia="Times New Roman" w:hAnsi="Arial" w:cs="Arial"/>
          <w:lang w:val="fr-FR"/>
        </w:rPr>
        <w:tab/>
        <w:t>Vérifiez que le cordon d’alimentation est branché à la prise murale et à l’arrière de la centrifugeuse.</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ab/>
        <w:t>Vérifiez que le cordon d’alimentation n’est pas endommagé.</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Raison possible :</w:t>
      </w:r>
      <w:r>
        <w:rPr>
          <w:rFonts w:ascii="Arial" w:eastAsia="Times New Roman" w:hAnsi="Arial" w:cs="Arial"/>
          <w:lang w:val="fr-FR"/>
        </w:rPr>
        <w:tab/>
        <w:t>Fusible grillé.</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Vérifiez le fusible et remplacez-le si nécessaire.</w:t>
      </w:r>
    </w:p>
    <w:p w:rsidR="001973BD" w:rsidRPr="00B3608E" w:rsidRDefault="001973BD" w:rsidP="00A720AD">
      <w:pPr>
        <w:tabs>
          <w:tab w:val="left" w:pos="3600"/>
        </w:tabs>
        <w:autoSpaceDE w:val="0"/>
        <w:autoSpaceDN w:val="0"/>
        <w:adjustRightInd w:val="0"/>
        <w:spacing w:after="101"/>
        <w:ind w:left="360"/>
        <w:rPr>
          <w:rFonts w:ascii="Arial" w:hAnsi="Arial" w:cs="Arial"/>
          <w:b/>
          <w:bCs/>
          <w:lang w:val="fr-FR"/>
        </w:rPr>
      </w:pPr>
      <w:r>
        <w:rPr>
          <w:rFonts w:ascii="Arial" w:eastAsia="Times New Roman" w:hAnsi="Arial" w:cs="Arial"/>
          <w:b/>
          <w:bCs/>
          <w:lang w:val="fr-FR"/>
        </w:rPr>
        <w:t>Le couvercle ne se déverrouille pas.</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Raison possible :</w:t>
      </w:r>
      <w:r>
        <w:rPr>
          <w:rFonts w:ascii="Arial" w:eastAsia="Times New Roman" w:hAnsi="Arial" w:cs="Arial"/>
          <w:lang w:val="fr-FR"/>
        </w:rPr>
        <w:tab/>
        <w:t>Système de verrouillage du couvercle défectueux.</w:t>
      </w:r>
    </w:p>
    <w:p w:rsidR="001973BD" w:rsidRPr="00B3608E" w:rsidRDefault="001973BD" w:rsidP="00A720AD">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Ouvrez manuellement et faites réparer l’unité.</w:t>
      </w:r>
    </w:p>
    <w:p w:rsidR="001973BD" w:rsidRPr="00B3608E" w:rsidRDefault="001973BD" w:rsidP="00A720AD">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 xml:space="preserve">Raison possible : </w:t>
      </w:r>
      <w:r>
        <w:rPr>
          <w:rFonts w:ascii="Arial" w:eastAsia="Times New Roman" w:hAnsi="Arial" w:cs="Arial"/>
          <w:lang w:val="fr-FR"/>
        </w:rPr>
        <w:tab/>
        <w:t>Aucune alimentation provenant de la carte PC.</w:t>
      </w:r>
    </w:p>
    <w:p w:rsidR="001973BD" w:rsidRPr="00B3608E" w:rsidRDefault="001973BD" w:rsidP="00B167B7">
      <w:pPr>
        <w:tabs>
          <w:tab w:val="left" w:pos="3600"/>
        </w:tabs>
        <w:ind w:left="720" w:right="-1440"/>
        <w:rPr>
          <w:rFonts w:ascii="Arial" w:hAnsi="Arial" w:cs="Arial"/>
          <w:lang w:val="fr-FR"/>
        </w:rPr>
      </w:pPr>
      <w:r>
        <w:rPr>
          <w:rFonts w:ascii="Arial" w:eastAsia="Times New Roman" w:hAnsi="Arial" w:cs="Arial"/>
          <w:lang w:val="fr-FR"/>
        </w:rPr>
        <w:t xml:space="preserve">Solution : </w:t>
      </w:r>
      <w:r>
        <w:rPr>
          <w:rFonts w:ascii="Arial" w:eastAsia="Times New Roman" w:hAnsi="Arial" w:cs="Arial"/>
          <w:lang w:val="fr-FR"/>
        </w:rPr>
        <w:tab/>
        <w:t>Contactez le service technique.</w:t>
      </w:r>
    </w:p>
    <w:p w:rsidR="001973BD" w:rsidRPr="00B3608E" w:rsidRDefault="001973BD" w:rsidP="00A720AD">
      <w:pPr>
        <w:tabs>
          <w:tab w:val="left" w:pos="3600"/>
        </w:tabs>
        <w:ind w:right="-1440"/>
        <w:rPr>
          <w:rFonts w:ascii="Arial" w:hAnsi="Arial" w:cs="Arial"/>
          <w:sz w:val="14"/>
          <w:lang w:val="fr-FR"/>
        </w:rPr>
      </w:pPr>
    </w:p>
    <w:p w:rsidR="001973BD" w:rsidRPr="00B3608E" w:rsidRDefault="001973BD" w:rsidP="00B167B7">
      <w:pPr>
        <w:tabs>
          <w:tab w:val="left" w:pos="3600"/>
        </w:tabs>
        <w:autoSpaceDE w:val="0"/>
        <w:autoSpaceDN w:val="0"/>
        <w:adjustRightInd w:val="0"/>
        <w:ind w:left="720"/>
        <w:rPr>
          <w:rFonts w:ascii="Arial" w:hAnsi="Arial" w:cs="Arial"/>
          <w:lang w:val="fr-FR"/>
        </w:rPr>
      </w:pPr>
      <w:r>
        <w:rPr>
          <w:rFonts w:ascii="Arial" w:eastAsia="Times New Roman" w:hAnsi="Arial" w:cs="Arial"/>
          <w:color w:val="000000"/>
          <w:lang w:val="fr-FR"/>
        </w:rPr>
        <w:t>Raison possible :</w:t>
      </w:r>
      <w:r>
        <w:rPr>
          <w:rFonts w:ascii="Arial" w:eastAsia="Times New Roman" w:hAnsi="Arial" w:cs="Arial"/>
          <w:color w:val="000000"/>
          <w:lang w:val="fr-FR"/>
        </w:rPr>
        <w:tab/>
        <w:t>Le système de verrouillage du couvercle est coincé.</w:t>
      </w:r>
    </w:p>
    <w:p w:rsidR="001973BD" w:rsidRPr="00B3608E" w:rsidRDefault="001973BD" w:rsidP="00B167B7">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Contactez le service technique.</w:t>
      </w:r>
    </w:p>
    <w:p w:rsidR="001973BD" w:rsidRPr="00B3608E" w:rsidRDefault="001973BD" w:rsidP="00B167B7">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Raison possible :</w:t>
      </w:r>
      <w:r>
        <w:rPr>
          <w:rFonts w:ascii="Arial" w:eastAsia="Times New Roman" w:hAnsi="Arial" w:cs="Arial"/>
          <w:lang w:val="fr-FR"/>
        </w:rPr>
        <w:tab/>
        <w:t>La centrifugeuse n’est pas alimentée en courant.</w:t>
      </w:r>
    </w:p>
    <w:p w:rsidR="001973BD" w:rsidRPr="00B3608E" w:rsidRDefault="001973BD" w:rsidP="00B167B7">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Voir « La centrifugeuse ne démarre pas ».</w:t>
      </w:r>
    </w:p>
    <w:p w:rsidR="001973BD" w:rsidRPr="00B3608E" w:rsidRDefault="001973BD" w:rsidP="00A720AD">
      <w:pPr>
        <w:tabs>
          <w:tab w:val="left" w:pos="3600"/>
        </w:tabs>
        <w:autoSpaceDE w:val="0"/>
        <w:autoSpaceDN w:val="0"/>
        <w:adjustRightInd w:val="0"/>
        <w:spacing w:after="101"/>
        <w:ind w:left="720"/>
        <w:rPr>
          <w:rFonts w:ascii="Arial" w:hAnsi="Arial" w:cs="Arial"/>
          <w:sz w:val="2"/>
          <w:lang w:val="fr-FR"/>
        </w:rPr>
      </w:pPr>
    </w:p>
    <w:p w:rsidR="001973BD" w:rsidRPr="00B3608E" w:rsidRDefault="001973BD" w:rsidP="00A720AD">
      <w:pPr>
        <w:tabs>
          <w:tab w:val="left" w:pos="3600"/>
        </w:tabs>
        <w:autoSpaceDE w:val="0"/>
        <w:autoSpaceDN w:val="0"/>
        <w:adjustRightInd w:val="0"/>
        <w:spacing w:after="101"/>
        <w:ind w:left="360"/>
        <w:rPr>
          <w:rFonts w:ascii="Arial" w:hAnsi="Arial" w:cs="Arial"/>
          <w:b/>
          <w:bCs/>
          <w:lang w:val="fr-FR"/>
        </w:rPr>
      </w:pPr>
      <w:r>
        <w:rPr>
          <w:rFonts w:ascii="Arial" w:eastAsia="Times New Roman" w:hAnsi="Arial" w:cs="Arial"/>
          <w:b/>
          <w:bCs/>
          <w:lang w:val="fr-FR"/>
        </w:rPr>
        <w:t>La centrifugeuse ne démarre pas alors qu’elle est allumée.</w:t>
      </w:r>
    </w:p>
    <w:p w:rsidR="001973BD" w:rsidRPr="00B3608E" w:rsidRDefault="001973BD" w:rsidP="00B167B7">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Raison possible :</w:t>
      </w:r>
      <w:r>
        <w:rPr>
          <w:rFonts w:ascii="Arial" w:eastAsia="Times New Roman" w:hAnsi="Arial" w:cs="Arial"/>
          <w:lang w:val="fr-FR"/>
        </w:rPr>
        <w:tab/>
        <w:t>Le couvercle n’est pas correctement fermé.</w:t>
      </w:r>
    </w:p>
    <w:p w:rsidR="001973BD" w:rsidRPr="00B3608E" w:rsidRDefault="001973BD" w:rsidP="00B167B7">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Solution</w:t>
      </w:r>
      <w:r>
        <w:rPr>
          <w:rFonts w:ascii="Arial" w:eastAsia="Times New Roman" w:hAnsi="Arial" w:cs="Arial"/>
          <w:lang w:val="fr-FR"/>
        </w:rPr>
        <w:tab/>
        <w:t>Fermez le couvercle correctement.</w:t>
      </w:r>
    </w:p>
    <w:p w:rsidR="001973BD" w:rsidRPr="00B3608E" w:rsidRDefault="001973BD" w:rsidP="00B167B7">
      <w:pPr>
        <w:tabs>
          <w:tab w:val="left" w:pos="3600"/>
        </w:tabs>
        <w:autoSpaceDE w:val="0"/>
        <w:autoSpaceDN w:val="0"/>
        <w:adjustRightInd w:val="0"/>
        <w:ind w:left="720"/>
        <w:rPr>
          <w:rFonts w:ascii="Arial" w:hAnsi="Arial" w:cs="Arial"/>
          <w:lang w:val="fr-FR"/>
        </w:rPr>
      </w:pPr>
      <w:r>
        <w:rPr>
          <w:rFonts w:ascii="Arial" w:eastAsia="Times New Roman" w:hAnsi="Arial" w:cs="Arial"/>
          <w:lang w:val="fr-FR"/>
        </w:rPr>
        <w:t xml:space="preserve">Raison possible : </w:t>
      </w:r>
      <w:r>
        <w:rPr>
          <w:rFonts w:ascii="Arial" w:eastAsia="Times New Roman" w:hAnsi="Arial" w:cs="Arial"/>
          <w:lang w:val="fr-FR"/>
        </w:rPr>
        <w:tab/>
        <w:t>La vitesse ou la durée n’a pas été sélectionnée.</w:t>
      </w:r>
    </w:p>
    <w:p w:rsidR="001973BD" w:rsidRPr="00B3608E" w:rsidRDefault="001973BD" w:rsidP="00B167B7">
      <w:pPr>
        <w:tabs>
          <w:tab w:val="left" w:pos="3600"/>
        </w:tabs>
        <w:autoSpaceDE w:val="0"/>
        <w:autoSpaceDN w:val="0"/>
        <w:adjustRightInd w:val="0"/>
        <w:spacing w:after="101"/>
        <w:ind w:left="720"/>
        <w:rPr>
          <w:rFonts w:ascii="Arial" w:hAnsi="Arial" w:cs="Arial"/>
          <w:lang w:val="fr-FR"/>
        </w:rPr>
      </w:pPr>
      <w:r>
        <w:rPr>
          <w:rFonts w:ascii="Arial" w:eastAsia="Times New Roman" w:hAnsi="Arial" w:cs="Arial"/>
          <w:lang w:val="fr-FR"/>
        </w:rPr>
        <w:t>Solution :</w:t>
      </w:r>
      <w:r>
        <w:rPr>
          <w:rFonts w:ascii="Arial" w:eastAsia="Times New Roman" w:hAnsi="Arial" w:cs="Arial"/>
          <w:lang w:val="fr-FR"/>
        </w:rPr>
        <w:tab/>
        <w:t>Réglez la vitesse et/ou la durée.</w:t>
      </w:r>
    </w:p>
    <w:p w:rsidR="001973BD" w:rsidRPr="00B3608E" w:rsidRDefault="001973BD" w:rsidP="00A720AD">
      <w:pPr>
        <w:tabs>
          <w:tab w:val="left" w:pos="3600"/>
        </w:tabs>
        <w:autoSpaceDE w:val="0"/>
        <w:autoSpaceDN w:val="0"/>
        <w:adjustRightInd w:val="0"/>
        <w:spacing w:after="101"/>
        <w:ind w:left="360"/>
        <w:rPr>
          <w:rFonts w:ascii="Arial" w:hAnsi="Arial" w:cs="Arial"/>
          <w:b/>
          <w:bCs/>
          <w:lang w:val="fr-FR"/>
        </w:rPr>
      </w:pPr>
    </w:p>
    <w:p w:rsidR="001973BD" w:rsidRPr="00B3608E" w:rsidRDefault="001973BD" w:rsidP="00A720AD">
      <w:pPr>
        <w:tabs>
          <w:tab w:val="left" w:pos="3600"/>
        </w:tabs>
        <w:autoSpaceDE w:val="0"/>
        <w:autoSpaceDN w:val="0"/>
        <w:adjustRightInd w:val="0"/>
        <w:spacing w:after="101"/>
        <w:ind w:left="360"/>
        <w:rPr>
          <w:rFonts w:ascii="Arial" w:hAnsi="Arial" w:cs="Arial"/>
          <w:b/>
          <w:bCs/>
          <w:lang w:val="fr-FR"/>
        </w:rPr>
      </w:pPr>
      <w:r>
        <w:rPr>
          <w:rFonts w:ascii="Arial" w:eastAsia="Times New Roman" w:hAnsi="Arial" w:cs="Arial"/>
          <w:b/>
          <w:bCs/>
          <w:lang w:val="fr-FR"/>
        </w:rPr>
        <w:t>La centrifugeuse affiche l’erreur « 03 ».</w:t>
      </w:r>
    </w:p>
    <w:p w:rsidR="001973BD" w:rsidRPr="00B3608E" w:rsidRDefault="001973BD" w:rsidP="00B167B7">
      <w:pPr>
        <w:tabs>
          <w:tab w:val="left" w:pos="3600"/>
        </w:tabs>
        <w:autoSpaceDE w:val="0"/>
        <w:autoSpaceDN w:val="0"/>
        <w:adjustRightInd w:val="0"/>
        <w:spacing w:after="101"/>
        <w:ind w:left="360"/>
        <w:rPr>
          <w:rFonts w:ascii="Arial" w:hAnsi="Arial" w:cs="Arial"/>
          <w:lang w:val="fr-FR"/>
        </w:rPr>
      </w:pPr>
      <w:r>
        <w:rPr>
          <w:rFonts w:ascii="Arial" w:eastAsia="Times New Roman" w:hAnsi="Arial" w:cs="Arial"/>
          <w:lang w:val="fr-FR"/>
        </w:rPr>
        <w:t>Raison possible :</w:t>
      </w:r>
      <w:r>
        <w:rPr>
          <w:rFonts w:ascii="Arial" w:eastAsia="Times New Roman" w:hAnsi="Arial" w:cs="Arial"/>
          <w:b/>
          <w:bCs/>
          <w:lang w:val="fr-FR"/>
        </w:rPr>
        <w:tab/>
      </w:r>
      <w:r>
        <w:rPr>
          <w:rFonts w:ascii="Arial" w:eastAsia="Times New Roman" w:hAnsi="Arial" w:cs="Arial"/>
          <w:lang w:val="fr-FR"/>
        </w:rPr>
        <w:t xml:space="preserve">Le couvercle a été ouvert avant que le signal « 00 » </w:t>
      </w:r>
      <w:r>
        <w:rPr>
          <w:rFonts w:ascii="Arial" w:eastAsia="Times New Roman" w:hAnsi="Arial" w:cs="Arial"/>
          <w:lang w:val="fr-FR"/>
        </w:rPr>
        <w:tab/>
        <w:t>n’apparaisse.</w:t>
      </w:r>
    </w:p>
    <w:p w:rsidR="001973BD" w:rsidRPr="00B3608E" w:rsidRDefault="001973BD" w:rsidP="00B167B7">
      <w:pPr>
        <w:tabs>
          <w:tab w:val="left" w:pos="3600"/>
        </w:tabs>
        <w:autoSpaceDE w:val="0"/>
        <w:autoSpaceDN w:val="0"/>
        <w:adjustRightInd w:val="0"/>
        <w:spacing w:after="101"/>
        <w:ind w:left="360"/>
        <w:rPr>
          <w:rFonts w:ascii="Arial" w:hAnsi="Arial" w:cs="Arial"/>
          <w:lang w:val="fr-FR"/>
        </w:rPr>
      </w:pPr>
      <w:r>
        <w:rPr>
          <w:rFonts w:ascii="Arial" w:eastAsia="Times New Roman" w:hAnsi="Arial" w:cs="Arial"/>
          <w:lang w:val="fr-FR"/>
        </w:rPr>
        <w:t xml:space="preserve">Solution </w:t>
      </w:r>
      <w:r>
        <w:rPr>
          <w:rFonts w:ascii="Arial" w:eastAsia="Times New Roman" w:hAnsi="Arial" w:cs="Arial"/>
          <w:lang w:val="fr-FR"/>
        </w:rPr>
        <w:tab/>
        <w:t>Fermez le couvercle, puis ouvrez-le.</w:t>
      </w:r>
    </w:p>
    <w:p w:rsidR="001973BD" w:rsidRPr="00B3608E" w:rsidRDefault="001973BD" w:rsidP="00E93A47">
      <w:pPr>
        <w:autoSpaceDE w:val="0"/>
        <w:autoSpaceDN w:val="0"/>
        <w:adjustRightInd w:val="0"/>
        <w:spacing w:after="101"/>
        <w:ind w:left="720"/>
        <w:rPr>
          <w:rFonts w:ascii="Arial" w:hAnsi="Arial" w:cs="Arial"/>
          <w:lang w:val="fr-FR"/>
        </w:rPr>
      </w:pPr>
    </w:p>
    <w:p w:rsidR="001973BD" w:rsidRPr="00B3608E" w:rsidRDefault="001973BD" w:rsidP="005218CD">
      <w:pPr>
        <w:pStyle w:val="AA1"/>
        <w:rPr>
          <w:lang w:val="fr-FR"/>
        </w:rPr>
      </w:pPr>
      <w:bookmarkStart w:id="29" w:name="_Toc462847303"/>
      <w:r>
        <w:rPr>
          <w:rFonts w:eastAsia="Times New Roman"/>
          <w:lang w:val="fr-FR"/>
        </w:rPr>
        <w:t>7. Où appeler</w:t>
      </w:r>
      <w:bookmarkEnd w:id="29"/>
    </w:p>
    <w:p w:rsidR="001973BD" w:rsidRPr="00B3608E" w:rsidRDefault="001973BD" w:rsidP="008E7099">
      <w:pPr>
        <w:autoSpaceDE w:val="0"/>
        <w:autoSpaceDN w:val="0"/>
        <w:adjustRightInd w:val="0"/>
        <w:spacing w:after="101"/>
        <w:ind w:left="360"/>
        <w:rPr>
          <w:rFonts w:ascii="Arial" w:hAnsi="Arial" w:cs="Arial"/>
          <w:lang w:val="fr-FR"/>
        </w:rPr>
      </w:pPr>
      <w:r>
        <w:rPr>
          <w:rFonts w:ascii="Arial" w:eastAsia="Times New Roman" w:hAnsi="Arial" w:cs="Arial"/>
          <w:lang w:val="fr-FR"/>
        </w:rPr>
        <w:t>En cas de questions sur la SelectSpin Spectra 6C ou ses accessoires, veuillez contacter le service après-vente de Labnet au (+1) 732 417-0700. Le service après-vente est ouvert de 8 h 30 à 17 h 30 (heure normale de l’Est), du lundi au vendredi. Numéro de fax 24 h/24 : (+1) 732-417-1750. Les demandes de renseignements peuvent également être envoyées sur notre messagerie électronique à l’adresse labnetinfo@corning.com.</w:t>
      </w:r>
    </w:p>
    <w:p w:rsidR="001973BD" w:rsidRPr="00B3608E" w:rsidRDefault="001973BD" w:rsidP="00E93A47">
      <w:pPr>
        <w:autoSpaceDE w:val="0"/>
        <w:autoSpaceDN w:val="0"/>
        <w:adjustRightInd w:val="0"/>
        <w:spacing w:after="101"/>
        <w:ind w:left="360"/>
        <w:rPr>
          <w:rFonts w:ascii="Arial" w:hAnsi="Arial" w:cs="Arial"/>
          <w:lang w:val="fr-FR"/>
        </w:rPr>
      </w:pPr>
      <w:r>
        <w:rPr>
          <w:rFonts w:ascii="Arial" w:eastAsia="Times New Roman" w:hAnsi="Arial" w:cs="Arial"/>
          <w:lang w:val="fr-FR"/>
        </w:rPr>
        <w:t>Si votre SelectSpin Spectra 6C doit être réparée, veuillez contacter le service technique de Labnet au (+1) 732-417-0700. Le service technique est ouvert de 8 h 30 à 17 h (heure normale de l’Est), du lundi au vendredi. Numéro de fax 24 h/24 : (+1) 732-417-1750. Les courriers électroniques peuvent être envoyés à l’adresse labnetinfo@corning.com.</w:t>
      </w:r>
    </w:p>
    <w:p w:rsidR="001973BD" w:rsidRPr="00B3608E" w:rsidRDefault="001973BD" w:rsidP="00E93A47">
      <w:pPr>
        <w:autoSpaceDE w:val="0"/>
        <w:autoSpaceDN w:val="0"/>
        <w:adjustRightInd w:val="0"/>
        <w:spacing w:after="101"/>
        <w:ind w:left="360"/>
        <w:rPr>
          <w:rFonts w:ascii="Arial" w:hAnsi="Arial" w:cs="Arial"/>
          <w:lang w:val="fr-FR"/>
        </w:rPr>
      </w:pPr>
      <w:r>
        <w:rPr>
          <w:rFonts w:ascii="Arial" w:eastAsia="Times New Roman" w:hAnsi="Arial" w:cs="Arial"/>
          <w:lang w:val="fr-FR"/>
        </w:rPr>
        <w:t>Veuillez avoir le numéro de série de l’unité (situé sur le panneau arrière de l’appareil) à portée de main lorsque vous appelez. Si un élément doit être renvoyé à Labnet pour être réparé, Labnet doit tout d’abord envoyer un numéro d’autorisation de retour (AR) de matériel. Les éléments envoyés sans numéro d’AR ne seront pas acceptés.</w:t>
      </w:r>
    </w:p>
    <w:p w:rsidR="001973BD" w:rsidRPr="00B3608E" w:rsidRDefault="001973BD" w:rsidP="005218CD">
      <w:pPr>
        <w:pStyle w:val="AA1"/>
        <w:rPr>
          <w:lang w:val="fr-FR"/>
        </w:rPr>
      </w:pPr>
      <w:bookmarkStart w:id="30" w:name="_Toc462847304"/>
      <w:r>
        <w:rPr>
          <w:rFonts w:eastAsia="Times New Roman"/>
          <w:lang w:val="fr-FR"/>
        </w:rPr>
        <w:t>8. Détermination des valeurs en g</w:t>
      </w:r>
      <w:bookmarkEnd w:id="30"/>
    </w:p>
    <w:p w:rsidR="001973BD" w:rsidRPr="00B3608E" w:rsidRDefault="001973BD" w:rsidP="00B167B7">
      <w:pPr>
        <w:tabs>
          <w:tab w:val="left" w:pos="360"/>
        </w:tabs>
        <w:ind w:left="360"/>
        <w:rPr>
          <w:rFonts w:ascii="Arial" w:hAnsi="Arial" w:cs="Arial"/>
          <w:lang w:val="fr-FR"/>
        </w:rPr>
      </w:pPr>
      <w:r>
        <w:rPr>
          <w:rFonts w:ascii="Arial" w:eastAsia="Times New Roman" w:hAnsi="Arial" w:cs="Arial"/>
          <w:lang w:val="fr-FR"/>
        </w:rPr>
        <w:t>Le rayon de centrifugation du rotor 15 ml est de 8,5 cm pour les tubes à fond arrondi et de8,2 cm pour les tubes à fond conique. Voir la Section 3.1 pour obtenir le rayon correct lorsque vous utilisez des adaptateurs et des tubes plus petits. Le graphique à la page suivante peut être utilisé pour déterminer les valeurs en g.</w:t>
      </w:r>
    </w:p>
    <w:p w:rsidR="001973BD" w:rsidRPr="00B3608E" w:rsidRDefault="001973BD" w:rsidP="00E93A47">
      <w:pPr>
        <w:ind w:right="-1440"/>
        <w:rPr>
          <w:rFonts w:ascii="Arial" w:hAnsi="Arial" w:cs="Arial"/>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05677A" w:rsidP="00E93A47">
      <w:pPr>
        <w:ind w:right="-1440"/>
        <w:rPr>
          <w:sz w:val="22"/>
          <w:szCs w:val="22"/>
          <w:lang w:val="fr-FR"/>
        </w:rPr>
      </w:pPr>
      <w:r w:rsidRPr="0005677A">
        <w:rPr>
          <w:noProof/>
        </w:rPr>
        <w:pict>
          <v:shape id="Picture 37" o:spid="_x0000_s1041" type="#_x0000_t75" style="position:absolute;margin-left:35.25pt;margin-top:44pt;width:420pt;height:7in;z-index:251638784;visibility:visible">
            <v:imagedata r:id="rId38" o:title=""/>
          </v:shape>
        </w:pict>
      </w:r>
    </w:p>
    <w:p w:rsidR="001973BD" w:rsidRPr="00B3608E" w:rsidRDefault="001973BD" w:rsidP="00E93A47">
      <w:pPr>
        <w:ind w:right="-1440"/>
        <w:rPr>
          <w:sz w:val="22"/>
          <w:szCs w:val="22"/>
          <w:lang w:val="fr-FR"/>
        </w:rPr>
      </w:pPr>
    </w:p>
    <w:p w:rsidR="001973BD" w:rsidRPr="00B3608E" w:rsidRDefault="0005677A" w:rsidP="00E93A47">
      <w:pPr>
        <w:ind w:right="-1440"/>
        <w:rPr>
          <w:sz w:val="22"/>
          <w:szCs w:val="22"/>
          <w:lang w:val="fr-FR"/>
        </w:rPr>
      </w:pPr>
      <w:r w:rsidRPr="0005677A">
        <w:rPr>
          <w:noProof/>
        </w:rPr>
        <w:pict>
          <v:shape id="_x0000_s1042" type="#_x0000_t202" style="position:absolute;margin-left:130.3pt;margin-top:8.55pt;width:232.45pt;height:32.2pt;z-index:251674624" stroked="f">
            <v:textbox inset="0,0,0,0">
              <w:txbxContent>
                <w:p w:rsidR="001973BD" w:rsidRPr="00B46AFC" w:rsidRDefault="001973BD" w:rsidP="002409D6">
                  <w:pPr>
                    <w:jc w:val="center"/>
                    <w:rPr>
                      <w:rFonts w:ascii="Arial" w:hAnsi="Arial" w:cs="Arial"/>
                      <w:b/>
                      <w:bCs/>
                      <w:caps/>
                    </w:rPr>
                  </w:pPr>
                  <w:r>
                    <w:rPr>
                      <w:rFonts w:ascii="Arial" w:eastAsia="Times New Roman" w:hAnsi="Arial" w:cs="Arial"/>
                      <w:b/>
                      <w:bCs/>
                      <w:caps/>
                      <w:lang w:val="fr-FR"/>
                    </w:rPr>
                    <w:t>Force centrifuge relative</w:t>
                  </w:r>
                </w:p>
              </w:txbxContent>
            </v:textbox>
          </v:shape>
        </w:pict>
      </w: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3C276B" w:rsidP="00E93A47">
      <w:pPr>
        <w:ind w:right="-1440"/>
        <w:rPr>
          <w:sz w:val="22"/>
          <w:szCs w:val="22"/>
          <w:lang w:val="fr-FR"/>
        </w:rPr>
      </w:pPr>
      <w:r w:rsidRPr="0005677A">
        <w:rPr>
          <w:noProof/>
        </w:rPr>
        <w:pict>
          <v:shape id="_x0000_s1065" type="#_x0000_t202" style="position:absolute;margin-left:198.65pt;margin-top:117.55pt;width:7.9pt;height:11.4pt;z-index:251657216" stroked="f">
            <v:textbox inset="0,0,0,0">
              <w:txbxContent>
                <w:p w:rsidR="001973BD" w:rsidRPr="00B46AFC" w:rsidRDefault="001973BD" w:rsidP="002409D6">
                  <w:pPr>
                    <w:rPr>
                      <w:rFonts w:ascii="Arial" w:hAnsi="Arial" w:cs="Arial"/>
                      <w:sz w:val="14"/>
                      <w:szCs w:val="14"/>
                    </w:rPr>
                  </w:pPr>
                  <w:r>
                    <w:rPr>
                      <w:rFonts w:ascii="Arial" w:eastAsia="Times New Roman" w:hAnsi="Arial" w:cs="Arial"/>
                      <w:sz w:val="14"/>
                      <w:szCs w:val="14"/>
                      <w:lang w:val="fr-FR"/>
                    </w:rPr>
                    <w:t>r</w:t>
                  </w:r>
                </w:p>
              </w:txbxContent>
            </v:textbox>
          </v:shape>
        </w:pict>
      </w:r>
      <w:r w:rsidRPr="0005677A">
        <w:rPr>
          <w:noProof/>
        </w:rPr>
        <w:pict>
          <v:shape id="_x0000_s1069" type="#_x0000_t202" style="position:absolute;margin-left:231.55pt;margin-top:114.35pt;width:7.9pt;height:6.75pt;z-index:251675648" stroked="f">
            <v:textbox inset="0,0,0,0">
              <w:txbxContent>
                <w:p w:rsidR="001973BD" w:rsidRPr="00B46AFC" w:rsidRDefault="001973BD" w:rsidP="002409D6">
                  <w:pPr>
                    <w:rPr>
                      <w:rFonts w:ascii="Arial" w:hAnsi="Arial" w:cs="Arial"/>
                      <w:sz w:val="14"/>
                      <w:szCs w:val="14"/>
                    </w:rPr>
                  </w:pPr>
                  <w:r>
                    <w:rPr>
                      <w:rFonts w:ascii="Arial" w:eastAsia="Times New Roman" w:hAnsi="Arial" w:cs="Arial"/>
                      <w:sz w:val="14"/>
                      <w:szCs w:val="14"/>
                      <w:lang w:val="fr-FR"/>
                    </w:rPr>
                    <w:t>n</w:t>
                  </w:r>
                </w:p>
              </w:txbxContent>
            </v:textbox>
          </v:shape>
        </w:pict>
      </w:r>
      <w:r w:rsidRPr="0005677A">
        <w:rPr>
          <w:noProof/>
        </w:rPr>
        <w:pict>
          <v:shape id="_x0000_s1043" type="#_x0000_t202" style="position:absolute;margin-left:401.6pt;margin-top:3.55pt;width:37.05pt;height:25.65pt;z-index:251651072" stroked="f">
            <v:textbox inset="0,0,0,0">
              <w:txbxContent>
                <w:p w:rsidR="001973BD" w:rsidRPr="00B46AFC" w:rsidRDefault="001973BD" w:rsidP="002409D6">
                  <w:pPr>
                    <w:jc w:val="center"/>
                    <w:rPr>
                      <w:rFonts w:ascii="Arial" w:hAnsi="Arial" w:cs="Arial"/>
                      <w:sz w:val="14"/>
                      <w:szCs w:val="14"/>
                    </w:rPr>
                  </w:pPr>
                  <w:r>
                    <w:rPr>
                      <w:rFonts w:ascii="Arial" w:eastAsia="Times New Roman" w:hAnsi="Arial" w:cs="Arial"/>
                      <w:sz w:val="14"/>
                      <w:szCs w:val="14"/>
                      <w:lang w:val="fr-FR"/>
                    </w:rPr>
                    <w:t>Vitesse</w:t>
                  </w:r>
                </w:p>
                <w:p w:rsidR="001973BD" w:rsidRPr="00B46AFC" w:rsidRDefault="001973BD" w:rsidP="002409D6">
                  <w:pPr>
                    <w:jc w:val="center"/>
                    <w:rPr>
                      <w:rFonts w:ascii="Arial" w:hAnsi="Arial" w:cs="Arial"/>
                      <w:sz w:val="14"/>
                      <w:szCs w:val="14"/>
                    </w:rPr>
                  </w:pPr>
                  <w:r>
                    <w:rPr>
                      <w:rFonts w:ascii="Arial" w:eastAsia="Times New Roman" w:hAnsi="Arial" w:cs="Arial"/>
                      <w:sz w:val="14"/>
                      <w:szCs w:val="14"/>
                      <w:lang w:val="fr-FR"/>
                    </w:rPr>
                    <w:t>(en tr/min)</w:t>
                  </w:r>
                </w:p>
              </w:txbxContent>
            </v:textbox>
          </v:shape>
        </w:pict>
      </w:r>
      <w:r w:rsidRPr="0005677A">
        <w:rPr>
          <w:noProof/>
        </w:rPr>
        <w:pict>
          <v:shape id="_x0000_s1068" type="#_x0000_t202" style="position:absolute;margin-left:131.8pt;margin-top:64.85pt;width:131.45pt;height:50.1pt;z-index:251653120" stroked="f">
            <v:textbox inset="0,0,0,0">
              <w:txbxContent>
                <w:p w:rsidR="001973BD" w:rsidRPr="00B3608E" w:rsidRDefault="001973BD" w:rsidP="002409D6">
                  <w:pPr>
                    <w:jc w:val="center"/>
                    <w:rPr>
                      <w:rFonts w:ascii="Arial" w:hAnsi="Arial" w:cs="Arial"/>
                      <w:b/>
                      <w:bCs/>
                      <w:sz w:val="16"/>
                      <w:szCs w:val="16"/>
                      <w:u w:val="single"/>
                      <w:lang w:val="fr-FR"/>
                    </w:rPr>
                  </w:pPr>
                  <w:r>
                    <w:rPr>
                      <w:rFonts w:ascii="Arial" w:eastAsia="Times New Roman" w:hAnsi="Arial" w:cs="Arial"/>
                      <w:b/>
                      <w:bCs/>
                      <w:sz w:val="16"/>
                      <w:szCs w:val="16"/>
                      <w:u w:val="single"/>
                      <w:lang w:val="fr-FR"/>
                    </w:rPr>
                    <w:t>Force centrifuge relative</w:t>
                  </w:r>
                </w:p>
                <w:p w:rsidR="001973BD" w:rsidRPr="00B3608E" w:rsidRDefault="001973BD" w:rsidP="002409D6">
                  <w:pPr>
                    <w:rPr>
                      <w:rFonts w:ascii="Arial" w:hAnsi="Arial" w:cs="Arial"/>
                      <w:sz w:val="14"/>
                      <w:szCs w:val="14"/>
                      <w:lang w:val="fr-FR"/>
                    </w:rPr>
                  </w:pPr>
                  <w:r>
                    <w:rPr>
                      <w:rFonts w:ascii="Arial" w:eastAsia="Times New Roman" w:hAnsi="Arial" w:cs="Arial"/>
                      <w:sz w:val="14"/>
                      <w:szCs w:val="14"/>
                      <w:lang w:val="fr-FR"/>
                    </w:rPr>
                    <w:t>La force centrifuge relative (Force G) peut être estimée en utilisant le graphique de cette page ou en appliquant la formule suivante :</w:t>
                  </w:r>
                </w:p>
              </w:txbxContent>
            </v:textbox>
          </v:shape>
        </w:pict>
      </w:r>
      <w:r w:rsidR="0005677A" w:rsidRPr="0005677A">
        <w:rPr>
          <w:noProof/>
        </w:rPr>
        <w:pict>
          <v:shape id="_x0000_s1044" type="#_x0000_t202" style="position:absolute;margin-left:292.65pt;margin-top:66.45pt;width:44.85pt;height:32.2pt;z-index:251652096" stroked="f">
            <v:textbox inset="0,0,0,0">
              <w:txbxContent>
                <w:p w:rsidR="001973BD" w:rsidRPr="00B3608E" w:rsidRDefault="001973BD" w:rsidP="002409D6">
                  <w:pPr>
                    <w:jc w:val="center"/>
                    <w:rPr>
                      <w:rFonts w:ascii="Arial" w:hAnsi="Arial" w:cs="Arial"/>
                      <w:sz w:val="14"/>
                      <w:szCs w:val="14"/>
                      <w:lang w:val="fr-FR"/>
                    </w:rPr>
                  </w:pPr>
                  <w:r>
                    <w:rPr>
                      <w:rFonts w:ascii="Arial" w:eastAsia="Times New Roman" w:hAnsi="Arial" w:cs="Arial"/>
                      <w:sz w:val="14"/>
                      <w:szCs w:val="14"/>
                      <w:lang w:val="fr-FR"/>
                    </w:rPr>
                    <w:t>Force centrifuge relative</w:t>
                  </w:r>
                </w:p>
                <w:p w:rsidR="001973BD" w:rsidRPr="00B3608E" w:rsidRDefault="001973BD" w:rsidP="002409D6">
                  <w:pPr>
                    <w:jc w:val="center"/>
                    <w:rPr>
                      <w:rFonts w:ascii="Arial" w:hAnsi="Arial" w:cs="Arial"/>
                      <w:sz w:val="14"/>
                      <w:szCs w:val="14"/>
                      <w:lang w:val="fr-FR"/>
                    </w:rPr>
                  </w:pPr>
                  <w:r>
                    <w:rPr>
                      <w:rFonts w:ascii="Arial" w:eastAsia="Times New Roman" w:hAnsi="Arial" w:cs="Arial"/>
                      <w:sz w:val="14"/>
                      <w:szCs w:val="14"/>
                      <w:lang w:val="fr-FR"/>
                    </w:rPr>
                    <w:t>(x g)</w:t>
                  </w:r>
                </w:p>
              </w:txbxContent>
            </v:textbox>
          </v:shape>
        </w:pict>
      </w:r>
      <w:r w:rsidR="0005677A" w:rsidRPr="0005677A">
        <w:rPr>
          <w:noProof/>
        </w:rPr>
        <w:pict>
          <v:shape id="_x0000_s1045" type="#_x0000_t202" style="position:absolute;margin-left:52.6pt;margin-top:3.55pt;width:28.25pt;height:19.25pt;z-index:251650048" stroked="f">
            <v:textbox inset="0,0,0,0">
              <w:txbxContent>
                <w:p w:rsidR="001973BD" w:rsidRPr="003D716A" w:rsidRDefault="001973BD" w:rsidP="002409D6">
                  <w:pPr>
                    <w:jc w:val="center"/>
                    <w:rPr>
                      <w:rFonts w:ascii="Arial" w:hAnsi="Arial" w:cs="Arial"/>
                      <w:sz w:val="14"/>
                      <w:szCs w:val="14"/>
                    </w:rPr>
                  </w:pPr>
                  <w:r>
                    <w:rPr>
                      <w:rFonts w:ascii="Arial" w:eastAsia="Times New Roman" w:hAnsi="Arial" w:cs="Arial"/>
                      <w:sz w:val="14"/>
                      <w:szCs w:val="14"/>
                      <w:lang w:val="fr-FR"/>
                    </w:rPr>
                    <w:t>Rayon</w:t>
                  </w:r>
                </w:p>
                <w:p w:rsidR="001973BD" w:rsidRPr="003D716A" w:rsidRDefault="001973BD" w:rsidP="002409D6">
                  <w:pPr>
                    <w:jc w:val="center"/>
                    <w:rPr>
                      <w:rFonts w:ascii="Arial" w:hAnsi="Arial" w:cs="Arial"/>
                      <w:sz w:val="14"/>
                      <w:szCs w:val="14"/>
                    </w:rPr>
                  </w:pPr>
                  <w:r>
                    <w:rPr>
                      <w:rFonts w:ascii="Arial" w:eastAsia="Times New Roman" w:hAnsi="Arial" w:cs="Arial"/>
                      <w:sz w:val="14"/>
                      <w:szCs w:val="14"/>
                      <w:lang w:val="fr-FR"/>
                    </w:rPr>
                    <w:t>(en cm)</w:t>
                  </w:r>
                </w:p>
              </w:txbxContent>
            </v:textbox>
          </v:shape>
        </w:pict>
      </w:r>
      <w:r w:rsidR="0005677A" w:rsidRPr="0005677A">
        <w:rPr>
          <w:noProof/>
        </w:rPr>
        <w:pict>
          <v:shape id="_x0000_s1046" type="#_x0000_t202" style="position:absolute;margin-left:301.5pt;margin-top:213.5pt;width:24.2pt;height:8.1pt;z-index:251672576"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2 000</w:t>
                  </w:r>
                </w:p>
              </w:txbxContent>
            </v:textbox>
          </v:shape>
        </w:pict>
      </w:r>
      <w:r w:rsidR="0005677A" w:rsidRPr="0005677A">
        <w:rPr>
          <w:noProof/>
        </w:rPr>
        <w:pict>
          <v:shape id="_x0000_s1047" type="#_x0000_t202" style="position:absolute;margin-left:298.15pt;margin-top:200.5pt;width:24.2pt;height:8.1pt;z-index:251671552"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3 000</w:t>
                  </w:r>
                </w:p>
              </w:txbxContent>
            </v:textbox>
          </v:shape>
        </w:pict>
      </w:r>
      <w:r w:rsidR="0005677A" w:rsidRPr="0005677A">
        <w:rPr>
          <w:noProof/>
        </w:rPr>
        <w:pict>
          <v:shape id="_x0000_s1048" type="#_x0000_t202" style="position:absolute;margin-left:295.75pt;margin-top:187.15pt;width:24.2pt;height:8.1pt;z-index:251670528"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4 000</w:t>
                  </w:r>
                </w:p>
              </w:txbxContent>
            </v:textbox>
          </v:shape>
        </w:pict>
      </w:r>
      <w:r w:rsidR="0005677A" w:rsidRPr="0005677A">
        <w:rPr>
          <w:noProof/>
        </w:rPr>
        <w:pict>
          <v:shape id="_x0000_s1049" type="#_x0000_t202" style="position:absolute;margin-left:295.75pt;margin-top:179.05pt;width:24.2pt;height:8.1pt;z-index:251669504"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5 000</w:t>
                  </w:r>
                </w:p>
              </w:txbxContent>
            </v:textbox>
          </v:shape>
        </w:pict>
      </w:r>
      <w:r w:rsidR="0005677A" w:rsidRPr="0005677A">
        <w:rPr>
          <w:noProof/>
        </w:rPr>
        <w:pict>
          <v:shape id="_x0000_s1050" type="#_x0000_t202" style="position:absolute;margin-left:294.3pt;margin-top:154pt;width:28.05pt;height:8.1pt;z-index:251668480"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10 000</w:t>
                  </w:r>
                </w:p>
              </w:txbxContent>
            </v:textbox>
          </v:shape>
        </w:pict>
      </w:r>
      <w:r w:rsidR="0005677A" w:rsidRPr="0005677A">
        <w:rPr>
          <w:noProof/>
        </w:rPr>
        <w:pict>
          <v:shape id="_x0000_s1051" type="#_x0000_t202" style="position:absolute;margin-left:291.1pt;margin-top:126pt;width:28.05pt;height:8.1pt;z-index:251666432"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20 000</w:t>
                  </w:r>
                </w:p>
              </w:txbxContent>
            </v:textbox>
          </v:shape>
        </w:pict>
      </w:r>
      <w:r w:rsidR="0005677A" w:rsidRPr="0005677A">
        <w:rPr>
          <w:noProof/>
        </w:rPr>
        <w:pict>
          <v:shape id="_x0000_s1052" type="#_x0000_t202" style="position:absolute;margin-left:292.65pt;margin-top:114.95pt;width:28.05pt;height:8.1pt;z-index:251667456"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30 000</w:t>
                  </w:r>
                </w:p>
              </w:txbxContent>
            </v:textbox>
          </v:shape>
        </w:pict>
      </w:r>
      <w:r w:rsidR="0005677A" w:rsidRPr="0005677A">
        <w:rPr>
          <w:noProof/>
        </w:rPr>
        <w:pict>
          <v:shape id="_x0000_s1053" type="#_x0000_t202" style="position:absolute;margin-left:296.5pt;margin-top:238.05pt;width:24.2pt;height:8.1pt;z-index:251673600"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1 000</w:t>
                  </w:r>
                </w:p>
              </w:txbxContent>
            </v:textbox>
          </v:shape>
        </w:pict>
      </w:r>
      <w:r w:rsidR="0005677A" w:rsidRPr="0005677A">
        <w:rPr>
          <w:noProof/>
        </w:rPr>
        <w:pict>
          <v:shape id="_x0000_s1054" type="#_x0000_t202" style="position:absolute;margin-left:416.6pt;margin-top:315.15pt;width:28.05pt;height:8.1pt;z-index:251665408"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1 000</w:t>
                  </w:r>
                </w:p>
              </w:txbxContent>
            </v:textbox>
          </v:shape>
        </w:pict>
      </w:r>
      <w:r w:rsidR="0005677A" w:rsidRPr="0005677A">
        <w:rPr>
          <w:noProof/>
        </w:rPr>
        <w:pict>
          <v:shape id="_x0000_s1055" type="#_x0000_t202" style="position:absolute;margin-left:416.6pt;margin-top:252.95pt;width:28.05pt;height:8.1pt;z-index:251664384"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2 000</w:t>
                  </w:r>
                </w:p>
              </w:txbxContent>
            </v:textbox>
          </v:shape>
        </w:pict>
      </w:r>
      <w:r w:rsidR="0005677A" w:rsidRPr="0005677A">
        <w:rPr>
          <w:noProof/>
        </w:rPr>
        <w:pict>
          <v:shape id="_x0000_s1056" type="#_x0000_t202" style="position:absolute;margin-left:410.6pt;margin-top:216.6pt;width:28.05pt;height:8.1pt;z-index:251663360"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3 000</w:t>
                  </w:r>
                </w:p>
              </w:txbxContent>
            </v:textbox>
          </v:shape>
        </w:pict>
      </w:r>
      <w:r w:rsidR="0005677A" w:rsidRPr="0005677A">
        <w:rPr>
          <w:noProof/>
        </w:rPr>
        <w:pict>
          <v:shape id="_x0000_s1057" type="#_x0000_t202" style="position:absolute;margin-left:416.6pt;margin-top:187.15pt;width:28.05pt;height:8.1pt;z-index:251662336"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4 000</w:t>
                  </w:r>
                </w:p>
              </w:txbxContent>
            </v:textbox>
          </v:shape>
        </w:pict>
      </w:r>
      <w:r w:rsidR="0005677A" w:rsidRPr="0005677A">
        <w:rPr>
          <w:noProof/>
        </w:rPr>
        <w:pict>
          <v:shape id="_x0000_s1058" type="#_x0000_t202" style="position:absolute;margin-left:406.85pt;margin-top:102.85pt;width:28.05pt;height:8.1pt;z-index:251660288"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10 000</w:t>
                  </w:r>
                </w:p>
              </w:txbxContent>
            </v:textbox>
          </v:shape>
        </w:pict>
      </w:r>
      <w:r w:rsidR="0005677A" w:rsidRPr="0005677A">
        <w:rPr>
          <w:noProof/>
        </w:rPr>
        <w:pict>
          <v:shape id="_x0000_s1059" type="#_x0000_t202" style="position:absolute;margin-left:410.6pt;margin-top:64.85pt;width:28.05pt;height:8.1pt;z-index:251659264"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15 000</w:t>
                  </w:r>
                </w:p>
              </w:txbxContent>
            </v:textbox>
          </v:shape>
        </w:pict>
      </w:r>
      <w:r w:rsidR="0005677A" w:rsidRPr="0005677A">
        <w:rPr>
          <w:noProof/>
        </w:rPr>
        <w:pict>
          <v:shape id="_x0000_s1060" type="#_x0000_t202" style="position:absolute;margin-left:409pt;margin-top:42.85pt;width:28.05pt;height:8.1pt;z-index:251658240"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20 000</w:t>
                  </w:r>
                </w:p>
              </w:txbxContent>
            </v:textbox>
          </v:shape>
        </w:pict>
      </w:r>
      <w:r w:rsidR="0005677A" w:rsidRPr="0005677A">
        <w:rPr>
          <w:noProof/>
        </w:rPr>
        <w:pict>
          <v:shape id="_x0000_s1061" type="#_x0000_t202" style="position:absolute;margin-left:32.8pt;margin-top:238.05pt;width:12.95pt;height:11.2pt;z-index:251676672" stroked="f">
            <v:textbox inset="0,0,0,0">
              <w:txbxContent>
                <w:p w:rsidR="001973BD" w:rsidRPr="00DB6BDB" w:rsidRDefault="001973BD" w:rsidP="002409D6">
                  <w:pPr>
                    <w:rPr>
                      <w:rFonts w:ascii="Arial" w:hAnsi="Arial" w:cs="Arial"/>
                      <w:b/>
                      <w:bCs/>
                      <w:caps/>
                      <w:sz w:val="20"/>
                      <w:szCs w:val="20"/>
                    </w:rPr>
                  </w:pPr>
                  <w:r>
                    <w:rPr>
                      <w:rFonts w:ascii="Arial" w:eastAsia="Times New Roman" w:hAnsi="Arial" w:cs="Arial"/>
                      <w:b/>
                      <w:bCs/>
                      <w:caps/>
                      <w:sz w:val="20"/>
                      <w:szCs w:val="20"/>
                      <w:lang w:val="fr-FR"/>
                    </w:rPr>
                    <w:t>A</w:t>
                  </w:r>
                </w:p>
              </w:txbxContent>
            </v:textbox>
          </v:shape>
        </w:pict>
      </w:r>
      <w:r w:rsidR="0005677A" w:rsidRPr="0005677A">
        <w:rPr>
          <w:noProof/>
        </w:rPr>
        <w:pict>
          <v:shape id="_x0000_s1062" type="#_x0000_t202" style="position:absolute;margin-left:354.4pt;margin-top:213.5pt;width:12.95pt;height:11.2pt;z-index:251677696" stroked="f">
            <v:textbox inset="0,0,0,0">
              <w:txbxContent>
                <w:p w:rsidR="001973BD" w:rsidRPr="00DB6BDB" w:rsidRDefault="001973BD" w:rsidP="002409D6">
                  <w:pPr>
                    <w:rPr>
                      <w:rFonts w:ascii="Arial" w:hAnsi="Arial" w:cs="Arial"/>
                      <w:b/>
                      <w:bCs/>
                      <w:caps/>
                      <w:sz w:val="20"/>
                      <w:szCs w:val="20"/>
                    </w:rPr>
                  </w:pPr>
                  <w:r>
                    <w:rPr>
                      <w:rFonts w:ascii="Arial" w:eastAsia="Times New Roman" w:hAnsi="Arial" w:cs="Arial"/>
                      <w:b/>
                      <w:bCs/>
                      <w:caps/>
                      <w:sz w:val="20"/>
                      <w:szCs w:val="20"/>
                      <w:lang w:val="fr-FR"/>
                    </w:rPr>
                    <w:t>B</w:t>
                  </w:r>
                </w:p>
              </w:txbxContent>
            </v:textbox>
          </v:shape>
        </w:pict>
      </w:r>
      <w:r w:rsidR="0005677A" w:rsidRPr="0005677A">
        <w:rPr>
          <w:noProof/>
        </w:rPr>
        <w:pict>
          <v:shape id="_x0000_s1063" type="#_x0000_t202" style="position:absolute;margin-left:367.35pt;margin-top:167.5pt;width:12.95pt;height:11.2pt;z-index:251678720" stroked="f">
            <v:textbox inset="0,0,0,0">
              <w:txbxContent>
                <w:p w:rsidR="001973BD" w:rsidRPr="00DB6BDB" w:rsidRDefault="001973BD" w:rsidP="002409D6">
                  <w:pPr>
                    <w:rPr>
                      <w:rFonts w:ascii="Arial" w:hAnsi="Arial" w:cs="Arial"/>
                      <w:b/>
                      <w:bCs/>
                      <w:caps/>
                      <w:sz w:val="20"/>
                      <w:szCs w:val="20"/>
                    </w:rPr>
                  </w:pPr>
                  <w:r>
                    <w:rPr>
                      <w:rFonts w:ascii="Arial" w:eastAsia="Times New Roman" w:hAnsi="Arial" w:cs="Arial"/>
                      <w:b/>
                      <w:bCs/>
                      <w:caps/>
                      <w:sz w:val="20"/>
                      <w:szCs w:val="20"/>
                      <w:lang w:val="fr-FR"/>
                    </w:rPr>
                    <w:t>C</w:t>
                  </w:r>
                </w:p>
              </w:txbxContent>
            </v:textbox>
          </v:shape>
        </w:pict>
      </w:r>
      <w:r w:rsidR="0005677A" w:rsidRPr="0005677A">
        <w:rPr>
          <w:noProof/>
        </w:rPr>
        <w:pict>
          <v:shape id="_x0000_s1064" type="#_x0000_t202" style="position:absolute;margin-left:131.5pt;margin-top:142.45pt;width:135.6pt;height:84.6pt;z-index:251654144" stroked="f">
            <v:textbox inset="0,0,0,0">
              <w:txbxContent>
                <w:p w:rsidR="001973BD" w:rsidRPr="00B3608E" w:rsidRDefault="001973BD" w:rsidP="002409D6">
                  <w:pPr>
                    <w:rPr>
                      <w:rFonts w:ascii="Arial" w:hAnsi="Arial" w:cs="Arial"/>
                      <w:sz w:val="14"/>
                      <w:szCs w:val="14"/>
                      <w:lang w:val="fr-FR"/>
                    </w:rPr>
                  </w:pPr>
                  <w:r>
                    <w:rPr>
                      <w:rFonts w:ascii="Arial" w:eastAsia="Times New Roman" w:hAnsi="Arial" w:cs="Arial"/>
                      <w:sz w:val="14"/>
                      <w:szCs w:val="14"/>
                      <w:lang w:val="fr-FR"/>
                    </w:rPr>
                    <w:t>Où : r = rayon en centimètres</w:t>
                  </w:r>
                </w:p>
                <w:p w:rsidR="001973BD" w:rsidRPr="00B3608E" w:rsidRDefault="001973BD" w:rsidP="002409D6">
                  <w:pPr>
                    <w:ind w:left="450"/>
                    <w:rPr>
                      <w:rFonts w:ascii="Arial" w:hAnsi="Arial" w:cs="Arial"/>
                      <w:sz w:val="14"/>
                      <w:szCs w:val="14"/>
                      <w:lang w:val="fr-FR"/>
                    </w:rPr>
                  </w:pPr>
                  <w:r>
                    <w:rPr>
                      <w:rFonts w:ascii="Arial" w:eastAsia="Times New Roman" w:hAnsi="Arial" w:cs="Arial"/>
                      <w:sz w:val="14"/>
                      <w:szCs w:val="14"/>
                      <w:lang w:val="fr-FR"/>
                    </w:rPr>
                    <w:t>N = vitesse en tr/min</w:t>
                  </w:r>
                </w:p>
                <w:p w:rsidR="001973BD" w:rsidRPr="00B3608E" w:rsidRDefault="001973BD" w:rsidP="002409D6">
                  <w:pPr>
                    <w:ind w:left="450"/>
                    <w:rPr>
                      <w:rFonts w:ascii="Arial" w:hAnsi="Arial" w:cs="Arial"/>
                      <w:sz w:val="14"/>
                      <w:szCs w:val="14"/>
                      <w:lang w:val="fr-FR"/>
                    </w:rPr>
                  </w:pPr>
                </w:p>
                <w:p w:rsidR="001973BD" w:rsidRPr="00B3608E" w:rsidRDefault="001973BD" w:rsidP="002409D6">
                  <w:pPr>
                    <w:rPr>
                      <w:rFonts w:ascii="Arial" w:hAnsi="Arial" w:cs="Arial"/>
                      <w:sz w:val="14"/>
                      <w:szCs w:val="14"/>
                      <w:lang w:val="fr-FR"/>
                    </w:rPr>
                  </w:pPr>
                  <w:r>
                    <w:rPr>
                      <w:rFonts w:ascii="Arial" w:eastAsia="Times New Roman" w:hAnsi="Arial" w:cs="Arial"/>
                      <w:sz w:val="14"/>
                      <w:szCs w:val="14"/>
                      <w:lang w:val="fr-FR"/>
                    </w:rPr>
                    <w:t>Il faut utiliser le rayon allant du centre de l’axe de rotation à la partie inférieure ou à la partie la plus extérieure du tube de test. La FCR est exprimée par rapport à la force de gravité de la Terre.</w:t>
                  </w:r>
                </w:p>
              </w:txbxContent>
            </v:textbox>
          </v:shape>
        </w:pict>
      </w:r>
      <w:r w:rsidR="0005677A" w:rsidRPr="0005677A">
        <w:rPr>
          <w:noProof/>
        </w:rPr>
        <w:pict>
          <v:shape id="_x0000_s1066" type="#_x0000_t202" style="position:absolute;margin-left:167.5pt;margin-top:119.2pt;width:19.9pt;height:11.7pt;z-index:251656192" stroked="f">
            <v:textbox inset="0,0,0,0">
              <w:txbxContent>
                <w:p w:rsidR="001973BD" w:rsidRPr="00B46AFC" w:rsidRDefault="001973BD" w:rsidP="002409D6">
                  <w:pPr>
                    <w:rPr>
                      <w:rFonts w:ascii="Arial" w:hAnsi="Arial" w:cs="Arial"/>
                      <w:sz w:val="14"/>
                      <w:szCs w:val="14"/>
                    </w:rPr>
                  </w:pPr>
                  <w:r>
                    <w:rPr>
                      <w:rFonts w:ascii="Arial" w:eastAsia="Times New Roman" w:hAnsi="Arial" w:cs="Arial"/>
                      <w:sz w:val="14"/>
                      <w:szCs w:val="14"/>
                      <w:lang w:val="fr-FR"/>
                    </w:rPr>
                    <w:t>11,18</w:t>
                  </w:r>
                </w:p>
              </w:txbxContent>
            </v:textbox>
          </v:shape>
        </w:pict>
      </w:r>
      <w:r w:rsidR="0005677A" w:rsidRPr="0005677A">
        <w:rPr>
          <w:noProof/>
        </w:rPr>
        <w:pict>
          <v:shape id="_x0000_s1067" type="#_x0000_t202" style="position:absolute;margin-left:147.6pt;margin-top:119.5pt;width:4.75pt;height:9.9pt;z-index:251655168" stroked="f">
            <v:textbox inset="0,0,0,0">
              <w:txbxContent>
                <w:p w:rsidR="001973BD" w:rsidRPr="00B46AFC" w:rsidRDefault="001973BD" w:rsidP="002409D6">
                  <w:pPr>
                    <w:rPr>
                      <w:rFonts w:ascii="Arial" w:hAnsi="Arial" w:cs="Arial"/>
                      <w:sz w:val="14"/>
                      <w:szCs w:val="14"/>
                    </w:rPr>
                  </w:pPr>
                  <w:r>
                    <w:rPr>
                      <w:rFonts w:ascii="Arial" w:eastAsia="Times New Roman" w:hAnsi="Arial" w:cs="Arial"/>
                      <w:sz w:val="14"/>
                      <w:szCs w:val="14"/>
                      <w:lang w:val="fr-FR"/>
                    </w:rPr>
                    <w:t>g</w:t>
                  </w:r>
                </w:p>
              </w:txbxContent>
            </v:textbox>
          </v:shape>
        </w:pict>
      </w:r>
      <w:r w:rsidR="0005677A" w:rsidRPr="0005677A">
        <w:rPr>
          <w:noProof/>
        </w:rPr>
        <w:pict>
          <v:shape id="_x0000_s1070" type="#_x0000_t202" style="position:absolute;margin-left:410.6pt;margin-top:154pt;width:28.05pt;height:8.1pt;z-index:251661312" stroked="f">
            <v:textbox inset="0,0,0,0">
              <w:txbxContent>
                <w:p w:rsidR="001973BD" w:rsidRPr="00714A88" w:rsidRDefault="001973BD" w:rsidP="002409D6">
                  <w:pPr>
                    <w:rPr>
                      <w:rFonts w:ascii="Arial" w:hAnsi="Arial" w:cs="Arial"/>
                      <w:sz w:val="14"/>
                      <w:szCs w:val="14"/>
                    </w:rPr>
                  </w:pPr>
                  <w:r>
                    <w:rPr>
                      <w:rFonts w:ascii="Arial" w:eastAsia="Times New Roman" w:hAnsi="Arial" w:cs="Arial"/>
                      <w:sz w:val="14"/>
                      <w:szCs w:val="14"/>
                      <w:lang w:val="fr-FR"/>
                    </w:rPr>
                    <w:t>6 000</w:t>
                  </w:r>
                </w:p>
              </w:txbxContent>
            </v:textbox>
          </v:shape>
        </w:pict>
      </w:r>
    </w:p>
    <w:p w:rsidR="001973BD" w:rsidRPr="00B3608E" w:rsidRDefault="001973BD" w:rsidP="00E93A47">
      <w:pPr>
        <w:ind w:right="-1440"/>
        <w:rPr>
          <w:sz w:val="22"/>
          <w:szCs w:val="22"/>
          <w:lang w:val="fr-FR"/>
        </w:rPr>
        <w:sectPr w:rsidR="001973BD" w:rsidRPr="00B3608E" w:rsidSect="00FD30FD">
          <w:footerReference w:type="default" r:id="rId39"/>
          <w:pgSz w:w="12240" w:h="15840"/>
          <w:pgMar w:top="900" w:right="1080" w:bottom="990" w:left="1080" w:header="720" w:footer="720" w:gutter="0"/>
          <w:pgNumType w:start="1"/>
          <w:cols w:space="720"/>
          <w:docGrid w:linePitch="360"/>
        </w:sectPr>
      </w:pPr>
    </w:p>
    <w:p w:rsidR="001973BD" w:rsidRPr="00B3608E" w:rsidRDefault="001973BD" w:rsidP="00E93A47">
      <w:pPr>
        <w:ind w:right="-1440"/>
        <w:rPr>
          <w:sz w:val="22"/>
          <w:szCs w:val="22"/>
          <w:lang w:val="fr-FR"/>
        </w:rPr>
      </w:pPr>
    </w:p>
    <w:p w:rsidR="001973BD" w:rsidRPr="00B3608E" w:rsidRDefault="001973BD" w:rsidP="00C16642">
      <w:pPr>
        <w:autoSpaceDE w:val="0"/>
        <w:autoSpaceDN w:val="0"/>
        <w:adjustRightInd w:val="0"/>
        <w:rPr>
          <w:rFonts w:ascii="Arial" w:hAnsi="Arial" w:cs="Arial"/>
          <w:b/>
          <w:sz w:val="22"/>
          <w:szCs w:val="22"/>
          <w:lang w:val="fr-FR"/>
        </w:rPr>
      </w:pPr>
      <w:r>
        <w:rPr>
          <w:rFonts w:ascii="Arial" w:eastAsia="Times New Roman" w:hAnsi="Arial" w:cs="Arial"/>
          <w:b/>
          <w:bCs/>
          <w:sz w:val="22"/>
          <w:szCs w:val="22"/>
          <w:lang w:val="fr-FR"/>
        </w:rPr>
        <w:t>RÉGLEMENTATION EUROPÉENNE SUR LA MISE AU REBUT DES APPAREILS</w:t>
      </w:r>
    </w:p>
    <w:p w:rsidR="001973BD" w:rsidRPr="00B3608E" w:rsidRDefault="001973BD" w:rsidP="00363F0E">
      <w:pPr>
        <w:autoSpaceDE w:val="0"/>
        <w:autoSpaceDN w:val="0"/>
        <w:adjustRightInd w:val="0"/>
        <w:rPr>
          <w:rFonts w:ascii="Arial" w:hAnsi="Arial" w:cs="Arial"/>
          <w:sz w:val="22"/>
          <w:szCs w:val="22"/>
          <w:lang w:val="fr-FR"/>
        </w:rPr>
      </w:pPr>
    </w:p>
    <w:p w:rsidR="001973BD" w:rsidRPr="00B3608E" w:rsidRDefault="0005677A" w:rsidP="00363F0E">
      <w:pPr>
        <w:jc w:val="both"/>
        <w:rPr>
          <w:rFonts w:ascii="Arial" w:hAnsi="Arial" w:cs="Arial"/>
          <w:i/>
          <w:iCs/>
          <w:lang w:val="fr-FR"/>
        </w:rPr>
      </w:pPr>
      <w:r w:rsidRPr="0005677A">
        <w:rPr>
          <w:noProof/>
        </w:rPr>
        <w:pict>
          <v:shape id="Picture 17" o:spid="_x0000_s1071" type="#_x0000_t75" style="position:absolute;left:0;text-align:left;margin-left:-10.5pt;margin-top:2.95pt;width:105.75pt;height:150.55pt;z-index:251641856;visibility:visible">
            <v:imagedata r:id="rId40" o:title=""/>
            <w10:wrap type="square"/>
          </v:shape>
        </w:pict>
      </w:r>
      <w:r w:rsidR="001973BD">
        <w:rPr>
          <w:rFonts w:ascii="Arial" w:eastAsia="Times New Roman" w:hAnsi="Arial" w:cs="Arial"/>
          <w:i/>
          <w:iCs/>
          <w:noProof/>
          <w:lang w:val="fr-FR" w:eastAsia="zh-TW"/>
        </w:rPr>
        <w:t xml:space="preserve">Conformément à la Directive 2012/19/UE du Parlement européen et du Conseil en date du 4 juillet 2012 relative aux déchets d’équipements électriques et électroniques (DEEE), la centrifugeuse SelectSpin Spectra 6C porte le symbole de la poubelle sur roues barrée et ne doit pas être mise au rebut avec les ordures ménagères. </w:t>
      </w:r>
    </w:p>
    <w:p w:rsidR="001973BD" w:rsidRPr="00B3608E" w:rsidRDefault="001973BD" w:rsidP="00363F0E">
      <w:pPr>
        <w:jc w:val="both"/>
        <w:rPr>
          <w:rFonts w:ascii="Arial" w:hAnsi="Arial" w:cs="Arial"/>
          <w:i/>
          <w:iCs/>
          <w:lang w:val="fr-FR"/>
        </w:rPr>
      </w:pPr>
    </w:p>
    <w:p w:rsidR="001973BD" w:rsidRPr="00B3608E" w:rsidRDefault="001973BD" w:rsidP="00FD30FD">
      <w:pPr>
        <w:autoSpaceDE w:val="0"/>
        <w:autoSpaceDN w:val="0"/>
        <w:jc w:val="both"/>
        <w:rPr>
          <w:rFonts w:ascii="Arial" w:hAnsi="Arial" w:cs="Arial"/>
          <w:i/>
          <w:iCs/>
          <w:lang w:val="fr-FR"/>
        </w:rPr>
      </w:pPr>
      <w:r>
        <w:rPr>
          <w:rFonts w:ascii="Arial" w:eastAsia="Times New Roman" w:hAnsi="Arial" w:cs="Arial"/>
          <w:i/>
          <w:iCs/>
          <w:lang w:val="fr-FR"/>
        </w:rPr>
        <w:t xml:space="preserve">Par conséquent, l’acheteur doit suivre les instructions relatives à la réutilisation et au recyclage des déchets d’équipements électriques et électroniques (DEEE) fournies avec les produits et disponibles sur le lien suivant : </w:t>
      </w:r>
      <w:hyperlink r:id="rId41" w:history="1">
        <w:r>
          <w:rPr>
            <w:rFonts w:ascii="Arial" w:eastAsia="Times New Roman" w:hAnsi="Arial" w:cs="Arial"/>
            <w:i/>
            <w:iCs/>
            <w:u w:val="single"/>
            <w:lang w:val="fr-FR"/>
          </w:rPr>
          <w:t>www.corning.com/weee</w:t>
        </w:r>
      </w:hyperlink>
      <w:r>
        <w:rPr>
          <w:rFonts w:ascii="Arial" w:eastAsia="Times New Roman" w:hAnsi="Arial" w:cs="Arial"/>
          <w:lang w:val="fr-FR"/>
        </w:rPr>
        <w:t>.</w:t>
      </w:r>
    </w:p>
    <w:p w:rsidR="001973BD" w:rsidRPr="00B3608E" w:rsidRDefault="001973BD" w:rsidP="00A665CC">
      <w:pPr>
        <w:tabs>
          <w:tab w:val="left" w:pos="8190"/>
        </w:tabs>
        <w:autoSpaceDE w:val="0"/>
        <w:autoSpaceDN w:val="0"/>
        <w:adjustRightInd w:val="0"/>
        <w:ind w:left="720"/>
        <w:jc w:val="center"/>
        <w:rPr>
          <w:rFonts w:ascii="Eurostile" w:hAnsi="Eurostile"/>
          <w:b/>
          <w:sz w:val="28"/>
          <w:szCs w:val="28"/>
          <w:lang w:val="fr-FR"/>
        </w:rPr>
      </w:pPr>
    </w:p>
    <w:p w:rsidR="001973BD" w:rsidRPr="00B3608E" w:rsidRDefault="001973BD" w:rsidP="00A665CC">
      <w:pPr>
        <w:tabs>
          <w:tab w:val="left" w:pos="8190"/>
        </w:tabs>
        <w:autoSpaceDE w:val="0"/>
        <w:autoSpaceDN w:val="0"/>
        <w:adjustRightInd w:val="0"/>
        <w:ind w:left="720"/>
        <w:jc w:val="center"/>
        <w:rPr>
          <w:rFonts w:ascii="Eurostile" w:hAnsi="Eurostile"/>
          <w:b/>
          <w:sz w:val="28"/>
          <w:szCs w:val="28"/>
          <w:lang w:val="fr-FR"/>
        </w:rPr>
      </w:pPr>
    </w:p>
    <w:p w:rsidR="001973BD" w:rsidRPr="00B3608E" w:rsidRDefault="001973BD">
      <w:pPr>
        <w:rPr>
          <w:rFonts w:eastAsia="Times New Roman"/>
          <w:b/>
          <w:lang w:val="fr-FR" w:eastAsia="en-US"/>
        </w:rPr>
      </w:pPr>
      <w:r w:rsidRPr="00B3608E">
        <w:rPr>
          <w:rFonts w:eastAsia="Times New Roman"/>
          <w:b/>
          <w:lang w:val="fr-FR" w:eastAsia="en-US"/>
        </w:rPr>
        <w:br w:type="page"/>
      </w:r>
    </w:p>
    <w:p w:rsidR="001973BD" w:rsidRPr="00B3608E" w:rsidRDefault="001973BD" w:rsidP="00713460">
      <w:pPr>
        <w:autoSpaceDE w:val="0"/>
        <w:autoSpaceDN w:val="0"/>
        <w:adjustRightInd w:val="0"/>
        <w:jc w:val="center"/>
        <w:rPr>
          <w:rFonts w:eastAsia="Times New Roman"/>
          <w:b/>
          <w:sz w:val="32"/>
          <w:lang w:val="fr-FR" w:eastAsia="en-US"/>
        </w:rPr>
      </w:pPr>
      <w:r>
        <w:rPr>
          <w:rFonts w:eastAsia="Times New Roman"/>
          <w:b/>
          <w:bCs/>
          <w:sz w:val="32"/>
          <w:szCs w:val="32"/>
          <w:lang w:val="fr-FR" w:eastAsia="en-US"/>
        </w:rPr>
        <w:t>Garantie limitée</w:t>
      </w:r>
    </w:p>
    <w:p w:rsidR="001973BD" w:rsidRPr="00B3608E" w:rsidRDefault="001973BD" w:rsidP="00713460">
      <w:pPr>
        <w:autoSpaceDE w:val="0"/>
        <w:autoSpaceDN w:val="0"/>
        <w:adjustRightInd w:val="0"/>
        <w:jc w:val="both"/>
        <w:rPr>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Select BioProducts garantit que ce produit ne présente aucun vice matériel ou de fabrication pendant une période de deux (2) ans à partir de la date d’achat. Cette garantie n’est valide que si le produit est utilisé aux fins prévues et en respectant les directives spécifiées dans le mode d’emploi fourni.</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Si ce produit doit être réparé, veuillez contacter le service technique de Select BioProducts au (+1) 732-417-0700 afin de recevoir un numéro d’autorisation de retour et des instructions d’expédition. Les produits reçus sans autorisation seront renvoyés. Tous les éléments renvoyés pour être réparés doivent être envoyés, port payé, dans leur emballage d’origine ou un autre carton adapté, et rembourrés pour éviter les dommages. Labnet International Inc. ne sera en aucun cas tenu responsable des dommages subis en cas d’emballage inapproprié. Pour les gros appareils, Select BioProducts peut choisir de réaliser les réparations sur place.</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Cette garantie ne couvre pas les dommages causés par un accident, une négligence, un mauvais usage, un entretien inapproprié, des catastrophes naturelles ou toute autre cause ne résultant pas de vices matériels ou de fabrication d’origine. Cette garantie ne couvre pas les balais de moteur, fusibles, ampoules, batteries, ainsi que tout dommage de la peinture ou de la finition. Les réclamations pour dommage survenu pendant le transport doivent être présentées au transporteur.</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TOUTES LES GARANTIES, NOTAMMENT LA GARANTIE IMPLICITE DE VALEUR MARCHANDE ET D’ADÉQUATION À UN USAGE PARTICULIER, SONT LIMITÉES À UNE DURÉE DE 24 MOIS À PARTIR DE LA DATE ORIGINALE D’ACHAT.</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EN VERTU DE CETTE GARANTIE, LA SEULE OBLIGATION DE SELECT BIOPRODUCTS SE LIMITE À LA RÉPARATION OU AU REMPLACEMENT, À LA DISCRÉTION DE SELECT BIOPRODUCTS, D’UN PRODUIT DÉFECTUEUX. SELECT BIOPRODUCTS NE SERA EN AUCUN CAS TENU RESPONSABLE DES DOMMAGES ACCESSOIRES OU INDIRECTS, DE LA PERTE COMMERCIALE OU DE TOUT AUTRE DOMMAGE RÉSULTANT DE L’UTILISATION DE CE PRODUIT.</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Certains États n’autorisent pas la limitation de durée des garanties implicites ni l’exclusion ou la limitation des dommages accessoires ou indirects. Cette garantie vous confère des droits légaux spécifiques. Vous pouvez jouir d’autres droits, lesquels peuvent varier d’un État à un autre.</w:t>
      </w:r>
    </w:p>
    <w:p w:rsidR="001973BD" w:rsidRPr="00B3608E" w:rsidRDefault="001973BD" w:rsidP="00713460">
      <w:pPr>
        <w:jc w:val="both"/>
        <w:rPr>
          <w:rFonts w:ascii="Arial" w:hAnsi="Arial" w:cs="Arial"/>
          <w:noProof/>
          <w:sz w:val="20"/>
          <w:szCs w:val="16"/>
          <w:lang w:val="fr-FR"/>
        </w:rPr>
      </w:pPr>
    </w:p>
    <w:p w:rsidR="001973BD" w:rsidRPr="00B3608E" w:rsidRDefault="001973BD" w:rsidP="00713460">
      <w:pPr>
        <w:jc w:val="both"/>
        <w:rPr>
          <w:rFonts w:ascii="Arial" w:hAnsi="Arial" w:cs="Arial"/>
          <w:noProof/>
          <w:sz w:val="20"/>
          <w:szCs w:val="16"/>
          <w:lang w:val="fr-FR"/>
        </w:rPr>
      </w:pPr>
      <w:r>
        <w:rPr>
          <w:rFonts w:ascii="Arial" w:eastAsia="Times New Roman" w:hAnsi="Arial" w:cs="Arial"/>
          <w:noProof/>
          <w:sz w:val="20"/>
          <w:szCs w:val="20"/>
          <w:lang w:val="fr-FR"/>
        </w:rPr>
        <w:t xml:space="preserve">Personne ne peut accepter, à titre personnel ou pour le compte de Select BioProducts, d’autres obligations de responsabilité, ou prolonger la période de cette garantie. </w:t>
      </w:r>
    </w:p>
    <w:p w:rsidR="001973BD" w:rsidRPr="00B3608E" w:rsidRDefault="001973BD" w:rsidP="00713460">
      <w:pPr>
        <w:jc w:val="both"/>
        <w:rPr>
          <w:rFonts w:ascii="Arial" w:hAnsi="Arial" w:cs="Arial"/>
          <w:noProof/>
          <w:sz w:val="16"/>
          <w:szCs w:val="13"/>
          <w:lang w:val="fr-FR"/>
        </w:rPr>
      </w:pPr>
    </w:p>
    <w:p w:rsidR="001973BD" w:rsidRPr="00B3608E" w:rsidRDefault="001973BD" w:rsidP="00713460">
      <w:pPr>
        <w:jc w:val="both"/>
        <w:rPr>
          <w:rFonts w:ascii="Arial" w:hAnsi="Arial" w:cs="Arial"/>
          <w:noProof/>
          <w:sz w:val="16"/>
          <w:szCs w:val="13"/>
          <w:lang w:val="fr-FR"/>
        </w:rPr>
      </w:pPr>
      <w:r w:rsidRPr="00B3608E">
        <w:rPr>
          <w:rFonts w:ascii="Arial" w:hAnsi="Arial" w:cs="Arial"/>
          <w:noProof/>
          <w:sz w:val="16"/>
          <w:szCs w:val="13"/>
          <w:lang w:val="fr-FR"/>
        </w:rPr>
        <w:t xml:space="preserve"> </w:t>
      </w:r>
    </w:p>
    <w:p w:rsidR="001973BD" w:rsidRPr="00B3608E" w:rsidRDefault="001973BD" w:rsidP="00713460">
      <w:pPr>
        <w:ind w:firstLine="90"/>
        <w:rPr>
          <w:rFonts w:ascii="Arial" w:hAnsi="Arial" w:cs="Arial"/>
          <w:noProof/>
          <w:sz w:val="13"/>
          <w:szCs w:val="13"/>
          <w:lang w:val="fr-FR"/>
        </w:rPr>
      </w:pPr>
    </w:p>
    <w:p w:rsidR="001973BD" w:rsidRPr="00B3608E" w:rsidRDefault="001973BD" w:rsidP="00713460">
      <w:pPr>
        <w:ind w:firstLine="90"/>
        <w:rPr>
          <w:rFonts w:ascii="Arial" w:hAnsi="Arial" w:cs="Arial"/>
          <w:noProof/>
          <w:sz w:val="16"/>
          <w:szCs w:val="16"/>
          <w:lang w:val="fr-F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79"/>
      </w:tblGrid>
      <w:tr w:rsidR="001973BD" w:rsidRPr="00C656FE">
        <w:trPr>
          <w:jc w:val="center"/>
        </w:trPr>
        <w:tc>
          <w:tcPr>
            <w:tcW w:w="4779" w:type="dxa"/>
          </w:tcPr>
          <w:p w:rsidR="001973BD" w:rsidRPr="00B3608E" w:rsidRDefault="001973BD" w:rsidP="0010469C">
            <w:pPr>
              <w:rPr>
                <w:rFonts w:ascii="Arial" w:hAnsi="Arial" w:cs="Arial"/>
                <w:b/>
                <w:i/>
                <w:lang w:val="fr-FR"/>
              </w:rPr>
            </w:pPr>
            <w:r w:rsidRPr="00C656FE">
              <w:rPr>
                <w:rFonts w:ascii="Arial" w:eastAsia="Times New Roman" w:hAnsi="Arial" w:cs="Arial"/>
                <w:b/>
                <w:bCs/>
                <w:i/>
                <w:iCs/>
                <w:lang w:val="fr-FR"/>
              </w:rPr>
              <w:t>Veuillez enregistrer votre produit en ligne sur :</w:t>
            </w:r>
          </w:p>
          <w:p w:rsidR="001973BD" w:rsidRPr="00C656FE" w:rsidRDefault="001973BD" w:rsidP="00C656FE">
            <w:pPr>
              <w:jc w:val="center"/>
              <w:rPr>
                <w:rFonts w:ascii="Arial" w:hAnsi="Arial" w:cs="Arial"/>
                <w:b/>
                <w:i/>
              </w:rPr>
            </w:pPr>
            <w:r w:rsidRPr="00C656FE">
              <w:rPr>
                <w:rFonts w:ascii="Arial" w:eastAsia="Times New Roman" w:hAnsi="Arial" w:cs="Arial"/>
                <w:b/>
                <w:bCs/>
                <w:i/>
                <w:iCs/>
                <w:lang w:val="fr-FR"/>
              </w:rPr>
              <w:t>www.selectbioproducts.com</w:t>
            </w:r>
          </w:p>
        </w:tc>
      </w:tr>
    </w:tbl>
    <w:p w:rsidR="001973BD" w:rsidRPr="001C36DA" w:rsidRDefault="0005677A" w:rsidP="00713460">
      <w:pPr>
        <w:jc w:val="center"/>
        <w:rPr>
          <w:rFonts w:ascii="Arial" w:hAnsi="Arial" w:cs="Arial"/>
          <w:sz w:val="18"/>
          <w:szCs w:val="18"/>
        </w:rPr>
      </w:pPr>
      <w:r w:rsidRPr="0005677A">
        <w:rPr>
          <w:noProof/>
        </w:rPr>
        <w:pict>
          <v:rect id="Rectangle 29" o:spid="_x0000_s1072" style="position:absolute;left:0;text-align:left;margin-left:182.25pt;margin-top:560.7pt;width:250.5pt;height:40.5pt;z-index:251643904;visibility:visible;mso-position-horizontal-relative:text;mso-position-vertical-relative:text" filled="f"/>
        </w:pict>
      </w:r>
    </w:p>
    <w:p w:rsidR="001973BD" w:rsidRDefault="0005677A" w:rsidP="003C276B">
      <w:pPr>
        <w:ind w:right="-1440"/>
        <w:rPr>
          <w:rFonts w:ascii="Arial" w:hAnsi="Arial" w:cs="Arial"/>
          <w:sz w:val="16"/>
          <w:szCs w:val="16"/>
        </w:rPr>
      </w:pPr>
      <w:r w:rsidRPr="0005677A">
        <w:rPr>
          <w:noProof/>
        </w:rPr>
        <w:pict>
          <v:rect id="Rectangle 25" o:spid="_x0000_s1073" style="position:absolute;margin-left:182.25pt;margin-top:560.7pt;width:250.5pt;height:40.5pt;z-index:251642880;visibility:visible" filled="f"/>
        </w:pict>
      </w:r>
    </w:p>
    <w:p w:rsidR="001973BD" w:rsidRDefault="001973BD" w:rsidP="00FD30FD">
      <w:pPr>
        <w:ind w:right="-1440"/>
        <w:rPr>
          <w:rFonts w:ascii="Arial" w:hAnsi="Arial" w:cs="Arial"/>
          <w:sz w:val="16"/>
          <w:szCs w:val="16"/>
        </w:rPr>
      </w:pPr>
    </w:p>
    <w:p w:rsidR="001973BD" w:rsidRDefault="001973BD" w:rsidP="00FD30FD">
      <w:pPr>
        <w:ind w:right="-1440"/>
        <w:rPr>
          <w:rFonts w:ascii="Arial" w:hAnsi="Arial" w:cs="Arial"/>
          <w:sz w:val="16"/>
          <w:szCs w:val="16"/>
        </w:rPr>
      </w:pPr>
    </w:p>
    <w:p w:rsidR="001973BD" w:rsidRDefault="001973BD" w:rsidP="00FD30FD">
      <w:pPr>
        <w:ind w:right="-1440"/>
        <w:rPr>
          <w:rFonts w:ascii="Arial" w:hAnsi="Arial" w:cs="Arial"/>
          <w:sz w:val="16"/>
          <w:szCs w:val="16"/>
        </w:rPr>
      </w:pPr>
    </w:p>
    <w:p w:rsidR="001973BD" w:rsidRPr="00B3608E" w:rsidRDefault="001973BD" w:rsidP="00FD30FD">
      <w:pPr>
        <w:ind w:right="-1440"/>
        <w:rPr>
          <w:rFonts w:ascii="Arial" w:hAnsi="Arial" w:cs="Arial"/>
          <w:sz w:val="16"/>
          <w:szCs w:val="16"/>
          <w:lang w:val="fr-FR"/>
        </w:rPr>
      </w:pPr>
      <w:r>
        <w:rPr>
          <w:rFonts w:ascii="Arial" w:eastAsia="Times New Roman" w:hAnsi="Arial" w:cs="Arial"/>
          <w:b/>
          <w:bCs/>
          <w:sz w:val="20"/>
          <w:szCs w:val="20"/>
          <w:lang w:val="fr-FR"/>
        </w:rPr>
        <w:t>Garantie/Avis de non-responsabilité :</w:t>
      </w:r>
      <w:r>
        <w:rPr>
          <w:rFonts w:ascii="Arial" w:eastAsia="Times New Roman" w:hAnsi="Arial" w:cs="Arial"/>
          <w:sz w:val="20"/>
          <w:szCs w:val="20"/>
          <w:lang w:val="fr-FR"/>
        </w:rPr>
        <w:t xml:space="preserve"> Sauf mention contraire, tous les produits sont destinés à la recherche uniquement. Ils ne doivent pas être utilisés dans les procédures diagnostiques ou thérapeutiques. Select BioProducts ne fait aucune déclaration relative à la performance de ces produits pour des applications cliniques ou diagnostiques.</w:t>
      </w:r>
    </w:p>
    <w:p w:rsidR="001973BD" w:rsidRPr="00B3608E" w:rsidRDefault="001973BD" w:rsidP="00FD30FD">
      <w:pPr>
        <w:autoSpaceDE w:val="0"/>
        <w:autoSpaceDN w:val="0"/>
        <w:adjustRightInd w:val="0"/>
        <w:rPr>
          <w:rFonts w:ascii="Arial" w:hAnsi="Arial" w:cs="Arial"/>
          <w:sz w:val="20"/>
          <w:szCs w:val="20"/>
          <w:lang w:val="fr-FR"/>
        </w:rPr>
        <w:sectPr w:rsidR="001973BD" w:rsidRPr="00B3608E">
          <w:headerReference w:type="default" r:id="rId42"/>
          <w:pgSz w:w="12240" w:h="15840"/>
          <w:pgMar w:top="1440" w:right="1800" w:bottom="1417" w:left="1800" w:header="720" w:footer="720" w:gutter="0"/>
          <w:cols w:space="720"/>
          <w:docGrid w:linePitch="360"/>
        </w:sectPr>
      </w:pPr>
    </w:p>
    <w:p w:rsidR="001973BD" w:rsidRPr="00B3608E" w:rsidRDefault="001973BD" w:rsidP="00FD30FD">
      <w:pPr>
        <w:autoSpaceDE w:val="0"/>
        <w:autoSpaceDN w:val="0"/>
        <w:adjustRightInd w:val="0"/>
        <w:rPr>
          <w:rFonts w:ascii="Arial" w:hAnsi="Arial" w:cs="Arial"/>
          <w:sz w:val="20"/>
          <w:szCs w:val="20"/>
          <w:lang w:val="fr-FR"/>
        </w:rPr>
      </w:pPr>
    </w:p>
    <w:p w:rsidR="001973BD" w:rsidRPr="00B3608E" w:rsidRDefault="001973BD" w:rsidP="00713460">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p w:rsidR="001973BD" w:rsidRPr="00B3608E" w:rsidRDefault="001973BD" w:rsidP="00E93A47">
      <w:pPr>
        <w:ind w:right="-1440"/>
        <w:rPr>
          <w:sz w:val="22"/>
          <w:szCs w:val="22"/>
          <w:lang w:val="fr-FR"/>
        </w:rPr>
      </w:pPr>
    </w:p>
    <w:tbl>
      <w:tblPr>
        <w:tblW w:w="0" w:type="auto"/>
        <w:tblInd w:w="2" w:type="dxa"/>
        <w:tblLook w:val="00A0"/>
      </w:tblPr>
      <w:tblGrid>
        <w:gridCol w:w="3527"/>
        <w:gridCol w:w="3689"/>
        <w:gridCol w:w="1638"/>
      </w:tblGrid>
      <w:tr w:rsidR="001973BD" w:rsidRPr="003C276B">
        <w:tc>
          <w:tcPr>
            <w:tcW w:w="3528" w:type="dxa"/>
          </w:tcPr>
          <w:p w:rsidR="001973BD" w:rsidRPr="00C656FE" w:rsidRDefault="003C276B" w:rsidP="00C656FE">
            <w:pPr>
              <w:ind w:right="-1440"/>
            </w:pPr>
            <w:r>
              <w:rPr>
                <w:noProof/>
              </w:rPr>
              <w:pict>
                <v:shape id="Picture 15" o:spid="_x0000_i1052" type="#_x0000_t75" alt="SelectBio Logo copy" style="width:140.65pt;height:56.95pt;visibility:visible">
                  <v:imagedata r:id="rId14" o:title=""/>
                </v:shape>
              </w:pict>
            </w:r>
          </w:p>
        </w:tc>
        <w:tc>
          <w:tcPr>
            <w:tcW w:w="3690" w:type="dxa"/>
          </w:tcPr>
          <w:p w:rsidR="001973BD" w:rsidRPr="00B3608E" w:rsidRDefault="001973BD" w:rsidP="00811050">
            <w:pPr>
              <w:rPr>
                <w:rFonts w:ascii="Arial" w:hAnsi="Arial" w:cs="Arial"/>
                <w:sz w:val="20"/>
                <w:szCs w:val="20"/>
                <w:lang w:val="fr-FR"/>
              </w:rPr>
            </w:pPr>
            <w:r w:rsidRPr="00C656FE">
              <w:rPr>
                <w:rFonts w:ascii="Arial" w:eastAsia="Times New Roman" w:hAnsi="Arial" w:cs="Arial"/>
                <w:sz w:val="20"/>
                <w:szCs w:val="20"/>
                <w:lang w:val="fr-FR"/>
              </w:rPr>
              <w:t>31 Mayfield Ave.</w:t>
            </w:r>
          </w:p>
          <w:p w:rsidR="001973BD" w:rsidRPr="00B3608E" w:rsidRDefault="001973BD" w:rsidP="00811050">
            <w:pPr>
              <w:rPr>
                <w:rFonts w:ascii="Arial" w:hAnsi="Arial" w:cs="Arial"/>
                <w:sz w:val="20"/>
                <w:szCs w:val="20"/>
                <w:lang w:val="fr-FR"/>
              </w:rPr>
            </w:pPr>
            <w:r w:rsidRPr="00C656FE">
              <w:rPr>
                <w:rFonts w:ascii="Arial" w:eastAsia="Times New Roman" w:hAnsi="Arial" w:cs="Arial"/>
                <w:sz w:val="20"/>
                <w:szCs w:val="20"/>
                <w:lang w:val="fr-FR"/>
              </w:rPr>
              <w:t>Edison, NJ 08837, États-Unis</w:t>
            </w:r>
          </w:p>
        </w:tc>
        <w:tc>
          <w:tcPr>
            <w:tcW w:w="1638" w:type="dxa"/>
          </w:tcPr>
          <w:p w:rsidR="001973BD" w:rsidRPr="00B3608E" w:rsidRDefault="001973BD" w:rsidP="00C656FE">
            <w:pPr>
              <w:ind w:right="-1440"/>
              <w:rPr>
                <w:lang w:val="fr-FR"/>
              </w:rPr>
            </w:pPr>
          </w:p>
        </w:tc>
      </w:tr>
      <w:tr w:rsidR="001973BD">
        <w:tc>
          <w:tcPr>
            <w:tcW w:w="3528" w:type="dxa"/>
          </w:tcPr>
          <w:p w:rsidR="001973BD" w:rsidRPr="00B3608E" w:rsidRDefault="001973BD" w:rsidP="00C656FE">
            <w:pPr>
              <w:ind w:right="-1440"/>
              <w:rPr>
                <w:lang w:val="fr-FR"/>
              </w:rPr>
            </w:pPr>
          </w:p>
        </w:tc>
        <w:tc>
          <w:tcPr>
            <w:tcW w:w="3690" w:type="dxa"/>
          </w:tcPr>
          <w:p w:rsidR="001973BD" w:rsidRPr="00B3608E" w:rsidRDefault="001973BD" w:rsidP="00C656FE">
            <w:pPr>
              <w:ind w:right="-1440"/>
              <w:rPr>
                <w:lang w:val="fr-FR"/>
              </w:rPr>
            </w:pPr>
          </w:p>
        </w:tc>
        <w:tc>
          <w:tcPr>
            <w:tcW w:w="1638" w:type="dxa"/>
          </w:tcPr>
          <w:p w:rsidR="001973BD" w:rsidRPr="00C656FE" w:rsidRDefault="001973BD" w:rsidP="00811050">
            <w:pPr>
              <w:rPr>
                <w:rFonts w:ascii="Arial" w:hAnsi="Arial" w:cs="Arial"/>
                <w:sz w:val="20"/>
                <w:szCs w:val="20"/>
              </w:rPr>
            </w:pPr>
            <w:r w:rsidRPr="00C656FE">
              <w:rPr>
                <w:rFonts w:ascii="Arial" w:eastAsia="Times New Roman" w:hAnsi="Arial" w:cs="Arial"/>
                <w:sz w:val="20"/>
                <w:szCs w:val="20"/>
                <w:lang w:val="fr-FR"/>
              </w:rPr>
              <w:t>9299880000</w:t>
            </w:r>
          </w:p>
        </w:tc>
      </w:tr>
    </w:tbl>
    <w:p w:rsidR="001973BD" w:rsidRDefault="001973BD" w:rsidP="00E93A47">
      <w:pPr>
        <w:ind w:right="-1440"/>
        <w:rPr>
          <w:sz w:val="22"/>
          <w:szCs w:val="22"/>
        </w:rPr>
      </w:pPr>
    </w:p>
    <w:sectPr w:rsidR="001973BD" w:rsidSect="00377071">
      <w:footerReference w:type="default" r:id="rId43"/>
      <w:pgSz w:w="12240" w:h="15840"/>
      <w:pgMar w:top="1440" w:right="1800" w:bottom="1417"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73BD" w:rsidRDefault="001973BD" w:rsidP="00F90A7E">
      <w:r>
        <w:separator/>
      </w:r>
    </w:p>
  </w:endnote>
  <w:endnote w:type="continuationSeparator" w:id="0">
    <w:p w:rsidR="001973BD" w:rsidRDefault="001973BD" w:rsidP="00F90A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orningSans">
    <w:altName w:val="Corning Sans"/>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urostile">
    <w:altName w:val="Segoe Script"/>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3BD" w:rsidRDefault="001973BD">
    <w:pPr>
      <w:pStyle w:val="Footer"/>
      <w:rPr>
        <w:rFonts w:ascii="Arial" w:hAnsi="Arial" w:cs="Arial"/>
        <w:sz w:val="18"/>
        <w:szCs w:val="18"/>
      </w:rPr>
    </w:pPr>
    <w:r>
      <w:rPr>
        <w:rFonts w:ascii="Arial" w:eastAsia="Times New Roman" w:hAnsi="Arial" w:cs="Arial"/>
        <w:sz w:val="18"/>
        <w:szCs w:val="18"/>
        <w:lang w:val="fr-FR"/>
      </w:rPr>
      <w:t xml:space="preserve">Lit M00035                                      </w:t>
    </w:r>
  </w:p>
  <w:p w:rsidR="001973BD" w:rsidRPr="00C16642" w:rsidRDefault="001973BD" w:rsidP="009F0683">
    <w:pPr>
      <w:pStyle w:val="Footer"/>
      <w:jc w:val="right"/>
      <w:rPr>
        <w:rFonts w:ascii="Arial" w:hAnsi="Arial" w:cs="Arial"/>
        <w:sz w:val="18"/>
        <w:szCs w:val="18"/>
      </w:rPr>
    </w:pPr>
    <w:r>
      <w:rPr>
        <w:rFonts w:ascii="Arial" w:eastAsia="Times New Roman" w:hAnsi="Arial" w:cs="Arial"/>
        <w:sz w:val="18"/>
        <w:szCs w:val="18"/>
        <w:lang w:val="fr-FR"/>
      </w:rPr>
      <w:t>Rév. 3 août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3BD" w:rsidRDefault="0005677A">
    <w:pPr>
      <w:pStyle w:val="Footer"/>
      <w:jc w:val="right"/>
    </w:pPr>
    <w:fldSimple w:instr=" PAGE   \* MERGEFORMAT ">
      <w:r w:rsidR="003C276B">
        <w:rPr>
          <w:noProof/>
        </w:rPr>
        <w:t>11</w:t>
      </w:r>
    </w:fldSimple>
  </w:p>
  <w:p w:rsidR="001973BD" w:rsidRPr="003C276B" w:rsidRDefault="001973BD" w:rsidP="00D12C2B">
    <w:pPr>
      <w:pStyle w:val="Footer"/>
      <w:jc w:val="center"/>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3BD" w:rsidRPr="00B55BEC" w:rsidRDefault="001973BD" w:rsidP="00B55B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73BD" w:rsidRDefault="001973BD" w:rsidP="00F90A7E">
      <w:r>
        <w:separator/>
      </w:r>
    </w:p>
  </w:footnote>
  <w:footnote w:type="continuationSeparator" w:id="0">
    <w:p w:rsidR="001973BD" w:rsidRDefault="001973BD" w:rsidP="00F90A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3BD" w:rsidRDefault="001973BD" w:rsidP="00C304B8">
    <w:pPr>
      <w:pStyle w:val="Header"/>
    </w:pPr>
  </w:p>
  <w:p w:rsidR="001973BD" w:rsidRDefault="001973BD">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0A7E"/>
    <w:rsid w:val="00050CC4"/>
    <w:rsid w:val="0005677A"/>
    <w:rsid w:val="000E0C49"/>
    <w:rsid w:val="000E64EF"/>
    <w:rsid w:val="0010469C"/>
    <w:rsid w:val="001566FA"/>
    <w:rsid w:val="001973BD"/>
    <w:rsid w:val="001C36DA"/>
    <w:rsid w:val="001E14E0"/>
    <w:rsid w:val="0022096D"/>
    <w:rsid w:val="002409D6"/>
    <w:rsid w:val="00281EAD"/>
    <w:rsid w:val="00363F0E"/>
    <w:rsid w:val="00377071"/>
    <w:rsid w:val="003B377E"/>
    <w:rsid w:val="003B739A"/>
    <w:rsid w:val="003C276B"/>
    <w:rsid w:val="003D716A"/>
    <w:rsid w:val="00400D15"/>
    <w:rsid w:val="004121F1"/>
    <w:rsid w:val="005218CD"/>
    <w:rsid w:val="00560D86"/>
    <w:rsid w:val="005C5E04"/>
    <w:rsid w:val="006351FE"/>
    <w:rsid w:val="0066797D"/>
    <w:rsid w:val="006F064E"/>
    <w:rsid w:val="00702E80"/>
    <w:rsid w:val="00713460"/>
    <w:rsid w:val="00714A88"/>
    <w:rsid w:val="00792BF7"/>
    <w:rsid w:val="007D275E"/>
    <w:rsid w:val="00811050"/>
    <w:rsid w:val="00815741"/>
    <w:rsid w:val="0089492B"/>
    <w:rsid w:val="008E7099"/>
    <w:rsid w:val="00950D2D"/>
    <w:rsid w:val="009F0683"/>
    <w:rsid w:val="00A665CC"/>
    <w:rsid w:val="00A71638"/>
    <w:rsid w:val="00A720AD"/>
    <w:rsid w:val="00B167B7"/>
    <w:rsid w:val="00B205C8"/>
    <w:rsid w:val="00B3608E"/>
    <w:rsid w:val="00B46AFC"/>
    <w:rsid w:val="00B55BEC"/>
    <w:rsid w:val="00B63D36"/>
    <w:rsid w:val="00BA6D20"/>
    <w:rsid w:val="00C16642"/>
    <w:rsid w:val="00C304B8"/>
    <w:rsid w:val="00C656FE"/>
    <w:rsid w:val="00C86248"/>
    <w:rsid w:val="00C94053"/>
    <w:rsid w:val="00C9449B"/>
    <w:rsid w:val="00CC31F0"/>
    <w:rsid w:val="00CE1B05"/>
    <w:rsid w:val="00D07908"/>
    <w:rsid w:val="00D12C2B"/>
    <w:rsid w:val="00D132AB"/>
    <w:rsid w:val="00D427DE"/>
    <w:rsid w:val="00DB6BDB"/>
    <w:rsid w:val="00DD768B"/>
    <w:rsid w:val="00E17A5D"/>
    <w:rsid w:val="00E93A47"/>
    <w:rsid w:val="00F16462"/>
    <w:rsid w:val="00F65AF4"/>
    <w:rsid w:val="00F90A7E"/>
    <w:rsid w:val="00F963EF"/>
    <w:rsid w:val="00FD30F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77A"/>
    <w:rPr>
      <w:sz w:val="24"/>
      <w:szCs w:val="24"/>
    </w:rPr>
  </w:style>
  <w:style w:type="paragraph" w:styleId="Heading1">
    <w:name w:val="heading 1"/>
    <w:basedOn w:val="Normal"/>
    <w:next w:val="Normal"/>
    <w:link w:val="Heading1Char"/>
    <w:uiPriority w:val="99"/>
    <w:qFormat/>
    <w:rsid w:val="0005677A"/>
    <w:pPr>
      <w:keepNext/>
      <w:keepLines/>
      <w:spacing w:before="480"/>
      <w:outlineLvl w:val="0"/>
    </w:pPr>
    <w:rPr>
      <w:rFonts w:ascii="Cambria" w:eastAsia="PMingLiU" w:hAnsi="Cambria"/>
      <w:b/>
      <w:bCs/>
      <w:color w:val="365F91"/>
      <w:sz w:val="28"/>
      <w:szCs w:val="28"/>
    </w:rPr>
  </w:style>
  <w:style w:type="paragraph" w:styleId="Heading2">
    <w:name w:val="heading 2"/>
    <w:basedOn w:val="Normal"/>
    <w:next w:val="Normal"/>
    <w:link w:val="Heading2Char"/>
    <w:uiPriority w:val="99"/>
    <w:qFormat/>
    <w:rsid w:val="0005677A"/>
    <w:pPr>
      <w:keepNext/>
      <w:keepLines/>
      <w:spacing w:before="200"/>
      <w:outlineLvl w:val="1"/>
    </w:pPr>
    <w:rPr>
      <w:rFonts w:ascii="Cambria" w:eastAsia="PMingLiU" w:hAnsi="Cambria"/>
      <w:b/>
      <w:bCs/>
      <w:color w:val="4F81BD"/>
      <w:sz w:val="26"/>
      <w:szCs w:val="26"/>
    </w:rPr>
  </w:style>
  <w:style w:type="paragraph" w:styleId="Heading3">
    <w:name w:val="heading 3"/>
    <w:basedOn w:val="Normal"/>
    <w:next w:val="Normal"/>
    <w:link w:val="Heading3Char"/>
    <w:uiPriority w:val="99"/>
    <w:qFormat/>
    <w:rsid w:val="0005677A"/>
    <w:pPr>
      <w:keepNext/>
      <w:keepLines/>
      <w:spacing w:before="200"/>
      <w:outlineLvl w:val="2"/>
    </w:pPr>
    <w:rPr>
      <w:rFonts w:ascii="Cambria" w:eastAsia="PMingLiU"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5677A"/>
    <w:rPr>
      <w:rFonts w:ascii="Cambria" w:eastAsia="PMingLiU" w:hAnsi="Cambria" w:cs="Times New Roman"/>
      <w:b/>
      <w:bCs/>
      <w:color w:val="365F91"/>
      <w:sz w:val="28"/>
      <w:szCs w:val="28"/>
      <w:lang w:eastAsia="ja-JP"/>
    </w:rPr>
  </w:style>
  <w:style w:type="character" w:customStyle="1" w:styleId="Heading2Char">
    <w:name w:val="Heading 2 Char"/>
    <w:basedOn w:val="DefaultParagraphFont"/>
    <w:link w:val="Heading2"/>
    <w:uiPriority w:val="99"/>
    <w:semiHidden/>
    <w:rsid w:val="0005677A"/>
    <w:rPr>
      <w:rFonts w:ascii="Cambria" w:eastAsia="PMingLiU" w:hAnsi="Cambria" w:cs="Times New Roman"/>
      <w:b/>
      <w:bCs/>
      <w:color w:val="4F81BD"/>
      <w:sz w:val="26"/>
      <w:szCs w:val="26"/>
      <w:lang w:eastAsia="ja-JP"/>
    </w:rPr>
  </w:style>
  <w:style w:type="character" w:customStyle="1" w:styleId="Heading3Char">
    <w:name w:val="Heading 3 Char"/>
    <w:basedOn w:val="DefaultParagraphFont"/>
    <w:link w:val="Heading3"/>
    <w:uiPriority w:val="99"/>
    <w:semiHidden/>
    <w:rsid w:val="0005677A"/>
    <w:rPr>
      <w:rFonts w:ascii="Cambria" w:eastAsia="PMingLiU" w:hAnsi="Cambria" w:cs="Times New Roman"/>
      <w:b/>
      <w:bCs/>
      <w:color w:val="4F81BD"/>
      <w:sz w:val="24"/>
      <w:szCs w:val="24"/>
      <w:lang w:eastAsia="ja-JP"/>
    </w:rPr>
  </w:style>
  <w:style w:type="character" w:styleId="Hyperlink">
    <w:name w:val="Hyperlink"/>
    <w:basedOn w:val="DefaultParagraphFont"/>
    <w:uiPriority w:val="99"/>
    <w:rsid w:val="0005677A"/>
    <w:rPr>
      <w:rFonts w:cs="Times New Roman"/>
      <w:color w:val="0000FF"/>
      <w:u w:val="single"/>
    </w:rPr>
  </w:style>
  <w:style w:type="paragraph" w:styleId="Footer">
    <w:name w:val="footer"/>
    <w:basedOn w:val="Normal"/>
    <w:link w:val="FooterChar"/>
    <w:uiPriority w:val="99"/>
    <w:rsid w:val="0005677A"/>
    <w:pPr>
      <w:tabs>
        <w:tab w:val="center" w:pos="4320"/>
        <w:tab w:val="right" w:pos="8640"/>
      </w:tabs>
    </w:pPr>
  </w:style>
  <w:style w:type="character" w:customStyle="1" w:styleId="FooterChar">
    <w:name w:val="Footer Char"/>
    <w:basedOn w:val="DefaultParagraphFont"/>
    <w:link w:val="Footer"/>
    <w:uiPriority w:val="99"/>
    <w:rsid w:val="0005677A"/>
    <w:rPr>
      <w:rFonts w:cs="Times New Roman"/>
      <w:sz w:val="24"/>
      <w:szCs w:val="24"/>
      <w:lang w:eastAsia="ja-JP"/>
    </w:rPr>
  </w:style>
  <w:style w:type="character" w:styleId="PageNumber">
    <w:name w:val="page number"/>
    <w:basedOn w:val="DefaultParagraphFont"/>
    <w:uiPriority w:val="99"/>
    <w:rsid w:val="0005677A"/>
    <w:rPr>
      <w:rFonts w:cs="Times New Roman"/>
    </w:rPr>
  </w:style>
  <w:style w:type="paragraph" w:styleId="Header">
    <w:name w:val="header"/>
    <w:basedOn w:val="Normal"/>
    <w:link w:val="HeaderChar"/>
    <w:uiPriority w:val="99"/>
    <w:rsid w:val="0005677A"/>
    <w:pPr>
      <w:tabs>
        <w:tab w:val="center" w:pos="4320"/>
        <w:tab w:val="right" w:pos="8640"/>
      </w:tabs>
    </w:pPr>
  </w:style>
  <w:style w:type="character" w:customStyle="1" w:styleId="HeaderChar">
    <w:name w:val="Header Char"/>
    <w:basedOn w:val="DefaultParagraphFont"/>
    <w:link w:val="Header"/>
    <w:uiPriority w:val="99"/>
    <w:semiHidden/>
    <w:rsid w:val="000A2976"/>
    <w:rPr>
      <w:sz w:val="24"/>
      <w:szCs w:val="24"/>
    </w:rPr>
  </w:style>
  <w:style w:type="paragraph" w:styleId="BalloonText">
    <w:name w:val="Balloon Text"/>
    <w:basedOn w:val="Normal"/>
    <w:link w:val="BalloonTextChar"/>
    <w:uiPriority w:val="99"/>
    <w:semiHidden/>
    <w:rsid w:val="0005677A"/>
    <w:rPr>
      <w:rFonts w:ascii="Tahoma" w:hAnsi="Tahoma" w:cs="Tahoma"/>
      <w:sz w:val="16"/>
      <w:szCs w:val="16"/>
    </w:rPr>
  </w:style>
  <w:style w:type="character" w:customStyle="1" w:styleId="BalloonTextChar">
    <w:name w:val="Balloon Text Char"/>
    <w:basedOn w:val="DefaultParagraphFont"/>
    <w:link w:val="BalloonText"/>
    <w:uiPriority w:val="99"/>
    <w:rsid w:val="0005677A"/>
    <w:rPr>
      <w:rFonts w:ascii="Tahoma" w:hAnsi="Tahoma" w:cs="Tahoma"/>
      <w:sz w:val="16"/>
      <w:szCs w:val="16"/>
      <w:lang w:eastAsia="ja-JP"/>
    </w:rPr>
  </w:style>
  <w:style w:type="paragraph" w:customStyle="1" w:styleId="AboutAHead">
    <w:name w:val="About.. A Head"/>
    <w:basedOn w:val="Normal"/>
    <w:uiPriority w:val="99"/>
    <w:rsid w:val="0005677A"/>
    <w:pPr>
      <w:widowControl w:val="0"/>
      <w:autoSpaceDE w:val="0"/>
      <w:autoSpaceDN w:val="0"/>
      <w:adjustRightInd w:val="0"/>
      <w:spacing w:before="100" w:after="60" w:line="288" w:lineRule="auto"/>
    </w:pPr>
    <w:rPr>
      <w:rFonts w:ascii="CorningSans-Bold" w:hAnsi="CorningSans-Bold" w:cs="CorningSans-Bold"/>
      <w:b/>
      <w:bCs/>
      <w:color w:val="000000"/>
      <w:sz w:val="17"/>
      <w:szCs w:val="17"/>
      <w:lang w:eastAsia="en-US"/>
    </w:rPr>
  </w:style>
  <w:style w:type="paragraph" w:customStyle="1" w:styleId="Aboutbody">
    <w:name w:val="About.. body"/>
    <w:basedOn w:val="Normal"/>
    <w:uiPriority w:val="99"/>
    <w:rsid w:val="0005677A"/>
    <w:pPr>
      <w:widowControl w:val="0"/>
      <w:autoSpaceDE w:val="0"/>
      <w:autoSpaceDN w:val="0"/>
      <w:adjustRightInd w:val="0"/>
      <w:spacing w:after="60" w:line="180" w:lineRule="atLeast"/>
    </w:pPr>
    <w:rPr>
      <w:rFonts w:ascii="CorningSans" w:hAnsi="CorningSans" w:cs="CorningSans"/>
      <w:color w:val="000000"/>
      <w:sz w:val="15"/>
      <w:szCs w:val="15"/>
      <w:lang w:eastAsia="en-US"/>
    </w:rPr>
  </w:style>
  <w:style w:type="table" w:styleId="TableGrid">
    <w:name w:val="Table Grid"/>
    <w:basedOn w:val="TableNormal"/>
    <w:uiPriority w:val="99"/>
    <w:rsid w:val="0005677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1">
    <w:name w:val="AA1"/>
    <w:basedOn w:val="Normal"/>
    <w:uiPriority w:val="99"/>
    <w:rsid w:val="0005677A"/>
    <w:pPr>
      <w:autoSpaceDE w:val="0"/>
      <w:autoSpaceDN w:val="0"/>
      <w:adjustRightInd w:val="0"/>
      <w:spacing w:after="101"/>
    </w:pPr>
    <w:rPr>
      <w:rFonts w:ascii="Arial" w:hAnsi="Arial" w:cs="Arial"/>
      <w:b/>
      <w:bCs/>
      <w:color w:val="000000"/>
    </w:rPr>
  </w:style>
  <w:style w:type="paragraph" w:customStyle="1" w:styleId="AA2">
    <w:name w:val="AA2"/>
    <w:basedOn w:val="Normal"/>
    <w:uiPriority w:val="99"/>
    <w:rsid w:val="0005677A"/>
    <w:pPr>
      <w:autoSpaceDE w:val="0"/>
      <w:autoSpaceDN w:val="0"/>
      <w:adjustRightInd w:val="0"/>
      <w:spacing w:after="101"/>
      <w:ind w:left="360"/>
    </w:pPr>
    <w:rPr>
      <w:rFonts w:ascii="Arial" w:hAnsi="Arial" w:cs="Arial"/>
      <w:b/>
      <w:bCs/>
    </w:rPr>
  </w:style>
  <w:style w:type="character" w:customStyle="1" w:styleId="CharStyle3">
    <w:name w:val="Char Style 3"/>
    <w:basedOn w:val="DefaultParagraphFont"/>
    <w:link w:val="Style2"/>
    <w:uiPriority w:val="99"/>
    <w:rsid w:val="0005677A"/>
    <w:rPr>
      <w:rFonts w:ascii="Arial" w:eastAsia="Times New Roman" w:hAnsi="Arial" w:cs="Arial"/>
      <w:b/>
      <w:bCs/>
      <w:sz w:val="12"/>
      <w:szCs w:val="12"/>
      <w:shd w:val="clear" w:color="auto" w:fill="FFFFFF"/>
    </w:rPr>
  </w:style>
  <w:style w:type="character" w:customStyle="1" w:styleId="CharStyle4">
    <w:name w:val="Char Style 4"/>
    <w:basedOn w:val="CharStyle3"/>
    <w:uiPriority w:val="99"/>
    <w:rsid w:val="0005677A"/>
    <w:rPr>
      <w:color w:val="1E1C1E"/>
      <w:spacing w:val="0"/>
      <w:w w:val="100"/>
      <w:position w:val="0"/>
      <w:lang w:val="en-US" w:eastAsia="en-US"/>
    </w:rPr>
  </w:style>
  <w:style w:type="character" w:customStyle="1" w:styleId="CharStyle6">
    <w:name w:val="Char Style 6"/>
    <w:basedOn w:val="DefaultParagraphFont"/>
    <w:link w:val="Style5"/>
    <w:uiPriority w:val="99"/>
    <w:rsid w:val="0005677A"/>
    <w:rPr>
      <w:rFonts w:cs="Times New Roman"/>
      <w:shd w:val="clear" w:color="auto" w:fill="FFFFFF"/>
    </w:rPr>
  </w:style>
  <w:style w:type="character" w:customStyle="1" w:styleId="CharStyle9">
    <w:name w:val="Char Style 9"/>
    <w:basedOn w:val="CharStyle6"/>
    <w:uiPriority w:val="99"/>
    <w:rsid w:val="0005677A"/>
    <w:rPr>
      <w:rFonts w:ascii="Arial" w:eastAsia="Times New Roman" w:hAnsi="Arial" w:cs="Arial"/>
      <w:color w:val="1E1C1E"/>
      <w:spacing w:val="0"/>
      <w:w w:val="100"/>
      <w:position w:val="0"/>
      <w:sz w:val="14"/>
      <w:szCs w:val="14"/>
      <w:lang w:val="en-US" w:eastAsia="en-US"/>
    </w:rPr>
  </w:style>
  <w:style w:type="paragraph" w:customStyle="1" w:styleId="Style2">
    <w:name w:val="Style 2"/>
    <w:basedOn w:val="Normal"/>
    <w:link w:val="CharStyle3"/>
    <w:uiPriority w:val="99"/>
    <w:rsid w:val="0005677A"/>
    <w:pPr>
      <w:widowControl w:val="0"/>
      <w:shd w:val="clear" w:color="auto" w:fill="FFFFFF"/>
      <w:spacing w:line="240" w:lineRule="atLeast"/>
    </w:pPr>
    <w:rPr>
      <w:rFonts w:ascii="Arial" w:hAnsi="Arial" w:cs="Arial"/>
      <w:b/>
      <w:bCs/>
      <w:sz w:val="12"/>
      <w:szCs w:val="12"/>
      <w:lang w:eastAsia="en-US"/>
    </w:rPr>
  </w:style>
  <w:style w:type="paragraph" w:customStyle="1" w:styleId="Style5">
    <w:name w:val="Style 5"/>
    <w:basedOn w:val="Normal"/>
    <w:link w:val="CharStyle6"/>
    <w:uiPriority w:val="99"/>
    <w:rsid w:val="0005677A"/>
    <w:pPr>
      <w:widowControl w:val="0"/>
      <w:shd w:val="clear" w:color="auto" w:fill="FFFFFF"/>
    </w:pPr>
    <w:rPr>
      <w:sz w:val="20"/>
      <w:szCs w:val="20"/>
      <w:lang w:eastAsia="en-US"/>
    </w:rPr>
  </w:style>
  <w:style w:type="paragraph" w:styleId="TOC1">
    <w:name w:val="toc 1"/>
    <w:basedOn w:val="Normal"/>
    <w:next w:val="Normal"/>
    <w:autoRedefine/>
    <w:uiPriority w:val="99"/>
    <w:semiHidden/>
    <w:rsid w:val="0005677A"/>
    <w:pPr>
      <w:tabs>
        <w:tab w:val="right" w:pos="10070"/>
      </w:tabs>
      <w:spacing w:before="240"/>
    </w:pPr>
    <w:rPr>
      <w:rFonts w:ascii="Arial" w:hAnsi="Arial"/>
      <w:b/>
    </w:rPr>
  </w:style>
  <w:style w:type="paragraph" w:styleId="TOC2">
    <w:name w:val="toc 2"/>
    <w:basedOn w:val="Normal"/>
    <w:next w:val="Normal"/>
    <w:autoRedefine/>
    <w:uiPriority w:val="99"/>
    <w:semiHidden/>
    <w:rsid w:val="0005677A"/>
    <w:pPr>
      <w:spacing w:after="100"/>
      <w:ind w:left="240"/>
    </w:pPr>
    <w:rPr>
      <w:rFonts w:ascii="Arial" w:hAnsi="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corning.com/wee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1.bin"/><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E174FE-2AD4-4132-ABC0-DFF6F2B8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3518</Words>
  <Characters>21078</Characters>
  <Application>Microsoft Office Word</Application>
  <DocSecurity>0</DocSecurity>
  <Lines>175</Lines>
  <Paragraphs>49</Paragraphs>
  <ScaleCrop>false</ScaleCrop>
  <Company>Corning Incorporated</Company>
  <LinksUpToDate>false</LinksUpToDate>
  <CharactersWithSpaces>24547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pankowje</dc:creator>
  <cp:keywords>Non-Corning</cp:keywords>
  <dc:description/>
  <cp:lastModifiedBy>nprutting</cp:lastModifiedBy>
  <cp:revision>20</cp:revision>
  <cp:lastPrinted>2014-08-06T20:23:00Z</cp:lastPrinted>
  <dcterms:created xsi:type="dcterms:W3CDTF">2016-08-04T20:18:00Z</dcterms:created>
  <dcterms:modified xsi:type="dcterms:W3CDTF">2016-10-28T17:37:00Z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b5c8d069-a07d-4dea-8a27-53cbdacc6901</vt:lpwstr>
  </property>
</Properties>
</file>