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8E66F" w14:textId="3860D099" w:rsidR="00AC55C1" w:rsidRPr="00AC55C1" w:rsidRDefault="00000000" w:rsidP="00DC503F">
      <w:pPr>
        <w:rPr>
          <w:rStyle w:val="a3"/>
          <w:rFonts w:ascii="微软雅黑" w:eastAsia="微软雅黑" w:hAnsi="微软雅黑" w:hint="eastAsia"/>
        </w:rPr>
      </w:pPr>
      <w:hyperlink r:id="rId4" w:history="1">
        <w:r w:rsidR="00AC55C1" w:rsidRPr="00AC55C1">
          <w:rPr>
            <w:rStyle w:val="a3"/>
            <w:rFonts w:ascii="微软雅黑" w:eastAsia="微软雅黑" w:hAnsi="微软雅黑"/>
          </w:rPr>
          <w:t>Introduction - gmx_MMPBSA Documentation (valdes-tresanco-ms.github.io)</w:t>
        </w:r>
      </w:hyperlink>
    </w:p>
    <w:p w14:paraId="082DC13C" w14:textId="23D72AFD" w:rsidR="00AC55C1" w:rsidRPr="00AC55C1" w:rsidRDefault="00000000" w:rsidP="00DC503F">
      <w:pPr>
        <w:rPr>
          <w:rFonts w:ascii="微软雅黑" w:eastAsia="微软雅黑" w:hAnsi="微软雅黑" w:hint="eastAsia"/>
        </w:rPr>
      </w:pPr>
      <w:hyperlink r:id="rId5" w:history="1">
        <w:r w:rsidR="00AC55C1" w:rsidRPr="00AC55C1">
          <w:rPr>
            <w:rStyle w:val="a3"/>
            <w:rFonts w:ascii="微软雅黑" w:eastAsia="微软雅黑" w:hAnsi="微软雅黑"/>
          </w:rPr>
          <w:t>MM-PBSA (ambermd.org)</w:t>
        </w:r>
      </w:hyperlink>
    </w:p>
    <w:p w14:paraId="1E51ADBE" w14:textId="013007C6" w:rsidR="00DC503F" w:rsidRPr="00DC503F" w:rsidRDefault="00000000" w:rsidP="00DC503F">
      <w:pPr>
        <w:rPr>
          <w:rFonts w:ascii="微软雅黑" w:eastAsia="微软雅黑" w:hAnsi="微软雅黑" w:hint="eastAsia"/>
        </w:rPr>
      </w:pPr>
      <w:hyperlink r:id="rId6" w:history="1">
        <w:r w:rsidR="00DC503F" w:rsidRPr="00DC503F">
          <w:rPr>
            <w:rStyle w:val="a3"/>
            <w:rFonts w:ascii="微软雅黑" w:eastAsia="微软雅黑" w:hAnsi="微软雅黑"/>
          </w:rPr>
          <w:t>自由能专题1：原理及常见方法 - 知乎 (zhihu.com)</w:t>
        </w:r>
      </w:hyperlink>
    </w:p>
    <w:p w14:paraId="356C87CF" w14:textId="11988D94" w:rsidR="00F5092B" w:rsidRPr="00F5092B" w:rsidRDefault="00000000" w:rsidP="00DC503F">
      <w:pPr>
        <w:rPr>
          <w:rFonts w:ascii="微软雅黑" w:eastAsia="微软雅黑" w:hAnsi="微软雅黑" w:hint="eastAsia"/>
          <w:color w:val="0563C1" w:themeColor="hyperlink"/>
          <w:u w:val="single"/>
        </w:rPr>
      </w:pPr>
      <w:hyperlink r:id="rId7" w:history="1">
        <w:r w:rsidR="00DC503F" w:rsidRPr="00DC503F">
          <w:rPr>
            <w:rStyle w:val="a3"/>
            <w:rFonts w:ascii="微软雅黑" w:eastAsia="微软雅黑" w:hAnsi="微软雅黑"/>
          </w:rPr>
          <w:t>【分子动力学教程】结合自由能计算（MM/PB(GB)SA） - 知乎 (zhihu.com)</w:t>
        </w:r>
      </w:hyperlink>
    </w:p>
    <w:p w14:paraId="47E50FBF" w14:textId="77777777" w:rsidR="00F5092B" w:rsidRDefault="00F5092B" w:rsidP="00DC503F">
      <w:pPr>
        <w:rPr>
          <w:rFonts w:ascii="微软雅黑" w:eastAsia="微软雅黑" w:hAnsi="微软雅黑" w:hint="eastAsia"/>
        </w:rPr>
      </w:pPr>
    </w:p>
    <w:p w14:paraId="1371AFB7" w14:textId="3DBB3C66" w:rsidR="00F5092B" w:rsidRDefault="00F5092B" w:rsidP="00DC503F">
      <w:pPr>
        <w:rPr>
          <w:rFonts w:ascii="微软雅黑" w:eastAsia="微软雅黑" w:hAnsi="微软雅黑" w:hint="eastAsia"/>
        </w:rPr>
      </w:pPr>
      <w:r>
        <w:rPr>
          <w:rFonts w:ascii="微软雅黑" w:eastAsia="微软雅黑" w:hAnsi="微软雅黑" w:hint="eastAsia"/>
        </w:rPr>
        <w:t>结合的本质是A与B在一起的状态竞争超过了水分子与B的状态，A竞争过了水，所以和B在一起了；</w:t>
      </w:r>
    </w:p>
    <w:p w14:paraId="16FE4D2C" w14:textId="000F1AA3" w:rsidR="00F5092B" w:rsidRDefault="00F5092B" w:rsidP="00DC503F">
      <w:pPr>
        <w:rPr>
          <w:rFonts w:ascii="微软雅黑" w:eastAsia="微软雅黑" w:hAnsi="微软雅黑" w:hint="eastAsia"/>
        </w:rPr>
      </w:pPr>
      <w:r>
        <w:rPr>
          <w:rFonts w:ascii="微软雅黑" w:eastAsia="微软雅黑" w:hAnsi="微软雅黑" w:hint="eastAsia"/>
        </w:rPr>
        <w:t>反之，不结合就是A竞争不过水，水与B在一起更好。</w:t>
      </w:r>
    </w:p>
    <w:p w14:paraId="106BF942" w14:textId="7F0F978C" w:rsidR="00F5092B" w:rsidRDefault="00F5092B" w:rsidP="00DC503F">
      <w:pPr>
        <w:rPr>
          <w:rFonts w:ascii="微软雅黑" w:eastAsia="微软雅黑" w:hAnsi="微软雅黑" w:hint="eastAsia"/>
        </w:rPr>
      </w:pPr>
      <w:r>
        <w:rPr>
          <w:rFonts w:ascii="微软雅黑" w:eastAsia="微软雅黑" w:hAnsi="微软雅黑" w:hint="eastAsia"/>
        </w:rPr>
        <w:t>所以，我现在计算 有水 和 无水 的两种情况</w:t>
      </w:r>
    </w:p>
    <w:p w14:paraId="32A39BEC" w14:textId="76F5F9BB" w:rsidR="00F5092B" w:rsidRDefault="00F5092B" w:rsidP="00DC503F">
      <w:pPr>
        <w:rPr>
          <w:rFonts w:ascii="微软雅黑" w:eastAsia="微软雅黑" w:hAnsi="微软雅黑" w:hint="eastAsia"/>
        </w:rPr>
      </w:pPr>
      <w:r>
        <w:rPr>
          <w:rFonts w:ascii="微软雅黑" w:eastAsia="微软雅黑" w:hAnsi="微软雅黑" w:hint="eastAsia"/>
        </w:rPr>
        <w:t>单个A、单个B在水中时，相当于 A与水、B与水结合，</w:t>
      </w:r>
    </w:p>
    <w:p w14:paraId="5506D427" w14:textId="00F9CC37" w:rsidR="00F5092B" w:rsidRDefault="00F5092B" w:rsidP="00DC503F">
      <w:pPr>
        <w:rPr>
          <w:rFonts w:ascii="微软雅黑" w:eastAsia="微软雅黑" w:hAnsi="微软雅黑" w:hint="eastAsia"/>
        </w:rPr>
      </w:pPr>
      <w:r>
        <w:rPr>
          <w:rFonts w:ascii="微软雅黑" w:eastAsia="微软雅黑" w:hAnsi="微软雅黑" w:hint="eastAsia"/>
        </w:rPr>
        <w:t>则与单个A、单个B在vacuum中相减，就是水结合A、水结合B的能力</w:t>
      </w:r>
      <w:r w:rsidR="003B32D0">
        <w:rPr>
          <w:rFonts w:ascii="微软雅黑" w:eastAsia="微软雅黑" w:hAnsi="微软雅黑" w:hint="eastAsia"/>
        </w:rPr>
        <w:t>。</w:t>
      </w:r>
    </w:p>
    <w:p w14:paraId="6928537A" w14:textId="77777777" w:rsidR="00F5092B" w:rsidRDefault="00F5092B" w:rsidP="00DC503F">
      <w:pPr>
        <w:rPr>
          <w:rFonts w:ascii="微软雅黑" w:eastAsia="微软雅黑" w:hAnsi="微软雅黑" w:hint="eastAsia"/>
        </w:rPr>
      </w:pPr>
    </w:p>
    <w:p w14:paraId="6583E06C" w14:textId="4A81630F" w:rsidR="00527E61" w:rsidRDefault="00527E61" w:rsidP="00DC503F">
      <w:pPr>
        <w:rPr>
          <w:rFonts w:ascii="微软雅黑" w:eastAsia="微软雅黑" w:hAnsi="微软雅黑" w:hint="eastAsia"/>
        </w:rPr>
      </w:pPr>
      <w:r>
        <w:rPr>
          <w:rFonts w:ascii="微软雅黑" w:eastAsia="微软雅黑" w:hAnsi="微软雅黑" w:hint="eastAsia"/>
        </w:rPr>
        <w:t>PPBSA是一种粗略的计算结合能的方法，它的error bar很大（16），</w:t>
      </w:r>
    </w:p>
    <w:p w14:paraId="121F9FBA" w14:textId="00E8B72F" w:rsidR="00527E61" w:rsidRDefault="00527E61" w:rsidP="00DC503F">
      <w:pPr>
        <w:rPr>
          <w:rFonts w:ascii="微软雅黑" w:eastAsia="微软雅黑" w:hAnsi="微软雅黑" w:hint="eastAsia"/>
        </w:rPr>
      </w:pPr>
      <w:r>
        <w:rPr>
          <w:rFonts w:ascii="微软雅黑" w:eastAsia="微软雅黑" w:hAnsi="微软雅黑" w:hint="eastAsia"/>
        </w:rPr>
        <w:t>Error主要来源静电相互作用的计算，随着所有相加，error一直存在</w:t>
      </w:r>
    </w:p>
    <w:p w14:paraId="6D9130B0" w14:textId="442D59CC" w:rsidR="00527E61" w:rsidRDefault="00527E61" w:rsidP="00DC503F">
      <w:pPr>
        <w:rPr>
          <w:rFonts w:ascii="微软雅黑" w:eastAsia="微软雅黑" w:hAnsi="微软雅黑" w:hint="eastAsia"/>
        </w:rPr>
      </w:pPr>
      <w:r>
        <w:rPr>
          <w:rFonts w:ascii="微软雅黑" w:eastAsia="微软雅黑" w:hAnsi="微软雅黑" w:hint="eastAsia"/>
        </w:rPr>
        <w:t>算出的ΔG=-34 error bar =16，我们只能根据ΔG的±判断结合与否（定性），</w:t>
      </w:r>
    </w:p>
    <w:p w14:paraId="556DF8D8" w14:textId="63B2159C" w:rsidR="00527E61" w:rsidRDefault="00527E61" w:rsidP="00DC503F">
      <w:pPr>
        <w:rPr>
          <w:rFonts w:ascii="微软雅黑" w:eastAsia="微软雅黑" w:hAnsi="微软雅黑" w:hint="eastAsia"/>
        </w:rPr>
      </w:pPr>
      <w:r>
        <w:rPr>
          <w:rFonts w:ascii="微软雅黑" w:eastAsia="微软雅黑" w:hAnsi="微软雅黑" w:hint="eastAsia"/>
        </w:rPr>
        <w:t>而不能说算出来另一个ΔG=-30&gt;-34而进行比较结合强度的比较。（结合不结合？结合强度多大？不仅仅是0和1的区别，我们要看看是0到1之间的多少）</w:t>
      </w:r>
    </w:p>
    <w:p w14:paraId="4F7739A8" w14:textId="77777777" w:rsidR="003B32D0" w:rsidRDefault="003B32D0" w:rsidP="00DC503F">
      <w:pPr>
        <w:rPr>
          <w:rFonts w:ascii="微软雅黑" w:eastAsia="微软雅黑" w:hAnsi="微软雅黑" w:hint="eastAsia"/>
        </w:rPr>
      </w:pPr>
    </w:p>
    <w:p w14:paraId="0F568E63" w14:textId="3AA056BB" w:rsidR="003B32D0" w:rsidRDefault="003B32D0" w:rsidP="00DC503F">
      <w:pPr>
        <w:rPr>
          <w:rFonts w:ascii="微软雅黑" w:eastAsia="微软雅黑" w:hAnsi="微软雅黑"/>
        </w:rPr>
      </w:pPr>
      <w:r>
        <w:rPr>
          <w:rFonts w:ascii="微软雅黑" w:eastAsia="微软雅黑" w:hAnsi="微软雅黑" w:hint="eastAsia"/>
        </w:rPr>
        <w:t>因此，PPBSA的好处就是计算时长短，可以解决结合与否的问题。</w:t>
      </w:r>
    </w:p>
    <w:p w14:paraId="6E9722DB" w14:textId="77777777" w:rsidR="001A776F" w:rsidRDefault="001A776F" w:rsidP="00DC503F">
      <w:pPr>
        <w:rPr>
          <w:rFonts w:ascii="微软雅黑" w:eastAsia="微软雅黑" w:hAnsi="微软雅黑"/>
        </w:rPr>
      </w:pPr>
    </w:p>
    <w:p w14:paraId="0A6E397F" w14:textId="0014600E" w:rsidR="001A776F" w:rsidRDefault="001A776F" w:rsidP="00DC503F">
      <w:pPr>
        <w:rPr>
          <w:rFonts w:ascii="微软雅黑" w:eastAsia="微软雅黑" w:hAnsi="微软雅黑" w:hint="eastAsia"/>
        </w:rPr>
      </w:pPr>
      <w:r>
        <w:rPr>
          <w:rFonts w:ascii="微软雅黑" w:eastAsia="微软雅黑" w:hAnsi="微软雅黑" w:hint="eastAsia"/>
        </w:rPr>
        <w:t xml:space="preserve">Another </w:t>
      </w:r>
      <w:r>
        <w:rPr>
          <w:rFonts w:ascii="微软雅黑" w:eastAsia="微软雅黑" w:hAnsi="微软雅黑" w:hint="eastAsia"/>
        </w:rPr>
        <w:t>计算结合能的方法</w:t>
      </w:r>
      <w:r>
        <w:rPr>
          <w:rFonts w:ascii="微软雅黑" w:eastAsia="微软雅黑" w:hAnsi="微软雅黑" w:hint="eastAsia"/>
        </w:rPr>
        <w:t>，umbrella sampling，把ligand与receptor拉开，计算力、能量，</w:t>
      </w:r>
      <w:r>
        <w:rPr>
          <w:rFonts w:ascii="微软雅黑" w:eastAsia="微软雅黑" w:hAnsi="微软雅黑" w:hint="eastAsia"/>
        </w:rPr>
        <w:t>more calculations, more time</w:t>
      </w:r>
      <w:r>
        <w:rPr>
          <w:rFonts w:ascii="微软雅黑" w:eastAsia="微软雅黑" w:hAnsi="微软雅黑" w:hint="eastAsia"/>
        </w:rPr>
        <w:t>, more accurate</w:t>
      </w:r>
    </w:p>
    <w:p w14:paraId="1AE7687D" w14:textId="77777777" w:rsidR="003B32D0" w:rsidRPr="00F5092B" w:rsidRDefault="003B32D0" w:rsidP="00DC503F">
      <w:pPr>
        <w:rPr>
          <w:rFonts w:ascii="微软雅黑" w:eastAsia="微软雅黑" w:hAnsi="微软雅黑" w:hint="eastAsia"/>
        </w:rPr>
      </w:pPr>
    </w:p>
    <w:p w14:paraId="2CA5C78B" w14:textId="2C7B5B7E" w:rsidR="00DE1993" w:rsidRDefault="00DE1993" w:rsidP="00DC503F">
      <w:pPr>
        <w:rPr>
          <w:rFonts w:ascii="微软雅黑" w:eastAsia="微软雅黑" w:hAnsi="微软雅黑" w:hint="eastAsia"/>
        </w:rPr>
      </w:pPr>
      <w:r w:rsidRPr="00DE1993">
        <w:rPr>
          <w:rFonts w:ascii="微软雅黑" w:eastAsia="微软雅黑" w:hAnsi="微软雅黑"/>
        </w:rPr>
        <w:t>〈</w:t>
      </w:r>
      <w:r w:rsidRPr="00DE1993">
        <w:rPr>
          <w:rFonts w:ascii="Cambria Math" w:eastAsia="微软雅黑" w:hAnsi="Cambria Math" w:cs="Cambria Math"/>
        </w:rPr>
        <w:t>𝐺</w:t>
      </w:r>
      <w:r w:rsidRPr="00DE1993">
        <w:rPr>
          <w:rFonts w:ascii="微软雅黑" w:eastAsia="微软雅黑" w:hAnsi="微软雅黑"/>
        </w:rPr>
        <w:t> </w:t>
      </w:r>
      <w:r w:rsidRPr="00DE1993">
        <w:rPr>
          <w:rFonts w:ascii="Cambria Math" w:eastAsia="微软雅黑" w:hAnsi="Cambria Math" w:cs="Cambria Math"/>
          <w:vertAlign w:val="subscript"/>
        </w:rPr>
        <w:t>𝑥</w:t>
      </w:r>
      <w:r w:rsidRPr="00DE1993">
        <w:rPr>
          <w:rFonts w:ascii="微软雅黑" w:eastAsia="微软雅黑" w:hAnsi="微软雅黑"/>
        </w:rPr>
        <w:t>〉 = 〈</w:t>
      </w:r>
      <w:r w:rsidRPr="00DE1993">
        <w:rPr>
          <w:rFonts w:ascii="Cambria Math" w:eastAsia="微软雅黑" w:hAnsi="Cambria Math" w:cs="Cambria Math"/>
        </w:rPr>
        <w:t>𝐸</w:t>
      </w:r>
      <w:r w:rsidRPr="00DE1993">
        <w:rPr>
          <w:rFonts w:ascii="微软雅黑" w:eastAsia="微软雅黑" w:hAnsi="微软雅黑"/>
        </w:rPr>
        <w:t> </w:t>
      </w:r>
      <w:r w:rsidRPr="00DE1993">
        <w:rPr>
          <w:rFonts w:ascii="Cambria Math" w:eastAsia="微软雅黑" w:hAnsi="Cambria Math" w:cs="Cambria Math"/>
          <w:vertAlign w:val="subscript"/>
        </w:rPr>
        <w:t>𝑀𝑀</w:t>
      </w:r>
      <w:r w:rsidRPr="00DE1993">
        <w:rPr>
          <w:rFonts w:ascii="微软雅黑" w:eastAsia="微软雅黑" w:hAnsi="微软雅黑"/>
        </w:rPr>
        <w:t>〉 + 〈</w:t>
      </w:r>
      <w:r w:rsidRPr="00DE1993">
        <w:rPr>
          <w:rFonts w:ascii="Cambria Math" w:eastAsia="微软雅黑" w:hAnsi="Cambria Math" w:cs="Cambria Math"/>
        </w:rPr>
        <w:t>𝐺</w:t>
      </w:r>
      <w:r w:rsidRPr="00DE1993">
        <w:rPr>
          <w:rFonts w:ascii="微软雅黑" w:eastAsia="微软雅黑" w:hAnsi="微软雅黑"/>
        </w:rPr>
        <w:t> </w:t>
      </w:r>
      <w:r w:rsidRPr="00DE1993">
        <w:rPr>
          <w:rFonts w:ascii="Cambria Math" w:eastAsia="微软雅黑" w:hAnsi="Cambria Math" w:cs="Cambria Math"/>
          <w:vertAlign w:val="subscript"/>
        </w:rPr>
        <w:t>𝑠𝑜𝑙</w:t>
      </w:r>
      <w:r w:rsidRPr="00DE1993">
        <w:rPr>
          <w:rFonts w:ascii="微软雅黑" w:eastAsia="微软雅黑" w:hAnsi="微软雅黑"/>
        </w:rPr>
        <w:t>〉 − 〈</w:t>
      </w:r>
      <w:r w:rsidRPr="00DE1993">
        <w:rPr>
          <w:rFonts w:ascii="Cambria Math" w:eastAsia="微软雅黑" w:hAnsi="Cambria Math" w:cs="Cambria Math"/>
        </w:rPr>
        <w:t>𝑇𝑆</w:t>
      </w:r>
      <w:r w:rsidRPr="00DE1993">
        <w:rPr>
          <w:rFonts w:ascii="微软雅黑" w:eastAsia="微软雅黑" w:hAnsi="微软雅黑"/>
        </w:rPr>
        <w:t>〉</w:t>
      </w:r>
    </w:p>
    <w:p w14:paraId="4C02BC83" w14:textId="56196948" w:rsidR="00DE1993" w:rsidRDefault="00DE1993" w:rsidP="00DC503F">
      <w:pPr>
        <w:rPr>
          <w:rFonts w:ascii="微软雅黑" w:eastAsia="微软雅黑" w:hAnsi="微软雅黑" w:hint="eastAsia"/>
        </w:rPr>
      </w:pPr>
      <w:r>
        <w:rPr>
          <w:rFonts w:ascii="微软雅黑" w:eastAsia="微软雅黑" w:hAnsi="微软雅黑" w:hint="eastAsia"/>
        </w:rPr>
        <w:t xml:space="preserve">ΔG^0 = </w:t>
      </w:r>
      <w:r w:rsidRPr="00DE1993">
        <w:rPr>
          <w:rFonts w:ascii="微软雅黑" w:eastAsia="微软雅黑" w:hAnsi="微软雅黑"/>
        </w:rPr>
        <w:t>〈</w:t>
      </w:r>
      <w:r w:rsidRPr="00DE1993">
        <w:rPr>
          <w:rFonts w:ascii="Cambria Math" w:eastAsia="微软雅黑" w:hAnsi="Cambria Math" w:cs="Cambria Math"/>
        </w:rPr>
        <w:t>𝐺</w:t>
      </w:r>
      <w:r w:rsidRPr="00DE1993">
        <w:rPr>
          <w:rFonts w:ascii="微软雅黑" w:eastAsia="微软雅黑" w:hAnsi="微软雅黑"/>
        </w:rPr>
        <w:t> </w:t>
      </w:r>
      <w:r w:rsidRPr="00DE1993">
        <w:rPr>
          <w:rFonts w:ascii="Cambria Math" w:eastAsia="微软雅黑" w:hAnsi="Cambria Math" w:cs="Cambria Math"/>
          <w:vertAlign w:val="subscript"/>
        </w:rPr>
        <w:t>𝑥</w:t>
      </w:r>
      <w:r w:rsidRPr="00DE1993">
        <w:rPr>
          <w:rFonts w:ascii="微软雅黑" w:eastAsia="微软雅黑" w:hAnsi="微软雅黑"/>
        </w:rPr>
        <w:t>〉</w:t>
      </w:r>
    </w:p>
    <w:p w14:paraId="715DB76F" w14:textId="65915196" w:rsidR="00DE1993" w:rsidRPr="00DC503F" w:rsidRDefault="00DE1993" w:rsidP="00DC503F">
      <w:pPr>
        <w:rPr>
          <w:rFonts w:ascii="微软雅黑" w:eastAsia="微软雅黑" w:hAnsi="微软雅黑" w:hint="eastAsia"/>
        </w:rPr>
      </w:pPr>
      <w:r w:rsidRPr="00DE1993">
        <w:rPr>
          <w:rFonts w:ascii="微软雅黑" w:eastAsia="微软雅黑" w:hAnsi="微软雅黑"/>
        </w:rPr>
        <w:t>〈</w:t>
      </w:r>
      <w:r w:rsidRPr="00DE1993">
        <w:rPr>
          <w:rFonts w:ascii="Cambria Math" w:eastAsia="微软雅黑" w:hAnsi="Cambria Math" w:cs="Cambria Math"/>
        </w:rPr>
        <w:t>𝐸</w:t>
      </w:r>
      <w:r w:rsidRPr="00DE1993">
        <w:rPr>
          <w:rFonts w:ascii="微软雅黑" w:eastAsia="微软雅黑" w:hAnsi="微软雅黑"/>
        </w:rPr>
        <w:t> </w:t>
      </w:r>
      <w:r w:rsidRPr="00DE1993">
        <w:rPr>
          <w:rFonts w:ascii="Cambria Math" w:eastAsia="微软雅黑" w:hAnsi="Cambria Math" w:cs="Cambria Math"/>
          <w:vertAlign w:val="subscript"/>
        </w:rPr>
        <w:t>𝑀𝑀</w:t>
      </w:r>
      <w:r w:rsidRPr="00DE1993">
        <w:rPr>
          <w:rFonts w:ascii="微软雅黑" w:eastAsia="微软雅黑" w:hAnsi="微软雅黑"/>
        </w:rPr>
        <w:t>〉</w:t>
      </w:r>
      <w:r>
        <w:rPr>
          <w:rFonts w:ascii="微软雅黑" w:eastAsia="微软雅黑" w:hAnsi="微软雅黑" w:hint="eastAsia"/>
        </w:rPr>
        <w:t>=</w:t>
      </w:r>
      <w:r w:rsidRPr="00DE1993">
        <w:rPr>
          <w:rFonts w:ascii="微软雅黑" w:eastAsia="微软雅黑" w:hAnsi="微软雅黑"/>
        </w:rPr>
        <w:t>〈</w:t>
      </w:r>
      <w:r w:rsidRPr="00DE1993">
        <w:rPr>
          <w:rFonts w:ascii="Cambria Math" w:eastAsia="微软雅黑" w:hAnsi="Cambria Math" w:cs="Cambria Math"/>
        </w:rPr>
        <w:t>𝐸</w:t>
      </w:r>
      <w:r w:rsidRPr="00DE1993">
        <w:rPr>
          <w:rFonts w:ascii="微软雅黑" w:eastAsia="微软雅黑" w:hAnsi="微软雅黑"/>
        </w:rPr>
        <w:t> </w:t>
      </w:r>
      <w:r>
        <w:rPr>
          <w:rFonts w:ascii="Cambria Math" w:eastAsia="微软雅黑" w:hAnsi="Cambria Math" w:cs="Cambria Math" w:hint="eastAsia"/>
          <w:vertAlign w:val="subscript"/>
        </w:rPr>
        <w:t>Molecular Mechanics</w:t>
      </w:r>
      <w:r w:rsidRPr="00DE1993">
        <w:rPr>
          <w:rFonts w:ascii="微软雅黑" w:eastAsia="微软雅黑" w:hAnsi="微软雅黑"/>
        </w:rPr>
        <w:t>〉</w:t>
      </w:r>
    </w:p>
    <w:p w14:paraId="485EF8A8" w14:textId="0DF61389" w:rsidR="00DC503F" w:rsidRPr="00DC503F" w:rsidRDefault="00DC503F" w:rsidP="00DC503F">
      <w:pPr>
        <w:rPr>
          <w:rFonts w:ascii="微软雅黑" w:eastAsia="微软雅黑" w:hAnsi="微软雅黑" w:hint="eastAsia"/>
        </w:rPr>
      </w:pPr>
      <w:r w:rsidRPr="00DC503F">
        <w:rPr>
          <w:rFonts w:ascii="微软雅黑" w:eastAsia="微软雅黑" w:hAnsi="微软雅黑" w:hint="eastAsia"/>
          <w:noProof/>
        </w:rPr>
        <w:drawing>
          <wp:inline distT="0" distB="0" distL="0" distR="0" wp14:anchorId="17A72C3F" wp14:editId="68A7F1D9">
            <wp:extent cx="5892800" cy="2946400"/>
            <wp:effectExtent l="0" t="0" r="0" b="6350"/>
            <wp:docPr id="15945597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2946400"/>
                    </a:xfrm>
                    <a:prstGeom prst="rect">
                      <a:avLst/>
                    </a:prstGeom>
                    <a:noFill/>
                    <a:ln>
                      <a:noFill/>
                    </a:ln>
                  </pic:spPr>
                </pic:pic>
              </a:graphicData>
            </a:graphic>
          </wp:inline>
        </w:drawing>
      </w:r>
      <w:r w:rsidRPr="00DC503F">
        <w:rPr>
          <w:rFonts w:ascii="微软雅黑" w:eastAsia="微软雅黑" w:hAnsi="微软雅黑"/>
          <w:noProof/>
        </w:rPr>
        <w:drawing>
          <wp:inline distT="0" distB="0" distL="0" distR="0" wp14:anchorId="03593246" wp14:editId="6B15E4FB">
            <wp:extent cx="5892800" cy="3422650"/>
            <wp:effectExtent l="0" t="0" r="0" b="6350"/>
            <wp:docPr id="5160820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3422650"/>
                    </a:xfrm>
                    <a:prstGeom prst="rect">
                      <a:avLst/>
                    </a:prstGeom>
                    <a:noFill/>
                    <a:ln>
                      <a:noFill/>
                    </a:ln>
                  </pic:spPr>
                </pic:pic>
              </a:graphicData>
            </a:graphic>
          </wp:inline>
        </w:drawing>
      </w:r>
      <w:r w:rsidRPr="00DC503F">
        <w:rPr>
          <w:rFonts w:ascii="微软雅黑" w:eastAsia="微软雅黑" w:hAnsi="微软雅黑" w:hint="eastAsia"/>
          <w:noProof/>
        </w:rPr>
        <w:lastRenderedPageBreak/>
        <w:drawing>
          <wp:inline distT="0" distB="0" distL="0" distR="0" wp14:anchorId="0FEA628D" wp14:editId="511EAA95">
            <wp:extent cx="6235700" cy="692150"/>
            <wp:effectExtent l="0" t="0" r="0" b="0"/>
            <wp:docPr id="693727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5700" cy="692150"/>
                    </a:xfrm>
                    <a:prstGeom prst="rect">
                      <a:avLst/>
                    </a:prstGeom>
                    <a:noFill/>
                    <a:ln>
                      <a:noFill/>
                    </a:ln>
                  </pic:spPr>
                </pic:pic>
              </a:graphicData>
            </a:graphic>
          </wp:inline>
        </w:drawing>
      </w:r>
      <w:r w:rsidRPr="00DC503F">
        <w:rPr>
          <w:rFonts w:ascii="微软雅黑" w:eastAsia="微软雅黑" w:hAnsi="微软雅黑"/>
          <w:noProof/>
        </w:rPr>
        <w:drawing>
          <wp:inline distT="0" distB="0" distL="0" distR="0" wp14:anchorId="2DD37AC3" wp14:editId="447026E7">
            <wp:extent cx="6235700" cy="774700"/>
            <wp:effectExtent l="0" t="0" r="0" b="6350"/>
            <wp:docPr id="5861248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5700" cy="774700"/>
                    </a:xfrm>
                    <a:prstGeom prst="rect">
                      <a:avLst/>
                    </a:prstGeom>
                    <a:noFill/>
                    <a:ln>
                      <a:noFill/>
                    </a:ln>
                  </pic:spPr>
                </pic:pic>
              </a:graphicData>
            </a:graphic>
          </wp:inline>
        </w:drawing>
      </w:r>
    </w:p>
    <w:p w14:paraId="7E762097" w14:textId="77777777" w:rsidR="00DC503F" w:rsidRPr="00DC503F" w:rsidRDefault="00DC503F" w:rsidP="00DC503F">
      <w:pPr>
        <w:rPr>
          <w:rFonts w:ascii="微软雅黑" w:eastAsia="微软雅黑" w:hAnsi="微软雅黑" w:hint="eastAsia"/>
        </w:rPr>
      </w:pPr>
    </w:p>
    <w:p w14:paraId="127139D7" w14:textId="77777777" w:rsidR="00DC503F" w:rsidRDefault="00DC503F" w:rsidP="00DC503F">
      <w:pPr>
        <w:rPr>
          <w:rFonts w:ascii="微软雅黑" w:eastAsia="微软雅黑" w:hAnsi="微软雅黑" w:hint="eastAsia"/>
        </w:rPr>
      </w:pPr>
      <w:r w:rsidRPr="00DC503F">
        <w:rPr>
          <w:rFonts w:ascii="微软雅黑" w:eastAsia="微软雅黑" w:hAnsi="微软雅黑"/>
        </w:rPr>
        <w:t>这个等式基于吉布斯自由能的定义，它表明了在一个化学反应中，反应物的自由能和生成物的自由能之间的差值等于反应的标准自由能变化。</w:t>
      </w:r>
    </w:p>
    <w:p w14:paraId="14CD3FB6" w14:textId="08391F44" w:rsidR="00DC503F" w:rsidRPr="00DC503F" w:rsidRDefault="00DC503F" w:rsidP="00DC503F">
      <w:pPr>
        <w:rPr>
          <w:rFonts w:ascii="微软雅黑" w:eastAsia="微软雅黑" w:hAnsi="微软雅黑" w:hint="eastAsia"/>
        </w:rPr>
      </w:pPr>
      <w:r w:rsidRPr="00DC503F">
        <w:rPr>
          <w:rFonts w:ascii="微软雅黑" w:eastAsia="微软雅黑" w:hAnsi="微软雅黑"/>
        </w:rPr>
        <w:t>在这个特定的情况下，它描述了配体结合到受体上，形成复合物的过程。</w:t>
      </w:r>
    </w:p>
    <w:p w14:paraId="2111F087" w14:textId="77777777" w:rsidR="00DC503F" w:rsidRDefault="00DC503F" w:rsidP="00DC503F">
      <w:pPr>
        <w:rPr>
          <w:rFonts w:ascii="微软雅黑" w:eastAsia="微软雅黑" w:hAnsi="微软雅黑" w:hint="eastAsia"/>
        </w:rPr>
      </w:pPr>
    </w:p>
    <w:p w14:paraId="6DE6ECDB" w14:textId="171A4BD0" w:rsidR="00A85405" w:rsidRPr="00DC503F" w:rsidRDefault="00A85405" w:rsidP="00DC503F">
      <w:pPr>
        <w:rPr>
          <w:rFonts w:ascii="微软雅黑" w:eastAsia="微软雅黑" w:hAnsi="微软雅黑" w:hint="eastAsia"/>
        </w:rPr>
      </w:pPr>
      <w:r w:rsidRPr="00A85405">
        <w:rPr>
          <w:rFonts w:ascii="微软雅黑" w:eastAsia="微软雅黑" w:hAnsi="微软雅黑" w:hint="eastAsia"/>
          <w:noProof/>
        </w:rPr>
        <w:drawing>
          <wp:inline distT="0" distB="0" distL="0" distR="0" wp14:anchorId="37AC4234" wp14:editId="7BD5A77C">
            <wp:extent cx="5429250" cy="476250"/>
            <wp:effectExtent l="0" t="0" r="0" b="0"/>
            <wp:docPr id="5126654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476250"/>
                    </a:xfrm>
                    <a:prstGeom prst="rect">
                      <a:avLst/>
                    </a:prstGeom>
                    <a:noFill/>
                    <a:ln>
                      <a:noFill/>
                    </a:ln>
                  </pic:spPr>
                </pic:pic>
              </a:graphicData>
            </a:graphic>
          </wp:inline>
        </w:drawing>
      </w:r>
    </w:p>
    <w:p w14:paraId="4845227D" w14:textId="66DB2B60" w:rsidR="00DC503F" w:rsidRPr="00DC503F" w:rsidRDefault="00DC503F" w:rsidP="00DC503F">
      <w:pPr>
        <w:rPr>
          <w:rFonts w:ascii="微软雅黑" w:eastAsia="微软雅黑" w:hAnsi="微软雅黑" w:hint="eastAsia"/>
        </w:rPr>
      </w:pPr>
      <w:r w:rsidRPr="00DC503F">
        <w:rPr>
          <w:rFonts w:ascii="微软雅黑" w:eastAsia="微软雅黑" w:hAnsi="微软雅黑" w:hint="eastAsia"/>
          <w:noProof/>
        </w:rPr>
        <w:drawing>
          <wp:inline distT="0" distB="0" distL="0" distR="0" wp14:anchorId="251965E1" wp14:editId="57788B6E">
            <wp:extent cx="6978650" cy="3315402"/>
            <wp:effectExtent l="0" t="0" r="0" b="0"/>
            <wp:docPr id="6977782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3900" cy="3317896"/>
                    </a:xfrm>
                    <a:prstGeom prst="rect">
                      <a:avLst/>
                    </a:prstGeom>
                    <a:noFill/>
                    <a:ln>
                      <a:noFill/>
                    </a:ln>
                  </pic:spPr>
                </pic:pic>
              </a:graphicData>
            </a:graphic>
          </wp:inline>
        </w:drawing>
      </w:r>
    </w:p>
    <w:p w14:paraId="1F48FF23" w14:textId="77777777" w:rsidR="00DC503F" w:rsidRPr="00DC503F" w:rsidRDefault="00DC503F" w:rsidP="00DC503F">
      <w:pPr>
        <w:rPr>
          <w:rFonts w:ascii="微软雅黑" w:eastAsia="微软雅黑" w:hAnsi="微软雅黑" w:hint="eastAsia"/>
        </w:rPr>
      </w:pPr>
    </w:p>
    <w:p w14:paraId="4E70A081" w14:textId="486D30A0" w:rsidR="00DC503F" w:rsidRPr="00DC503F" w:rsidRDefault="00F9701E" w:rsidP="00DC503F">
      <w:pPr>
        <w:rPr>
          <w:rFonts w:ascii="微软雅黑" w:eastAsia="微软雅黑" w:hAnsi="微软雅黑" w:hint="eastAsia"/>
        </w:rPr>
      </w:pPr>
      <w:r>
        <w:rPr>
          <w:noProof/>
        </w:rPr>
        <w:lastRenderedPageBreak/>
        <w:drawing>
          <wp:inline distT="0" distB="0" distL="0" distR="0" wp14:anchorId="1FEF4C49" wp14:editId="2C04A7A2">
            <wp:extent cx="9158082" cy="5151421"/>
            <wp:effectExtent l="0" t="0" r="5080" b="0"/>
            <wp:docPr id="192151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1350" name=""/>
                    <pic:cNvPicPr/>
                  </pic:nvPicPr>
                  <pic:blipFill>
                    <a:blip r:embed="rId12"/>
                    <a:stretch>
                      <a:fillRect/>
                    </a:stretch>
                  </pic:blipFill>
                  <pic:spPr>
                    <a:xfrm>
                      <a:off x="0" y="0"/>
                      <a:ext cx="9206652" cy="5178742"/>
                    </a:xfrm>
                    <a:prstGeom prst="rect">
                      <a:avLst/>
                    </a:prstGeom>
                  </pic:spPr>
                </pic:pic>
              </a:graphicData>
            </a:graphic>
          </wp:inline>
        </w:drawing>
      </w:r>
    </w:p>
    <w:p w14:paraId="51CA56F2" w14:textId="1B12D667" w:rsidR="00DC503F" w:rsidRPr="00DC503F" w:rsidRDefault="00F9701E" w:rsidP="00DC503F">
      <w:pPr>
        <w:rPr>
          <w:rFonts w:ascii="微软雅黑" w:eastAsia="微软雅黑" w:hAnsi="微软雅黑" w:hint="eastAsia"/>
        </w:rPr>
      </w:pPr>
      <w:r>
        <w:rPr>
          <w:noProof/>
        </w:rPr>
        <w:lastRenderedPageBreak/>
        <w:drawing>
          <wp:inline distT="0" distB="0" distL="0" distR="0" wp14:anchorId="3CB7F1E7" wp14:editId="4600F6FD">
            <wp:extent cx="9112011" cy="5125506"/>
            <wp:effectExtent l="0" t="0" r="0" b="0"/>
            <wp:docPr id="287765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65841" name=""/>
                    <pic:cNvPicPr/>
                  </pic:nvPicPr>
                  <pic:blipFill>
                    <a:blip r:embed="rId13"/>
                    <a:stretch>
                      <a:fillRect/>
                    </a:stretch>
                  </pic:blipFill>
                  <pic:spPr>
                    <a:xfrm>
                      <a:off x="0" y="0"/>
                      <a:ext cx="9147436" cy="5145433"/>
                    </a:xfrm>
                    <a:prstGeom prst="rect">
                      <a:avLst/>
                    </a:prstGeom>
                  </pic:spPr>
                </pic:pic>
              </a:graphicData>
            </a:graphic>
          </wp:inline>
        </w:drawing>
      </w:r>
    </w:p>
    <w:p w14:paraId="058076C6" w14:textId="72570DB3" w:rsidR="00E93CF9" w:rsidRPr="00DC503F" w:rsidRDefault="00634DE5">
      <w:pPr>
        <w:rPr>
          <w:rFonts w:ascii="微软雅黑" w:eastAsia="微软雅黑" w:hAnsi="微软雅黑" w:hint="eastAsia"/>
        </w:rPr>
      </w:pPr>
      <w:r w:rsidRPr="00634DE5">
        <w:rPr>
          <w:rFonts w:ascii="微软雅黑" w:eastAsia="微软雅黑" w:hAnsi="微软雅黑" w:hint="eastAsia"/>
        </w:rPr>
        <w:t>为什么gmx trjconv出来的轨迹有incomplete frame</w:t>
      </w:r>
    </w:p>
    <w:sectPr w:rsidR="00E93CF9" w:rsidRPr="00DC5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3F"/>
    <w:rsid w:val="001A776F"/>
    <w:rsid w:val="001E5499"/>
    <w:rsid w:val="002D05B3"/>
    <w:rsid w:val="003B32D0"/>
    <w:rsid w:val="004C788F"/>
    <w:rsid w:val="00527E61"/>
    <w:rsid w:val="00634DE5"/>
    <w:rsid w:val="006C4459"/>
    <w:rsid w:val="00706F9C"/>
    <w:rsid w:val="009E2AA7"/>
    <w:rsid w:val="00A85405"/>
    <w:rsid w:val="00AC55C1"/>
    <w:rsid w:val="00B00A83"/>
    <w:rsid w:val="00B10C10"/>
    <w:rsid w:val="00DC503F"/>
    <w:rsid w:val="00DE1993"/>
    <w:rsid w:val="00E7773C"/>
    <w:rsid w:val="00E93CF9"/>
    <w:rsid w:val="00E940BE"/>
    <w:rsid w:val="00F5092B"/>
    <w:rsid w:val="00F91AC7"/>
    <w:rsid w:val="00F9701E"/>
    <w:rsid w:val="00FF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F68A"/>
  <w15:chartTrackingRefBased/>
  <w15:docId w15:val="{47F6A9C6-2F7F-43EC-A1A1-5A6DC35D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503F"/>
    <w:rPr>
      <w:color w:val="0563C1" w:themeColor="hyperlink"/>
      <w:u w:val="single"/>
    </w:rPr>
  </w:style>
  <w:style w:type="character" w:styleId="a4">
    <w:name w:val="Unresolved Mention"/>
    <w:basedOn w:val="a0"/>
    <w:uiPriority w:val="99"/>
    <w:semiHidden/>
    <w:unhideWhenUsed/>
    <w:rsid w:val="00DC503F"/>
    <w:rPr>
      <w:color w:val="605E5C"/>
      <w:shd w:val="clear" w:color="auto" w:fill="E1DFDD"/>
    </w:rPr>
  </w:style>
  <w:style w:type="character" w:styleId="a5">
    <w:name w:val="FollowedHyperlink"/>
    <w:basedOn w:val="a0"/>
    <w:uiPriority w:val="99"/>
    <w:semiHidden/>
    <w:unhideWhenUsed/>
    <w:rsid w:val="00DC5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3730">
      <w:bodyDiv w:val="1"/>
      <w:marLeft w:val="0"/>
      <w:marRight w:val="0"/>
      <w:marTop w:val="0"/>
      <w:marBottom w:val="0"/>
      <w:divBdr>
        <w:top w:val="none" w:sz="0" w:space="0" w:color="auto"/>
        <w:left w:val="none" w:sz="0" w:space="0" w:color="auto"/>
        <w:bottom w:val="none" w:sz="0" w:space="0" w:color="auto"/>
        <w:right w:val="none" w:sz="0" w:space="0" w:color="auto"/>
      </w:divBdr>
    </w:div>
    <w:div w:id="521557242">
      <w:bodyDiv w:val="1"/>
      <w:marLeft w:val="0"/>
      <w:marRight w:val="0"/>
      <w:marTop w:val="0"/>
      <w:marBottom w:val="0"/>
      <w:divBdr>
        <w:top w:val="none" w:sz="0" w:space="0" w:color="auto"/>
        <w:left w:val="none" w:sz="0" w:space="0" w:color="auto"/>
        <w:bottom w:val="none" w:sz="0" w:space="0" w:color="auto"/>
        <w:right w:val="none" w:sz="0" w:space="0" w:color="auto"/>
      </w:divBdr>
    </w:div>
    <w:div w:id="591470181">
      <w:bodyDiv w:val="1"/>
      <w:marLeft w:val="0"/>
      <w:marRight w:val="0"/>
      <w:marTop w:val="0"/>
      <w:marBottom w:val="0"/>
      <w:divBdr>
        <w:top w:val="none" w:sz="0" w:space="0" w:color="auto"/>
        <w:left w:val="none" w:sz="0" w:space="0" w:color="auto"/>
        <w:bottom w:val="none" w:sz="0" w:space="0" w:color="auto"/>
        <w:right w:val="none" w:sz="0" w:space="0" w:color="auto"/>
      </w:divBdr>
    </w:div>
    <w:div w:id="1043793350">
      <w:bodyDiv w:val="1"/>
      <w:marLeft w:val="0"/>
      <w:marRight w:val="0"/>
      <w:marTop w:val="0"/>
      <w:marBottom w:val="0"/>
      <w:divBdr>
        <w:top w:val="none" w:sz="0" w:space="0" w:color="auto"/>
        <w:left w:val="none" w:sz="0" w:space="0" w:color="auto"/>
        <w:bottom w:val="none" w:sz="0" w:space="0" w:color="auto"/>
        <w:right w:val="none" w:sz="0" w:space="0" w:color="auto"/>
      </w:divBdr>
      <w:divsChild>
        <w:div w:id="899095861">
          <w:marLeft w:val="0"/>
          <w:marRight w:val="0"/>
          <w:marTop w:val="0"/>
          <w:marBottom w:val="0"/>
          <w:divBdr>
            <w:top w:val="none" w:sz="0" w:space="0" w:color="auto"/>
            <w:left w:val="none" w:sz="0" w:space="0" w:color="auto"/>
            <w:bottom w:val="none" w:sz="0" w:space="0" w:color="auto"/>
            <w:right w:val="none" w:sz="0" w:space="0" w:color="auto"/>
          </w:divBdr>
        </w:div>
        <w:div w:id="193806810">
          <w:marLeft w:val="0"/>
          <w:marRight w:val="0"/>
          <w:marTop w:val="0"/>
          <w:marBottom w:val="0"/>
          <w:divBdr>
            <w:top w:val="none" w:sz="0" w:space="0" w:color="auto"/>
            <w:left w:val="none" w:sz="0" w:space="0" w:color="auto"/>
            <w:bottom w:val="none" w:sz="0" w:space="0" w:color="auto"/>
            <w:right w:val="none" w:sz="0" w:space="0" w:color="auto"/>
          </w:divBdr>
        </w:div>
        <w:div w:id="1425146330">
          <w:marLeft w:val="0"/>
          <w:marRight w:val="0"/>
          <w:marTop w:val="0"/>
          <w:marBottom w:val="0"/>
          <w:divBdr>
            <w:top w:val="none" w:sz="0" w:space="0" w:color="auto"/>
            <w:left w:val="none" w:sz="0" w:space="0" w:color="auto"/>
            <w:bottom w:val="none" w:sz="0" w:space="0" w:color="auto"/>
            <w:right w:val="none" w:sz="0" w:space="0" w:color="auto"/>
          </w:divBdr>
        </w:div>
        <w:div w:id="167982842">
          <w:marLeft w:val="0"/>
          <w:marRight w:val="0"/>
          <w:marTop w:val="0"/>
          <w:marBottom w:val="0"/>
          <w:divBdr>
            <w:top w:val="none" w:sz="0" w:space="0" w:color="auto"/>
            <w:left w:val="none" w:sz="0" w:space="0" w:color="auto"/>
            <w:bottom w:val="none" w:sz="0" w:space="0" w:color="auto"/>
            <w:right w:val="none" w:sz="0" w:space="0" w:color="auto"/>
          </w:divBdr>
        </w:div>
        <w:div w:id="954337286">
          <w:marLeft w:val="0"/>
          <w:marRight w:val="0"/>
          <w:marTop w:val="0"/>
          <w:marBottom w:val="0"/>
          <w:divBdr>
            <w:top w:val="none" w:sz="0" w:space="0" w:color="auto"/>
            <w:left w:val="none" w:sz="0" w:space="0" w:color="auto"/>
            <w:bottom w:val="none" w:sz="0" w:space="0" w:color="auto"/>
            <w:right w:val="none" w:sz="0" w:space="0" w:color="auto"/>
          </w:divBdr>
        </w:div>
        <w:div w:id="1307584854">
          <w:marLeft w:val="0"/>
          <w:marRight w:val="0"/>
          <w:marTop w:val="0"/>
          <w:marBottom w:val="0"/>
          <w:divBdr>
            <w:top w:val="none" w:sz="0" w:space="0" w:color="auto"/>
            <w:left w:val="none" w:sz="0" w:space="0" w:color="auto"/>
            <w:bottom w:val="none" w:sz="0" w:space="0" w:color="auto"/>
            <w:right w:val="none" w:sz="0" w:space="0" w:color="auto"/>
          </w:divBdr>
        </w:div>
        <w:div w:id="1288052651">
          <w:marLeft w:val="0"/>
          <w:marRight w:val="0"/>
          <w:marTop w:val="0"/>
          <w:marBottom w:val="0"/>
          <w:divBdr>
            <w:top w:val="none" w:sz="0" w:space="0" w:color="auto"/>
            <w:left w:val="none" w:sz="0" w:space="0" w:color="auto"/>
            <w:bottom w:val="none" w:sz="0" w:space="0" w:color="auto"/>
            <w:right w:val="none" w:sz="0" w:space="0" w:color="auto"/>
          </w:divBdr>
        </w:div>
        <w:div w:id="1872498718">
          <w:marLeft w:val="0"/>
          <w:marRight w:val="0"/>
          <w:marTop w:val="0"/>
          <w:marBottom w:val="0"/>
          <w:divBdr>
            <w:top w:val="none" w:sz="0" w:space="0" w:color="auto"/>
            <w:left w:val="none" w:sz="0" w:space="0" w:color="auto"/>
            <w:bottom w:val="none" w:sz="0" w:space="0" w:color="auto"/>
            <w:right w:val="none" w:sz="0" w:space="0" w:color="auto"/>
          </w:divBdr>
        </w:div>
        <w:div w:id="1331060296">
          <w:marLeft w:val="0"/>
          <w:marRight w:val="0"/>
          <w:marTop w:val="0"/>
          <w:marBottom w:val="0"/>
          <w:divBdr>
            <w:top w:val="none" w:sz="0" w:space="0" w:color="auto"/>
            <w:left w:val="none" w:sz="0" w:space="0" w:color="auto"/>
            <w:bottom w:val="none" w:sz="0" w:space="0" w:color="auto"/>
            <w:right w:val="none" w:sz="0" w:space="0" w:color="auto"/>
          </w:divBdr>
        </w:div>
        <w:div w:id="538665982">
          <w:marLeft w:val="0"/>
          <w:marRight w:val="0"/>
          <w:marTop w:val="0"/>
          <w:marBottom w:val="0"/>
          <w:divBdr>
            <w:top w:val="none" w:sz="0" w:space="0" w:color="auto"/>
            <w:left w:val="none" w:sz="0" w:space="0" w:color="auto"/>
            <w:bottom w:val="none" w:sz="0" w:space="0" w:color="auto"/>
            <w:right w:val="none" w:sz="0" w:space="0" w:color="auto"/>
          </w:divBdr>
        </w:div>
      </w:divsChild>
    </w:div>
    <w:div w:id="1497988044">
      <w:bodyDiv w:val="1"/>
      <w:marLeft w:val="0"/>
      <w:marRight w:val="0"/>
      <w:marTop w:val="0"/>
      <w:marBottom w:val="0"/>
      <w:divBdr>
        <w:top w:val="none" w:sz="0" w:space="0" w:color="auto"/>
        <w:left w:val="none" w:sz="0" w:space="0" w:color="auto"/>
        <w:bottom w:val="none" w:sz="0" w:space="0" w:color="auto"/>
        <w:right w:val="none" w:sz="0" w:space="0" w:color="auto"/>
      </w:divBdr>
      <w:divsChild>
        <w:div w:id="1455444499">
          <w:marLeft w:val="0"/>
          <w:marRight w:val="0"/>
          <w:marTop w:val="0"/>
          <w:marBottom w:val="0"/>
          <w:divBdr>
            <w:top w:val="none" w:sz="0" w:space="0" w:color="auto"/>
            <w:left w:val="none" w:sz="0" w:space="0" w:color="auto"/>
            <w:bottom w:val="none" w:sz="0" w:space="0" w:color="auto"/>
            <w:right w:val="none" w:sz="0" w:space="0" w:color="auto"/>
          </w:divBdr>
        </w:div>
        <w:div w:id="968819922">
          <w:marLeft w:val="0"/>
          <w:marRight w:val="0"/>
          <w:marTop w:val="0"/>
          <w:marBottom w:val="0"/>
          <w:divBdr>
            <w:top w:val="none" w:sz="0" w:space="0" w:color="auto"/>
            <w:left w:val="none" w:sz="0" w:space="0" w:color="auto"/>
            <w:bottom w:val="none" w:sz="0" w:space="0" w:color="auto"/>
            <w:right w:val="none" w:sz="0" w:space="0" w:color="auto"/>
          </w:divBdr>
        </w:div>
        <w:div w:id="2060009232">
          <w:marLeft w:val="0"/>
          <w:marRight w:val="0"/>
          <w:marTop w:val="0"/>
          <w:marBottom w:val="0"/>
          <w:divBdr>
            <w:top w:val="none" w:sz="0" w:space="0" w:color="auto"/>
            <w:left w:val="none" w:sz="0" w:space="0" w:color="auto"/>
            <w:bottom w:val="none" w:sz="0" w:space="0" w:color="auto"/>
            <w:right w:val="none" w:sz="0" w:space="0" w:color="auto"/>
          </w:divBdr>
        </w:div>
        <w:div w:id="1381054668">
          <w:marLeft w:val="0"/>
          <w:marRight w:val="0"/>
          <w:marTop w:val="0"/>
          <w:marBottom w:val="0"/>
          <w:divBdr>
            <w:top w:val="none" w:sz="0" w:space="0" w:color="auto"/>
            <w:left w:val="none" w:sz="0" w:space="0" w:color="auto"/>
            <w:bottom w:val="none" w:sz="0" w:space="0" w:color="auto"/>
            <w:right w:val="none" w:sz="0" w:space="0" w:color="auto"/>
          </w:divBdr>
        </w:div>
        <w:div w:id="157237862">
          <w:marLeft w:val="0"/>
          <w:marRight w:val="0"/>
          <w:marTop w:val="0"/>
          <w:marBottom w:val="0"/>
          <w:divBdr>
            <w:top w:val="none" w:sz="0" w:space="0" w:color="auto"/>
            <w:left w:val="none" w:sz="0" w:space="0" w:color="auto"/>
            <w:bottom w:val="none" w:sz="0" w:space="0" w:color="auto"/>
            <w:right w:val="none" w:sz="0" w:space="0" w:color="auto"/>
          </w:divBdr>
        </w:div>
        <w:div w:id="1281261282">
          <w:marLeft w:val="0"/>
          <w:marRight w:val="0"/>
          <w:marTop w:val="0"/>
          <w:marBottom w:val="0"/>
          <w:divBdr>
            <w:top w:val="none" w:sz="0" w:space="0" w:color="auto"/>
            <w:left w:val="none" w:sz="0" w:space="0" w:color="auto"/>
            <w:bottom w:val="none" w:sz="0" w:space="0" w:color="auto"/>
            <w:right w:val="none" w:sz="0" w:space="0" w:color="auto"/>
          </w:divBdr>
        </w:div>
        <w:div w:id="1138185232">
          <w:marLeft w:val="0"/>
          <w:marRight w:val="0"/>
          <w:marTop w:val="0"/>
          <w:marBottom w:val="0"/>
          <w:divBdr>
            <w:top w:val="none" w:sz="0" w:space="0" w:color="auto"/>
            <w:left w:val="none" w:sz="0" w:space="0" w:color="auto"/>
            <w:bottom w:val="none" w:sz="0" w:space="0" w:color="auto"/>
            <w:right w:val="none" w:sz="0" w:space="0" w:color="auto"/>
          </w:divBdr>
        </w:div>
        <w:div w:id="263927388">
          <w:marLeft w:val="0"/>
          <w:marRight w:val="0"/>
          <w:marTop w:val="0"/>
          <w:marBottom w:val="0"/>
          <w:divBdr>
            <w:top w:val="none" w:sz="0" w:space="0" w:color="auto"/>
            <w:left w:val="none" w:sz="0" w:space="0" w:color="auto"/>
            <w:bottom w:val="none" w:sz="0" w:space="0" w:color="auto"/>
            <w:right w:val="none" w:sz="0" w:space="0" w:color="auto"/>
          </w:divBdr>
        </w:div>
        <w:div w:id="184560665">
          <w:marLeft w:val="0"/>
          <w:marRight w:val="0"/>
          <w:marTop w:val="0"/>
          <w:marBottom w:val="0"/>
          <w:divBdr>
            <w:top w:val="none" w:sz="0" w:space="0" w:color="auto"/>
            <w:left w:val="none" w:sz="0" w:space="0" w:color="auto"/>
            <w:bottom w:val="none" w:sz="0" w:space="0" w:color="auto"/>
            <w:right w:val="none" w:sz="0" w:space="0" w:color="auto"/>
          </w:divBdr>
        </w:div>
        <w:div w:id="1173568615">
          <w:marLeft w:val="0"/>
          <w:marRight w:val="0"/>
          <w:marTop w:val="0"/>
          <w:marBottom w:val="0"/>
          <w:divBdr>
            <w:top w:val="none" w:sz="0" w:space="0" w:color="auto"/>
            <w:left w:val="none" w:sz="0" w:space="0" w:color="auto"/>
            <w:bottom w:val="none" w:sz="0" w:space="0" w:color="auto"/>
            <w:right w:val="none" w:sz="0" w:space="0" w:color="auto"/>
          </w:divBdr>
        </w:div>
      </w:divsChild>
    </w:div>
    <w:div w:id="15009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zhuanlan.zhihu.com/p/352804973"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365654509" TargetMode="External"/><Relationship Id="rId11" Type="http://schemas.openxmlformats.org/officeDocument/2006/relationships/image" Target="media/image4.png"/><Relationship Id="rId5" Type="http://schemas.openxmlformats.org/officeDocument/2006/relationships/hyperlink" Target="https://ambermd.org/tutorials/advanced/tutorial3/"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valdes-tresanco-ms.github.io/gmx_MMPBSA/dev/introduction/"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Yihan.Zhou23</dc:creator>
  <cp:keywords/>
  <dc:description/>
  <cp:lastModifiedBy>Yihan.Zhou23</cp:lastModifiedBy>
  <cp:revision>10</cp:revision>
  <dcterms:created xsi:type="dcterms:W3CDTF">2024-09-20T05:04:00Z</dcterms:created>
  <dcterms:modified xsi:type="dcterms:W3CDTF">2024-09-22T01:47:00Z</dcterms:modified>
</cp:coreProperties>
</file>