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1417"/>
        <w:tblW w:w="787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4"/>
        <w:gridCol w:w="1903"/>
        <w:gridCol w:w="1944"/>
      </w:tblGrid>
      <w:tr w:rsidR="00107A03" w:rsidRPr="00107A03" w14:paraId="68377A08" w14:textId="77777777" w:rsidTr="00107A03">
        <w:trPr>
          <w:trHeight w:val="512"/>
          <w:tblHeader/>
        </w:trPr>
        <w:tc>
          <w:tcPr>
            <w:tcW w:w="0" w:type="auto"/>
            <w:gridSpan w:val="3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793D75" w14:textId="77777777" w:rsidR="00107A03" w:rsidRPr="00107A03" w:rsidRDefault="00107A03" w:rsidP="00107A03">
            <w:pPr>
              <w:widowControl/>
              <w:spacing w:after="0" w:line="450" w:lineRule="atLeast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KMO</w:t>
            </w: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检验和</w:t>
            </w: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Bartlett</w:t>
            </w: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的检验</w:t>
            </w:r>
          </w:p>
        </w:tc>
      </w:tr>
      <w:tr w:rsidR="00107A03" w:rsidRPr="00107A03" w14:paraId="43CB557B" w14:textId="77777777" w:rsidTr="00107A03">
        <w:trPr>
          <w:trHeight w:val="512"/>
        </w:trPr>
        <w:tc>
          <w:tcPr>
            <w:tcW w:w="0" w:type="auto"/>
            <w:gridSpan w:val="2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517E84" w14:textId="77777777" w:rsidR="00107A03" w:rsidRPr="00107A03" w:rsidRDefault="00107A03" w:rsidP="00107A03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KMO</w:t>
            </w: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值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6F6039" w14:textId="77777777" w:rsidR="00107A03" w:rsidRPr="00107A03" w:rsidRDefault="00107A03" w:rsidP="00107A03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0.526</w:t>
            </w:r>
          </w:p>
        </w:tc>
      </w:tr>
      <w:tr w:rsidR="00107A03" w:rsidRPr="00107A03" w14:paraId="1359BA64" w14:textId="77777777" w:rsidTr="00107A03">
        <w:trPr>
          <w:trHeight w:val="512"/>
        </w:trPr>
        <w:tc>
          <w:tcPr>
            <w:tcW w:w="0" w:type="auto"/>
            <w:vMerge w:val="restart"/>
            <w:tcBorders>
              <w:top w:val="single" w:sz="6" w:space="0" w:color="D8D8D8"/>
              <w:left w:val="single" w:sz="6" w:space="0" w:color="D8D8D8"/>
              <w:bottom w:val="single" w:sz="12" w:space="0" w:color="auto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9B234D" w14:textId="77777777" w:rsidR="00107A03" w:rsidRPr="00107A03" w:rsidRDefault="00107A03" w:rsidP="00107A03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Bartlett</w:t>
            </w: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球形度检验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A63616" w14:textId="77777777" w:rsidR="00107A03" w:rsidRPr="00107A03" w:rsidRDefault="00107A03" w:rsidP="00107A03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近似卡方</w:t>
            </w:r>
            <w:proofErr w:type="gram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75C028" w14:textId="77777777" w:rsidR="00107A03" w:rsidRPr="00107A03" w:rsidRDefault="00107A03" w:rsidP="00107A03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7800.448</w:t>
            </w:r>
          </w:p>
        </w:tc>
      </w:tr>
      <w:tr w:rsidR="00107A03" w:rsidRPr="00107A03" w14:paraId="60B22EFB" w14:textId="77777777" w:rsidTr="00107A03">
        <w:trPr>
          <w:trHeight w:val="512"/>
        </w:trPr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12" w:space="0" w:color="auto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74504B8B" w14:textId="77777777" w:rsidR="00107A03" w:rsidRPr="00107A03" w:rsidRDefault="00107A03" w:rsidP="00107A03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6EFCB2" w14:textId="77777777" w:rsidR="00107A03" w:rsidRPr="00107A03" w:rsidRDefault="00107A03" w:rsidP="00107A03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E11368" w14:textId="77777777" w:rsidR="00107A03" w:rsidRPr="00107A03" w:rsidRDefault="00107A03" w:rsidP="00107A03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91</w:t>
            </w:r>
          </w:p>
        </w:tc>
      </w:tr>
      <w:tr w:rsidR="00107A03" w:rsidRPr="00107A03" w14:paraId="2BC9F54F" w14:textId="77777777" w:rsidTr="00107A03">
        <w:trPr>
          <w:trHeight w:val="512"/>
        </w:trPr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12" w:space="0" w:color="auto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2EC147D9" w14:textId="77777777" w:rsidR="00107A03" w:rsidRPr="00107A03" w:rsidRDefault="00107A03" w:rsidP="00107A03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EE228D" w14:textId="77777777" w:rsidR="00107A03" w:rsidRPr="00107A03" w:rsidRDefault="00107A03" w:rsidP="00107A03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P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B06972" w14:textId="77777777" w:rsidR="00107A03" w:rsidRPr="00107A03" w:rsidRDefault="00107A03" w:rsidP="00107A03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0.000***</w:t>
            </w:r>
          </w:p>
        </w:tc>
      </w:tr>
      <w:tr w:rsidR="00107A03" w:rsidRPr="00107A03" w14:paraId="62589C10" w14:textId="77777777" w:rsidTr="00107A03">
        <w:trPr>
          <w:trHeight w:val="512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D4A8B1" w14:textId="77777777" w:rsidR="00107A03" w:rsidRPr="00107A03" w:rsidRDefault="00107A03" w:rsidP="00107A03">
            <w:pPr>
              <w:widowControl/>
              <w:spacing w:after="0" w:line="240" w:lineRule="auto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注：</w:t>
            </w: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***</w:t>
            </w: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、</w:t>
            </w: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**</w:t>
            </w: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、</w:t>
            </w: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*</w:t>
            </w: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分别代表</w:t>
            </w: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1%</w:t>
            </w: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、</w:t>
            </w: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5%</w:t>
            </w: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、</w:t>
            </w: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10%</w:t>
            </w: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的显著性水平</w:t>
            </w:r>
          </w:p>
        </w:tc>
      </w:tr>
    </w:tbl>
    <w:p w14:paraId="3732E6BF" w14:textId="1FF4B8B8" w:rsidR="0058613E" w:rsidRDefault="00107A03" w:rsidP="00107A03">
      <w:pPr>
        <w:pStyle w:val="1"/>
        <w:jc w:val="center"/>
      </w:pPr>
      <w:r>
        <w:rPr>
          <w:rFonts w:hint="eastAsia"/>
        </w:rPr>
        <w:t>SCL90</w:t>
      </w:r>
    </w:p>
    <w:p w14:paraId="6373AEB0" w14:textId="77777777" w:rsidR="00107A03" w:rsidRDefault="00107A03" w:rsidP="00107A03"/>
    <w:p w14:paraId="150958E4" w14:textId="77777777" w:rsidR="00107A03" w:rsidRDefault="00107A03" w:rsidP="00107A03"/>
    <w:tbl>
      <w:tblPr>
        <w:tblpPr w:leftFromText="180" w:rightFromText="180" w:vertAnchor="page" w:horzAnchor="margin" w:tblpY="6693"/>
        <w:tblW w:w="825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  <w:gridCol w:w="2855"/>
        <w:gridCol w:w="3170"/>
      </w:tblGrid>
      <w:tr w:rsidR="00AC223F" w:rsidRPr="00107A03" w14:paraId="1840321A" w14:textId="77777777" w:rsidTr="00AC223F">
        <w:trPr>
          <w:trHeight w:val="470"/>
          <w:tblHeader/>
        </w:trPr>
        <w:tc>
          <w:tcPr>
            <w:tcW w:w="0" w:type="auto"/>
            <w:gridSpan w:val="2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08F7F5" w14:textId="77777777" w:rsidR="00AC223F" w:rsidRPr="00107A03" w:rsidRDefault="00AC223F" w:rsidP="00AC223F">
            <w:pPr>
              <w:widowControl/>
              <w:spacing w:after="0" w:line="450" w:lineRule="atLeast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旋转后因子载荷系数表</w:t>
            </w:r>
          </w:p>
        </w:tc>
        <w:tc>
          <w:tcPr>
            <w:tcW w:w="0" w:type="auto"/>
            <w:vMerge w:val="restart"/>
            <w:tcBorders>
              <w:top w:val="single" w:sz="6" w:space="0" w:color="D8D8D8"/>
              <w:left w:val="single" w:sz="6" w:space="0" w:color="D8D8D8"/>
              <w:bottom w:val="single" w:sz="12" w:space="0" w:color="auto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1D6F36" w14:textId="77777777" w:rsidR="00AC223F" w:rsidRPr="00107A03" w:rsidRDefault="00AC223F" w:rsidP="00AC223F">
            <w:pPr>
              <w:widowControl/>
              <w:spacing w:after="0" w:line="450" w:lineRule="atLeast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共同度（公因子方差）</w:t>
            </w:r>
          </w:p>
        </w:tc>
      </w:tr>
      <w:tr w:rsidR="00AC223F" w:rsidRPr="00107A03" w14:paraId="318927D1" w14:textId="77777777" w:rsidTr="00AC223F">
        <w:trPr>
          <w:trHeight w:val="470"/>
          <w:tblHeader/>
        </w:trPr>
        <w:tc>
          <w:tcPr>
            <w:tcW w:w="0" w:type="auto"/>
            <w:vMerge w:val="restart"/>
            <w:tcBorders>
              <w:top w:val="single" w:sz="6" w:space="0" w:color="D8D8D8"/>
              <w:left w:val="single" w:sz="6" w:space="0" w:color="D8D8D8"/>
              <w:bottom w:val="single" w:sz="12" w:space="0" w:color="auto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CECDDC" w14:textId="77777777" w:rsidR="00AC223F" w:rsidRPr="00107A03" w:rsidRDefault="00AC223F" w:rsidP="00AC223F">
            <w:pPr>
              <w:widowControl/>
              <w:spacing w:after="0" w:line="450" w:lineRule="atLeast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BC5687" w14:textId="77777777" w:rsidR="00AC223F" w:rsidRPr="00107A03" w:rsidRDefault="00AC223F" w:rsidP="00AC223F">
            <w:pPr>
              <w:widowControl/>
              <w:spacing w:after="0" w:line="450" w:lineRule="atLeast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旋转后因子载荷系数</w:t>
            </w: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12" w:space="0" w:color="auto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45503835" w14:textId="77777777" w:rsidR="00AC223F" w:rsidRPr="00107A03" w:rsidRDefault="00AC223F" w:rsidP="00AC223F">
            <w:pPr>
              <w:widowControl/>
              <w:spacing w:after="0" w:line="240" w:lineRule="auto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  <w:tr w:rsidR="00AC223F" w:rsidRPr="00107A03" w14:paraId="0EFD9D8B" w14:textId="77777777" w:rsidTr="00AC223F">
        <w:trPr>
          <w:trHeight w:val="470"/>
          <w:tblHeader/>
        </w:trPr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12" w:space="0" w:color="auto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75C9393D" w14:textId="77777777" w:rsidR="00AC223F" w:rsidRPr="00107A03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A5E1D4" w14:textId="77777777" w:rsidR="00AC223F" w:rsidRPr="00107A03" w:rsidRDefault="00AC223F" w:rsidP="00AC223F">
            <w:pPr>
              <w:widowControl/>
              <w:spacing w:after="0" w:line="450" w:lineRule="atLeast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因子</w:t>
            </w: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12" w:space="0" w:color="auto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4DD567D8" w14:textId="77777777" w:rsidR="00AC223F" w:rsidRPr="00107A03" w:rsidRDefault="00AC223F" w:rsidP="00AC223F">
            <w:pPr>
              <w:widowControl/>
              <w:spacing w:after="0" w:line="240" w:lineRule="auto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  <w:tr w:rsidR="00AC223F" w:rsidRPr="00107A03" w14:paraId="651AA3C8" w14:textId="77777777" w:rsidTr="00AC223F">
        <w:trPr>
          <w:trHeight w:val="470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918955" w14:textId="77777777" w:rsidR="00AC223F" w:rsidRPr="00107A03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躯体化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4E3F53" w14:textId="77777777" w:rsidR="00AC223F" w:rsidRPr="00107A03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0.919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E00488" w14:textId="77777777" w:rsidR="00AC223F" w:rsidRPr="00107A03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0.845</w:t>
            </w:r>
          </w:p>
        </w:tc>
      </w:tr>
      <w:tr w:rsidR="00AC223F" w:rsidRPr="00107A03" w14:paraId="60DF02C0" w14:textId="77777777" w:rsidTr="00AC223F">
        <w:trPr>
          <w:trHeight w:val="470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0A0958" w14:textId="77777777" w:rsidR="00AC223F" w:rsidRPr="00107A03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强迫症状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155F10" w14:textId="77777777" w:rsidR="00AC223F" w:rsidRPr="00107A03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0.87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ECF0CF" w14:textId="77777777" w:rsidR="00AC223F" w:rsidRPr="00107A03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0.756</w:t>
            </w:r>
          </w:p>
        </w:tc>
      </w:tr>
      <w:tr w:rsidR="00AC223F" w:rsidRPr="00107A03" w14:paraId="0CB2A35A" w14:textId="77777777" w:rsidTr="00AC223F">
        <w:trPr>
          <w:trHeight w:val="470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795983" w14:textId="77777777" w:rsidR="00AC223F" w:rsidRPr="00107A03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人际关系敏感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6BE7A8" w14:textId="77777777" w:rsidR="00AC223F" w:rsidRPr="00107A03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0.924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A2F58B" w14:textId="77777777" w:rsidR="00AC223F" w:rsidRPr="00107A03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0.855</w:t>
            </w:r>
          </w:p>
        </w:tc>
      </w:tr>
      <w:tr w:rsidR="00AC223F" w:rsidRPr="00107A03" w14:paraId="63FA72DE" w14:textId="77777777" w:rsidTr="00AC223F">
        <w:trPr>
          <w:trHeight w:val="470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315C9B" w14:textId="77777777" w:rsidR="00AC223F" w:rsidRPr="00107A03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抑郁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BA86E4" w14:textId="77777777" w:rsidR="00AC223F" w:rsidRPr="00107A03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0.924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D5B7D7" w14:textId="77777777" w:rsidR="00AC223F" w:rsidRPr="00107A03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0.853</w:t>
            </w:r>
          </w:p>
        </w:tc>
      </w:tr>
      <w:tr w:rsidR="00AC223F" w:rsidRPr="00107A03" w14:paraId="5331F9DB" w14:textId="77777777" w:rsidTr="00AC223F">
        <w:trPr>
          <w:trHeight w:val="470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159E98" w14:textId="77777777" w:rsidR="00AC223F" w:rsidRPr="00107A03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焦虑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71EEEE" w14:textId="77777777" w:rsidR="00AC223F" w:rsidRPr="00107A03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0.927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E805C4" w14:textId="77777777" w:rsidR="00AC223F" w:rsidRPr="00107A03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0.86</w:t>
            </w:r>
          </w:p>
        </w:tc>
      </w:tr>
      <w:tr w:rsidR="00AC223F" w:rsidRPr="00107A03" w14:paraId="656336F9" w14:textId="77777777" w:rsidTr="00AC223F">
        <w:trPr>
          <w:trHeight w:val="470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4B359A" w14:textId="77777777" w:rsidR="00AC223F" w:rsidRPr="00107A03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敌对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543621" w14:textId="77777777" w:rsidR="00AC223F" w:rsidRPr="00107A03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0.878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AD5A05" w14:textId="77777777" w:rsidR="00AC223F" w:rsidRPr="00107A03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0.771</w:t>
            </w:r>
          </w:p>
        </w:tc>
      </w:tr>
      <w:tr w:rsidR="00AC223F" w:rsidRPr="00107A03" w14:paraId="3D6D7903" w14:textId="77777777" w:rsidTr="00AC223F">
        <w:trPr>
          <w:trHeight w:val="470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40E166" w14:textId="77777777" w:rsidR="00AC223F" w:rsidRPr="00107A03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恐怖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13D1F6" w14:textId="77777777" w:rsidR="00AC223F" w:rsidRPr="00107A03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0.784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6A7DEC" w14:textId="77777777" w:rsidR="00AC223F" w:rsidRPr="00107A03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0.615</w:t>
            </w:r>
          </w:p>
        </w:tc>
      </w:tr>
      <w:tr w:rsidR="00AC223F" w:rsidRPr="00107A03" w14:paraId="5A9358E1" w14:textId="77777777" w:rsidTr="00AC223F">
        <w:trPr>
          <w:trHeight w:val="470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C83D5C" w14:textId="77777777" w:rsidR="00AC223F" w:rsidRPr="00107A03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偏执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E6C106" w14:textId="77777777" w:rsidR="00AC223F" w:rsidRPr="00107A03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0.917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87CB6A" w14:textId="77777777" w:rsidR="00AC223F" w:rsidRPr="00107A03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0.841</w:t>
            </w:r>
          </w:p>
        </w:tc>
      </w:tr>
      <w:tr w:rsidR="00AC223F" w:rsidRPr="00107A03" w14:paraId="6FF9D39E" w14:textId="77777777" w:rsidTr="00AC223F">
        <w:trPr>
          <w:trHeight w:val="470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C5927E" w14:textId="77777777" w:rsidR="00AC223F" w:rsidRPr="00107A03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精神病性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91D50B" w14:textId="77777777" w:rsidR="00AC223F" w:rsidRPr="00107A03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0.917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A70F11" w14:textId="77777777" w:rsidR="00AC223F" w:rsidRPr="00107A03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0.842</w:t>
            </w:r>
          </w:p>
        </w:tc>
      </w:tr>
      <w:tr w:rsidR="00AC223F" w:rsidRPr="00107A03" w14:paraId="136F582E" w14:textId="77777777" w:rsidTr="00AC223F">
        <w:trPr>
          <w:trHeight w:val="470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38496F" w14:textId="77777777" w:rsidR="00AC223F" w:rsidRPr="00107A03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其他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661D0A" w14:textId="77777777" w:rsidR="00AC223F" w:rsidRPr="00107A03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0.877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74C9D2" w14:textId="77777777" w:rsidR="00AC223F" w:rsidRPr="00107A03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0.769</w:t>
            </w:r>
          </w:p>
        </w:tc>
      </w:tr>
      <w:tr w:rsidR="00AC223F" w:rsidRPr="00107A03" w14:paraId="33B47EF5" w14:textId="77777777" w:rsidTr="00AC223F">
        <w:trPr>
          <w:trHeight w:val="470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969CDA" w14:textId="77777777" w:rsidR="00AC223F" w:rsidRPr="00107A03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总分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0C1D40" w14:textId="77777777" w:rsidR="00AC223F" w:rsidRPr="00107A03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0.998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CB1A15" w14:textId="77777777" w:rsidR="00AC223F" w:rsidRPr="00107A03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0.995</w:t>
            </w:r>
          </w:p>
        </w:tc>
      </w:tr>
      <w:tr w:rsidR="00AC223F" w:rsidRPr="00107A03" w14:paraId="4463A816" w14:textId="77777777" w:rsidTr="00AC223F">
        <w:trPr>
          <w:trHeight w:val="470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7742FD" w14:textId="77777777" w:rsidR="00AC223F" w:rsidRPr="00107A03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阴性项目</w:t>
            </w:r>
            <w:proofErr w:type="gramEnd"/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数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51B06A" w14:textId="77777777" w:rsidR="00AC223F" w:rsidRPr="00107A03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-0.984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E99771" w14:textId="77777777" w:rsidR="00AC223F" w:rsidRPr="00107A03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0.968</w:t>
            </w:r>
          </w:p>
        </w:tc>
      </w:tr>
      <w:tr w:rsidR="00AC223F" w:rsidRPr="00107A03" w14:paraId="4E4CF480" w14:textId="77777777" w:rsidTr="00AC223F">
        <w:trPr>
          <w:trHeight w:val="470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342C42" w14:textId="77777777" w:rsidR="00AC223F" w:rsidRPr="00107A03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阳性项目数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92B8C4" w14:textId="77777777" w:rsidR="00AC223F" w:rsidRPr="00107A03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0.984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C71A6A" w14:textId="77777777" w:rsidR="00AC223F" w:rsidRPr="00107A03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0.968</w:t>
            </w:r>
          </w:p>
        </w:tc>
      </w:tr>
      <w:tr w:rsidR="00AC223F" w:rsidRPr="00107A03" w14:paraId="2C0477EE" w14:textId="77777777" w:rsidTr="00AC223F">
        <w:trPr>
          <w:trHeight w:val="470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4CC1D8" w14:textId="77777777" w:rsidR="00AC223F" w:rsidRPr="00107A03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阳性项目平均分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B5692B" w14:textId="77777777" w:rsidR="00AC223F" w:rsidRPr="00107A03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0.392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90471A" w14:textId="77777777" w:rsidR="00AC223F" w:rsidRPr="00107A03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 w:hint="eastAsia"/>
                <w:color w:val="000000"/>
                <w:kern w:val="0"/>
                <w:sz w:val="21"/>
                <w:szCs w:val="21"/>
                <w14:ligatures w14:val="none"/>
              </w:rPr>
            </w:pPr>
            <w:r w:rsidRPr="00107A03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0.154</w:t>
            </w:r>
          </w:p>
        </w:tc>
      </w:tr>
    </w:tbl>
    <w:p w14:paraId="38D14B58" w14:textId="77777777" w:rsidR="00107A03" w:rsidRDefault="00107A03" w:rsidP="00107A03">
      <w:pPr>
        <w:rPr>
          <w:rFonts w:hint="eastAsia"/>
        </w:rPr>
      </w:pPr>
    </w:p>
    <w:tbl>
      <w:tblPr>
        <w:tblpPr w:leftFromText="180" w:rightFromText="180" w:vertAnchor="page" w:horzAnchor="margin" w:tblpY="3198"/>
        <w:tblW w:w="80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9"/>
        <w:gridCol w:w="1938"/>
        <w:gridCol w:w="1979"/>
      </w:tblGrid>
      <w:tr w:rsidR="00AC223F" w:rsidRPr="00AC223F" w14:paraId="5BAA6D5D" w14:textId="77777777" w:rsidTr="00AC223F">
        <w:trPr>
          <w:trHeight w:val="438"/>
          <w:tblHeader/>
        </w:trPr>
        <w:tc>
          <w:tcPr>
            <w:tcW w:w="0" w:type="auto"/>
            <w:gridSpan w:val="3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DE9FEF" w14:textId="77777777" w:rsidR="00AC223F" w:rsidRPr="00AC223F" w:rsidRDefault="00AC223F" w:rsidP="00AC223F">
            <w:pPr>
              <w:widowControl/>
              <w:spacing w:after="0" w:line="450" w:lineRule="atLeast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>KMO</w:t>
            </w: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检验和</w:t>
            </w: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Bartlett</w:t>
            </w: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的检验</w:t>
            </w:r>
          </w:p>
        </w:tc>
      </w:tr>
      <w:tr w:rsidR="00AC223F" w:rsidRPr="00AC223F" w14:paraId="141AEF1D" w14:textId="77777777" w:rsidTr="00AC223F">
        <w:trPr>
          <w:trHeight w:val="438"/>
        </w:trPr>
        <w:tc>
          <w:tcPr>
            <w:tcW w:w="0" w:type="auto"/>
            <w:gridSpan w:val="2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3264F3" w14:textId="77777777" w:rsidR="00AC223F" w:rsidRPr="00AC223F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KMO</w:t>
            </w: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值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5781CB" w14:textId="77777777" w:rsidR="00AC223F" w:rsidRPr="00AC223F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0.488</w:t>
            </w:r>
          </w:p>
        </w:tc>
      </w:tr>
      <w:tr w:rsidR="00AC223F" w:rsidRPr="00AC223F" w14:paraId="5983EEBC" w14:textId="77777777" w:rsidTr="00AC223F">
        <w:trPr>
          <w:trHeight w:val="438"/>
        </w:trPr>
        <w:tc>
          <w:tcPr>
            <w:tcW w:w="0" w:type="auto"/>
            <w:vMerge w:val="restart"/>
            <w:tcBorders>
              <w:top w:val="single" w:sz="6" w:space="0" w:color="D8D8D8"/>
              <w:left w:val="single" w:sz="6" w:space="0" w:color="D8D8D8"/>
              <w:bottom w:val="single" w:sz="12" w:space="0" w:color="auto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53DF02" w14:textId="77777777" w:rsidR="00AC223F" w:rsidRPr="00AC223F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Bartlett</w:t>
            </w: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球形度检验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9F47C2" w14:textId="77777777" w:rsidR="00AC223F" w:rsidRPr="00AC223F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proofErr w:type="gramStart"/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近似卡方</w:t>
            </w:r>
            <w:proofErr w:type="gram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90DD3B" w14:textId="77777777" w:rsidR="00AC223F" w:rsidRPr="00AC223F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1306.177</w:t>
            </w:r>
          </w:p>
        </w:tc>
      </w:tr>
      <w:tr w:rsidR="00AC223F" w:rsidRPr="00AC223F" w14:paraId="4DC43D05" w14:textId="77777777" w:rsidTr="00AC223F">
        <w:trPr>
          <w:trHeight w:val="438"/>
        </w:trPr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12" w:space="0" w:color="auto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356A7505" w14:textId="77777777" w:rsidR="00AC223F" w:rsidRPr="00AC223F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1808AC" w14:textId="77777777" w:rsidR="00AC223F" w:rsidRPr="00AC223F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118FBE" w14:textId="77777777" w:rsidR="00AC223F" w:rsidRPr="00AC223F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28</w:t>
            </w:r>
          </w:p>
        </w:tc>
      </w:tr>
      <w:tr w:rsidR="00AC223F" w:rsidRPr="00AC223F" w14:paraId="69ACDD73" w14:textId="77777777" w:rsidTr="00AC223F">
        <w:trPr>
          <w:trHeight w:val="438"/>
        </w:trPr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12" w:space="0" w:color="auto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7C65D037" w14:textId="77777777" w:rsidR="00AC223F" w:rsidRPr="00AC223F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F1C14B" w14:textId="77777777" w:rsidR="00AC223F" w:rsidRPr="00AC223F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P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914911" w14:textId="77777777" w:rsidR="00AC223F" w:rsidRPr="00AC223F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0.000***</w:t>
            </w:r>
          </w:p>
        </w:tc>
      </w:tr>
      <w:tr w:rsidR="00AC223F" w:rsidRPr="00AC223F" w14:paraId="6C4E28CD" w14:textId="77777777" w:rsidTr="00AC223F">
        <w:trPr>
          <w:trHeight w:val="438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B88189" w14:textId="77777777" w:rsidR="00AC223F" w:rsidRPr="00AC223F" w:rsidRDefault="00AC223F" w:rsidP="00AC223F">
            <w:pPr>
              <w:widowControl/>
              <w:spacing w:after="0" w:line="240" w:lineRule="auto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注：</w:t>
            </w: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***</w:t>
            </w: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、</w:t>
            </w: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**</w:t>
            </w: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、</w:t>
            </w: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*</w:t>
            </w: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分别代表</w:t>
            </w: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1%</w:t>
            </w: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、</w:t>
            </w: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5%</w:t>
            </w: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、</w:t>
            </w: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10%</w:t>
            </w: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的显著性水平</w:t>
            </w:r>
          </w:p>
        </w:tc>
      </w:tr>
      <w:tr w:rsidR="00AC223F" w:rsidRPr="00AC223F" w14:paraId="7AB239FE" w14:textId="77777777" w:rsidTr="00AC223F">
        <w:trPr>
          <w:trHeight w:val="438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C5F73" w14:textId="77777777" w:rsidR="00AC223F" w:rsidRDefault="00AC223F" w:rsidP="00AC223F">
            <w:pPr>
              <w:widowControl/>
              <w:spacing w:after="0" w:line="240" w:lineRule="auto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6C90AEE" w14:textId="77777777" w:rsidR="00AC223F" w:rsidRDefault="00AC223F" w:rsidP="00AC223F">
            <w:pPr>
              <w:widowControl/>
              <w:spacing w:after="0" w:line="240" w:lineRule="auto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0926179" w14:textId="77777777" w:rsidR="00AC223F" w:rsidRPr="00AC223F" w:rsidRDefault="00AC223F" w:rsidP="00AC223F">
            <w:pPr>
              <w:widowControl/>
              <w:spacing w:after="0" w:line="240" w:lineRule="auto"/>
              <w:rPr>
                <w:rFonts w:ascii="PingFang SC" w:eastAsia="宋体" w:hAnsi="PingFang SC" w:cs="宋体" w:hint="eastAsia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52D6CB1A" w14:textId="620D8BFD" w:rsidR="00107A03" w:rsidRDefault="00AC223F" w:rsidP="00107A03">
      <w:pPr>
        <w:pStyle w:val="1"/>
        <w:jc w:val="center"/>
      </w:pPr>
      <w:r>
        <w:rPr>
          <w:rFonts w:hint="eastAsia"/>
        </w:rPr>
        <w:t>职业成熟度量表</w:t>
      </w:r>
    </w:p>
    <w:tbl>
      <w:tblPr>
        <w:tblW w:w="81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3191"/>
        <w:gridCol w:w="3543"/>
      </w:tblGrid>
      <w:tr w:rsidR="00AC223F" w:rsidRPr="00AC223F" w14:paraId="5400F0C9" w14:textId="77777777" w:rsidTr="00AC223F">
        <w:trPr>
          <w:trHeight w:val="448"/>
          <w:tblHeader/>
        </w:trPr>
        <w:tc>
          <w:tcPr>
            <w:tcW w:w="0" w:type="auto"/>
            <w:gridSpan w:val="2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324A77" w14:textId="77777777" w:rsidR="00AC223F" w:rsidRPr="00AC223F" w:rsidRDefault="00AC223F" w:rsidP="00AC223F">
            <w:pPr>
              <w:widowControl/>
              <w:spacing w:after="0" w:line="450" w:lineRule="atLeast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旋转后因子载荷系数表</w:t>
            </w:r>
          </w:p>
        </w:tc>
        <w:tc>
          <w:tcPr>
            <w:tcW w:w="0" w:type="auto"/>
            <w:vMerge w:val="restart"/>
            <w:tcBorders>
              <w:top w:val="single" w:sz="6" w:space="0" w:color="D8D8D8"/>
              <w:left w:val="single" w:sz="6" w:space="0" w:color="D8D8D8"/>
              <w:bottom w:val="single" w:sz="12" w:space="0" w:color="auto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5F59B3" w14:textId="77777777" w:rsidR="00AC223F" w:rsidRPr="00AC223F" w:rsidRDefault="00AC223F" w:rsidP="00AC223F">
            <w:pPr>
              <w:widowControl/>
              <w:spacing w:after="0" w:line="450" w:lineRule="atLeast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共同度（公因子方差）</w:t>
            </w:r>
          </w:p>
        </w:tc>
      </w:tr>
      <w:tr w:rsidR="00AC223F" w:rsidRPr="00AC223F" w14:paraId="24EB850F" w14:textId="77777777" w:rsidTr="00AC223F">
        <w:trPr>
          <w:trHeight w:val="448"/>
          <w:tblHeader/>
        </w:trPr>
        <w:tc>
          <w:tcPr>
            <w:tcW w:w="0" w:type="auto"/>
            <w:vMerge w:val="restart"/>
            <w:tcBorders>
              <w:top w:val="single" w:sz="6" w:space="0" w:color="D8D8D8"/>
              <w:left w:val="single" w:sz="6" w:space="0" w:color="D8D8D8"/>
              <w:bottom w:val="single" w:sz="12" w:space="0" w:color="auto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2227CF" w14:textId="77777777" w:rsidR="00AC223F" w:rsidRPr="00AC223F" w:rsidRDefault="00AC223F" w:rsidP="00AC223F">
            <w:pPr>
              <w:widowControl/>
              <w:spacing w:after="0" w:line="450" w:lineRule="atLeast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5E1368" w14:textId="77777777" w:rsidR="00AC223F" w:rsidRPr="00AC223F" w:rsidRDefault="00AC223F" w:rsidP="00AC223F">
            <w:pPr>
              <w:widowControl/>
              <w:spacing w:after="0" w:line="450" w:lineRule="atLeast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旋转后因子载荷系数</w:t>
            </w: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12" w:space="0" w:color="auto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041B4325" w14:textId="77777777" w:rsidR="00AC223F" w:rsidRPr="00AC223F" w:rsidRDefault="00AC223F" w:rsidP="00AC223F">
            <w:pPr>
              <w:widowControl/>
              <w:spacing w:after="0" w:line="240" w:lineRule="auto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  <w:tr w:rsidR="00AC223F" w:rsidRPr="00AC223F" w14:paraId="757DF687" w14:textId="77777777" w:rsidTr="00AC223F">
        <w:trPr>
          <w:trHeight w:val="448"/>
          <w:tblHeader/>
        </w:trPr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12" w:space="0" w:color="auto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7A5C6723" w14:textId="77777777" w:rsidR="00AC223F" w:rsidRPr="00AC223F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EDAFFC" w14:textId="77777777" w:rsidR="00AC223F" w:rsidRPr="00AC223F" w:rsidRDefault="00AC223F" w:rsidP="00AC223F">
            <w:pPr>
              <w:widowControl/>
              <w:spacing w:after="0" w:line="450" w:lineRule="atLeast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因子</w:t>
            </w: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12" w:space="0" w:color="auto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4A854391" w14:textId="77777777" w:rsidR="00AC223F" w:rsidRPr="00AC223F" w:rsidRDefault="00AC223F" w:rsidP="00AC223F">
            <w:pPr>
              <w:widowControl/>
              <w:spacing w:after="0" w:line="240" w:lineRule="auto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  <w:tr w:rsidR="00AC223F" w:rsidRPr="00AC223F" w14:paraId="0508A679" w14:textId="77777777" w:rsidTr="00AC223F">
        <w:trPr>
          <w:trHeight w:val="448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67859C" w14:textId="77777777" w:rsidR="00AC223F" w:rsidRPr="00AC223F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信息应用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7DB985" w14:textId="77777777" w:rsidR="00AC223F" w:rsidRPr="00AC223F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0.633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2E2EE" w14:textId="77777777" w:rsidR="00AC223F" w:rsidRPr="00AC223F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0.4</w:t>
            </w:r>
          </w:p>
        </w:tc>
      </w:tr>
      <w:tr w:rsidR="00AC223F" w:rsidRPr="00AC223F" w14:paraId="2EAA39C8" w14:textId="77777777" w:rsidTr="00AC223F">
        <w:trPr>
          <w:trHeight w:val="448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E7138C" w14:textId="77777777" w:rsidR="00AC223F" w:rsidRPr="00AC223F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职业认知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E5C66A" w14:textId="77777777" w:rsidR="00AC223F" w:rsidRPr="00AC223F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0.851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F9A135" w14:textId="77777777" w:rsidR="00AC223F" w:rsidRPr="00AC223F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0.723</w:t>
            </w:r>
          </w:p>
        </w:tc>
      </w:tr>
      <w:tr w:rsidR="00AC223F" w:rsidRPr="00AC223F" w14:paraId="195A22D1" w14:textId="77777777" w:rsidTr="00AC223F">
        <w:trPr>
          <w:trHeight w:val="448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778B17" w14:textId="77777777" w:rsidR="00AC223F" w:rsidRPr="00AC223F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自我认知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1FDE9A" w14:textId="77777777" w:rsidR="00AC223F" w:rsidRPr="00AC223F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0.894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AB8D57" w14:textId="77777777" w:rsidR="00AC223F" w:rsidRPr="00AC223F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0.799</w:t>
            </w:r>
          </w:p>
        </w:tc>
      </w:tr>
      <w:tr w:rsidR="00AC223F" w:rsidRPr="00AC223F" w14:paraId="3EFEE822" w14:textId="77777777" w:rsidTr="00AC223F">
        <w:trPr>
          <w:trHeight w:val="448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F66818" w14:textId="77777777" w:rsidR="00AC223F" w:rsidRPr="00AC223F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个人调适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043516" w14:textId="77777777" w:rsidR="00AC223F" w:rsidRPr="00AC223F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0.624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757B10" w14:textId="77777777" w:rsidR="00AC223F" w:rsidRPr="00AC223F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0.39</w:t>
            </w:r>
          </w:p>
        </w:tc>
      </w:tr>
      <w:tr w:rsidR="00AC223F" w:rsidRPr="00AC223F" w14:paraId="303124F0" w14:textId="77777777" w:rsidTr="00AC223F">
        <w:trPr>
          <w:trHeight w:val="448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1C3997" w14:textId="77777777" w:rsidR="00AC223F" w:rsidRPr="00AC223F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职业态度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DA3C82" w14:textId="77777777" w:rsidR="00AC223F" w:rsidRPr="00AC223F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0.468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501B39" w14:textId="77777777" w:rsidR="00AC223F" w:rsidRPr="00AC223F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0.219</w:t>
            </w:r>
          </w:p>
        </w:tc>
      </w:tr>
      <w:tr w:rsidR="00AC223F" w:rsidRPr="00AC223F" w14:paraId="0F38AB0B" w14:textId="77777777" w:rsidTr="00AC223F">
        <w:trPr>
          <w:trHeight w:val="448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62CCBF" w14:textId="77777777" w:rsidR="00AC223F" w:rsidRPr="00AC223F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价值观念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55B91E" w14:textId="77777777" w:rsidR="00AC223F" w:rsidRPr="00AC223F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0.84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AB85CC" w14:textId="77777777" w:rsidR="00AC223F" w:rsidRPr="00AC223F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0.705</w:t>
            </w:r>
          </w:p>
        </w:tc>
      </w:tr>
      <w:tr w:rsidR="00AC223F" w:rsidRPr="00AC223F" w14:paraId="116344F9" w14:textId="77777777" w:rsidTr="00AC223F">
        <w:trPr>
          <w:trHeight w:val="448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0686DD" w14:textId="77777777" w:rsidR="00AC223F" w:rsidRPr="00AC223F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职业选择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7072CC" w14:textId="77777777" w:rsidR="00AC223F" w:rsidRPr="00AC223F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0.742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F0E3E4" w14:textId="77777777" w:rsidR="00AC223F" w:rsidRPr="00AC223F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0.551</w:t>
            </w:r>
          </w:p>
        </w:tc>
      </w:tr>
      <w:tr w:rsidR="00AC223F" w:rsidRPr="00AC223F" w14:paraId="03F8EB60" w14:textId="77777777" w:rsidTr="00AC223F">
        <w:trPr>
          <w:trHeight w:val="448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59BF34" w14:textId="77777777" w:rsidR="00AC223F" w:rsidRPr="00AC223F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总分</w:t>
            </w: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.1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0907F5" w14:textId="77777777" w:rsidR="00AC223F" w:rsidRPr="00AC223F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0.988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830237" w14:textId="77777777" w:rsidR="00AC223F" w:rsidRPr="00AC223F" w:rsidRDefault="00AC223F" w:rsidP="00AC223F">
            <w:pPr>
              <w:widowControl/>
              <w:spacing w:after="0" w:line="240" w:lineRule="auto"/>
              <w:jc w:val="center"/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</w:pPr>
            <w:r w:rsidRPr="00AC223F">
              <w:rPr>
                <w:rFonts w:ascii="PingFang SC" w:eastAsia="宋体" w:hAnsi="PingFang SC" w:cs="宋体"/>
                <w:color w:val="000000"/>
                <w:kern w:val="0"/>
                <w:sz w:val="21"/>
                <w:szCs w:val="21"/>
                <w14:ligatures w14:val="none"/>
              </w:rPr>
              <w:t>0.976</w:t>
            </w:r>
          </w:p>
        </w:tc>
      </w:tr>
    </w:tbl>
    <w:p w14:paraId="37C1E66E" w14:textId="77777777" w:rsidR="00AC223F" w:rsidRPr="00AC223F" w:rsidRDefault="00AC223F" w:rsidP="00AC223F">
      <w:pPr>
        <w:rPr>
          <w:rFonts w:hint="eastAsia"/>
        </w:rPr>
      </w:pPr>
    </w:p>
    <w:sectPr w:rsidR="00AC223F" w:rsidRPr="00AC2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03"/>
    <w:rsid w:val="00107A03"/>
    <w:rsid w:val="00474177"/>
    <w:rsid w:val="0058613E"/>
    <w:rsid w:val="00962696"/>
    <w:rsid w:val="00AC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6506"/>
  <w15:chartTrackingRefBased/>
  <w15:docId w15:val="{FBE80C31-B4A3-481C-9B6B-CEC157D2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07A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7A0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博涵 张</dc:creator>
  <cp:keywords/>
  <dc:description/>
  <cp:lastModifiedBy>博涵 张</cp:lastModifiedBy>
  <cp:revision>1</cp:revision>
  <dcterms:created xsi:type="dcterms:W3CDTF">2024-07-06T12:10:00Z</dcterms:created>
  <dcterms:modified xsi:type="dcterms:W3CDTF">2024-07-06T12:24:00Z</dcterms:modified>
</cp:coreProperties>
</file>