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40E2C" w14:textId="77777777" w:rsidR="0078319F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3FFCDA4" wp14:editId="2780DFF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61D33AB" wp14:editId="7953E34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8319F" w14:paraId="4F9BEC9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0996F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AFD15" w14:textId="265E8949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0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78319F" w14:paraId="2223C1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02E27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76B14" w14:textId="41925659" w:rsidR="0078319F" w:rsidRDefault="007B6560"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9A0726">
              <w:rPr>
                <w:rFonts w:ascii="Times New Roman" w:eastAsia="Times New Roman" w:hAnsi="Times New Roman" w:cs="Times New Roman"/>
                <w:sz w:val="24"/>
              </w:rPr>
              <w:t>40017</w:t>
            </w:r>
          </w:p>
        </w:tc>
      </w:tr>
      <w:tr w:rsidR="0078319F" w14:paraId="6501EE59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3A609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58BD3" w14:textId="66A0768B" w:rsidR="0078319F" w:rsidRPr="007B6560" w:rsidRDefault="007B656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65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Unveiling Baldness: Genetic And Environmental Dynamics</w:t>
            </w:r>
          </w:p>
        </w:tc>
      </w:tr>
      <w:tr w:rsidR="0078319F" w14:paraId="2B0D485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1BE3A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B6E25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79C6B8C" w14:textId="77777777" w:rsidR="0078319F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06D6BA12" w14:textId="77777777" w:rsidR="0078319F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76AD00B4" w14:textId="77777777" w:rsidR="0078319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78319F" w14:paraId="2D477243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F41F" w14:textId="77777777" w:rsidR="0078319F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A2377B" w14:textId="77777777" w:rsidR="0078319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374AF0" w14:textId="77777777" w:rsidR="0078319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42D08C" w14:textId="77777777" w:rsidR="0078319F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78319F" w14:paraId="601838A5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7414B" w14:textId="77777777" w:rsidR="0078319F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3090A2A1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BFCC" w14:textId="77777777" w:rsidR="0078319F" w:rsidRDefault="0000000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38B9CFA0" w14:textId="5288CD5E" w:rsidR="0078319F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</w:rPr>
              <w:t>', ‘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Stress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4B5EF0C9" w14:textId="39ACB333" w:rsidR="0078319F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Medical Condition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144829B0" w14:textId="26935B49" w:rsidR="0078319F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Smoking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2F73F02C" w14:textId="6ACAD861" w:rsidR="0078319F" w:rsidRDefault="00000000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Genetics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0DD19A69" w14:textId="5EB033DA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Weight Loss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’, 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‘Harmonal Changes’, ‘Medical Condition’,</w:t>
            </w:r>
            <w:r>
              <w:rPr>
                <w:rFonts w:ascii="Times New Roman" w:eastAsia="Times New Roman" w:hAnsi="Times New Roman" w:cs="Times New Roman"/>
                <w:sz w:val="24"/>
              </w:rPr>
              <w:t>and ‘</w:t>
            </w:r>
            <w:r w:rsidR="007B6560">
              <w:rPr>
                <w:rFonts w:ascii="Times New Roman" w:eastAsia="Times New Roman" w:hAnsi="Times New Roman" w:cs="Times New Roman"/>
                <w:sz w:val="24"/>
              </w:rPr>
              <w:t>Hair Loss</w:t>
            </w:r>
            <w:r>
              <w:rPr>
                <w:rFonts w:ascii="Times New Roman" w:eastAsia="Times New Roman" w:hAnsi="Times New Roman" w:cs="Times New Roman"/>
                <w:sz w:val="24"/>
              </w:rPr>
              <w:t>’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5A21" w14:textId="77777777" w:rsidR="0078319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6F5E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78319F" w14:paraId="54E36D82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076E" w14:textId="77777777" w:rsidR="0078319F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2C23D99C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F68F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B153" w14:textId="77777777" w:rsidR="0078319F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9B436" w14:textId="77777777" w:rsidR="0078319F" w:rsidRDefault="00000000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33ECF1AA" w14:textId="77777777" w:rsidR="00B817E0" w:rsidRDefault="00B817E0"/>
    <w:sectPr w:rsidR="00B817E0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9F"/>
    <w:rsid w:val="00344C72"/>
    <w:rsid w:val="006A7BFF"/>
    <w:rsid w:val="0078319F"/>
    <w:rsid w:val="007B6560"/>
    <w:rsid w:val="009A0726"/>
    <w:rsid w:val="00B8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1FDB"/>
  <w15:docId w15:val="{757C0766-3AF7-40B2-8AF7-A16E31D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Maheshbabu Medishetty</dc:creator>
  <cp:keywords/>
  <cp:lastModifiedBy>Singu Ragini</cp:lastModifiedBy>
  <cp:revision>3</cp:revision>
  <dcterms:created xsi:type="dcterms:W3CDTF">2024-07-17T17:50:00Z</dcterms:created>
  <dcterms:modified xsi:type="dcterms:W3CDTF">2024-07-28T16:12:00Z</dcterms:modified>
</cp:coreProperties>
</file>