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238C6" w14:textId="2C2064D5" w:rsidR="003A6F49" w:rsidRDefault="00960BEC" w:rsidP="00960BEC">
      <w:pPr>
        <w:pStyle w:val="Heading2"/>
      </w:pPr>
      <w:r>
        <w:t xml:space="preserve">Thresholding </w:t>
      </w:r>
    </w:p>
    <w:p w14:paraId="71C8FFAA" w14:textId="1E91F787" w:rsidR="00960BEC" w:rsidRDefault="00960BEC" w:rsidP="00960BEC">
      <w:r>
        <w:t xml:space="preserve">Thresholding works by running through the different intensity levels of the image and iteratively taking the average. Then the image is split into a binary image of that above and that below the calculated threshold. This works well for differentiating images where the region of interest is in a very different intensity level then the surrounding image. </w:t>
      </w:r>
    </w:p>
    <w:p w14:paraId="60D1A565" w14:textId="0A2C2265" w:rsidR="009607AD" w:rsidRDefault="009607AD" w:rsidP="00960BEC">
      <w:r>
        <w:rPr>
          <w:noProof/>
        </w:rPr>
        <w:drawing>
          <wp:inline distT="0" distB="0" distL="0" distR="0" wp14:anchorId="3224B833" wp14:editId="1D540D56">
            <wp:extent cx="2870200" cy="14928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0" cy="1492885"/>
                    </a:xfrm>
                    <a:prstGeom prst="rect">
                      <a:avLst/>
                    </a:prstGeom>
                    <a:noFill/>
                    <a:ln>
                      <a:noFill/>
                    </a:ln>
                  </pic:spPr>
                </pic:pic>
              </a:graphicData>
            </a:graphic>
          </wp:inline>
        </w:drawing>
      </w:r>
      <w:r w:rsidR="00B1069C">
        <w:rPr>
          <w:noProof/>
        </w:rPr>
        <w:drawing>
          <wp:inline distT="0" distB="0" distL="0" distR="0" wp14:anchorId="3AE8FD26" wp14:editId="14F0A433">
            <wp:extent cx="3066319" cy="202344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6319" cy="2023443"/>
                    </a:xfrm>
                    <a:prstGeom prst="rect">
                      <a:avLst/>
                    </a:prstGeom>
                    <a:noFill/>
                    <a:ln>
                      <a:noFill/>
                    </a:ln>
                  </pic:spPr>
                </pic:pic>
              </a:graphicData>
            </a:graphic>
          </wp:inline>
        </w:drawing>
      </w:r>
    </w:p>
    <w:p w14:paraId="5A303CFB" w14:textId="5FF14254" w:rsidR="00B1069C" w:rsidRDefault="00B1069C" w:rsidP="00960BEC">
      <w:r>
        <w:rPr>
          <w:noProof/>
        </w:rPr>
        <w:drawing>
          <wp:inline distT="0" distB="0" distL="0" distR="0" wp14:anchorId="355CCAE7" wp14:editId="499A9F39">
            <wp:extent cx="2590192" cy="1709250"/>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216" cy="1727083"/>
                    </a:xfrm>
                    <a:prstGeom prst="rect">
                      <a:avLst/>
                    </a:prstGeom>
                    <a:noFill/>
                    <a:ln>
                      <a:noFill/>
                    </a:ln>
                  </pic:spPr>
                </pic:pic>
              </a:graphicData>
            </a:graphic>
          </wp:inline>
        </w:drawing>
      </w:r>
      <w:r>
        <w:rPr>
          <w:noProof/>
        </w:rPr>
        <w:drawing>
          <wp:inline distT="0" distB="0" distL="0" distR="0" wp14:anchorId="2AC5F8D7" wp14:editId="2E892F88">
            <wp:extent cx="2769177" cy="1822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9393" cy="1835755"/>
                    </a:xfrm>
                    <a:prstGeom prst="rect">
                      <a:avLst/>
                    </a:prstGeom>
                    <a:noFill/>
                    <a:ln>
                      <a:noFill/>
                    </a:ln>
                  </pic:spPr>
                </pic:pic>
              </a:graphicData>
            </a:graphic>
          </wp:inline>
        </w:drawing>
      </w:r>
    </w:p>
    <w:p w14:paraId="458A8D1F" w14:textId="26C4E8DB" w:rsidR="00B1069C" w:rsidRDefault="00B1069C" w:rsidP="00960BEC">
      <w:r>
        <w:rPr>
          <w:noProof/>
        </w:rPr>
        <w:drawing>
          <wp:inline distT="0" distB="0" distL="0" distR="0" wp14:anchorId="18A73FB6" wp14:editId="48FF6CE7">
            <wp:extent cx="2750186" cy="1814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573" cy="1830923"/>
                    </a:xfrm>
                    <a:prstGeom prst="rect">
                      <a:avLst/>
                    </a:prstGeom>
                    <a:noFill/>
                    <a:ln>
                      <a:noFill/>
                    </a:ln>
                  </pic:spPr>
                </pic:pic>
              </a:graphicData>
            </a:graphic>
          </wp:inline>
        </w:drawing>
      </w:r>
      <w:bookmarkStart w:id="0" w:name="_GoBack"/>
      <w:r>
        <w:rPr>
          <w:noProof/>
        </w:rPr>
        <w:drawing>
          <wp:inline distT="0" distB="0" distL="0" distR="0" wp14:anchorId="0162B38F" wp14:editId="44EFE14E">
            <wp:extent cx="3181350" cy="209370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734" cy="2103176"/>
                    </a:xfrm>
                    <a:prstGeom prst="rect">
                      <a:avLst/>
                    </a:prstGeom>
                    <a:noFill/>
                    <a:ln>
                      <a:noFill/>
                    </a:ln>
                  </pic:spPr>
                </pic:pic>
              </a:graphicData>
            </a:graphic>
          </wp:inline>
        </w:drawing>
      </w:r>
      <w:bookmarkEnd w:id="0"/>
    </w:p>
    <w:p w14:paraId="6B25CF21" w14:textId="77777777" w:rsidR="00B1069C" w:rsidRPr="00960BEC" w:rsidRDefault="00B1069C" w:rsidP="00960BEC"/>
    <w:p w14:paraId="259E0E9B" w14:textId="5279AC60" w:rsidR="00960BEC" w:rsidRDefault="00960BEC" w:rsidP="00960BEC">
      <w:pPr>
        <w:pStyle w:val="Heading2"/>
      </w:pPr>
      <w:r>
        <w:lastRenderedPageBreak/>
        <w:t>Segmentation</w:t>
      </w:r>
    </w:p>
    <w:p w14:paraId="20D6B917" w14:textId="41A33CAF" w:rsidR="00960BEC" w:rsidRDefault="00F3084C" w:rsidP="00960BEC">
      <w:r>
        <w:t xml:space="preserve">The first part of segmentation is to manually apply thresholding to the image to isolate the higher intensity levels. Then applied edge detection to the image and further filtering. Then since the tumor is assumed to be the largest part of the brain with distinct edges it is then isolated and filled in white while having the rest of the image black. This works for this image as the portion we are trying to isolate for is the largest portion </w:t>
      </w:r>
      <w:r w:rsidR="00946D5A">
        <w:t xml:space="preserve">and high intensity on the inside. </w:t>
      </w:r>
    </w:p>
    <w:p w14:paraId="2E5BED20" w14:textId="31C48C3C" w:rsidR="00B1069C" w:rsidRDefault="00B1069C" w:rsidP="00960BEC">
      <w:r>
        <w:rPr>
          <w:noProof/>
        </w:rPr>
        <w:drawing>
          <wp:inline distT="0" distB="0" distL="0" distR="0" wp14:anchorId="3F734EC3" wp14:editId="1F05E3AB">
            <wp:extent cx="2831448" cy="147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198" cy="1492841"/>
                    </a:xfrm>
                    <a:prstGeom prst="rect">
                      <a:avLst/>
                    </a:prstGeom>
                    <a:noFill/>
                    <a:ln>
                      <a:noFill/>
                    </a:ln>
                  </pic:spPr>
                </pic:pic>
              </a:graphicData>
            </a:graphic>
          </wp:inline>
        </w:drawing>
      </w:r>
      <w:r>
        <w:rPr>
          <w:noProof/>
        </w:rPr>
        <w:drawing>
          <wp:inline distT="0" distB="0" distL="0" distR="0" wp14:anchorId="1B430A74" wp14:editId="0F790BC0">
            <wp:extent cx="2940050" cy="194011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556" cy="1946391"/>
                    </a:xfrm>
                    <a:prstGeom prst="rect">
                      <a:avLst/>
                    </a:prstGeom>
                    <a:noFill/>
                    <a:ln>
                      <a:noFill/>
                    </a:ln>
                  </pic:spPr>
                </pic:pic>
              </a:graphicData>
            </a:graphic>
          </wp:inline>
        </w:drawing>
      </w:r>
    </w:p>
    <w:p w14:paraId="5C449836" w14:textId="612C8AFD" w:rsidR="00B1069C" w:rsidRDefault="00B1069C" w:rsidP="00960BEC">
      <w:r>
        <w:rPr>
          <w:noProof/>
        </w:rPr>
        <w:drawing>
          <wp:inline distT="0" distB="0" distL="0" distR="0" wp14:anchorId="3B18FCEC" wp14:editId="08CDCFDB">
            <wp:extent cx="2742470" cy="180973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1686" cy="1822417"/>
                    </a:xfrm>
                    <a:prstGeom prst="rect">
                      <a:avLst/>
                    </a:prstGeom>
                    <a:noFill/>
                    <a:ln>
                      <a:noFill/>
                    </a:ln>
                  </pic:spPr>
                </pic:pic>
              </a:graphicData>
            </a:graphic>
          </wp:inline>
        </w:drawing>
      </w:r>
      <w:r>
        <w:rPr>
          <w:noProof/>
        </w:rPr>
        <w:drawing>
          <wp:inline distT="0" distB="0" distL="0" distR="0" wp14:anchorId="748F9D60" wp14:editId="04F90B20">
            <wp:extent cx="2844800" cy="18722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4576" cy="1885234"/>
                    </a:xfrm>
                    <a:prstGeom prst="rect">
                      <a:avLst/>
                    </a:prstGeom>
                    <a:noFill/>
                    <a:ln>
                      <a:noFill/>
                    </a:ln>
                  </pic:spPr>
                </pic:pic>
              </a:graphicData>
            </a:graphic>
          </wp:inline>
        </w:drawing>
      </w:r>
    </w:p>
    <w:p w14:paraId="04DCE6E1" w14:textId="1737CA38" w:rsidR="00B1069C" w:rsidRDefault="00B1069C" w:rsidP="00960BEC">
      <w:r>
        <w:rPr>
          <w:noProof/>
        </w:rPr>
        <w:drawing>
          <wp:inline distT="0" distB="0" distL="0" distR="0" wp14:anchorId="70E347DF" wp14:editId="0502DB67">
            <wp:extent cx="2863850" cy="1889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381" cy="1900743"/>
                    </a:xfrm>
                    <a:prstGeom prst="rect">
                      <a:avLst/>
                    </a:prstGeom>
                    <a:noFill/>
                    <a:ln>
                      <a:noFill/>
                    </a:ln>
                  </pic:spPr>
                </pic:pic>
              </a:graphicData>
            </a:graphic>
          </wp:inline>
        </w:drawing>
      </w:r>
      <w:r>
        <w:rPr>
          <w:noProof/>
        </w:rPr>
        <w:drawing>
          <wp:inline distT="0" distB="0" distL="0" distR="0" wp14:anchorId="0716D692" wp14:editId="1155459F">
            <wp:extent cx="2417536" cy="1591028"/>
            <wp:effectExtent l="0" t="0" r="190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8408" cy="1611346"/>
                    </a:xfrm>
                    <a:prstGeom prst="rect">
                      <a:avLst/>
                    </a:prstGeom>
                    <a:noFill/>
                    <a:ln>
                      <a:noFill/>
                    </a:ln>
                  </pic:spPr>
                </pic:pic>
              </a:graphicData>
            </a:graphic>
          </wp:inline>
        </w:drawing>
      </w:r>
    </w:p>
    <w:p w14:paraId="5255849C" w14:textId="77777777" w:rsidR="009120B4" w:rsidRPr="00960BEC" w:rsidRDefault="009120B4" w:rsidP="00960BEC"/>
    <w:p w14:paraId="6C4BF34C" w14:textId="1F10C93D" w:rsidR="00960BEC" w:rsidRDefault="00960BEC" w:rsidP="00960BEC">
      <w:pPr>
        <w:pStyle w:val="Heading2"/>
      </w:pPr>
      <w:r>
        <w:t xml:space="preserve">Clustering </w:t>
      </w:r>
    </w:p>
    <w:p w14:paraId="2FB3C103" w14:textId="0F5CABF2" w:rsidR="00960BEC" w:rsidRDefault="00960BEC" w:rsidP="00960BEC">
      <w:r>
        <w:t xml:space="preserve">K means clustering works by finding center K points at various intensity levels and then clustering the </w:t>
      </w:r>
      <w:r w:rsidR="00DA04D9">
        <w:t xml:space="preserve">similarly valued pixels. The image is then segmented into regions with all similar values in order to isolate unique region all with similar values of intensities. </w:t>
      </w:r>
    </w:p>
    <w:p w14:paraId="713D2BD1" w14:textId="001452A2" w:rsidR="00B1069C" w:rsidRDefault="00B1069C" w:rsidP="00960BEC">
      <w:r>
        <w:rPr>
          <w:noProof/>
        </w:rPr>
        <w:drawing>
          <wp:inline distT="0" distB="0" distL="0" distR="0" wp14:anchorId="6D666DDE" wp14:editId="30788165">
            <wp:extent cx="2654300" cy="1381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6725" cy="1392698"/>
                    </a:xfrm>
                    <a:prstGeom prst="rect">
                      <a:avLst/>
                    </a:prstGeom>
                    <a:noFill/>
                    <a:ln>
                      <a:noFill/>
                    </a:ln>
                  </pic:spPr>
                </pic:pic>
              </a:graphicData>
            </a:graphic>
          </wp:inline>
        </w:drawing>
      </w:r>
      <w:r>
        <w:rPr>
          <w:noProof/>
        </w:rPr>
        <w:drawing>
          <wp:inline distT="0" distB="0" distL="0" distR="0" wp14:anchorId="5B4EBF0E" wp14:editId="796DB060">
            <wp:extent cx="2857478" cy="1885631"/>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4420" cy="1896811"/>
                    </a:xfrm>
                    <a:prstGeom prst="rect">
                      <a:avLst/>
                    </a:prstGeom>
                    <a:noFill/>
                    <a:ln>
                      <a:noFill/>
                    </a:ln>
                  </pic:spPr>
                </pic:pic>
              </a:graphicData>
            </a:graphic>
          </wp:inline>
        </w:drawing>
      </w:r>
    </w:p>
    <w:p w14:paraId="26B2B8CA" w14:textId="69F5B150" w:rsidR="00B1069C" w:rsidRDefault="00B1069C" w:rsidP="00960BEC">
      <w:r>
        <w:rPr>
          <w:noProof/>
        </w:rPr>
        <w:drawing>
          <wp:inline distT="0" distB="0" distL="0" distR="0" wp14:anchorId="2075BF1D" wp14:editId="2FE368B9">
            <wp:extent cx="2952750" cy="19484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30" cy="1954755"/>
                    </a:xfrm>
                    <a:prstGeom prst="rect">
                      <a:avLst/>
                    </a:prstGeom>
                    <a:noFill/>
                    <a:ln>
                      <a:noFill/>
                    </a:ln>
                  </pic:spPr>
                </pic:pic>
              </a:graphicData>
            </a:graphic>
          </wp:inline>
        </w:drawing>
      </w:r>
      <w:r>
        <w:rPr>
          <w:noProof/>
        </w:rPr>
        <w:drawing>
          <wp:inline distT="0" distB="0" distL="0" distR="0" wp14:anchorId="684783F5" wp14:editId="3D686BA0">
            <wp:extent cx="2698213" cy="177574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3090" cy="1785539"/>
                    </a:xfrm>
                    <a:prstGeom prst="rect">
                      <a:avLst/>
                    </a:prstGeom>
                    <a:noFill/>
                    <a:ln>
                      <a:noFill/>
                    </a:ln>
                  </pic:spPr>
                </pic:pic>
              </a:graphicData>
            </a:graphic>
          </wp:inline>
        </w:drawing>
      </w:r>
    </w:p>
    <w:p w14:paraId="11A04240" w14:textId="20A13F96" w:rsidR="00B1069C" w:rsidRPr="00960BEC" w:rsidRDefault="00B1069C" w:rsidP="00960BEC">
      <w:r>
        <w:rPr>
          <w:noProof/>
        </w:rPr>
        <w:drawing>
          <wp:inline distT="0" distB="0" distL="0" distR="0" wp14:anchorId="217DFD7A" wp14:editId="1BA52BEF">
            <wp:extent cx="2774950" cy="183117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3452" cy="1836780"/>
                    </a:xfrm>
                    <a:prstGeom prst="rect">
                      <a:avLst/>
                    </a:prstGeom>
                    <a:noFill/>
                    <a:ln>
                      <a:noFill/>
                    </a:ln>
                  </pic:spPr>
                </pic:pic>
              </a:graphicData>
            </a:graphic>
          </wp:inline>
        </w:drawing>
      </w:r>
      <w:r>
        <w:rPr>
          <w:noProof/>
        </w:rPr>
        <w:drawing>
          <wp:inline distT="0" distB="0" distL="0" distR="0" wp14:anchorId="2C248995" wp14:editId="7506F3D3">
            <wp:extent cx="2958441" cy="19470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541" cy="1954972"/>
                    </a:xfrm>
                    <a:prstGeom prst="rect">
                      <a:avLst/>
                    </a:prstGeom>
                    <a:noFill/>
                    <a:ln>
                      <a:noFill/>
                    </a:ln>
                  </pic:spPr>
                </pic:pic>
              </a:graphicData>
            </a:graphic>
          </wp:inline>
        </w:drawing>
      </w:r>
    </w:p>
    <w:sectPr w:rsidR="00B1069C" w:rsidRPr="00960BEC">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0B168" w14:textId="77777777" w:rsidR="000F5328" w:rsidRDefault="000F5328" w:rsidP="00946D5A">
      <w:pPr>
        <w:spacing w:after="0" w:line="240" w:lineRule="auto"/>
      </w:pPr>
      <w:r>
        <w:separator/>
      </w:r>
    </w:p>
  </w:endnote>
  <w:endnote w:type="continuationSeparator" w:id="0">
    <w:p w14:paraId="14E2C80D" w14:textId="77777777" w:rsidR="000F5328" w:rsidRDefault="000F5328" w:rsidP="0094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8EF39" w14:textId="77777777" w:rsidR="000F5328" w:rsidRDefault="000F5328" w:rsidP="00946D5A">
      <w:pPr>
        <w:spacing w:after="0" w:line="240" w:lineRule="auto"/>
      </w:pPr>
      <w:r>
        <w:separator/>
      </w:r>
    </w:p>
  </w:footnote>
  <w:footnote w:type="continuationSeparator" w:id="0">
    <w:p w14:paraId="27321EAB" w14:textId="77777777" w:rsidR="000F5328" w:rsidRDefault="000F5328" w:rsidP="0094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8847" w14:textId="44C249BC" w:rsidR="009607AD" w:rsidRDefault="009607AD">
    <w:pPr>
      <w:pStyle w:val="Header"/>
    </w:pPr>
    <w:r>
      <w:t>ELEC 408 Assignment 2</w:t>
    </w:r>
    <w:r>
      <w:tab/>
    </w:r>
    <w:r>
      <w:tab/>
      <w:t>Elizabeth Mcavoy 20046926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EC"/>
    <w:rsid w:val="000F5328"/>
    <w:rsid w:val="003A6F49"/>
    <w:rsid w:val="0046730F"/>
    <w:rsid w:val="009120B4"/>
    <w:rsid w:val="00946D5A"/>
    <w:rsid w:val="009607AD"/>
    <w:rsid w:val="00960BEC"/>
    <w:rsid w:val="00B1069C"/>
    <w:rsid w:val="00DA04D9"/>
    <w:rsid w:val="00F308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C168"/>
  <w15:chartTrackingRefBased/>
  <w15:docId w15:val="{7F8F12A9-0C26-4DA6-AF07-D3C93B4C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BE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4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5A"/>
  </w:style>
  <w:style w:type="paragraph" w:styleId="Footer">
    <w:name w:val="footer"/>
    <w:basedOn w:val="Normal"/>
    <w:link w:val="FooterChar"/>
    <w:uiPriority w:val="99"/>
    <w:unhideWhenUsed/>
    <w:rsid w:val="0094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5A"/>
  </w:style>
  <w:style w:type="paragraph" w:styleId="Caption">
    <w:name w:val="caption"/>
    <w:basedOn w:val="Normal"/>
    <w:next w:val="Normal"/>
    <w:uiPriority w:val="35"/>
    <w:semiHidden/>
    <w:unhideWhenUsed/>
    <w:qFormat/>
    <w:rsid w:val="009120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6832-635F-4D1E-B577-0F5812F6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175</Words>
  <Characters>999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Thresholding </vt:lpstr>
      <vt:lpstr>    Segmentation</vt:lpstr>
      <vt:lpstr>    Clustering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mcavoy</dc:creator>
  <cp:keywords/>
  <dc:description/>
  <cp:lastModifiedBy>beth mcavoy</cp:lastModifiedBy>
  <cp:revision>3</cp:revision>
  <dcterms:created xsi:type="dcterms:W3CDTF">2020-03-09T20:01:00Z</dcterms:created>
  <dcterms:modified xsi:type="dcterms:W3CDTF">2020-03-09T21:43:00Z</dcterms:modified>
</cp:coreProperties>
</file>