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John</w:t>
      </w:r>
    </w:p>
    <w:p>
      <w:pPr>
        <w:jc w:val="center"/>
      </w:pPr>
      <w:r>
        <w:rPr>
          <w:sz w:val="20"/>
        </w:rPr>
        <w:t>电话: 13800138000 | 邮箱: john@email.com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2020-2023  </w:t>
      </w:r>
      <w:r>
        <w:rPr>
          <w:b/>
        </w:rPr>
        <w:t>ABC Company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2020-2023  </w:t>
      </w:r>
      <w:r>
        <w:rPr>
          <w:b/>
        </w:rPr>
        <w:t>企业级业务管理系统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3年后端开发经验的软件工程师。具备Python与Java双语言开发能力，不仅能构建稳健的后端逻辑，还凭借Vue.js技能拥有全栈思维，能有效促进团队协作。虽然年限尚浅，但具备快速学习微服务架构的潜力，渴望在技术驱动的团队中成长为核心骨干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