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Test User</w:t>
      </w:r>
    </w:p>
    <w:p>
      <w:pPr>
        <w:jc w:val="center"/>
      </w:pPr>
      <w:r>
        <w:rPr>
          <w:sz w:val="20"/>
        </w:rPr>
        <w:t>电话: 13900000001 | 邮箱: 需补充@email.com | 现居: 需补充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20XX-20XX  </w:t>
      </w:r>
      <w:r>
        <w:rPr>
          <w:b/>
        </w:rPr>
        <w:t>待补充</w:t>
      </w:r>
      <w:r>
        <w:t xml:space="preserve">  计算机相关 (需确认)</w:t>
      </w:r>
      <w:r>
        <w:rPr>
          <w:sz w:val="18"/>
        </w:rPr>
        <w:t xml:space="preserve">  [本科 (需确认)]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20XX-20XX  </w:t>
      </w:r>
      <w:r>
        <w:rPr>
          <w:b/>
        </w:rPr>
        <w:t>待补充 (需挖掘实习/工作经历)</w:t>
      </w:r>
      <w:r>
        <w:t xml:space="preserve">  |  Python开发/技术相关岗位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20XX-20XX  </w:t>
      </w:r>
      <w:r>
        <w:rPr>
          <w:b/>
        </w:rPr>
        <w:t>待补充个人/练习项目 (如：Web应用/数据分析工具)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具备Python与Java双技术栈基础的潜力型开发者。拥有扎实的逻辑思维能力和极强的自驱力，能够快速适应快节奏的开发团队。虽然简历现有信息有限，但对后端技术充满热情，渴望在实际项目中通过解决复杂问题来快速提升技术深度，能够迅速上手并为团队创造价值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