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John</w:t>
      </w:r>
    </w:p>
    <w:p>
      <w:pPr>
        <w:jc w:val="center"/>
      </w:pPr>
      <w:r>
        <w:rPr>
          <w:sz w:val="20"/>
        </w:rPr>
        <w:t>电话: 13800138000 | 邮箱: john@email.com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2020-2023  </w:t>
      </w:r>
      <w:r>
        <w:rPr>
          <w:b/>
        </w:rPr>
        <w:t>ABC Company</w:t>
      </w:r>
      <w:r>
        <w:t xml:space="preserve">  |  Software Engineer (Backend Focus)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具备Python与Java双技术栈的后端工程师，拥有3年实战经验。虽主要使用Python/Java，但通过Vue.js具备了宝贵的全栈思维，能够从系统整体视角思考API设计。具备极强的学习自驱力，致力于深耕高并发架构与微服务技术领域。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