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36F7BF">
      <w:pPr>
        <w:jc w:val="center"/>
        <w:rPr>
          <w:rFonts w:hint="eastAsia"/>
          <w:b/>
          <w:bCs/>
          <w:sz w:val="32"/>
          <w:szCs w:val="32"/>
        </w:rPr>
      </w:pPr>
      <w:r>
        <w:rPr>
          <w:rFonts w:hint="eastAsia"/>
          <w:b/>
          <w:bCs/>
          <w:sz w:val="32"/>
          <w:szCs w:val="32"/>
        </w:rPr>
        <w:t>简历</w:t>
      </w:r>
    </w:p>
    <w:p w14:paraId="0D91F460">
      <w:pPr>
        <w:rPr>
          <w:rFonts w:hint="eastAsia"/>
          <w:sz w:val="21"/>
          <w:szCs w:val="21"/>
        </w:rPr>
      </w:pPr>
      <w:r>
        <w:rPr>
          <w:sz w:val="21"/>
          <w:szCs w:val="21"/>
        </w:rPr>
        <w:t> </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2"/>
        <w:gridCol w:w="1255"/>
        <w:gridCol w:w="1291"/>
        <w:gridCol w:w="1468"/>
        <w:gridCol w:w="1382"/>
        <w:gridCol w:w="1218"/>
      </w:tblGrid>
      <w:tr w14:paraId="53F99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292" w:type="dxa"/>
          </w:tcPr>
          <w:p w14:paraId="6D63C261">
            <w:pPr>
              <w:rPr>
                <w:rFonts w:hint="eastAsia"/>
                <w:b/>
                <w:bCs/>
                <w:sz w:val="21"/>
                <w:szCs w:val="21"/>
              </w:rPr>
            </w:pPr>
            <w:r>
              <w:rPr>
                <w:rFonts w:hint="eastAsia"/>
                <w:b/>
                <w:bCs/>
                <w:sz w:val="21"/>
                <w:szCs w:val="21"/>
              </w:rPr>
              <w:t>姓名:</w:t>
            </w:r>
          </w:p>
        </w:tc>
        <w:tc>
          <w:tcPr>
            <w:tcW w:w="1255" w:type="dxa"/>
          </w:tcPr>
          <w:p w14:paraId="12F9DFEB">
            <w:pPr>
              <w:rPr>
                <w:rFonts w:hint="eastAsia"/>
                <w:sz w:val="21"/>
                <w:szCs w:val="21"/>
              </w:rPr>
            </w:pPr>
            <w:r>
              <w:rPr>
                <w:rFonts w:hint="eastAsia"/>
                <w:sz w:val="21"/>
                <w:szCs w:val="21"/>
              </w:rPr>
              <w:t>赵颖颖</w:t>
            </w:r>
          </w:p>
        </w:tc>
        <w:tc>
          <w:tcPr>
            <w:tcW w:w="1291" w:type="dxa"/>
          </w:tcPr>
          <w:p w14:paraId="07788437">
            <w:pPr>
              <w:rPr>
                <w:rFonts w:hint="eastAsia"/>
                <w:b/>
                <w:bCs/>
                <w:sz w:val="21"/>
                <w:szCs w:val="21"/>
              </w:rPr>
            </w:pPr>
            <w:r>
              <w:rPr>
                <w:rFonts w:hint="eastAsia"/>
                <w:b/>
                <w:bCs/>
                <w:sz w:val="21"/>
                <w:szCs w:val="21"/>
              </w:rPr>
              <w:t>性别:</w:t>
            </w:r>
          </w:p>
        </w:tc>
        <w:tc>
          <w:tcPr>
            <w:tcW w:w="1468" w:type="dxa"/>
          </w:tcPr>
          <w:p w14:paraId="0065F76C">
            <w:pPr>
              <w:rPr>
                <w:rFonts w:hint="eastAsia"/>
                <w:sz w:val="21"/>
                <w:szCs w:val="21"/>
              </w:rPr>
            </w:pPr>
            <w:r>
              <w:rPr>
                <w:rFonts w:hint="eastAsia"/>
                <w:sz w:val="21"/>
                <w:szCs w:val="21"/>
              </w:rPr>
              <w:t>女</w:t>
            </w:r>
          </w:p>
        </w:tc>
        <w:tc>
          <w:tcPr>
            <w:tcW w:w="1382" w:type="dxa"/>
          </w:tcPr>
          <w:p w14:paraId="1438D62E">
            <w:pPr>
              <w:rPr>
                <w:rFonts w:hint="eastAsia"/>
                <w:b/>
                <w:bCs/>
                <w:sz w:val="21"/>
                <w:szCs w:val="21"/>
              </w:rPr>
            </w:pPr>
            <w:r>
              <w:rPr>
                <w:rFonts w:hint="eastAsia"/>
                <w:b/>
                <w:bCs/>
                <w:sz w:val="21"/>
                <w:szCs w:val="21"/>
              </w:rPr>
              <w:t>出生年月:</w:t>
            </w:r>
          </w:p>
        </w:tc>
        <w:tc>
          <w:tcPr>
            <w:tcW w:w="1218" w:type="dxa"/>
          </w:tcPr>
          <w:p w14:paraId="700F22A9">
            <w:pPr>
              <w:rPr>
                <w:rFonts w:hint="eastAsia"/>
                <w:sz w:val="21"/>
                <w:szCs w:val="21"/>
              </w:rPr>
            </w:pPr>
            <w:r>
              <w:rPr>
                <w:rFonts w:hint="eastAsia"/>
                <w:sz w:val="21"/>
                <w:szCs w:val="21"/>
              </w:rPr>
              <w:t>1978.6</w:t>
            </w:r>
          </w:p>
        </w:tc>
      </w:tr>
      <w:tr w14:paraId="6D7F3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2" w:type="dxa"/>
          </w:tcPr>
          <w:p w14:paraId="51BAF330">
            <w:pPr>
              <w:rPr>
                <w:rFonts w:hint="eastAsia"/>
                <w:b/>
                <w:bCs/>
                <w:sz w:val="21"/>
                <w:szCs w:val="21"/>
              </w:rPr>
            </w:pPr>
            <w:r>
              <w:rPr>
                <w:rFonts w:hint="eastAsia"/>
                <w:b/>
                <w:bCs/>
                <w:sz w:val="21"/>
                <w:szCs w:val="21"/>
              </w:rPr>
              <w:t>联系电话:</w:t>
            </w:r>
          </w:p>
        </w:tc>
        <w:tc>
          <w:tcPr>
            <w:tcW w:w="2546" w:type="dxa"/>
            <w:gridSpan w:val="2"/>
          </w:tcPr>
          <w:p w14:paraId="72E99790">
            <w:pPr>
              <w:rPr>
                <w:rFonts w:hint="eastAsia"/>
                <w:sz w:val="21"/>
                <w:szCs w:val="21"/>
              </w:rPr>
            </w:pPr>
            <w:r>
              <w:rPr>
                <w:sz w:val="21"/>
                <w:szCs w:val="21"/>
              </w:rPr>
              <w:t>(86)13141220660</w:t>
            </w:r>
          </w:p>
        </w:tc>
        <w:tc>
          <w:tcPr>
            <w:tcW w:w="1468" w:type="dxa"/>
          </w:tcPr>
          <w:p w14:paraId="71ED2630">
            <w:pPr>
              <w:rPr>
                <w:rFonts w:hint="eastAsia"/>
                <w:b/>
                <w:bCs/>
                <w:sz w:val="21"/>
                <w:szCs w:val="21"/>
              </w:rPr>
            </w:pPr>
            <w:r>
              <w:rPr>
                <w:rFonts w:hint="eastAsia"/>
                <w:b/>
                <w:bCs/>
                <w:sz w:val="21"/>
                <w:szCs w:val="21"/>
              </w:rPr>
              <w:t>电子邮件:</w:t>
            </w:r>
          </w:p>
        </w:tc>
        <w:tc>
          <w:tcPr>
            <w:tcW w:w="2600" w:type="dxa"/>
            <w:gridSpan w:val="2"/>
          </w:tcPr>
          <w:p w14:paraId="7DFEDC99">
            <w:pPr>
              <w:rPr>
                <w:rFonts w:hint="eastAsia"/>
                <w:sz w:val="21"/>
                <w:szCs w:val="21"/>
              </w:rPr>
            </w:pPr>
            <w:r>
              <w:rPr>
                <w:sz w:val="21"/>
                <w:szCs w:val="21"/>
              </w:rPr>
              <w:t>bethz@263.net</w:t>
            </w:r>
          </w:p>
        </w:tc>
      </w:tr>
      <w:tr w14:paraId="5D9A4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2" w:type="dxa"/>
          </w:tcPr>
          <w:p w14:paraId="77A734A3">
            <w:pPr>
              <w:rPr>
                <w:rFonts w:hint="default" w:eastAsiaTheme="minorEastAsia"/>
                <w:b/>
                <w:bCs/>
                <w:sz w:val="21"/>
                <w:szCs w:val="21"/>
                <w:lang w:val="en-US" w:eastAsia="zh-CN"/>
              </w:rPr>
            </w:pPr>
            <w:r>
              <w:rPr>
                <w:rFonts w:hint="eastAsia"/>
                <w:b/>
                <w:bCs/>
                <w:sz w:val="21"/>
                <w:szCs w:val="21"/>
                <w:lang w:val="en-US" w:eastAsia="zh-CN"/>
              </w:rPr>
              <w:t>政治面貌:</w:t>
            </w:r>
          </w:p>
        </w:tc>
        <w:tc>
          <w:tcPr>
            <w:tcW w:w="2546" w:type="dxa"/>
            <w:gridSpan w:val="2"/>
          </w:tcPr>
          <w:p w14:paraId="3FBF2F3A">
            <w:pPr>
              <w:rPr>
                <w:rFonts w:hint="eastAsia" w:eastAsiaTheme="minorEastAsia"/>
                <w:sz w:val="21"/>
                <w:szCs w:val="21"/>
                <w:lang w:val="en-US" w:eastAsia="zh-CN"/>
              </w:rPr>
            </w:pPr>
            <w:r>
              <w:rPr>
                <w:rFonts w:hint="eastAsia"/>
                <w:sz w:val="21"/>
                <w:szCs w:val="21"/>
                <w:lang w:val="en-US" w:eastAsia="zh-CN"/>
              </w:rPr>
              <w:t>党员</w:t>
            </w:r>
          </w:p>
        </w:tc>
        <w:tc>
          <w:tcPr>
            <w:tcW w:w="1468" w:type="dxa"/>
          </w:tcPr>
          <w:p w14:paraId="1351E502">
            <w:pPr>
              <w:rPr>
                <w:rFonts w:hint="eastAsia"/>
                <w:b/>
                <w:bCs/>
                <w:sz w:val="21"/>
                <w:szCs w:val="21"/>
              </w:rPr>
            </w:pPr>
          </w:p>
        </w:tc>
        <w:tc>
          <w:tcPr>
            <w:tcW w:w="2600" w:type="dxa"/>
            <w:gridSpan w:val="2"/>
          </w:tcPr>
          <w:p w14:paraId="13A4A624">
            <w:pPr>
              <w:rPr>
                <w:sz w:val="21"/>
                <w:szCs w:val="21"/>
              </w:rPr>
            </w:pPr>
          </w:p>
        </w:tc>
      </w:tr>
    </w:tbl>
    <w:p w14:paraId="5BAED6B2">
      <w:pPr>
        <w:rPr>
          <w:rStyle w:val="19"/>
          <w:rFonts w:ascii="Segoe UI" w:hAnsi="Segoe UI" w:eastAsia="Segoe UI" w:cs="Segoe UI"/>
          <w:b/>
          <w:bCs/>
          <w:i w:val="0"/>
          <w:iCs w:val="0"/>
          <w:caps w:val="0"/>
          <w:color w:val="0F1115"/>
          <w:spacing w:val="0"/>
          <w:sz w:val="21"/>
          <w:szCs w:val="21"/>
          <w:shd w:val="clear" w:fill="FFFFFF"/>
        </w:rPr>
      </w:pPr>
    </w:p>
    <w:p w14:paraId="1FC474DF">
      <w:pPr>
        <w:rPr>
          <w:rStyle w:val="19"/>
          <w:rFonts w:hint="eastAsia" w:ascii="等线" w:hAnsi="等线" w:eastAsia="等线" w:cs="等线"/>
          <w:b/>
          <w:bCs/>
          <w:i w:val="0"/>
          <w:iCs w:val="0"/>
          <w:caps w:val="0"/>
          <w:color w:val="0F1115"/>
          <w:spacing w:val="0"/>
          <w:sz w:val="21"/>
          <w:szCs w:val="21"/>
          <w:u w:val="single"/>
          <w:shd w:val="clear" w:fill="FFFFFF"/>
          <w:lang w:eastAsia="zh-CN"/>
        </w:rPr>
      </w:pPr>
      <w:r>
        <w:rPr>
          <w:rStyle w:val="19"/>
          <w:rFonts w:hint="eastAsia" w:ascii="等线" w:hAnsi="等线" w:eastAsia="等线" w:cs="等线"/>
          <w:b/>
          <w:bCs/>
          <w:i w:val="0"/>
          <w:iCs w:val="0"/>
          <w:caps w:val="0"/>
          <w:color w:val="0F1115"/>
          <w:spacing w:val="0"/>
          <w:sz w:val="21"/>
          <w:szCs w:val="21"/>
          <w:u w:val="single"/>
          <w:shd w:val="clear" w:fill="FFFFFF"/>
        </w:rPr>
        <w:t>求职意向</w:t>
      </w:r>
    </w:p>
    <w:p w14:paraId="4390906B">
      <w:pPr>
        <w:ind w:left="0" w:leftChars="0" w:firstLine="0" w:firstLineChars="0"/>
        <w:rPr>
          <w:rFonts w:hint="eastAsia" w:ascii="等线" w:hAnsi="等线" w:eastAsia="等线" w:cs="等线"/>
          <w:i w:val="0"/>
          <w:iCs w:val="0"/>
          <w:caps w:val="0"/>
          <w:color w:val="0F1115"/>
          <w:spacing w:val="0"/>
          <w:kern w:val="2"/>
          <w:sz w:val="21"/>
          <w:szCs w:val="21"/>
          <w:shd w:val="clear" w:fill="FFFFFF"/>
          <w:lang w:val="en-US" w:eastAsia="zh-CN" w:bidi="ar-SA"/>
          <w14:ligatures w14:val="standardContextual"/>
        </w:rPr>
      </w:pPr>
      <w:r>
        <w:rPr>
          <w:rFonts w:hint="eastAsia" w:ascii="等线" w:hAnsi="等线" w:eastAsia="等线" w:cs="等线"/>
          <w:i w:val="0"/>
          <w:iCs w:val="0"/>
          <w:caps w:val="0"/>
          <w:color w:val="0F1115"/>
          <w:spacing w:val="0"/>
          <w:kern w:val="2"/>
          <w:sz w:val="21"/>
          <w:szCs w:val="21"/>
          <w:shd w:val="clear" w:fill="FFFFFF"/>
          <w:lang w:val="en-US" w:eastAsia="zh-CN" w:bidi="ar-SA"/>
          <w14:ligatures w14:val="standardContextual"/>
        </w:rPr>
        <w:t>AI产品/应用工程师：运用大语言模型与AI工具，为新媒体、文旅、出版等领域快速构建AI原型与自动化流程，助力生产效率与质量提升。</w:t>
      </w:r>
    </w:p>
    <w:p w14:paraId="47ED7B80">
      <w:pPr>
        <w:rPr>
          <w:rFonts w:hint="default"/>
          <w:lang w:val="en-US" w:eastAsia="zh-CN"/>
        </w:rPr>
      </w:pPr>
    </w:p>
    <w:p w14:paraId="2207EA13">
      <w:pPr>
        <w:rPr>
          <w:rFonts w:hint="eastAsia"/>
          <w:b/>
          <w:bCs/>
          <w:sz w:val="21"/>
          <w:szCs w:val="21"/>
          <w:u w:val="single"/>
        </w:rPr>
      </w:pPr>
      <w:r>
        <w:rPr>
          <w:rFonts w:hint="eastAsia" w:asciiTheme="minorHAnsi" w:hAnsiTheme="minorHAnsi" w:eastAsiaTheme="minorEastAsia" w:cstheme="minorBidi"/>
          <w:b/>
          <w:bCs/>
          <w:kern w:val="2"/>
          <w:sz w:val="21"/>
          <w:szCs w:val="21"/>
          <w:u w:val="single"/>
          <w:lang w:val="en-US" w:eastAsia="zh-CN" w:bidi="ar-SA"/>
          <w14:ligatures w14:val="standardContextual"/>
        </w:rPr>
        <w:t>核心能力与认证</w:t>
      </w:r>
    </w:p>
    <w:p w14:paraId="0CB96314">
      <w:pPr>
        <w:numPr>
          <w:ilvl w:val="0"/>
          <w:numId w:val="1"/>
        </w:numPr>
        <w:spacing w:before="0" w:after="0"/>
        <w:ind w:left="720" w:hanging="360"/>
      </w:pPr>
      <w:r>
        <w:rPr>
          <w:b/>
        </w:rPr>
        <w:t>AI应用与工程实践</w:t>
      </w:r>
      <w:r>
        <w:t>：擅长使用</w:t>
      </w:r>
      <w:r>
        <w:rPr>
          <w:rFonts w:hint="eastAsia"/>
          <w:lang w:val="en-US" w:eastAsia="zh-CN"/>
        </w:rPr>
        <w:t>C</w:t>
      </w:r>
      <w:bookmarkStart w:id="0" w:name="_GoBack"/>
      <w:bookmarkEnd w:id="0"/>
      <w:r>
        <w:rPr>
          <w:rFonts w:hint="eastAsia"/>
          <w:lang w:val="en-US" w:eastAsia="zh-CN"/>
        </w:rPr>
        <w:t>laude code,  trae，copilot等</w:t>
      </w:r>
      <w:r>
        <w:t>AI编程助手</w:t>
      </w:r>
      <w:r>
        <w:rPr>
          <w:rFonts w:hint="eastAsia"/>
          <w:lang w:val="en-US" w:eastAsia="zh-CN"/>
        </w:rPr>
        <w:t>以及skills,MCP,agent team等技术</w:t>
      </w:r>
      <w:r>
        <w:t>快速构建工具原型</w:t>
      </w:r>
      <w:r>
        <w:rPr>
          <w:rFonts w:hint="eastAsia"/>
          <w:lang w:eastAsia="zh-CN"/>
        </w:rPr>
        <w:t>；</w:t>
      </w:r>
      <w:r>
        <w:rPr>
          <w:rFonts w:hint="eastAsia"/>
          <w:lang w:val="en-US" w:eastAsia="zh-CN"/>
        </w:rPr>
        <w:t>熟悉</w:t>
      </w:r>
      <w:r>
        <w:t>Coze/Dify等低代码平台</w:t>
      </w:r>
      <w:r>
        <w:rPr>
          <w:rFonts w:hint="eastAsia"/>
          <w:lang w:val="en-US" w:eastAsia="zh-CN"/>
        </w:rPr>
        <w:t>;具备</w:t>
      </w:r>
      <w:r>
        <w:rPr>
          <w:rFonts w:hint="eastAsia"/>
        </w:rPr>
        <w:t>OpenClaw部署与配置</w:t>
      </w:r>
      <w:r>
        <w:rPr>
          <w:rFonts w:hint="eastAsia"/>
          <w:lang w:val="en-US" w:eastAsia="zh-CN"/>
        </w:rPr>
        <w:t>经验。系统</w:t>
      </w:r>
      <w:r>
        <w:t>掌握大语言模型应用开发、提示工程与RAG技术</w:t>
      </w:r>
      <w:r>
        <w:rPr>
          <w:rFonts w:hint="eastAsia"/>
          <w:lang w:val="en-US" w:eastAsia="zh-CN"/>
        </w:rPr>
        <w:t>.</w:t>
      </w:r>
      <w:r>
        <w:t>持有CAIE人工智能工程师（一级、二级）认证（2025）。</w:t>
      </w:r>
    </w:p>
    <w:p w14:paraId="488140D2">
      <w:pPr>
        <w:numPr>
          <w:ilvl w:val="0"/>
          <w:numId w:val="1"/>
        </w:numPr>
        <w:spacing w:before="0" w:after="0"/>
        <w:ind w:left="720" w:hanging="360"/>
      </w:pPr>
      <w:r>
        <w:rPr>
          <w:b/>
        </w:rPr>
        <w:t>全流程问题解决</w:t>
      </w:r>
      <w:r>
        <w:t>：能从模糊需求中拆解出技术实现路径，独立完成从构思、开发到交付的完整流程，具备强大的自主交付能力。</w:t>
      </w:r>
    </w:p>
    <w:p w14:paraId="7B624AFF">
      <w:pPr>
        <w:numPr>
          <w:ilvl w:val="0"/>
          <w:numId w:val="1"/>
        </w:numPr>
        <w:spacing w:before="0" w:after="0"/>
        <w:ind w:left="720" w:hanging="360"/>
      </w:pPr>
      <w:r>
        <w:rPr>
          <w:b/>
        </w:rPr>
        <w:t>跨领域学习与迁移</w:t>
      </w:r>
      <w:r>
        <w:t>：拥有将复杂系统数据处理经验迁移至内容生成与信息处理场景的能力</w:t>
      </w:r>
    </w:p>
    <w:p w14:paraId="70535209">
      <w:pPr>
        <w:numPr>
          <w:ilvl w:val="0"/>
          <w:numId w:val="1"/>
        </w:numPr>
        <w:spacing w:before="0" w:after="0"/>
        <w:ind w:left="720" w:hanging="360"/>
      </w:pPr>
      <w:r>
        <w:rPr>
          <w:b/>
          <w:bCs/>
        </w:rPr>
        <w:t>英语可作为工作语言</w:t>
      </w:r>
    </w:p>
    <w:p w14:paraId="05241368">
      <w:pPr>
        <w:rPr>
          <w:rFonts w:hint="eastAsia"/>
        </w:rPr>
      </w:pPr>
      <w:r>
        <w:t> </w:t>
      </w:r>
    </w:p>
    <w:p w14:paraId="1DD6DD69">
      <w:pPr>
        <w:rPr>
          <w:rFonts w:hint="eastAsia" w:ascii="等线" w:hAnsi="等线" w:eastAsia="等线" w:cs="等线"/>
          <w:b/>
          <w:bCs/>
          <w:kern w:val="2"/>
          <w:sz w:val="21"/>
          <w:szCs w:val="21"/>
          <w:u w:val="single"/>
          <w:lang w:val="en-US" w:eastAsia="zh-CN" w:bidi="ar-SA"/>
          <w14:ligatures w14:val="standardContextual"/>
        </w:rPr>
      </w:pPr>
      <w:r>
        <w:rPr>
          <w:rFonts w:hint="eastAsia" w:ascii="等线" w:hAnsi="等线" w:eastAsia="等线" w:cs="等线"/>
          <w:b/>
          <w:bCs/>
          <w:kern w:val="2"/>
          <w:sz w:val="21"/>
          <w:szCs w:val="21"/>
          <w:u w:val="single"/>
          <w:lang w:val="en-US" w:eastAsia="zh-CN" w:bidi="ar-SA"/>
          <w14:ligatures w14:val="standardContextual"/>
        </w:rPr>
        <w:t>个人探索项目（AI解决方案原型）</w:t>
      </w:r>
    </w:p>
    <w:p w14:paraId="4317E86D">
      <w:pPr>
        <w:widowControl w:val="0"/>
        <w:jc w:val="both"/>
        <w:rPr>
          <w:rFonts w:hint="eastAsia" w:asciiTheme="minorHAnsi" w:hAnsiTheme="minorHAnsi" w:eastAsiaTheme="minorEastAsia" w:cstheme="minorBidi"/>
          <w:b/>
          <w:bCs/>
          <w:kern w:val="2"/>
          <w:sz w:val="21"/>
          <w:szCs w:val="21"/>
          <w:u w:val="single"/>
          <w:lang w:val="en-US" w:eastAsia="zh-CN" w:bidi="ar-SA"/>
          <w14:ligatures w14:val="standardContextual"/>
        </w:rPr>
      </w:pPr>
      <w:r>
        <w:rPr>
          <w:rFonts w:hint="eastAsia" w:asciiTheme="minorHAnsi" w:hAnsiTheme="minorHAnsi" w:eastAsiaTheme="minorEastAsia" w:cstheme="minorBidi"/>
          <w:b/>
          <w:bCs/>
          <w:kern w:val="2"/>
          <w:sz w:val="21"/>
          <w:szCs w:val="21"/>
          <w:u w:val="none"/>
          <w:lang w:val="en-US" w:eastAsia="zh-CN" w:bidi="ar-SA"/>
          <w14:ligatures w14:val="standardContextual"/>
        </w:rPr>
        <w:t>1. 热点文章生成工具</w:t>
      </w:r>
    </w:p>
    <w:p w14:paraId="7AEA8685">
      <w:pPr>
        <w:widowControl w:val="0"/>
        <w:numPr>
          <w:ilvl w:val="0"/>
          <w:numId w:val="1"/>
        </w:numPr>
        <w:spacing w:before="0" w:after="0"/>
        <w:ind w:left="720" w:leftChars="0" w:hanging="360" w:firstLineChars="0"/>
        <w:jc w:val="both"/>
        <w:rPr>
          <w:rFonts w:asciiTheme="minorHAnsi" w:hAnsiTheme="minorHAnsi" w:eastAsiaTheme="minorEastAsia" w:cstheme="minorBidi"/>
          <w:kern w:val="2"/>
          <w:sz w:val="21"/>
          <w:szCs w:val="22"/>
          <w:lang w:val="en-US" w:eastAsia="zh-CN" w:bidi="ar-SA"/>
          <w14:ligatures w14:val="standardContextual"/>
        </w:rPr>
      </w:pPr>
      <w:r>
        <w:rPr>
          <w:rFonts w:asciiTheme="minorHAnsi" w:hAnsiTheme="minorHAnsi" w:eastAsiaTheme="minorEastAsia" w:cstheme="minorBidi"/>
          <w:kern w:val="2"/>
          <w:sz w:val="21"/>
          <w:szCs w:val="22"/>
          <w:lang w:val="en-US" w:eastAsia="zh-CN" w:bidi="ar-SA"/>
          <w14:ligatures w14:val="standardContextual"/>
        </w:rPr>
        <w:t>基于LLM API设计提示词链，输入主题或草稿，自动生成符合新媒体风格的图文</w:t>
      </w:r>
      <w:r>
        <w:rPr>
          <w:rFonts w:hint="eastAsia" w:cstheme="minorBidi"/>
          <w:kern w:val="2"/>
          <w:sz w:val="21"/>
          <w:szCs w:val="22"/>
          <w:lang w:val="en-US" w:eastAsia="zh-CN" w:bidi="ar-SA"/>
          <w14:ligatures w14:val="standardContextual"/>
        </w:rPr>
        <w:t>文章</w:t>
      </w:r>
      <w:r>
        <w:rPr>
          <w:rFonts w:asciiTheme="minorHAnsi" w:hAnsiTheme="minorHAnsi" w:eastAsiaTheme="minorEastAsia" w:cstheme="minorBidi"/>
          <w:kern w:val="2"/>
          <w:sz w:val="21"/>
          <w:szCs w:val="22"/>
          <w:lang w:val="en-US" w:eastAsia="zh-CN" w:bidi="ar-SA"/>
          <w14:ligatures w14:val="standardContextual"/>
        </w:rPr>
        <w:t>。</w:t>
      </w:r>
    </w:p>
    <w:p w14:paraId="5326CFF6">
      <w:pPr>
        <w:widowControl w:val="0"/>
        <w:numPr>
          <w:ilvl w:val="0"/>
          <w:numId w:val="1"/>
        </w:numPr>
        <w:spacing w:before="0" w:after="0"/>
        <w:ind w:left="720" w:leftChars="0" w:hanging="360" w:firstLineChars="0"/>
        <w:jc w:val="both"/>
        <w:rPr>
          <w:rFonts w:asciiTheme="minorHAnsi" w:hAnsiTheme="minorHAnsi" w:eastAsiaTheme="minorEastAsia" w:cstheme="minorBidi"/>
          <w:kern w:val="2"/>
          <w:sz w:val="21"/>
          <w:szCs w:val="22"/>
          <w:lang w:val="en-US" w:eastAsia="zh-CN" w:bidi="ar-SA"/>
          <w14:ligatures w14:val="standardContextual"/>
        </w:rPr>
      </w:pPr>
      <w:r>
        <w:rPr>
          <w:rFonts w:asciiTheme="minorHAnsi" w:hAnsiTheme="minorHAnsi" w:eastAsiaTheme="minorEastAsia" w:cstheme="minorBidi"/>
          <w:kern w:val="2"/>
          <w:sz w:val="21"/>
          <w:szCs w:val="22"/>
          <w:lang w:val="en-US" w:eastAsia="zh-CN" w:bidi="ar-SA"/>
          <w14:ligatures w14:val="standardContextual"/>
        </w:rPr>
        <w:t>价值体现：验证了“需求→AI指令→结构化输出”的高效内容生产流程。</w:t>
      </w:r>
    </w:p>
    <w:p w14:paraId="72B85873">
      <w:pPr>
        <w:widowControl w:val="0"/>
        <w:jc w:val="both"/>
        <w:rPr>
          <w:rFonts w:hint="eastAsia" w:asciiTheme="minorHAnsi" w:hAnsiTheme="minorHAnsi" w:eastAsiaTheme="minorEastAsia" w:cstheme="minorBidi"/>
          <w:b/>
          <w:bCs/>
          <w:kern w:val="2"/>
          <w:sz w:val="21"/>
          <w:szCs w:val="21"/>
          <w:u w:val="single"/>
          <w:lang w:val="en-US" w:eastAsia="zh-CN" w:bidi="ar-SA"/>
          <w14:ligatures w14:val="standardContextual"/>
        </w:rPr>
      </w:pPr>
      <w:r>
        <w:rPr>
          <w:rFonts w:hint="eastAsia" w:asciiTheme="minorHAnsi" w:hAnsiTheme="minorHAnsi" w:eastAsiaTheme="minorEastAsia" w:cstheme="minorBidi"/>
          <w:b/>
          <w:bCs/>
          <w:kern w:val="2"/>
          <w:sz w:val="21"/>
          <w:szCs w:val="21"/>
          <w:u w:val="none"/>
          <w:lang w:val="en-US" w:eastAsia="zh-CN" w:bidi="ar-SA"/>
          <w14:ligatures w14:val="standardContextual"/>
        </w:rPr>
        <w:t>2. 行业热点聚合系统</w:t>
      </w:r>
    </w:p>
    <w:p w14:paraId="72CCD60F">
      <w:pPr>
        <w:widowControl w:val="0"/>
        <w:numPr>
          <w:ilvl w:val="0"/>
          <w:numId w:val="1"/>
        </w:numPr>
        <w:spacing w:before="0" w:after="0"/>
        <w:ind w:left="720" w:leftChars="0" w:hanging="360" w:firstLineChars="0"/>
        <w:jc w:val="both"/>
        <w:rPr>
          <w:rFonts w:asciiTheme="minorHAnsi" w:hAnsiTheme="minorHAnsi" w:eastAsiaTheme="minorEastAsia" w:cstheme="minorBidi"/>
          <w:kern w:val="2"/>
          <w:sz w:val="21"/>
          <w:szCs w:val="22"/>
          <w:lang w:val="en-US" w:eastAsia="zh-CN" w:bidi="ar-SA"/>
          <w14:ligatures w14:val="standardContextual"/>
        </w:rPr>
      </w:pPr>
      <w:r>
        <w:rPr>
          <w:rFonts w:asciiTheme="minorHAnsi" w:hAnsiTheme="minorHAnsi" w:eastAsiaTheme="minorEastAsia" w:cstheme="minorBidi"/>
          <w:kern w:val="2"/>
          <w:sz w:val="21"/>
          <w:szCs w:val="22"/>
          <w:lang w:val="en-US" w:eastAsia="zh-CN" w:bidi="ar-SA"/>
          <w14:ligatures w14:val="standardContextual"/>
        </w:rPr>
        <w:t>抓取指定信源，利用LLM进行关键信息提取、去重与摘要，自动生成</w:t>
      </w:r>
      <w:r>
        <w:rPr>
          <w:rFonts w:hint="eastAsia" w:cstheme="minorBidi"/>
          <w:kern w:val="2"/>
          <w:sz w:val="21"/>
          <w:szCs w:val="22"/>
          <w:lang w:val="en-US" w:eastAsia="zh-CN" w:bidi="ar-SA"/>
          <w14:ligatures w14:val="standardContextual"/>
        </w:rPr>
        <w:t>近期热点</w:t>
      </w:r>
      <w:r>
        <w:rPr>
          <w:rFonts w:asciiTheme="minorHAnsi" w:hAnsiTheme="minorHAnsi" w:eastAsiaTheme="minorEastAsia" w:cstheme="minorBidi"/>
          <w:kern w:val="2"/>
          <w:sz w:val="21"/>
          <w:szCs w:val="22"/>
          <w:lang w:val="en-US" w:eastAsia="zh-CN" w:bidi="ar-SA"/>
          <w14:ligatures w14:val="standardContextual"/>
        </w:rPr>
        <w:t>简报。</w:t>
      </w:r>
    </w:p>
    <w:p w14:paraId="3D0C7DBA">
      <w:pPr>
        <w:widowControl w:val="0"/>
        <w:numPr>
          <w:ilvl w:val="0"/>
          <w:numId w:val="1"/>
        </w:numPr>
        <w:spacing w:before="0" w:after="0"/>
        <w:ind w:left="720" w:leftChars="0" w:hanging="360" w:firstLineChars="0"/>
        <w:jc w:val="both"/>
        <w:rPr>
          <w:rFonts w:asciiTheme="minorHAnsi" w:hAnsiTheme="minorHAnsi" w:eastAsiaTheme="minorEastAsia" w:cstheme="minorBidi"/>
          <w:kern w:val="2"/>
          <w:sz w:val="21"/>
          <w:szCs w:val="22"/>
          <w:lang w:val="en-US" w:eastAsia="zh-CN" w:bidi="ar-SA"/>
          <w14:ligatures w14:val="standardContextual"/>
        </w:rPr>
      </w:pPr>
      <w:r>
        <w:rPr>
          <w:rFonts w:asciiTheme="minorHAnsi" w:hAnsiTheme="minorHAnsi" w:eastAsiaTheme="minorEastAsia" w:cstheme="minorBidi"/>
          <w:kern w:val="2"/>
          <w:sz w:val="21"/>
          <w:szCs w:val="22"/>
          <w:lang w:val="en-US" w:eastAsia="zh-CN" w:bidi="ar-SA"/>
          <w14:ligatures w14:val="standardContextual"/>
        </w:rPr>
        <w:t>价值体现：构建了可复用于市场情报监测的“采集-处理-生成”微</w:t>
      </w:r>
      <w:r>
        <w:rPr>
          <w:rFonts w:hint="eastAsia" w:cstheme="minorBidi"/>
          <w:kern w:val="2"/>
          <w:sz w:val="21"/>
          <w:szCs w:val="22"/>
          <w:lang w:val="en-US" w:eastAsia="zh-CN" w:bidi="ar-SA"/>
          <w14:ligatures w14:val="standardContextual"/>
        </w:rPr>
        <w:t>型</w:t>
      </w:r>
      <w:r>
        <w:rPr>
          <w:rFonts w:asciiTheme="minorHAnsi" w:hAnsiTheme="minorHAnsi" w:eastAsiaTheme="minorEastAsia" w:cstheme="minorBidi"/>
          <w:kern w:val="2"/>
          <w:sz w:val="21"/>
          <w:szCs w:val="22"/>
          <w:lang w:val="en-US" w:eastAsia="zh-CN" w:bidi="ar-SA"/>
          <w14:ligatures w14:val="standardContextual"/>
        </w:rPr>
        <w:t>自动化管道。</w:t>
      </w:r>
    </w:p>
    <w:p w14:paraId="69C13766">
      <w:pPr>
        <w:widowControl w:val="0"/>
        <w:jc w:val="both"/>
        <w:rPr>
          <w:rFonts w:hint="eastAsia" w:asciiTheme="minorHAnsi" w:hAnsiTheme="minorHAnsi" w:eastAsiaTheme="minorEastAsia" w:cstheme="minorBidi"/>
          <w:b/>
          <w:bCs/>
          <w:kern w:val="2"/>
          <w:sz w:val="21"/>
          <w:szCs w:val="21"/>
          <w:u w:val="none"/>
          <w:lang w:val="en-US" w:eastAsia="zh-CN" w:bidi="ar-SA"/>
          <w14:ligatures w14:val="standardContextual"/>
        </w:rPr>
      </w:pPr>
      <w:r>
        <w:rPr>
          <w:rFonts w:hint="eastAsia" w:asciiTheme="minorHAnsi" w:hAnsiTheme="minorHAnsi" w:eastAsiaTheme="minorEastAsia" w:cstheme="minorBidi"/>
          <w:b/>
          <w:bCs/>
          <w:kern w:val="2"/>
          <w:sz w:val="21"/>
          <w:szCs w:val="21"/>
          <w:u w:val="none"/>
          <w:lang w:val="en-US" w:eastAsia="zh-CN" w:bidi="ar-SA"/>
          <w14:ligatures w14:val="standardContextual"/>
        </w:rPr>
        <w:t>3. 时令养生食谱生成器</w:t>
      </w:r>
    </w:p>
    <w:p w14:paraId="54F34FD9">
      <w:pPr>
        <w:widowControl w:val="0"/>
        <w:numPr>
          <w:ilvl w:val="0"/>
          <w:numId w:val="1"/>
        </w:numPr>
        <w:spacing w:before="0" w:after="0"/>
        <w:ind w:left="720" w:leftChars="0" w:hanging="360" w:firstLineChars="0"/>
        <w:jc w:val="both"/>
        <w:rPr>
          <w:rFonts w:asciiTheme="minorHAnsi" w:hAnsiTheme="minorHAnsi" w:eastAsiaTheme="minorEastAsia" w:cstheme="minorBidi"/>
          <w:kern w:val="2"/>
          <w:sz w:val="21"/>
          <w:szCs w:val="22"/>
          <w:lang w:val="en-US" w:eastAsia="zh-CN" w:bidi="ar-SA"/>
          <w14:ligatures w14:val="standardContextual"/>
        </w:rPr>
      </w:pPr>
      <w:r>
        <w:rPr>
          <w:rFonts w:asciiTheme="minorHAnsi" w:hAnsiTheme="minorHAnsi" w:eastAsiaTheme="minorEastAsia" w:cstheme="minorBidi"/>
          <w:kern w:val="2"/>
          <w:sz w:val="21"/>
          <w:szCs w:val="22"/>
          <w:lang w:val="en-US" w:eastAsia="zh-CN" w:bidi="ar-SA"/>
          <w14:ligatures w14:val="standardContextual"/>
        </w:rPr>
        <w:t>结合节气</w:t>
      </w:r>
      <w:r>
        <w:rPr>
          <w:rFonts w:hint="eastAsia" w:cstheme="minorBidi"/>
          <w:kern w:val="2"/>
          <w:sz w:val="21"/>
          <w:szCs w:val="22"/>
          <w:lang w:val="en-US" w:eastAsia="zh-CN" w:bidi="ar-SA"/>
          <w14:ligatures w14:val="standardContextual"/>
        </w:rPr>
        <w:t>、功效</w:t>
      </w:r>
      <w:r>
        <w:rPr>
          <w:rFonts w:asciiTheme="minorHAnsi" w:hAnsiTheme="minorHAnsi" w:eastAsiaTheme="minorEastAsia" w:cstheme="minorBidi"/>
          <w:kern w:val="2"/>
          <w:sz w:val="21"/>
          <w:szCs w:val="22"/>
          <w:lang w:val="en-US" w:eastAsia="zh-CN" w:bidi="ar-SA"/>
          <w14:ligatures w14:val="standardContextual"/>
        </w:rPr>
        <w:t>与知识库，通过LLM动态生成个性化健康食谱方案。</w:t>
      </w:r>
    </w:p>
    <w:p w14:paraId="7EF28CDE">
      <w:pPr>
        <w:widowControl w:val="0"/>
        <w:numPr>
          <w:ilvl w:val="0"/>
          <w:numId w:val="1"/>
        </w:numPr>
        <w:spacing w:before="0" w:after="0"/>
        <w:ind w:left="720" w:leftChars="0" w:hanging="360" w:firstLineChars="0"/>
        <w:jc w:val="both"/>
        <w:rPr>
          <w:rFonts w:asciiTheme="minorHAnsi" w:hAnsiTheme="minorHAnsi" w:eastAsiaTheme="minorEastAsia" w:cstheme="minorBidi"/>
          <w:kern w:val="2"/>
          <w:sz w:val="21"/>
          <w:szCs w:val="22"/>
          <w:lang w:val="en-US" w:eastAsia="zh-CN" w:bidi="ar-SA"/>
          <w14:ligatures w14:val="standardContextual"/>
        </w:rPr>
      </w:pPr>
      <w:r>
        <w:rPr>
          <w:rFonts w:asciiTheme="minorHAnsi" w:hAnsiTheme="minorHAnsi" w:eastAsiaTheme="minorEastAsia" w:cstheme="minorBidi"/>
          <w:kern w:val="2"/>
          <w:sz w:val="21"/>
          <w:szCs w:val="22"/>
          <w:lang w:val="en-US" w:eastAsia="zh-CN" w:bidi="ar-SA"/>
          <w14:ligatures w14:val="standardContextual"/>
        </w:rPr>
        <w:t>价值体现：展示了在垂直领域内实现“场景化AI内容生成”的能力。</w:t>
      </w:r>
    </w:p>
    <w:p w14:paraId="6451D8B8">
      <w:pPr>
        <w:widowControl w:val="0"/>
        <w:jc w:val="both"/>
        <w:rPr>
          <w:rFonts w:hint="eastAsia" w:asciiTheme="minorHAnsi" w:hAnsiTheme="minorHAnsi" w:eastAsiaTheme="minorEastAsia" w:cstheme="minorBidi"/>
          <w:b/>
          <w:bCs/>
          <w:kern w:val="2"/>
          <w:sz w:val="21"/>
          <w:szCs w:val="21"/>
          <w:u w:val="single"/>
          <w:lang w:val="en-US" w:eastAsia="zh-CN" w:bidi="ar-SA"/>
          <w14:ligatures w14:val="standardContextual"/>
        </w:rPr>
      </w:pPr>
      <w:r>
        <w:rPr>
          <w:rFonts w:hint="eastAsia" w:asciiTheme="minorHAnsi" w:hAnsiTheme="minorHAnsi" w:eastAsiaTheme="minorEastAsia" w:cstheme="minorBidi"/>
          <w:b/>
          <w:bCs/>
          <w:kern w:val="2"/>
          <w:sz w:val="21"/>
          <w:szCs w:val="21"/>
          <w:u w:val="none"/>
          <w:lang w:val="en-US" w:eastAsia="zh-CN" w:bidi="ar-SA"/>
          <w14:ligatures w14:val="standardContextual"/>
        </w:rPr>
        <w:t>4. 简历与职位智能匹配工具</w:t>
      </w:r>
    </w:p>
    <w:p w14:paraId="46C5B3A3">
      <w:pPr>
        <w:widowControl w:val="0"/>
        <w:numPr>
          <w:ilvl w:val="0"/>
          <w:numId w:val="1"/>
        </w:numPr>
        <w:spacing w:before="0" w:after="0"/>
        <w:ind w:left="720" w:leftChars="0" w:hanging="360" w:firstLineChars="0"/>
        <w:jc w:val="both"/>
        <w:rPr>
          <w:rFonts w:asciiTheme="minorHAnsi" w:hAnsiTheme="minorHAnsi" w:eastAsiaTheme="minorEastAsia" w:cstheme="minorBidi"/>
          <w:kern w:val="2"/>
          <w:sz w:val="21"/>
          <w:szCs w:val="22"/>
          <w:lang w:val="en-US" w:eastAsia="zh-CN" w:bidi="ar-SA"/>
          <w14:ligatures w14:val="standardContextual"/>
        </w:rPr>
      </w:pPr>
      <w:r>
        <w:rPr>
          <w:rFonts w:asciiTheme="minorHAnsi" w:hAnsiTheme="minorHAnsi" w:eastAsiaTheme="minorEastAsia" w:cstheme="minorBidi"/>
          <w:kern w:val="2"/>
          <w:sz w:val="21"/>
          <w:szCs w:val="22"/>
          <w:lang w:val="en-US" w:eastAsia="zh-CN" w:bidi="ar-SA"/>
          <w14:ligatures w14:val="standardContextual"/>
        </w:rPr>
        <w:t>自动化抓取与分析职位信息，通过LLM进行多维度人岗匹配，并生成优先级报告。</w:t>
      </w:r>
    </w:p>
    <w:p w14:paraId="784EFB19">
      <w:pPr>
        <w:widowControl w:val="0"/>
        <w:numPr>
          <w:ilvl w:val="0"/>
          <w:numId w:val="1"/>
        </w:numPr>
        <w:spacing w:before="0" w:after="0"/>
        <w:ind w:left="720" w:leftChars="0" w:hanging="360" w:firstLineChars="0"/>
        <w:jc w:val="both"/>
        <w:rPr>
          <w:rFonts w:asciiTheme="minorHAnsi" w:hAnsiTheme="minorHAnsi" w:eastAsiaTheme="minorEastAsia" w:cstheme="minorBidi"/>
          <w:kern w:val="2"/>
          <w:sz w:val="21"/>
          <w:szCs w:val="22"/>
          <w:lang w:val="en-US" w:eastAsia="zh-CN" w:bidi="ar-SA"/>
          <w14:ligatures w14:val="standardContextual"/>
        </w:rPr>
      </w:pPr>
      <w:r>
        <w:rPr>
          <w:rFonts w:asciiTheme="minorHAnsi" w:hAnsiTheme="minorHAnsi" w:eastAsiaTheme="minorEastAsia" w:cstheme="minorBidi"/>
          <w:kern w:val="2"/>
          <w:sz w:val="21"/>
          <w:szCs w:val="22"/>
          <w:lang w:val="en-US" w:eastAsia="zh-CN" w:bidi="ar-SA"/>
          <w14:ligatures w14:val="standardContextual"/>
        </w:rPr>
        <w:t>价值体现：将主观决策问题转化为可量化、可分析的技术解决方案。</w:t>
      </w:r>
    </w:p>
    <w:p w14:paraId="063AFB89">
      <w:pPr>
        <w:rPr>
          <w:rFonts w:hint="eastAsia"/>
          <w:b/>
          <w:bCs/>
          <w:u w:val="single"/>
          <w:lang w:val="en-US" w:eastAsia="zh-CN"/>
        </w:rPr>
      </w:pPr>
    </w:p>
    <w:p w14:paraId="7C4EB8E0">
      <w:pPr>
        <w:rPr>
          <w:rFonts w:hint="eastAsia" w:eastAsiaTheme="minorEastAsia"/>
          <w:lang w:val="en-US" w:eastAsia="zh-CN"/>
        </w:rPr>
      </w:pPr>
      <w:r>
        <w:rPr>
          <w:rFonts w:hint="eastAsia"/>
          <w:b/>
          <w:bCs/>
          <w:u w:val="single"/>
          <w:lang w:val="en-US" w:eastAsia="zh-CN"/>
        </w:rPr>
        <w:t>工作</w:t>
      </w:r>
      <w:r>
        <w:rPr>
          <w:rFonts w:hint="eastAsia"/>
          <w:b/>
          <w:bCs/>
          <w:u w:val="single"/>
        </w:rPr>
        <w:t>经历</w:t>
      </w:r>
    </w:p>
    <w:p w14:paraId="758B5A32">
      <w:r>
        <w:rPr>
          <w:b/>
        </w:rPr>
        <w:t>SAS软件研发（北京）有限公司</w:t>
      </w:r>
      <w:r>
        <w:t>| 高级软件工程师 | 2006.3 – 2025.12</w:t>
      </w:r>
    </w:p>
    <w:p w14:paraId="25544F50">
      <w:pPr>
        <w:numPr>
          <w:ilvl w:val="0"/>
          <w:numId w:val="1"/>
        </w:numPr>
        <w:ind w:left="720" w:leftChars="0" w:hanging="360" w:firstLineChars="0"/>
      </w:pPr>
      <w:r>
        <w:rPr>
          <w:rFonts w:hint="eastAsia"/>
          <w:lang w:val="en-US" w:eastAsia="zh-CN"/>
        </w:rPr>
        <w:t>负责SAS Viya平台数据格式处理系统，为</w:t>
      </w:r>
      <w:r>
        <w:t>SAS Copilot生成式AI功能提供底层数据</w:t>
      </w:r>
      <w:r>
        <w:rPr>
          <w:rFonts w:hint="eastAsia"/>
          <w:lang w:val="en-US" w:eastAsia="zh-CN"/>
        </w:rPr>
        <w:t>格式</w:t>
      </w:r>
      <w:r>
        <w:t>支持，深入理解从数据准备到内容生成的全链路技术逻辑。长期实践AI辅助编程，并将此高效工作模式的方法论迁移至内容生成流程的自动化探索中。</w:t>
      </w:r>
    </w:p>
    <w:p w14:paraId="7A871341">
      <w:pPr>
        <w:numPr>
          <w:ilvl w:val="0"/>
          <w:numId w:val="1"/>
        </w:numPr>
        <w:ind w:left="720" w:leftChars="0" w:hanging="360" w:firstLineChars="0"/>
      </w:pPr>
      <w:r>
        <w:t>于 “SAS全球技术论坛（2019）” 进行技术演讲，具备良好的技术表达与沟通能力。</w:t>
      </w:r>
    </w:p>
    <w:p w14:paraId="5812AA47">
      <w:pPr>
        <w:numPr>
          <w:ilvl w:val="0"/>
          <w:numId w:val="1"/>
        </w:numPr>
        <w:ind w:left="720" w:leftChars="0" w:hanging="360" w:firstLineChars="0"/>
      </w:pPr>
      <w:r>
        <w:rPr>
          <w:rFonts w:hint="eastAsia"/>
          <w:lang w:val="en-US" w:eastAsia="zh-CN"/>
        </w:rPr>
        <w:t>期间</w:t>
      </w:r>
      <w:r>
        <w:t>荣获 “SAS北京研发中心3C奖（2014）</w:t>
      </w:r>
      <w:r>
        <w:rPr>
          <w:rFonts w:hint="eastAsia"/>
          <w:lang w:eastAsia="zh-CN"/>
        </w:rPr>
        <w:t>”</w:t>
      </w:r>
    </w:p>
    <w:p w14:paraId="1E19B2A4">
      <w:pPr>
        <w:rPr>
          <w:b/>
        </w:rPr>
      </w:pPr>
    </w:p>
    <w:p w14:paraId="77D50499">
      <w:r>
        <w:rPr>
          <w:b/>
        </w:rPr>
        <w:t>中国石油集团东方地球物理公司软件与方法研究中心</w:t>
      </w:r>
      <w:r>
        <w:t>| 软件工程师 | 1999.7 – 2005.10</w:t>
      </w:r>
    </w:p>
    <w:p w14:paraId="3096E3E7">
      <w:pPr>
        <w:numPr>
          <w:ilvl w:val="0"/>
          <w:numId w:val="1"/>
        </w:numPr>
        <w:ind w:left="720" w:leftChars="0" w:hanging="360" w:firstLineChars="0"/>
      </w:pPr>
      <w:r>
        <w:t>参与国家“十五”重点项目研发，</w:t>
      </w:r>
      <w:r>
        <w:rPr>
          <w:rFonts w:hint="eastAsia"/>
          <w:lang w:val="en-US" w:eastAsia="zh-CN"/>
        </w:rPr>
        <w:t>负责</w:t>
      </w:r>
      <w:r>
        <w:t>多源、海量地球物理数据</w:t>
      </w:r>
      <w:r>
        <w:rPr>
          <w:rFonts w:hint="eastAsia"/>
          <w:lang w:val="en-US" w:eastAsia="zh-CN"/>
        </w:rPr>
        <w:t>输入输出与目标处理系统</w:t>
      </w:r>
      <w:r>
        <w:t>。</w:t>
      </w:r>
    </w:p>
    <w:p w14:paraId="2F2E7575">
      <w:pPr>
        <w:numPr>
          <w:ilvl w:val="0"/>
          <w:numId w:val="1"/>
        </w:numPr>
        <w:ind w:left="720" w:leftChars="0" w:hanging="360" w:firstLineChars="0"/>
      </w:pPr>
      <w:r>
        <w:t>期间荣获 “</w:t>
      </w:r>
      <w:r>
        <w:rPr>
          <w:rFonts w:hint="eastAsia"/>
        </w:rPr>
        <w:t>优秀青年岗位能手</w:t>
      </w:r>
      <w:r>
        <w:t>（2001）”、“</w:t>
      </w:r>
      <w:r>
        <w:rPr>
          <w:rFonts w:hint="eastAsia"/>
        </w:rPr>
        <w:t>技术创新特等奖</w:t>
      </w:r>
      <w:r>
        <w:t>（2002）”及“优秀毕业生（2003）” 称号。</w:t>
      </w:r>
    </w:p>
    <w:p w14:paraId="044F1537">
      <w:pPr>
        <w:rPr>
          <w:rFonts w:hint="eastAsia"/>
        </w:rPr>
      </w:pPr>
      <w:r>
        <w:rPr>
          <w:rFonts w:hint="eastAsia"/>
        </w:rPr>
        <w:t xml:space="preserve"> </w:t>
      </w:r>
    </w:p>
    <w:p w14:paraId="2FEDBC06">
      <w:pPr>
        <w:rPr>
          <w:rFonts w:hint="eastAsia"/>
          <w:b/>
          <w:bCs/>
        </w:rPr>
      </w:pPr>
      <w:r>
        <w:rPr>
          <w:rFonts w:hint="eastAsia"/>
          <w:b/>
          <w:bCs/>
          <w:u w:val="single"/>
        </w:rPr>
        <w:t>教育</w:t>
      </w:r>
      <w:r>
        <w:rPr>
          <w:rFonts w:hint="eastAsia"/>
          <w:b/>
          <w:bCs/>
          <w:u w:val="single"/>
          <w:lang w:val="en-US" w:eastAsia="zh-CN"/>
        </w:rPr>
        <w:t>背景</w:t>
      </w:r>
    </w:p>
    <w:p w14:paraId="17B382CB">
      <w:pPr>
        <w:rPr>
          <w:rFonts w:hint="eastAsia"/>
        </w:rPr>
      </w:pPr>
      <w:r>
        <w:t xml:space="preserve">1  </w:t>
      </w:r>
      <w:r>
        <w:rPr>
          <w:rFonts w:hint="eastAsia"/>
        </w:rPr>
        <w:t>武汉大学</w:t>
      </w:r>
      <w:r>
        <w:rPr>
          <w:rFonts w:hint="eastAsia"/>
          <w:lang w:val="en-US" w:eastAsia="zh-CN"/>
        </w:rPr>
        <w:t xml:space="preserve"> | </w:t>
      </w:r>
      <w:r>
        <w:rPr>
          <w:rFonts w:hint="eastAsia"/>
        </w:rPr>
        <w:t>计算机软件与理论硕士</w:t>
      </w:r>
      <w:r>
        <w:rPr>
          <w:rFonts w:hint="eastAsia"/>
          <w:lang w:val="en-US" w:eastAsia="zh-CN"/>
        </w:rPr>
        <w:t xml:space="preserve">  2001-2006</w:t>
      </w:r>
      <w:r>
        <w:t> </w:t>
      </w:r>
    </w:p>
    <w:p w14:paraId="15C2CB4E">
      <w:pPr>
        <w:rPr>
          <w:rFonts w:hint="default" w:eastAsiaTheme="minorEastAsia"/>
          <w:lang w:val="en-US" w:eastAsia="zh-CN"/>
        </w:rPr>
      </w:pPr>
      <w:r>
        <w:t xml:space="preserve">2 </w:t>
      </w:r>
      <w:r>
        <w:rPr>
          <w:rFonts w:hint="eastAsia"/>
        </w:rPr>
        <w:t>中国石油大学（华东）</w:t>
      </w:r>
      <w:r>
        <w:rPr>
          <w:rFonts w:hint="eastAsia"/>
          <w:lang w:val="en-US" w:eastAsia="zh-CN"/>
        </w:rPr>
        <w:t xml:space="preserve">| </w:t>
      </w:r>
      <w:r>
        <w:rPr>
          <w:rFonts w:hint="eastAsia"/>
        </w:rPr>
        <w:t>计算机应用、英语双学士</w:t>
      </w:r>
      <w:r>
        <w:rPr>
          <w:rFonts w:hint="eastAsia"/>
          <w:lang w:val="en-US" w:eastAsia="zh-CN"/>
        </w:rPr>
        <w:t xml:space="preserve">  1995-1999</w:t>
      </w:r>
    </w:p>
    <w:p w14:paraId="0DEC8330">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898F4E"/>
    <w:multiLevelType w:val="singleLevel"/>
    <w:tmpl w:val="14898F4E"/>
    <w:lvl w:ilvl="0" w:tentative="0">
      <w:start w:val="1"/>
      <w:numFmt w:val="bullet"/>
      <w:lvlText w:val=""/>
      <w:lvlJc w:val="left"/>
      <w:pPr>
        <w:ind w:left="72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42DF"/>
    <w:rsid w:val="00004E12"/>
    <w:rsid w:val="000136C0"/>
    <w:rsid w:val="000245BD"/>
    <w:rsid w:val="00026637"/>
    <w:rsid w:val="000269FE"/>
    <w:rsid w:val="00040DAA"/>
    <w:rsid w:val="000611C3"/>
    <w:rsid w:val="00062491"/>
    <w:rsid w:val="000625DA"/>
    <w:rsid w:val="00064AAF"/>
    <w:rsid w:val="00065634"/>
    <w:rsid w:val="00072261"/>
    <w:rsid w:val="00073BB2"/>
    <w:rsid w:val="00085201"/>
    <w:rsid w:val="00086789"/>
    <w:rsid w:val="00086BEF"/>
    <w:rsid w:val="00095EA2"/>
    <w:rsid w:val="000A51C4"/>
    <w:rsid w:val="000B2185"/>
    <w:rsid w:val="000C10BD"/>
    <w:rsid w:val="000E4BF4"/>
    <w:rsid w:val="000F5BE3"/>
    <w:rsid w:val="000F6BD1"/>
    <w:rsid w:val="00112BA9"/>
    <w:rsid w:val="00167CED"/>
    <w:rsid w:val="00170CDE"/>
    <w:rsid w:val="00195173"/>
    <w:rsid w:val="00197D48"/>
    <w:rsid w:val="001B0FE1"/>
    <w:rsid w:val="001C6004"/>
    <w:rsid w:val="00200583"/>
    <w:rsid w:val="002100C9"/>
    <w:rsid w:val="0022060A"/>
    <w:rsid w:val="00227C84"/>
    <w:rsid w:val="00230748"/>
    <w:rsid w:val="00235A89"/>
    <w:rsid w:val="002439BE"/>
    <w:rsid w:val="00245831"/>
    <w:rsid w:val="002546C4"/>
    <w:rsid w:val="0025621A"/>
    <w:rsid w:val="00277A07"/>
    <w:rsid w:val="00285556"/>
    <w:rsid w:val="00294F35"/>
    <w:rsid w:val="002B4598"/>
    <w:rsid w:val="002D3863"/>
    <w:rsid w:val="003301A3"/>
    <w:rsid w:val="003A7249"/>
    <w:rsid w:val="003C64C7"/>
    <w:rsid w:val="003D1180"/>
    <w:rsid w:val="003D2BC9"/>
    <w:rsid w:val="003E451A"/>
    <w:rsid w:val="003F0C1D"/>
    <w:rsid w:val="003F5158"/>
    <w:rsid w:val="0040276E"/>
    <w:rsid w:val="00405688"/>
    <w:rsid w:val="00412904"/>
    <w:rsid w:val="00416605"/>
    <w:rsid w:val="0045051B"/>
    <w:rsid w:val="00463A10"/>
    <w:rsid w:val="004703BB"/>
    <w:rsid w:val="00486327"/>
    <w:rsid w:val="004D58C2"/>
    <w:rsid w:val="004D5A5E"/>
    <w:rsid w:val="004D6C13"/>
    <w:rsid w:val="004E21DA"/>
    <w:rsid w:val="005037B7"/>
    <w:rsid w:val="0050442E"/>
    <w:rsid w:val="00522A6E"/>
    <w:rsid w:val="005457FA"/>
    <w:rsid w:val="00552AD5"/>
    <w:rsid w:val="0055333D"/>
    <w:rsid w:val="005713F4"/>
    <w:rsid w:val="005738F6"/>
    <w:rsid w:val="00587133"/>
    <w:rsid w:val="005A1474"/>
    <w:rsid w:val="005A3D6D"/>
    <w:rsid w:val="005C4055"/>
    <w:rsid w:val="005D5BAA"/>
    <w:rsid w:val="005D5BDF"/>
    <w:rsid w:val="00602082"/>
    <w:rsid w:val="00622368"/>
    <w:rsid w:val="00627D50"/>
    <w:rsid w:val="00650196"/>
    <w:rsid w:val="0065638B"/>
    <w:rsid w:val="006730E6"/>
    <w:rsid w:val="00674D31"/>
    <w:rsid w:val="006849FA"/>
    <w:rsid w:val="00694EC8"/>
    <w:rsid w:val="006F0FD8"/>
    <w:rsid w:val="00742483"/>
    <w:rsid w:val="007511D4"/>
    <w:rsid w:val="00751519"/>
    <w:rsid w:val="007704F6"/>
    <w:rsid w:val="00783B47"/>
    <w:rsid w:val="007B1A19"/>
    <w:rsid w:val="007C3EFF"/>
    <w:rsid w:val="007D4E65"/>
    <w:rsid w:val="00807D03"/>
    <w:rsid w:val="008159CD"/>
    <w:rsid w:val="00826B9D"/>
    <w:rsid w:val="00835E01"/>
    <w:rsid w:val="00890CD0"/>
    <w:rsid w:val="008B05C4"/>
    <w:rsid w:val="008B0A1E"/>
    <w:rsid w:val="008D42E6"/>
    <w:rsid w:val="008E2F86"/>
    <w:rsid w:val="008F2EE1"/>
    <w:rsid w:val="00907827"/>
    <w:rsid w:val="009169B4"/>
    <w:rsid w:val="00917876"/>
    <w:rsid w:val="00924005"/>
    <w:rsid w:val="00931B64"/>
    <w:rsid w:val="00936E69"/>
    <w:rsid w:val="00970A44"/>
    <w:rsid w:val="00975FB9"/>
    <w:rsid w:val="0098068A"/>
    <w:rsid w:val="00982C89"/>
    <w:rsid w:val="009A2F23"/>
    <w:rsid w:val="009A50C2"/>
    <w:rsid w:val="009C1C28"/>
    <w:rsid w:val="009D52E8"/>
    <w:rsid w:val="00A05882"/>
    <w:rsid w:val="00A06A0D"/>
    <w:rsid w:val="00A07A2B"/>
    <w:rsid w:val="00A615DD"/>
    <w:rsid w:val="00A6422C"/>
    <w:rsid w:val="00A73070"/>
    <w:rsid w:val="00A7603C"/>
    <w:rsid w:val="00A918FF"/>
    <w:rsid w:val="00A9446D"/>
    <w:rsid w:val="00AD5E98"/>
    <w:rsid w:val="00AD6834"/>
    <w:rsid w:val="00AE4627"/>
    <w:rsid w:val="00B0241A"/>
    <w:rsid w:val="00B05C95"/>
    <w:rsid w:val="00B53FE4"/>
    <w:rsid w:val="00B72D7D"/>
    <w:rsid w:val="00BB39C5"/>
    <w:rsid w:val="00BB5D78"/>
    <w:rsid w:val="00BC42DF"/>
    <w:rsid w:val="00BE4985"/>
    <w:rsid w:val="00C01D55"/>
    <w:rsid w:val="00C07E82"/>
    <w:rsid w:val="00C1287F"/>
    <w:rsid w:val="00C235FE"/>
    <w:rsid w:val="00C2755D"/>
    <w:rsid w:val="00C27601"/>
    <w:rsid w:val="00C6384B"/>
    <w:rsid w:val="00C91BAD"/>
    <w:rsid w:val="00C92A7F"/>
    <w:rsid w:val="00CA2BB3"/>
    <w:rsid w:val="00D302B6"/>
    <w:rsid w:val="00D45C5C"/>
    <w:rsid w:val="00D736A0"/>
    <w:rsid w:val="00D73A76"/>
    <w:rsid w:val="00D74EA5"/>
    <w:rsid w:val="00D87F57"/>
    <w:rsid w:val="00D91177"/>
    <w:rsid w:val="00D92D42"/>
    <w:rsid w:val="00DB1FE8"/>
    <w:rsid w:val="00DB4853"/>
    <w:rsid w:val="00DC05A9"/>
    <w:rsid w:val="00DD1B05"/>
    <w:rsid w:val="00DD5363"/>
    <w:rsid w:val="00DE5734"/>
    <w:rsid w:val="00DF0B92"/>
    <w:rsid w:val="00E0293D"/>
    <w:rsid w:val="00E05DB2"/>
    <w:rsid w:val="00E12937"/>
    <w:rsid w:val="00E15B8A"/>
    <w:rsid w:val="00E24800"/>
    <w:rsid w:val="00E26153"/>
    <w:rsid w:val="00E54862"/>
    <w:rsid w:val="00E55BE0"/>
    <w:rsid w:val="00E74AA2"/>
    <w:rsid w:val="00E94F32"/>
    <w:rsid w:val="00EA20CF"/>
    <w:rsid w:val="00EA5DA8"/>
    <w:rsid w:val="00EB2018"/>
    <w:rsid w:val="00EC215C"/>
    <w:rsid w:val="00EC2E56"/>
    <w:rsid w:val="00EC2FD6"/>
    <w:rsid w:val="00EC3048"/>
    <w:rsid w:val="00EC3229"/>
    <w:rsid w:val="00EC4DB5"/>
    <w:rsid w:val="00EC5267"/>
    <w:rsid w:val="00F03CBB"/>
    <w:rsid w:val="00F2520B"/>
    <w:rsid w:val="00F772CC"/>
    <w:rsid w:val="00F84ED2"/>
    <w:rsid w:val="00F86A86"/>
    <w:rsid w:val="00F955E6"/>
    <w:rsid w:val="00F95871"/>
    <w:rsid w:val="00FB27CA"/>
    <w:rsid w:val="00FB7DB6"/>
    <w:rsid w:val="00FD67B2"/>
    <w:rsid w:val="00FE431E"/>
    <w:rsid w:val="00FE74FF"/>
    <w:rsid w:val="00FF09DA"/>
    <w:rsid w:val="00FF20DE"/>
    <w:rsid w:val="020A3A28"/>
    <w:rsid w:val="023A16D0"/>
    <w:rsid w:val="04DD363E"/>
    <w:rsid w:val="05010ECC"/>
    <w:rsid w:val="05616E2F"/>
    <w:rsid w:val="06C90C44"/>
    <w:rsid w:val="07FF10A1"/>
    <w:rsid w:val="09952844"/>
    <w:rsid w:val="0AC37758"/>
    <w:rsid w:val="0B176700"/>
    <w:rsid w:val="0B342E6D"/>
    <w:rsid w:val="0C0B7609"/>
    <w:rsid w:val="0C977F54"/>
    <w:rsid w:val="0EA24215"/>
    <w:rsid w:val="11F70A6C"/>
    <w:rsid w:val="16663DB9"/>
    <w:rsid w:val="17444C18"/>
    <w:rsid w:val="19BD63E6"/>
    <w:rsid w:val="1A165AF6"/>
    <w:rsid w:val="1A2E3889"/>
    <w:rsid w:val="1A3146DE"/>
    <w:rsid w:val="1CB5524D"/>
    <w:rsid w:val="1CBC42DC"/>
    <w:rsid w:val="1CD520EA"/>
    <w:rsid w:val="209244B7"/>
    <w:rsid w:val="20DB7E5B"/>
    <w:rsid w:val="21075066"/>
    <w:rsid w:val="21C27FC9"/>
    <w:rsid w:val="2309444A"/>
    <w:rsid w:val="232A2310"/>
    <w:rsid w:val="236C52EB"/>
    <w:rsid w:val="23712760"/>
    <w:rsid w:val="23DC0BB4"/>
    <w:rsid w:val="24913B6E"/>
    <w:rsid w:val="24DE63F1"/>
    <w:rsid w:val="24E3427B"/>
    <w:rsid w:val="264D7161"/>
    <w:rsid w:val="28105407"/>
    <w:rsid w:val="29396121"/>
    <w:rsid w:val="29BA08CD"/>
    <w:rsid w:val="2A190318"/>
    <w:rsid w:val="2B526929"/>
    <w:rsid w:val="2B585F6F"/>
    <w:rsid w:val="2BF70B70"/>
    <w:rsid w:val="2CFC6DCE"/>
    <w:rsid w:val="2F87444F"/>
    <w:rsid w:val="2F974F08"/>
    <w:rsid w:val="31D14DCB"/>
    <w:rsid w:val="326B5089"/>
    <w:rsid w:val="32DC55BA"/>
    <w:rsid w:val="34210CBB"/>
    <w:rsid w:val="3431005C"/>
    <w:rsid w:val="34C46423"/>
    <w:rsid w:val="36D7453C"/>
    <w:rsid w:val="37135440"/>
    <w:rsid w:val="38397128"/>
    <w:rsid w:val="387047A0"/>
    <w:rsid w:val="38B8387F"/>
    <w:rsid w:val="39B31BD5"/>
    <w:rsid w:val="3A2F2590"/>
    <w:rsid w:val="3B842468"/>
    <w:rsid w:val="3D62457C"/>
    <w:rsid w:val="3D7242CB"/>
    <w:rsid w:val="41760AA5"/>
    <w:rsid w:val="41D35757"/>
    <w:rsid w:val="421A3B26"/>
    <w:rsid w:val="42E171C0"/>
    <w:rsid w:val="434D3270"/>
    <w:rsid w:val="437234EE"/>
    <w:rsid w:val="442F4FA3"/>
    <w:rsid w:val="453A4EF7"/>
    <w:rsid w:val="45B6423E"/>
    <w:rsid w:val="45EC38A4"/>
    <w:rsid w:val="478B32FF"/>
    <w:rsid w:val="498B6A3C"/>
    <w:rsid w:val="4B046336"/>
    <w:rsid w:val="4B60798D"/>
    <w:rsid w:val="4CC415D7"/>
    <w:rsid w:val="4DD0778F"/>
    <w:rsid w:val="4DF011D9"/>
    <w:rsid w:val="4F712639"/>
    <w:rsid w:val="506E164F"/>
    <w:rsid w:val="5125477E"/>
    <w:rsid w:val="52293F27"/>
    <w:rsid w:val="52B77F0E"/>
    <w:rsid w:val="530B77D0"/>
    <w:rsid w:val="53407165"/>
    <w:rsid w:val="5356181F"/>
    <w:rsid w:val="54DD5C0C"/>
    <w:rsid w:val="55DD0806"/>
    <w:rsid w:val="560A5808"/>
    <w:rsid w:val="56DA4FDF"/>
    <w:rsid w:val="56E73803"/>
    <w:rsid w:val="576F236A"/>
    <w:rsid w:val="5BC87347"/>
    <w:rsid w:val="5D49268D"/>
    <w:rsid w:val="5F8E132E"/>
    <w:rsid w:val="60C47ACF"/>
    <w:rsid w:val="64E77FF9"/>
    <w:rsid w:val="656F36A8"/>
    <w:rsid w:val="66527BE1"/>
    <w:rsid w:val="67642FCA"/>
    <w:rsid w:val="6977022E"/>
    <w:rsid w:val="6AAA562B"/>
    <w:rsid w:val="6ABA6A4E"/>
    <w:rsid w:val="6B4C26F3"/>
    <w:rsid w:val="6BA3608B"/>
    <w:rsid w:val="6CC23C05"/>
    <w:rsid w:val="6E185C1A"/>
    <w:rsid w:val="6E511F00"/>
    <w:rsid w:val="6F7752CD"/>
    <w:rsid w:val="70003CF6"/>
    <w:rsid w:val="706D0C01"/>
    <w:rsid w:val="72760055"/>
    <w:rsid w:val="732E58E3"/>
    <w:rsid w:val="736760CB"/>
    <w:rsid w:val="747E5C2F"/>
    <w:rsid w:val="74844956"/>
    <w:rsid w:val="77D71596"/>
    <w:rsid w:val="77F937C6"/>
    <w:rsid w:val="78345A42"/>
    <w:rsid w:val="78375137"/>
    <w:rsid w:val="7A984E2A"/>
    <w:rsid w:val="7BFF2F21"/>
    <w:rsid w:val="7CF84970"/>
    <w:rsid w:val="7D5316BF"/>
    <w:rsid w:val="7D55314A"/>
    <w:rsid w:val="7D711DF4"/>
    <w:rsid w:val="7E2E68A9"/>
    <w:rsid w:val="7ED44A81"/>
    <w:rsid w:val="7F3047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1"/>
    <w:basedOn w:val="1"/>
    <w:next w:val="1"/>
    <w:link w:val="20"/>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2"/>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3"/>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4"/>
    <w:semiHidden/>
    <w:unhideWhenUsed/>
    <w:qFormat/>
    <w:uiPriority w:val="9"/>
    <w:pPr>
      <w:keepNext/>
      <w:keepLines/>
      <w:spacing w:before="80" w:after="40"/>
      <w:outlineLvl w:val="4"/>
    </w:pPr>
    <w:rPr>
      <w:rFonts w:cstheme="majorBidi"/>
      <w:color w:val="2F5597" w:themeColor="accent1" w:themeShade="BF"/>
      <w:sz w:val="24"/>
      <w:szCs w:val="24"/>
    </w:rPr>
  </w:style>
  <w:style w:type="paragraph" w:styleId="7">
    <w:name w:val="heading 6"/>
    <w:basedOn w:val="1"/>
    <w:next w:val="1"/>
    <w:link w:val="25"/>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26"/>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8"/>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9"/>
    <w:unhideWhenUsed/>
    <w:qFormat/>
    <w:uiPriority w:val="99"/>
    <w:pPr>
      <w:tabs>
        <w:tab w:val="center" w:pos="4153"/>
        <w:tab w:val="right" w:pos="8306"/>
      </w:tabs>
      <w:snapToGrid w:val="0"/>
      <w:jc w:val="left"/>
    </w:pPr>
    <w:rPr>
      <w:sz w:val="18"/>
      <w:szCs w:val="18"/>
    </w:rPr>
  </w:style>
  <w:style w:type="paragraph" w:styleId="12">
    <w:name w:val="header"/>
    <w:basedOn w:val="1"/>
    <w:link w:val="38"/>
    <w:unhideWhenUsed/>
    <w:qFormat/>
    <w:uiPriority w:val="99"/>
    <w:pPr>
      <w:tabs>
        <w:tab w:val="center" w:pos="4153"/>
        <w:tab w:val="right" w:pos="8306"/>
      </w:tabs>
      <w:snapToGrid w:val="0"/>
      <w:jc w:val="center"/>
    </w:pPr>
    <w:rPr>
      <w:sz w:val="18"/>
      <w:szCs w:val="18"/>
    </w:rPr>
  </w:style>
  <w:style w:type="paragraph" w:styleId="13">
    <w:name w:val="Subtitle"/>
    <w:basedOn w:val="1"/>
    <w:next w:val="1"/>
    <w:link w:val="30"/>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15">
    <w:name w:val="Title"/>
    <w:basedOn w:val="1"/>
    <w:next w:val="1"/>
    <w:link w:val="29"/>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17">
    <w:name w:val="Table Grid"/>
    <w:basedOn w:val="1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22"/>
    <w:rPr>
      <w:b/>
    </w:rPr>
  </w:style>
  <w:style w:type="character" w:customStyle="1" w:styleId="20">
    <w:name w:val="标题 1 字符"/>
    <w:basedOn w:val="18"/>
    <w:link w:val="2"/>
    <w:qFormat/>
    <w:uiPriority w:val="9"/>
    <w:rPr>
      <w:rFonts w:asciiTheme="majorHAnsi" w:hAnsiTheme="majorHAnsi" w:eastAsiaTheme="majorEastAsia" w:cstheme="majorBidi"/>
      <w:color w:val="2F5597" w:themeColor="accent1" w:themeShade="BF"/>
      <w:sz w:val="48"/>
      <w:szCs w:val="48"/>
    </w:rPr>
  </w:style>
  <w:style w:type="character" w:customStyle="1" w:styleId="21">
    <w:name w:val="标题 2 字符"/>
    <w:basedOn w:val="18"/>
    <w:link w:val="3"/>
    <w:semiHidden/>
    <w:qFormat/>
    <w:uiPriority w:val="9"/>
    <w:rPr>
      <w:rFonts w:asciiTheme="majorHAnsi" w:hAnsiTheme="majorHAnsi" w:eastAsiaTheme="majorEastAsia" w:cstheme="majorBidi"/>
      <w:color w:val="2F5597" w:themeColor="accent1" w:themeShade="BF"/>
      <w:sz w:val="40"/>
      <w:szCs w:val="40"/>
    </w:rPr>
  </w:style>
  <w:style w:type="character" w:customStyle="1" w:styleId="22">
    <w:name w:val="标题 3 字符"/>
    <w:basedOn w:val="18"/>
    <w:link w:val="4"/>
    <w:semiHidden/>
    <w:qFormat/>
    <w:uiPriority w:val="9"/>
    <w:rPr>
      <w:rFonts w:asciiTheme="majorHAnsi" w:hAnsiTheme="majorHAnsi" w:eastAsiaTheme="majorEastAsia" w:cstheme="majorBidi"/>
      <w:color w:val="2F5597" w:themeColor="accent1" w:themeShade="BF"/>
      <w:sz w:val="32"/>
      <w:szCs w:val="32"/>
    </w:rPr>
  </w:style>
  <w:style w:type="character" w:customStyle="1" w:styleId="23">
    <w:name w:val="标题 4 字符"/>
    <w:basedOn w:val="18"/>
    <w:link w:val="5"/>
    <w:semiHidden/>
    <w:qFormat/>
    <w:uiPriority w:val="9"/>
    <w:rPr>
      <w:rFonts w:cstheme="majorBidi"/>
      <w:color w:val="2F5597" w:themeColor="accent1" w:themeShade="BF"/>
      <w:sz w:val="28"/>
      <w:szCs w:val="28"/>
    </w:rPr>
  </w:style>
  <w:style w:type="character" w:customStyle="1" w:styleId="24">
    <w:name w:val="标题 5 字符"/>
    <w:basedOn w:val="18"/>
    <w:link w:val="6"/>
    <w:semiHidden/>
    <w:qFormat/>
    <w:uiPriority w:val="9"/>
    <w:rPr>
      <w:rFonts w:cstheme="majorBidi"/>
      <w:color w:val="2F5597" w:themeColor="accent1" w:themeShade="BF"/>
      <w:sz w:val="24"/>
      <w:szCs w:val="24"/>
    </w:rPr>
  </w:style>
  <w:style w:type="character" w:customStyle="1" w:styleId="25">
    <w:name w:val="标题 6 字符"/>
    <w:basedOn w:val="18"/>
    <w:link w:val="7"/>
    <w:semiHidden/>
    <w:qFormat/>
    <w:uiPriority w:val="9"/>
    <w:rPr>
      <w:rFonts w:cstheme="majorBidi"/>
      <w:b/>
      <w:bCs/>
      <w:color w:val="2F5597" w:themeColor="accent1" w:themeShade="BF"/>
    </w:rPr>
  </w:style>
  <w:style w:type="character" w:customStyle="1" w:styleId="26">
    <w:name w:val="标题 7 字符"/>
    <w:basedOn w:val="18"/>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7">
    <w:name w:val="标题 8 字符"/>
    <w:basedOn w:val="18"/>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8">
    <w:name w:val="标题 9 字符"/>
    <w:basedOn w:val="18"/>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标题 字符"/>
    <w:basedOn w:val="18"/>
    <w:link w:val="15"/>
    <w:qFormat/>
    <w:uiPriority w:val="10"/>
    <w:rPr>
      <w:rFonts w:asciiTheme="majorHAnsi" w:hAnsiTheme="majorHAnsi" w:eastAsiaTheme="majorEastAsia" w:cstheme="majorBidi"/>
      <w:spacing w:val="-10"/>
      <w:kern w:val="28"/>
      <w:sz w:val="56"/>
      <w:szCs w:val="56"/>
    </w:rPr>
  </w:style>
  <w:style w:type="character" w:customStyle="1" w:styleId="30">
    <w:name w:val="副标题 字符"/>
    <w:basedOn w:val="18"/>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引用 字符"/>
    <w:basedOn w:val="18"/>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8"/>
    <w:qFormat/>
    <w:uiPriority w:val="21"/>
    <w:rPr>
      <w:i/>
      <w:iCs/>
      <w:color w:val="2F5597" w:themeColor="accent1" w:themeShade="BF"/>
    </w:rPr>
  </w:style>
  <w:style w:type="paragraph" w:styleId="35">
    <w:name w:val="Intense Quote"/>
    <w:basedOn w:val="1"/>
    <w:next w:val="1"/>
    <w:link w:val="3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6">
    <w:name w:val="明显引用 字符"/>
    <w:basedOn w:val="18"/>
    <w:link w:val="35"/>
    <w:qFormat/>
    <w:uiPriority w:val="30"/>
    <w:rPr>
      <w:i/>
      <w:iCs/>
      <w:color w:val="2F5597" w:themeColor="accent1" w:themeShade="BF"/>
    </w:rPr>
  </w:style>
  <w:style w:type="character" w:customStyle="1" w:styleId="37">
    <w:name w:val="Intense Reference"/>
    <w:basedOn w:val="18"/>
    <w:qFormat/>
    <w:uiPriority w:val="32"/>
    <w:rPr>
      <w:b/>
      <w:bCs/>
      <w:smallCaps/>
      <w:color w:val="2F5597" w:themeColor="accent1" w:themeShade="BF"/>
      <w:spacing w:val="5"/>
    </w:rPr>
  </w:style>
  <w:style w:type="character" w:customStyle="1" w:styleId="38">
    <w:name w:val="页眉 字符"/>
    <w:basedOn w:val="18"/>
    <w:link w:val="12"/>
    <w:qFormat/>
    <w:uiPriority w:val="99"/>
    <w:rPr>
      <w:sz w:val="18"/>
      <w:szCs w:val="18"/>
    </w:rPr>
  </w:style>
  <w:style w:type="character" w:customStyle="1" w:styleId="39">
    <w:name w:val="页脚 字符"/>
    <w:basedOn w:val="18"/>
    <w:link w:val="11"/>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970</Words>
  <Characters>1141</Characters>
  <Lines>7</Lines>
  <Paragraphs>1</Paragraphs>
  <TotalTime>0</TotalTime>
  <ScaleCrop>false</ScaleCrop>
  <LinksUpToDate>false</LinksUpToDate>
  <CharactersWithSpaces>1180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2025-11-09T03:15:00Z</dcterms:created>
  <dc:creator>beth zhao</dc:creator>
  <cp:lastModifiedBy>赵颖颖</cp:lastModifiedBy>
  <dcterms:modified xsi:type="dcterms:W3CDTF">2026-03-10T12:04:47Z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eyJoZGlkIjoiYjgyOGQyODI3NTAyMDJjYmRjZmFkZWE1NDI5Y2Q4NDIiLCJ1c2VySWQiOiI3MjE1MzMzMTgifQ==</vt:lpwstr>
  </property>
  <property fmtid="{D5CDD505-2E9C-101B-9397-08002B2CF9AE}" pid="3" name="KSOProductBuildVer">
    <vt:lpwstr>2052-12.1.0.25225</vt:lpwstr>
  </property>
  <property fmtid="{D5CDD505-2E9C-101B-9397-08002B2CF9AE}" pid="4" name="ICV">
    <vt:lpwstr>A22F342D0A764B71861FE71AF4927BA8_13</vt:lpwstr>
  </property>
</Properties>
</file>