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36F7BF">
      <w:pPr>
        <w:jc w:val="center"/>
        <w:rPr>
          <w:rFonts w:hint="default" w:ascii="Tahoma" w:hAnsi="Tahoma" w:cs="Tahoma" w:eastAsia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default" w:ascii="Arial" w:hAnsi="Arial" w:cs="Arial"/>
          <w:b/>
          <w:bCs/>
          <w:sz w:val="32"/>
          <w:szCs w:val="32"/>
          <w:lang w:val="en-US" w:eastAsia="zh-CN"/>
        </w:rPr>
        <w:t>Resume</w:t>
      </w:r>
    </w:p>
    <w:p w14:paraId="0D91F460">
      <w:pPr>
        <w:rPr>
          <w:rFonts w:hint="default" w:ascii="Tahoma" w:hAnsi="Tahoma" w:cs="Tahoma"/>
          <w:b w:val="0"/>
          <w:bCs w:val="0"/>
          <w:sz w:val="21"/>
          <w:szCs w:val="21"/>
        </w:rPr>
      </w:pPr>
      <w:r>
        <w:rPr>
          <w:rFonts w:hint="default" w:ascii="Tahoma" w:hAnsi="Tahoma" w:cs="Tahoma"/>
          <w:b w:val="0"/>
          <w:bCs w:val="0"/>
          <w:sz w:val="21"/>
          <w:szCs w:val="21"/>
        </w:rPr>
        <w:t> </w:t>
      </w:r>
    </w:p>
    <w:p w14:paraId="7FA0E44F">
      <w:pPr>
        <w:rPr>
          <w:rStyle w:val="19"/>
          <w:rFonts w:hint="default" w:ascii="Tahoma" w:hAnsi="Tahoma" w:eastAsia="等线" w:cs="Tahom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u w:val="none"/>
          <w:shd w:val="clear" w:fill="FFFFFF"/>
        </w:rPr>
      </w:pPr>
      <w:r>
        <w:rPr>
          <w:rStyle w:val="19"/>
          <w:rFonts w:hint="default" w:ascii="Tahoma" w:hAnsi="Tahoma" w:eastAsia="等线" w:cs="Tahoma"/>
          <w:b/>
          <w:bCs/>
          <w:i w:val="0"/>
          <w:iCs w:val="0"/>
          <w:caps w:val="0"/>
          <w:color w:val="0F1115"/>
          <w:spacing w:val="0"/>
          <w:sz w:val="21"/>
          <w:szCs w:val="21"/>
          <w:u w:val="none"/>
          <w:shd w:val="clear" w:fill="FFFFFF"/>
        </w:rPr>
        <w:t>Name</w:t>
      </w:r>
      <w:r>
        <w:rPr>
          <w:rStyle w:val="19"/>
          <w:rFonts w:hint="default" w:ascii="Tahoma" w:hAnsi="Tahoma" w:eastAsia="等线" w:cs="Tahom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u w:val="none"/>
          <w:shd w:val="clear" w:fill="FFFFFF"/>
        </w:rPr>
        <w:t xml:space="preserve">: Zhao Yingying  </w:t>
      </w:r>
    </w:p>
    <w:p w14:paraId="3FC53D6A">
      <w:pPr>
        <w:rPr>
          <w:rStyle w:val="19"/>
          <w:rFonts w:hint="default" w:ascii="Tahoma" w:hAnsi="Tahoma" w:eastAsia="等线" w:cs="Tahom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u w:val="none"/>
          <w:shd w:val="clear" w:fill="FFFFFF"/>
        </w:rPr>
      </w:pPr>
      <w:r>
        <w:rPr>
          <w:rStyle w:val="19"/>
          <w:rFonts w:hint="default" w:ascii="Tahoma" w:hAnsi="Tahoma" w:eastAsia="等线" w:cs="Tahoma"/>
          <w:b/>
          <w:bCs/>
          <w:i w:val="0"/>
          <w:iCs w:val="0"/>
          <w:caps w:val="0"/>
          <w:color w:val="0F1115"/>
          <w:spacing w:val="0"/>
          <w:sz w:val="21"/>
          <w:szCs w:val="21"/>
          <w:u w:val="none"/>
          <w:shd w:val="clear" w:fill="FFFFFF"/>
        </w:rPr>
        <w:t>Gender</w:t>
      </w:r>
      <w:r>
        <w:rPr>
          <w:rStyle w:val="19"/>
          <w:rFonts w:hint="default" w:ascii="Tahoma" w:hAnsi="Tahoma" w:eastAsia="等线" w:cs="Tahom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u w:val="none"/>
          <w:shd w:val="clear" w:fill="FFFFFF"/>
        </w:rPr>
        <w:t xml:space="preserve">: Female  </w:t>
      </w:r>
    </w:p>
    <w:p w14:paraId="2CD1DAB9">
      <w:pPr>
        <w:rPr>
          <w:rStyle w:val="19"/>
          <w:rFonts w:hint="default" w:ascii="Tahoma" w:hAnsi="Tahoma" w:eastAsia="等线" w:cs="Tahom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u w:val="none"/>
          <w:shd w:val="clear" w:fill="FFFFFF"/>
        </w:rPr>
      </w:pPr>
      <w:r>
        <w:rPr>
          <w:rStyle w:val="19"/>
          <w:rFonts w:hint="default" w:ascii="Tahoma" w:hAnsi="Tahoma" w:eastAsia="等线" w:cs="Tahoma"/>
          <w:b/>
          <w:bCs/>
          <w:i w:val="0"/>
          <w:iCs w:val="0"/>
          <w:caps w:val="0"/>
          <w:color w:val="0F1115"/>
          <w:spacing w:val="0"/>
          <w:sz w:val="21"/>
          <w:szCs w:val="21"/>
          <w:u w:val="none"/>
          <w:shd w:val="clear" w:fill="FFFFFF"/>
        </w:rPr>
        <w:t>Date of Birth</w:t>
      </w:r>
      <w:r>
        <w:rPr>
          <w:rStyle w:val="19"/>
          <w:rFonts w:hint="default" w:ascii="Tahoma" w:hAnsi="Tahoma" w:eastAsia="等线" w:cs="Tahom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u w:val="none"/>
          <w:shd w:val="clear" w:fill="FFFFFF"/>
        </w:rPr>
        <w:t xml:space="preserve">: June 1978  </w:t>
      </w:r>
    </w:p>
    <w:p w14:paraId="37B99CB4">
      <w:pPr>
        <w:rPr>
          <w:rStyle w:val="19"/>
          <w:rFonts w:hint="default" w:ascii="Tahoma" w:hAnsi="Tahoma" w:eastAsia="等线" w:cs="Tahom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u w:val="none"/>
          <w:shd w:val="clear" w:fill="FFFFFF"/>
        </w:rPr>
      </w:pPr>
      <w:r>
        <w:rPr>
          <w:rFonts w:ascii="Tahoma" w:hAnsi="Tahoma"/>
          <w:b/>
          <w:color w:val="0F1115"/>
          <w:sz w:val="21"/>
        </w:rPr>
        <w:t>电话: {{ basic_info.phone }} 邮箱: {{ basic_info.email }} 现居: {{ basic_info.location }}</w:t>
      </w:r>
    </w:p>
    <w:p w14:paraId="33514EF3">
      <w:pPr>
        <w:rPr>
          <w:rStyle w:val="19"/>
          <w:rFonts w:hint="default" w:ascii="Tahoma" w:hAnsi="Tahoma" w:eastAsia="等线" w:cs="Tahom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u w:val="none"/>
          <w:shd w:val="clear" w:fill="FFFFFF"/>
        </w:rPr>
      </w:pPr>
      <w:r>
        <w:rPr>
          <w:rStyle w:val="19"/>
          <w:rFonts w:hint="default" w:ascii="Tahoma" w:hAnsi="Tahoma" w:eastAsia="等线" w:cs="Tahoma"/>
          <w:b/>
          <w:bCs/>
          <w:i w:val="0"/>
          <w:iCs w:val="0"/>
          <w:caps w:val="0"/>
          <w:color w:val="0F1115"/>
          <w:spacing w:val="0"/>
          <w:sz w:val="21"/>
          <w:szCs w:val="21"/>
          <w:u w:val="none"/>
          <w:shd w:val="clear" w:fill="FFFFFF"/>
        </w:rPr>
        <w:t>Email</w:t>
      </w:r>
      <w:r>
        <w:rPr>
          <w:rStyle w:val="19"/>
          <w:rFonts w:hint="default" w:ascii="Tahoma" w:hAnsi="Tahoma" w:eastAsia="等线" w:cs="Tahom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u w:val="none"/>
          <w:shd w:val="clear" w:fill="FFFFFF"/>
        </w:rPr>
        <w:t xml:space="preserve">: bethz@263.net  </w:t>
      </w:r>
    </w:p>
    <w:p w14:paraId="4ACFCEF8">
      <w:pPr>
        <w:rPr>
          <w:rStyle w:val="19"/>
          <w:rFonts w:hint="default" w:ascii="Tahoma" w:hAnsi="Tahoma" w:eastAsia="等线" w:cs="Tahom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u w:val="single"/>
          <w:shd w:val="clear" w:fill="FFFFFF"/>
        </w:rPr>
      </w:pPr>
    </w:p>
    <w:p w14:paraId="626D9369">
      <w:pPr>
        <w:rPr>
          <w:rStyle w:val="19"/>
          <w:rFonts w:hint="default" w:ascii="Tahoma" w:hAnsi="Tahoma" w:eastAsia="等线" w:cs="Tahoma"/>
          <w:b/>
          <w:bCs/>
          <w:i w:val="0"/>
          <w:iCs w:val="0"/>
          <w:caps w:val="0"/>
          <w:color w:val="0F1115"/>
          <w:spacing w:val="0"/>
          <w:sz w:val="21"/>
          <w:szCs w:val="21"/>
          <w:u w:val="none"/>
          <w:shd w:val="clear" w:fill="FFFFFF"/>
        </w:rPr>
      </w:pPr>
      <w:r>
        <w:rPr>
          <w:rStyle w:val="19"/>
          <w:rFonts w:hint="default" w:ascii="Tahoma" w:hAnsi="Tahoma" w:eastAsia="等线" w:cs="Tahoma"/>
          <w:b/>
          <w:bCs/>
          <w:i w:val="0"/>
          <w:iCs w:val="0"/>
          <w:caps w:val="0"/>
          <w:color w:val="0F1115"/>
          <w:spacing w:val="0"/>
          <w:sz w:val="21"/>
          <w:szCs w:val="21"/>
          <w:u w:val="none"/>
          <w:shd w:val="clear" w:fill="FFFFFF"/>
        </w:rPr>
        <w:t xml:space="preserve">Career Objective  </w:t>
      </w:r>
    </w:p>
    <w:p w14:paraId="4135A47F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Style w:val="19"/>
          <w:rFonts w:hint="default" w:ascii="Tahoma" w:hAnsi="Tahoma" w:eastAsia="等线" w:cs="Tahom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u w:val="none"/>
          <w:shd w:val="clear" w:fill="FFFFFF"/>
        </w:rPr>
      </w:pPr>
      <w:r>
        <w:rPr>
          <w:rFonts w:hint="default" w:ascii="Calibri" w:hAnsi="Calibri" w:cs="Calibri"/>
          <w:sz w:val="22"/>
          <w:szCs w:val="22"/>
          <w:lang w:eastAsia="zh-CN"/>
        </w:rPr>
        <w:t xml:space="preserve">AI-Enabled </w:t>
      </w:r>
      <w:r>
        <w:rPr>
          <w:rFonts w:hint="eastAsia" w:ascii="Calibri" w:hAnsi="Calibri" w:cs="Calibri"/>
          <w:sz w:val="22"/>
          <w:szCs w:val="22"/>
          <w:lang w:val="en-US" w:eastAsia="zh-CN"/>
        </w:rPr>
        <w:t xml:space="preserve">Software </w:t>
      </w:r>
      <w:r>
        <w:rPr>
          <w:rFonts w:hint="default" w:ascii="Calibri" w:hAnsi="Calibri" w:cs="Calibri"/>
          <w:sz w:val="22"/>
          <w:szCs w:val="22"/>
          <w:lang w:eastAsia="zh-CN"/>
        </w:rPr>
        <w:t>Development</w:t>
      </w:r>
      <w:r>
        <w:rPr>
          <w:rFonts w:hint="eastAsia" w:ascii="Calibri" w:hAnsi="Calibri" w:cs="Calibri"/>
          <w:sz w:val="22"/>
          <w:szCs w:val="22"/>
          <w:lang w:val="en-US" w:eastAsia="zh-CN"/>
        </w:rPr>
        <w:t xml:space="preserve"> </w:t>
      </w:r>
      <w:r>
        <w:rPr>
          <w:rFonts w:hint="default" w:ascii="Calibri" w:hAnsi="Calibri" w:cs="Calibri"/>
          <w:sz w:val="22"/>
          <w:szCs w:val="22"/>
          <w:lang w:eastAsia="zh-CN"/>
        </w:rPr>
        <w:t>|</w:t>
      </w:r>
      <w:r>
        <w:rPr>
          <w:rFonts w:hint="eastAsia" w:ascii="Calibri" w:hAnsi="Calibri" w:cs="Calibri"/>
          <w:sz w:val="22"/>
          <w:szCs w:val="22"/>
          <w:lang w:val="en-US" w:eastAsia="zh-CN"/>
        </w:rPr>
        <w:t xml:space="preserve"> </w:t>
      </w:r>
      <w:r>
        <w:rPr>
          <w:rFonts w:hint="default" w:ascii="Calibri" w:hAnsi="Calibri" w:cs="Calibri"/>
          <w:sz w:val="22"/>
          <w:szCs w:val="22"/>
          <w:lang w:eastAsia="zh-CN"/>
        </w:rPr>
        <w:t>AI Application Productization and Implementation</w:t>
      </w:r>
    </w:p>
    <w:p w14:paraId="52F46A1E">
      <w:pPr>
        <w:rPr>
          <w:rStyle w:val="19"/>
          <w:rFonts w:hint="default" w:ascii="Tahoma" w:hAnsi="Tahoma" w:eastAsia="等线" w:cs="Tahom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u w:val="none"/>
          <w:shd w:val="clear" w:fill="FFFFFF"/>
        </w:rPr>
      </w:pPr>
    </w:p>
    <w:p w14:paraId="5D55942C">
      <w:pPr>
        <w:rPr>
          <w:rStyle w:val="19"/>
          <w:rFonts w:hint="default" w:ascii="Tahoma" w:hAnsi="Tahoma" w:eastAsia="等线" w:cs="Tahom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u w:val="none"/>
          <w:shd w:val="clear" w:fill="FFFFFF"/>
        </w:rPr>
      </w:pPr>
      <w:r>
        <w:rPr>
          <w:rStyle w:val="19"/>
          <w:rFonts w:hint="default" w:ascii="Tahoma" w:hAnsi="Tahoma" w:eastAsia="等线" w:cs="Tahoma"/>
          <w:b/>
          <w:bCs/>
          <w:i w:val="0"/>
          <w:iCs w:val="0"/>
          <w:caps w:val="0"/>
          <w:color w:val="0F1115"/>
          <w:spacing w:val="0"/>
          <w:sz w:val="21"/>
          <w:szCs w:val="21"/>
          <w:u w:val="none"/>
          <w:shd w:val="clear" w:fill="FFFFFF"/>
        </w:rPr>
        <w:t xml:space="preserve">Professional Skills  </w:t>
      </w:r>
    </w:p>
    <w:p w14:paraId="443E51A9">
      <w:pPr>
        <w:rPr>
          <w:rStyle w:val="19"/>
          <w:rFonts w:hint="default" w:ascii="Tahoma" w:hAnsi="Tahoma" w:eastAsia="等线" w:cs="Tahom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u w:val="none"/>
          <w:shd w:val="clear" w:fill="FFFFFF"/>
        </w:rPr>
      </w:pPr>
      <w:r>
        <w:rPr>
          <w:rStyle w:val="19"/>
          <w:rFonts w:hint="default" w:ascii="Tahoma" w:hAnsi="Tahoma" w:eastAsia="等线" w:cs="Tahom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u w:val="none"/>
          <w:shd w:val="clear" w:fill="FFFFFF"/>
        </w:rPr>
        <w:t>1. Artificial Intelligence</w:t>
      </w:r>
    </w:p>
    <w:p w14:paraId="089CE5B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840" w:leftChars="0" w:right="0" w:rightChars="0" w:hanging="420" w:firstLineChars="0"/>
        <w:jc w:val="left"/>
        <w:rPr>
          <w:rFonts w:hint="default" w:ascii="Tahoma" w:hAnsi="Tahoma" w:eastAsia="等线" w:cs="Tahoma"/>
          <w:b w:val="0"/>
          <w:bCs w:val="0"/>
          <w:i w:val="0"/>
          <w:iCs w:val="0"/>
          <w:caps w:val="0"/>
          <w:color w:val="0F1115"/>
          <w:spacing w:val="0"/>
          <w:kern w:val="2"/>
          <w:sz w:val="21"/>
          <w:szCs w:val="21"/>
          <w:u w:val="none"/>
          <w:shd w:val="clear" w:fill="FFFFFF"/>
          <w:lang w:val="en-US" w:eastAsia="zh-CN" w:bidi="ar-SA"/>
          <w14:ligatures w14:val="standardContextual"/>
        </w:rPr>
      </w:pPr>
      <w:bookmarkStart w:id="0" w:name="_GoBack"/>
      <w:bookmarkEnd w:id="0"/>
      <w:r>
        <w:rPr>
          <w:rFonts w:hint="default" w:ascii="Tahoma" w:hAnsi="Tahoma" w:eastAsia="等线" w:cs="Tahoma"/>
          <w:b w:val="0"/>
          <w:bCs w:val="0"/>
          <w:i w:val="0"/>
          <w:iCs w:val="0"/>
          <w:caps w:val="0"/>
          <w:color w:val="0F1115"/>
          <w:spacing w:val="0"/>
          <w:kern w:val="2"/>
          <w:sz w:val="21"/>
          <w:szCs w:val="21"/>
          <w:u w:val="none"/>
          <w:shd w:val="clear" w:fill="FFFFFF"/>
          <w:lang w:val="en-US" w:eastAsia="zh-CN" w:bidi="ar-SA"/>
          <w14:ligatures w14:val="standardContextual"/>
        </w:rPr>
        <w:t>AI Software Engineering: Deeply integrate AI tools and frameworks to enhance efficiency across the entire R&amp;D process.</w:t>
      </w:r>
    </w:p>
    <w:p w14:paraId="61C0BF0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1260" w:leftChars="0" w:right="0" w:rightChars="0" w:hanging="420" w:firstLineChars="0"/>
        <w:jc w:val="left"/>
        <w:rPr>
          <w:rFonts w:hint="default" w:ascii="Tahoma" w:hAnsi="Tahoma" w:eastAsia="等线" w:cs="Tahoma"/>
          <w:b w:val="0"/>
          <w:bCs w:val="0"/>
          <w:i w:val="0"/>
          <w:iCs w:val="0"/>
          <w:caps w:val="0"/>
          <w:color w:val="0F1115"/>
          <w:spacing w:val="0"/>
          <w:kern w:val="2"/>
          <w:sz w:val="21"/>
          <w:szCs w:val="21"/>
          <w:u w:val="none"/>
          <w:shd w:val="clear" w:fill="FFFFFF"/>
          <w:lang w:val="en-US" w:eastAsia="zh-CN" w:bidi="ar-SA"/>
          <w14:ligatures w14:val="standardContextual"/>
        </w:rPr>
      </w:pPr>
      <w:r>
        <w:rPr>
          <w:rFonts w:hint="default" w:ascii="Tahoma" w:hAnsi="Tahoma" w:eastAsia="等线" w:cs="Tahoma"/>
          <w:b w:val="0"/>
          <w:bCs w:val="0"/>
          <w:i w:val="0"/>
          <w:iCs w:val="0"/>
          <w:caps w:val="0"/>
          <w:color w:val="0F1115"/>
          <w:spacing w:val="0"/>
          <w:kern w:val="2"/>
          <w:sz w:val="21"/>
          <w:szCs w:val="21"/>
          <w:u w:val="none"/>
          <w:shd w:val="clear" w:fill="FFFFFF"/>
          <w:lang w:val="en-US" w:eastAsia="zh-CN" w:bidi="ar-SA"/>
          <w14:ligatures w14:val="standardContextual"/>
        </w:rPr>
        <w:t>Toolchain: Proficient in AI programming assistants such as Claude Code, GitHub Copilot, and Trae for efficient code generation and review; familiar with low-code platforms like Coze and Dify to accelerate application deployment.</w:t>
      </w:r>
    </w:p>
    <w:p w14:paraId="71655E9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1260" w:leftChars="0" w:right="0" w:rightChars="0" w:hanging="420" w:firstLineChars="0"/>
        <w:jc w:val="left"/>
        <w:rPr>
          <w:rFonts w:hint="default" w:ascii="Tahoma" w:hAnsi="Tahoma" w:eastAsia="等线" w:cs="Tahoma"/>
          <w:b w:val="0"/>
          <w:bCs w:val="0"/>
          <w:i w:val="0"/>
          <w:iCs w:val="0"/>
          <w:caps w:val="0"/>
          <w:color w:val="0F1115"/>
          <w:spacing w:val="0"/>
          <w:kern w:val="2"/>
          <w:sz w:val="21"/>
          <w:szCs w:val="21"/>
          <w:u w:val="none"/>
          <w:shd w:val="clear" w:fill="FFFFFF"/>
          <w:lang w:val="en-US" w:eastAsia="zh-CN" w:bidi="ar-SA"/>
          <w14:ligatures w14:val="standardContextual"/>
        </w:rPr>
      </w:pPr>
      <w:r>
        <w:rPr>
          <w:rFonts w:hint="default" w:ascii="Tahoma" w:hAnsi="Tahoma" w:eastAsia="等线" w:cs="Tahoma"/>
          <w:b w:val="0"/>
          <w:bCs w:val="0"/>
          <w:i w:val="0"/>
          <w:iCs w:val="0"/>
          <w:caps w:val="0"/>
          <w:color w:val="0F1115"/>
          <w:spacing w:val="0"/>
          <w:kern w:val="2"/>
          <w:sz w:val="21"/>
          <w:szCs w:val="21"/>
          <w:u w:val="none"/>
          <w:shd w:val="clear" w:fill="FFFFFF"/>
          <w:lang w:val="en-US" w:eastAsia="zh-CN" w:bidi="ar-SA"/>
          <w14:ligatures w14:val="standardContextual"/>
        </w:rPr>
        <w:t>Technical Architecture: Master the working mechanisms of Skills, MCP, and Agent Teams; experienced in deploying and configuring OpenClaw.</w:t>
      </w:r>
    </w:p>
    <w:p w14:paraId="1A6B782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1260" w:leftChars="0" w:right="0" w:rightChars="0" w:hanging="420" w:firstLineChars="0"/>
        <w:jc w:val="left"/>
        <w:rPr>
          <w:rFonts w:hint="default" w:ascii="Tahoma" w:hAnsi="Tahoma" w:eastAsia="等线" w:cs="Tahoma"/>
          <w:b w:val="0"/>
          <w:bCs w:val="0"/>
          <w:i w:val="0"/>
          <w:iCs w:val="0"/>
          <w:caps w:val="0"/>
          <w:color w:val="0F1115"/>
          <w:spacing w:val="0"/>
          <w:kern w:val="2"/>
          <w:sz w:val="21"/>
          <w:szCs w:val="21"/>
          <w:u w:val="none"/>
          <w:shd w:val="clear" w:fill="FFFFFF"/>
          <w:lang w:val="en-US" w:eastAsia="zh-CN" w:bidi="ar-SA"/>
          <w14:ligatures w14:val="standardContextual"/>
        </w:rPr>
      </w:pPr>
      <w:r>
        <w:rPr>
          <w:rFonts w:hint="default" w:ascii="Tahoma" w:hAnsi="Tahoma" w:eastAsia="等线" w:cs="Tahoma"/>
          <w:b w:val="0"/>
          <w:bCs w:val="0"/>
          <w:i w:val="0"/>
          <w:iCs w:val="0"/>
          <w:caps w:val="0"/>
          <w:color w:val="0F1115"/>
          <w:spacing w:val="0"/>
          <w:kern w:val="2"/>
          <w:sz w:val="21"/>
          <w:szCs w:val="21"/>
          <w:u w:val="none"/>
          <w:shd w:val="clear" w:fill="FFFFFF"/>
          <w:lang w:val="en-US" w:eastAsia="zh-CN" w:bidi="ar-SA"/>
          <w14:ligatures w14:val="standardContextual"/>
        </w:rPr>
        <w:t>Application Practice: Led the development of multiple successful personal AI projects using the above technologies, demonstrating complete engineering capabilities from tool usage to system integration.</w:t>
      </w:r>
    </w:p>
    <w:p w14:paraId="57074BD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840" w:leftChars="0" w:right="0" w:rightChars="0" w:hanging="420" w:firstLineChars="0"/>
        <w:jc w:val="left"/>
        <w:rPr>
          <w:rFonts w:hint="default" w:ascii="Tahoma" w:hAnsi="Tahoma" w:eastAsia="等线" w:cs="Tahoma"/>
          <w:b w:val="0"/>
          <w:bCs w:val="0"/>
          <w:i w:val="0"/>
          <w:iCs w:val="0"/>
          <w:caps w:val="0"/>
          <w:color w:val="0F1115"/>
          <w:spacing w:val="0"/>
          <w:kern w:val="2"/>
          <w:sz w:val="21"/>
          <w:szCs w:val="21"/>
          <w:u w:val="none"/>
          <w:shd w:val="clear" w:fill="FFFFFF"/>
          <w:lang w:val="en-US" w:eastAsia="zh-CN" w:bidi="ar-SA"/>
          <w14:ligatures w14:val="standardContextual"/>
        </w:rPr>
      </w:pPr>
      <w:r>
        <w:rPr>
          <w:rFonts w:ascii="Tahoma" w:hAnsi="Tahoma"/>
          <w:b w:val="0"/>
          <w:i w:val="0"/>
          <w:color w:val="0F1115"/>
          <w:sz w:val="21"/>
          <w:u w:val="none"/>
        </w:rPr>
        <w:t>{{ projects_0_time }}  {{ projects_0_name }}  |  {{ projects_0_role }}</w:t>
      </w:r>
    </w:p>
    <w:p w14:paraId="3E157ED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840" w:leftChars="0" w:right="0" w:rightChars="0" w:hanging="420" w:firstLineChars="0"/>
        <w:jc w:val="left"/>
        <w:rPr>
          <w:rFonts w:hint="default" w:ascii="Tahoma" w:hAnsi="Tahoma" w:eastAsia="等线" w:cs="Tahoma"/>
          <w:b w:val="0"/>
          <w:bCs w:val="0"/>
          <w:i w:val="0"/>
          <w:iCs w:val="0"/>
          <w:caps w:val="0"/>
          <w:color w:val="0F1115"/>
          <w:spacing w:val="0"/>
          <w:kern w:val="2"/>
          <w:sz w:val="21"/>
          <w:szCs w:val="21"/>
          <w:u w:val="none"/>
          <w:shd w:val="clear" w:fill="FFFFFF"/>
          <w:lang w:val="en-US" w:eastAsia="zh-CN" w:bidi="ar-SA"/>
          <w14:ligatures w14:val="standardContextual"/>
        </w:rPr>
      </w:pPr>
      <w:r>
        <w:rPr>
          <w:rFonts w:hint="default" w:ascii="Tahoma" w:hAnsi="Tahoma" w:eastAsia="等线" w:cs="Tahoma"/>
          <w:b w:val="0"/>
          <w:bCs w:val="0"/>
          <w:i w:val="0"/>
          <w:iCs w:val="0"/>
          <w:caps w:val="0"/>
          <w:color w:val="0F1115"/>
          <w:spacing w:val="0"/>
          <w:kern w:val="2"/>
          <w:sz w:val="21"/>
          <w:szCs w:val="21"/>
          <w:u w:val="none"/>
          <w:shd w:val="clear" w:fill="FFFFFF"/>
          <w:lang w:val="en-US" w:eastAsia="zh-CN" w:bidi="ar-SA"/>
          <w14:ligatures w14:val="standardContextual"/>
        </w:rPr>
        <w:t>Vertical Industry Implementation: Understand AI technology solutions and adaptation methods across different industries and domains.</w:t>
      </w:r>
    </w:p>
    <w:p w14:paraId="3A5C462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840" w:leftChars="0" w:right="0" w:rightChars="0" w:hanging="420" w:firstLineChars="0"/>
        <w:jc w:val="left"/>
        <w:rPr>
          <w:rStyle w:val="19"/>
          <w:rFonts w:hint="default" w:ascii="Tahoma" w:hAnsi="Tahoma" w:eastAsia="等线" w:cs="Tahom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u w:val="none"/>
          <w:shd w:val="clear" w:fill="FFFFFF"/>
        </w:rPr>
      </w:pPr>
      <w:r>
        <w:rPr>
          <w:rFonts w:hint="default" w:ascii="Tahoma" w:hAnsi="Tahoma" w:eastAsia="等线" w:cs="Tahoma"/>
          <w:b w:val="0"/>
          <w:bCs w:val="0"/>
          <w:i w:val="0"/>
          <w:iCs w:val="0"/>
          <w:caps w:val="0"/>
          <w:color w:val="0F1115"/>
          <w:spacing w:val="0"/>
          <w:kern w:val="2"/>
          <w:sz w:val="21"/>
          <w:szCs w:val="21"/>
          <w:u w:val="none"/>
          <w:shd w:val="clear" w:fill="FFFFFF"/>
          <w:lang w:val="en-US" w:eastAsia="zh-CN" w:bidi="ar-SA"/>
          <w14:ligatures w14:val="standardContextual"/>
        </w:rPr>
        <w:t xml:space="preserve">Certifications: Holder of CAIE (Artificial Intelligence Engineer) Level </w:t>
      </w:r>
      <w:r>
        <w:rPr>
          <w:rFonts w:hint="eastAsia" w:ascii="Tahoma" w:hAnsi="Tahoma" w:eastAsia="等线" w:cs="Tahoma"/>
          <w:b w:val="0"/>
          <w:bCs w:val="0"/>
          <w:i w:val="0"/>
          <w:iCs w:val="0"/>
          <w:caps w:val="0"/>
          <w:color w:val="0F1115"/>
          <w:spacing w:val="0"/>
          <w:kern w:val="2"/>
          <w:sz w:val="21"/>
          <w:szCs w:val="21"/>
          <w:u w:val="none"/>
          <w:shd w:val="clear" w:fill="FFFFFF"/>
          <w:lang w:val="en-US" w:eastAsia="zh-CN" w:bidi="ar-SA"/>
          <w14:ligatures w14:val="standardContextual"/>
        </w:rPr>
        <w:t>1</w:t>
      </w:r>
      <w:r>
        <w:rPr>
          <w:rFonts w:hint="default" w:ascii="Tahoma" w:hAnsi="Tahoma" w:eastAsia="等线" w:cs="Tahoma"/>
          <w:b w:val="0"/>
          <w:bCs w:val="0"/>
          <w:i w:val="0"/>
          <w:iCs w:val="0"/>
          <w:caps w:val="0"/>
          <w:color w:val="0F1115"/>
          <w:spacing w:val="0"/>
          <w:kern w:val="2"/>
          <w:sz w:val="21"/>
          <w:szCs w:val="21"/>
          <w:u w:val="none"/>
          <w:shd w:val="clear" w:fill="FFFFFF"/>
          <w:lang w:val="en-US" w:eastAsia="zh-CN" w:bidi="ar-SA"/>
          <w14:ligatures w14:val="standardContextual"/>
        </w:rPr>
        <w:t xml:space="preserve"> and Level 2 certifications.</w:t>
      </w:r>
      <w:r>
        <w:rPr>
          <w:rStyle w:val="19"/>
          <w:rFonts w:hint="default" w:ascii="Tahoma" w:hAnsi="Tahoma" w:eastAsia="等线" w:cs="Tahom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u w:val="none"/>
          <w:shd w:val="clear" w:fill="FFFFFF"/>
        </w:rPr>
        <w:t xml:space="preserve"> </w:t>
      </w:r>
    </w:p>
    <w:p w14:paraId="63D0830B">
      <w:pPr>
        <w:rPr>
          <w:rStyle w:val="19"/>
          <w:rFonts w:hint="default" w:ascii="Tahoma" w:hAnsi="Tahoma" w:eastAsia="等线" w:cs="Tahom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u w:val="none"/>
          <w:shd w:val="clear" w:fill="FFFFFF"/>
        </w:rPr>
      </w:pPr>
    </w:p>
    <w:p w14:paraId="1B5E0BB2">
      <w:pPr>
        <w:rPr>
          <w:rStyle w:val="19"/>
          <w:rFonts w:hint="default" w:ascii="Tahoma" w:hAnsi="Tahoma" w:eastAsia="等线" w:cs="Tahom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u w:val="none"/>
          <w:shd w:val="clear" w:fill="FFFFFF"/>
        </w:rPr>
      </w:pPr>
      <w:r>
        <w:rPr>
          <w:rStyle w:val="19"/>
          <w:rFonts w:hint="default" w:ascii="Tahoma" w:hAnsi="Tahoma" w:eastAsia="等线" w:cs="Tahom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u w:val="none"/>
          <w:shd w:val="clear" w:fill="FFFFFF"/>
        </w:rPr>
        <w:t xml:space="preserve">2. Software Engineering and Project Management  </w:t>
      </w:r>
    </w:p>
    <w:p w14:paraId="4D3B172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840" w:leftChars="0" w:right="0" w:rightChars="0" w:hanging="420" w:firstLineChars="0"/>
        <w:jc w:val="left"/>
        <w:rPr>
          <w:rFonts w:hint="default" w:ascii="Tahoma" w:hAnsi="Tahoma" w:eastAsia="等线" w:cs="Tahoma"/>
          <w:b w:val="0"/>
          <w:bCs w:val="0"/>
          <w:i w:val="0"/>
          <w:iCs w:val="0"/>
          <w:caps w:val="0"/>
          <w:color w:val="0F1115"/>
          <w:spacing w:val="0"/>
          <w:kern w:val="2"/>
          <w:sz w:val="21"/>
          <w:szCs w:val="21"/>
          <w:u w:val="none"/>
          <w:shd w:val="clear" w:fill="FFFFFF"/>
          <w:lang w:val="en-US" w:eastAsia="zh-CN" w:bidi="ar-SA"/>
          <w14:ligatures w14:val="standardContextual"/>
        </w:rPr>
      </w:pPr>
      <w:r>
        <w:rPr>
          <w:rFonts w:ascii="Tahoma" w:hAnsi="Tahoma"/>
          <w:b w:val="0"/>
          <w:i w:val="0"/>
          <w:color w:val="0F1115"/>
          <w:sz w:val="21"/>
          <w:u w:val="none"/>
        </w:rPr>
        <w:t>{{ projects_0_time }}  {{ projects_0_name }}  |  {{ projects_0_role }}</w:t>
      </w:r>
    </w:p>
    <w:p w14:paraId="239B85D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840" w:leftChars="0" w:right="0" w:rightChars="0" w:hanging="420" w:firstLineChars="0"/>
        <w:jc w:val="left"/>
        <w:rPr>
          <w:rFonts w:hint="default" w:ascii="Tahoma" w:hAnsi="Tahoma" w:eastAsia="等线" w:cs="Tahoma"/>
          <w:b w:val="0"/>
          <w:bCs w:val="0"/>
          <w:i w:val="0"/>
          <w:iCs w:val="0"/>
          <w:caps w:val="0"/>
          <w:color w:val="0F1115"/>
          <w:spacing w:val="0"/>
          <w:kern w:val="2"/>
          <w:sz w:val="21"/>
          <w:szCs w:val="21"/>
          <w:u w:val="none"/>
          <w:shd w:val="clear" w:fill="FFFFFF"/>
          <w:lang w:val="en-US" w:eastAsia="zh-CN" w:bidi="ar-SA"/>
          <w14:ligatures w14:val="standardContextual"/>
        </w:rPr>
      </w:pPr>
      <w:r>
        <w:rPr>
          <w:rFonts w:ascii="Tahoma" w:hAnsi="Tahoma"/>
          <w:b w:val="0"/>
          <w:i w:val="0"/>
          <w:color w:val="0F1115"/>
          <w:sz w:val="21"/>
          <w:u w:val="none"/>
        </w:rPr>
        <w:t>{{ projects_0_time }}  {{ projects_0_name }}  |  {{ projects_0_role }}</w:t>
      </w:r>
    </w:p>
    <w:p w14:paraId="038A973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840" w:leftChars="0" w:right="0" w:rightChars="0" w:hanging="420" w:firstLineChars="0"/>
        <w:jc w:val="left"/>
        <w:rPr>
          <w:rFonts w:hint="default" w:ascii="Tahoma" w:hAnsi="Tahoma" w:eastAsia="等线" w:cs="Tahoma"/>
          <w:b w:val="0"/>
          <w:bCs w:val="0"/>
          <w:i w:val="0"/>
          <w:iCs w:val="0"/>
          <w:caps w:val="0"/>
          <w:color w:val="0F1115"/>
          <w:spacing w:val="0"/>
          <w:kern w:val="2"/>
          <w:sz w:val="21"/>
          <w:szCs w:val="21"/>
          <w:u w:val="none"/>
          <w:shd w:val="clear" w:fill="FFFFFF"/>
          <w:lang w:val="en-US" w:eastAsia="zh-CN" w:bidi="ar-SA"/>
          <w14:ligatures w14:val="standardContextual"/>
        </w:rPr>
      </w:pPr>
      <w:r>
        <w:rPr>
          <w:rFonts w:hint="default" w:ascii="Tahoma" w:hAnsi="Tahoma" w:eastAsia="等线" w:cs="Tahoma"/>
          <w:b w:val="0"/>
          <w:bCs w:val="0"/>
          <w:i w:val="0"/>
          <w:iCs w:val="0"/>
          <w:caps w:val="0"/>
          <w:color w:val="0F1115"/>
          <w:spacing w:val="0"/>
          <w:kern w:val="2"/>
          <w:sz w:val="21"/>
          <w:szCs w:val="21"/>
          <w:u w:val="none"/>
          <w:shd w:val="clear" w:fill="FFFFFF"/>
          <w:lang w:val="en-US" w:eastAsia="zh-CN" w:bidi="ar-SA"/>
          <w14:ligatures w14:val="standardContextual"/>
        </w:rPr>
        <w:t>Proficient in Jira, Git, Gerrit, GitHub, UML, and other tools</w:t>
      </w:r>
    </w:p>
    <w:p w14:paraId="694E7963">
      <w:pPr>
        <w:rPr>
          <w:rStyle w:val="19"/>
          <w:rFonts w:hint="default" w:ascii="Tahoma" w:hAnsi="Tahoma" w:eastAsia="等线" w:cs="Tahom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u w:val="none"/>
          <w:shd w:val="clear" w:fill="FFFFFF"/>
        </w:rPr>
      </w:pPr>
    </w:p>
    <w:p w14:paraId="4E240EB4">
      <w:pPr>
        <w:rPr>
          <w:rStyle w:val="19"/>
          <w:rFonts w:hint="default" w:ascii="Tahoma" w:hAnsi="Tahoma" w:eastAsia="等线" w:cs="Tahom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u w:val="none"/>
          <w:shd w:val="clear" w:fill="FFFFFF"/>
        </w:rPr>
      </w:pPr>
      <w:r>
        <w:rPr>
          <w:rStyle w:val="19"/>
          <w:rFonts w:hint="default" w:ascii="Tahoma" w:hAnsi="Tahoma" w:eastAsia="等线" w:cs="Tahom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u w:val="none"/>
          <w:shd w:val="clear" w:fill="FFFFFF"/>
        </w:rPr>
        <w:t xml:space="preserve">3. Software Development and Engineering Practice  </w:t>
      </w:r>
    </w:p>
    <w:p w14:paraId="228EA2E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840" w:leftChars="0" w:right="0" w:rightChars="0" w:hanging="420" w:firstLineChars="0"/>
        <w:jc w:val="left"/>
        <w:rPr>
          <w:rFonts w:hint="default" w:ascii="Tahoma" w:hAnsi="Tahoma" w:eastAsia="等线" w:cs="Tahoma"/>
          <w:b w:val="0"/>
          <w:bCs w:val="0"/>
          <w:i w:val="0"/>
          <w:iCs w:val="0"/>
          <w:caps w:val="0"/>
          <w:color w:val="0F1115"/>
          <w:spacing w:val="0"/>
          <w:kern w:val="2"/>
          <w:sz w:val="21"/>
          <w:szCs w:val="21"/>
          <w:u w:val="none"/>
          <w:shd w:val="clear" w:fill="FFFFFF"/>
          <w:lang w:val="en-US" w:eastAsia="zh-CN" w:bidi="ar-SA"/>
          <w14:ligatures w14:val="standardContextual"/>
        </w:rPr>
      </w:pPr>
      <w:r>
        <w:rPr>
          <w:rFonts w:hint="default" w:ascii="Tahoma" w:hAnsi="Tahoma" w:eastAsia="等线" w:cs="Tahoma"/>
          <w:b w:val="0"/>
          <w:bCs w:val="0"/>
          <w:i w:val="0"/>
          <w:iCs w:val="0"/>
          <w:caps w:val="0"/>
          <w:color w:val="0F1115"/>
          <w:spacing w:val="0"/>
          <w:kern w:val="2"/>
          <w:sz w:val="21"/>
          <w:szCs w:val="21"/>
          <w:u w:val="none"/>
          <w:shd w:val="clear" w:fill="FFFFFF"/>
          <w:lang w:val="en-US" w:eastAsia="zh-CN" w:bidi="ar-SA"/>
          <w14:ligatures w14:val="standardContextual"/>
        </w:rPr>
        <w:t>Over 20 years of experience in large-scale C/C++ project architecture and development</w:t>
      </w:r>
    </w:p>
    <w:p w14:paraId="4A74BC6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840" w:leftChars="200" w:right="0" w:rightChars="0" w:hanging="420" w:firstLineChars="0"/>
        <w:jc w:val="left"/>
        <w:rPr>
          <w:rStyle w:val="19"/>
          <w:rFonts w:hint="default" w:ascii="Tahoma" w:hAnsi="Tahoma" w:eastAsia="等线" w:cs="Tahom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u w:val="none"/>
          <w:shd w:val="clear" w:fill="FFFFFF"/>
        </w:rPr>
      </w:pPr>
      <w:r>
        <w:rPr>
          <w:rFonts w:ascii="Tahoma" w:hAnsi="Tahoma"/>
          <w:b w:val="0"/>
          <w:i w:val="0"/>
          <w:color w:val="0F1115"/>
          <w:sz w:val="21"/>
          <w:u w:val="none"/>
        </w:rPr>
        <w:t>{{ projects_0_time }}  {{ projects_0_name }}  |  {{ projects_0_role }}</w:t>
      </w:r>
    </w:p>
    <w:p w14:paraId="23636C59">
      <w:pPr>
        <w:rPr>
          <w:rStyle w:val="19"/>
          <w:rFonts w:hint="default" w:ascii="Tahoma" w:hAnsi="Tahoma" w:eastAsia="等线" w:cs="Tahom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u w:val="none"/>
          <w:shd w:val="clear" w:fill="FFFFFF"/>
        </w:rPr>
      </w:pPr>
    </w:p>
    <w:p w14:paraId="5B274FBA">
      <w:pPr>
        <w:rPr>
          <w:rStyle w:val="19"/>
          <w:rFonts w:hint="default" w:ascii="Tahoma" w:hAnsi="Tahoma" w:eastAsia="等线" w:cs="Tahom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u w:val="none"/>
          <w:shd w:val="clear" w:fill="FFFFFF"/>
        </w:rPr>
      </w:pPr>
      <w:r>
        <w:rPr>
          <w:rStyle w:val="19"/>
          <w:rFonts w:hint="default" w:ascii="Tahoma" w:hAnsi="Tahoma" w:eastAsia="等线" w:cs="Tahom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u w:val="none"/>
          <w:shd w:val="clear" w:fill="FFFFFF"/>
        </w:rPr>
        <w:t xml:space="preserve">4. Platforms and Industry Experience  </w:t>
      </w:r>
    </w:p>
    <w:p w14:paraId="00DF353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840" w:leftChars="0" w:right="0" w:rightChars="0" w:hanging="420" w:firstLineChars="0"/>
        <w:jc w:val="left"/>
        <w:rPr>
          <w:rFonts w:hint="default" w:ascii="Tahoma" w:hAnsi="Tahoma" w:eastAsia="等线" w:cs="Tahoma"/>
          <w:b w:val="0"/>
          <w:bCs w:val="0"/>
          <w:i w:val="0"/>
          <w:iCs w:val="0"/>
          <w:caps w:val="0"/>
          <w:color w:val="0F1115"/>
          <w:spacing w:val="0"/>
          <w:kern w:val="2"/>
          <w:sz w:val="21"/>
          <w:szCs w:val="21"/>
          <w:u w:val="none"/>
          <w:shd w:val="clear" w:fill="FFFFFF"/>
          <w:lang w:val="en-US" w:eastAsia="zh-CN" w:bidi="ar-SA"/>
          <w14:ligatures w14:val="standardContextual"/>
        </w:rPr>
      </w:pPr>
      <w:r>
        <w:rPr>
          <w:rFonts w:hint="default" w:ascii="Tahoma" w:hAnsi="Tahoma" w:eastAsia="等线" w:cs="Tahoma"/>
          <w:b w:val="0"/>
          <w:bCs w:val="0"/>
          <w:i w:val="0"/>
          <w:iCs w:val="0"/>
          <w:caps w:val="0"/>
          <w:color w:val="0F1115"/>
          <w:spacing w:val="0"/>
          <w:kern w:val="2"/>
          <w:sz w:val="21"/>
          <w:szCs w:val="21"/>
          <w:u w:val="none"/>
          <w:shd w:val="clear" w:fill="FFFFFF"/>
          <w:lang w:val="en-US" w:eastAsia="zh-CN" w:bidi="ar-SA"/>
          <w14:ligatures w14:val="standardContextual"/>
        </w:rPr>
        <w:t xml:space="preserve">Cross-platform development on UNIX/Linux and Windows; familiar with the SAS Viya cloud-native platform.  </w:t>
      </w:r>
    </w:p>
    <w:p w14:paraId="33669B7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840" w:leftChars="200" w:right="0" w:rightChars="0" w:hanging="420" w:firstLineChars="0"/>
        <w:jc w:val="left"/>
        <w:rPr>
          <w:rFonts w:hint="default" w:ascii="Tahoma" w:hAnsi="Tahoma" w:eastAsia="等线" w:cs="Tahoma"/>
          <w:b w:val="0"/>
          <w:bCs w:val="0"/>
          <w:i w:val="0"/>
          <w:iCs w:val="0"/>
          <w:caps w:val="0"/>
          <w:color w:val="0F1115"/>
          <w:spacing w:val="0"/>
          <w:kern w:val="2"/>
          <w:sz w:val="21"/>
          <w:szCs w:val="21"/>
          <w:u w:val="none"/>
          <w:shd w:val="clear" w:fill="FFFFFF"/>
          <w:lang w:val="en-US" w:eastAsia="zh-CN" w:bidi="ar-SA"/>
          <w14:ligatures w14:val="standardContextual"/>
        </w:rPr>
      </w:pPr>
      <w:r>
        <w:rPr>
          <w:rFonts w:hint="default" w:ascii="Tahoma" w:hAnsi="Tahoma" w:eastAsia="等线" w:cs="Tahoma"/>
          <w:b w:val="0"/>
          <w:bCs w:val="0"/>
          <w:i w:val="0"/>
          <w:iCs w:val="0"/>
          <w:caps w:val="0"/>
          <w:color w:val="0F1115"/>
          <w:spacing w:val="0"/>
          <w:kern w:val="2"/>
          <w:sz w:val="21"/>
          <w:szCs w:val="21"/>
          <w:u w:val="none"/>
          <w:shd w:val="clear" w:fill="FFFFFF"/>
          <w:lang w:val="en-US" w:eastAsia="zh-CN" w:bidi="ar-SA"/>
          <w14:ligatures w14:val="standardContextual"/>
        </w:rPr>
        <w:t xml:space="preserve">Familiar with petroleum geophysical data processing, with practical experience in AI applications in the energy sector.  </w:t>
      </w:r>
    </w:p>
    <w:p w14:paraId="65677E6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840" w:leftChars="200" w:right="0" w:rightChars="0" w:hanging="420" w:firstLineChars="0"/>
        <w:jc w:val="left"/>
        <w:rPr>
          <w:rFonts w:hint="default" w:ascii="Tahoma" w:hAnsi="Tahoma" w:eastAsia="等线" w:cs="Tahoma"/>
          <w:b w:val="0"/>
          <w:bCs w:val="0"/>
          <w:i w:val="0"/>
          <w:iCs w:val="0"/>
          <w:caps w:val="0"/>
          <w:color w:val="0F1115"/>
          <w:spacing w:val="0"/>
          <w:kern w:val="2"/>
          <w:sz w:val="21"/>
          <w:szCs w:val="21"/>
          <w:u w:val="none"/>
          <w:shd w:val="clear" w:fill="FFFFFF"/>
          <w:lang w:val="en-US" w:eastAsia="zh-CN" w:bidi="ar-SA"/>
          <w14:ligatures w14:val="standardContextual"/>
        </w:rPr>
      </w:pPr>
      <w:r>
        <w:rPr>
          <w:rFonts w:hint="default" w:ascii="Tahoma" w:hAnsi="Tahoma" w:eastAsia="等线" w:cs="Tahoma"/>
          <w:b w:val="0"/>
          <w:bCs w:val="0"/>
          <w:i w:val="0"/>
          <w:iCs w:val="0"/>
          <w:caps w:val="0"/>
          <w:color w:val="0F1115"/>
          <w:spacing w:val="0"/>
          <w:kern w:val="2"/>
          <w:sz w:val="21"/>
          <w:szCs w:val="21"/>
          <w:u w:val="none"/>
          <w:shd w:val="clear" w:fill="FFFFFF"/>
          <w:lang w:val="en-US" w:eastAsia="zh-CN" w:bidi="ar-SA"/>
          <w14:ligatures w14:val="standardContextual"/>
        </w:rPr>
        <w:t>English can be used as a working language.</w:t>
      </w:r>
    </w:p>
    <w:p w14:paraId="462DE110">
      <w:pPr>
        <w:rPr>
          <w:rStyle w:val="19"/>
          <w:rFonts w:hint="default" w:ascii="Tahoma" w:hAnsi="Tahoma" w:eastAsia="等线" w:cs="Tahom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u w:val="none"/>
          <w:shd w:val="clear" w:fill="FFFFFF"/>
        </w:rPr>
      </w:pPr>
    </w:p>
    <w:p w14:paraId="55D87738">
      <w:pPr>
        <w:rPr>
          <w:rStyle w:val="19"/>
          <w:rFonts w:hint="default" w:ascii="Tahoma" w:hAnsi="Tahoma" w:eastAsia="等线" w:cs="Tahoma"/>
          <w:b/>
          <w:bCs/>
          <w:i w:val="0"/>
          <w:iCs w:val="0"/>
          <w:caps w:val="0"/>
          <w:color w:val="0F1115"/>
          <w:spacing w:val="0"/>
          <w:sz w:val="21"/>
          <w:szCs w:val="21"/>
          <w:u w:val="none"/>
          <w:shd w:val="clear" w:fill="FFFFFF"/>
        </w:rPr>
      </w:pPr>
      <w:r>
        <w:rPr>
          <w:rStyle w:val="19"/>
          <w:rFonts w:hint="default" w:ascii="Tahoma" w:hAnsi="Tahoma" w:eastAsia="等线" w:cs="Tahoma"/>
          <w:b/>
          <w:bCs/>
          <w:i w:val="0"/>
          <w:iCs w:val="0"/>
          <w:caps w:val="0"/>
          <w:color w:val="0F1115"/>
          <w:spacing w:val="0"/>
          <w:sz w:val="21"/>
          <w:szCs w:val="21"/>
          <w:u w:val="none"/>
          <w:shd w:val="clear" w:fill="FFFFFF"/>
        </w:rPr>
        <w:t xml:space="preserve">Work Experience  </w:t>
      </w:r>
    </w:p>
    <w:p w14:paraId="3C6FCBA0">
      <w:pPr>
        <w:rPr>
          <w:rStyle w:val="19"/>
          <w:rFonts w:hint="default" w:ascii="Tahoma" w:hAnsi="Tahoma" w:eastAsia="等线" w:cs="Tahoma"/>
          <w:b/>
          <w:bCs/>
          <w:i w:val="0"/>
          <w:iCs w:val="0"/>
          <w:caps w:val="0"/>
          <w:color w:val="0F1115"/>
          <w:spacing w:val="0"/>
          <w:sz w:val="21"/>
          <w:szCs w:val="21"/>
          <w:u w:val="none"/>
          <w:shd w:val="clear" w:fill="FFFFFF"/>
        </w:rPr>
      </w:pPr>
      <w:r>
        <w:rPr>
          <w:rFonts w:ascii="Tahoma" w:hAnsi="Tahoma"/>
          <w:b/>
          <w:i w:val="0"/>
          <w:color w:val="0F1115"/>
          <w:sz w:val="21"/>
          <w:u w:val="none"/>
        </w:rPr>
        <w:t>{{ work_experience_0_time }}  {{ work_experience_0_company }}  |  {{ work_experience_0_position }}</w:t>
      </w:r>
    </w:p>
    <w:p w14:paraId="676A52D8">
      <w:pPr>
        <w:rPr>
          <w:rStyle w:val="19"/>
          <w:rFonts w:hint="default" w:ascii="Tahoma" w:hAnsi="Tahoma" w:eastAsia="等线" w:cs="Tahom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u w:val="none"/>
          <w:shd w:val="clear" w:fill="FFFFFF"/>
          <w:lang w:val="en-US" w:eastAsia="zh-CN"/>
        </w:rPr>
      </w:pPr>
      <w:r>
        <w:rPr>
          <w:rStyle w:val="19"/>
          <w:rFonts w:hint="default" w:ascii="Tahoma" w:hAnsi="Tahoma" w:eastAsia="等线" w:cs="Tahom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u w:val="none"/>
          <w:shd w:val="clear" w:fill="FFFFFF"/>
        </w:rPr>
        <w:t>Senior Software Engineer | 2006</w:t>
      </w:r>
      <w:r>
        <w:rPr>
          <w:rStyle w:val="19"/>
          <w:rFonts w:hint="eastAsia" w:ascii="Tahoma" w:hAnsi="Tahoma" w:eastAsia="等线" w:cs="Tahom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u w:val="none"/>
          <w:shd w:val="clear" w:fill="FFFFFF"/>
          <w:lang w:val="en-US" w:eastAsia="zh-CN"/>
        </w:rPr>
        <w:t>.3</w:t>
      </w:r>
      <w:r>
        <w:rPr>
          <w:rStyle w:val="19"/>
          <w:rFonts w:hint="default" w:ascii="Tahoma" w:hAnsi="Tahoma" w:eastAsia="等线" w:cs="Tahom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u w:val="none"/>
          <w:shd w:val="clear" w:fill="FFFFFF"/>
        </w:rPr>
        <w:t xml:space="preserve"> – </w:t>
      </w:r>
      <w:r>
        <w:rPr>
          <w:rStyle w:val="19"/>
          <w:rFonts w:hint="eastAsia" w:ascii="Tahoma" w:hAnsi="Tahoma" w:eastAsia="等线" w:cs="Tahom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u w:val="none"/>
          <w:shd w:val="clear" w:fill="FFFFFF"/>
          <w:lang w:val="en-US" w:eastAsia="zh-CN"/>
        </w:rPr>
        <w:t>2025.12</w:t>
      </w:r>
    </w:p>
    <w:p w14:paraId="2B63CB95">
      <w:pPr>
        <w:widowControl w:val="0"/>
        <w:numPr>
          <w:ilvl w:val="0"/>
          <w:numId w:val="1"/>
        </w:numPr>
        <w:ind w:left="840" w:leftChars="0" w:hanging="420" w:firstLineChars="0"/>
        <w:jc w:val="both"/>
        <w:rPr>
          <w:rFonts w:hint="default" w:ascii="Tahoma" w:hAnsi="Tahoma" w:eastAsia="等线" w:cs="Tahoma"/>
          <w:b w:val="0"/>
          <w:bCs w:val="0"/>
          <w:i w:val="0"/>
          <w:iCs w:val="0"/>
          <w:caps w:val="0"/>
          <w:color w:val="0F1115"/>
          <w:spacing w:val="0"/>
          <w:kern w:val="2"/>
          <w:sz w:val="21"/>
          <w:szCs w:val="21"/>
          <w:u w:val="none"/>
          <w:shd w:val="clear" w:fill="FFFFFF"/>
          <w:lang w:val="en-US" w:eastAsia="zh-CN" w:bidi="ar-SA"/>
          <w14:ligatures w14:val="standardContextual"/>
        </w:rPr>
      </w:pPr>
      <w:r>
        <w:rPr>
          <w:rFonts w:hint="default" w:ascii="Tahoma" w:hAnsi="Tahoma" w:eastAsia="等线" w:cs="Tahoma"/>
          <w:b w:val="0"/>
          <w:bCs w:val="0"/>
          <w:i w:val="0"/>
          <w:iCs w:val="0"/>
          <w:caps w:val="0"/>
          <w:color w:val="0F1115"/>
          <w:spacing w:val="0"/>
          <w:kern w:val="2"/>
          <w:sz w:val="21"/>
          <w:szCs w:val="21"/>
          <w:u w:val="none"/>
          <w:shd w:val="clear" w:fill="FFFFFF"/>
          <w:lang w:val="en-US" w:eastAsia="zh-CN" w:bidi="ar-SA"/>
          <w14:ligatures w14:val="standardContextual"/>
        </w:rPr>
        <w:t xml:space="preserve">SAS Viya Project: Responsible for data format processing for SAS Compute Server and SAS CAS Server, providing underlying data support for large-scale data analytics and machine learning required by SAS Copilot generative AI.  </w:t>
      </w:r>
    </w:p>
    <w:p w14:paraId="3CA18A8E">
      <w:pPr>
        <w:widowControl w:val="0"/>
        <w:numPr>
          <w:ilvl w:val="0"/>
          <w:numId w:val="1"/>
        </w:numPr>
        <w:ind w:left="840" w:leftChars="0" w:hanging="420" w:firstLineChars="0"/>
        <w:jc w:val="both"/>
        <w:rPr>
          <w:rFonts w:hint="default" w:ascii="Tahoma" w:hAnsi="Tahoma" w:eastAsia="等线" w:cs="Tahoma"/>
          <w:b w:val="0"/>
          <w:bCs w:val="0"/>
          <w:i w:val="0"/>
          <w:iCs w:val="0"/>
          <w:caps w:val="0"/>
          <w:color w:val="0F1115"/>
          <w:spacing w:val="0"/>
          <w:kern w:val="2"/>
          <w:sz w:val="21"/>
          <w:szCs w:val="21"/>
          <w:u w:val="none"/>
          <w:shd w:val="clear" w:fill="FFFFFF"/>
          <w:lang w:val="en-US" w:eastAsia="zh-CN" w:bidi="ar-SA"/>
          <w14:ligatures w14:val="standardContextual"/>
        </w:rPr>
      </w:pPr>
      <w:r>
        <w:rPr>
          <w:rFonts w:ascii="Tahoma" w:hAnsi="Tahoma"/>
          <w:b w:val="0"/>
          <w:i w:val="0"/>
          <w:color w:val="0F1115"/>
          <w:sz w:val="21"/>
          <w:u w:val="none"/>
        </w:rPr>
        <w:t>{{ projects_0_time }}  {{ projects_0_name }}  |  {{ projects_0_role }}</w:t>
      </w:r>
    </w:p>
    <w:p w14:paraId="3AFF37AF">
      <w:pPr>
        <w:widowControl w:val="0"/>
        <w:numPr>
          <w:ilvl w:val="0"/>
          <w:numId w:val="1"/>
        </w:numPr>
        <w:ind w:left="840" w:leftChars="0" w:hanging="420" w:firstLineChars="0"/>
        <w:jc w:val="both"/>
        <w:rPr>
          <w:rStyle w:val="19"/>
          <w:rFonts w:hint="default" w:ascii="Tahoma" w:hAnsi="Tahoma" w:eastAsia="等线" w:cs="Tahom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u w:val="none"/>
          <w:shd w:val="clear" w:fill="FFFFFF"/>
        </w:rPr>
      </w:pPr>
      <w:r>
        <w:rPr>
          <w:rFonts w:ascii="Tahoma" w:hAnsi="Tahoma"/>
          <w:b w:val="0"/>
          <w:i w:val="0"/>
          <w:color w:val="0F1115"/>
          <w:sz w:val="21"/>
          <w:u w:val="none"/>
        </w:rPr>
        <w:t>{{ projects_0_time }}  {{ projects_0_name }}  |  {{ projects_0_role }}</w:t>
      </w:r>
    </w:p>
    <w:p w14:paraId="49C21978">
      <w:pPr>
        <w:rPr>
          <w:rStyle w:val="19"/>
          <w:rFonts w:hint="default" w:ascii="Tahoma" w:hAnsi="Tahoma" w:eastAsia="等线" w:cs="Tahom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u w:val="none"/>
          <w:shd w:val="clear" w:fill="FFFFFF"/>
        </w:rPr>
      </w:pPr>
      <w:r>
        <w:rPr>
          <w:sz w:val="21"/>
        </w:rPr>
        <w:t>{{ projects_0_time }}  {{ projects_0_name }}  |  {{ projects_0_role }}</w:t>
      </w:r>
    </w:p>
    <w:p w14:paraId="323046AE">
      <w:pPr>
        <w:rPr>
          <w:rStyle w:val="19"/>
          <w:rFonts w:hint="default" w:ascii="Tahoma" w:hAnsi="Tahoma" w:eastAsia="等线" w:cs="Tahoma"/>
          <w:b/>
          <w:bCs/>
          <w:i w:val="0"/>
          <w:iCs w:val="0"/>
          <w:caps w:val="0"/>
          <w:color w:val="0F1115"/>
          <w:spacing w:val="0"/>
          <w:sz w:val="21"/>
          <w:szCs w:val="21"/>
          <w:u w:val="none"/>
          <w:shd w:val="clear" w:fill="FFFFFF"/>
        </w:rPr>
      </w:pPr>
      <w:r>
        <w:rPr>
          <w:rStyle w:val="19"/>
          <w:rFonts w:hint="default" w:ascii="Tahoma" w:hAnsi="Tahoma" w:eastAsia="等线" w:cs="Tahoma"/>
          <w:b/>
          <w:bCs/>
          <w:i w:val="0"/>
          <w:iCs w:val="0"/>
          <w:caps w:val="0"/>
          <w:color w:val="0F1115"/>
          <w:spacing w:val="0"/>
          <w:sz w:val="21"/>
          <w:szCs w:val="21"/>
          <w:u w:val="none"/>
          <w:shd w:val="clear" w:fill="FFFFFF"/>
        </w:rPr>
        <w:t>Software &amp; Methods Research Center,Research Institute, BGP,CNPC</w:t>
      </w:r>
    </w:p>
    <w:p w14:paraId="5D624669">
      <w:pPr>
        <w:rPr>
          <w:rStyle w:val="19"/>
          <w:rFonts w:hint="default" w:ascii="Tahoma" w:hAnsi="Tahoma" w:eastAsia="等线" w:cs="Tahom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u w:val="none"/>
          <w:shd w:val="clear" w:fill="FFFFFF"/>
        </w:rPr>
      </w:pPr>
      <w:r>
        <w:rPr>
          <w:rStyle w:val="19"/>
          <w:rFonts w:hint="default" w:ascii="Tahoma" w:hAnsi="Tahoma" w:eastAsia="等线" w:cs="Tahom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u w:val="none"/>
          <w:shd w:val="clear" w:fill="FFFFFF"/>
        </w:rPr>
        <w:t>Team Lead / Software Engineer | 1999</w:t>
      </w:r>
      <w:r>
        <w:rPr>
          <w:rStyle w:val="19"/>
          <w:rFonts w:hint="eastAsia" w:ascii="Tahoma" w:hAnsi="Tahoma" w:eastAsia="等线" w:cs="Tahom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u w:val="none"/>
          <w:shd w:val="clear" w:fill="FFFFFF"/>
          <w:lang w:val="en-US" w:eastAsia="zh-CN"/>
        </w:rPr>
        <w:t>.7</w:t>
      </w:r>
      <w:r>
        <w:rPr>
          <w:rStyle w:val="19"/>
          <w:rFonts w:hint="default" w:ascii="Tahoma" w:hAnsi="Tahoma" w:eastAsia="等线" w:cs="Tahom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u w:val="none"/>
          <w:shd w:val="clear" w:fill="FFFFFF"/>
        </w:rPr>
        <w:t xml:space="preserve"> – 2005</w:t>
      </w:r>
      <w:r>
        <w:rPr>
          <w:rStyle w:val="19"/>
          <w:rFonts w:hint="eastAsia" w:ascii="Tahoma" w:hAnsi="Tahoma" w:eastAsia="等线" w:cs="Tahom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u w:val="none"/>
          <w:shd w:val="clear" w:fill="FFFFFF"/>
          <w:lang w:val="en-US" w:eastAsia="zh-CN"/>
        </w:rPr>
        <w:t>.10</w:t>
      </w:r>
      <w:r>
        <w:rPr>
          <w:rStyle w:val="19"/>
          <w:rFonts w:hint="default" w:ascii="Tahoma" w:hAnsi="Tahoma" w:eastAsia="等线" w:cs="Tahom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u w:val="none"/>
          <w:shd w:val="clear" w:fill="FFFFFF"/>
        </w:rPr>
        <w:t xml:space="preserve">  </w:t>
      </w:r>
    </w:p>
    <w:p w14:paraId="68FB06E1">
      <w:pPr>
        <w:pStyle w:val="14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840" w:leftChars="0" w:right="0" w:hanging="420" w:firstLineChars="0"/>
        <w:rPr>
          <w:rFonts w:hint="default" w:ascii="Tahoma" w:hAnsi="Tahoma" w:eastAsia="等线" w:cs="Tahoma"/>
          <w:b w:val="0"/>
          <w:bCs w:val="0"/>
          <w:i w:val="0"/>
          <w:iCs w:val="0"/>
          <w:caps w:val="0"/>
          <w:color w:val="0F1115"/>
          <w:spacing w:val="0"/>
          <w:kern w:val="2"/>
          <w:sz w:val="21"/>
          <w:szCs w:val="21"/>
          <w:u w:val="none"/>
          <w:shd w:val="clear" w:fill="FFFFFF"/>
          <w:lang w:val="en-US" w:eastAsia="zh-CN" w:bidi="ar-SA"/>
          <w14:ligatures w14:val="standardContextual"/>
        </w:rPr>
      </w:pPr>
      <w:r>
        <w:rPr>
          <w:rFonts w:hint="default" w:ascii="Tahoma" w:hAnsi="Tahoma" w:eastAsia="等线" w:cs="Tahoma"/>
          <w:b w:val="0"/>
          <w:bCs w:val="0"/>
          <w:i w:val="0"/>
          <w:iCs w:val="0"/>
          <w:caps w:val="0"/>
          <w:color w:val="0F1115"/>
          <w:spacing w:val="0"/>
          <w:kern w:val="2"/>
          <w:sz w:val="21"/>
          <w:szCs w:val="21"/>
          <w:u w:val="none"/>
          <w:shd w:val="clear" w:fill="FFFFFF"/>
          <w:lang w:val="en-US" w:eastAsia="zh-CN" w:bidi="ar-SA"/>
          <w14:ligatures w14:val="standardContextual"/>
        </w:rPr>
        <w:t xml:space="preserve">GeoEast V1.0 (National “10th Five-Year Plan” Key R&amp;D Project): Team lead for integrated data input/output development, processing massive and multi-source geophysical data to provide high-quality data foundations for subsequent geological interpretation and predictive modeling.  </w:t>
      </w:r>
    </w:p>
    <w:p w14:paraId="7049265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840" w:leftChars="0" w:right="0" w:rightChars="0" w:hanging="420" w:firstLineChars="0"/>
        <w:jc w:val="left"/>
        <w:rPr>
          <w:rFonts w:hint="default" w:ascii="Tahoma" w:hAnsi="Tahoma" w:eastAsia="等线" w:cs="Tahoma"/>
          <w:b w:val="0"/>
          <w:bCs w:val="0"/>
          <w:i w:val="0"/>
          <w:iCs w:val="0"/>
          <w:caps w:val="0"/>
          <w:color w:val="0F1115"/>
          <w:spacing w:val="0"/>
          <w:kern w:val="2"/>
          <w:sz w:val="21"/>
          <w:szCs w:val="21"/>
          <w:u w:val="none"/>
          <w:shd w:val="clear" w:fill="FFFFFF"/>
          <w:lang w:val="en-US" w:eastAsia="zh-CN" w:bidi="ar-SA"/>
          <w14:ligatures w14:val="standardContextual"/>
        </w:rPr>
      </w:pPr>
      <w:r>
        <w:rPr>
          <w:rFonts w:ascii="Tahoma" w:hAnsi="Tahoma"/>
          <w:b w:val="0"/>
          <w:i w:val="0"/>
          <w:color w:val="0F1115"/>
          <w:sz w:val="21"/>
          <w:u w:val="none"/>
        </w:rPr>
        <w:t>{{ projects_0_time }}  {{ projects_0_name }}  |  {{ projects_0_role }}</w:t>
      </w:r>
    </w:p>
    <w:p w14:paraId="6FB7D83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840" w:leftChars="0" w:right="0" w:rightChars="0" w:hanging="420" w:firstLineChars="0"/>
        <w:jc w:val="left"/>
        <w:rPr>
          <w:rStyle w:val="19"/>
          <w:rFonts w:hint="default" w:ascii="Tahoma" w:hAnsi="Tahoma" w:eastAsia="等线" w:cs="Tahom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u w:val="none"/>
          <w:shd w:val="clear" w:fill="FFFFFF"/>
        </w:rPr>
      </w:pPr>
      <w:r>
        <w:rPr>
          <w:rFonts w:hint="default" w:ascii="Tahoma" w:hAnsi="Tahoma" w:eastAsia="等线" w:cs="Tahoma"/>
          <w:b w:val="0"/>
          <w:bCs w:val="0"/>
          <w:i w:val="0"/>
          <w:iCs w:val="0"/>
          <w:caps w:val="0"/>
          <w:color w:val="0F1115"/>
          <w:spacing w:val="0"/>
          <w:kern w:val="2"/>
          <w:sz w:val="21"/>
          <w:szCs w:val="21"/>
          <w:u w:val="none"/>
          <w:shd w:val="clear" w:fill="FFFFFF"/>
          <w:lang w:val="en-US" w:eastAsia="zh-CN" w:bidi="ar-SA"/>
          <w14:ligatures w14:val="standardContextual"/>
        </w:rPr>
        <w:t>Tech Stack: C/C++, Qt, project management, data management.</w:t>
      </w:r>
    </w:p>
    <w:p w14:paraId="284075BC">
      <w:pPr>
        <w:rPr>
          <w:rStyle w:val="19"/>
          <w:rFonts w:hint="default" w:ascii="Tahoma" w:hAnsi="Tahoma" w:eastAsia="等线" w:cs="Tahom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u w:val="none"/>
          <w:shd w:val="clear" w:fill="FFFFFF"/>
        </w:rPr>
      </w:pPr>
      <w:r>
        <w:rPr>
          <w:sz w:val="21"/>
        </w:rPr>
        <w:t>{{ projects_0_time }}  {{ projects_0_name }}  |  {{ projects_0_role }}</w:t>
      </w:r>
    </w:p>
    <w:p w14:paraId="74014ADE">
      <w:pPr>
        <w:rPr>
          <w:rStyle w:val="19"/>
          <w:rFonts w:hint="default" w:ascii="Tahoma" w:hAnsi="Tahoma" w:eastAsia="等线" w:cs="Tahom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u w:val="none"/>
          <w:shd w:val="clear" w:fill="FFFFFF"/>
        </w:rPr>
      </w:pPr>
      <w:r>
        <w:rPr>
          <w:rStyle w:val="19"/>
          <w:rFonts w:hint="default" w:ascii="Tahoma" w:hAnsi="Tahoma" w:eastAsia="等线" w:cs="Tahoma"/>
          <w:b/>
          <w:bCs/>
          <w:i w:val="0"/>
          <w:iCs w:val="0"/>
          <w:caps w:val="0"/>
          <w:color w:val="0F1115"/>
          <w:spacing w:val="0"/>
          <w:sz w:val="21"/>
          <w:szCs w:val="21"/>
          <w:u w:val="none"/>
          <w:shd w:val="clear" w:fill="FFFFFF"/>
        </w:rPr>
        <w:t xml:space="preserve">Education  </w:t>
      </w:r>
    </w:p>
    <w:p w14:paraId="4EC53F73">
      <w:pPr>
        <w:numPr>
          <w:ilvl w:val="0"/>
          <w:numId w:val="3"/>
        </w:numPr>
        <w:ind w:left="840" w:leftChars="0" w:hanging="420" w:firstLineChars="0"/>
        <w:rPr>
          <w:rStyle w:val="19"/>
          <w:rFonts w:hint="default" w:ascii="Tahoma" w:hAnsi="Tahoma" w:eastAsia="等线" w:cs="Tahom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u w:val="none"/>
          <w:shd w:val="clear" w:fill="FFFFFF"/>
        </w:rPr>
      </w:pPr>
      <w:r>
        <w:rPr>
          <w:rFonts w:ascii="Tahoma" w:hAnsi="Tahoma"/>
          <w:b w:val="0"/>
          <w:i w:val="0"/>
          <w:color w:val="0F1115"/>
          <w:sz w:val="21"/>
          <w:u w:val="none"/>
        </w:rPr>
        <w:t>{{ education_0_time }}  {{ education_0_school }}  {{ education_0_major }}</w:t>
      </w:r>
    </w:p>
    <w:p w14:paraId="4A974802">
      <w:pPr>
        <w:numPr>
          <w:ilvl w:val="0"/>
          <w:numId w:val="3"/>
        </w:numPr>
        <w:ind w:left="840" w:leftChars="0" w:hanging="420" w:firstLineChars="0"/>
        <w:rPr>
          <w:rStyle w:val="19"/>
          <w:rFonts w:hint="default" w:ascii="Tahoma" w:hAnsi="Tahoma" w:eastAsia="等线" w:cs="Tahom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u w:val="none"/>
          <w:shd w:val="clear" w:fill="FFFFFF"/>
        </w:rPr>
      </w:pPr>
      <w:r>
        <w:rPr>
          <w:rStyle w:val="19"/>
          <w:rFonts w:hint="default" w:ascii="Tahoma" w:hAnsi="Tahoma" w:eastAsia="等线" w:cs="Tahom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u w:val="none"/>
          <w:shd w:val="clear" w:fill="FFFFFF"/>
        </w:rPr>
        <w:t xml:space="preserve">China University of Petroleum (East China) | Dual Bachelor’s in Computer Applications and English | 1995 – 1999  </w:t>
      </w:r>
    </w:p>
    <w:p w14:paraId="6FBFEF2B">
      <w:pPr>
        <w:rPr>
          <w:rStyle w:val="19"/>
          <w:rFonts w:hint="default" w:ascii="Tahoma" w:hAnsi="Tahoma" w:eastAsia="等线" w:cs="Tahom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u w:val="none"/>
          <w:shd w:val="clear" w:fill="FFFFFF"/>
        </w:rPr>
      </w:pPr>
    </w:p>
    <w:p w14:paraId="77BE2F51">
      <w:pPr>
        <w:rPr>
          <w:rStyle w:val="19"/>
          <w:rFonts w:hint="default" w:ascii="Tahoma" w:hAnsi="Tahoma" w:eastAsia="等线" w:cs="Tahoma"/>
          <w:b/>
          <w:bCs/>
          <w:i w:val="0"/>
          <w:iCs w:val="0"/>
          <w:caps w:val="0"/>
          <w:color w:val="0F1115"/>
          <w:spacing w:val="0"/>
          <w:sz w:val="21"/>
          <w:szCs w:val="21"/>
          <w:u w:val="none"/>
          <w:shd w:val="clear" w:fill="FFFFFF"/>
        </w:rPr>
      </w:pPr>
      <w:r>
        <w:rPr>
          <w:rStyle w:val="19"/>
          <w:rFonts w:hint="default" w:ascii="Tahoma" w:hAnsi="Tahoma" w:eastAsia="等线" w:cs="Tahoma"/>
          <w:b/>
          <w:bCs/>
          <w:i w:val="0"/>
          <w:iCs w:val="0"/>
          <w:caps w:val="0"/>
          <w:color w:val="0F1115"/>
          <w:spacing w:val="0"/>
          <w:sz w:val="21"/>
          <w:szCs w:val="21"/>
          <w:u w:val="none"/>
          <w:shd w:val="clear" w:fill="FFFFFF"/>
        </w:rPr>
        <w:t xml:space="preserve">Honors &amp; Certifications  </w:t>
      </w:r>
    </w:p>
    <w:p w14:paraId="6B795EA8">
      <w:pPr>
        <w:widowControl w:val="0"/>
        <w:numPr>
          <w:ilvl w:val="0"/>
          <w:numId w:val="3"/>
        </w:numPr>
        <w:ind w:left="840" w:leftChars="0" w:hanging="420" w:firstLineChars="0"/>
        <w:jc w:val="both"/>
        <w:rPr>
          <w:rFonts w:hint="default" w:ascii="Tahoma" w:hAnsi="Tahoma" w:eastAsia="等线" w:cs="Tahoma"/>
          <w:b w:val="0"/>
          <w:bCs w:val="0"/>
          <w:i w:val="0"/>
          <w:iCs w:val="0"/>
          <w:caps w:val="0"/>
          <w:color w:val="0F1115"/>
          <w:spacing w:val="0"/>
          <w:kern w:val="2"/>
          <w:sz w:val="21"/>
          <w:szCs w:val="21"/>
          <w:u w:val="none"/>
          <w:shd w:val="clear" w:fill="FFFFFF"/>
          <w:lang w:val="en-US" w:eastAsia="zh-CN" w:bidi="ar-SA"/>
          <w14:ligatures w14:val="standardContextual"/>
        </w:rPr>
      </w:pPr>
      <w:r>
        <w:rPr>
          <w:rFonts w:hint="default" w:ascii="Tahoma" w:hAnsi="Tahoma" w:eastAsia="等线" w:cs="Tahoma"/>
          <w:b w:val="0"/>
          <w:bCs w:val="0"/>
          <w:i w:val="0"/>
          <w:iCs w:val="0"/>
          <w:caps w:val="0"/>
          <w:color w:val="0F1115"/>
          <w:spacing w:val="0"/>
          <w:kern w:val="2"/>
          <w:sz w:val="21"/>
          <w:szCs w:val="21"/>
          <w:u w:val="none"/>
          <w:shd w:val="clear" w:fill="FFFFFF"/>
          <w:lang w:val="en-US" w:eastAsia="zh-CN" w:bidi="ar-SA"/>
          <w14:ligatures w14:val="standardContextual"/>
        </w:rPr>
        <w:t xml:space="preserve">CAIE (Artificial Intelligence Engineer) Level 1 and Level 2 Certifications (2025)  </w:t>
      </w:r>
    </w:p>
    <w:p w14:paraId="571964EC">
      <w:pPr>
        <w:numPr>
          <w:ilvl w:val="0"/>
          <w:numId w:val="3"/>
        </w:numPr>
        <w:ind w:left="840" w:leftChars="0" w:hanging="420" w:firstLineChars="0"/>
        <w:rPr>
          <w:rStyle w:val="19"/>
          <w:rFonts w:hint="default" w:ascii="Tahoma" w:hAnsi="Tahoma" w:eastAsia="等线" w:cs="Tahom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u w:val="none"/>
          <w:shd w:val="clear" w:fill="FFFFFF"/>
        </w:rPr>
      </w:pPr>
      <w:r>
        <w:rPr>
          <w:rStyle w:val="19"/>
          <w:rFonts w:hint="default" w:ascii="Tahoma" w:hAnsi="Tahoma" w:eastAsia="等线" w:cs="Tahom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u w:val="none"/>
          <w:shd w:val="clear" w:fill="FFFFFF"/>
        </w:rPr>
        <w:t xml:space="preserve">SAS Global Forum Technical Presentation (2019)  </w:t>
      </w:r>
    </w:p>
    <w:p w14:paraId="2B9A3580">
      <w:pPr>
        <w:numPr>
          <w:ilvl w:val="0"/>
          <w:numId w:val="3"/>
        </w:numPr>
        <w:ind w:left="840" w:leftChars="0" w:hanging="420" w:firstLineChars="0"/>
        <w:rPr>
          <w:rStyle w:val="19"/>
          <w:rFonts w:hint="default" w:ascii="Tahoma" w:hAnsi="Tahoma" w:eastAsia="等线" w:cs="Tahom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u w:val="none"/>
          <w:shd w:val="clear" w:fill="FFFFFF"/>
        </w:rPr>
      </w:pPr>
      <w:r>
        <w:rPr>
          <w:rStyle w:val="19"/>
          <w:rFonts w:hint="default" w:ascii="Tahoma" w:hAnsi="Tahoma" w:eastAsia="等线" w:cs="Tahom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u w:val="none"/>
          <w:shd w:val="clear" w:fill="FFFFFF"/>
        </w:rPr>
        <w:t xml:space="preserve">SAS Beijing R&amp;D Center 3C Award (2014)  </w:t>
      </w:r>
    </w:p>
    <w:p w14:paraId="5A248983">
      <w:pPr>
        <w:numPr>
          <w:ilvl w:val="0"/>
          <w:numId w:val="3"/>
        </w:numPr>
        <w:ind w:left="840" w:leftChars="0" w:hanging="420" w:firstLineChars="0"/>
        <w:rPr>
          <w:rStyle w:val="19"/>
          <w:rFonts w:hint="default" w:ascii="Tahoma" w:hAnsi="Tahoma" w:eastAsia="等线" w:cs="Tahom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u w:val="none"/>
          <w:shd w:val="clear" w:fill="FFFFFF"/>
        </w:rPr>
      </w:pPr>
      <w:r>
        <w:rPr>
          <w:rStyle w:val="19"/>
          <w:rFonts w:hint="default" w:ascii="Tahoma" w:hAnsi="Tahoma" w:eastAsia="等线" w:cs="Tahom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u w:val="none"/>
          <w:shd w:val="clear" w:fill="FFFFFF"/>
        </w:rPr>
        <w:t xml:space="preserve">“Outstanding Graduate” – CNPC Geophysical Bureau (2003)  </w:t>
      </w:r>
    </w:p>
    <w:p w14:paraId="11C274D0">
      <w:pPr>
        <w:numPr>
          <w:ilvl w:val="0"/>
          <w:numId w:val="3"/>
        </w:numPr>
        <w:ind w:left="840" w:leftChars="0" w:hanging="420" w:firstLineChars="0"/>
        <w:rPr>
          <w:rStyle w:val="19"/>
          <w:rFonts w:hint="default" w:ascii="Tahoma" w:hAnsi="Tahoma" w:eastAsia="等线" w:cs="Tahom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u w:val="none"/>
          <w:shd w:val="clear" w:fill="FFFFFF"/>
        </w:rPr>
      </w:pPr>
      <w:r>
        <w:rPr>
          <w:rStyle w:val="19"/>
          <w:rFonts w:hint="default" w:ascii="Tahoma" w:hAnsi="Tahoma" w:eastAsia="等线" w:cs="Tahom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u w:val="none"/>
          <w:shd w:val="clear" w:fill="FFFFFF"/>
        </w:rPr>
        <w:t xml:space="preserve">“Special Award for Technological Innovation” – CNPC Geophysical Bureau (2002)  </w:t>
      </w:r>
    </w:p>
    <w:p w14:paraId="43560793">
      <w:pPr>
        <w:numPr>
          <w:ilvl w:val="0"/>
          <w:numId w:val="3"/>
        </w:numPr>
        <w:ind w:left="840" w:leftChars="0" w:hanging="420" w:firstLineChars="0"/>
        <w:rPr>
          <w:rStyle w:val="19"/>
          <w:rFonts w:hint="default" w:ascii="Tahoma" w:hAnsi="Tahoma" w:eastAsia="等线" w:cs="Tahom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u w:val="none"/>
          <w:shd w:val="clear" w:fill="FFFFFF"/>
        </w:rPr>
      </w:pPr>
      <w:r>
        <w:rPr>
          <w:rStyle w:val="19"/>
          <w:rFonts w:hint="default" w:ascii="Tahoma" w:hAnsi="Tahoma" w:eastAsia="等线" w:cs="Tahom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u w:val="none"/>
          <w:shd w:val="clear" w:fill="FFFFFF"/>
        </w:rPr>
        <w:t xml:space="preserve">“Outstanding Young Professional” – CNPC Geophysical Bureau (2001)  </w:t>
      </w:r>
    </w:p>
    <w:p w14:paraId="7435836A">
      <w:pPr>
        <w:rPr>
          <w:rFonts w:hint="default" w:ascii="Tahoma" w:hAnsi="Tahoma" w:cs="Tahoma"/>
          <w:b w:val="0"/>
          <w:bCs w:val="0"/>
          <w:sz w:val="21"/>
          <w:szCs w:val="21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50756CA"/>
    <w:multiLevelType w:val="singleLevel"/>
    <w:tmpl w:val="D50756CA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  <w:sz w:val="16"/>
        <w:szCs w:val="16"/>
      </w:rPr>
    </w:lvl>
  </w:abstractNum>
  <w:abstractNum w:abstractNumId="1">
    <w:nsid w:val="1AEFB23E"/>
    <w:multiLevelType w:val="singleLevel"/>
    <w:tmpl w:val="1AEFB23E"/>
    <w:lvl w:ilvl="0" w:tentative="0">
      <w:start w:val="1"/>
      <w:numFmt w:val="bullet"/>
      <w:lvlText w:val="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2D695A35"/>
    <w:multiLevelType w:val="multilevel"/>
    <w:tmpl w:val="2D695A35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  <w:sz w:val="16"/>
        <w:szCs w:val="16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1260" w:leftChars="0" w:hanging="420" w:firstLineChars="0"/>
      </w:pPr>
      <w:rPr>
        <w:rFonts w:hint="default" w:ascii="Symbol" w:hAnsi="Symbol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680" w:leftChars="0" w:hanging="420" w:firstLineChars="0"/>
      </w:pPr>
      <w:rPr>
        <w:rFonts w:hint="default" w:ascii="Symbol" w:hAnsi="Symbol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2100" w:leftChars="0" w:hanging="420" w:firstLineChars="0"/>
      </w:pPr>
      <w:rPr>
        <w:rFonts w:hint="default" w:ascii="Symbol" w:hAnsi="Symbol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520" w:leftChars="0" w:hanging="420" w:firstLineChars="0"/>
      </w:pPr>
      <w:rPr>
        <w:rFonts w:hint="default" w:ascii="Symbol" w:hAnsi="Symbol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940" w:leftChars="0" w:hanging="420" w:firstLineChars="0"/>
      </w:pPr>
      <w:rPr>
        <w:rFonts w:hint="default" w:ascii="Symbol" w:hAnsi="Symbol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3360" w:leftChars="0" w:hanging="420" w:firstLineChars="0"/>
      </w:pPr>
      <w:rPr>
        <w:rFonts w:hint="default" w:ascii="Symbol" w:hAnsi="Symbol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780" w:leftChars="0" w:hanging="420" w:firstLineChars="0"/>
      </w:pPr>
      <w:rPr>
        <w:rFonts w:hint="default" w:ascii="Symbol" w:hAnsi="Symbol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4200" w:leftChars="0" w:hanging="420" w:firstLineChars="0"/>
      </w:pPr>
      <w:rPr>
        <w:rFonts w:hint="default" w:ascii="Symbol" w:hAnsi="Symbol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42DF"/>
    <w:rsid w:val="00004E12"/>
    <w:rsid w:val="000136C0"/>
    <w:rsid w:val="000245BD"/>
    <w:rsid w:val="00026637"/>
    <w:rsid w:val="000269FE"/>
    <w:rsid w:val="00040DAA"/>
    <w:rsid w:val="000611C3"/>
    <w:rsid w:val="00062491"/>
    <w:rsid w:val="000625DA"/>
    <w:rsid w:val="00064AAF"/>
    <w:rsid w:val="00065634"/>
    <w:rsid w:val="00072261"/>
    <w:rsid w:val="00073BB2"/>
    <w:rsid w:val="00085201"/>
    <w:rsid w:val="00086789"/>
    <w:rsid w:val="00086BEF"/>
    <w:rsid w:val="00095EA2"/>
    <w:rsid w:val="000A51C4"/>
    <w:rsid w:val="000B2185"/>
    <w:rsid w:val="000C10BD"/>
    <w:rsid w:val="000E4BF4"/>
    <w:rsid w:val="000F5BE3"/>
    <w:rsid w:val="000F6BD1"/>
    <w:rsid w:val="00112BA9"/>
    <w:rsid w:val="00167CED"/>
    <w:rsid w:val="00170CDE"/>
    <w:rsid w:val="00195173"/>
    <w:rsid w:val="00197D48"/>
    <w:rsid w:val="001B0FE1"/>
    <w:rsid w:val="001C6004"/>
    <w:rsid w:val="00200583"/>
    <w:rsid w:val="002100C9"/>
    <w:rsid w:val="0022060A"/>
    <w:rsid w:val="00227C84"/>
    <w:rsid w:val="00230748"/>
    <w:rsid w:val="00235A89"/>
    <w:rsid w:val="002439BE"/>
    <w:rsid w:val="00245831"/>
    <w:rsid w:val="002546C4"/>
    <w:rsid w:val="0025621A"/>
    <w:rsid w:val="00277A07"/>
    <w:rsid w:val="00285556"/>
    <w:rsid w:val="00294F35"/>
    <w:rsid w:val="002B4598"/>
    <w:rsid w:val="002D3863"/>
    <w:rsid w:val="003301A3"/>
    <w:rsid w:val="003A7249"/>
    <w:rsid w:val="003C64C7"/>
    <w:rsid w:val="003D1180"/>
    <w:rsid w:val="003D2BC9"/>
    <w:rsid w:val="003E451A"/>
    <w:rsid w:val="003F0C1D"/>
    <w:rsid w:val="003F5158"/>
    <w:rsid w:val="0040276E"/>
    <w:rsid w:val="00405688"/>
    <w:rsid w:val="00412904"/>
    <w:rsid w:val="00416605"/>
    <w:rsid w:val="0045051B"/>
    <w:rsid w:val="00463A10"/>
    <w:rsid w:val="004703BB"/>
    <w:rsid w:val="00486327"/>
    <w:rsid w:val="004D58C2"/>
    <w:rsid w:val="004D5A5E"/>
    <w:rsid w:val="004D6C13"/>
    <w:rsid w:val="004E21DA"/>
    <w:rsid w:val="005037B7"/>
    <w:rsid w:val="0050442E"/>
    <w:rsid w:val="00522A6E"/>
    <w:rsid w:val="005457FA"/>
    <w:rsid w:val="00552AD5"/>
    <w:rsid w:val="0055333D"/>
    <w:rsid w:val="005713F4"/>
    <w:rsid w:val="005738F6"/>
    <w:rsid w:val="00587133"/>
    <w:rsid w:val="005A1474"/>
    <w:rsid w:val="005A3D6D"/>
    <w:rsid w:val="005C4055"/>
    <w:rsid w:val="005D5BAA"/>
    <w:rsid w:val="005D5BDF"/>
    <w:rsid w:val="00602082"/>
    <w:rsid w:val="00622368"/>
    <w:rsid w:val="00627D50"/>
    <w:rsid w:val="00650196"/>
    <w:rsid w:val="0065638B"/>
    <w:rsid w:val="006730E6"/>
    <w:rsid w:val="00674D31"/>
    <w:rsid w:val="006849FA"/>
    <w:rsid w:val="00694EC8"/>
    <w:rsid w:val="006F0FD8"/>
    <w:rsid w:val="00742483"/>
    <w:rsid w:val="007511D4"/>
    <w:rsid w:val="00751519"/>
    <w:rsid w:val="007704F6"/>
    <w:rsid w:val="00783B47"/>
    <w:rsid w:val="007B1A19"/>
    <w:rsid w:val="007C3EFF"/>
    <w:rsid w:val="007D4E65"/>
    <w:rsid w:val="00807D03"/>
    <w:rsid w:val="008159CD"/>
    <w:rsid w:val="00826B9D"/>
    <w:rsid w:val="00835E01"/>
    <w:rsid w:val="00890CD0"/>
    <w:rsid w:val="008B05C4"/>
    <w:rsid w:val="008B0A1E"/>
    <w:rsid w:val="008D42E6"/>
    <w:rsid w:val="008E2F86"/>
    <w:rsid w:val="008F2EE1"/>
    <w:rsid w:val="00907827"/>
    <w:rsid w:val="009169B4"/>
    <w:rsid w:val="00917876"/>
    <w:rsid w:val="00924005"/>
    <w:rsid w:val="00931B64"/>
    <w:rsid w:val="00936E69"/>
    <w:rsid w:val="00970A44"/>
    <w:rsid w:val="00975FB9"/>
    <w:rsid w:val="0098068A"/>
    <w:rsid w:val="00982C89"/>
    <w:rsid w:val="009A2F23"/>
    <w:rsid w:val="009A50C2"/>
    <w:rsid w:val="009C1C28"/>
    <w:rsid w:val="009D52E8"/>
    <w:rsid w:val="00A05882"/>
    <w:rsid w:val="00A06A0D"/>
    <w:rsid w:val="00A07A2B"/>
    <w:rsid w:val="00A615DD"/>
    <w:rsid w:val="00A6422C"/>
    <w:rsid w:val="00A73070"/>
    <w:rsid w:val="00A7603C"/>
    <w:rsid w:val="00A918FF"/>
    <w:rsid w:val="00A9446D"/>
    <w:rsid w:val="00AD5E98"/>
    <w:rsid w:val="00AD6834"/>
    <w:rsid w:val="00AE4627"/>
    <w:rsid w:val="00B0241A"/>
    <w:rsid w:val="00B05C95"/>
    <w:rsid w:val="00B53FE4"/>
    <w:rsid w:val="00B72D7D"/>
    <w:rsid w:val="00BB39C5"/>
    <w:rsid w:val="00BB5D78"/>
    <w:rsid w:val="00BC42DF"/>
    <w:rsid w:val="00BE4985"/>
    <w:rsid w:val="00C01D55"/>
    <w:rsid w:val="00C07E82"/>
    <w:rsid w:val="00C1287F"/>
    <w:rsid w:val="00C235FE"/>
    <w:rsid w:val="00C2755D"/>
    <w:rsid w:val="00C27601"/>
    <w:rsid w:val="00C6384B"/>
    <w:rsid w:val="00C91BAD"/>
    <w:rsid w:val="00C92A7F"/>
    <w:rsid w:val="00CA2BB3"/>
    <w:rsid w:val="00D302B6"/>
    <w:rsid w:val="00D45C5C"/>
    <w:rsid w:val="00D736A0"/>
    <w:rsid w:val="00D73A76"/>
    <w:rsid w:val="00D74EA5"/>
    <w:rsid w:val="00D87F57"/>
    <w:rsid w:val="00D91177"/>
    <w:rsid w:val="00D92D42"/>
    <w:rsid w:val="00DB1FE8"/>
    <w:rsid w:val="00DB4853"/>
    <w:rsid w:val="00DC05A9"/>
    <w:rsid w:val="00DD1B05"/>
    <w:rsid w:val="00DD5363"/>
    <w:rsid w:val="00DE5734"/>
    <w:rsid w:val="00DF0B92"/>
    <w:rsid w:val="00E0293D"/>
    <w:rsid w:val="00E05DB2"/>
    <w:rsid w:val="00E12937"/>
    <w:rsid w:val="00E15B8A"/>
    <w:rsid w:val="00E24800"/>
    <w:rsid w:val="00E26153"/>
    <w:rsid w:val="00E54862"/>
    <w:rsid w:val="00E55BE0"/>
    <w:rsid w:val="00E74AA2"/>
    <w:rsid w:val="00E94F32"/>
    <w:rsid w:val="00EA20CF"/>
    <w:rsid w:val="00EA5DA8"/>
    <w:rsid w:val="00EB2018"/>
    <w:rsid w:val="00EC215C"/>
    <w:rsid w:val="00EC2E56"/>
    <w:rsid w:val="00EC2FD6"/>
    <w:rsid w:val="00EC3048"/>
    <w:rsid w:val="00EC3229"/>
    <w:rsid w:val="00EC4DB5"/>
    <w:rsid w:val="00EC5267"/>
    <w:rsid w:val="00F03CBB"/>
    <w:rsid w:val="00F2520B"/>
    <w:rsid w:val="00F772CC"/>
    <w:rsid w:val="00F84ED2"/>
    <w:rsid w:val="00F86A86"/>
    <w:rsid w:val="00F955E6"/>
    <w:rsid w:val="00F95871"/>
    <w:rsid w:val="00FB27CA"/>
    <w:rsid w:val="00FB7DB6"/>
    <w:rsid w:val="00FD67B2"/>
    <w:rsid w:val="00FE431E"/>
    <w:rsid w:val="00FE74FF"/>
    <w:rsid w:val="00FF09DA"/>
    <w:rsid w:val="00FF20DE"/>
    <w:rsid w:val="023A16D0"/>
    <w:rsid w:val="02AA5112"/>
    <w:rsid w:val="04DD363E"/>
    <w:rsid w:val="05010ECC"/>
    <w:rsid w:val="05616E2F"/>
    <w:rsid w:val="07FF10A1"/>
    <w:rsid w:val="0AC37758"/>
    <w:rsid w:val="0B176700"/>
    <w:rsid w:val="0B342E6D"/>
    <w:rsid w:val="0BE0084D"/>
    <w:rsid w:val="0C0B7609"/>
    <w:rsid w:val="0C0C5AE8"/>
    <w:rsid w:val="0CC70992"/>
    <w:rsid w:val="11F70A6C"/>
    <w:rsid w:val="16663DB9"/>
    <w:rsid w:val="16AD3A9A"/>
    <w:rsid w:val="17444C18"/>
    <w:rsid w:val="19BD63E6"/>
    <w:rsid w:val="1A165AF6"/>
    <w:rsid w:val="1A2E3889"/>
    <w:rsid w:val="1A3146DE"/>
    <w:rsid w:val="1CBC42DC"/>
    <w:rsid w:val="209244B7"/>
    <w:rsid w:val="210449E3"/>
    <w:rsid w:val="21C27FC9"/>
    <w:rsid w:val="2309444A"/>
    <w:rsid w:val="23637A2C"/>
    <w:rsid w:val="24913B6E"/>
    <w:rsid w:val="264D7161"/>
    <w:rsid w:val="28105407"/>
    <w:rsid w:val="29396121"/>
    <w:rsid w:val="29BA08CD"/>
    <w:rsid w:val="2AE5579D"/>
    <w:rsid w:val="2B585F6F"/>
    <w:rsid w:val="2CFC6DCE"/>
    <w:rsid w:val="2F87444F"/>
    <w:rsid w:val="2F974F08"/>
    <w:rsid w:val="324F1302"/>
    <w:rsid w:val="326B5089"/>
    <w:rsid w:val="32DC55BA"/>
    <w:rsid w:val="34210CBB"/>
    <w:rsid w:val="3431005C"/>
    <w:rsid w:val="34C46423"/>
    <w:rsid w:val="36995592"/>
    <w:rsid w:val="36D7453C"/>
    <w:rsid w:val="37135440"/>
    <w:rsid w:val="385C5968"/>
    <w:rsid w:val="38B8387F"/>
    <w:rsid w:val="3A2F2590"/>
    <w:rsid w:val="3B842468"/>
    <w:rsid w:val="41760AA5"/>
    <w:rsid w:val="42E171C0"/>
    <w:rsid w:val="434D3270"/>
    <w:rsid w:val="437234EE"/>
    <w:rsid w:val="453A4EF7"/>
    <w:rsid w:val="45B6423E"/>
    <w:rsid w:val="4CC415D7"/>
    <w:rsid w:val="4DD0778F"/>
    <w:rsid w:val="4F712639"/>
    <w:rsid w:val="506E164F"/>
    <w:rsid w:val="5125477E"/>
    <w:rsid w:val="52293F27"/>
    <w:rsid w:val="52B77F0E"/>
    <w:rsid w:val="52E77CBD"/>
    <w:rsid w:val="530B77D0"/>
    <w:rsid w:val="53407165"/>
    <w:rsid w:val="54DD5C0C"/>
    <w:rsid w:val="557E60A6"/>
    <w:rsid w:val="56E73803"/>
    <w:rsid w:val="576F236A"/>
    <w:rsid w:val="5D49268D"/>
    <w:rsid w:val="5F8E132E"/>
    <w:rsid w:val="61005389"/>
    <w:rsid w:val="642D6B66"/>
    <w:rsid w:val="64E77FF9"/>
    <w:rsid w:val="656F36A8"/>
    <w:rsid w:val="66527BE1"/>
    <w:rsid w:val="6977022E"/>
    <w:rsid w:val="6ABA6A4E"/>
    <w:rsid w:val="6B4C26F3"/>
    <w:rsid w:val="6CC23C05"/>
    <w:rsid w:val="6E185C1A"/>
    <w:rsid w:val="6F1D4CB7"/>
    <w:rsid w:val="6F7752CD"/>
    <w:rsid w:val="70003CF6"/>
    <w:rsid w:val="726E3B88"/>
    <w:rsid w:val="72760055"/>
    <w:rsid w:val="736760CB"/>
    <w:rsid w:val="747E5C2F"/>
    <w:rsid w:val="74844956"/>
    <w:rsid w:val="760402F4"/>
    <w:rsid w:val="77D71596"/>
    <w:rsid w:val="787C1715"/>
    <w:rsid w:val="7BFF2F21"/>
    <w:rsid w:val="7CF84970"/>
    <w:rsid w:val="7D5316BF"/>
    <w:rsid w:val="7D55314A"/>
    <w:rsid w:val="7D711DF4"/>
    <w:rsid w:val="7E2E68A9"/>
    <w:rsid w:val="7ED44A81"/>
    <w:rsid w:val="7F304761"/>
    <w:rsid w:val="7F6513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20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22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4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  <w:szCs w:val="24"/>
    </w:rPr>
  </w:style>
  <w:style w:type="paragraph" w:styleId="7">
    <w:name w:val="heading 6"/>
    <w:basedOn w:val="1"/>
    <w:next w:val="1"/>
    <w:link w:val="25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6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7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8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8">
    <w:name w:val="Default Paragraph Font"/>
    <w:semiHidden/>
    <w:unhideWhenUsed/>
    <w:qFormat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link w:val="38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30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5">
    <w:name w:val="Title"/>
    <w:basedOn w:val="1"/>
    <w:next w:val="1"/>
    <w:link w:val="29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7">
    <w:name w:val="Table Grid"/>
    <w:basedOn w:val="16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9">
    <w:name w:val="Strong"/>
    <w:basedOn w:val="18"/>
    <w:qFormat/>
    <w:uiPriority w:val="22"/>
    <w:rPr>
      <w:b/>
    </w:rPr>
  </w:style>
  <w:style w:type="character" w:customStyle="1" w:styleId="20">
    <w:name w:val="标题 1 字符"/>
    <w:basedOn w:val="18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21">
    <w:name w:val="标题 2 字符"/>
    <w:basedOn w:val="18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2">
    <w:name w:val="标题 3 字符"/>
    <w:basedOn w:val="18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3">
    <w:name w:val="标题 4 字符"/>
    <w:basedOn w:val="18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4">
    <w:name w:val="标题 5 字符"/>
    <w:basedOn w:val="18"/>
    <w:link w:val="6"/>
    <w:semiHidden/>
    <w:qFormat/>
    <w:uiPriority w:val="9"/>
    <w:rPr>
      <w:rFonts w:cstheme="majorBidi"/>
      <w:color w:val="2F5597" w:themeColor="accent1" w:themeShade="BF"/>
      <w:sz w:val="24"/>
      <w:szCs w:val="24"/>
    </w:rPr>
  </w:style>
  <w:style w:type="character" w:customStyle="1" w:styleId="25">
    <w:name w:val="标题 6 字符"/>
    <w:basedOn w:val="18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6">
    <w:name w:val="标题 7 字符"/>
    <w:basedOn w:val="18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8 字符"/>
    <w:basedOn w:val="18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标题 9 字符"/>
    <w:basedOn w:val="18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9">
    <w:name w:val="标题 字符"/>
    <w:basedOn w:val="18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0">
    <w:name w:val="副标题 字符"/>
    <w:basedOn w:val="18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1">
    <w:name w:val="Quote"/>
    <w:basedOn w:val="1"/>
    <w:next w:val="1"/>
    <w:link w:val="32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2">
    <w:name w:val="引用 字符"/>
    <w:basedOn w:val="18"/>
    <w:link w:val="31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3">
    <w:name w:val="List Paragraph"/>
    <w:basedOn w:val="1"/>
    <w:qFormat/>
    <w:uiPriority w:val="34"/>
    <w:pPr>
      <w:ind w:left="720"/>
      <w:contextualSpacing/>
    </w:pPr>
  </w:style>
  <w:style w:type="character" w:customStyle="1" w:styleId="34">
    <w:name w:val="Intense Emphasis"/>
    <w:basedOn w:val="18"/>
    <w:qFormat/>
    <w:uiPriority w:val="21"/>
    <w:rPr>
      <w:i/>
      <w:iCs/>
      <w:color w:val="2F5597" w:themeColor="accent1" w:themeShade="BF"/>
    </w:rPr>
  </w:style>
  <w:style w:type="paragraph" w:styleId="35">
    <w:name w:val="Intense Quote"/>
    <w:basedOn w:val="1"/>
    <w:next w:val="1"/>
    <w:link w:val="36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6">
    <w:name w:val="明显引用 字符"/>
    <w:basedOn w:val="18"/>
    <w:link w:val="35"/>
    <w:qFormat/>
    <w:uiPriority w:val="30"/>
    <w:rPr>
      <w:i/>
      <w:iCs/>
      <w:color w:val="2F5597" w:themeColor="accent1" w:themeShade="BF"/>
    </w:rPr>
  </w:style>
  <w:style w:type="character" w:customStyle="1" w:styleId="37">
    <w:name w:val="Intense Reference"/>
    <w:basedOn w:val="18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8">
    <w:name w:val="页眉 字符"/>
    <w:basedOn w:val="18"/>
    <w:link w:val="12"/>
    <w:qFormat/>
    <w:uiPriority w:val="99"/>
    <w:rPr>
      <w:sz w:val="18"/>
      <w:szCs w:val="18"/>
    </w:rPr>
  </w:style>
  <w:style w:type="character" w:customStyle="1" w:styleId="39">
    <w:name w:val="页脚 字符"/>
    <w:basedOn w:val="18"/>
    <w:link w:val="11"/>
    <w:qFormat/>
    <w:uiPriority w:val="99"/>
    <w:rPr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511</Words>
  <Characters>3320</Characters>
  <Lines>7</Lines>
  <Paragraphs>1</Paragraphs>
  <TotalTime>1542</TotalTime>
  <ScaleCrop>false</ScaleCrop>
  <LinksUpToDate>false</LinksUpToDate>
  <CharactersWithSpaces>3851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2025-11-09T03:15:00Z</dcterms:created>
  <dc:creator>beth zhao</dc:creator>
  <cp:lastModifiedBy>赵颖颖</cp:lastModifiedBy>
  <dcterms:modified xsi:type="dcterms:W3CDTF">2026-03-10T12:26:28Z</dcterms:modified>
  <cp:revision>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eyJoZGlkIjoiYjgyOGQyODI3NTAyMDJjYmRjZmFkZWE1NDI5Y2Q4NDIiLCJ1c2VySWQiOiI3MjE1MzMzMTgifQ==</vt:lpwstr>
  </property>
  <property fmtid="{D5CDD505-2E9C-101B-9397-08002B2CF9AE}" pid="3" name="KSOProductBuildVer">
    <vt:lpwstr>2052-12.1.0.25225</vt:lpwstr>
  </property>
  <property fmtid="{D5CDD505-2E9C-101B-9397-08002B2CF9AE}" pid="4" name="ICV">
    <vt:lpwstr>B1C4E7130C374A1A8906B1B4D75B4C21_12</vt:lpwstr>
  </property>
</Properties>
</file>