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rFonts w:hint="eastAsia"/>
          <w:b/>
          <w:bCs/>
          <w:sz w:val="32"/>
          <w:szCs w:val="32"/>
        </w:rPr>
        <w:t>简历</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8"/>
        <w:gridCol w:w="1406"/>
        <w:gridCol w:w="1447"/>
        <w:gridCol w:w="1407"/>
        <w:gridCol w:w="1407"/>
        <w:gridCol w:w="1215"/>
      </w:tblGrid>
      <w:tr w14:paraId="2247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6D63C261">
            <w:pPr>
              <w:rPr>
                <w:rFonts w:hint="eastAsia"/>
                <w:b/>
                <w:bCs/>
                <w:sz w:val="21"/>
                <w:szCs w:val="21"/>
              </w:rPr>
            </w:pPr>
            <w:r>
              <w:rPr>
                <w:rFonts w:hint="eastAsia"/>
                <w:b/>
                <w:bCs/>
                <w:sz w:val="21"/>
                <w:szCs w:val="21"/>
              </w:rPr>
              <w:t>姓名:</w:t>
            </w:r>
          </w:p>
        </w:tc>
        <w:tc>
          <w:tcPr>
            <w:tcW w:w="1406" w:type="dxa"/>
          </w:tcPr>
          <w:p w14:paraId="12F9DFEB">
            <w:pPr>
              <w:rPr>
                <w:rFonts w:hint="eastAsia"/>
                <w:sz w:val="21"/>
                <w:szCs w:val="21"/>
              </w:rPr>
            </w:pPr>
            <w:r>
              <w:rPr>
                <w:rFonts w:hint="eastAsia"/>
                <w:sz w:val="21"/>
                <w:szCs w:val="21"/>
              </w:rPr>
              <w:t>赵颖颖</w:t>
            </w:r>
          </w:p>
        </w:tc>
        <w:tc>
          <w:tcPr>
            <w:tcW w:w="1447" w:type="dxa"/>
          </w:tcPr>
          <w:p w14:paraId="07788437">
            <w:pPr>
              <w:rPr>
                <w:rFonts w:hint="eastAsia"/>
                <w:b/>
                <w:bCs/>
                <w:sz w:val="21"/>
                <w:szCs w:val="21"/>
              </w:rPr>
            </w:pPr>
            <w:r>
              <w:rPr>
                <w:rFonts w:hint="eastAsia"/>
                <w:b/>
                <w:bCs/>
                <w:sz w:val="21"/>
                <w:szCs w:val="21"/>
              </w:rPr>
              <w:t>性别:</w:t>
            </w:r>
          </w:p>
        </w:tc>
        <w:tc>
          <w:tcPr>
            <w:tcW w:w="1407" w:type="dxa"/>
          </w:tcPr>
          <w:p w14:paraId="0065F76C">
            <w:pPr>
              <w:rPr>
                <w:rFonts w:hint="eastAsia"/>
                <w:sz w:val="21"/>
                <w:szCs w:val="21"/>
              </w:rPr>
            </w:pPr>
            <w:r>
              <w:rPr>
                <w:rFonts w:hint="eastAsia"/>
                <w:sz w:val="21"/>
                <w:szCs w:val="21"/>
              </w:rPr>
              <w:t>女</w:t>
            </w:r>
          </w:p>
        </w:tc>
        <w:tc>
          <w:tcPr>
            <w:tcW w:w="1407" w:type="dxa"/>
          </w:tcPr>
          <w:p w14:paraId="1438D62E">
            <w:pPr>
              <w:rPr>
                <w:rFonts w:hint="eastAsia"/>
                <w:b/>
                <w:bCs/>
                <w:sz w:val="21"/>
                <w:szCs w:val="21"/>
              </w:rPr>
            </w:pPr>
            <w:r>
              <w:rPr>
                <w:rFonts w:hint="eastAsia"/>
                <w:b/>
                <w:bCs/>
                <w:sz w:val="21"/>
                <w:szCs w:val="21"/>
              </w:rPr>
              <w:t>出生年月:</w:t>
            </w:r>
          </w:p>
        </w:tc>
        <w:tc>
          <w:tcPr>
            <w:tcW w:w="1215" w:type="dxa"/>
          </w:tcPr>
          <w:p w14:paraId="700F22A9">
            <w:pPr>
              <w:rPr>
                <w:rFonts w:hint="eastAsia"/>
                <w:sz w:val="21"/>
                <w:szCs w:val="21"/>
              </w:rPr>
            </w:pPr>
            <w:r>
              <w:rPr>
                <w:rFonts w:hint="eastAsia"/>
                <w:sz w:val="21"/>
                <w:szCs w:val="21"/>
              </w:rPr>
              <w:t>1978.6</w:t>
            </w:r>
          </w:p>
        </w:tc>
      </w:tr>
      <w:tr w14:paraId="058F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51BAF330">
            <w:pPr>
              <w:rPr>
                <w:rFonts w:hint="eastAsia"/>
                <w:b/>
                <w:bCs/>
                <w:sz w:val="21"/>
                <w:szCs w:val="21"/>
              </w:rPr>
            </w:pPr>
            <w:r>
              <w:rPr>
                <w:rFonts w:hint="eastAsia"/>
                <w:b/>
                <w:bCs/>
                <w:sz w:val="21"/>
                <w:szCs w:val="21"/>
              </w:rPr>
              <w:t>联系电话:</w:t>
            </w:r>
          </w:p>
        </w:tc>
        <w:tc>
          <w:tcPr>
            <w:tcW w:w="2853" w:type="dxa"/>
            <w:gridSpan w:val="2"/>
          </w:tcPr>
          <w:p w14:paraId="72E99790">
            <w:pPr>
              <w:rPr>
                <w:rFonts w:hint="eastAsia"/>
                <w:sz w:val="21"/>
                <w:szCs w:val="21"/>
              </w:rPr>
            </w:pPr>
            <w:r>
              <w:rPr>
                <w:sz w:val="21"/>
                <w:szCs w:val="21"/>
              </w:rPr>
              <w:t>(86)13141220660</w:t>
            </w:r>
          </w:p>
        </w:tc>
        <w:tc>
          <w:tcPr>
            <w:tcW w:w="1407" w:type="dxa"/>
          </w:tcPr>
          <w:p w14:paraId="71ED2630">
            <w:pPr>
              <w:rPr>
                <w:rFonts w:hint="eastAsia"/>
                <w:b/>
                <w:bCs/>
                <w:sz w:val="21"/>
                <w:szCs w:val="21"/>
              </w:rPr>
            </w:pPr>
            <w:r>
              <w:rPr>
                <w:rFonts w:hint="eastAsia"/>
                <w:b/>
                <w:bCs/>
                <w:sz w:val="21"/>
                <w:szCs w:val="21"/>
              </w:rPr>
              <w:t>电子邮件:</w:t>
            </w:r>
          </w:p>
        </w:tc>
        <w:tc>
          <w:tcPr>
            <w:tcW w:w="2622" w:type="dxa"/>
            <w:gridSpan w:val="2"/>
          </w:tcPr>
          <w:p w14:paraId="7DFEDC99">
            <w:pPr>
              <w:rPr>
                <w:rFonts w:hint="eastAsia"/>
                <w:sz w:val="21"/>
                <w:szCs w:val="21"/>
              </w:rPr>
            </w:pPr>
            <w:r>
              <w:rPr>
                <w:sz w:val="21"/>
                <w:szCs w:val="21"/>
              </w:rPr>
              <w:t>bethz@263.net</w:t>
            </w:r>
          </w:p>
        </w:tc>
      </w:tr>
    </w:tbl>
    <w:p w14:paraId="5A80C654">
      <w:pPr>
        <w:rPr>
          <w:rStyle w:val="19"/>
          <w:rFonts w:ascii="Segoe UI" w:hAnsi="Segoe UI" w:eastAsia="Segoe UI" w:cs="Segoe UI"/>
          <w:b/>
          <w:bCs/>
          <w:i w:val="0"/>
          <w:iCs w:val="0"/>
          <w:caps w:val="0"/>
          <w:color w:val="0F1115"/>
          <w:spacing w:val="0"/>
          <w:sz w:val="21"/>
          <w:szCs w:val="21"/>
          <w:shd w:val="clear" w:fill="FFFFFF"/>
        </w:rPr>
      </w:pPr>
    </w:p>
    <w:p w14:paraId="1B737218">
      <w:pPr>
        <w:rPr>
          <w:rStyle w:val="19"/>
          <w:rFonts w:hint="eastAsia" w:ascii="等线" w:hAnsi="等线" w:eastAsia="等线" w:cs="等线"/>
          <w:b/>
          <w:bCs/>
          <w:i w:val="0"/>
          <w:iCs w:val="0"/>
          <w:caps w:val="0"/>
          <w:color w:val="0F1115"/>
          <w:spacing w:val="0"/>
          <w:sz w:val="21"/>
          <w:szCs w:val="21"/>
          <w:u w:val="single"/>
          <w:shd w:val="clear" w:fill="FFFFFF"/>
          <w:lang w:eastAsia="zh-CN"/>
        </w:rPr>
      </w:pPr>
      <w:r>
        <w:rPr>
          <w:rStyle w:val="19"/>
          <w:rFonts w:hint="eastAsia" w:ascii="等线" w:hAnsi="等线" w:eastAsia="等线" w:cs="等线"/>
          <w:b/>
          <w:bCs/>
          <w:i w:val="0"/>
          <w:iCs w:val="0"/>
          <w:caps w:val="0"/>
          <w:color w:val="0F1115"/>
          <w:spacing w:val="0"/>
          <w:sz w:val="21"/>
          <w:szCs w:val="21"/>
          <w:u w:val="single"/>
          <w:shd w:val="clear" w:fill="FFFFFF"/>
        </w:rPr>
        <w:t>求职意向</w:t>
      </w:r>
    </w:p>
    <w:p w14:paraId="185418E6">
      <w:r>
        <w:t>AI赋能</w:t>
      </w:r>
      <w:r>
        <w:rPr>
          <w:rFonts w:hint="eastAsia"/>
          <w:lang w:val="en-US" w:eastAsia="zh-CN"/>
        </w:rPr>
        <w:t>软件</w:t>
      </w:r>
      <w:r>
        <w:t>开发 | AI</w:t>
      </w:r>
      <w:r>
        <w:rPr>
          <w:rFonts w:hint="eastAsia"/>
          <w:lang w:val="en-US" w:eastAsia="zh-CN"/>
        </w:rPr>
        <w:t>应用产品化</w:t>
      </w:r>
      <w:r>
        <w:t>与落地</w:t>
      </w:r>
    </w:p>
    <w:p w14:paraId="31BD4EF2">
      <w:pPr>
        <w:rPr>
          <w:rFonts w:hint="default"/>
          <w:lang w:val="en-US" w:eastAsia="zh-CN"/>
        </w:rPr>
      </w:pPr>
    </w:p>
    <w:p w14:paraId="37972B35">
      <w:pPr>
        <w:rPr>
          <w:rFonts w:hint="eastAsia"/>
          <w:b/>
          <w:bCs/>
          <w:sz w:val="21"/>
          <w:szCs w:val="21"/>
          <w:u w:val="single"/>
        </w:rPr>
      </w:pPr>
      <w:r>
        <w:rPr>
          <w:rFonts w:hint="eastAsia"/>
          <w:b/>
          <w:bCs/>
          <w:sz w:val="21"/>
          <w:szCs w:val="21"/>
          <w:u w:val="single"/>
        </w:rPr>
        <w:t>专业技能</w:t>
      </w:r>
    </w:p>
    <w:p w14:paraId="76AC3579">
      <w:pPr>
        <w:pStyle w:val="33"/>
        <w:numPr>
          <w:ilvl w:val="0"/>
          <w:numId w:val="1"/>
        </w:numPr>
        <w:rPr>
          <w:rFonts w:hint="eastAsia"/>
        </w:rPr>
      </w:pPr>
      <w:r>
        <w:rPr>
          <w:rFonts w:hint="eastAsia"/>
        </w:rPr>
        <w:t>人工智能</w:t>
      </w:r>
    </w:p>
    <w:p w14:paraId="4C9AF645">
      <w:pPr>
        <w:pStyle w:val="33"/>
        <w:numPr>
          <w:ilvl w:val="0"/>
          <w:numId w:val="2"/>
        </w:numPr>
        <w:ind w:left="880" w:leftChars="0" w:hanging="440" w:firstLineChars="0"/>
        <w:rPr>
          <w:rFonts w:hint="eastAsia"/>
        </w:rPr>
      </w:pPr>
      <w:r>
        <w:rPr>
          <w:rFonts w:hint="eastAsia"/>
        </w:rPr>
        <w:t>AI软件工程化：深度集成AI工具与框架，提升研发全流程效率。</w:t>
      </w:r>
    </w:p>
    <w:p w14:paraId="7A85DC87">
      <w:pPr>
        <w:pStyle w:val="33"/>
        <w:numPr>
          <w:ilvl w:val="0"/>
          <w:numId w:val="3"/>
        </w:numPr>
        <w:ind w:left="1300" w:leftChars="0" w:hanging="440" w:firstLineChars="0"/>
        <w:rPr>
          <w:rFonts w:hint="eastAsia"/>
        </w:rPr>
      </w:pPr>
      <w:r>
        <w:rPr>
          <w:rFonts w:hint="eastAsia"/>
        </w:rPr>
        <w:t>工具链</w:t>
      </w:r>
      <w:r>
        <w:rPr>
          <w:rFonts w:hint="eastAsia"/>
          <w:lang w:val="en-US" w:eastAsia="zh-CN"/>
        </w:rPr>
        <w:t xml:space="preserve">: </w:t>
      </w:r>
      <w:r>
        <w:rPr>
          <w:rFonts w:hint="eastAsia"/>
        </w:rPr>
        <w:t>精通Claude Code、GitHub Copilot、Trae等AI编程助手，</w:t>
      </w:r>
      <w:r>
        <w:rPr>
          <w:rFonts w:hint="eastAsia"/>
          <w:lang w:val="en-US" w:eastAsia="zh-CN"/>
        </w:rPr>
        <w:t>实现</w:t>
      </w:r>
      <w:r>
        <w:rPr>
          <w:rFonts w:hint="eastAsia"/>
        </w:rPr>
        <w:t>高效的代码生成与审查</w:t>
      </w:r>
      <w:r>
        <w:rPr>
          <w:rFonts w:hint="eastAsia"/>
          <w:lang w:val="en-US" w:eastAsia="zh-CN"/>
        </w:rPr>
        <w:t>；</w:t>
      </w:r>
      <w:r>
        <w:rPr>
          <w:rFonts w:hint="eastAsia"/>
        </w:rPr>
        <w:t>熟悉Coze、Dify等低代码</w:t>
      </w:r>
      <w:r>
        <w:rPr>
          <w:rFonts w:hint="eastAsia"/>
          <w:lang w:val="en-US" w:eastAsia="zh-CN"/>
        </w:rPr>
        <w:t>平台，加速应用落地;</w:t>
      </w:r>
    </w:p>
    <w:p w14:paraId="60102A50">
      <w:pPr>
        <w:pStyle w:val="33"/>
        <w:numPr>
          <w:ilvl w:val="0"/>
          <w:numId w:val="3"/>
        </w:numPr>
        <w:ind w:left="1300" w:leftChars="0" w:hanging="440" w:firstLineChars="0"/>
        <w:rPr>
          <w:rFonts w:hint="eastAsia"/>
        </w:rPr>
      </w:pPr>
      <w:r>
        <w:rPr>
          <w:rFonts w:hint="eastAsia"/>
        </w:rPr>
        <w:t>技术架构</w:t>
      </w:r>
      <w:r>
        <w:rPr>
          <w:rFonts w:hint="eastAsia"/>
          <w:lang w:val="en-US" w:eastAsia="zh-CN"/>
        </w:rPr>
        <w:t xml:space="preserve">: </w:t>
      </w:r>
      <w:r>
        <w:rPr>
          <w:rFonts w:hint="eastAsia"/>
        </w:rPr>
        <w:t>掌握</w:t>
      </w:r>
      <w:r>
        <w:rPr>
          <w:rFonts w:hint="eastAsia"/>
          <w:lang w:val="en-US" w:eastAsia="zh-CN"/>
        </w:rPr>
        <w:t>Skills、</w:t>
      </w:r>
      <w:bookmarkStart w:id="0" w:name="_GoBack"/>
      <w:bookmarkEnd w:id="0"/>
      <w:r>
        <w:rPr>
          <w:rFonts w:hint="eastAsia"/>
        </w:rPr>
        <w:t>MCP、Agent Team</w:t>
      </w:r>
      <w:r>
        <w:rPr>
          <w:rFonts w:hint="eastAsia"/>
          <w:lang w:val="en-US" w:eastAsia="zh-CN"/>
        </w:rPr>
        <w:t>工作</w:t>
      </w:r>
      <w:r>
        <w:rPr>
          <w:rFonts w:hint="eastAsia"/>
        </w:rPr>
        <w:t>机制</w:t>
      </w:r>
      <w:r>
        <w:rPr>
          <w:rFonts w:hint="eastAsia"/>
          <w:lang w:eastAsia="zh-CN"/>
        </w:rPr>
        <w:t>，</w:t>
      </w:r>
      <w:r>
        <w:rPr>
          <w:rFonts w:hint="eastAsia"/>
          <w:lang w:val="en-US" w:eastAsia="zh-CN"/>
        </w:rPr>
        <w:t>具备</w:t>
      </w:r>
      <w:r>
        <w:rPr>
          <w:rFonts w:hint="eastAsia"/>
        </w:rPr>
        <w:t>OpenClaw部署与配置</w:t>
      </w:r>
      <w:r>
        <w:rPr>
          <w:rFonts w:hint="eastAsia"/>
          <w:lang w:val="en-US" w:eastAsia="zh-CN"/>
        </w:rPr>
        <w:t>经验</w:t>
      </w:r>
      <w:r>
        <w:rPr>
          <w:rFonts w:hint="eastAsia"/>
        </w:rPr>
        <w:t>；</w:t>
      </w:r>
    </w:p>
    <w:p w14:paraId="4EFD3DE8">
      <w:pPr>
        <w:pStyle w:val="33"/>
        <w:numPr>
          <w:ilvl w:val="0"/>
          <w:numId w:val="3"/>
        </w:numPr>
        <w:ind w:left="1300" w:leftChars="0" w:hanging="440" w:firstLineChars="0"/>
        <w:rPr>
          <w:rFonts w:hint="eastAsia"/>
        </w:rPr>
      </w:pPr>
      <w:r>
        <w:rPr>
          <w:rFonts w:hint="eastAsia"/>
        </w:rPr>
        <w:t>应用实践</w:t>
      </w:r>
      <w:r>
        <w:rPr>
          <w:rFonts w:hint="eastAsia"/>
          <w:lang w:val="en-US" w:eastAsia="zh-CN"/>
        </w:rPr>
        <w:t xml:space="preserve">: </w:t>
      </w:r>
      <w:r>
        <w:rPr>
          <w:rFonts w:hint="eastAsia"/>
        </w:rPr>
        <w:t>利用上述技术主导开发了多个成功的AI个人应用，具备从工具使用到系统集成的完整工程化能力。</w:t>
      </w:r>
    </w:p>
    <w:p w14:paraId="20481E2C">
      <w:pPr>
        <w:pStyle w:val="33"/>
        <w:numPr>
          <w:ilvl w:val="0"/>
          <w:numId w:val="2"/>
        </w:numPr>
        <w:ind w:left="880" w:leftChars="0" w:hanging="440" w:firstLineChars="0"/>
        <w:rPr>
          <w:rFonts w:hint="eastAsia"/>
        </w:rPr>
      </w:pPr>
      <w:r>
        <w:rPr>
          <w:rFonts w:hint="eastAsia"/>
        </w:rPr>
        <w:t>大语言模型应用：</w:t>
      </w:r>
      <w:r>
        <w:rPr>
          <w:rFonts w:hint="eastAsia"/>
          <w:lang w:val="en-US" w:eastAsia="zh-CN"/>
        </w:rPr>
        <w:t>系统掌握</w:t>
      </w:r>
      <w:r>
        <w:rPr>
          <w:rFonts w:hint="eastAsia"/>
        </w:rPr>
        <w:t>机器学习与深度学习基础理论</w:t>
      </w:r>
      <w:r>
        <w:rPr>
          <w:rFonts w:hint="eastAsia"/>
          <w:lang w:val="en-US" w:eastAsia="zh-CN"/>
        </w:rPr>
        <w:t>,了解</w:t>
      </w:r>
      <w:r>
        <w:rPr>
          <w:rFonts w:hint="eastAsia"/>
        </w:rPr>
        <w:t>LLM模型应用开发、部署</w:t>
      </w:r>
      <w:r>
        <w:rPr>
          <w:rFonts w:hint="eastAsia"/>
          <w:lang w:eastAsia="zh-CN"/>
        </w:rPr>
        <w:t>、</w:t>
      </w:r>
      <w:r>
        <w:rPr>
          <w:rFonts w:hint="eastAsia"/>
        </w:rPr>
        <w:t>微调</w:t>
      </w:r>
      <w:r>
        <w:rPr>
          <w:rFonts w:hint="eastAsia"/>
          <w:lang w:val="en-US" w:eastAsia="zh-CN"/>
        </w:rPr>
        <w:t>以及</w:t>
      </w:r>
      <w:r>
        <w:rPr>
          <w:rFonts w:hint="eastAsia"/>
        </w:rPr>
        <w:t>自然语言处理相关技术</w:t>
      </w:r>
      <w:r>
        <w:rPr>
          <w:rFonts w:hint="eastAsia"/>
          <w:lang w:eastAsia="zh-CN"/>
        </w:rPr>
        <w:t>，</w:t>
      </w:r>
      <w:r>
        <w:rPr>
          <w:rFonts w:hint="eastAsia"/>
        </w:rPr>
        <w:t>具备RAG</w:t>
      </w:r>
      <w:r>
        <w:rPr>
          <w:rFonts w:hint="eastAsia"/>
          <w:lang w:val="en-US" w:eastAsia="zh-CN"/>
        </w:rPr>
        <w:t>及</w:t>
      </w:r>
      <w:r>
        <w:rPr>
          <w:rFonts w:hint="eastAsia"/>
        </w:rPr>
        <w:t>提示词工程实战经验。</w:t>
      </w:r>
    </w:p>
    <w:p w14:paraId="34A72940">
      <w:pPr>
        <w:pStyle w:val="33"/>
        <w:numPr>
          <w:ilvl w:val="0"/>
          <w:numId w:val="2"/>
        </w:numPr>
        <w:ind w:left="880" w:leftChars="0" w:hanging="440" w:firstLineChars="0"/>
        <w:rPr>
          <w:rFonts w:hint="eastAsia"/>
        </w:rPr>
      </w:pPr>
      <w:r>
        <w:rPr>
          <w:rFonts w:hint="eastAsia"/>
        </w:rPr>
        <w:t>垂直行业落地</w:t>
      </w:r>
      <w:r>
        <w:rPr>
          <w:rFonts w:hint="eastAsia"/>
          <w:lang w:val="en-US" w:eastAsia="zh-CN"/>
        </w:rPr>
        <w:t>: 了解</w:t>
      </w:r>
      <w:r>
        <w:rPr>
          <w:rFonts w:hint="eastAsia"/>
        </w:rPr>
        <w:t>AI技术在不同行业、领域的解决方案与适配方法。</w:t>
      </w:r>
    </w:p>
    <w:p w14:paraId="21084CF5">
      <w:pPr>
        <w:pStyle w:val="33"/>
        <w:numPr>
          <w:ilvl w:val="0"/>
          <w:numId w:val="2"/>
        </w:numPr>
        <w:ind w:left="880" w:leftChars="0" w:hanging="440" w:firstLineChars="0"/>
        <w:rPr>
          <w:rFonts w:hint="eastAsia"/>
        </w:rPr>
      </w:pPr>
      <w:r>
        <w:rPr>
          <w:rFonts w:hint="eastAsia"/>
        </w:rPr>
        <w:t>持有CAIE（人工智能工程师）一级与二级认证</w:t>
      </w:r>
    </w:p>
    <w:p w14:paraId="67CF6AB3">
      <w:pPr>
        <w:pStyle w:val="33"/>
        <w:numPr>
          <w:ilvl w:val="0"/>
          <w:numId w:val="1"/>
        </w:numPr>
        <w:rPr>
          <w:rFonts w:hint="eastAsia"/>
        </w:rPr>
      </w:pPr>
      <w:r>
        <w:rPr>
          <w:rFonts w:hint="eastAsia"/>
        </w:rPr>
        <w:t>软件工程与</w:t>
      </w:r>
      <w:r>
        <w:rPr>
          <w:rFonts w:hint="eastAsia"/>
          <w:lang w:val="en-US" w:eastAsia="zh-CN"/>
        </w:rPr>
        <w:t>项目管理</w:t>
      </w:r>
    </w:p>
    <w:p w14:paraId="6BCB542A">
      <w:pPr>
        <w:pStyle w:val="33"/>
        <w:numPr>
          <w:ilvl w:val="0"/>
          <w:numId w:val="4"/>
        </w:numPr>
        <w:ind w:left="880" w:leftChars="0" w:hanging="440" w:firstLineChars="0"/>
        <w:rPr>
          <w:rFonts w:hint="eastAsia"/>
        </w:rPr>
      </w:pPr>
      <w:r>
        <w:rPr>
          <w:rFonts w:hint="eastAsia"/>
        </w:rPr>
        <w:t>擅长软件项目</w:t>
      </w:r>
      <w:r>
        <w:rPr>
          <w:rFonts w:hint="eastAsia"/>
          <w:lang w:val="en-US" w:eastAsia="zh-CN"/>
        </w:rPr>
        <w:t>的需求</w:t>
      </w:r>
      <w:r>
        <w:rPr>
          <w:rFonts w:hint="eastAsia"/>
        </w:rPr>
        <w:t>分析、设计</w:t>
      </w:r>
      <w:r>
        <w:rPr>
          <w:rFonts w:hint="eastAsia"/>
          <w:lang w:eastAsia="zh-CN"/>
        </w:rPr>
        <w:t>、</w:t>
      </w:r>
      <w:r>
        <w:rPr>
          <w:rFonts w:hint="eastAsia"/>
          <w:lang w:val="en-US" w:eastAsia="zh-CN"/>
        </w:rPr>
        <w:t>规划</w:t>
      </w:r>
      <w:r>
        <w:rPr>
          <w:rFonts w:hint="eastAsia"/>
        </w:rPr>
        <w:t>与实施</w:t>
      </w:r>
    </w:p>
    <w:p w14:paraId="26C2C58D">
      <w:pPr>
        <w:pStyle w:val="33"/>
        <w:numPr>
          <w:ilvl w:val="0"/>
          <w:numId w:val="4"/>
        </w:numPr>
        <w:ind w:left="880" w:leftChars="0" w:hanging="440" w:firstLineChars="0"/>
        <w:rPr>
          <w:rFonts w:hint="eastAsia"/>
        </w:rPr>
      </w:pPr>
      <w:r>
        <w:rPr>
          <w:rFonts w:hint="eastAsia"/>
        </w:rPr>
        <w:t>深刻理解DevOps与CI/CD流程</w:t>
      </w:r>
    </w:p>
    <w:p w14:paraId="6C1F1828">
      <w:pPr>
        <w:pStyle w:val="33"/>
        <w:numPr>
          <w:ilvl w:val="0"/>
          <w:numId w:val="4"/>
        </w:numPr>
        <w:ind w:left="880" w:leftChars="0" w:hanging="440" w:firstLineChars="0"/>
        <w:rPr>
          <w:rFonts w:hint="eastAsia"/>
        </w:rPr>
      </w:pPr>
      <w:r>
        <w:rPr>
          <w:rFonts w:hint="eastAsia"/>
        </w:rPr>
        <w:t>熟练使用 Jira, Git, Gerrit, GitHub, UML等工具</w:t>
      </w:r>
    </w:p>
    <w:p w14:paraId="2C0FBEB6">
      <w:pPr>
        <w:pStyle w:val="33"/>
        <w:numPr>
          <w:ilvl w:val="0"/>
          <w:numId w:val="1"/>
        </w:numPr>
        <w:rPr>
          <w:rFonts w:hint="eastAsia"/>
        </w:rPr>
      </w:pPr>
      <w:r>
        <w:rPr>
          <w:rFonts w:hint="eastAsia"/>
          <w:lang w:val="en-US" w:eastAsia="zh-CN"/>
        </w:rPr>
        <w:t>软件开发与工程实践</w:t>
      </w:r>
    </w:p>
    <w:p w14:paraId="313F03BE">
      <w:pPr>
        <w:pStyle w:val="33"/>
        <w:numPr>
          <w:ilvl w:val="0"/>
          <w:numId w:val="5"/>
        </w:numPr>
        <w:ind w:left="880" w:leftChars="0" w:hanging="440" w:firstLineChars="0"/>
        <w:rPr>
          <w:rFonts w:hint="eastAsia"/>
        </w:rPr>
      </w:pPr>
      <w:r>
        <w:t>20年</w:t>
      </w:r>
      <w:r>
        <w:rPr>
          <w:rFonts w:hint="eastAsia"/>
          <w:lang w:val="en-US" w:eastAsia="zh-CN"/>
        </w:rPr>
        <w:t>+</w:t>
      </w:r>
      <w:r>
        <w:t xml:space="preserve"> C/C++大型项目</w:t>
      </w:r>
      <w:r>
        <w:rPr>
          <w:rFonts w:hint="eastAsia"/>
          <w:lang w:val="en-US" w:eastAsia="zh-CN"/>
        </w:rPr>
        <w:t>架构</w:t>
      </w:r>
      <w:r>
        <w:t>与</w:t>
      </w:r>
      <w:r>
        <w:rPr>
          <w:rFonts w:hint="eastAsia"/>
          <w:lang w:val="en-US" w:eastAsia="zh-CN"/>
        </w:rPr>
        <w:t>开发</w:t>
      </w:r>
      <w:r>
        <w:t>经验</w:t>
      </w:r>
    </w:p>
    <w:p w14:paraId="6E5AF5DC">
      <w:pPr>
        <w:pStyle w:val="33"/>
        <w:numPr>
          <w:ilvl w:val="0"/>
          <w:numId w:val="5"/>
        </w:numPr>
        <w:ind w:left="880" w:leftChars="0" w:hanging="440" w:firstLineChars="0"/>
        <w:rPr>
          <w:rFonts w:hint="eastAsia"/>
        </w:rPr>
      </w:pPr>
      <w:r>
        <w:rPr>
          <w:rFonts w:hint="eastAsia"/>
        </w:rPr>
        <w:t>熟悉 Python</w:t>
      </w:r>
      <w:r>
        <w:rPr>
          <w:rFonts w:hint="eastAsia"/>
          <w:lang w:eastAsia="zh-CN"/>
        </w:rPr>
        <w:t>、</w:t>
      </w:r>
      <w:r>
        <w:rPr>
          <w:rFonts w:hint="eastAsia"/>
          <w:lang w:val="en-US" w:eastAsia="zh-CN"/>
        </w:rPr>
        <w:t>SAS 、</w:t>
      </w:r>
      <w:r>
        <w:rPr>
          <w:rFonts w:hint="eastAsia"/>
        </w:rPr>
        <w:t>Shel</w:t>
      </w:r>
      <w:r>
        <w:rPr>
          <w:rFonts w:hint="eastAsia"/>
          <w:lang w:val="en-US" w:eastAsia="zh-CN"/>
        </w:rPr>
        <w:t>l</w:t>
      </w:r>
    </w:p>
    <w:p w14:paraId="3EADA509">
      <w:pPr>
        <w:pStyle w:val="33"/>
        <w:numPr>
          <w:ilvl w:val="0"/>
          <w:numId w:val="1"/>
        </w:numPr>
        <w:rPr>
          <w:rFonts w:hint="eastAsia"/>
        </w:rPr>
      </w:pPr>
      <w:r>
        <w:rPr>
          <w:rFonts w:hint="eastAsia"/>
        </w:rPr>
        <w:t>平台与</w:t>
      </w:r>
      <w:r>
        <w:rPr>
          <w:rFonts w:hint="eastAsia"/>
          <w:lang w:val="en-US" w:eastAsia="zh-CN"/>
        </w:rPr>
        <w:t>行业经验</w:t>
      </w:r>
    </w:p>
    <w:p w14:paraId="40702604">
      <w:pPr>
        <w:pStyle w:val="33"/>
        <w:numPr>
          <w:ilvl w:val="0"/>
          <w:numId w:val="6"/>
        </w:numPr>
        <w:ind w:left="880" w:leftChars="0" w:hanging="440" w:firstLineChars="0"/>
        <w:rPr>
          <w:rFonts w:hint="eastAsia"/>
        </w:rPr>
      </w:pPr>
      <w:r>
        <w:rPr>
          <w:rFonts w:hint="eastAsia"/>
        </w:rPr>
        <w:t>UNIX/Linux, Windows 跨平台开发</w:t>
      </w:r>
      <w:r>
        <w:rPr>
          <w:rFonts w:hint="eastAsia"/>
          <w:lang w:val="en-US" w:eastAsia="zh-CN"/>
        </w:rPr>
        <w:t>;</w:t>
      </w:r>
      <w:r>
        <w:rPr>
          <w:rFonts w:hint="eastAsia"/>
        </w:rPr>
        <w:t>熟悉 SAS Viya 云原生平台</w:t>
      </w:r>
    </w:p>
    <w:p w14:paraId="3FD10553">
      <w:pPr>
        <w:pStyle w:val="33"/>
        <w:numPr>
          <w:ilvl w:val="0"/>
          <w:numId w:val="6"/>
        </w:numPr>
        <w:ind w:left="880" w:leftChars="0" w:hanging="440" w:firstLineChars="0"/>
        <w:rPr>
          <w:rFonts w:hint="eastAsia"/>
        </w:rPr>
      </w:pPr>
      <w:r>
        <w:rPr>
          <w:rFonts w:hint="eastAsia"/>
        </w:rPr>
        <w:t>熟悉石油物探数据处理，</w:t>
      </w:r>
      <w:r>
        <w:t>对能源AI应用有实践基础</w:t>
      </w:r>
    </w:p>
    <w:p w14:paraId="44A68F82">
      <w:pPr>
        <w:pStyle w:val="33"/>
        <w:numPr>
          <w:ilvl w:val="0"/>
          <w:numId w:val="6"/>
        </w:numPr>
        <w:ind w:left="880" w:leftChars="0" w:hanging="440" w:firstLineChars="0"/>
        <w:rPr>
          <w:rFonts w:hint="eastAsia"/>
        </w:rPr>
      </w:pPr>
      <w:r>
        <w:rPr>
          <w:rFonts w:hint="eastAsia"/>
        </w:rPr>
        <w:t>英文</w:t>
      </w:r>
      <w:r>
        <w:rPr>
          <w:rFonts w:hint="eastAsia"/>
          <w:lang w:val="en-US" w:eastAsia="zh-CN"/>
        </w:rPr>
        <w:t>可</w:t>
      </w:r>
      <w:r>
        <w:rPr>
          <w:rFonts w:hint="eastAsia"/>
        </w:rPr>
        <w:t>作为工作语言</w:t>
      </w:r>
    </w:p>
    <w:p w14:paraId="3AE047C3">
      <w:pPr>
        <w:rPr>
          <w:rFonts w:hint="eastAsia"/>
        </w:rPr>
      </w:pPr>
      <w:r>
        <w:t> </w:t>
      </w:r>
    </w:p>
    <w:p w14:paraId="33251133">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6F1A8212">
      <w:pPr>
        <w:rPr>
          <w:rFonts w:hint="eastAsia"/>
        </w:rPr>
      </w:pPr>
      <w:r>
        <w:rPr>
          <w:rFonts w:hint="eastAsia"/>
        </w:rPr>
        <w:t>赛仕软件研究开发（北京）有限公司</w:t>
      </w:r>
    </w:p>
    <w:p w14:paraId="7C72471A">
      <w:pPr>
        <w:rPr>
          <w:rFonts w:hint="default" w:eastAsiaTheme="minorEastAsia"/>
          <w:lang w:val="en-US" w:eastAsia="zh-CN"/>
        </w:rPr>
      </w:pPr>
      <w:r>
        <w:rPr>
          <w:rFonts w:hint="eastAsia"/>
        </w:rPr>
        <w:t>高级软件工程师 | 2006年</w:t>
      </w:r>
      <w:r>
        <w:rPr>
          <w:rFonts w:hint="eastAsia"/>
          <w:lang w:val="en-US" w:eastAsia="zh-CN"/>
        </w:rPr>
        <w:t>3月</w:t>
      </w:r>
      <w:r>
        <w:rPr>
          <w:rFonts w:hint="eastAsia"/>
        </w:rPr>
        <w:t xml:space="preserve"> - </w:t>
      </w:r>
      <w:r>
        <w:rPr>
          <w:rFonts w:hint="eastAsia"/>
          <w:lang w:val="en-US" w:eastAsia="zh-CN"/>
        </w:rPr>
        <w:t>2025年12月</w:t>
      </w:r>
    </w:p>
    <w:p w14:paraId="68430277">
      <w:pPr>
        <w:numPr>
          <w:ilvl w:val="0"/>
          <w:numId w:val="7"/>
        </w:numPr>
        <w:ind w:left="420" w:leftChars="0" w:hanging="420" w:firstLineChars="0"/>
        <w:rPr>
          <w:rFonts w:hint="eastAsia" w:eastAsiaTheme="minorEastAsia"/>
          <w:lang w:eastAsia="zh-CN"/>
        </w:rPr>
      </w:pPr>
      <w:r>
        <w:rPr>
          <w:rFonts w:hint="eastAsia"/>
        </w:rPr>
        <w:t xml:space="preserve">SAS Viya </w:t>
      </w:r>
      <w:r>
        <w:rPr>
          <w:rFonts w:hint="eastAsia"/>
          <w:lang w:val="en-US" w:eastAsia="zh-CN"/>
        </w:rPr>
        <w:t xml:space="preserve">项目 : </w:t>
      </w:r>
      <w:r>
        <w:rPr>
          <w:rFonts w:hint="eastAsia"/>
        </w:rPr>
        <w:t xml:space="preserve">SAS compute server </w:t>
      </w:r>
      <w:r>
        <w:rPr>
          <w:rFonts w:hint="eastAsia"/>
          <w:lang w:val="en-US" w:eastAsia="zh-CN"/>
        </w:rPr>
        <w:t>和</w:t>
      </w:r>
      <w:r>
        <w:rPr>
          <w:rFonts w:hint="eastAsia"/>
        </w:rPr>
        <w:t>SAS CAS server 数据格式处理负责人</w:t>
      </w:r>
      <w:r>
        <w:rPr>
          <w:rFonts w:hint="eastAsia"/>
          <w:lang w:val="en-US" w:eastAsia="zh-CN"/>
        </w:rPr>
        <w:t>,</w:t>
      </w:r>
      <w:r>
        <w:rPr>
          <w:rFonts w:hint="eastAsia"/>
          <w:lang w:eastAsia="zh-CN"/>
        </w:rPr>
        <w:t>为SAS Copilot生成式AI</w:t>
      </w:r>
      <w:r>
        <w:rPr>
          <w:rFonts w:hint="eastAsia"/>
          <w:lang w:val="en-US" w:eastAsia="zh-CN"/>
        </w:rPr>
        <w:t>所需的</w:t>
      </w:r>
      <w:r>
        <w:rPr>
          <w:rFonts w:hint="eastAsia"/>
          <w:lang w:eastAsia="zh-CN"/>
        </w:rPr>
        <w:t>大规模数据分析与机器学习提供数据底层支持。</w:t>
      </w:r>
    </w:p>
    <w:p w14:paraId="6333A995">
      <w:pPr>
        <w:numPr>
          <w:ilvl w:val="0"/>
          <w:numId w:val="7"/>
        </w:numPr>
        <w:ind w:left="420" w:leftChars="0" w:hanging="420" w:firstLineChars="0"/>
        <w:rPr>
          <w:rFonts w:hint="eastAsia" w:eastAsiaTheme="minorEastAsia"/>
          <w:lang w:eastAsia="zh-CN"/>
        </w:rPr>
      </w:pPr>
      <w:r>
        <w:rPr>
          <w:rFonts w:hint="eastAsia"/>
          <w:lang w:val="en-US" w:eastAsia="zh-CN"/>
        </w:rPr>
        <w:t>S</w:t>
      </w:r>
      <w:r>
        <w:rPr>
          <w:rFonts w:hint="eastAsia"/>
        </w:rPr>
        <w:t>AS 9</w:t>
      </w:r>
      <w:r>
        <w:rPr>
          <w:rFonts w:hint="eastAsia"/>
          <w:lang w:val="en-US" w:eastAsia="zh-CN"/>
        </w:rPr>
        <w:t>项目：</w:t>
      </w:r>
      <w:r>
        <w:rPr>
          <w:rFonts w:hint="eastAsia"/>
        </w:rPr>
        <w:t>SAS foundation 数据格式处理和语言区域支持负责人</w:t>
      </w:r>
      <w:r>
        <w:rPr>
          <w:rFonts w:hint="eastAsia"/>
          <w:lang w:val="en-US" w:eastAsia="zh-CN"/>
        </w:rPr>
        <w:t>,</w:t>
      </w:r>
      <w:r>
        <w:rPr>
          <w:rFonts w:hint="eastAsia"/>
          <w:lang w:eastAsia="zh-CN"/>
        </w:rPr>
        <w:t>确保全球</w:t>
      </w:r>
      <w:r>
        <w:rPr>
          <w:rFonts w:hint="eastAsia"/>
          <w:lang w:val="en-US" w:eastAsia="zh-CN"/>
        </w:rPr>
        <w:t>化</w:t>
      </w:r>
      <w:r>
        <w:rPr>
          <w:rFonts w:hint="eastAsia"/>
          <w:lang w:eastAsia="zh-CN"/>
        </w:rPr>
        <w:t>数据</w:t>
      </w:r>
      <w:r>
        <w:rPr>
          <w:rFonts w:hint="eastAsia"/>
          <w:lang w:val="en-US" w:eastAsia="zh-CN"/>
        </w:rPr>
        <w:t>与语言区域支持，保障多区域兼容性。</w:t>
      </w:r>
    </w:p>
    <w:p w14:paraId="71A22ECE">
      <w:pPr>
        <w:numPr>
          <w:ilvl w:val="0"/>
          <w:numId w:val="7"/>
        </w:numPr>
        <w:ind w:left="420" w:leftChars="0" w:hanging="420" w:firstLineChars="0"/>
        <w:rPr>
          <w:rFonts w:hint="eastAsia"/>
        </w:rPr>
      </w:pPr>
      <w:r>
        <w:rPr>
          <w:rFonts w:hint="eastAsia"/>
        </w:rPr>
        <w:t>技术栈：C/C++,</w:t>
      </w:r>
      <w:r>
        <w:rPr>
          <w:rFonts w:hint="eastAsia"/>
          <w:lang w:val="en-US" w:eastAsia="zh-CN"/>
        </w:rPr>
        <w:t>SAS, Python, AI 辅助开发（Copilot等）, Git, Jira,Docker,</w:t>
      </w:r>
      <w:r>
        <w:rPr>
          <w:rFonts w:hint="eastAsia"/>
        </w:rPr>
        <w:t>UNIX/Linux</w:t>
      </w:r>
      <w:r>
        <w:rPr>
          <w:rFonts w:hint="eastAsia"/>
          <w:lang w:val="en-US" w:eastAsia="zh-CN"/>
        </w:rPr>
        <w:t>; 项目分析，架构设计，分布式系统，高性能计算</w:t>
      </w:r>
    </w:p>
    <w:p w14:paraId="739BACB9">
      <w:pPr>
        <w:rPr>
          <w:rFonts w:hint="eastAsia"/>
        </w:rPr>
      </w:pPr>
    </w:p>
    <w:p w14:paraId="7C195914">
      <w:pPr>
        <w:rPr>
          <w:rFonts w:hint="eastAsia"/>
        </w:rPr>
      </w:pPr>
    </w:p>
    <w:p w14:paraId="1CEFADAC">
      <w:pPr>
        <w:rPr>
          <w:rFonts w:hint="eastAsia"/>
        </w:rPr>
      </w:pPr>
      <w:r>
        <w:rPr>
          <w:rFonts w:hint="eastAsia"/>
        </w:rPr>
        <w:t>中国石油集团东方地球物理勘探有限责任公司研究院软件与方法研究中心</w:t>
      </w:r>
    </w:p>
    <w:p w14:paraId="191C58C6">
      <w:pPr>
        <w:rPr>
          <w:rFonts w:hint="default" w:eastAsiaTheme="minorEastAsia"/>
          <w:lang w:val="en-US" w:eastAsia="zh-CN"/>
        </w:rPr>
      </w:pPr>
      <w:r>
        <w:rPr>
          <w:rFonts w:hint="eastAsia"/>
        </w:rPr>
        <w:t>开发组长 / 软件工程师 | 1999年</w:t>
      </w:r>
      <w:r>
        <w:rPr>
          <w:rFonts w:hint="eastAsia"/>
          <w:lang w:val="en-US" w:eastAsia="zh-CN"/>
        </w:rPr>
        <w:t>7月</w:t>
      </w:r>
      <w:r>
        <w:rPr>
          <w:rFonts w:hint="eastAsia"/>
        </w:rPr>
        <w:t xml:space="preserve"> - 2005年</w:t>
      </w:r>
      <w:r>
        <w:rPr>
          <w:rFonts w:hint="eastAsia"/>
          <w:lang w:val="en-US" w:eastAsia="zh-CN"/>
        </w:rPr>
        <w:t>10月</w:t>
      </w:r>
    </w:p>
    <w:p w14:paraId="5D5C89D8">
      <w:pPr>
        <w:numPr>
          <w:ilvl w:val="0"/>
          <w:numId w:val="7"/>
        </w:numPr>
        <w:ind w:left="420" w:leftChars="0" w:hanging="420" w:firstLineChars="0"/>
        <w:rPr>
          <w:rFonts w:hint="eastAsia" w:eastAsiaTheme="minorEastAsia"/>
          <w:lang w:eastAsia="zh-CN"/>
        </w:rPr>
      </w:pPr>
      <w:r>
        <w:rPr>
          <w:rFonts w:hint="eastAsia"/>
        </w:rPr>
        <w:t>GeoEast V1.0（国家“十五”重点研发项目）</w:t>
      </w:r>
      <w:r>
        <w:rPr>
          <w:rFonts w:hint="eastAsia"/>
          <w:lang w:val="en-US" w:eastAsia="zh-CN"/>
        </w:rPr>
        <w:t xml:space="preserve">: </w:t>
      </w:r>
      <w:r>
        <w:rPr>
          <w:rFonts w:hint="eastAsia"/>
        </w:rPr>
        <w:t>一体化数据输入输出开发组组长</w:t>
      </w:r>
      <w:r>
        <w:rPr>
          <w:rFonts w:hint="eastAsia"/>
          <w:lang w:eastAsia="zh-CN"/>
        </w:rPr>
        <w:t>，处理海量、多源</w:t>
      </w:r>
      <w:r>
        <w:rPr>
          <w:rFonts w:hint="eastAsia"/>
          <w:lang w:val="en-US" w:eastAsia="zh-CN"/>
        </w:rPr>
        <w:t>物探</w:t>
      </w:r>
      <w:r>
        <w:rPr>
          <w:rFonts w:hint="eastAsia"/>
          <w:lang w:eastAsia="zh-CN"/>
        </w:rPr>
        <w:t>数据，为后续地质解释与预测模型提供高质量数据基础。</w:t>
      </w:r>
    </w:p>
    <w:p w14:paraId="7F5DECB2">
      <w:pPr>
        <w:numPr>
          <w:ilvl w:val="0"/>
          <w:numId w:val="7"/>
        </w:numPr>
        <w:ind w:left="420" w:leftChars="0" w:hanging="420" w:firstLineChars="0"/>
        <w:rPr>
          <w:rFonts w:hint="eastAsia"/>
        </w:rPr>
      </w:pPr>
      <w:r>
        <w:rPr>
          <w:rFonts w:hint="eastAsia"/>
          <w:lang w:val="en-US" w:eastAsia="zh-CN"/>
        </w:rPr>
        <w:t>G</w:t>
      </w:r>
      <w:r>
        <w:rPr>
          <w:rFonts w:hint="eastAsia"/>
        </w:rPr>
        <w:t>RIStation 3.0</w:t>
      </w:r>
      <w:r>
        <w:rPr>
          <w:rFonts w:hint="eastAsia"/>
          <w:lang w:val="en-US" w:eastAsia="zh-CN"/>
        </w:rPr>
        <w:t xml:space="preserve"> : </w:t>
      </w:r>
      <w:r>
        <w:rPr>
          <w:rFonts w:hint="eastAsia"/>
        </w:rPr>
        <w:t>目标处理子系统开发组长，目标处理、数据管理、工区管理</w:t>
      </w:r>
      <w:r>
        <w:rPr>
          <w:rFonts w:hint="eastAsia"/>
          <w:lang w:val="en-US" w:eastAsia="zh-CN"/>
        </w:rPr>
        <w:t>系统维护负责人。</w:t>
      </w:r>
    </w:p>
    <w:p w14:paraId="30D6C61C">
      <w:pPr>
        <w:numPr>
          <w:ilvl w:val="0"/>
          <w:numId w:val="7"/>
        </w:numPr>
        <w:ind w:left="420" w:leftChars="0" w:hanging="420" w:firstLineChars="0"/>
        <w:rPr>
          <w:rFonts w:hint="eastAsia"/>
        </w:rPr>
      </w:pPr>
      <w:r>
        <w:rPr>
          <w:rFonts w:hint="eastAsia"/>
        </w:rPr>
        <w:t xml:space="preserve">技术栈：C/C++, </w:t>
      </w:r>
      <w:r>
        <w:rPr>
          <w:rFonts w:hint="eastAsia"/>
          <w:lang w:val="en-US" w:eastAsia="zh-CN"/>
        </w:rPr>
        <w:t>Qt,</w:t>
      </w:r>
      <w:r>
        <w:rPr>
          <w:rFonts w:hint="eastAsia"/>
        </w:rPr>
        <w:t xml:space="preserve"> </w:t>
      </w:r>
      <w:r>
        <w:rPr>
          <w:rFonts w:hint="eastAsia"/>
          <w:lang w:val="en-US" w:eastAsia="zh-CN"/>
        </w:rPr>
        <w:t>UML,UNIX,项目管理，</w:t>
      </w:r>
      <w:r>
        <w:rPr>
          <w:rFonts w:hint="eastAsia"/>
        </w:rPr>
        <w:t>数据管理</w:t>
      </w:r>
    </w:p>
    <w:p w14:paraId="5366AFD3">
      <w:pPr>
        <w:rPr>
          <w:rFonts w:hint="eastAsia"/>
        </w:rPr>
      </w:pPr>
      <w:r>
        <w:rPr>
          <w:rFonts w:hint="eastAsia"/>
        </w:rPr>
        <w:t xml:space="preserve"> </w:t>
      </w:r>
    </w:p>
    <w:p w14:paraId="689E243D">
      <w:pPr>
        <w:rPr>
          <w:rFonts w:hint="eastAsia"/>
          <w:b/>
          <w:bCs/>
        </w:rPr>
      </w:pPr>
      <w:r>
        <w:rPr>
          <w:rFonts w:hint="eastAsia"/>
          <w:b/>
          <w:bCs/>
          <w:u w:val="single"/>
        </w:rPr>
        <w:t>教育</w:t>
      </w:r>
      <w:r>
        <w:rPr>
          <w:rFonts w:hint="eastAsia"/>
          <w:b/>
          <w:bCs/>
          <w:u w:val="single"/>
          <w:lang w:val="en-US" w:eastAsia="zh-CN"/>
        </w:rPr>
        <w:t>背景</w:t>
      </w:r>
    </w:p>
    <w:p w14:paraId="0AC3AAF1">
      <w:pPr>
        <w:rPr>
          <w:rFonts w:hint="eastAsia"/>
        </w:rPr>
      </w:pPr>
      <w:r>
        <w:t xml:space="preserve">1  </w:t>
      </w:r>
      <w:r>
        <w:rPr>
          <w:rFonts w:hint="eastAsia"/>
        </w:rPr>
        <w:t>武汉大学</w:t>
      </w:r>
      <w:r>
        <w:rPr>
          <w:rFonts w:hint="eastAsia"/>
          <w:lang w:val="en-US" w:eastAsia="zh-CN"/>
        </w:rPr>
        <w:t xml:space="preserve"> | </w:t>
      </w:r>
      <w:r>
        <w:rPr>
          <w:rFonts w:hint="eastAsia"/>
        </w:rPr>
        <w:t>计算机软件与理论硕士</w:t>
      </w:r>
      <w:r>
        <w:rPr>
          <w:rFonts w:hint="eastAsia"/>
          <w:lang w:val="en-US" w:eastAsia="zh-CN"/>
        </w:rPr>
        <w:t xml:space="preserve">  2001-2006</w:t>
      </w:r>
      <w:r>
        <w:t> </w:t>
      </w:r>
    </w:p>
    <w:p w14:paraId="109428EE">
      <w:pPr>
        <w:rPr>
          <w:rFonts w:hint="default" w:eastAsiaTheme="minorEastAsia"/>
          <w:lang w:val="en-US" w:eastAsia="zh-CN"/>
        </w:rPr>
      </w:pPr>
      <w:r>
        <w:t xml:space="preserve">2 </w:t>
      </w:r>
      <w:r>
        <w:rPr>
          <w:rFonts w:hint="eastAsia"/>
        </w:rPr>
        <w:t>中国石油大学（华东）</w:t>
      </w:r>
      <w:r>
        <w:rPr>
          <w:rFonts w:hint="eastAsia"/>
          <w:lang w:val="en-US" w:eastAsia="zh-CN"/>
        </w:rPr>
        <w:t xml:space="preserve">| </w:t>
      </w:r>
      <w:r>
        <w:rPr>
          <w:rFonts w:hint="eastAsia"/>
        </w:rPr>
        <w:t>计算机应用、英语双学士</w:t>
      </w:r>
      <w:r>
        <w:rPr>
          <w:rFonts w:hint="eastAsia"/>
          <w:lang w:val="en-US" w:eastAsia="zh-CN"/>
        </w:rPr>
        <w:t xml:space="preserve">  1995-1999</w:t>
      </w:r>
    </w:p>
    <w:p w14:paraId="30961D77">
      <w:pPr>
        <w:rPr>
          <w:rFonts w:hint="eastAsia"/>
        </w:rPr>
      </w:pPr>
    </w:p>
    <w:p w14:paraId="2D0C0329">
      <w:pPr>
        <w:rPr>
          <w:rFonts w:hint="eastAsia"/>
          <w:b/>
          <w:bCs/>
        </w:rPr>
      </w:pPr>
      <w:r>
        <w:rPr>
          <w:rFonts w:hint="eastAsia"/>
          <w:b/>
          <w:bCs/>
          <w:lang w:val="en-US" w:eastAsia="zh-CN"/>
        </w:rPr>
        <w:t>荣誉与认证</w:t>
      </w:r>
    </w:p>
    <w:p w14:paraId="0E9530ED">
      <w:pPr>
        <w:rPr>
          <w:rFonts w:hint="eastAsia"/>
        </w:rPr>
      </w:pPr>
      <w:r>
        <w:rPr>
          <w:rFonts w:hint="eastAsia"/>
        </w:rPr>
        <w:t>CAIE（人工智能工程师）一</w:t>
      </w:r>
      <w:r>
        <w:rPr>
          <w:rFonts w:hint="eastAsia"/>
          <w:lang w:eastAsia="zh-CN"/>
        </w:rPr>
        <w:t>、</w:t>
      </w:r>
      <w:r>
        <w:rPr>
          <w:rFonts w:hint="eastAsia"/>
          <w:lang w:val="en-US" w:eastAsia="zh-CN"/>
        </w:rPr>
        <w:t>二</w:t>
      </w:r>
      <w:r>
        <w:rPr>
          <w:rFonts w:hint="eastAsia"/>
        </w:rPr>
        <w:t>级</w:t>
      </w:r>
      <w:r>
        <w:rPr>
          <w:rFonts w:hint="eastAsia"/>
          <w:lang w:val="en-US" w:eastAsia="zh-CN"/>
        </w:rPr>
        <w:t>认证</w:t>
      </w:r>
      <w:r>
        <w:rPr>
          <w:rFonts w:hint="eastAsia"/>
        </w:rPr>
        <w:t xml:space="preserve"> (202</w:t>
      </w:r>
      <w:r>
        <w:rPr>
          <w:rFonts w:hint="eastAsia"/>
          <w:lang w:val="en-US" w:eastAsia="zh-CN"/>
        </w:rPr>
        <w:t>5</w:t>
      </w:r>
      <w:r>
        <w:rPr>
          <w:rFonts w:hint="eastAsia"/>
        </w:rPr>
        <w:t>)</w:t>
      </w:r>
    </w:p>
    <w:p w14:paraId="64CB2198">
      <w:pPr>
        <w:rPr>
          <w:rFonts w:hint="eastAsia"/>
        </w:rPr>
      </w:pPr>
      <w:r>
        <w:rPr>
          <w:rFonts w:hint="eastAsia"/>
        </w:rPr>
        <w:t>SAS 2019全球论坛专业技术分享</w:t>
      </w:r>
      <w:r>
        <w:t xml:space="preserve"> (2019)</w:t>
      </w:r>
    </w:p>
    <w:p w14:paraId="245B2D5A">
      <w:pPr>
        <w:rPr>
          <w:rFonts w:hint="eastAsia"/>
        </w:rPr>
      </w:pPr>
      <w:r>
        <w:rPr>
          <w:rFonts w:hint="eastAsia"/>
        </w:rPr>
        <w:t>SAS北京研发中心</w:t>
      </w:r>
      <w:r>
        <w:t>3C</w:t>
      </w:r>
      <w:r>
        <w:rPr>
          <w:rFonts w:hint="eastAsia"/>
        </w:rPr>
        <w:t>奖</w:t>
      </w:r>
      <w:r>
        <w:t xml:space="preserve"> (2014)</w:t>
      </w:r>
    </w:p>
    <w:p w14:paraId="09FD59B1">
      <w:pPr>
        <w:rPr>
          <w:rFonts w:hint="eastAsia"/>
        </w:rPr>
      </w:pPr>
      <w:r>
        <w:rPr>
          <w:rFonts w:hint="eastAsia"/>
        </w:rPr>
        <w:t>中国石油集团总公司物探局</w:t>
      </w:r>
      <w:r>
        <w:t>“</w:t>
      </w:r>
      <w:r>
        <w:rPr>
          <w:rFonts w:hint="eastAsia"/>
        </w:rPr>
        <w:t>优秀毕业生</w:t>
      </w:r>
      <w:r>
        <w:t>”(2003)</w:t>
      </w:r>
    </w:p>
    <w:p w14:paraId="3FF60D7C">
      <w:pPr>
        <w:rPr>
          <w:rFonts w:hint="eastAsia"/>
        </w:rPr>
      </w:pPr>
      <w:r>
        <w:rPr>
          <w:rFonts w:hint="eastAsia"/>
        </w:rPr>
        <w:t>中国石油集团总公司物探局</w:t>
      </w:r>
      <w:r>
        <w:t>“</w:t>
      </w:r>
      <w:r>
        <w:rPr>
          <w:rFonts w:hint="eastAsia"/>
        </w:rPr>
        <w:t>技术创新特等奖</w:t>
      </w:r>
      <w:r>
        <w:t>”(2002)</w:t>
      </w:r>
    </w:p>
    <w:p w14:paraId="796E0266">
      <w:pPr>
        <w:rPr>
          <w:rFonts w:hint="eastAsia"/>
        </w:rPr>
      </w:pPr>
      <w:r>
        <w:rPr>
          <w:rFonts w:hint="eastAsia"/>
        </w:rPr>
        <w:t>中国石油集团总公司物探局</w:t>
      </w:r>
      <w:r>
        <w:t>“</w:t>
      </w:r>
      <w:r>
        <w:rPr>
          <w:rFonts w:hint="eastAsia"/>
        </w:rPr>
        <w:t>优秀青年岗位能手</w:t>
      </w:r>
      <w:r>
        <w:t>”(2001)</w:t>
      </w:r>
    </w:p>
    <w:p w14:paraId="7435836A">
      <w:pPr>
        <w:rPr>
          <w:rFonts w:hint="eastAsia"/>
        </w:rPr>
      </w:pPr>
    </w:p>
    <w:sectPr>
      <w:pgSz w:w="11906" w:h="16838"/>
      <w:pgMar w:top="1440" w:right="1701"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92939"/>
    <w:multiLevelType w:val="singleLevel"/>
    <w:tmpl w:val="99892939"/>
    <w:lvl w:ilvl="0" w:tentative="0">
      <w:start w:val="1"/>
      <w:numFmt w:val="bullet"/>
      <w:lvlText w:val=""/>
      <w:lvlJc w:val="left"/>
      <w:pPr>
        <w:ind w:left="420" w:hanging="420"/>
      </w:pPr>
      <w:rPr>
        <w:rFonts w:hint="default" w:ascii="Wingdings" w:hAnsi="Wingdings"/>
      </w:rPr>
    </w:lvl>
  </w:abstractNum>
  <w:abstractNum w:abstractNumId="1">
    <w:nsid w:val="C911EE32"/>
    <w:multiLevelType w:val="singleLevel"/>
    <w:tmpl w:val="C911EE32"/>
    <w:lvl w:ilvl="0" w:tentative="0">
      <w:start w:val="1"/>
      <w:numFmt w:val="bullet"/>
      <w:lvlText w:val=""/>
      <w:lvlJc w:val="left"/>
      <w:pPr>
        <w:ind w:left="420" w:hanging="420"/>
      </w:pPr>
      <w:rPr>
        <w:rFonts w:hint="default" w:ascii="Wingdings" w:hAnsi="Wingdings"/>
        <w:sz w:val="10"/>
        <w:szCs w:val="10"/>
      </w:rPr>
    </w:lvl>
  </w:abstractNum>
  <w:abstractNum w:abstractNumId="2">
    <w:nsid w:val="C92440B8"/>
    <w:multiLevelType w:val="singleLevel"/>
    <w:tmpl w:val="C92440B8"/>
    <w:lvl w:ilvl="0" w:tentative="0">
      <w:start w:val="1"/>
      <w:numFmt w:val="bullet"/>
      <w:lvlText w:val=""/>
      <w:lvlJc w:val="left"/>
      <w:pPr>
        <w:ind w:left="420" w:hanging="420"/>
      </w:pPr>
      <w:rPr>
        <w:rFonts w:hint="default" w:ascii="Wingdings" w:hAnsi="Wingdings"/>
        <w:sz w:val="10"/>
        <w:szCs w:val="10"/>
      </w:rPr>
    </w:lvl>
  </w:abstractNum>
  <w:abstractNum w:abstractNumId="3">
    <w:nsid w:val="CDACC1C0"/>
    <w:multiLevelType w:val="singleLevel"/>
    <w:tmpl w:val="CDACC1C0"/>
    <w:lvl w:ilvl="0" w:tentative="0">
      <w:start w:val="1"/>
      <w:numFmt w:val="bullet"/>
      <w:lvlText w:val=""/>
      <w:lvlJc w:val="left"/>
      <w:pPr>
        <w:ind w:left="420" w:hanging="420"/>
      </w:pPr>
      <w:rPr>
        <w:rFonts w:hint="default" w:ascii="Wingdings" w:hAnsi="Wingdings"/>
        <w:sz w:val="10"/>
        <w:szCs w:val="10"/>
      </w:rPr>
    </w:lvl>
  </w:abstractNum>
  <w:abstractNum w:abstractNumId="4">
    <w:nsid w:val="447A10D3"/>
    <w:multiLevelType w:val="singleLevel"/>
    <w:tmpl w:val="447A10D3"/>
    <w:lvl w:ilvl="0" w:tentative="0">
      <w:start w:val="1"/>
      <w:numFmt w:val="bullet"/>
      <w:lvlText w:val=""/>
      <w:lvlJc w:val="left"/>
      <w:pPr>
        <w:ind w:left="420" w:hanging="420"/>
      </w:pPr>
      <w:rPr>
        <w:rFonts w:hint="default" w:ascii="Wingdings" w:hAnsi="Wingdings"/>
        <w:sz w:val="10"/>
        <w:szCs w:val="10"/>
      </w:rPr>
    </w:lvl>
  </w:abstractNum>
  <w:abstractNum w:abstractNumId="5">
    <w:nsid w:val="4E3B8916"/>
    <w:multiLevelType w:val="multilevel"/>
    <w:tmpl w:val="4E3B8916"/>
    <w:lvl w:ilvl="0" w:tentative="0">
      <w:start w:val="1"/>
      <w:numFmt w:val="bullet"/>
      <w:lvlText w:val=""/>
      <w:lvlJc w:val="left"/>
      <w:pPr>
        <w:tabs>
          <w:tab w:val="left" w:pos="0"/>
        </w:tabs>
        <w:ind w:left="420" w:hanging="42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5F3A0599"/>
    <w:multiLevelType w:val="multilevel"/>
    <w:tmpl w:val="5F3A0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6"/>
  </w:num>
  <w:num w:numId="2">
    <w:abstractNumId w:val="5"/>
  </w:num>
  <w:num w:numId="3">
    <w:abstractNumId w:val="0"/>
  </w:num>
  <w:num w:numId="4">
    <w:abstractNumId w:val="1"/>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70E04"/>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10F1DA1"/>
    <w:rsid w:val="020A3A28"/>
    <w:rsid w:val="023A16D0"/>
    <w:rsid w:val="03461049"/>
    <w:rsid w:val="03AD1C84"/>
    <w:rsid w:val="04DD363E"/>
    <w:rsid w:val="05010ECC"/>
    <w:rsid w:val="05616E2F"/>
    <w:rsid w:val="066E7A48"/>
    <w:rsid w:val="069D547A"/>
    <w:rsid w:val="07FF10A1"/>
    <w:rsid w:val="08E94C7F"/>
    <w:rsid w:val="0AC37758"/>
    <w:rsid w:val="0B176700"/>
    <w:rsid w:val="0B342E6D"/>
    <w:rsid w:val="0C0B7609"/>
    <w:rsid w:val="0C977F54"/>
    <w:rsid w:val="0F29227F"/>
    <w:rsid w:val="104F3150"/>
    <w:rsid w:val="11B469A4"/>
    <w:rsid w:val="11F70A6C"/>
    <w:rsid w:val="12FF78FB"/>
    <w:rsid w:val="14803635"/>
    <w:rsid w:val="14D507B4"/>
    <w:rsid w:val="155B6F0B"/>
    <w:rsid w:val="15C30CF7"/>
    <w:rsid w:val="16663DB9"/>
    <w:rsid w:val="1703785A"/>
    <w:rsid w:val="17444C18"/>
    <w:rsid w:val="1767183B"/>
    <w:rsid w:val="19766A09"/>
    <w:rsid w:val="19BD63E6"/>
    <w:rsid w:val="1A165AF6"/>
    <w:rsid w:val="1A2E3889"/>
    <w:rsid w:val="1A3146DE"/>
    <w:rsid w:val="1AA4131B"/>
    <w:rsid w:val="1AA51E6B"/>
    <w:rsid w:val="1BF8561A"/>
    <w:rsid w:val="1C121E92"/>
    <w:rsid w:val="1CBC42DC"/>
    <w:rsid w:val="1D9456B0"/>
    <w:rsid w:val="1E8168FB"/>
    <w:rsid w:val="209244B7"/>
    <w:rsid w:val="20DB7E5B"/>
    <w:rsid w:val="211A411E"/>
    <w:rsid w:val="213D7E0C"/>
    <w:rsid w:val="216E641A"/>
    <w:rsid w:val="21847490"/>
    <w:rsid w:val="21C27FC9"/>
    <w:rsid w:val="21D32C6B"/>
    <w:rsid w:val="2309444A"/>
    <w:rsid w:val="232A2310"/>
    <w:rsid w:val="23712760"/>
    <w:rsid w:val="23DC0BB4"/>
    <w:rsid w:val="24272A11"/>
    <w:rsid w:val="247B1377"/>
    <w:rsid w:val="24913B6E"/>
    <w:rsid w:val="24E3427B"/>
    <w:rsid w:val="264D7161"/>
    <w:rsid w:val="26FA337A"/>
    <w:rsid w:val="27664A12"/>
    <w:rsid w:val="28105407"/>
    <w:rsid w:val="29396121"/>
    <w:rsid w:val="29BA08CD"/>
    <w:rsid w:val="2B585F6F"/>
    <w:rsid w:val="2BF70B70"/>
    <w:rsid w:val="2C6B7F24"/>
    <w:rsid w:val="2CFC6DCE"/>
    <w:rsid w:val="2F87444F"/>
    <w:rsid w:val="2F974F08"/>
    <w:rsid w:val="31D14DCB"/>
    <w:rsid w:val="326B5089"/>
    <w:rsid w:val="32DC55BA"/>
    <w:rsid w:val="34210CBB"/>
    <w:rsid w:val="3431005C"/>
    <w:rsid w:val="34C46423"/>
    <w:rsid w:val="351A5F2D"/>
    <w:rsid w:val="3535251A"/>
    <w:rsid w:val="36D7453C"/>
    <w:rsid w:val="37135440"/>
    <w:rsid w:val="38B8387F"/>
    <w:rsid w:val="39475874"/>
    <w:rsid w:val="3A2F2590"/>
    <w:rsid w:val="3B842468"/>
    <w:rsid w:val="3D980211"/>
    <w:rsid w:val="3F1F3F2A"/>
    <w:rsid w:val="3F581A6E"/>
    <w:rsid w:val="40266CA1"/>
    <w:rsid w:val="40A95E4A"/>
    <w:rsid w:val="413241F6"/>
    <w:rsid w:val="41547EEF"/>
    <w:rsid w:val="41760AA5"/>
    <w:rsid w:val="41AD023F"/>
    <w:rsid w:val="42E171C0"/>
    <w:rsid w:val="434D3270"/>
    <w:rsid w:val="437234EE"/>
    <w:rsid w:val="442F45E7"/>
    <w:rsid w:val="442F4FA3"/>
    <w:rsid w:val="453A4EF7"/>
    <w:rsid w:val="45B6423E"/>
    <w:rsid w:val="45EC38A4"/>
    <w:rsid w:val="46BF5C08"/>
    <w:rsid w:val="48A900C1"/>
    <w:rsid w:val="48EA1442"/>
    <w:rsid w:val="491C12E5"/>
    <w:rsid w:val="4A5B2F2E"/>
    <w:rsid w:val="4A8A611D"/>
    <w:rsid w:val="4B046336"/>
    <w:rsid w:val="4B223973"/>
    <w:rsid w:val="4B60798D"/>
    <w:rsid w:val="4C250B06"/>
    <w:rsid w:val="4CC415D7"/>
    <w:rsid w:val="4CF079C6"/>
    <w:rsid w:val="4D1B39BE"/>
    <w:rsid w:val="4DD0778F"/>
    <w:rsid w:val="4F712639"/>
    <w:rsid w:val="500B0F52"/>
    <w:rsid w:val="50504BB7"/>
    <w:rsid w:val="506E164F"/>
    <w:rsid w:val="50FB11BA"/>
    <w:rsid w:val="511248E2"/>
    <w:rsid w:val="5125477E"/>
    <w:rsid w:val="51B77F92"/>
    <w:rsid w:val="52293F27"/>
    <w:rsid w:val="52B77F0E"/>
    <w:rsid w:val="52D90E94"/>
    <w:rsid w:val="530B77D0"/>
    <w:rsid w:val="53407165"/>
    <w:rsid w:val="54DD5C0C"/>
    <w:rsid w:val="55F46582"/>
    <w:rsid w:val="56E73803"/>
    <w:rsid w:val="576F236A"/>
    <w:rsid w:val="578F1685"/>
    <w:rsid w:val="57E36310"/>
    <w:rsid w:val="59124845"/>
    <w:rsid w:val="5A9F29C3"/>
    <w:rsid w:val="5CAD649E"/>
    <w:rsid w:val="5CB47EEE"/>
    <w:rsid w:val="5D49268D"/>
    <w:rsid w:val="5DBB5F02"/>
    <w:rsid w:val="5EE0347D"/>
    <w:rsid w:val="5F1F0576"/>
    <w:rsid w:val="5F8E132E"/>
    <w:rsid w:val="600B2EF6"/>
    <w:rsid w:val="61040612"/>
    <w:rsid w:val="64E77FF9"/>
    <w:rsid w:val="656F36A8"/>
    <w:rsid w:val="66527BE1"/>
    <w:rsid w:val="67642FCA"/>
    <w:rsid w:val="6977022E"/>
    <w:rsid w:val="69E55659"/>
    <w:rsid w:val="6AAA562B"/>
    <w:rsid w:val="6ABA6A4E"/>
    <w:rsid w:val="6B4C26F3"/>
    <w:rsid w:val="6BA3608B"/>
    <w:rsid w:val="6CC23C05"/>
    <w:rsid w:val="6D73613C"/>
    <w:rsid w:val="6E185C1A"/>
    <w:rsid w:val="6F7752CD"/>
    <w:rsid w:val="70003CF6"/>
    <w:rsid w:val="71D50640"/>
    <w:rsid w:val="72760055"/>
    <w:rsid w:val="72F571CC"/>
    <w:rsid w:val="736760CB"/>
    <w:rsid w:val="747E5C2F"/>
    <w:rsid w:val="74844956"/>
    <w:rsid w:val="75D72A42"/>
    <w:rsid w:val="769D2C46"/>
    <w:rsid w:val="77D221D2"/>
    <w:rsid w:val="77D71596"/>
    <w:rsid w:val="77F937C6"/>
    <w:rsid w:val="78375137"/>
    <w:rsid w:val="7A393E0B"/>
    <w:rsid w:val="7A984E2A"/>
    <w:rsid w:val="7BFF2F21"/>
    <w:rsid w:val="7C431064"/>
    <w:rsid w:val="7CF84970"/>
    <w:rsid w:val="7D5316BF"/>
    <w:rsid w:val="7D5479A5"/>
    <w:rsid w:val="7D55314A"/>
    <w:rsid w:val="7D711DF4"/>
    <w:rsid w:val="7E2E68A9"/>
    <w:rsid w:val="7ED44A81"/>
    <w:rsid w:val="7F304761"/>
    <w:rsid w:val="7F376DBE"/>
    <w:rsid w:val="7FE86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915</Words>
  <Characters>1260</Characters>
  <Lines>7</Lines>
  <Paragraphs>1</Paragraphs>
  <TotalTime>26</TotalTime>
  <ScaleCrop>false</ScaleCrop>
  <LinksUpToDate>false</LinksUpToDate>
  <CharactersWithSpaces>1342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2026-03-10T12:02:56Z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B1C4E7130C374A1A8906B1B4D75B4C21_12</vt:lpwstr>
  </property>
</Properties>
</file>