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9651C3" w14:textId="77777777" w:rsidR="00AF32F5" w:rsidRPr="000625F9" w:rsidRDefault="008144D8">
      <w:pPr>
        <w:jc w:val="center"/>
        <w:rPr>
          <w:b/>
          <w:bCs/>
          <w:sz w:val="32"/>
        </w:rPr>
      </w:pPr>
      <w:r w:rsidRPr="000625F9">
        <w:rPr>
          <w:b/>
          <w:bCs/>
          <w:sz w:val="32"/>
        </w:rPr>
        <w:t>LIVRO DE CÓDIGO</w:t>
      </w:r>
    </w:p>
    <w:p w14:paraId="53CB8E97" w14:textId="77777777" w:rsidR="00755EA0" w:rsidRPr="000625F9" w:rsidRDefault="002B2786">
      <w:pPr>
        <w:jc w:val="center"/>
        <w:rPr>
          <w:b/>
          <w:bCs/>
          <w:sz w:val="32"/>
        </w:rPr>
      </w:pPr>
      <w:r w:rsidRPr="000625F9">
        <w:rPr>
          <w:b/>
          <w:bCs/>
          <w:sz w:val="32"/>
        </w:rPr>
        <w:t xml:space="preserve">INCIVILIDADE, DESRESPEITO E </w:t>
      </w:r>
      <w:r w:rsidR="00755EA0" w:rsidRPr="000625F9">
        <w:rPr>
          <w:b/>
          <w:bCs/>
          <w:sz w:val="32"/>
        </w:rPr>
        <w:t>DISCURSO DE ÓDIO</w:t>
      </w:r>
    </w:p>
    <w:p w14:paraId="432A0E26" w14:textId="77777777" w:rsidR="00AF32F5" w:rsidRDefault="00755EA0" w:rsidP="00755EA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F6D92BC" w14:textId="77777777" w:rsidR="00AF32F5" w:rsidRDefault="00AF32F5">
      <w:pPr>
        <w:jc w:val="center"/>
      </w:pPr>
    </w:p>
    <w:p w14:paraId="69A30259" w14:textId="77777777" w:rsidR="00AF32F5" w:rsidRDefault="00AF32F5"/>
    <w:p w14:paraId="2D9DF82F" w14:textId="77777777" w:rsidR="00AF32F5" w:rsidRDefault="00C57171">
      <w:r>
        <w:rPr>
          <w:b/>
          <w:bCs/>
          <w:color w:val="FF3333"/>
          <w:u w:val="single"/>
        </w:rPr>
        <w:t>1. INTRODUÇÃO</w:t>
      </w:r>
    </w:p>
    <w:p w14:paraId="2046F379" w14:textId="77777777" w:rsidR="00AF32F5" w:rsidRDefault="00AF32F5"/>
    <w:p w14:paraId="5CF73EF9" w14:textId="77777777" w:rsidR="00AF32F5" w:rsidRDefault="00C57171" w:rsidP="00932619">
      <w:pPr>
        <w:jc w:val="both"/>
      </w:pPr>
      <w:r>
        <w:t>Este livro de códigos é ferra</w:t>
      </w:r>
      <w:r w:rsidR="002B2786">
        <w:t xml:space="preserve">menta auxiliar para análise de conteúdo, lexical e fatorial das expressões de incivilidade, </w:t>
      </w:r>
      <w:r w:rsidR="001778CF">
        <w:t>desrespeito e discurso de ódio n</w:t>
      </w:r>
      <w:r w:rsidR="007120D9">
        <w:t>os comentários de</w:t>
      </w:r>
      <w:r w:rsidR="002818AE">
        <w:t xml:space="preserve"> postagens </w:t>
      </w:r>
      <w:r w:rsidR="00306F01">
        <w:t xml:space="preserve">na </w:t>
      </w:r>
      <w:proofErr w:type="spellStart"/>
      <w:r w:rsidR="00306F01" w:rsidRPr="00306F01">
        <w:rPr>
          <w:i/>
        </w:rPr>
        <w:t>fanpage</w:t>
      </w:r>
      <w:proofErr w:type="spellEnd"/>
      <w:r w:rsidR="00306F01" w:rsidRPr="00306F01">
        <w:rPr>
          <w:i/>
        </w:rPr>
        <w:t xml:space="preserve"> </w:t>
      </w:r>
      <w:r w:rsidR="002818AE">
        <w:t xml:space="preserve">das senadoras </w:t>
      </w:r>
      <w:r w:rsidR="009838F8">
        <w:t xml:space="preserve">em exercício </w:t>
      </w:r>
      <w:r w:rsidR="00110971">
        <w:t>no processo de</w:t>
      </w:r>
      <w:r>
        <w:t xml:space="preserve"> impeachment de Dilma Rousseff, no Brasil</w:t>
      </w:r>
      <w:r w:rsidR="00413054">
        <w:t xml:space="preserve"> no dia 31 de </w:t>
      </w:r>
      <w:proofErr w:type="gramStart"/>
      <w:r w:rsidR="00413054">
        <w:t>Agosto</w:t>
      </w:r>
      <w:proofErr w:type="gramEnd"/>
      <w:r w:rsidR="00413054">
        <w:t xml:space="preserve"> de 2016.</w:t>
      </w:r>
    </w:p>
    <w:p w14:paraId="1437C461" w14:textId="77777777" w:rsidR="00AF32F5" w:rsidRDefault="00AF32F5"/>
    <w:p w14:paraId="3A75829F" w14:textId="77777777" w:rsidR="00AF32F5" w:rsidRDefault="00AF32F5">
      <w:pPr>
        <w:rPr>
          <w:b/>
          <w:bCs/>
          <w:u w:val="single"/>
        </w:rPr>
      </w:pPr>
    </w:p>
    <w:p w14:paraId="4920EF3E" w14:textId="77777777" w:rsidR="00AF32F5" w:rsidRDefault="000324E9">
      <w:r>
        <w:rPr>
          <w:noProof/>
        </w:rPr>
        <w:drawing>
          <wp:anchor distT="0" distB="0" distL="0" distR="0" simplePos="0" relativeHeight="251644928" behindDoc="1" locked="0" layoutInCell="1" allowOverlap="1" wp14:anchorId="0DBACB90" wp14:editId="1F72396B">
            <wp:simplePos x="0" y="0"/>
            <wp:positionH relativeFrom="column">
              <wp:posOffset>3293110</wp:posOffset>
            </wp:positionH>
            <wp:positionV relativeFrom="paragraph">
              <wp:posOffset>44450</wp:posOffset>
            </wp:positionV>
            <wp:extent cx="3023870" cy="5147945"/>
            <wp:effectExtent l="0" t="0" r="0" b="8255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5147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171">
        <w:rPr>
          <w:b/>
          <w:bCs/>
          <w:color w:val="FF3333"/>
          <w:u w:val="single"/>
        </w:rPr>
        <w:t>2. AMOSTRA</w:t>
      </w:r>
    </w:p>
    <w:p w14:paraId="0F87036E" w14:textId="77777777" w:rsidR="00AF32F5" w:rsidRDefault="00AF32F5">
      <w:pPr>
        <w:rPr>
          <w:b/>
          <w:bCs/>
          <w:u w:val="single"/>
        </w:rPr>
      </w:pPr>
    </w:p>
    <w:p w14:paraId="630CCE05" w14:textId="658E26E6" w:rsidR="00F32061" w:rsidRDefault="00976AF0" w:rsidP="009C7FEC">
      <w:pPr>
        <w:jc w:val="both"/>
      </w:pPr>
      <w:r>
        <w:t>Foram</w:t>
      </w:r>
      <w:r w:rsidR="00C57171">
        <w:t xml:space="preserve"> </w:t>
      </w:r>
      <w:r w:rsidR="002B2725">
        <w:t>selecionados os comentários n</w:t>
      </w:r>
      <w:r w:rsidR="00760073">
        <w:t xml:space="preserve">as postagens </w:t>
      </w:r>
      <w:r w:rsidR="00876389">
        <w:t>das 12 senadoras</w:t>
      </w:r>
      <w:r w:rsidR="003A098A">
        <w:t xml:space="preserve"> da 55</w:t>
      </w:r>
      <w:r w:rsidR="009C7FEC">
        <w:t xml:space="preserve"> legislatura (2015 – 2019)</w:t>
      </w:r>
      <w:r w:rsidR="00580B38">
        <w:t xml:space="preserve"> no </w:t>
      </w:r>
      <w:r w:rsidR="00657F9E">
        <w:t>dia da votaç</w:t>
      </w:r>
      <w:r w:rsidR="00876389">
        <w:t xml:space="preserve">ão </w:t>
      </w:r>
      <w:r w:rsidR="00F32F9F">
        <w:t xml:space="preserve">que resultou no afastamento da presidente Dilma Rousseff. </w:t>
      </w:r>
      <w:r w:rsidR="00A25792">
        <w:t>A coleta acontece</w:t>
      </w:r>
      <w:r w:rsidR="00832758">
        <w:t>u</w:t>
      </w:r>
      <w:r w:rsidR="00A25792">
        <w:t xml:space="preserve"> atravé</w:t>
      </w:r>
      <w:r w:rsidR="00832758">
        <w:t>s da ferramenta</w:t>
      </w:r>
      <w:r w:rsidR="00A25792">
        <w:t xml:space="preserve"> </w:t>
      </w:r>
      <w:proofErr w:type="spellStart"/>
      <w:r w:rsidR="00A25792">
        <w:t>Netvizz</w:t>
      </w:r>
      <w:proofErr w:type="spellEnd"/>
      <w:r w:rsidR="00832758">
        <w:t xml:space="preserve">, originalmente desenvolvida na Universidade de </w:t>
      </w:r>
      <w:proofErr w:type="spellStart"/>
      <w:r w:rsidR="00832758">
        <w:t>Amsterdan</w:t>
      </w:r>
      <w:proofErr w:type="spellEnd"/>
      <w:r w:rsidR="00832758">
        <w:t xml:space="preserve"> por </w:t>
      </w:r>
      <w:r w:rsidR="009D4384">
        <w:t xml:space="preserve">Bernhard </w:t>
      </w:r>
      <w:proofErr w:type="spellStart"/>
      <w:r w:rsidR="009D4384">
        <w:t>Rieder</w:t>
      </w:r>
      <w:proofErr w:type="spellEnd"/>
      <w:r w:rsidR="009D4384">
        <w:t xml:space="preserve"> e que atualmente </w:t>
      </w:r>
      <w:r w:rsidR="00F65E78">
        <w:t xml:space="preserve">é </w:t>
      </w:r>
      <w:r w:rsidR="00204980">
        <w:t xml:space="preserve">recurso </w:t>
      </w:r>
      <w:r w:rsidR="009C7FEC">
        <w:t xml:space="preserve">utilizado </w:t>
      </w:r>
      <w:r w:rsidR="009E7226">
        <w:t>em pesquisas acadêmicas</w:t>
      </w:r>
      <w:r w:rsidR="009C7FEC">
        <w:t xml:space="preserve"> para garantir maior </w:t>
      </w:r>
      <w:r w:rsidR="00204980">
        <w:t xml:space="preserve">legitimidade </w:t>
      </w:r>
      <w:r w:rsidR="009C7FEC">
        <w:t xml:space="preserve">e precisão </w:t>
      </w:r>
      <w:r w:rsidR="00204980">
        <w:t>da coleta.</w:t>
      </w:r>
      <w:r w:rsidR="00F002FB">
        <w:t xml:space="preserve"> </w:t>
      </w:r>
    </w:p>
    <w:p w14:paraId="60E19B54" w14:textId="77777777" w:rsidR="00F32061" w:rsidRDefault="00F32061" w:rsidP="000324E9"/>
    <w:p w14:paraId="499B47A3" w14:textId="4D469685" w:rsidR="00306F01" w:rsidRDefault="00F002FB" w:rsidP="000324E9">
      <w:r>
        <w:t>Após a coleta total</w:t>
      </w:r>
      <w:r w:rsidR="00655B45">
        <w:t xml:space="preserve">, totalizando um número </w:t>
      </w:r>
      <w:r w:rsidR="00892E54">
        <w:t>50.012</w:t>
      </w:r>
      <w:r w:rsidR="004912A0">
        <w:t xml:space="preserve"> comentários</w:t>
      </w:r>
      <w:r w:rsidR="00F60186">
        <w:t xml:space="preserve">, </w:t>
      </w:r>
      <w:r w:rsidR="00DC5CB2">
        <w:t xml:space="preserve">procedeu-se </w:t>
      </w:r>
      <w:r w:rsidR="009D3C37">
        <w:t xml:space="preserve">a </w:t>
      </w:r>
      <w:r w:rsidR="00727261">
        <w:t xml:space="preserve">busca </w:t>
      </w:r>
      <w:r w:rsidR="00FD4B6D">
        <w:t xml:space="preserve">por palavras-chave </w:t>
      </w:r>
      <w:r w:rsidR="006974A7">
        <w:t>segregadas em duas categorias:</w:t>
      </w:r>
    </w:p>
    <w:p w14:paraId="3CDCA929" w14:textId="77777777" w:rsidR="006974A7" w:rsidRDefault="006974A7" w:rsidP="000324E9"/>
    <w:p w14:paraId="0CCE8934" w14:textId="308F6E5C" w:rsidR="006974A7" w:rsidRPr="00A74CA1" w:rsidRDefault="006974A7" w:rsidP="000A2518">
      <w:pPr>
        <w:jc w:val="both"/>
        <w:rPr>
          <w:sz w:val="16"/>
          <w:szCs w:val="16"/>
        </w:rPr>
      </w:pPr>
      <w:r w:rsidRPr="00A74CA1">
        <w:rPr>
          <w:sz w:val="16"/>
          <w:szCs w:val="16"/>
        </w:rPr>
        <w:t>MISOGINIA:</w:t>
      </w:r>
      <w:bookmarkStart w:id="0" w:name="_GoBack"/>
      <w:r w:rsidR="00065C2A" w:rsidRPr="00A74CA1">
        <w:rPr>
          <w:sz w:val="16"/>
          <w:szCs w:val="16"/>
        </w:rPr>
        <w:t xml:space="preserve"> </w:t>
      </w:r>
      <w:r w:rsidR="00034521">
        <w:rPr>
          <w:color w:val="000000" w:themeColor="text1"/>
          <w:sz w:val="16"/>
          <w:szCs w:val="16"/>
        </w:rPr>
        <w:t>“vadia”/“safada” /</w:t>
      </w:r>
      <w:r w:rsidR="00065C2A" w:rsidRPr="00A74CA1">
        <w:rPr>
          <w:color w:val="000000" w:themeColor="text1"/>
          <w:sz w:val="16"/>
          <w:szCs w:val="16"/>
        </w:rPr>
        <w:t xml:space="preserve"> “mal comida” /“coisa de mulherzinha“ / “mulher da relação” / “falta de rola” / "feminismo começa" / </w:t>
      </w:r>
      <w:r w:rsidR="00A74CA1" w:rsidRPr="00A74CA1">
        <w:rPr>
          <w:color w:val="000000" w:themeColor="text1"/>
          <w:sz w:val="16"/>
          <w:szCs w:val="16"/>
        </w:rPr>
        <w:t>"</w:t>
      </w:r>
      <w:r w:rsidR="00065C2A" w:rsidRPr="00A74CA1">
        <w:rPr>
          <w:color w:val="000000" w:themeColor="text1"/>
          <w:sz w:val="16"/>
          <w:szCs w:val="16"/>
        </w:rPr>
        <w:t>falta de pica</w:t>
      </w:r>
      <w:proofErr w:type="gramStart"/>
      <w:r w:rsidR="00A74CA1" w:rsidRPr="00A74CA1">
        <w:rPr>
          <w:color w:val="000000" w:themeColor="text1"/>
          <w:sz w:val="16"/>
          <w:szCs w:val="16"/>
        </w:rPr>
        <w:t>”</w:t>
      </w:r>
      <w:r w:rsidR="00065C2A" w:rsidRPr="00A74CA1">
        <w:rPr>
          <w:color w:val="000000" w:themeColor="text1"/>
          <w:sz w:val="16"/>
          <w:szCs w:val="16"/>
        </w:rPr>
        <w:t xml:space="preserve">  /</w:t>
      </w:r>
      <w:proofErr w:type="gramEnd"/>
      <w:r w:rsidR="00065C2A" w:rsidRPr="00A74CA1">
        <w:rPr>
          <w:color w:val="000000" w:themeColor="text1"/>
          <w:sz w:val="16"/>
          <w:szCs w:val="16"/>
        </w:rPr>
        <w:t xml:space="preserve"> "cara de puta" / “odeio mulher” </w:t>
      </w:r>
      <w:r w:rsidR="000A2518" w:rsidRPr="00A74CA1">
        <w:rPr>
          <w:color w:val="000000" w:themeColor="text1"/>
          <w:sz w:val="16"/>
          <w:szCs w:val="16"/>
        </w:rPr>
        <w:t xml:space="preserve">/ </w:t>
      </w:r>
      <w:r w:rsidR="00065C2A" w:rsidRPr="00A74CA1">
        <w:rPr>
          <w:color w:val="000000" w:themeColor="text1"/>
          <w:sz w:val="16"/>
          <w:szCs w:val="16"/>
        </w:rPr>
        <w:t>“</w:t>
      </w:r>
      <w:proofErr w:type="spellStart"/>
      <w:r w:rsidR="00065C2A" w:rsidRPr="00A74CA1">
        <w:rPr>
          <w:color w:val="000000" w:themeColor="text1"/>
          <w:sz w:val="16"/>
          <w:szCs w:val="16"/>
        </w:rPr>
        <w:t>feminazi</w:t>
      </w:r>
      <w:proofErr w:type="spellEnd"/>
      <w:r w:rsidR="00065C2A" w:rsidRPr="00A74CA1">
        <w:rPr>
          <w:color w:val="000000" w:themeColor="text1"/>
          <w:sz w:val="16"/>
          <w:szCs w:val="16"/>
        </w:rPr>
        <w:t xml:space="preserve">” / </w:t>
      </w:r>
      <w:r w:rsidR="00A74CA1" w:rsidRPr="00A74CA1">
        <w:rPr>
          <w:color w:val="000000" w:themeColor="text1"/>
          <w:sz w:val="16"/>
          <w:szCs w:val="16"/>
        </w:rPr>
        <w:t>“tinha que ser mulher”</w:t>
      </w:r>
      <w:r w:rsidR="00D451E9">
        <w:rPr>
          <w:color w:val="000000" w:themeColor="text1"/>
          <w:sz w:val="16"/>
          <w:szCs w:val="16"/>
        </w:rPr>
        <w:t xml:space="preserve"> / “</w:t>
      </w:r>
      <w:proofErr w:type="spellStart"/>
      <w:r w:rsidR="00D451E9">
        <w:rPr>
          <w:color w:val="000000" w:themeColor="text1"/>
          <w:sz w:val="16"/>
          <w:szCs w:val="16"/>
        </w:rPr>
        <w:t>Dilmanta</w:t>
      </w:r>
      <w:proofErr w:type="spellEnd"/>
      <w:r w:rsidR="00D451E9">
        <w:rPr>
          <w:color w:val="000000" w:themeColor="text1"/>
          <w:sz w:val="16"/>
          <w:szCs w:val="16"/>
        </w:rPr>
        <w:t xml:space="preserve">”/ </w:t>
      </w:r>
      <w:bookmarkEnd w:id="0"/>
    </w:p>
    <w:p w14:paraId="6A724B9B" w14:textId="77777777" w:rsidR="006974A7" w:rsidRDefault="006974A7" w:rsidP="000324E9"/>
    <w:p w14:paraId="40AB57A7" w14:textId="75422E8E" w:rsidR="006974A7" w:rsidRPr="00A74CA1" w:rsidRDefault="00713278" w:rsidP="00A74CA1">
      <w:pPr>
        <w:jc w:val="both"/>
        <w:rPr>
          <w:sz w:val="16"/>
        </w:rPr>
      </w:pPr>
      <w:r w:rsidRPr="00A74CA1">
        <w:rPr>
          <w:sz w:val="16"/>
        </w:rPr>
        <w:t xml:space="preserve">ÓDIO POLÍTICO PARTIDÁRIO: </w:t>
      </w:r>
      <w:r w:rsidR="00A74CA1" w:rsidRPr="00A74CA1">
        <w:rPr>
          <w:sz w:val="16"/>
        </w:rPr>
        <w:t xml:space="preserve"> </w:t>
      </w:r>
      <w:r w:rsidR="00A74CA1" w:rsidRPr="00A74CA1">
        <w:rPr>
          <w:color w:val="000000" w:themeColor="text1"/>
          <w:sz w:val="16"/>
          <w:szCs w:val="24"/>
        </w:rPr>
        <w:t>“</w:t>
      </w:r>
      <w:proofErr w:type="spellStart"/>
      <w:r w:rsidR="00A74CA1" w:rsidRPr="00A74CA1">
        <w:rPr>
          <w:color w:val="000000" w:themeColor="text1"/>
          <w:sz w:val="16"/>
          <w:szCs w:val="24"/>
        </w:rPr>
        <w:t>petralha</w:t>
      </w:r>
      <w:proofErr w:type="spellEnd"/>
      <w:r w:rsidR="00A74CA1" w:rsidRPr="00A74CA1">
        <w:rPr>
          <w:color w:val="000000" w:themeColor="text1"/>
          <w:sz w:val="16"/>
          <w:szCs w:val="24"/>
        </w:rPr>
        <w:t xml:space="preserve"> safada” / “coxinha burro” / “comunista safado" / “coxinha fascista” / “comunista” "ladrão" / “bolsa esmola” / “ameaça" "petista” / “bolsa” “compra votos” / “petista vagabundo” / “gangue petista” / </w:t>
      </w:r>
      <w:r w:rsidR="00A74CA1">
        <w:rPr>
          <w:color w:val="000000" w:themeColor="text1"/>
          <w:sz w:val="16"/>
          <w:szCs w:val="24"/>
        </w:rPr>
        <w:t>“</w:t>
      </w:r>
      <w:r w:rsidR="00A74CA1" w:rsidRPr="00A74CA1">
        <w:rPr>
          <w:color w:val="000000" w:themeColor="text1"/>
          <w:sz w:val="16"/>
          <w:szCs w:val="24"/>
        </w:rPr>
        <w:t>temer vampiro</w:t>
      </w:r>
      <w:r w:rsidR="00A74CA1">
        <w:rPr>
          <w:color w:val="000000" w:themeColor="text1"/>
          <w:sz w:val="16"/>
          <w:szCs w:val="24"/>
        </w:rPr>
        <w:t>”</w:t>
      </w:r>
      <w:r w:rsidR="00A74CA1" w:rsidRPr="00A74CA1">
        <w:rPr>
          <w:color w:val="000000" w:themeColor="text1"/>
          <w:sz w:val="16"/>
          <w:szCs w:val="24"/>
        </w:rPr>
        <w:t>/ “elite</w:t>
      </w:r>
      <w:r w:rsidR="00A74CA1">
        <w:rPr>
          <w:color w:val="000000" w:themeColor="text1"/>
          <w:sz w:val="16"/>
          <w:szCs w:val="24"/>
        </w:rPr>
        <w:t xml:space="preserve"> golpista” / “esquerda caviar” </w:t>
      </w:r>
      <w:r w:rsidR="00A74CA1" w:rsidRPr="00A74CA1">
        <w:rPr>
          <w:color w:val="000000" w:themeColor="text1"/>
          <w:sz w:val="16"/>
          <w:szCs w:val="24"/>
        </w:rPr>
        <w:t>/ “</w:t>
      </w:r>
      <w:proofErr w:type="spellStart"/>
      <w:r w:rsidR="00A74CA1" w:rsidRPr="00A74CA1">
        <w:rPr>
          <w:color w:val="000000" w:themeColor="text1"/>
          <w:sz w:val="16"/>
          <w:szCs w:val="24"/>
        </w:rPr>
        <w:t>petralha</w:t>
      </w:r>
      <w:proofErr w:type="spellEnd"/>
      <w:r w:rsidR="00A74CA1" w:rsidRPr="00A74CA1">
        <w:rPr>
          <w:color w:val="000000" w:themeColor="text1"/>
          <w:sz w:val="16"/>
          <w:szCs w:val="24"/>
        </w:rPr>
        <w:t>”</w:t>
      </w:r>
      <w:r w:rsidR="00A74CA1">
        <w:rPr>
          <w:color w:val="000000" w:themeColor="text1"/>
          <w:sz w:val="16"/>
          <w:szCs w:val="24"/>
        </w:rPr>
        <w:t xml:space="preserve"> </w:t>
      </w:r>
    </w:p>
    <w:p w14:paraId="4A5F07EC" w14:textId="77777777" w:rsidR="00FD4B6D" w:rsidRDefault="00FD4B6D" w:rsidP="000324E9"/>
    <w:p w14:paraId="684BC57F" w14:textId="77777777" w:rsidR="00FD4B6D" w:rsidRDefault="00FD4B6D" w:rsidP="000324E9"/>
    <w:p w14:paraId="535945FC" w14:textId="77777777" w:rsidR="00F23CE0" w:rsidRDefault="00FD4B6D" w:rsidP="000324E9">
      <w:r>
        <w:t xml:space="preserve">As palavras-chave foram extraídas com base em dois </w:t>
      </w:r>
      <w:r w:rsidR="00F23CE0">
        <w:t xml:space="preserve">sites que agregam as expressões em mais de trinta países. </w:t>
      </w:r>
    </w:p>
    <w:p w14:paraId="5405BB70" w14:textId="77777777" w:rsidR="00F23CE0" w:rsidRDefault="00F23CE0" w:rsidP="000324E9"/>
    <w:p w14:paraId="3ABFC68C" w14:textId="44B7560B" w:rsidR="00FD4B6D" w:rsidRDefault="00D826AB" w:rsidP="000324E9">
      <w:r>
        <w:t xml:space="preserve">Foram identificados XX que apontavam na direção de expressões de incivilidade, desrespeito e discurso de ódio. </w:t>
      </w:r>
    </w:p>
    <w:p w14:paraId="605A9932" w14:textId="77777777" w:rsidR="00AF32F5" w:rsidRDefault="00AF32F5" w:rsidP="000324E9"/>
    <w:p w14:paraId="0EB3EBA8" w14:textId="77777777" w:rsidR="00AF32F5" w:rsidRDefault="00C57171" w:rsidP="000324E9">
      <w:r>
        <w:rPr>
          <w:b/>
        </w:rPr>
        <w:t>Período de análise:</w:t>
      </w:r>
      <w:r>
        <w:t xml:space="preserve"> </w:t>
      </w:r>
      <w:r w:rsidR="00BB7060">
        <w:t xml:space="preserve"> 31 de </w:t>
      </w:r>
      <w:proofErr w:type="gramStart"/>
      <w:r w:rsidR="00BB7060">
        <w:t>Agosto</w:t>
      </w:r>
      <w:proofErr w:type="gramEnd"/>
      <w:r w:rsidR="00BB7060">
        <w:t xml:space="preserve"> de 2016 – Data da aprovação do Impeachment da presidente Dilma Rousse</w:t>
      </w:r>
      <w:r w:rsidR="000F3030">
        <w:t>ff.</w:t>
      </w:r>
    </w:p>
    <w:p w14:paraId="2764535D" w14:textId="77777777" w:rsidR="00AF32F5" w:rsidRDefault="00AF32F5" w:rsidP="000324E9"/>
    <w:p w14:paraId="4EDEEDA0" w14:textId="77777777" w:rsidR="00AF32F5" w:rsidRPr="00306F01" w:rsidRDefault="00306F01" w:rsidP="000324E9">
      <w:r w:rsidRPr="00306F01">
        <w:rPr>
          <w:b/>
        </w:rPr>
        <w:t>Post observado:</w:t>
      </w:r>
      <w:r>
        <w:rPr>
          <w:b/>
        </w:rPr>
        <w:t xml:space="preserve"> </w:t>
      </w:r>
      <w:r>
        <w:t xml:space="preserve">Pronunciamento ou manifestação decorrente da justificativa de voto a favor ou contra ao impeachment da presidente. </w:t>
      </w:r>
    </w:p>
    <w:p w14:paraId="28B9F672" w14:textId="77777777" w:rsidR="004912A0" w:rsidRDefault="004912A0" w:rsidP="000324E9"/>
    <w:p w14:paraId="46E50EDF" w14:textId="77777777" w:rsidR="00AF32F5" w:rsidRDefault="00C57171" w:rsidP="000324E9">
      <w:r>
        <w:t>Ex.: Figura 1</w:t>
      </w:r>
    </w:p>
    <w:p w14:paraId="5C78669D" w14:textId="77777777" w:rsidR="00AF32F5" w:rsidRDefault="00AF32F5"/>
    <w:p w14:paraId="12057A91" w14:textId="77777777" w:rsidR="00AF32F5" w:rsidRDefault="00AF32F5">
      <w:pPr>
        <w:rPr>
          <w:b/>
          <w:bCs/>
          <w:u w:val="single"/>
        </w:rPr>
      </w:pPr>
    </w:p>
    <w:p w14:paraId="773BC4DE" w14:textId="77777777" w:rsidR="00AF32F5" w:rsidRDefault="00AF32F5">
      <w:pPr>
        <w:rPr>
          <w:b/>
          <w:bCs/>
          <w:color w:val="FF3333"/>
          <w:u w:val="single"/>
        </w:rPr>
      </w:pPr>
    </w:p>
    <w:p w14:paraId="4AFC81B1" w14:textId="77777777" w:rsidR="00AF32F5" w:rsidRDefault="00AF32F5">
      <w:pPr>
        <w:rPr>
          <w:b/>
          <w:bCs/>
          <w:color w:val="FF3333"/>
          <w:u w:val="single"/>
        </w:rPr>
      </w:pPr>
    </w:p>
    <w:p w14:paraId="7C1190BD" w14:textId="77777777" w:rsidR="004912A0" w:rsidRDefault="004912A0">
      <w:pPr>
        <w:rPr>
          <w:b/>
          <w:bCs/>
          <w:color w:val="FF3333"/>
          <w:u w:val="single"/>
        </w:rPr>
      </w:pPr>
    </w:p>
    <w:p w14:paraId="540845AE" w14:textId="77777777" w:rsidR="00AF32F5" w:rsidRDefault="00AF32F5">
      <w:pPr>
        <w:rPr>
          <w:b/>
          <w:bCs/>
          <w:color w:val="FF3333"/>
          <w:u w:val="single"/>
        </w:rPr>
      </w:pPr>
    </w:p>
    <w:p w14:paraId="5C661101" w14:textId="77777777" w:rsidR="00AF32F5" w:rsidRDefault="00AF32F5">
      <w:pPr>
        <w:rPr>
          <w:b/>
          <w:bCs/>
          <w:color w:val="FF3333"/>
          <w:u w:val="single"/>
        </w:rPr>
      </w:pPr>
    </w:p>
    <w:p w14:paraId="20E788CE" w14:textId="77777777" w:rsidR="007312AD" w:rsidRDefault="007312AD">
      <w:pPr>
        <w:rPr>
          <w:b/>
          <w:bCs/>
          <w:color w:val="FF3333"/>
          <w:u w:val="single"/>
        </w:rPr>
      </w:pPr>
    </w:p>
    <w:p w14:paraId="52A749AD" w14:textId="77777777" w:rsidR="00AF32F5" w:rsidRDefault="00AF32F5">
      <w:pPr>
        <w:rPr>
          <w:b/>
          <w:bCs/>
          <w:color w:val="FF3333"/>
          <w:u w:val="single"/>
        </w:rPr>
      </w:pPr>
    </w:p>
    <w:p w14:paraId="3F92C61B" w14:textId="77777777" w:rsidR="000625F9" w:rsidRDefault="000625F9">
      <w:pPr>
        <w:rPr>
          <w:b/>
          <w:bCs/>
          <w:color w:val="FF3333"/>
          <w:u w:val="single"/>
        </w:rPr>
      </w:pPr>
    </w:p>
    <w:p w14:paraId="0BA2CF1B" w14:textId="77777777" w:rsidR="009E25B7" w:rsidRDefault="009E25B7">
      <w:pPr>
        <w:rPr>
          <w:b/>
          <w:bCs/>
          <w:color w:val="FF3333"/>
          <w:u w:val="single"/>
        </w:rPr>
      </w:pPr>
    </w:p>
    <w:p w14:paraId="7FEFF979" w14:textId="77777777" w:rsidR="009E25B7" w:rsidRDefault="009E25B7">
      <w:pPr>
        <w:rPr>
          <w:b/>
          <w:bCs/>
          <w:color w:val="FF3333"/>
          <w:u w:val="single"/>
        </w:rPr>
      </w:pPr>
    </w:p>
    <w:p w14:paraId="34429FC7" w14:textId="77777777" w:rsidR="009E25B7" w:rsidRDefault="009E25B7">
      <w:pPr>
        <w:rPr>
          <w:b/>
          <w:bCs/>
          <w:color w:val="FF3333"/>
          <w:u w:val="single"/>
        </w:rPr>
      </w:pPr>
    </w:p>
    <w:p w14:paraId="7ABCB87B" w14:textId="77777777" w:rsidR="00AF32F5" w:rsidRDefault="00C57171">
      <w:r>
        <w:rPr>
          <w:b/>
          <w:bCs/>
          <w:color w:val="FF3333"/>
          <w:u w:val="single"/>
        </w:rPr>
        <w:lastRenderedPageBreak/>
        <w:t>3. INSTRUÇÕES PARA CODIFICAÇÃO</w:t>
      </w:r>
    </w:p>
    <w:p w14:paraId="34FE3D39" w14:textId="77777777" w:rsidR="00AF32F5" w:rsidRDefault="00AF32F5"/>
    <w:p w14:paraId="187F74F9" w14:textId="77777777" w:rsidR="00AF32F5" w:rsidRDefault="00C57171">
      <w:r>
        <w:t xml:space="preserve">Antes de codificar, leia a matéria em sua totalidade. </w:t>
      </w:r>
    </w:p>
    <w:p w14:paraId="6CB72FF3" w14:textId="77777777" w:rsidR="00AF32F5" w:rsidRDefault="00AF32F5"/>
    <w:p w14:paraId="4AB75FA8" w14:textId="77777777" w:rsidR="00AF32F5" w:rsidRDefault="00C57171">
      <w:r>
        <w:t>Comece codificando os dados gerais e, somente depois disso, faça a</w:t>
      </w:r>
      <w:r w:rsidR="000324E9">
        <w:t xml:space="preserve"> codificação textual</w:t>
      </w:r>
      <w:r>
        <w:t>.</w:t>
      </w:r>
    </w:p>
    <w:p w14:paraId="77DD9CE6" w14:textId="77777777" w:rsidR="00AF32F5" w:rsidRDefault="00AF32F5"/>
    <w:p w14:paraId="5865A251" w14:textId="77777777" w:rsidR="000324E9" w:rsidRDefault="000324E9"/>
    <w:p w14:paraId="4E10EF51" w14:textId="77777777" w:rsidR="00AF32F5" w:rsidRDefault="00C57171">
      <w:pPr>
        <w:rPr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t>4. DADOS GERAIS</w:t>
      </w:r>
    </w:p>
    <w:p w14:paraId="21117EE9" w14:textId="77777777" w:rsidR="0011534C" w:rsidRDefault="0011534C">
      <w:pPr>
        <w:rPr>
          <w:b/>
          <w:bCs/>
          <w:color w:val="FF3333"/>
          <w:u w:val="single"/>
        </w:rPr>
      </w:pPr>
    </w:p>
    <w:tbl>
      <w:tblPr>
        <w:tblW w:w="96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0"/>
        <w:gridCol w:w="8416"/>
      </w:tblGrid>
      <w:tr w:rsidR="0011534C" w14:paraId="1B1B4527" w14:textId="77777777" w:rsidTr="00124466">
        <w:tc>
          <w:tcPr>
            <w:tcW w:w="96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623F17" w14:textId="77777777" w:rsidR="0011534C" w:rsidRDefault="0011534C" w:rsidP="00124466">
            <w:pPr>
              <w:jc w:val="center"/>
            </w:pPr>
            <w:r>
              <w:rPr>
                <w:b/>
                <w:bCs/>
                <w:color w:val="3333FF"/>
              </w:rPr>
              <w:t>V001</w:t>
            </w:r>
            <w:r>
              <w:rPr>
                <w:b/>
                <w:bCs/>
              </w:rPr>
              <w:t xml:space="preserve"> IDENTIFICAÇÃO DO CODIFICADOR [ID_COD]</w:t>
            </w:r>
          </w:p>
        </w:tc>
      </w:tr>
      <w:tr w:rsidR="0011534C" w14:paraId="16E9B719" w14:textId="77777777" w:rsidTr="00124466">
        <w:tc>
          <w:tcPr>
            <w:tcW w:w="966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389CF3" w14:textId="77777777" w:rsidR="0011534C" w:rsidRDefault="0011534C" w:rsidP="00124466">
            <w:r>
              <w:t>Anote o número referente ao nome do codificador.</w:t>
            </w:r>
          </w:p>
        </w:tc>
      </w:tr>
      <w:tr w:rsidR="0011534C" w14:paraId="115D211B" w14:textId="77777777" w:rsidTr="00124466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202FE" w14:textId="77777777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01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D98200" w14:textId="77777777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Luiz Lopes</w:t>
            </w:r>
          </w:p>
        </w:tc>
      </w:tr>
      <w:tr w:rsidR="0011534C" w14:paraId="1A770AB1" w14:textId="77777777" w:rsidTr="00124466">
        <w:trPr>
          <w:trHeight w:val="237"/>
        </w:trPr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CBB9E3" w14:textId="77777777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02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A71254" w14:textId="77777777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Giulia Fontes</w:t>
            </w:r>
          </w:p>
        </w:tc>
      </w:tr>
    </w:tbl>
    <w:p w14:paraId="373E7D86" w14:textId="77777777" w:rsidR="0011534C" w:rsidRDefault="0011534C"/>
    <w:p w14:paraId="7AB9D3DC" w14:textId="77777777" w:rsidR="00AF32F5" w:rsidRDefault="00AF32F5"/>
    <w:tbl>
      <w:tblPr>
        <w:tblW w:w="96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6"/>
      </w:tblGrid>
      <w:tr w:rsidR="00AF32F5" w14:paraId="446B212B" w14:textId="77777777" w:rsidTr="008778F4">
        <w:tc>
          <w:tcPr>
            <w:tcW w:w="96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018C2B" w14:textId="43136DBC" w:rsidR="00AF32F5" w:rsidRDefault="00C57171" w:rsidP="00D826AB">
            <w:pPr>
              <w:jc w:val="center"/>
            </w:pPr>
            <w:r>
              <w:rPr>
                <w:b/>
                <w:bCs/>
                <w:color w:val="3333FF"/>
              </w:rPr>
              <w:t>V00</w:t>
            </w:r>
            <w:r w:rsidR="0011534C">
              <w:rPr>
                <w:b/>
                <w:bCs/>
                <w:color w:val="3333FF"/>
              </w:rPr>
              <w:t>2</w:t>
            </w:r>
            <w:r>
              <w:rPr>
                <w:b/>
                <w:bCs/>
              </w:rPr>
              <w:t xml:space="preserve"> </w:t>
            </w:r>
            <w:r w:rsidR="00D826AB">
              <w:rPr>
                <w:b/>
                <w:bCs/>
              </w:rPr>
              <w:t>COMENTÁRIO SELECIONADO</w:t>
            </w:r>
            <w:r w:rsidR="00C81D67">
              <w:rPr>
                <w:b/>
                <w:bCs/>
              </w:rPr>
              <w:t xml:space="preserve"> (COMENT)</w:t>
            </w:r>
          </w:p>
        </w:tc>
      </w:tr>
      <w:tr w:rsidR="00AF32F5" w14:paraId="3A07E7B5" w14:textId="77777777" w:rsidTr="008778F4">
        <w:tc>
          <w:tcPr>
            <w:tcW w:w="96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E43667" w14:textId="25044C7C" w:rsidR="00AF32F5" w:rsidRDefault="00D826AB" w:rsidP="009C7FEC">
            <w:r>
              <w:t xml:space="preserve">Extraído diretamente do </w:t>
            </w:r>
            <w:proofErr w:type="spellStart"/>
            <w:r>
              <w:t>Facebook</w:t>
            </w:r>
            <w:proofErr w:type="spellEnd"/>
            <w:r>
              <w:t xml:space="preserve"> atravé</w:t>
            </w:r>
            <w:r w:rsidR="00CA1C3E">
              <w:t xml:space="preserve">s do </w:t>
            </w:r>
            <w:proofErr w:type="spellStart"/>
            <w:r w:rsidR="00CA1C3E">
              <w:t>Netvizz</w:t>
            </w:r>
            <w:proofErr w:type="spellEnd"/>
            <w:r w:rsidR="00CA1C3E">
              <w:t>, cada comentário</w:t>
            </w:r>
            <w:r w:rsidR="009C7FEC">
              <w:t xml:space="preserve"> passou por uma triagem dentro do Excel que resultou num total de XX que apontavam para expressões de incivilidade, desrespeito ou discurso de ódio. </w:t>
            </w:r>
            <w:r w:rsidR="00CA1C3E">
              <w:t xml:space="preserve"> </w:t>
            </w:r>
          </w:p>
        </w:tc>
      </w:tr>
      <w:tr w:rsidR="00AF32F5" w14:paraId="25A9550A" w14:textId="77777777" w:rsidTr="008778F4">
        <w:tc>
          <w:tcPr>
            <w:tcW w:w="96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13CBEB" w14:textId="77777777" w:rsidR="00BB49E7" w:rsidRDefault="009C7FEC">
            <w:r>
              <w:t xml:space="preserve">EX.: </w:t>
            </w:r>
          </w:p>
          <w:p w14:paraId="410AA01D" w14:textId="7729933A" w:rsidR="00BB49E7" w:rsidRPr="0011534C" w:rsidRDefault="009E25B7" w:rsidP="00BB49E7">
            <w:pPr>
              <w:widowControl/>
              <w:suppressAutoHyphens w:val="0"/>
              <w:jc w:val="both"/>
              <w:rPr>
                <w:i/>
                <w:color w:val="000000"/>
                <w:sz w:val="22"/>
                <w:szCs w:val="24"/>
              </w:rPr>
            </w:pPr>
            <w:r>
              <w:rPr>
                <w:i/>
                <w:color w:val="000000"/>
                <w:sz w:val="22"/>
                <w:szCs w:val="24"/>
              </w:rPr>
              <w:t>“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>O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 xml:space="preserve"> povo exige que</w:t>
            </w:r>
            <w:r w:rsidR="0011534C">
              <w:rPr>
                <w:i/>
                <w:color w:val="000000"/>
                <w:sz w:val="22"/>
                <w:szCs w:val="24"/>
              </w:rPr>
              <w:t xml:space="preserve"> a constituição seja respeitada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>, que negócio é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 xml:space="preserve"> esse agor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>a de preservar os direitos polí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>tico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 xml:space="preserve">s da bandida petista, o povo </w:t>
            </w:r>
            <w:proofErr w:type="gramStart"/>
            <w:r w:rsidR="00BB49E7" w:rsidRPr="0011534C">
              <w:rPr>
                <w:i/>
                <w:color w:val="000000"/>
                <w:sz w:val="22"/>
                <w:szCs w:val="24"/>
              </w:rPr>
              <w:t>tá</w:t>
            </w:r>
            <w:proofErr w:type="gramEnd"/>
            <w:r w:rsidR="00C909DD">
              <w:rPr>
                <w:i/>
                <w:color w:val="000000"/>
                <w:sz w:val="22"/>
                <w:szCs w:val="24"/>
              </w:rPr>
              <w:t xml:space="preserve"> no limite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 xml:space="preserve">, a 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>classe polí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softHyphen/>
              <w:t>tica está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 xml:space="preserve"> brincando com fogo, a maldi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>ta terrorista de</w:t>
            </w:r>
            <w:r w:rsidR="00C909DD">
              <w:rPr>
                <w:i/>
                <w:color w:val="000000"/>
                <w:sz w:val="22"/>
                <w:szCs w:val="24"/>
              </w:rPr>
              <w:t>ve ficar inelegí</w:t>
            </w:r>
            <w:r w:rsidR="00C909DD">
              <w:rPr>
                <w:i/>
                <w:color w:val="000000"/>
                <w:sz w:val="22"/>
                <w:szCs w:val="24"/>
              </w:rPr>
              <w:softHyphen/>
              <w:t>vel por 8 anos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>, pois está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 xml:space="preserve"> </w:t>
            </w:r>
            <w:r w:rsidR="00BB49E7" w:rsidRPr="0011534C">
              <w:rPr>
                <w:i/>
                <w:color w:val="000000"/>
                <w:sz w:val="22"/>
                <w:szCs w:val="24"/>
              </w:rPr>
              <w:t>maldição deverá ser banida da vida pública e também da histó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>ria</w:t>
            </w:r>
            <w:r>
              <w:rPr>
                <w:i/>
                <w:color w:val="000000"/>
                <w:sz w:val="22"/>
                <w:szCs w:val="24"/>
              </w:rPr>
              <w:t>”</w:t>
            </w:r>
            <w:r w:rsidR="00BB49E7" w:rsidRPr="00BB49E7">
              <w:rPr>
                <w:i/>
                <w:color w:val="000000"/>
                <w:sz w:val="22"/>
                <w:szCs w:val="24"/>
              </w:rPr>
              <w:t>.</w:t>
            </w:r>
          </w:p>
          <w:p w14:paraId="5C50DFDF" w14:textId="76A67642" w:rsidR="00AF32F5" w:rsidRDefault="00AF32F5"/>
        </w:tc>
      </w:tr>
    </w:tbl>
    <w:p w14:paraId="6C30311A" w14:textId="77777777" w:rsidR="00AF32F5" w:rsidRDefault="00AF32F5"/>
    <w:tbl>
      <w:tblPr>
        <w:tblW w:w="96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0"/>
        <w:gridCol w:w="8416"/>
      </w:tblGrid>
      <w:tr w:rsidR="005B6C47" w14:paraId="34ED9F72" w14:textId="77777777" w:rsidTr="001E259C">
        <w:tc>
          <w:tcPr>
            <w:tcW w:w="96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B6BFED" w14:textId="77777777" w:rsidR="005B6C47" w:rsidRDefault="005B6C47" w:rsidP="001E259C">
            <w:pPr>
              <w:jc w:val="center"/>
            </w:pPr>
            <w:r>
              <w:rPr>
                <w:b/>
                <w:bCs/>
                <w:color w:val="3333FF"/>
              </w:rPr>
              <w:t xml:space="preserve">V003 </w:t>
            </w:r>
            <w:r>
              <w:rPr>
                <w:b/>
                <w:bCs/>
              </w:rPr>
              <w:t>FANPAGE [SENADORA]</w:t>
            </w:r>
          </w:p>
        </w:tc>
      </w:tr>
      <w:tr w:rsidR="005B6C47" w14:paraId="020F5430" w14:textId="77777777" w:rsidTr="001E259C">
        <w:tc>
          <w:tcPr>
            <w:tcW w:w="966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0AA2AC" w14:textId="77777777" w:rsidR="005B6C47" w:rsidRDefault="005B6C47" w:rsidP="001E259C">
            <w:r>
              <w:t>Marque o número referente ao veículo.</w:t>
            </w:r>
          </w:p>
        </w:tc>
      </w:tr>
      <w:tr w:rsidR="005B6C47" w14:paraId="1FB91705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1D75A7" w14:textId="77777777" w:rsidR="005B6C47" w:rsidRDefault="005B6C47" w:rsidP="001E259C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3754B3" w14:textId="77777777" w:rsidR="005B6C47" w:rsidRDefault="005B6C47" w:rsidP="001E259C">
            <w:pPr>
              <w:pStyle w:val="Contedodatabela"/>
            </w:pPr>
            <w:r>
              <w:t>Vanessa Grazziotin – PC do B – AM</w:t>
            </w:r>
          </w:p>
        </w:tc>
      </w:tr>
      <w:tr w:rsidR="005B6C47" w14:paraId="638D0247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B4D2F1" w14:textId="77777777" w:rsidR="005B6C47" w:rsidRDefault="005B6C47" w:rsidP="001E259C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0D33E8" w14:textId="77777777" w:rsidR="005B6C47" w:rsidRDefault="005B6C47" w:rsidP="001E259C">
            <w:pPr>
              <w:pStyle w:val="Contedodatabela"/>
            </w:pPr>
            <w:proofErr w:type="spellStart"/>
            <w:r>
              <w:t>Lídice</w:t>
            </w:r>
            <w:proofErr w:type="spellEnd"/>
            <w:r>
              <w:t xml:space="preserve"> da Mata – PSB – BA</w:t>
            </w:r>
          </w:p>
        </w:tc>
      </w:tr>
      <w:tr w:rsidR="005B6C47" w14:paraId="1BDE7EEC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9D4412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3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493E0E" w14:textId="77777777" w:rsidR="005B6C47" w:rsidRDefault="005B6C47" w:rsidP="001E259C">
            <w:pPr>
              <w:pStyle w:val="Contedodatabela"/>
            </w:pPr>
            <w:r>
              <w:t>Rose de Freitas – PMDB - ES</w:t>
            </w:r>
          </w:p>
        </w:tc>
      </w:tr>
      <w:tr w:rsidR="005B6C47" w14:paraId="7F2ED072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B7E36C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4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9C8F35" w14:textId="77777777" w:rsidR="005B6C47" w:rsidRDefault="005B6C47" w:rsidP="001E259C">
            <w:pPr>
              <w:pStyle w:val="Contedodatabela"/>
            </w:pPr>
            <w:r>
              <w:t>Simone Tebet – PMDB - MS</w:t>
            </w:r>
          </w:p>
        </w:tc>
      </w:tr>
      <w:tr w:rsidR="005B6C47" w14:paraId="4C6D539E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FB0B5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5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2ADD02" w14:textId="77777777" w:rsidR="005B6C47" w:rsidRDefault="005B6C47" w:rsidP="001E259C">
            <w:pPr>
              <w:pStyle w:val="Contedodatabela"/>
            </w:pPr>
            <w:r>
              <w:t>Lucia Vânia – PSB - GO</w:t>
            </w:r>
          </w:p>
        </w:tc>
      </w:tr>
      <w:tr w:rsidR="005B6C47" w14:paraId="45CBD5CD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DAF97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6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B5E982" w14:textId="77777777" w:rsidR="005B6C47" w:rsidRDefault="005B6C47" w:rsidP="001E259C">
            <w:pPr>
              <w:pStyle w:val="Contedodatabela"/>
            </w:pPr>
            <w:r>
              <w:t>Regina Souza – PT – PI</w:t>
            </w:r>
          </w:p>
        </w:tc>
      </w:tr>
      <w:tr w:rsidR="005B6C47" w14:paraId="3A41C3CB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5EE71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7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293E24" w14:textId="77777777" w:rsidR="005B6C47" w:rsidRDefault="005B6C47" w:rsidP="001E259C">
            <w:pPr>
              <w:pStyle w:val="Contedodatabela"/>
            </w:pPr>
            <w:proofErr w:type="spellStart"/>
            <w:r>
              <w:t>Gleise</w:t>
            </w:r>
            <w:proofErr w:type="spellEnd"/>
            <w:r>
              <w:t xml:space="preserve"> Hoffman – PT – PR</w:t>
            </w:r>
          </w:p>
        </w:tc>
      </w:tr>
      <w:tr w:rsidR="005B6C47" w14:paraId="7B85F925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011EFD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8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0E7407" w14:textId="77777777" w:rsidR="005B6C47" w:rsidRDefault="005B6C47" w:rsidP="001E259C">
            <w:pPr>
              <w:pStyle w:val="Contedodatabela"/>
            </w:pPr>
            <w:r>
              <w:t>Fátima Bezerra – PT – RN</w:t>
            </w:r>
          </w:p>
        </w:tc>
      </w:tr>
      <w:tr w:rsidR="005B6C47" w14:paraId="281DF0E1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B40104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9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7EAF7" w14:textId="77777777" w:rsidR="005B6C47" w:rsidRDefault="005B6C47" w:rsidP="001E259C">
            <w:pPr>
              <w:pStyle w:val="Contedodatabela"/>
            </w:pPr>
            <w:proofErr w:type="spellStart"/>
            <w:r>
              <w:t>Angela</w:t>
            </w:r>
            <w:proofErr w:type="spellEnd"/>
            <w:r>
              <w:t xml:space="preserve"> Portela – PT – RR</w:t>
            </w:r>
          </w:p>
        </w:tc>
      </w:tr>
      <w:tr w:rsidR="005B6C47" w14:paraId="0C9F084B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B7D7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10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F6D41" w14:textId="77777777" w:rsidR="005B6C47" w:rsidRDefault="005B6C47" w:rsidP="001E259C">
            <w:pPr>
              <w:pStyle w:val="Contedodatabela"/>
            </w:pPr>
            <w:r>
              <w:t>Ana Amélia – PP – RS</w:t>
            </w:r>
          </w:p>
        </w:tc>
      </w:tr>
      <w:tr w:rsidR="005B6C47" w14:paraId="6AF7E12E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0DE921" w14:textId="77777777" w:rsidR="005B6C47" w:rsidRDefault="005B6C47" w:rsidP="001E259C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11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B5868E" w14:textId="77777777" w:rsidR="005B6C47" w:rsidRDefault="005B6C47" w:rsidP="001E259C">
            <w:pPr>
              <w:pStyle w:val="Contedodatabela"/>
            </w:pPr>
            <w:r>
              <w:t>Marta Suplicy – PMDB – SP</w:t>
            </w:r>
          </w:p>
        </w:tc>
      </w:tr>
      <w:tr w:rsidR="005B6C47" w14:paraId="279190A8" w14:textId="77777777" w:rsidTr="001E259C">
        <w:tc>
          <w:tcPr>
            <w:tcW w:w="1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869B9F" w14:textId="77777777" w:rsidR="005B6C47" w:rsidRDefault="005B6C47" w:rsidP="001E259C">
            <w:pPr>
              <w:pStyle w:val="Contedodatabela"/>
            </w:pPr>
            <w:r>
              <w:rPr>
                <w:color w:val="009933"/>
              </w:rPr>
              <w:t>12</w:t>
            </w:r>
          </w:p>
        </w:tc>
        <w:tc>
          <w:tcPr>
            <w:tcW w:w="8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0CEA9E" w14:textId="77777777" w:rsidR="005B6C47" w:rsidRDefault="005B6C47" w:rsidP="001E259C">
            <w:pPr>
              <w:pStyle w:val="Contedodatabela"/>
            </w:pPr>
            <w:r>
              <w:t>Kátia Abreu – PMDB - TO</w:t>
            </w:r>
          </w:p>
        </w:tc>
      </w:tr>
    </w:tbl>
    <w:p w14:paraId="64301587" w14:textId="77777777" w:rsidR="005B6C47" w:rsidRDefault="005B6C47"/>
    <w:p w14:paraId="7BB04038" w14:textId="77777777" w:rsidR="00BB49E7" w:rsidRDefault="00BB49E7"/>
    <w:tbl>
      <w:tblPr>
        <w:tblW w:w="967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24"/>
        <w:gridCol w:w="8450"/>
      </w:tblGrid>
      <w:tr w:rsidR="0011534C" w14:paraId="7F7B7FE3" w14:textId="77777777" w:rsidTr="008778F4">
        <w:tc>
          <w:tcPr>
            <w:tcW w:w="967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44ABB1" w14:textId="0E40D797" w:rsidR="0011534C" w:rsidRDefault="0011534C" w:rsidP="0011534C">
            <w:pPr>
              <w:jc w:val="center"/>
            </w:pPr>
            <w:r>
              <w:rPr>
                <w:b/>
                <w:bCs/>
                <w:color w:val="3333FF"/>
              </w:rPr>
              <w:t>V00</w:t>
            </w:r>
            <w:r w:rsidR="008778F4">
              <w:rPr>
                <w:b/>
                <w:bCs/>
                <w:color w:val="3333FF"/>
              </w:rPr>
              <w:t>4</w:t>
            </w:r>
            <w:r>
              <w:rPr>
                <w:b/>
                <w:bCs/>
              </w:rPr>
              <w:t xml:space="preserve"> RESP_COMENT  - tirado do CPOP</w:t>
            </w:r>
          </w:p>
        </w:tc>
      </w:tr>
      <w:tr w:rsidR="0011534C" w14:paraId="7945170B" w14:textId="77777777" w:rsidTr="008778F4">
        <w:tc>
          <w:tcPr>
            <w:tcW w:w="967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61875" w14:textId="0BDB359C" w:rsidR="0011534C" w:rsidRDefault="0011534C" w:rsidP="00124466">
            <w:r>
              <w:t>Indica se o comentário é dirigido ao texto original do post ou se é destinado a outro comentador do mesmo post.</w:t>
            </w:r>
          </w:p>
        </w:tc>
      </w:tr>
      <w:tr w:rsidR="0011534C" w14:paraId="768B7623" w14:textId="77777777" w:rsidTr="008778F4">
        <w:tc>
          <w:tcPr>
            <w:tcW w:w="1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1F954" w14:textId="6C66FD57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84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1700ED" w14:textId="4E2E229B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Comentário dirigido ao post</w:t>
            </w:r>
          </w:p>
        </w:tc>
      </w:tr>
      <w:tr w:rsidR="0011534C" w14:paraId="3AF2766F" w14:textId="77777777" w:rsidTr="008778F4">
        <w:trPr>
          <w:trHeight w:val="237"/>
        </w:trPr>
        <w:tc>
          <w:tcPr>
            <w:tcW w:w="1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40083C" w14:textId="4611D343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84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88D8D0" w14:textId="1CD5B930" w:rsidR="0011534C" w:rsidRDefault="0011534C" w:rsidP="00124466">
            <w:pPr>
              <w:pStyle w:val="Contedodatabela"/>
            </w:pPr>
            <w:r>
              <w:rPr>
                <w:color w:val="009933"/>
              </w:rPr>
              <w:t>Comentário dirigido a outro comentário</w:t>
            </w:r>
          </w:p>
        </w:tc>
      </w:tr>
    </w:tbl>
    <w:p w14:paraId="6B6FCED8" w14:textId="77777777" w:rsidR="00AF32F5" w:rsidRDefault="00AF32F5"/>
    <w:p w14:paraId="02775E55" w14:textId="77777777" w:rsidR="008778F4" w:rsidRDefault="008778F4"/>
    <w:p w14:paraId="386A8619" w14:textId="77777777" w:rsidR="008778F4" w:rsidRDefault="008778F4"/>
    <w:p w14:paraId="69A72ECB" w14:textId="77777777" w:rsidR="008778F4" w:rsidRDefault="008778F4"/>
    <w:p w14:paraId="4DBB1E0D" w14:textId="77777777" w:rsidR="008778F4" w:rsidRDefault="008778F4"/>
    <w:p w14:paraId="526FC932" w14:textId="77777777" w:rsidR="00333F02" w:rsidRDefault="00333F02" w:rsidP="00333F02"/>
    <w:p w14:paraId="7210C4AA" w14:textId="77777777" w:rsidR="00683249" w:rsidRDefault="00683249">
      <w:pPr>
        <w:rPr>
          <w:color w:val="009933"/>
        </w:rPr>
      </w:pPr>
    </w:p>
    <w:tbl>
      <w:tblPr>
        <w:tblW w:w="9770" w:type="dxa"/>
        <w:tblInd w:w="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53"/>
        <w:gridCol w:w="1588"/>
        <w:gridCol w:w="2835"/>
        <w:gridCol w:w="11"/>
        <w:gridCol w:w="4383"/>
      </w:tblGrid>
      <w:tr w:rsidR="00290E81" w14:paraId="08E86F7F" w14:textId="587BB338" w:rsidTr="00E65CD3">
        <w:tc>
          <w:tcPr>
            <w:tcW w:w="97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974E54" w14:textId="674279C9" w:rsidR="00290E81" w:rsidRDefault="00290E81">
            <w:pPr>
              <w:jc w:val="center"/>
              <w:rPr>
                <w:b/>
                <w:bCs/>
                <w:color w:val="3333FF"/>
              </w:rPr>
            </w:pPr>
            <w:r>
              <w:rPr>
                <w:b/>
                <w:bCs/>
                <w:color w:val="3333FF"/>
              </w:rPr>
              <w:t>V00</w:t>
            </w:r>
            <w:r w:rsidR="00C81D67">
              <w:rPr>
                <w:b/>
                <w:bCs/>
                <w:color w:val="3333FF"/>
              </w:rPr>
              <w:t>5</w:t>
            </w:r>
            <w:r w:rsidR="00000392">
              <w:rPr>
                <w:b/>
                <w:bCs/>
                <w:color w:val="3333FF"/>
              </w:rPr>
              <w:t xml:space="preserve"> </w:t>
            </w:r>
            <w:r>
              <w:rPr>
                <w:b/>
                <w:bCs/>
              </w:rPr>
              <w:t>COMPONENTE ENQUADRADO</w:t>
            </w:r>
            <w:r w:rsidR="0094611E">
              <w:rPr>
                <w:b/>
                <w:bCs/>
              </w:rPr>
              <w:t xml:space="preserve"> DE INTOLERÂNCIA</w:t>
            </w:r>
            <w:r w:rsidR="00C81D67">
              <w:rPr>
                <w:b/>
                <w:bCs/>
              </w:rPr>
              <w:t xml:space="preserve"> (COMP. INT)</w:t>
            </w:r>
          </w:p>
        </w:tc>
      </w:tr>
      <w:tr w:rsidR="00290E81" w14:paraId="16B119C2" w14:textId="73A49DF7" w:rsidTr="00E65CD3">
        <w:tc>
          <w:tcPr>
            <w:tcW w:w="977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D0871" w14:textId="08A0E282" w:rsidR="00290E81" w:rsidRPr="00C81D67" w:rsidRDefault="00290E81" w:rsidP="00C81D67">
            <w:pPr>
              <w:widowControl/>
              <w:suppressAutoHyphens w:val="0"/>
              <w:jc w:val="both"/>
              <w:rPr>
                <w:color w:val="000000"/>
              </w:rPr>
            </w:pPr>
            <w:r>
              <w:t>O componente enquadrado refere-se a</w:t>
            </w:r>
            <w:r w:rsidR="00D451E9">
              <w:t>o</w:t>
            </w:r>
            <w:r>
              <w:t xml:space="preserve"> elemento que prepondera no enquadrament</w:t>
            </w:r>
            <w:r w:rsidR="00D451E9">
              <w:t xml:space="preserve">o, ou seja, </w:t>
            </w:r>
            <w:r w:rsidR="00D451E9">
              <w:rPr>
                <w:color w:val="000000"/>
              </w:rPr>
              <w:t xml:space="preserve">“qualquer </w:t>
            </w:r>
            <w:r w:rsidR="00D451E9" w:rsidRPr="007C1D8D">
              <w:rPr>
                <w:color w:val="000000"/>
              </w:rPr>
              <w:t>representaçã</w:t>
            </w:r>
            <w:r w:rsidR="00D451E9">
              <w:rPr>
                <w:color w:val="000000"/>
              </w:rPr>
              <w:t xml:space="preserve">o do pensamento ou teorias, que </w:t>
            </w:r>
            <w:r w:rsidR="00D451E9" w:rsidRPr="007C1D8D">
              <w:rPr>
                <w:color w:val="000000"/>
              </w:rPr>
              <w:t>defende, promove ou</w:t>
            </w:r>
            <w:r w:rsidR="00D451E9">
              <w:rPr>
                <w:color w:val="000000"/>
              </w:rPr>
              <w:t xml:space="preserve"> </w:t>
            </w:r>
            <w:r w:rsidR="00D451E9" w:rsidRPr="007C1D8D">
              <w:rPr>
                <w:color w:val="000000"/>
              </w:rPr>
              <w:t>incita ao ódio, discriminação ou violência contra qualquer indivíduo ou</w:t>
            </w:r>
            <w:r w:rsidR="00D451E9">
              <w:rPr>
                <w:color w:val="000000"/>
              </w:rPr>
              <w:t xml:space="preserve"> </w:t>
            </w:r>
            <w:r w:rsidR="00D451E9" w:rsidRPr="007C1D8D">
              <w:rPr>
                <w:color w:val="000000"/>
              </w:rPr>
              <w:t xml:space="preserve">grupo de indivíduos com base em </w:t>
            </w:r>
            <w:r w:rsidR="00D451E9">
              <w:rPr>
                <w:color w:val="000000"/>
              </w:rPr>
              <w:t xml:space="preserve">raça, cor, ascendência ou </w:t>
            </w:r>
            <w:r w:rsidR="00D451E9" w:rsidRPr="007C1D8D">
              <w:rPr>
                <w:color w:val="000000"/>
              </w:rPr>
              <w:t>nacional ou</w:t>
            </w:r>
            <w:r w:rsidR="00D451E9">
              <w:rPr>
                <w:color w:val="000000"/>
              </w:rPr>
              <w:t xml:space="preserve"> </w:t>
            </w:r>
            <w:r w:rsidR="00D451E9" w:rsidRPr="007C1D8D">
              <w:rPr>
                <w:color w:val="000000"/>
              </w:rPr>
              <w:t>origem étnica."</w:t>
            </w:r>
            <w:r w:rsidR="00D451E9">
              <w:rPr>
                <w:color w:val="000000"/>
              </w:rPr>
              <w:t xml:space="preserve"> (</w:t>
            </w:r>
            <w:r w:rsidR="00D451E9" w:rsidRPr="007C1D8D">
              <w:rPr>
                <w:color w:val="000000"/>
              </w:rPr>
              <w:t>Protocolo Adicional à Convenção sobre</w:t>
            </w:r>
            <w:r w:rsidR="00D451E9">
              <w:rPr>
                <w:color w:val="000000"/>
              </w:rPr>
              <w:t xml:space="preserve"> </w:t>
            </w:r>
            <w:proofErr w:type="spellStart"/>
            <w:r w:rsidR="00D451E9" w:rsidRPr="007C1D8D">
              <w:rPr>
                <w:color w:val="000000"/>
              </w:rPr>
              <w:t>Cibercrime</w:t>
            </w:r>
            <w:proofErr w:type="spellEnd"/>
            <w:r w:rsidR="00D451E9">
              <w:rPr>
                <w:color w:val="000000"/>
              </w:rPr>
              <w:t>). Implica necessariamente a transcrição direta da ofensas, xingamentos, difamação atribuída ao indivíduo ou grupo de indivíduos.</w:t>
            </w:r>
          </w:p>
        </w:tc>
      </w:tr>
      <w:tr w:rsidR="00290E81" w14:paraId="07609E9A" w14:textId="5F498654" w:rsidTr="00D451E9">
        <w:tc>
          <w:tcPr>
            <w:tcW w:w="9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35F16F" w14:textId="5B315B85" w:rsidR="00290E81" w:rsidRDefault="00290E81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15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BED83" w14:textId="7B64138E" w:rsidR="00290E81" w:rsidRDefault="00290E81">
            <w:r>
              <w:rPr>
                <w:color w:val="009933"/>
              </w:rPr>
              <w:t>Discurso de ódio</w:t>
            </w:r>
            <w:r w:rsidR="00D451E9">
              <w:rPr>
                <w:color w:val="009933"/>
              </w:rPr>
              <w:t>/ Desrespeito</w:t>
            </w:r>
          </w:p>
        </w:tc>
        <w:tc>
          <w:tcPr>
            <w:tcW w:w="284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478508" w14:textId="77777777" w:rsidR="00D451E9" w:rsidRDefault="00D451E9" w:rsidP="00D451E9">
            <w:pPr>
              <w:widowControl/>
              <w:suppressAutoHyphens w:val="0"/>
              <w:jc w:val="both"/>
              <w:rPr>
                <w:color w:val="000000"/>
              </w:rPr>
            </w:pPr>
            <w:r w:rsidRPr="00D475CD">
              <w:t xml:space="preserve">O contrário de respeito. </w:t>
            </w:r>
            <w:r>
              <w:rPr>
                <w:color w:val="000000"/>
              </w:rPr>
              <w:t xml:space="preserve">O </w:t>
            </w:r>
            <w:r w:rsidRPr="00D475CD">
              <w:rPr>
                <w:color w:val="000000"/>
              </w:rPr>
              <w:t>respeito mútuo através da distinção entre o respeito pelas outras pessoas e</w:t>
            </w:r>
            <w:r>
              <w:rPr>
                <w:color w:val="000000"/>
              </w:rPr>
              <w:t xml:space="preserve"> </w:t>
            </w:r>
            <w:r w:rsidRPr="001C69A4">
              <w:rPr>
                <w:color w:val="000000"/>
              </w:rPr>
              <w:t>respeito pelos argumentos (</w:t>
            </w:r>
            <w:proofErr w:type="spellStart"/>
            <w:r w:rsidRPr="001C69A4">
              <w:rPr>
                <w:color w:val="000000"/>
              </w:rPr>
              <w:t>Bohman</w:t>
            </w:r>
            <w:proofErr w:type="spellEnd"/>
            <w:r w:rsidRPr="001C69A4">
              <w:rPr>
                <w:color w:val="000000"/>
              </w:rPr>
              <w:t xml:space="preserve"> &amp; Richardson, 2009; Steiner, 2012; Testa, 2012).</w:t>
            </w:r>
          </w:p>
          <w:p w14:paraId="5DD31F32" w14:textId="7FF13B10" w:rsidR="00D451E9" w:rsidRPr="007C1D8D" w:rsidRDefault="00D451E9" w:rsidP="00D451E9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 xml:space="preserve">Implica manifestações direcionadas mais ao </w:t>
            </w:r>
            <w:r w:rsidRPr="00D451E9">
              <w:rPr>
                <w:b/>
                <w:color w:val="000000"/>
              </w:rPr>
              <w:t>indivíduo.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43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B335F6" w14:textId="01865915" w:rsidR="00290E81" w:rsidRDefault="00E65CD3">
            <w:r>
              <w:t xml:space="preserve">Exemplo: </w:t>
            </w:r>
          </w:p>
        </w:tc>
      </w:tr>
      <w:tr w:rsidR="00290E81" w14:paraId="3B58A33A" w14:textId="5029D1FE" w:rsidTr="00E65CD3">
        <w:tc>
          <w:tcPr>
            <w:tcW w:w="9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B140D4" w14:textId="25BC8859" w:rsidR="00290E81" w:rsidRDefault="00290E81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15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1FFC78" w14:textId="1522094A" w:rsidR="00D451E9" w:rsidRDefault="00290E81">
            <w:pPr>
              <w:pStyle w:val="Contedodatabela"/>
              <w:rPr>
                <w:color w:val="009933"/>
              </w:rPr>
            </w:pPr>
            <w:r w:rsidRPr="00D475CD">
              <w:rPr>
                <w:color w:val="009933"/>
              </w:rPr>
              <w:t>D</w:t>
            </w:r>
            <w:r w:rsidR="000F03B3">
              <w:rPr>
                <w:color w:val="009933"/>
              </w:rPr>
              <w:t>iscurso de ódio</w:t>
            </w:r>
            <w:r w:rsidR="00D451E9">
              <w:rPr>
                <w:color w:val="009933"/>
              </w:rPr>
              <w:t>/</w:t>
            </w:r>
          </w:p>
          <w:p w14:paraId="4B10D869" w14:textId="772566C0" w:rsidR="00290E81" w:rsidRPr="00D475CD" w:rsidRDefault="00D451E9">
            <w:pPr>
              <w:pStyle w:val="Contedodatabela"/>
            </w:pPr>
            <w:r>
              <w:rPr>
                <w:color w:val="009933"/>
              </w:rPr>
              <w:t>Incivilidade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73DBE8" w14:textId="77777777" w:rsidR="00290E81" w:rsidRDefault="00D451E9" w:rsidP="00E65CD3">
            <w:pPr>
              <w:widowControl/>
              <w:suppressAutoHyphens w:val="0"/>
            </w:pPr>
            <w:r>
              <w:t>Incivilidade pode ser operacionalizada como o conjunto de comportamentos que ameaçam a democracia, negando às pessoas suas liberdades pessoais e estereotipando grupos sociais. (PAPACHARISSI,2004)</w:t>
            </w:r>
          </w:p>
          <w:p w14:paraId="604B145A" w14:textId="2533891E" w:rsidR="00D451E9" w:rsidRPr="00E65CD3" w:rsidRDefault="00D451E9" w:rsidP="00E65CD3">
            <w:pPr>
              <w:widowControl/>
              <w:suppressAutoHyphens w:val="0"/>
              <w:rPr>
                <w:color w:val="000000"/>
              </w:rPr>
            </w:pPr>
            <w:r>
              <w:t xml:space="preserve">Implica manifestações direcionadas mais ao </w:t>
            </w:r>
            <w:r w:rsidRPr="00D451E9">
              <w:rPr>
                <w:b/>
              </w:rPr>
              <w:t>grupo/minorias.</w:t>
            </w:r>
          </w:p>
        </w:tc>
        <w:tc>
          <w:tcPr>
            <w:tcW w:w="439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69DCE1" w14:textId="1A141A40" w:rsidR="00290E81" w:rsidRDefault="00E65CD3">
            <w:r>
              <w:t>Exemplo:</w:t>
            </w:r>
          </w:p>
        </w:tc>
      </w:tr>
    </w:tbl>
    <w:p w14:paraId="205644FD" w14:textId="77777777" w:rsidR="00290E81" w:rsidRDefault="00290E81">
      <w:pPr>
        <w:rPr>
          <w:b/>
          <w:bCs/>
          <w:color w:val="FF3333"/>
          <w:u w:val="single"/>
        </w:rPr>
      </w:pPr>
    </w:p>
    <w:p w14:paraId="3A3F2843" w14:textId="442C4D69" w:rsidR="00AF32F5" w:rsidRDefault="00AF32F5" w:rsidP="00000392"/>
    <w:tbl>
      <w:tblPr>
        <w:tblW w:w="9662" w:type="dxa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8"/>
        <w:gridCol w:w="4025"/>
        <w:gridCol w:w="4899"/>
      </w:tblGrid>
      <w:tr w:rsidR="00AF32F5" w14:paraId="0D0A4A7F" w14:textId="77777777" w:rsidTr="00CF3DD0">
        <w:tc>
          <w:tcPr>
            <w:tcW w:w="966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F870C0" w14:textId="4B6CFC92" w:rsidR="00AF32F5" w:rsidRDefault="00C57171" w:rsidP="00FA53D2">
            <w:pPr>
              <w:jc w:val="center"/>
            </w:pPr>
            <w:r>
              <w:rPr>
                <w:b/>
                <w:bCs/>
                <w:color w:val="3333FF"/>
              </w:rPr>
              <w:t>V00</w:t>
            </w:r>
            <w:r w:rsidR="00C81D67">
              <w:rPr>
                <w:b/>
                <w:bCs/>
                <w:color w:val="3333FF"/>
              </w:rPr>
              <w:t>6</w:t>
            </w:r>
            <w:r w:rsidR="00FA53D2">
              <w:rPr>
                <w:b/>
                <w:bCs/>
              </w:rPr>
              <w:t xml:space="preserve"> TIPO DE INTOLERÂNCIA</w:t>
            </w:r>
            <w:r w:rsidR="005C1E15">
              <w:rPr>
                <w:b/>
                <w:bCs/>
              </w:rPr>
              <w:t xml:space="preserve"> [TIPO</w:t>
            </w:r>
            <w:r>
              <w:rPr>
                <w:b/>
                <w:bCs/>
              </w:rPr>
              <w:t>]</w:t>
            </w:r>
          </w:p>
        </w:tc>
      </w:tr>
      <w:tr w:rsidR="00AF32F5" w14:paraId="39A464DE" w14:textId="77777777" w:rsidTr="00CF3DD0">
        <w:tc>
          <w:tcPr>
            <w:tcW w:w="966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D8AE52" w14:textId="77777777" w:rsidR="00AF32F5" w:rsidRDefault="00C57171">
            <w:r>
              <w:t>Assinale o tipo de imagem de acordo com os códigos abaixo.</w:t>
            </w:r>
          </w:p>
        </w:tc>
      </w:tr>
      <w:tr w:rsidR="00AF32F5" w14:paraId="4E72535C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E73C2" w14:textId="6EF680DB" w:rsidR="00AF32F5" w:rsidRDefault="00C57171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6BD4E3" w14:textId="3932F96C" w:rsidR="00AF32F5" w:rsidRDefault="00CF3DD0">
            <w:pPr>
              <w:pStyle w:val="Contedodatabela"/>
            </w:pPr>
            <w:r>
              <w:t>POLÍTICO/PARTIDÁRIA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D2C23C" w14:textId="77777777" w:rsidR="00AF32F5" w:rsidRDefault="00AF32F5">
            <w:pPr>
              <w:pStyle w:val="Contedodatabela"/>
              <w:snapToGrid w:val="0"/>
            </w:pPr>
          </w:p>
        </w:tc>
      </w:tr>
      <w:tr w:rsidR="00AF32F5" w14:paraId="10D4E343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4C8EA" w14:textId="01BA3E0F" w:rsidR="00AF32F5" w:rsidRDefault="00C57171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CC8057" w14:textId="166A8977" w:rsidR="00AF32F5" w:rsidRDefault="00CF3DD0">
            <w:pPr>
              <w:pStyle w:val="Contedodatabela"/>
            </w:pPr>
            <w:r>
              <w:t>MISOGINIA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646072" w14:textId="77777777" w:rsidR="00AF32F5" w:rsidRDefault="00AF32F5">
            <w:pPr>
              <w:pStyle w:val="Contedodatabela"/>
              <w:snapToGrid w:val="0"/>
            </w:pPr>
          </w:p>
        </w:tc>
      </w:tr>
      <w:tr w:rsidR="00AF32F5" w14:paraId="07D5494A" w14:textId="77777777" w:rsidTr="001D21F9">
        <w:trPr>
          <w:trHeight w:val="307"/>
        </w:trPr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1F3FC1" w14:textId="60EB7986" w:rsidR="00AF32F5" w:rsidRDefault="00C57171">
            <w:pPr>
              <w:pStyle w:val="Contedodatabela"/>
            </w:pPr>
            <w:r>
              <w:rPr>
                <w:color w:val="009933"/>
              </w:rPr>
              <w:t>3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DB4B8" w14:textId="102850DB" w:rsidR="00AF32F5" w:rsidRDefault="00CF3DD0">
            <w:pPr>
              <w:pStyle w:val="Contedodatabela"/>
            </w:pPr>
            <w:r>
              <w:t>HOMOFOBIA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6AB602" w14:textId="79B3BB2B" w:rsidR="00AF32F5" w:rsidRDefault="00AF32F5"/>
        </w:tc>
      </w:tr>
      <w:tr w:rsidR="00AF32F5" w14:paraId="683CA052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695834" w14:textId="44A1ECBD" w:rsidR="00AF32F5" w:rsidRDefault="00C57171">
            <w:pPr>
              <w:pStyle w:val="Contedodatabela"/>
            </w:pPr>
            <w:r>
              <w:rPr>
                <w:color w:val="009933"/>
              </w:rPr>
              <w:t>4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697ED6" w14:textId="7AD7619E" w:rsidR="00AF32F5" w:rsidRDefault="00CF3DD0">
            <w:pPr>
              <w:pStyle w:val="Contedodatabela"/>
            </w:pPr>
            <w:r>
              <w:t>RACISMO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339735" w14:textId="77777777" w:rsidR="00AF32F5" w:rsidRDefault="00AF32F5">
            <w:pPr>
              <w:pStyle w:val="Contedodatabela"/>
              <w:snapToGrid w:val="0"/>
            </w:pPr>
          </w:p>
        </w:tc>
      </w:tr>
      <w:tr w:rsidR="00CF3DD0" w14:paraId="4618ED4D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85B3A" w14:textId="1303DE16" w:rsidR="00CF3DD0" w:rsidRDefault="00CF3DD0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5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009BA3" w14:textId="194DE900" w:rsidR="00CF3DD0" w:rsidRDefault="009E27A6">
            <w:pPr>
              <w:pStyle w:val="Contedodatabela"/>
            </w:pPr>
            <w:r>
              <w:t>CLASSE SOCIAL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5F6E57" w14:textId="77777777" w:rsidR="00CF3DD0" w:rsidRDefault="00CF3DD0">
            <w:pPr>
              <w:pStyle w:val="Contedodatabela"/>
              <w:snapToGrid w:val="0"/>
            </w:pPr>
          </w:p>
        </w:tc>
      </w:tr>
      <w:tr w:rsidR="00CF3DD0" w14:paraId="734E3261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9A38D" w14:textId="166BBA27" w:rsidR="00CF3DD0" w:rsidRDefault="00CF3DD0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6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643DC0" w14:textId="11EA486B" w:rsidR="00CF3DD0" w:rsidRDefault="00CF3DD0">
            <w:pPr>
              <w:pStyle w:val="Contedodatabela"/>
            </w:pPr>
            <w:r>
              <w:t>XENOFOBIA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A1CD4F" w14:textId="77777777" w:rsidR="00CF3DD0" w:rsidRDefault="00CF3DD0">
            <w:pPr>
              <w:pStyle w:val="Contedodatabela"/>
              <w:snapToGrid w:val="0"/>
            </w:pPr>
          </w:p>
        </w:tc>
      </w:tr>
      <w:tr w:rsidR="00CF3DD0" w14:paraId="29DFE3B7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D0BE00" w14:textId="3DD11A92" w:rsidR="00CF3DD0" w:rsidRDefault="00CF3DD0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7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15C04C" w14:textId="63E8F3A1" w:rsidR="00CF3DD0" w:rsidRDefault="00CF3DD0">
            <w:pPr>
              <w:pStyle w:val="Contedodatabela"/>
            </w:pPr>
            <w:r>
              <w:t>DEFICIÊNCIA FÍSICA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7EE33A" w14:textId="77777777" w:rsidR="00CF3DD0" w:rsidRDefault="00CF3DD0">
            <w:pPr>
              <w:pStyle w:val="Contedodatabela"/>
              <w:snapToGrid w:val="0"/>
            </w:pPr>
          </w:p>
        </w:tc>
      </w:tr>
      <w:tr w:rsidR="00CF3DD0" w14:paraId="314AC8E1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DF6258" w14:textId="19F539EB" w:rsidR="00CF3DD0" w:rsidRDefault="00CF3DD0">
            <w:pPr>
              <w:pStyle w:val="Contedodatabela"/>
            </w:pPr>
            <w:r>
              <w:rPr>
                <w:color w:val="009933"/>
              </w:rPr>
              <w:t>8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CD423" w14:textId="00D03589" w:rsidR="00CF3DD0" w:rsidRDefault="00CF3DD0" w:rsidP="00446698">
            <w:pPr>
              <w:pStyle w:val="Contedodatabela"/>
            </w:pPr>
            <w:r>
              <w:t>IDADE/GERAÇÃO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F31A75" w14:textId="77777777" w:rsidR="00CF3DD0" w:rsidRDefault="00CF3DD0">
            <w:pPr>
              <w:pStyle w:val="Contedodatabela"/>
              <w:snapToGrid w:val="0"/>
            </w:pPr>
          </w:p>
        </w:tc>
      </w:tr>
      <w:tr w:rsidR="009E27A6" w14:paraId="48C7FC9C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CBCC75" w14:textId="6FBBAEE8" w:rsidR="009E27A6" w:rsidRDefault="009E27A6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9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F8204" w14:textId="7B201837" w:rsidR="009E27A6" w:rsidRDefault="009E27A6" w:rsidP="00446698">
            <w:pPr>
              <w:pStyle w:val="Contedodatabela"/>
            </w:pPr>
            <w:r>
              <w:t>RELIGIOSA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DBA14E" w14:textId="77777777" w:rsidR="009E27A6" w:rsidRDefault="009E27A6">
            <w:pPr>
              <w:pStyle w:val="Contedodatabela"/>
              <w:snapToGrid w:val="0"/>
            </w:pPr>
          </w:p>
        </w:tc>
      </w:tr>
      <w:tr w:rsidR="00683249" w14:paraId="6A2B79FE" w14:textId="77777777" w:rsidTr="00CF3DD0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213D49" w14:textId="654C9C15" w:rsidR="00683249" w:rsidRDefault="00683249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10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8FA40" w14:textId="3EAB6DA5" w:rsidR="00683249" w:rsidRDefault="00683249" w:rsidP="00446698">
            <w:pPr>
              <w:pStyle w:val="Contedodatabela"/>
            </w:pPr>
            <w:r>
              <w:t>APARÊNCIA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E55646" w14:textId="77777777" w:rsidR="00683249" w:rsidRDefault="00683249">
            <w:pPr>
              <w:pStyle w:val="Contedodatabela"/>
              <w:snapToGrid w:val="0"/>
            </w:pPr>
          </w:p>
        </w:tc>
      </w:tr>
      <w:tr w:rsidR="00683249" w14:paraId="188468D2" w14:textId="77777777" w:rsidTr="00683249">
        <w:trPr>
          <w:trHeight w:val="25"/>
        </w:trPr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765886" w14:textId="470CC95D" w:rsidR="00683249" w:rsidRDefault="00683249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11</w:t>
            </w:r>
          </w:p>
        </w:tc>
        <w:tc>
          <w:tcPr>
            <w:tcW w:w="4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2F14AD" w14:textId="5095D8AA" w:rsidR="00683249" w:rsidRDefault="00683249">
            <w:pPr>
              <w:pStyle w:val="Contedodatabela"/>
            </w:pPr>
            <w:r>
              <w:t>OUTRO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38FE67" w14:textId="77777777" w:rsidR="00683249" w:rsidRDefault="00683249">
            <w:pPr>
              <w:pStyle w:val="Contedodatabela"/>
            </w:pPr>
          </w:p>
        </w:tc>
      </w:tr>
    </w:tbl>
    <w:p w14:paraId="5A452DF0" w14:textId="77777777" w:rsidR="00AF32F5" w:rsidRDefault="00AF32F5"/>
    <w:p w14:paraId="49C80385" w14:textId="77777777" w:rsidR="00333F02" w:rsidRDefault="00333F02"/>
    <w:p w14:paraId="26BC4C6C" w14:textId="77777777" w:rsidR="00333F02" w:rsidRDefault="00333F02"/>
    <w:tbl>
      <w:tblPr>
        <w:tblW w:w="9726" w:type="dxa"/>
        <w:tblInd w:w="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6"/>
        <w:gridCol w:w="8450"/>
      </w:tblGrid>
      <w:tr w:rsidR="00333F02" w14:paraId="39FE79E7" w14:textId="77777777" w:rsidTr="00333F02">
        <w:tc>
          <w:tcPr>
            <w:tcW w:w="97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410F8D" w14:textId="535BDC82" w:rsidR="00333F02" w:rsidRDefault="00333F02" w:rsidP="00333F02">
            <w:pPr>
              <w:jc w:val="center"/>
            </w:pPr>
            <w:r>
              <w:rPr>
                <w:b/>
                <w:bCs/>
                <w:color w:val="3333FF"/>
              </w:rPr>
              <w:t>V00</w:t>
            </w:r>
            <w:r w:rsidR="00C81D67">
              <w:rPr>
                <w:b/>
                <w:bCs/>
                <w:color w:val="3333FF"/>
              </w:rPr>
              <w:t>7</w:t>
            </w:r>
            <w:r>
              <w:rPr>
                <w:b/>
                <w:bCs/>
              </w:rPr>
              <w:t xml:space="preserve"> FORMA DO DISCURSO  </w:t>
            </w:r>
            <w:r w:rsidR="00C81D67">
              <w:rPr>
                <w:b/>
                <w:bCs/>
              </w:rPr>
              <w:t>(DISC_FOR)</w:t>
            </w:r>
          </w:p>
        </w:tc>
      </w:tr>
      <w:tr w:rsidR="00333F02" w14:paraId="33430208" w14:textId="77777777" w:rsidTr="00333F02">
        <w:tc>
          <w:tcPr>
            <w:tcW w:w="972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97591F" w14:textId="39E7B1E8" w:rsidR="00333F02" w:rsidRPr="00C81D67" w:rsidRDefault="00C81D67" w:rsidP="00C81D67">
            <w:pPr>
              <w:widowControl/>
              <w:suppressAutoHyphens w:val="0"/>
              <w:jc w:val="both"/>
              <w:rPr>
                <w:sz w:val="21"/>
                <w:szCs w:val="24"/>
              </w:rPr>
            </w:pPr>
            <w:r w:rsidRPr="00C81D67">
              <w:rPr>
                <w:sz w:val="21"/>
                <w:szCs w:val="24"/>
              </w:rPr>
              <w:t xml:space="preserve">Rosenfeld (2001) realiza importante distinção do ponto de vista conceitual cingindo o fenômeno em </w:t>
            </w:r>
            <w:proofErr w:type="spellStart"/>
            <w:r w:rsidRPr="00C81D67">
              <w:rPr>
                <w:sz w:val="21"/>
                <w:szCs w:val="24"/>
              </w:rPr>
              <w:t>hate</w:t>
            </w:r>
            <w:proofErr w:type="spellEnd"/>
            <w:r w:rsidRPr="00C81D67">
              <w:rPr>
                <w:sz w:val="21"/>
                <w:szCs w:val="24"/>
              </w:rPr>
              <w:t xml:space="preserve"> speech in </w:t>
            </w:r>
            <w:proofErr w:type="spellStart"/>
            <w:r w:rsidRPr="00C81D67">
              <w:rPr>
                <w:sz w:val="21"/>
                <w:szCs w:val="24"/>
              </w:rPr>
              <w:t>form</w:t>
            </w:r>
            <w:proofErr w:type="spellEnd"/>
            <w:r w:rsidRPr="00C81D67">
              <w:rPr>
                <w:sz w:val="21"/>
                <w:szCs w:val="24"/>
              </w:rPr>
              <w:t xml:space="preserve"> e </w:t>
            </w:r>
            <w:proofErr w:type="spellStart"/>
            <w:r w:rsidRPr="00C81D67">
              <w:rPr>
                <w:sz w:val="21"/>
                <w:szCs w:val="24"/>
              </w:rPr>
              <w:t>hate</w:t>
            </w:r>
            <w:proofErr w:type="spellEnd"/>
            <w:r w:rsidRPr="00C81D67">
              <w:rPr>
                <w:sz w:val="21"/>
                <w:szCs w:val="24"/>
              </w:rPr>
              <w:t xml:space="preserve"> speech in </w:t>
            </w:r>
            <w:proofErr w:type="spellStart"/>
            <w:r w:rsidRPr="00C81D67">
              <w:rPr>
                <w:sz w:val="21"/>
                <w:szCs w:val="24"/>
              </w:rPr>
              <w:t>substance</w:t>
            </w:r>
            <w:proofErr w:type="spellEnd"/>
            <w:r w:rsidRPr="00C81D67">
              <w:rPr>
                <w:sz w:val="21"/>
                <w:szCs w:val="24"/>
              </w:rPr>
              <w:t xml:space="preserve">. Para o autor, como </w:t>
            </w:r>
            <w:proofErr w:type="spellStart"/>
            <w:r w:rsidRPr="00C81D67">
              <w:rPr>
                <w:i/>
                <w:sz w:val="21"/>
                <w:szCs w:val="24"/>
              </w:rPr>
              <w:t>hate</w:t>
            </w:r>
            <w:proofErr w:type="spellEnd"/>
            <w:r w:rsidRPr="00C81D67">
              <w:rPr>
                <w:i/>
                <w:sz w:val="21"/>
                <w:szCs w:val="24"/>
              </w:rPr>
              <w:t xml:space="preserve"> speech in </w:t>
            </w:r>
            <w:proofErr w:type="spellStart"/>
            <w:r w:rsidRPr="00C81D67">
              <w:rPr>
                <w:i/>
                <w:sz w:val="21"/>
                <w:szCs w:val="24"/>
              </w:rPr>
              <w:t>form</w:t>
            </w:r>
            <w:proofErr w:type="spellEnd"/>
            <w:r w:rsidRPr="00C81D67">
              <w:rPr>
                <w:i/>
                <w:sz w:val="21"/>
                <w:szCs w:val="24"/>
              </w:rPr>
              <w:t xml:space="preserve"> </w:t>
            </w:r>
            <w:r w:rsidRPr="00C81D67">
              <w:rPr>
                <w:sz w:val="21"/>
                <w:szCs w:val="24"/>
              </w:rPr>
              <w:t xml:space="preserve">podemos </w:t>
            </w:r>
            <w:r>
              <w:rPr>
                <w:sz w:val="21"/>
                <w:szCs w:val="24"/>
              </w:rPr>
              <w:t xml:space="preserve">classificar aquelas </w:t>
            </w:r>
            <w:r w:rsidRPr="00C81D67">
              <w:rPr>
                <w:sz w:val="21"/>
                <w:szCs w:val="24"/>
              </w:rPr>
              <w:t xml:space="preserve">manifestações explicitamente odiosas, ao passo que o </w:t>
            </w:r>
            <w:proofErr w:type="spellStart"/>
            <w:r w:rsidRPr="00C81D67">
              <w:rPr>
                <w:i/>
                <w:sz w:val="21"/>
                <w:szCs w:val="24"/>
              </w:rPr>
              <w:t>hate</w:t>
            </w:r>
            <w:proofErr w:type="spellEnd"/>
            <w:r w:rsidRPr="00C81D67">
              <w:rPr>
                <w:i/>
                <w:sz w:val="21"/>
                <w:szCs w:val="24"/>
              </w:rPr>
              <w:t xml:space="preserve"> speech in </w:t>
            </w:r>
            <w:proofErr w:type="spellStart"/>
            <w:r w:rsidRPr="00C81D67">
              <w:rPr>
                <w:i/>
                <w:sz w:val="21"/>
                <w:szCs w:val="24"/>
              </w:rPr>
              <w:t>substance</w:t>
            </w:r>
            <w:proofErr w:type="spellEnd"/>
            <w:r w:rsidRPr="00C81D67">
              <w:rPr>
                <w:sz w:val="21"/>
                <w:szCs w:val="24"/>
              </w:rPr>
              <w:t xml:space="preserve"> se refere à modalidade velada do discurso do ódio.</w:t>
            </w:r>
          </w:p>
        </w:tc>
      </w:tr>
      <w:tr w:rsidR="00333F02" w14:paraId="7B59BC67" w14:textId="77777777" w:rsidTr="00333F02"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1CBD8" w14:textId="77777777" w:rsidR="00333F02" w:rsidRDefault="00333F02" w:rsidP="00B85E96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84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E5D644" w14:textId="3A509112" w:rsidR="00333F02" w:rsidRDefault="00C81D67" w:rsidP="00B85E96">
            <w:pPr>
              <w:pStyle w:val="Contedodatabela"/>
            </w:pPr>
            <w:proofErr w:type="spellStart"/>
            <w:r>
              <w:rPr>
                <w:color w:val="009933"/>
              </w:rPr>
              <w:t>Hate</w:t>
            </w:r>
            <w:proofErr w:type="spellEnd"/>
            <w:r>
              <w:rPr>
                <w:color w:val="009933"/>
              </w:rPr>
              <w:t xml:space="preserve"> Speech in </w:t>
            </w:r>
            <w:proofErr w:type="spellStart"/>
            <w:r>
              <w:rPr>
                <w:color w:val="009933"/>
              </w:rPr>
              <w:t>Form</w:t>
            </w:r>
            <w:proofErr w:type="spellEnd"/>
            <w:r>
              <w:rPr>
                <w:color w:val="009933"/>
              </w:rPr>
              <w:t xml:space="preserve"> </w:t>
            </w:r>
          </w:p>
        </w:tc>
      </w:tr>
      <w:tr w:rsidR="00333F02" w14:paraId="1BE0FD78" w14:textId="77777777" w:rsidTr="00333F02">
        <w:trPr>
          <w:trHeight w:val="237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DA31F" w14:textId="77777777" w:rsidR="00333F02" w:rsidRDefault="00333F02" w:rsidP="00B85E96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84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879EBA" w14:textId="491DF75C" w:rsidR="00333F02" w:rsidRDefault="00C81D67" w:rsidP="00B85E96">
            <w:pPr>
              <w:pStyle w:val="Contedodatabela"/>
            </w:pPr>
            <w:proofErr w:type="spellStart"/>
            <w:r>
              <w:rPr>
                <w:color w:val="009933"/>
              </w:rPr>
              <w:t>Hate</w:t>
            </w:r>
            <w:proofErr w:type="spellEnd"/>
            <w:r>
              <w:rPr>
                <w:color w:val="009933"/>
              </w:rPr>
              <w:t xml:space="preserve"> Speech in </w:t>
            </w:r>
            <w:proofErr w:type="spellStart"/>
            <w:r>
              <w:rPr>
                <w:color w:val="009933"/>
              </w:rPr>
              <w:t>Substance</w:t>
            </w:r>
            <w:proofErr w:type="spellEnd"/>
          </w:p>
        </w:tc>
      </w:tr>
    </w:tbl>
    <w:p w14:paraId="3B9DF4CC" w14:textId="77777777" w:rsidR="00333F02" w:rsidRDefault="00333F02" w:rsidP="00333F02"/>
    <w:p w14:paraId="062759CC" w14:textId="77777777" w:rsidR="00C81D67" w:rsidRDefault="00C81D67" w:rsidP="00333F02"/>
    <w:tbl>
      <w:tblPr>
        <w:tblW w:w="9726" w:type="dxa"/>
        <w:tblInd w:w="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6"/>
        <w:gridCol w:w="8442"/>
        <w:gridCol w:w="8"/>
      </w:tblGrid>
      <w:tr w:rsidR="00333F02" w14:paraId="6540C098" w14:textId="77777777" w:rsidTr="00B85E96">
        <w:trPr>
          <w:gridAfter w:val="1"/>
          <w:wAfter w:w="8" w:type="dxa"/>
        </w:trPr>
        <w:tc>
          <w:tcPr>
            <w:tcW w:w="971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51844" w14:textId="2D23B024" w:rsidR="00333F02" w:rsidRDefault="00333F02" w:rsidP="00B85E96">
            <w:pPr>
              <w:jc w:val="center"/>
            </w:pPr>
            <w:r>
              <w:rPr>
                <w:b/>
                <w:bCs/>
                <w:color w:val="3333FF"/>
              </w:rPr>
              <w:t>V00</w:t>
            </w:r>
            <w:r w:rsidR="00C81D67">
              <w:rPr>
                <w:b/>
                <w:bCs/>
                <w:color w:val="3333FF"/>
              </w:rPr>
              <w:t>8</w:t>
            </w:r>
            <w:r>
              <w:rPr>
                <w:b/>
                <w:bCs/>
              </w:rPr>
              <w:t xml:space="preserve"> TRANSMISSÃO DA MENSAGEM</w:t>
            </w:r>
            <w:r w:rsidR="00C81D67">
              <w:rPr>
                <w:b/>
                <w:bCs/>
              </w:rPr>
              <w:t xml:space="preserve"> (TRANS)</w:t>
            </w:r>
          </w:p>
        </w:tc>
      </w:tr>
      <w:tr w:rsidR="00333F02" w14:paraId="566D3F5D" w14:textId="77777777" w:rsidTr="00B85E96">
        <w:trPr>
          <w:gridAfter w:val="1"/>
          <w:wAfter w:w="8" w:type="dxa"/>
        </w:trPr>
        <w:tc>
          <w:tcPr>
            <w:tcW w:w="971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296389" w14:textId="77777777" w:rsidR="00333F02" w:rsidRDefault="00333F02" w:rsidP="00B85E96">
            <w:pPr>
              <w:widowControl/>
              <w:suppressAutoHyphens w:val="0"/>
              <w:jc w:val="both"/>
              <w:rPr>
                <w:color w:val="212121"/>
                <w:sz w:val="21"/>
                <w:szCs w:val="24"/>
                <w:shd w:val="clear" w:color="auto" w:fill="FFFFFF"/>
              </w:rPr>
            </w:pPr>
            <w:proofErr w:type="spellStart"/>
            <w:r>
              <w:rPr>
                <w:color w:val="212121"/>
                <w:sz w:val="21"/>
                <w:szCs w:val="24"/>
                <w:shd w:val="clear" w:color="auto" w:fill="FFFFFF"/>
              </w:rPr>
              <w:lastRenderedPageBreak/>
              <w:t>Homofilia</w:t>
            </w:r>
            <w:proofErr w:type="spellEnd"/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: o </w:t>
            </w:r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>conceito baseia-se no princípio básico da comunicação argumenta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tiva, onde </w:t>
            </w:r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 xml:space="preserve">a troca de </w:t>
            </w:r>
            <w:proofErr w:type="spellStart"/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>idéias</w:t>
            </w:r>
            <w:proofErr w:type="spellEnd"/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 xml:space="preserve"> ocorre mais frequentemente entre iguais. 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>N</w:t>
            </w:r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>este sentido, é o grau de semelhança entre dois indivíduos comunicar.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 A semelhança pode ser comparada</w:t>
            </w:r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 xml:space="preserve"> com diferentes atributos, tais como crenças, classe social, educação, idade, entre outros. </w:t>
            </w:r>
          </w:p>
          <w:p w14:paraId="4EDC29DA" w14:textId="77777777" w:rsidR="00333F02" w:rsidRDefault="00333F02" w:rsidP="00B85E96">
            <w:pPr>
              <w:widowControl/>
              <w:suppressAutoHyphens w:val="0"/>
              <w:rPr>
                <w:color w:val="212121"/>
                <w:sz w:val="21"/>
                <w:szCs w:val="24"/>
                <w:shd w:val="clear" w:color="auto" w:fill="FFFFFF"/>
              </w:rPr>
            </w:pPr>
          </w:p>
          <w:p w14:paraId="6F3E7B0B" w14:textId="77777777" w:rsidR="00333F02" w:rsidRPr="008778F4" w:rsidRDefault="00333F02" w:rsidP="00B85E96">
            <w:pPr>
              <w:widowControl/>
              <w:suppressAutoHyphens w:val="0"/>
              <w:rPr>
                <w:sz w:val="21"/>
                <w:szCs w:val="24"/>
              </w:rPr>
            </w:pPr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>Hetero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>filia:</w:t>
            </w:r>
            <w:r w:rsidRPr="008778F4">
              <w:rPr>
                <w:color w:val="212121"/>
                <w:sz w:val="21"/>
                <w:szCs w:val="24"/>
                <w:shd w:val="clear" w:color="auto" w:fill="FFFFFF"/>
              </w:rPr>
              <w:t xml:space="preserve"> é o grau de diferença em certos atributos de dois indivíduos que interagem.</w:t>
            </w:r>
          </w:p>
          <w:p w14:paraId="4B033DF8" w14:textId="77777777" w:rsidR="00333F02" w:rsidRPr="00967453" w:rsidRDefault="00333F02" w:rsidP="00B85E96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967453">
              <w:rPr>
                <w:color w:val="000000"/>
              </w:rPr>
              <w:t>Lazarsfeld</w:t>
            </w:r>
            <w:proofErr w:type="spellEnd"/>
            <w:r w:rsidRPr="00967453">
              <w:rPr>
                <w:color w:val="000000"/>
              </w:rPr>
              <w:t xml:space="preserve"> y Merton, 1964, ‘</w:t>
            </w:r>
            <w:proofErr w:type="spellStart"/>
            <w:r w:rsidRPr="00967453">
              <w:rPr>
                <w:color w:val="000000"/>
              </w:rPr>
              <w:t>Friendship</w:t>
            </w:r>
            <w:proofErr w:type="spellEnd"/>
            <w:r w:rsidRPr="00967453">
              <w:rPr>
                <w:color w:val="000000"/>
              </w:rPr>
              <w:t xml:space="preserve"> as social </w:t>
            </w:r>
            <w:proofErr w:type="spellStart"/>
            <w:r w:rsidRPr="00967453">
              <w:rPr>
                <w:color w:val="000000"/>
              </w:rPr>
              <w:t>process</w:t>
            </w:r>
            <w:proofErr w:type="spellEnd"/>
            <w:r w:rsidRPr="00967453">
              <w:rPr>
                <w:color w:val="000000"/>
              </w:rPr>
              <w:t>’</w:t>
            </w:r>
            <w:r>
              <w:rPr>
                <w:color w:val="000000"/>
              </w:rPr>
              <w:t>)</w:t>
            </w:r>
            <w:r w:rsidRPr="00967453">
              <w:rPr>
                <w:color w:val="000000"/>
              </w:rPr>
              <w:t>.</w:t>
            </w:r>
          </w:p>
        </w:tc>
      </w:tr>
      <w:tr w:rsidR="00333F02" w14:paraId="39BBE626" w14:textId="77777777" w:rsidTr="00B85E96"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24BEAF" w14:textId="77777777" w:rsidR="00333F02" w:rsidRDefault="00333F02" w:rsidP="00B85E96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845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B408A0" w14:textId="77777777" w:rsidR="00333F02" w:rsidRDefault="00333F02" w:rsidP="00B85E96">
            <w:pPr>
              <w:pStyle w:val="Contedodatabela"/>
            </w:pPr>
            <w:proofErr w:type="spellStart"/>
            <w:r>
              <w:rPr>
                <w:color w:val="009933"/>
              </w:rPr>
              <w:t>Homofilia</w:t>
            </w:r>
            <w:proofErr w:type="spellEnd"/>
          </w:p>
        </w:tc>
      </w:tr>
      <w:tr w:rsidR="00333F02" w14:paraId="3FA71583" w14:textId="77777777" w:rsidTr="00B85E96">
        <w:trPr>
          <w:trHeight w:val="237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91BBD" w14:textId="77777777" w:rsidR="00333F02" w:rsidRDefault="00333F02" w:rsidP="00B85E96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845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2A1CFE" w14:textId="77777777" w:rsidR="00333F02" w:rsidRDefault="00333F02" w:rsidP="00B85E96">
            <w:pPr>
              <w:pStyle w:val="Contedodatabela"/>
            </w:pPr>
            <w:r>
              <w:rPr>
                <w:color w:val="009933"/>
              </w:rPr>
              <w:t>Heterofilia</w:t>
            </w:r>
          </w:p>
        </w:tc>
      </w:tr>
    </w:tbl>
    <w:p w14:paraId="07F1293F" w14:textId="77777777" w:rsidR="00333F02" w:rsidRDefault="00333F02" w:rsidP="00333F02">
      <w:pPr>
        <w:rPr>
          <w:color w:val="009933"/>
        </w:rPr>
      </w:pPr>
    </w:p>
    <w:p w14:paraId="672F1D76" w14:textId="77777777" w:rsidR="0011534C" w:rsidRDefault="0011534C"/>
    <w:tbl>
      <w:tblPr>
        <w:tblW w:w="9638" w:type="dxa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8"/>
        <w:gridCol w:w="2238"/>
        <w:gridCol w:w="3827"/>
        <w:gridCol w:w="2835"/>
      </w:tblGrid>
      <w:tr w:rsidR="00851E67" w14:paraId="713642FE" w14:textId="030FD4C2" w:rsidTr="00851E67">
        <w:tc>
          <w:tcPr>
            <w:tcW w:w="963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61B700" w14:textId="3F83E458" w:rsidR="00851E67" w:rsidRDefault="00851E67" w:rsidP="005C1E15">
            <w:pPr>
              <w:jc w:val="center"/>
              <w:rPr>
                <w:b/>
                <w:bCs/>
                <w:color w:val="3333FF"/>
              </w:rPr>
            </w:pPr>
            <w:r>
              <w:rPr>
                <w:b/>
                <w:bCs/>
                <w:color w:val="3333FF"/>
              </w:rPr>
              <w:t>V0</w:t>
            </w:r>
            <w:r w:rsidR="00C81D67">
              <w:rPr>
                <w:b/>
                <w:bCs/>
                <w:color w:val="3333FF"/>
              </w:rPr>
              <w:t>9</w:t>
            </w:r>
            <w:r>
              <w:rPr>
                <w:b/>
                <w:bCs/>
              </w:rPr>
              <w:t xml:space="preserve"> FORMA DE INTOLERÂNCI</w:t>
            </w:r>
            <w:r w:rsidR="0012443D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[FORMA]</w:t>
            </w:r>
          </w:p>
        </w:tc>
      </w:tr>
      <w:tr w:rsidR="00851E67" w14:paraId="41E1162C" w14:textId="6CB62808" w:rsidTr="00851E67">
        <w:tc>
          <w:tcPr>
            <w:tcW w:w="9638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2AB21F" w14:textId="4148BD35" w:rsidR="00851E67" w:rsidRDefault="00851E67">
            <w:r>
              <w:t>Codifique a fonte da imagem conforme descrita abaixo ou nas laterais da imagem.</w:t>
            </w:r>
          </w:p>
        </w:tc>
      </w:tr>
      <w:tr w:rsidR="00851E67" w14:paraId="3884168C" w14:textId="38000270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25F01" w14:textId="0E31DF83" w:rsidR="00851E67" w:rsidRDefault="00851E67">
            <w:pPr>
              <w:pStyle w:val="Contedodatabela"/>
            </w:pPr>
            <w:r>
              <w:rPr>
                <w:color w:val="009933"/>
              </w:rPr>
              <w:t>1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136528" w14:textId="304E354E" w:rsidR="00851E67" w:rsidRDefault="00851E67" w:rsidP="005C1E15">
            <w:r>
              <w:rPr>
                <w:color w:val="009933"/>
              </w:rPr>
              <w:t>Insulto e Xingamento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CB3D1C" w14:textId="72902714" w:rsidR="00851E67" w:rsidRPr="00871355" w:rsidRDefault="00851E67" w:rsidP="00617D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</w:rPr>
            </w:pPr>
            <w:r w:rsidRPr="00871355">
              <w:rPr>
                <w:rFonts w:ascii="inherit" w:hAnsi="inherit" w:cs="Courier New"/>
                <w:color w:val="212121"/>
                <w:lang w:val="pt-PT"/>
              </w:rPr>
              <w:t xml:space="preserve">Comentários que contenham insultos / epítetos depreciativos / </w:t>
            </w:r>
            <w:r w:rsidR="00D74702">
              <w:rPr>
                <w:rFonts w:ascii="inherit" w:hAnsi="inherit" w:cs="Courier New"/>
                <w:color w:val="212121"/>
                <w:lang w:val="pt-PT"/>
              </w:rPr>
              <w:t>linguaja</w:t>
            </w:r>
            <w:r w:rsidR="00617D58">
              <w:rPr>
                <w:rFonts w:ascii="inherit" w:hAnsi="inherit" w:cs="Courier New"/>
                <w:color w:val="212121"/>
                <w:lang w:val="pt-PT"/>
              </w:rPr>
              <w:t>r</w:t>
            </w:r>
            <w:r w:rsidR="00D74702">
              <w:rPr>
                <w:rFonts w:ascii="inherit" w:hAnsi="inherit" w:cs="Courier New"/>
                <w:color w:val="212121"/>
                <w:lang w:val="pt-PT"/>
              </w:rPr>
              <w:t xml:space="preserve"> chulo.</w:t>
            </w:r>
          </w:p>
          <w:p w14:paraId="431C876C" w14:textId="0D8119E6" w:rsidR="00851E67" w:rsidRDefault="00851E67" w:rsidP="00617D58">
            <w:pPr>
              <w:pStyle w:val="Contedodatabela"/>
              <w:snapToGrid w:val="0"/>
              <w:jc w:val="both"/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A5ED9" w14:textId="347C3BBD" w:rsidR="00851E67" w:rsidRPr="00871355" w:rsidRDefault="00FE4679" w:rsidP="008713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inherit" w:hAnsi="inherit" w:cs="Courier New"/>
                <w:color w:val="212121"/>
                <w:lang w:val="pt-PT"/>
              </w:rPr>
            </w:pPr>
            <w:r>
              <w:rPr>
                <w:rFonts w:ascii="inherit" w:hAnsi="inherit" w:cs="Courier New"/>
                <w:color w:val="212121"/>
                <w:lang w:val="pt-PT"/>
              </w:rPr>
              <w:t xml:space="preserve">Exemplo: </w:t>
            </w:r>
            <w:r w:rsidR="00D84489" w:rsidRPr="00D84489">
              <w:rPr>
                <w:rFonts w:ascii="inherit" w:hAnsi="inherit" w:cs="Courier New"/>
                <w:color w:val="212121"/>
                <w:lang w:val="pt-PT"/>
              </w:rPr>
              <w:t>Tcha</w:t>
            </w:r>
            <w:r>
              <w:rPr>
                <w:rFonts w:ascii="inherit" w:hAnsi="inherit" w:cs="Courier New"/>
                <w:color w:val="212121"/>
                <w:lang w:val="pt-PT"/>
              </w:rPr>
              <w:t>u vadia,  vai pro lixo da histó</w:t>
            </w:r>
            <w:r w:rsidR="00D84489" w:rsidRPr="00D84489">
              <w:rPr>
                <w:rFonts w:ascii="inherit" w:hAnsi="inherit" w:cs="Courier New"/>
                <w:color w:val="212121"/>
                <w:lang w:val="pt-PT"/>
              </w:rPr>
              <w:t>ria.</w:t>
            </w:r>
          </w:p>
        </w:tc>
      </w:tr>
      <w:tr w:rsidR="00851E67" w14:paraId="16D81A64" w14:textId="52C594B4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61CA4F" w14:textId="2A58675A" w:rsidR="00851E67" w:rsidRDefault="00851E67">
            <w:pPr>
              <w:pStyle w:val="Contedodatabela"/>
            </w:pPr>
            <w:r>
              <w:rPr>
                <w:color w:val="009933"/>
              </w:rPr>
              <w:t>2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9AFD2F" w14:textId="00ED3DA3" w:rsidR="00851E67" w:rsidRDefault="00851E67">
            <w:r>
              <w:rPr>
                <w:color w:val="009933"/>
              </w:rPr>
              <w:t xml:space="preserve">Incitação a violência 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EFCEA9" w14:textId="1F381065" w:rsidR="00851E67" w:rsidRDefault="00851E67" w:rsidP="00617D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</w:pPr>
            <w:r w:rsidRPr="00851E67">
              <w:rPr>
                <w:rFonts w:ascii="inherit" w:hAnsi="inherit" w:cs="Courier New"/>
                <w:color w:val="212121"/>
                <w:lang w:val="pt-PT"/>
              </w:rPr>
              <w:t>Comentários que fazem ameaças ou chamadas para a violência contra membros de comunidades</w:t>
            </w:r>
            <w:r w:rsidR="00617D58">
              <w:rPr>
                <w:rFonts w:ascii="inherit" w:hAnsi="inherit" w:cs="Courier New"/>
                <w:color w:val="212121"/>
                <w:lang w:val="pt-PT"/>
              </w:rPr>
              <w:t>,</w:t>
            </w:r>
            <w:r w:rsidRPr="00851E67">
              <w:rPr>
                <w:rFonts w:ascii="inherit" w:hAnsi="inherit" w:cs="Courier New"/>
                <w:color w:val="212121"/>
                <w:lang w:val="pt-PT"/>
              </w:rPr>
              <w:t xml:space="preserve"> incluindo também comentários que advogam para ações violentas contra membros de comunidades abertas. 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6B08F" w14:textId="77777777" w:rsidR="00851E67" w:rsidRPr="00851E67" w:rsidRDefault="00851E67" w:rsidP="00851E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inherit" w:hAnsi="inherit" w:cs="Courier New"/>
                <w:color w:val="212121"/>
                <w:lang w:val="pt-PT"/>
              </w:rPr>
            </w:pPr>
          </w:p>
        </w:tc>
      </w:tr>
      <w:tr w:rsidR="00851E67" w14:paraId="55A5CB84" w14:textId="2D101865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791E81" w14:textId="1C81BB78" w:rsidR="00851E67" w:rsidRDefault="00851E67">
            <w:pPr>
              <w:pStyle w:val="Contedodatabela"/>
            </w:pPr>
            <w:r>
              <w:rPr>
                <w:color w:val="009933"/>
              </w:rPr>
              <w:t>3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943332" w14:textId="011E20DA" w:rsidR="00851E67" w:rsidRDefault="009C01A7">
            <w:r>
              <w:rPr>
                <w:color w:val="009933"/>
              </w:rPr>
              <w:t>Ameaça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417DE6" w14:textId="4C925F6A" w:rsidR="009C01A7" w:rsidRPr="009C01A7" w:rsidRDefault="009C01A7" w:rsidP="00617D58">
            <w:pPr>
              <w:widowControl/>
              <w:suppressAutoHyphens w:val="0"/>
              <w:jc w:val="both"/>
            </w:pPr>
            <w:r w:rsidRPr="009C01A7">
              <w:rPr>
                <w:color w:val="212121"/>
                <w:shd w:val="clear" w:color="auto" w:fill="FFFFFF"/>
              </w:rPr>
              <w:t xml:space="preserve">Comentários que contenham ameaças implícitas, sem violência explícita se os membros do grupo B não modifique, o seu comportamento, ou abandonar os seus pedidos de direitos. </w:t>
            </w:r>
          </w:p>
          <w:p w14:paraId="007CFA95" w14:textId="77777777" w:rsidR="00851E67" w:rsidRPr="009C01A7" w:rsidRDefault="00851E67" w:rsidP="00617D58">
            <w:pPr>
              <w:pStyle w:val="Contedodatabela"/>
              <w:snapToGrid w:val="0"/>
              <w:jc w:val="both"/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4A83E" w14:textId="0F0F63B1" w:rsidR="00851E67" w:rsidRDefault="009C01A7" w:rsidP="009C01A7">
            <w:pPr>
              <w:pStyle w:val="Contedodatabela"/>
              <w:snapToGrid w:val="0"/>
              <w:jc w:val="both"/>
            </w:pPr>
            <w:r w:rsidRPr="009C01A7">
              <w:rPr>
                <w:color w:val="212121"/>
                <w:shd w:val="clear" w:color="auto" w:fill="FFFFFF"/>
              </w:rPr>
              <w:t xml:space="preserve">Exemplo: </w:t>
            </w:r>
            <w:r w:rsidRPr="00617D58">
              <w:rPr>
                <w:i/>
                <w:color w:val="212121"/>
                <w:shd w:val="clear" w:color="auto" w:fill="FFFFFF"/>
              </w:rPr>
              <w:t>"Você deve parar o que seu grupo está fazendo ou então ...". "Nós toleramos o seu comportamento / reclamação / existência, mas a nossa paciência está chegando ao fim", "Você não deve nos provocar  porque ...."</w:t>
            </w:r>
          </w:p>
        </w:tc>
      </w:tr>
      <w:tr w:rsidR="00851E67" w14:paraId="5A1F7337" w14:textId="453737CA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7D794B" w14:textId="3801A0EB" w:rsidR="00851E67" w:rsidRDefault="00851E67">
            <w:pPr>
              <w:pStyle w:val="Contedodatabela"/>
            </w:pPr>
            <w:r>
              <w:rPr>
                <w:color w:val="009933"/>
              </w:rPr>
              <w:t>4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A31E97" w14:textId="2B26CE93" w:rsidR="00851E67" w:rsidRDefault="00D74702">
            <w:r>
              <w:rPr>
                <w:color w:val="009933"/>
              </w:rPr>
              <w:t>Superioridade/inferioridade/normalidade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6B1FB9" w14:textId="71A02503" w:rsidR="00D74702" w:rsidRDefault="00D74702" w:rsidP="00D747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  <w:lang w:val="pt-PT"/>
              </w:rPr>
            </w:pPr>
            <w:r w:rsidRPr="00D74702">
              <w:rPr>
                <w:rFonts w:ascii="inherit" w:hAnsi="inherit" w:cs="Courier New"/>
                <w:color w:val="212121"/>
                <w:lang w:val="pt-PT"/>
              </w:rPr>
              <w:t>Comentários que afirmam que o grupo A ou (pessoas pertencentes ao grupo A) é superior de acordo com alguns critérios (etn</w:t>
            </w:r>
            <w:r>
              <w:rPr>
                <w:rFonts w:ascii="inherit" w:hAnsi="inherit" w:cs="Courier New"/>
                <w:color w:val="212121"/>
                <w:lang w:val="pt-PT"/>
              </w:rPr>
              <w:t>ia / língua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 / raça / religião / orientação / identidade sexual) </w:t>
            </w:r>
            <w:r w:rsidR="00617D58">
              <w:rPr>
                <w:rFonts w:ascii="inherit" w:hAnsi="inherit" w:cs="Courier New"/>
                <w:color w:val="212121"/>
                <w:lang w:val="pt-PT"/>
              </w:rPr>
              <w:t>a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>o grupo B, ou que o grupo</w:t>
            </w:r>
            <w:r w:rsidR="00617D58">
              <w:rPr>
                <w:rFonts w:ascii="inherit" w:hAnsi="inherit" w:cs="Courier New"/>
                <w:color w:val="212121"/>
                <w:lang w:val="pt-PT"/>
              </w:rPr>
              <w:t xml:space="preserve"> A é o que é considerado normal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, </w:t>
            </w:r>
            <w:r w:rsidR="00617D58">
              <w:rPr>
                <w:rFonts w:ascii="inherit" w:hAnsi="inherit" w:cs="Courier New"/>
                <w:color w:val="212121"/>
                <w:lang w:val="pt-PT"/>
              </w:rPr>
              <w:t xml:space="preserve">logo 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superior. </w:t>
            </w:r>
          </w:p>
          <w:p w14:paraId="222C9819" w14:textId="77777777" w:rsidR="00D74702" w:rsidRDefault="00D74702" w:rsidP="00D747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  <w:lang w:val="pt-PT"/>
              </w:rPr>
            </w:pP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Também incluindo os comentários que argumentam que o grupo B ou pessoas pertencentes ao grupo B não têm direitos, ou alguns dos seus direitos deve ser limitada devido à sua inferioridade. </w:t>
            </w:r>
          </w:p>
          <w:p w14:paraId="48D979B8" w14:textId="0B5760D7" w:rsidR="00851E67" w:rsidRPr="00D74702" w:rsidRDefault="00D74702" w:rsidP="00617D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</w:rPr>
            </w:pP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Comentários que afirmam que </w:t>
            </w:r>
            <w:r w:rsidR="00617D58" w:rsidRPr="00D74702">
              <w:rPr>
                <w:rFonts w:ascii="inherit" w:hAnsi="inherit" w:cs="Courier New"/>
                <w:color w:val="212121"/>
                <w:lang w:val="pt-PT"/>
              </w:rPr>
              <w:t>o grupo inferior deve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 submeter</w:t>
            </w:r>
            <w:r w:rsidR="00967453">
              <w:rPr>
                <w:rFonts w:ascii="inherit" w:hAnsi="inherit" w:cs="Courier New"/>
                <w:color w:val="212121"/>
                <w:lang w:val="pt-PT"/>
              </w:rPr>
              <w:t>-se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 xml:space="preserve"> à vontade / adotar algu</w:t>
            </w:r>
            <w:r w:rsidR="00967453">
              <w:rPr>
                <w:rFonts w:ascii="inherit" w:hAnsi="inherit" w:cs="Courier New"/>
                <w:color w:val="212121"/>
                <w:lang w:val="pt-PT"/>
              </w:rPr>
              <w:t>mas das características (idioma/religião</w:t>
            </w:r>
            <w:r w:rsidRPr="00D74702">
              <w:rPr>
                <w:rFonts w:ascii="inherit" w:hAnsi="inherit" w:cs="Courier New"/>
                <w:color w:val="212121"/>
                <w:lang w:val="pt-PT"/>
              </w:rPr>
              <w:t>/ orientação sexual) do grupo superior. Comentários que defendem o tratamento preferencial do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 grupo superior.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419B2" w14:textId="77777777" w:rsidR="00851E67" w:rsidRDefault="00851E67">
            <w:pPr>
              <w:pStyle w:val="Contedodatabela"/>
              <w:snapToGrid w:val="0"/>
            </w:pPr>
          </w:p>
        </w:tc>
      </w:tr>
      <w:tr w:rsidR="00851E67" w14:paraId="58A553EA" w14:textId="053AAF4A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93E9FD" w14:textId="3187254C" w:rsidR="00851E67" w:rsidRDefault="00851E67">
            <w:pPr>
              <w:pStyle w:val="Contedodatabela"/>
            </w:pPr>
            <w:r>
              <w:rPr>
                <w:color w:val="009933"/>
              </w:rPr>
              <w:t>5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43CB1" w14:textId="0CC530B1" w:rsidR="00851E67" w:rsidRDefault="0012443D">
            <w:r>
              <w:rPr>
                <w:color w:val="009933"/>
              </w:rPr>
              <w:t>Estereótipos e generalizações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02EE87" w14:textId="2DC870B3" w:rsidR="00D871DC" w:rsidRPr="00D871DC" w:rsidRDefault="00D871DC" w:rsidP="00D871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  <w:lang w:val="pt-PT"/>
              </w:rPr>
            </w:pPr>
            <w:r w:rsidRPr="00D871DC">
              <w:rPr>
                <w:rFonts w:ascii="inherit" w:hAnsi="inherit" w:cs="Courier New"/>
                <w:color w:val="212121"/>
                <w:lang w:val="pt-PT"/>
              </w:rPr>
              <w:t>Comentários argumentando que apenas por ser membro do grupo B ou todos os membros do gru</w:t>
            </w:r>
            <w:r w:rsidR="00617D58">
              <w:rPr>
                <w:rFonts w:ascii="inherit" w:hAnsi="inherit" w:cs="Courier New"/>
                <w:color w:val="212121"/>
                <w:lang w:val="pt-PT"/>
              </w:rPr>
              <w:t>po B têm certas características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 xml:space="preserve">/ comportamentos negativos, que 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são desprezíveis, ou antissociais 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>e que justificam a sua discriminação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 e invalidam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 xml:space="preserve"> os seus pedidos de certos direitos ou de igualdade de tratamento.</w:t>
            </w:r>
          </w:p>
          <w:p w14:paraId="58192B77" w14:textId="77777777" w:rsidR="00851E67" w:rsidRDefault="00851E67" w:rsidP="00D871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35378" w14:textId="7D9857EB" w:rsidR="00851E67" w:rsidRPr="00617D58" w:rsidRDefault="00D871DC" w:rsidP="00617D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</w:rPr>
            </w:pPr>
            <w:r>
              <w:rPr>
                <w:rFonts w:ascii="inherit" w:hAnsi="inherit" w:cs="Courier New"/>
                <w:color w:val="212121"/>
                <w:lang w:val="pt-PT"/>
              </w:rPr>
              <w:t xml:space="preserve">Exemplo: 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 xml:space="preserve">"Todos do grupo B são criminosos" "Todos os membros do </w:t>
            </w:r>
            <w:r>
              <w:rPr>
                <w:rFonts w:ascii="inherit" w:hAnsi="inherit" w:cs="Courier New"/>
                <w:color w:val="212121"/>
                <w:lang w:val="pt-PT"/>
              </w:rPr>
              <w:t>grupo B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 xml:space="preserve"> nos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 odeiam e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 xml:space="preserve"> despreza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m." "Os membros do grupo B são 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>incapaz de viver no nosso país / sociedade "." As pessoas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 do grupo B são imorais que irão corromper a nossa 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>juv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entude ". "Grupo B tem alguns costumes/ tradições 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t xml:space="preserve">que ameaçam nossa sociedade". "Grupo B não é </w:t>
            </w:r>
            <w:r w:rsidRPr="00D871DC">
              <w:rPr>
                <w:rFonts w:ascii="inherit" w:hAnsi="inherit" w:cs="Courier New"/>
                <w:color w:val="212121"/>
                <w:lang w:val="pt-PT"/>
              </w:rPr>
              <w:lastRenderedPageBreak/>
              <w:t xml:space="preserve">para ser confiável por causa de X. característica", "Grupo B são ladrões então 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eles devem ser esterilizados" </w:t>
            </w:r>
            <w:r>
              <w:rPr>
                <w:rFonts w:ascii="inherit" w:hAnsi="inherit" w:cs="Courier New" w:hint="eastAsia"/>
                <w:color w:val="212121"/>
                <w:lang w:val="pt-PT"/>
              </w:rPr>
              <w:t>“</w:t>
            </w:r>
            <w:r>
              <w:rPr>
                <w:rFonts w:ascii="inherit" w:hAnsi="inherit" w:cs="Courier New"/>
                <w:color w:val="212121"/>
                <w:lang w:val="pt-PT"/>
              </w:rPr>
              <w:t>Todos os do Grupo B são corruptos</w:t>
            </w:r>
            <w:r>
              <w:rPr>
                <w:rFonts w:ascii="inherit" w:hAnsi="inherit" w:cs="Courier New" w:hint="eastAsia"/>
                <w:color w:val="212121"/>
                <w:lang w:val="pt-PT"/>
              </w:rPr>
              <w:t>”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. </w:t>
            </w:r>
          </w:p>
        </w:tc>
      </w:tr>
      <w:tr w:rsidR="00851E67" w14:paraId="01F3E82E" w14:textId="7885F529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91101F" w14:textId="28AEAADB" w:rsidR="00851E67" w:rsidRDefault="00851E67">
            <w:pPr>
              <w:pStyle w:val="Contedodatabela"/>
            </w:pPr>
            <w:r>
              <w:rPr>
                <w:color w:val="009933"/>
              </w:rPr>
              <w:lastRenderedPageBreak/>
              <w:t>6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24667B" w14:textId="62E3B5EF" w:rsidR="00851E67" w:rsidRDefault="00F348E9">
            <w:r>
              <w:rPr>
                <w:color w:val="009933"/>
              </w:rPr>
              <w:t>Exclusão, expulsão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44C913" w14:textId="77777777" w:rsidR="0086420C" w:rsidRDefault="00F348E9" w:rsidP="000A18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/>
                <w:color w:val="212121"/>
                <w:lang w:val="pt-PT"/>
              </w:rPr>
            </w:pPr>
            <w:r w:rsidRPr="00F348E9">
              <w:rPr>
                <w:rFonts w:ascii="inherit" w:hAnsi="inherit" w:cs="Courier New"/>
                <w:color w:val="212121"/>
                <w:lang w:val="pt-PT"/>
              </w:rPr>
              <w:t>Comentários que afirmam que o grupo majoritário é o "dono" legít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imo do país/espaço e, por conseguinte, capazes de </w:t>
            </w:r>
            <w:r w:rsidRPr="00F348E9">
              <w:rPr>
                <w:rFonts w:ascii="inherit" w:hAnsi="inherit" w:cs="Courier New"/>
                <w:color w:val="212121"/>
                <w:lang w:val="pt-PT"/>
              </w:rPr>
              <w:t>invalidar reivindicações pelos direitos do grupo B com base no argumento de q</w:t>
            </w:r>
            <w:r>
              <w:rPr>
                <w:rFonts w:ascii="inherit" w:hAnsi="inherit" w:cs="Courier New"/>
                <w:color w:val="212121"/>
                <w:lang w:val="pt-PT"/>
              </w:rPr>
              <w:t>ue o país/espaço pertence a um grupo A.</w:t>
            </w:r>
            <w:r w:rsidR="000A18DC">
              <w:rPr>
                <w:rFonts w:ascii="inherit" w:hAnsi="inherit" w:cs="Courier New"/>
                <w:color w:val="212121"/>
                <w:lang w:val="pt-PT"/>
              </w:rPr>
              <w:t xml:space="preserve"> </w:t>
            </w:r>
            <w:r w:rsidR="000A18DC">
              <w:rPr>
                <w:rFonts w:ascii="inherit" w:hAnsi="inherit"/>
                <w:color w:val="212121"/>
                <w:lang w:val="pt-PT"/>
              </w:rPr>
              <w:t>P</w:t>
            </w:r>
            <w:r w:rsidRPr="00F348E9">
              <w:rPr>
                <w:rFonts w:ascii="inherit" w:hAnsi="inherit"/>
                <w:color w:val="212121"/>
                <w:lang w:val="pt-PT"/>
              </w:rPr>
              <w:t>ortanto, o grupo B não tem legitimidade para pedir direitos / exist</w:t>
            </w:r>
            <w:r w:rsidR="00617D58">
              <w:rPr>
                <w:rFonts w:ascii="inherit" w:hAnsi="inherit"/>
                <w:color w:val="212121"/>
                <w:lang w:val="pt-PT"/>
              </w:rPr>
              <w:t>ir</w:t>
            </w:r>
            <w:r w:rsidRPr="00F348E9">
              <w:rPr>
                <w:rFonts w:ascii="inherit" w:hAnsi="inherit"/>
                <w:color w:val="212121"/>
                <w:lang w:val="pt-PT"/>
              </w:rPr>
              <w:t xml:space="preserve"> / manter seus costumes ou tradições no te</w:t>
            </w:r>
            <w:r w:rsidR="00617D58">
              <w:rPr>
                <w:rFonts w:ascii="inherit" w:hAnsi="inherit"/>
                <w:color w:val="212121"/>
                <w:lang w:val="pt-PT"/>
              </w:rPr>
              <w:t xml:space="preserve">rritório do país. Também comentários </w:t>
            </w:r>
            <w:r w:rsidRPr="00F348E9">
              <w:rPr>
                <w:rFonts w:ascii="inherit" w:hAnsi="inherit"/>
                <w:color w:val="212121"/>
                <w:lang w:val="pt-PT"/>
              </w:rPr>
              <w:t>que implica</w:t>
            </w:r>
            <w:r w:rsidR="00617D58">
              <w:rPr>
                <w:rFonts w:ascii="inherit" w:hAnsi="inherit"/>
                <w:color w:val="212121"/>
                <w:lang w:val="pt-PT"/>
              </w:rPr>
              <w:t>m</w:t>
            </w:r>
            <w:r w:rsidRPr="00F348E9">
              <w:rPr>
                <w:rFonts w:ascii="inherit" w:hAnsi="inherit"/>
                <w:color w:val="212121"/>
                <w:lang w:val="pt-PT"/>
              </w:rPr>
              <w:t xml:space="preserve"> que os membros do grupo A </w:t>
            </w:r>
            <w:r w:rsidR="0086420C">
              <w:rPr>
                <w:rFonts w:ascii="inherit" w:hAnsi="inherit"/>
                <w:color w:val="212121"/>
                <w:lang w:val="pt-PT"/>
              </w:rPr>
              <w:t>são donos do país, logo têm um estatuto tolerado</w:t>
            </w:r>
            <w:r w:rsidRPr="00F348E9">
              <w:rPr>
                <w:rFonts w:ascii="inherit" w:hAnsi="inherit"/>
                <w:color w:val="212121"/>
                <w:lang w:val="pt-PT"/>
              </w:rPr>
              <w:t>/</w:t>
            </w:r>
            <w:r w:rsidR="0086420C">
              <w:rPr>
                <w:rFonts w:ascii="inherit" w:hAnsi="inherit"/>
                <w:color w:val="212121"/>
                <w:lang w:val="pt-PT"/>
              </w:rPr>
              <w:t xml:space="preserve"> primazia política/</w:t>
            </w:r>
            <w:r w:rsidRPr="00F348E9">
              <w:rPr>
                <w:rFonts w:ascii="inherit" w:hAnsi="inherit"/>
                <w:color w:val="212121"/>
                <w:lang w:val="pt-PT"/>
              </w:rPr>
              <w:t xml:space="preserve"> têm menos motivos para reclamações</w:t>
            </w:r>
            <w:r w:rsidR="0086420C">
              <w:rPr>
                <w:rFonts w:ascii="inherit" w:hAnsi="inherit"/>
                <w:color w:val="212121"/>
                <w:lang w:val="pt-PT"/>
              </w:rPr>
              <w:t>/</w:t>
            </w:r>
            <w:r w:rsidRPr="00F348E9">
              <w:rPr>
                <w:rFonts w:ascii="inherit" w:hAnsi="inherit"/>
                <w:color w:val="212121"/>
                <w:lang w:val="pt-PT"/>
              </w:rPr>
              <w:t xml:space="preserve"> porque a maioria do país está no grupo A. </w:t>
            </w:r>
          </w:p>
          <w:p w14:paraId="25F0709B" w14:textId="71E29AD1" w:rsidR="00A2611C" w:rsidRPr="000A18DC" w:rsidRDefault="00F348E9" w:rsidP="000A18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  <w:lang w:val="pt-PT"/>
              </w:rPr>
            </w:pPr>
            <w:r w:rsidRPr="00F348E9">
              <w:rPr>
                <w:rFonts w:ascii="inherit" w:hAnsi="inherit"/>
                <w:color w:val="212121"/>
                <w:lang w:val="pt-PT"/>
              </w:rPr>
              <w:t xml:space="preserve">Comentários que exigem a expulsão do grupo B com base no argumento </w:t>
            </w:r>
            <w:r w:rsidR="00A2611C">
              <w:rPr>
                <w:rFonts w:ascii="inherit" w:hAnsi="inherit"/>
                <w:color w:val="212121"/>
                <w:lang w:val="pt-PT"/>
              </w:rPr>
              <w:t xml:space="preserve">de que o país pertence ao grupo </w:t>
            </w:r>
            <w:r w:rsidRPr="00F348E9">
              <w:rPr>
                <w:rFonts w:ascii="inherit" w:hAnsi="inherit"/>
                <w:color w:val="212121"/>
                <w:lang w:val="pt-PT"/>
              </w:rPr>
              <w:t>A.</w:t>
            </w:r>
            <w:r w:rsidR="00A2611C">
              <w:rPr>
                <w:rFonts w:ascii="inherit" w:hAnsi="inherit"/>
                <w:color w:val="212121"/>
                <w:lang w:val="pt-PT"/>
              </w:rPr>
              <w:t xml:space="preserve"> </w:t>
            </w:r>
          </w:p>
          <w:p w14:paraId="687C41C4" w14:textId="29146D42" w:rsidR="00851E67" w:rsidRPr="00A2611C" w:rsidRDefault="00A2611C" w:rsidP="0086420C">
            <w:pPr>
              <w:pStyle w:val="Pr-formataoHTML"/>
              <w:shd w:val="clear" w:color="auto" w:fill="FFFFFF"/>
              <w:jc w:val="both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pt-PT"/>
              </w:rPr>
              <w:t xml:space="preserve">Comentários que  defendem expressamente a expulsão de um grupo do território, com ou sem motivos ou argumentos específicos para </w:t>
            </w:r>
            <w:r w:rsidR="0086420C">
              <w:rPr>
                <w:rFonts w:ascii="inherit" w:hAnsi="inherit"/>
                <w:color w:val="212121"/>
                <w:lang w:val="pt-PT"/>
              </w:rPr>
              <w:t>tal.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07E87" w14:textId="77777777" w:rsidR="00F348E9" w:rsidRPr="00F348E9" w:rsidRDefault="00F348E9" w:rsidP="00F348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</w:rPr>
            </w:pPr>
            <w:r w:rsidRPr="00F348E9">
              <w:rPr>
                <w:rFonts w:ascii="inherit" w:hAnsi="inherit" w:cs="Courier New"/>
                <w:color w:val="212121"/>
                <w:lang w:val="pt-PT"/>
              </w:rPr>
              <w:t>Exemplos: "Este é o nosso país, se você não gosta que você está livre para ir para</w:t>
            </w:r>
            <w:proofErr w:type="gramStart"/>
            <w:r w:rsidRPr="00F348E9">
              <w:rPr>
                <w:rFonts w:ascii="inherit" w:hAnsi="inherit" w:cs="Courier New"/>
                <w:color w:val="212121"/>
                <w:lang w:val="pt-PT"/>
              </w:rPr>
              <w:t xml:space="preserve"> ....</w:t>
            </w:r>
            <w:proofErr w:type="gramEnd"/>
            <w:r w:rsidRPr="00F348E9">
              <w:rPr>
                <w:rFonts w:ascii="inherit" w:hAnsi="inherit" w:cs="Courier New"/>
                <w:color w:val="212121"/>
                <w:lang w:val="pt-PT"/>
              </w:rPr>
              <w:t>" "Este é o nosso país, então você deve ser fazer o que quer que você faça", "Este é o nosso país para que você não tem o direito de pedir X aqui "," Este é o nosso país para que você não deve manter o seu idioma / costumes / tradições / orientação sexual "</w:t>
            </w:r>
          </w:p>
          <w:p w14:paraId="461B2C8A" w14:textId="77777777" w:rsidR="00851E67" w:rsidRDefault="00851E67">
            <w:pPr>
              <w:pStyle w:val="Contedodatabela"/>
              <w:snapToGrid w:val="0"/>
            </w:pPr>
          </w:p>
        </w:tc>
      </w:tr>
      <w:tr w:rsidR="00851E67" w14:paraId="69E22E49" w14:textId="1B8893B6" w:rsidTr="000A18DC">
        <w:trPr>
          <w:trHeight w:val="740"/>
        </w:trPr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1ED660" w14:textId="4FDD49A8" w:rsidR="00851E67" w:rsidRDefault="00851E67">
            <w:pPr>
              <w:pStyle w:val="Contedodatabela"/>
            </w:pPr>
            <w:r>
              <w:rPr>
                <w:color w:val="009933"/>
              </w:rPr>
              <w:t>7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12D40F" w14:textId="72B54D0A" w:rsidR="00851E67" w:rsidRDefault="008D52B5">
            <w:r>
              <w:rPr>
                <w:color w:val="009933"/>
              </w:rPr>
              <w:t>Animal/Sub-humano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3103D2" w14:textId="1CA5AA5C" w:rsidR="008D52B5" w:rsidRPr="008D52B5" w:rsidRDefault="008D52B5" w:rsidP="008D52B5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Comentários que comparem ou façam </w:t>
            </w:r>
            <w:proofErr w:type="spellStart"/>
            <w:r>
              <w:rPr>
                <w:color w:val="212121"/>
                <w:sz w:val="21"/>
                <w:szCs w:val="24"/>
                <w:shd w:val="clear" w:color="auto" w:fill="FFFFFF"/>
              </w:rPr>
              <w:t>co-relação</w:t>
            </w:r>
            <w:proofErr w:type="spellEnd"/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 entre o grupo B</w:t>
            </w:r>
            <w:r w:rsidRPr="008D52B5">
              <w:rPr>
                <w:color w:val="212121"/>
                <w:sz w:val="21"/>
                <w:szCs w:val="24"/>
                <w:shd w:val="clear" w:color="auto" w:fill="FFFFFF"/>
              </w:rPr>
              <w:t xml:space="preserve"> 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e </w:t>
            </w:r>
            <w:r w:rsidRPr="008D52B5">
              <w:rPr>
                <w:color w:val="212121"/>
                <w:sz w:val="21"/>
                <w:szCs w:val="24"/>
                <w:shd w:val="clear" w:color="auto" w:fill="FFFFFF"/>
              </w:rPr>
              <w:t>um grupo de animais / pragas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 xml:space="preserve"> </w:t>
            </w:r>
            <w:r w:rsidRPr="008D52B5">
              <w:rPr>
                <w:color w:val="212121"/>
                <w:sz w:val="21"/>
                <w:szCs w:val="24"/>
                <w:shd w:val="clear" w:color="auto" w:fill="FFFFFF"/>
              </w:rPr>
              <w:t>ou sub-humano</w:t>
            </w:r>
            <w:r>
              <w:rPr>
                <w:color w:val="212121"/>
                <w:sz w:val="21"/>
                <w:szCs w:val="24"/>
                <w:shd w:val="clear" w:color="auto" w:fill="FFFFFF"/>
              </w:rPr>
              <w:t>.</w:t>
            </w:r>
          </w:p>
          <w:p w14:paraId="6C5DE9E0" w14:textId="623916EA" w:rsidR="00851E67" w:rsidRDefault="00851E67">
            <w:pPr>
              <w:pStyle w:val="Contedodatabela"/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75DF8" w14:textId="1A853D67" w:rsidR="00851E67" w:rsidRDefault="008D52B5">
            <w:pPr>
              <w:pStyle w:val="Contedodatabela"/>
            </w:pPr>
            <w:r>
              <w:t xml:space="preserve">Exemplo: </w:t>
            </w:r>
          </w:p>
        </w:tc>
      </w:tr>
      <w:tr w:rsidR="00863E99" w14:paraId="0DB43FAB" w14:textId="77777777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4EDDA8" w14:textId="775F9169" w:rsidR="00863E99" w:rsidRDefault="006A1427" w:rsidP="00EB1C55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8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9A2C94" w14:textId="7296B3B9" w:rsidR="00863E99" w:rsidRDefault="006A1427" w:rsidP="00EB1C55">
            <w:pPr>
              <w:rPr>
                <w:color w:val="009933"/>
              </w:rPr>
            </w:pPr>
            <w:r>
              <w:rPr>
                <w:color w:val="009933"/>
              </w:rPr>
              <w:t>Histórico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AD0C99" w14:textId="0FB0540C" w:rsidR="00863E99" w:rsidRPr="0086420C" w:rsidRDefault="006A1427" w:rsidP="008642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</w:rPr>
            </w:pPr>
            <w:r w:rsidRPr="006A1427">
              <w:rPr>
                <w:rFonts w:ascii="inherit" w:hAnsi="inherit" w:cs="Courier New"/>
                <w:color w:val="212121"/>
                <w:lang w:val="pt-PT"/>
              </w:rPr>
              <w:t>Comentários que desqualificam os p</w:t>
            </w:r>
            <w:r>
              <w:rPr>
                <w:rFonts w:ascii="inherit" w:hAnsi="inherit" w:cs="Courier New"/>
                <w:color w:val="212121"/>
                <w:lang w:val="pt-PT"/>
              </w:rPr>
              <w:t>edidos de direitos ou justificam</w:t>
            </w:r>
            <w:r w:rsidRPr="006A1427">
              <w:rPr>
                <w:rFonts w:ascii="inherit" w:hAnsi="inherit" w:cs="Courier New"/>
                <w:color w:val="212121"/>
                <w:lang w:val="pt-PT"/>
              </w:rPr>
              <w:t xml:space="preserve"> a discriminação ou maus tratos de pessoas pertencentes ao grupo B, com base em atos ou injustiças supostamente feitas por membros desse grupo ao grupo A ao longo da história. Comentários que exigem ações contra uma minoria com base em argumentos históricos.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C91EEE" w14:textId="77777777" w:rsidR="00863E99" w:rsidRPr="00863E99" w:rsidRDefault="00863E99" w:rsidP="00EB1C55">
            <w:pPr>
              <w:pStyle w:val="Contedodatabela"/>
            </w:pPr>
          </w:p>
        </w:tc>
      </w:tr>
      <w:tr w:rsidR="00863E99" w14:paraId="6D7E4010" w14:textId="77777777" w:rsidTr="000A18DC"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B473B" w14:textId="285A721D" w:rsidR="00863E99" w:rsidRDefault="006A1427" w:rsidP="00EB1C55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9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E8808C" w14:textId="041736AE" w:rsidR="00863E99" w:rsidRDefault="006A1427" w:rsidP="00EB1C55">
            <w:pPr>
              <w:rPr>
                <w:color w:val="009933"/>
              </w:rPr>
            </w:pPr>
            <w:r>
              <w:rPr>
                <w:color w:val="009933"/>
              </w:rPr>
              <w:t>Extremismo religioso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9833BA" w14:textId="572A8CF1" w:rsidR="00863E99" w:rsidRPr="0086420C" w:rsidRDefault="006A1427" w:rsidP="008642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inherit" w:hAnsi="inherit" w:cs="Courier New"/>
                <w:color w:val="212121"/>
              </w:rPr>
            </w:pPr>
            <w:r w:rsidRPr="006A1427">
              <w:rPr>
                <w:rFonts w:ascii="inherit" w:hAnsi="inherit" w:cs="Courier New"/>
                <w:color w:val="212121"/>
                <w:lang w:val="pt-PT"/>
              </w:rPr>
              <w:t xml:space="preserve">Comentários que ameaçam ou 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promovem ações </w:t>
            </w:r>
            <w:r w:rsidRPr="006A1427">
              <w:rPr>
                <w:rFonts w:ascii="inherit" w:hAnsi="inherit" w:cs="Courier New"/>
                <w:color w:val="212121"/>
                <w:lang w:val="pt-PT"/>
              </w:rPr>
              <w:t>contra os direitos civis</w:t>
            </w:r>
            <w:r w:rsidR="0086420C">
              <w:rPr>
                <w:rFonts w:ascii="inherit" w:hAnsi="inherit" w:cs="Courier New"/>
                <w:color w:val="212121"/>
                <w:lang w:val="pt-PT"/>
              </w:rPr>
              <w:t xml:space="preserve"> (seculares) do grupo B, insultando 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ou </w:t>
            </w:r>
            <w:r w:rsidR="0086420C">
              <w:rPr>
                <w:rFonts w:ascii="inherit" w:hAnsi="inherit" w:cs="Courier New"/>
                <w:color w:val="212121"/>
                <w:lang w:val="pt-PT"/>
              </w:rPr>
              <w:t>expressando</w:t>
            </w:r>
            <w:r w:rsidRPr="006A1427">
              <w:rPr>
                <w:rFonts w:ascii="inherit" w:hAnsi="inherit" w:cs="Courier New"/>
                <w:color w:val="212121"/>
                <w:lang w:val="pt-PT"/>
              </w:rPr>
              <w:t xml:space="preserve"> desprezo </w:t>
            </w:r>
            <w:r>
              <w:rPr>
                <w:rFonts w:ascii="inherit" w:hAnsi="inherit" w:cs="Courier New"/>
                <w:color w:val="212121"/>
                <w:lang w:val="pt-PT"/>
              </w:rPr>
              <w:t xml:space="preserve">ao </w:t>
            </w:r>
            <w:r w:rsidRPr="006A1427">
              <w:rPr>
                <w:rFonts w:ascii="inherit" w:hAnsi="inherit" w:cs="Courier New"/>
                <w:color w:val="212121"/>
                <w:lang w:val="pt-PT"/>
              </w:rPr>
              <w:t>grupo B com base em argumentos religiosos.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5619A" w14:textId="77777777" w:rsidR="00863E99" w:rsidRPr="00863E99" w:rsidRDefault="00863E99" w:rsidP="00EB1C55">
            <w:pPr>
              <w:pStyle w:val="Contedodatabela"/>
            </w:pPr>
          </w:p>
        </w:tc>
      </w:tr>
      <w:tr w:rsidR="00863E99" w14:paraId="74D7E8AD" w14:textId="77777777" w:rsidTr="000A18DC">
        <w:trPr>
          <w:trHeight w:val="237"/>
        </w:trPr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0D2449" w14:textId="2F39F296" w:rsidR="00863E99" w:rsidRDefault="008B6102" w:rsidP="00EB1C55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10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35EE64" w14:textId="74F39191" w:rsidR="00863E99" w:rsidRDefault="00D435A1" w:rsidP="00EB1C55">
            <w:pPr>
              <w:rPr>
                <w:color w:val="009933"/>
              </w:rPr>
            </w:pPr>
            <w:r>
              <w:rPr>
                <w:color w:val="009933"/>
              </w:rPr>
              <w:t>Conspiração/ Inimigos da nação-sociedade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82472B" w14:textId="6313B4C5" w:rsidR="008B6102" w:rsidRDefault="008B6102" w:rsidP="008B6102">
            <w:pPr>
              <w:widowControl/>
              <w:suppressAutoHyphens w:val="0"/>
              <w:jc w:val="both"/>
              <w:rPr>
                <w:color w:val="212121"/>
                <w:szCs w:val="24"/>
                <w:shd w:val="clear" w:color="auto" w:fill="FFFFFF"/>
              </w:rPr>
            </w:pPr>
            <w:r w:rsidRPr="008B6102">
              <w:rPr>
                <w:color w:val="212121"/>
                <w:szCs w:val="24"/>
                <w:shd w:val="clear" w:color="auto" w:fill="FFFFFF"/>
              </w:rPr>
              <w:t>Comentários que implicam que os membros de um grupo B fazem parte da conspiração co</w:t>
            </w:r>
            <w:r w:rsidR="00D435A1">
              <w:rPr>
                <w:color w:val="212121"/>
                <w:szCs w:val="24"/>
                <w:shd w:val="clear" w:color="auto" w:fill="FFFFFF"/>
              </w:rPr>
              <w:t xml:space="preserve">ntra o país / sociedade, servindo a </w:t>
            </w:r>
            <w:r w:rsidRPr="008B6102">
              <w:rPr>
                <w:color w:val="212121"/>
                <w:szCs w:val="24"/>
                <w:shd w:val="clear" w:color="auto" w:fill="FFFFFF"/>
              </w:rPr>
              <w:t>interesses maliciosos. Comentários que implicam que por ser membro de um grupo ou procurar direitos para esse grupo, seus membros ou líderes são inimigos do Estado / pessoas / socied</w:t>
            </w:r>
            <w:r w:rsidR="00D435A1">
              <w:rPr>
                <w:color w:val="212121"/>
                <w:szCs w:val="24"/>
                <w:shd w:val="clear" w:color="auto" w:fill="FFFFFF"/>
              </w:rPr>
              <w:t>ade, ou que eles são uma ameaça</w:t>
            </w:r>
            <w:r w:rsidRPr="008B6102">
              <w:rPr>
                <w:color w:val="212121"/>
                <w:szCs w:val="24"/>
                <w:shd w:val="clear" w:color="auto" w:fill="FFFFFF"/>
              </w:rPr>
              <w:t>.</w:t>
            </w:r>
          </w:p>
          <w:p w14:paraId="6207657E" w14:textId="770B6C54" w:rsidR="00863E99" w:rsidRPr="006953EF" w:rsidRDefault="006953EF" w:rsidP="006953EF">
            <w:pPr>
              <w:pStyle w:val="Pr-formatao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pt-PT"/>
              </w:rPr>
              <w:t>Comentári</w:t>
            </w:r>
            <w:r w:rsidR="0086420C">
              <w:rPr>
                <w:rFonts w:ascii="inherit" w:hAnsi="inherit"/>
                <w:color w:val="212121"/>
                <w:lang w:val="pt-PT"/>
              </w:rPr>
              <w:t xml:space="preserve">os que argumentam que o grupo B </w:t>
            </w:r>
            <w:r>
              <w:rPr>
                <w:rFonts w:ascii="inherit" w:hAnsi="inherit"/>
                <w:color w:val="212121"/>
                <w:lang w:val="pt-PT"/>
              </w:rPr>
              <w:t xml:space="preserve">é </w:t>
            </w:r>
            <w:r w:rsidR="0086420C">
              <w:rPr>
                <w:rFonts w:ascii="inherit" w:hAnsi="inherit"/>
                <w:color w:val="212121"/>
                <w:lang w:val="pt-PT"/>
              </w:rPr>
              <w:t xml:space="preserve">  </w:t>
            </w:r>
            <w:r>
              <w:rPr>
                <w:rFonts w:ascii="inherit" w:hAnsi="inherit"/>
                <w:color w:val="212121"/>
                <w:lang w:val="pt-PT"/>
              </w:rPr>
              <w:t>uma desgraça para o país ou é o culpado pela má imagem do país.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D7395" w14:textId="77777777" w:rsidR="00863E99" w:rsidRPr="00863E99" w:rsidRDefault="00863E99" w:rsidP="00863E99">
            <w:pPr>
              <w:pStyle w:val="Contedodatabela"/>
            </w:pPr>
          </w:p>
        </w:tc>
      </w:tr>
      <w:tr w:rsidR="00D435A1" w:rsidRPr="00863E99" w14:paraId="629E6840" w14:textId="77777777" w:rsidTr="000A18DC">
        <w:trPr>
          <w:trHeight w:val="237"/>
        </w:trPr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317012" w14:textId="366DC434" w:rsidR="00D435A1" w:rsidRDefault="00FA53A9" w:rsidP="00EB1C55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t>11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53A48" w14:textId="2C0CC59B" w:rsidR="00D435A1" w:rsidRDefault="00FA53A9" w:rsidP="00EB1C55">
            <w:pPr>
              <w:rPr>
                <w:color w:val="009933"/>
              </w:rPr>
            </w:pPr>
            <w:r>
              <w:rPr>
                <w:color w:val="009933"/>
              </w:rPr>
              <w:t xml:space="preserve">Direitos negados 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4DDE03" w14:textId="448EC0A7" w:rsidR="00A2611C" w:rsidRDefault="00FA53A9" w:rsidP="00FA53A9">
            <w:pPr>
              <w:pStyle w:val="Pr-formataoHTML"/>
              <w:shd w:val="clear" w:color="auto" w:fill="FFFFFF"/>
              <w:jc w:val="both"/>
              <w:rPr>
                <w:rFonts w:ascii="inherit" w:hAnsi="inherit"/>
                <w:color w:val="212121"/>
                <w:lang w:val="pt-PT"/>
              </w:rPr>
            </w:pPr>
            <w:r w:rsidRPr="00FA53A9">
              <w:rPr>
                <w:rFonts w:ascii="inherit" w:hAnsi="inherit"/>
                <w:color w:val="212121"/>
                <w:lang w:val="pt-PT"/>
              </w:rPr>
              <w:t>C</w:t>
            </w:r>
            <w:r w:rsidR="0086420C">
              <w:rPr>
                <w:rFonts w:ascii="inherit" w:hAnsi="inherit"/>
                <w:color w:val="212121"/>
                <w:lang w:val="pt-PT"/>
              </w:rPr>
              <w:t>omentários que disputam ou negam</w:t>
            </w:r>
            <w:r w:rsidRPr="00FA53A9">
              <w:rPr>
                <w:rFonts w:ascii="inherit" w:hAnsi="inherit"/>
                <w:color w:val="212121"/>
                <w:lang w:val="pt-PT"/>
              </w:rPr>
              <w:t xml:space="preserve"> direitos civis ou políticos de membros de grupos minoritários, incluindo os direitos de representação política / </w:t>
            </w:r>
            <w:r>
              <w:rPr>
                <w:rFonts w:ascii="inherit" w:hAnsi="inherit"/>
                <w:color w:val="212121"/>
                <w:lang w:val="pt-PT"/>
              </w:rPr>
              <w:t>a</w:t>
            </w:r>
            <w:r w:rsidRPr="00FA53A9">
              <w:rPr>
                <w:rFonts w:ascii="inherit" w:hAnsi="inherit"/>
                <w:color w:val="212121"/>
                <w:lang w:val="pt-PT"/>
              </w:rPr>
              <w:t>tividade</w:t>
            </w:r>
            <w:r>
              <w:rPr>
                <w:rFonts w:ascii="inherit" w:hAnsi="inherit"/>
                <w:color w:val="212121"/>
                <w:lang w:val="pt-PT"/>
              </w:rPr>
              <w:t xml:space="preserve"> política</w:t>
            </w:r>
            <w:r w:rsidRPr="00FA53A9">
              <w:rPr>
                <w:rFonts w:ascii="inherit" w:hAnsi="inherit"/>
                <w:color w:val="212121"/>
                <w:lang w:val="pt-PT"/>
              </w:rPr>
              <w:t xml:space="preserve">, direito de manifestação, direito de comparecer </w:t>
            </w:r>
            <w:r w:rsidRPr="00FA53A9">
              <w:rPr>
                <w:rFonts w:ascii="inherit" w:hAnsi="inherit"/>
                <w:color w:val="212121"/>
                <w:lang w:val="pt-PT"/>
              </w:rPr>
              <w:lastRenderedPageBreak/>
              <w:t>ou falar em público sobre o fundamento de que</w:t>
            </w:r>
            <w:r w:rsidR="0086420C">
              <w:rPr>
                <w:rFonts w:ascii="inherit" w:hAnsi="inherit"/>
                <w:color w:val="212121"/>
                <w:lang w:val="pt-PT"/>
              </w:rPr>
              <w:t xml:space="preserve"> </w:t>
            </w:r>
            <w:r w:rsidRPr="00FA53A9">
              <w:rPr>
                <w:rFonts w:ascii="inherit" w:hAnsi="inherit"/>
                <w:color w:val="212121"/>
                <w:lang w:val="pt-PT"/>
              </w:rPr>
              <w:t xml:space="preserve">eles são uma minoria ou pertencem ao grupo B. </w:t>
            </w:r>
          </w:p>
          <w:p w14:paraId="1DB9C189" w14:textId="41772C74" w:rsidR="00D435A1" w:rsidRPr="00A2611C" w:rsidRDefault="00A2611C" w:rsidP="00A2611C">
            <w:pPr>
              <w:pStyle w:val="Pr-formataoHTML"/>
              <w:shd w:val="clear" w:color="auto" w:fill="FFFFFF"/>
              <w:jc w:val="both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pt-PT"/>
              </w:rPr>
              <w:t>C</w:t>
            </w:r>
            <w:r w:rsidR="00FA53A9" w:rsidRPr="00FA53A9">
              <w:rPr>
                <w:rFonts w:ascii="inherit" w:hAnsi="inherit"/>
                <w:color w:val="212121"/>
                <w:lang w:val="pt-PT"/>
              </w:rPr>
              <w:t xml:space="preserve">hamadas para </w:t>
            </w:r>
            <w:r>
              <w:rPr>
                <w:rFonts w:ascii="inherit" w:hAnsi="inherit"/>
                <w:color w:val="212121"/>
                <w:lang w:val="pt-PT"/>
              </w:rPr>
              <w:t>uma ação que tem</w:t>
            </w:r>
            <w:r w:rsidR="00FA53A9" w:rsidRPr="00FA53A9">
              <w:rPr>
                <w:rFonts w:ascii="inherit" w:hAnsi="inherit"/>
                <w:color w:val="212121"/>
                <w:lang w:val="pt-PT"/>
              </w:rPr>
              <w:t xml:space="preserve"> com</w:t>
            </w:r>
            <w:r>
              <w:rPr>
                <w:rFonts w:ascii="inherit" w:hAnsi="inherit"/>
                <w:color w:val="212121"/>
                <w:lang w:val="pt-PT"/>
              </w:rPr>
              <w:t>o</w:t>
            </w:r>
            <w:r w:rsidR="00FA53A9" w:rsidRPr="00FA53A9">
              <w:rPr>
                <w:rFonts w:ascii="inherit" w:hAnsi="inherit"/>
                <w:color w:val="212121"/>
                <w:lang w:val="pt-PT"/>
              </w:rPr>
              <w:t xml:space="preserve"> base impedir o acesso aos direitos. 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27564" w14:textId="6B5A66C7" w:rsidR="00D435A1" w:rsidRPr="00863E99" w:rsidRDefault="0086420C" w:rsidP="0086420C">
            <w:pPr>
              <w:pStyle w:val="Contedodatabela"/>
            </w:pPr>
            <w:r>
              <w:rPr>
                <w:rFonts w:ascii="inherit" w:hAnsi="inherit"/>
                <w:color w:val="212121"/>
                <w:lang w:val="pt-PT"/>
              </w:rPr>
              <w:lastRenderedPageBreak/>
              <w:t xml:space="preserve">Exemplo: </w:t>
            </w:r>
            <w:r>
              <w:rPr>
                <w:rFonts w:ascii="inherit" w:hAnsi="inherit" w:hint="eastAsia"/>
                <w:color w:val="212121"/>
                <w:lang w:val="pt-PT"/>
              </w:rPr>
              <w:t>“</w:t>
            </w:r>
            <w:r>
              <w:rPr>
                <w:rFonts w:ascii="inherit" w:hAnsi="inherit"/>
                <w:color w:val="212121"/>
                <w:lang w:val="pt-PT"/>
              </w:rPr>
              <w:t>Vamos todos sair</w:t>
            </w:r>
            <w:r w:rsidR="00A2611C" w:rsidRPr="00FA53A9">
              <w:rPr>
                <w:rFonts w:ascii="inherit" w:hAnsi="inherit"/>
                <w:color w:val="212121"/>
                <w:lang w:val="pt-PT"/>
              </w:rPr>
              <w:t xml:space="preserve"> para votar de m</w:t>
            </w:r>
            <w:r>
              <w:rPr>
                <w:rFonts w:ascii="inherit" w:hAnsi="inherit"/>
                <w:color w:val="212121"/>
                <w:lang w:val="pt-PT"/>
              </w:rPr>
              <w:t xml:space="preserve">odo a não permitir que o </w:t>
            </w:r>
            <w:proofErr w:type="spellStart"/>
            <w:r>
              <w:rPr>
                <w:rFonts w:ascii="inherit" w:hAnsi="inherit"/>
                <w:color w:val="212121"/>
                <w:lang w:val="pt-PT"/>
              </w:rPr>
              <w:t>Bs</w:t>
            </w:r>
            <w:proofErr w:type="spellEnd"/>
            <w:r>
              <w:rPr>
                <w:rFonts w:ascii="inherit" w:hAnsi="inherit"/>
                <w:color w:val="212121"/>
                <w:lang w:val="pt-PT"/>
              </w:rPr>
              <w:t xml:space="preserve"> possa</w:t>
            </w:r>
            <w:r w:rsidR="00A2611C" w:rsidRPr="00FA53A9">
              <w:rPr>
                <w:rFonts w:ascii="inherit" w:hAnsi="inherit"/>
                <w:color w:val="212121"/>
                <w:lang w:val="pt-PT"/>
              </w:rPr>
              <w:t xml:space="preserve"> entrar no parlamento" "</w:t>
            </w:r>
            <w:proofErr w:type="spellStart"/>
            <w:r w:rsidR="00A2611C" w:rsidRPr="00FA53A9">
              <w:rPr>
                <w:rFonts w:ascii="inherit" w:hAnsi="inherit"/>
                <w:color w:val="212121"/>
                <w:lang w:val="pt-PT"/>
              </w:rPr>
              <w:t>Bs</w:t>
            </w:r>
            <w:proofErr w:type="spellEnd"/>
            <w:r w:rsidR="00A2611C" w:rsidRPr="00FA53A9">
              <w:rPr>
                <w:rFonts w:ascii="inherit" w:hAnsi="inherit"/>
                <w:color w:val="212121"/>
                <w:lang w:val="pt-PT"/>
              </w:rPr>
              <w:t xml:space="preserve"> não devem ser autorizados a comparecer / falar em público", </w:t>
            </w:r>
            <w:r w:rsidR="00A2611C" w:rsidRPr="00FA53A9">
              <w:rPr>
                <w:rFonts w:ascii="inherit" w:hAnsi="inherit"/>
                <w:color w:val="212121"/>
                <w:lang w:val="pt-PT"/>
              </w:rPr>
              <w:lastRenderedPageBreak/>
              <w:t>"</w:t>
            </w:r>
            <w:proofErr w:type="spellStart"/>
            <w:r w:rsidR="00A2611C" w:rsidRPr="00FA53A9">
              <w:rPr>
                <w:rFonts w:ascii="inherit" w:hAnsi="inherit"/>
                <w:color w:val="212121"/>
                <w:lang w:val="pt-PT"/>
              </w:rPr>
              <w:t>Bs</w:t>
            </w:r>
            <w:proofErr w:type="spellEnd"/>
            <w:r w:rsidR="00A2611C" w:rsidRPr="00FA53A9">
              <w:rPr>
                <w:rFonts w:ascii="inherit" w:hAnsi="inherit"/>
                <w:color w:val="212121"/>
                <w:lang w:val="pt-PT"/>
              </w:rPr>
              <w:t xml:space="preserve"> não tê</w:t>
            </w:r>
            <w:r>
              <w:rPr>
                <w:rFonts w:ascii="inherit" w:hAnsi="inherit"/>
                <w:color w:val="212121"/>
                <w:lang w:val="pt-PT"/>
              </w:rPr>
              <w:t>m o direito de ter representação política /</w:t>
            </w:r>
            <w:r w:rsidR="00A2611C" w:rsidRPr="00FA53A9">
              <w:rPr>
                <w:rFonts w:ascii="inherit" w:hAnsi="inherit"/>
                <w:color w:val="212121"/>
                <w:lang w:val="pt-PT"/>
              </w:rPr>
              <w:t>Educação"</w:t>
            </w:r>
          </w:p>
        </w:tc>
      </w:tr>
      <w:tr w:rsidR="00D435A1" w:rsidRPr="00863E99" w14:paraId="7A717DA1" w14:textId="77777777" w:rsidTr="000A18DC">
        <w:trPr>
          <w:trHeight w:val="237"/>
        </w:trPr>
        <w:tc>
          <w:tcPr>
            <w:tcW w:w="7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240E1" w14:textId="13F13FC6" w:rsidR="00D435A1" w:rsidRDefault="00A2611C" w:rsidP="00EB1C55">
            <w:pPr>
              <w:pStyle w:val="Contedodatabela"/>
              <w:rPr>
                <w:color w:val="009933"/>
              </w:rPr>
            </w:pPr>
            <w:r>
              <w:rPr>
                <w:color w:val="009933"/>
              </w:rPr>
              <w:lastRenderedPageBreak/>
              <w:t>12</w:t>
            </w:r>
          </w:p>
        </w:tc>
        <w:tc>
          <w:tcPr>
            <w:tcW w:w="2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4FEB94" w14:textId="6E9A5066" w:rsidR="00D435A1" w:rsidRDefault="00EB1C55" w:rsidP="00EB1C55">
            <w:pPr>
              <w:rPr>
                <w:color w:val="009933"/>
              </w:rPr>
            </w:pPr>
            <w:r>
              <w:rPr>
                <w:color w:val="009933"/>
              </w:rPr>
              <w:t>Discriminações gerais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202B35" w14:textId="48AEDF9B" w:rsidR="00EB1C55" w:rsidRPr="000A18DC" w:rsidRDefault="00EB1C55" w:rsidP="000A18DC">
            <w:pPr>
              <w:widowControl/>
              <w:suppressAutoHyphens w:val="0"/>
              <w:jc w:val="both"/>
              <w:rPr>
                <w:rFonts w:ascii="Times" w:hAnsi="Times"/>
                <w:color w:val="000000"/>
                <w:szCs w:val="27"/>
              </w:rPr>
            </w:pPr>
            <w:r w:rsidRPr="000A18DC">
              <w:rPr>
                <w:rFonts w:ascii="Times" w:hAnsi="Times"/>
                <w:color w:val="000000"/>
                <w:szCs w:val="27"/>
              </w:rPr>
              <w:t>Comentários com conteúdo discriminatório que não se encaixam em nenhuma das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>cat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egorias acima - Comentários que </w:t>
            </w:r>
            <w:r w:rsidRPr="000A18DC">
              <w:rPr>
                <w:rFonts w:ascii="Times" w:hAnsi="Times"/>
                <w:color w:val="000000"/>
                <w:szCs w:val="27"/>
              </w:rPr>
              <w:t>contenham mensagens des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tinadas a </w:t>
            </w:r>
            <w:r w:rsidRPr="000A18DC">
              <w:rPr>
                <w:rFonts w:ascii="Times" w:hAnsi="Times"/>
                <w:color w:val="000000"/>
                <w:szCs w:val="27"/>
              </w:rPr>
              <w:t>aterrorizar,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>humilhar, degradar, abusar, amea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çar, ridicularizar, humilhar, e </w:t>
            </w:r>
            <w:r w:rsidRPr="000A18DC">
              <w:rPr>
                <w:rFonts w:ascii="Times" w:hAnsi="Times"/>
                <w:color w:val="000000"/>
                <w:szCs w:val="27"/>
              </w:rPr>
              <w:t>discriminar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>com base na raça, etnia, religião, orientação sexual, origem nacional ou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gê</w:t>
            </w:r>
            <w:r w:rsidRPr="000A18DC">
              <w:rPr>
                <w:rFonts w:ascii="Times" w:hAnsi="Times"/>
                <w:color w:val="000000"/>
                <w:szCs w:val="27"/>
              </w:rPr>
              <w:t>nero (Enciclopédia da co</w:t>
            </w:r>
            <w:r w:rsidR="0086420C">
              <w:rPr>
                <w:rFonts w:ascii="Times" w:hAnsi="Times"/>
                <w:color w:val="000000"/>
                <w:szCs w:val="27"/>
              </w:rPr>
              <w:t>municação política, 2007: 301), e</w:t>
            </w:r>
            <w:r w:rsidRPr="000A18DC">
              <w:rPr>
                <w:rFonts w:ascii="Times" w:hAnsi="Times"/>
                <w:color w:val="000000"/>
                <w:szCs w:val="27"/>
              </w:rPr>
              <w:t>xpressa</w:t>
            </w:r>
            <w:r w:rsidR="0086420C">
              <w:rPr>
                <w:rFonts w:ascii="Times" w:hAnsi="Times"/>
                <w:color w:val="000000"/>
                <w:szCs w:val="27"/>
              </w:rPr>
              <w:t>r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>preconceito e desprezo, prom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over ou apoiar a discriminação, </w:t>
            </w:r>
            <w:r w:rsidRPr="000A18DC">
              <w:rPr>
                <w:rFonts w:ascii="Times" w:hAnsi="Times"/>
                <w:color w:val="000000"/>
                <w:szCs w:val="27"/>
              </w:rPr>
              <w:t>o preconceito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e </w:t>
            </w:r>
            <w:r w:rsidR="0086420C">
              <w:rPr>
                <w:rFonts w:ascii="Times" w:hAnsi="Times"/>
                <w:color w:val="000000"/>
                <w:szCs w:val="27"/>
              </w:rPr>
              <w:t xml:space="preserve">violência. Buscando </w:t>
            </w:r>
            <w:r w:rsidRPr="000A18DC">
              <w:rPr>
                <w:rFonts w:ascii="Times" w:hAnsi="Times"/>
                <w:color w:val="000000"/>
                <w:szCs w:val="27"/>
              </w:rPr>
              <w:t>distorcer a história dos grupos visados, para eliminar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>sua agência, para criar e manter deprecia</w:t>
            </w:r>
            <w:r w:rsidR="0086420C">
              <w:rPr>
                <w:rFonts w:ascii="Times" w:hAnsi="Times"/>
                <w:color w:val="000000"/>
                <w:szCs w:val="27"/>
              </w:rPr>
              <w:t>ção</w:t>
            </w:r>
            <w:r w:rsidRPr="000A18DC">
              <w:rPr>
                <w:rFonts w:ascii="Times" w:hAnsi="Times"/>
                <w:color w:val="000000"/>
                <w:szCs w:val="27"/>
              </w:rPr>
              <w:t xml:space="preserve"> cultural, racial e </w:t>
            </w:r>
            <w:r w:rsidR="0086420C" w:rsidRPr="000A18DC">
              <w:rPr>
                <w:rFonts w:ascii="Times" w:hAnsi="Times"/>
                <w:color w:val="000000"/>
                <w:szCs w:val="27"/>
              </w:rPr>
              <w:t xml:space="preserve">ilusões </w:t>
            </w:r>
            <w:r w:rsidRPr="000A18DC">
              <w:rPr>
                <w:rFonts w:ascii="Times" w:hAnsi="Times"/>
                <w:color w:val="000000"/>
                <w:szCs w:val="27"/>
              </w:rPr>
              <w:t>étnica</w:t>
            </w:r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 xml:space="preserve">sobre grupos-alvo. Incluindo também pejorativos e </w:t>
            </w:r>
            <w:r w:rsidR="0086420C" w:rsidRPr="000A18DC">
              <w:rPr>
                <w:rFonts w:ascii="Times" w:hAnsi="Times"/>
                <w:color w:val="000000"/>
                <w:szCs w:val="27"/>
              </w:rPr>
              <w:t>insultos</w:t>
            </w:r>
            <w:r w:rsidR="0086420C">
              <w:rPr>
                <w:rFonts w:ascii="Times" w:hAnsi="Times"/>
                <w:color w:val="000000"/>
                <w:szCs w:val="27"/>
              </w:rPr>
              <w:t xml:space="preserve"> a</w:t>
            </w:r>
            <w:r w:rsidR="0086420C" w:rsidRP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Pr="000A18DC">
              <w:rPr>
                <w:rFonts w:ascii="Times" w:hAnsi="Times"/>
                <w:color w:val="000000"/>
                <w:szCs w:val="27"/>
              </w:rPr>
              <w:t>grupo</w:t>
            </w:r>
          </w:p>
          <w:p w14:paraId="320D5FB6" w14:textId="40FDC7E8" w:rsidR="00D435A1" w:rsidRPr="002912A4" w:rsidRDefault="00EB1C55" w:rsidP="00EB1C55">
            <w:pPr>
              <w:widowControl/>
              <w:suppressAutoHyphens w:val="0"/>
              <w:jc w:val="both"/>
              <w:rPr>
                <w:rFonts w:ascii="Times" w:hAnsi="Times"/>
                <w:color w:val="000000"/>
                <w:szCs w:val="27"/>
              </w:rPr>
            </w:pPr>
            <w:proofErr w:type="gramStart"/>
            <w:r w:rsidRPr="000A18DC">
              <w:rPr>
                <w:rFonts w:ascii="Times" w:hAnsi="Times"/>
                <w:color w:val="000000"/>
                <w:szCs w:val="27"/>
              </w:rPr>
              <w:t>base</w:t>
            </w:r>
            <w:proofErr w:type="gramEnd"/>
            <w:r w:rsidRPr="000A18DC">
              <w:rPr>
                <w:rFonts w:ascii="Times" w:hAnsi="Times"/>
                <w:color w:val="000000"/>
                <w:szCs w:val="27"/>
              </w:rPr>
              <w:t xml:space="preserve">, que por vezes compreendem </w:t>
            </w:r>
            <w:r w:rsidR="0086420C" w:rsidRPr="000A18DC">
              <w:rPr>
                <w:rFonts w:ascii="Times" w:hAnsi="Times"/>
                <w:color w:val="000000"/>
                <w:szCs w:val="27"/>
              </w:rPr>
              <w:t>epítetos</w:t>
            </w:r>
            <w:r w:rsidRPr="000A18DC">
              <w:rPr>
                <w:rFonts w:ascii="Times" w:hAnsi="Times"/>
                <w:color w:val="000000"/>
                <w:szCs w:val="27"/>
              </w:rPr>
              <w:t xml:space="preserve"> breves, rót</w:t>
            </w:r>
            <w:r w:rsidR="0086420C">
              <w:rPr>
                <w:rFonts w:ascii="Times" w:hAnsi="Times"/>
                <w:color w:val="000000"/>
                <w:szCs w:val="27"/>
              </w:rPr>
              <w:t>ulos normalmente negativos, curta</w:t>
            </w:r>
            <w:r w:rsidRPr="000A18DC">
              <w:rPr>
                <w:rFonts w:ascii="Times" w:hAnsi="Times"/>
                <w:color w:val="000000"/>
                <w:szCs w:val="27"/>
              </w:rPr>
              <w:t xml:space="preserve">s ou longas narrativas </w:t>
            </w:r>
            <w:r w:rsidR="0086420C">
              <w:rPr>
                <w:rFonts w:ascii="Times" w:hAnsi="Times"/>
                <w:color w:val="000000"/>
                <w:szCs w:val="27"/>
              </w:rPr>
              <w:t>alegando mau comportamento de determinado</w:t>
            </w:r>
            <w:r w:rsidRP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r w:rsidR="0086420C">
              <w:rPr>
                <w:rFonts w:ascii="Times" w:hAnsi="Times"/>
                <w:color w:val="000000"/>
                <w:szCs w:val="27"/>
              </w:rPr>
              <w:t xml:space="preserve">grupo externo. </w:t>
            </w:r>
            <w:r w:rsidRPr="000A18DC">
              <w:rPr>
                <w:rFonts w:ascii="Times" w:hAnsi="Times"/>
                <w:color w:val="000000"/>
                <w:szCs w:val="27"/>
              </w:rPr>
              <w:t>(</w:t>
            </w:r>
            <w:proofErr w:type="spellStart"/>
            <w:r w:rsidRPr="000A18DC">
              <w:rPr>
                <w:rFonts w:ascii="Times" w:hAnsi="Times"/>
                <w:color w:val="000000"/>
                <w:szCs w:val="27"/>
              </w:rPr>
              <w:t>International</w:t>
            </w:r>
            <w:proofErr w:type="spellEnd"/>
            <w:r w:rsidRP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proofErr w:type="spellStart"/>
            <w:r w:rsidRPr="000A18DC">
              <w:rPr>
                <w:rFonts w:ascii="Times" w:hAnsi="Times"/>
                <w:color w:val="000000"/>
                <w:szCs w:val="27"/>
              </w:rPr>
              <w:t>Encyclopedia</w:t>
            </w:r>
            <w:proofErr w:type="spellEnd"/>
            <w:r w:rsidRP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proofErr w:type="spellStart"/>
            <w:r w:rsidRPr="000A18DC">
              <w:rPr>
                <w:rFonts w:ascii="Times" w:hAnsi="Times"/>
                <w:color w:val="000000"/>
                <w:szCs w:val="27"/>
              </w:rPr>
              <w:t>of</w:t>
            </w:r>
            <w:proofErr w:type="spellEnd"/>
            <w:r w:rsidR="000A18DC">
              <w:rPr>
                <w:rFonts w:ascii="Times" w:hAnsi="Times"/>
                <w:color w:val="000000"/>
                <w:szCs w:val="27"/>
              </w:rPr>
              <w:t xml:space="preserve"> </w:t>
            </w:r>
            <w:proofErr w:type="spellStart"/>
            <w:r w:rsidR="000A18DC">
              <w:rPr>
                <w:rFonts w:ascii="Times" w:hAnsi="Times"/>
                <w:color w:val="000000"/>
                <w:szCs w:val="27"/>
              </w:rPr>
              <w:t>Comunication</w:t>
            </w:r>
            <w:proofErr w:type="spellEnd"/>
            <w:r w:rsidR="000A18DC">
              <w:rPr>
                <w:rFonts w:ascii="Times" w:hAnsi="Times"/>
                <w:color w:val="000000"/>
                <w:szCs w:val="27"/>
              </w:rPr>
              <w:t>: 2051).</w:t>
            </w: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DA5E1" w14:textId="77777777" w:rsidR="00D435A1" w:rsidRPr="00863E99" w:rsidRDefault="00D435A1" w:rsidP="00EB1C55">
            <w:pPr>
              <w:pStyle w:val="Contedodatabela"/>
            </w:pPr>
          </w:p>
        </w:tc>
      </w:tr>
    </w:tbl>
    <w:p w14:paraId="04A2F814" w14:textId="77777777" w:rsidR="00AF32F5" w:rsidRDefault="00AF32F5">
      <w:pPr>
        <w:rPr>
          <w:shd w:val="clear" w:color="auto" w:fill="FFFF00"/>
        </w:rPr>
      </w:pPr>
    </w:p>
    <w:p w14:paraId="1E098BE8" w14:textId="77777777" w:rsidR="005B6C47" w:rsidRDefault="005B6C47">
      <w:pPr>
        <w:rPr>
          <w:shd w:val="clear" w:color="auto" w:fill="FFFF00"/>
        </w:rPr>
      </w:pPr>
    </w:p>
    <w:tbl>
      <w:tblPr>
        <w:tblW w:w="9662" w:type="dxa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99"/>
      </w:tblGrid>
      <w:tr w:rsidR="005B6C47" w14:paraId="2B23B0CD" w14:textId="77777777" w:rsidTr="001E259C">
        <w:tc>
          <w:tcPr>
            <w:tcW w:w="9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284674" w14:textId="7BF1AB6C" w:rsidR="005B6C47" w:rsidRDefault="005B6C47" w:rsidP="00C81D67">
            <w:pPr>
              <w:jc w:val="center"/>
            </w:pPr>
            <w:r>
              <w:rPr>
                <w:b/>
                <w:bCs/>
                <w:color w:val="3333FF"/>
              </w:rPr>
              <w:t>V0</w:t>
            </w:r>
            <w:r w:rsidR="00C81D67">
              <w:rPr>
                <w:b/>
                <w:bCs/>
                <w:color w:val="3333FF"/>
              </w:rPr>
              <w:t>10</w:t>
            </w:r>
            <w:r>
              <w:rPr>
                <w:b/>
                <w:bCs/>
              </w:rPr>
              <w:t xml:space="preserve"> </w:t>
            </w:r>
            <w:r w:rsidR="00C81D67">
              <w:rPr>
                <w:b/>
                <w:bCs/>
              </w:rPr>
              <w:t>USUÁRIO (USER)</w:t>
            </w:r>
          </w:p>
        </w:tc>
      </w:tr>
      <w:tr w:rsidR="005B6C47" w14:paraId="759FF5FF" w14:textId="77777777" w:rsidTr="001E259C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426817" w14:textId="77777777" w:rsidR="005B6C47" w:rsidRDefault="005B6C47" w:rsidP="001E259C">
            <w:pPr>
              <w:jc w:val="both"/>
            </w:pPr>
          </w:p>
        </w:tc>
      </w:tr>
      <w:tr w:rsidR="005B6C47" w14:paraId="51E2A045" w14:textId="77777777" w:rsidTr="001E259C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AD27F5" w14:textId="77777777" w:rsidR="005B6C47" w:rsidRDefault="005B6C47" w:rsidP="001E259C">
            <w:pPr>
              <w:jc w:val="both"/>
            </w:pPr>
            <w:r>
              <w:t xml:space="preserve">Ex.: </w:t>
            </w:r>
          </w:p>
        </w:tc>
      </w:tr>
      <w:tr w:rsidR="005B6C47" w14:paraId="47B05C47" w14:textId="77777777" w:rsidTr="001E259C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B4EBB" w14:textId="77777777" w:rsidR="005B6C47" w:rsidRDefault="005B6C47" w:rsidP="001E259C">
            <w:pPr>
              <w:pStyle w:val="Contedodatabela"/>
              <w:jc w:val="both"/>
            </w:pPr>
            <w:r>
              <w:rPr>
                <w:color w:val="009933"/>
              </w:rPr>
              <w:t>1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9DAFE2" w14:textId="77777777" w:rsidR="008B396A" w:rsidRPr="008B396A" w:rsidRDefault="005B6C47" w:rsidP="008B396A">
            <w:pPr>
              <w:widowControl/>
              <w:pBdr>
                <w:bar w:val="single" w:sz="4" w:color="auto"/>
              </w:pBdr>
              <w:suppressAutoHyphens w:val="0"/>
              <w:jc w:val="both"/>
            </w:pPr>
            <w:proofErr w:type="spellStart"/>
            <w:r w:rsidRPr="008B396A">
              <w:rPr>
                <w:color w:val="009933"/>
              </w:rPr>
              <w:t>Haters</w:t>
            </w:r>
            <w:proofErr w:type="spellEnd"/>
            <w:r w:rsidR="008B396A" w:rsidRPr="008B396A">
              <w:rPr>
                <w:color w:val="009933"/>
              </w:rPr>
              <w:t xml:space="preserve"> - </w:t>
            </w:r>
            <w:r w:rsidR="008B396A" w:rsidRPr="008B396A">
              <w:t xml:space="preserve">“[…] tem uma relação de proximidade com o texto que ‘odeia’, consumindo-o para poder ter conhecimento detalhado de tudo que parece desagradá-lo no texto em questão” (PESSOTTO; TOLEDO, 2014, p. 87). </w:t>
            </w:r>
          </w:p>
          <w:p w14:paraId="5E7849B4" w14:textId="4B8AE7A4" w:rsidR="005B6C47" w:rsidRDefault="005B6C47" w:rsidP="001E259C">
            <w:pPr>
              <w:pStyle w:val="Contedodatabela"/>
              <w:jc w:val="both"/>
            </w:pPr>
          </w:p>
        </w:tc>
      </w:tr>
      <w:tr w:rsidR="005B6C47" w14:paraId="3046F7B4" w14:textId="77777777" w:rsidTr="001E259C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D0DA1F" w14:textId="77777777" w:rsidR="005B6C47" w:rsidRDefault="005B6C47" w:rsidP="001E259C">
            <w:pPr>
              <w:pStyle w:val="Contedodatabela"/>
              <w:jc w:val="both"/>
              <w:rPr>
                <w:color w:val="009933"/>
              </w:rPr>
            </w:pPr>
            <w:r>
              <w:rPr>
                <w:color w:val="009933"/>
              </w:rPr>
              <w:t>2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8B394" w14:textId="0F5966A3" w:rsidR="008B396A" w:rsidRPr="008B396A" w:rsidRDefault="005B6C47" w:rsidP="008B396A">
            <w:pPr>
              <w:widowControl/>
              <w:suppressAutoHyphens w:val="0"/>
              <w:jc w:val="both"/>
            </w:pPr>
            <w:proofErr w:type="spellStart"/>
            <w:proofErr w:type="gramStart"/>
            <w:r w:rsidRPr="008B396A">
              <w:rPr>
                <w:color w:val="009933"/>
              </w:rPr>
              <w:t>Trolls</w:t>
            </w:r>
            <w:proofErr w:type="spellEnd"/>
            <w:r w:rsidR="008B396A" w:rsidRPr="008B396A">
              <w:rPr>
                <w:color w:val="009933"/>
              </w:rPr>
              <w:t xml:space="preserve">  </w:t>
            </w:r>
            <w:r w:rsidR="008B396A" w:rsidRPr="008B396A">
              <w:t>visto</w:t>
            </w:r>
            <w:proofErr w:type="gramEnd"/>
            <w:r w:rsidR="008B396A" w:rsidRPr="008B396A">
              <w:t xml:space="preserve"> como “[...] um indivíduo que perturba o bom andamento de uma comunidade virtual através da postagem de mensagens negativas ou fora de contexto[...] O comportamento padrão de um </w:t>
            </w:r>
            <w:proofErr w:type="spellStart"/>
            <w:r w:rsidR="008B396A" w:rsidRPr="008B396A">
              <w:t>troll</w:t>
            </w:r>
            <w:proofErr w:type="spellEnd"/>
            <w:r w:rsidR="008B396A" w:rsidRPr="008B396A">
              <w:t xml:space="preserve"> envolve postar uma mensagem, geralmente em resposta a uma questão, buscando insultar, chatear ou perturbar o grupo. O termo surgiu na </w:t>
            </w:r>
            <w:proofErr w:type="spellStart"/>
            <w:r w:rsidR="008B396A" w:rsidRPr="008B396A">
              <w:t>Usenet</w:t>
            </w:r>
            <w:proofErr w:type="spellEnd"/>
            <w:r w:rsidR="008B396A" w:rsidRPr="008B396A">
              <w:t xml:space="preserve">, a partir da expressão </w:t>
            </w:r>
            <w:proofErr w:type="spellStart"/>
            <w:r w:rsidR="008B396A" w:rsidRPr="008B396A">
              <w:t>trolling</w:t>
            </w:r>
            <w:proofErr w:type="spellEnd"/>
            <w:r w:rsidR="008B396A" w:rsidRPr="008B396A">
              <w:t xml:space="preserve"> for </w:t>
            </w:r>
            <w:proofErr w:type="spellStart"/>
            <w:r w:rsidR="008B396A" w:rsidRPr="008B396A">
              <w:t>suckers</w:t>
            </w:r>
            <w:proofErr w:type="spellEnd"/>
            <w:r w:rsidR="008B396A" w:rsidRPr="008B396A">
              <w:t xml:space="preserve"> (em português, "lançando a isca para </w:t>
            </w:r>
            <w:proofErr w:type="gramStart"/>
            <w:r w:rsidR="008B396A" w:rsidRPr="008B396A">
              <w:t>os trouxas</w:t>
            </w:r>
            <w:proofErr w:type="gramEnd"/>
            <w:r w:rsidR="008B396A" w:rsidRPr="008B396A">
              <w:t xml:space="preserve">"). (ZAGO, 2012, p. 151-152). </w:t>
            </w:r>
          </w:p>
          <w:p w14:paraId="0E4CB84C" w14:textId="15713284" w:rsidR="005B6C47" w:rsidRDefault="005B6C47" w:rsidP="001E259C">
            <w:pPr>
              <w:pStyle w:val="Contedodatabela"/>
              <w:jc w:val="both"/>
              <w:rPr>
                <w:color w:val="009933"/>
              </w:rPr>
            </w:pPr>
          </w:p>
        </w:tc>
      </w:tr>
      <w:tr w:rsidR="005B6C47" w14:paraId="44C31E59" w14:textId="77777777" w:rsidTr="001E259C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981CB" w14:textId="77777777" w:rsidR="005B6C47" w:rsidRDefault="005B6C47" w:rsidP="001E259C">
            <w:pPr>
              <w:pStyle w:val="Contedodatabela"/>
              <w:jc w:val="both"/>
            </w:pPr>
            <w:r>
              <w:rPr>
                <w:color w:val="009933"/>
              </w:rPr>
              <w:t>3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151492" w14:textId="124BC7F5" w:rsidR="005B6C47" w:rsidRPr="00BD4305" w:rsidRDefault="005B6C47" w:rsidP="001E259C">
            <w:pPr>
              <w:pStyle w:val="Contedodatabela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9933"/>
              </w:rPr>
              <w:t>Naysayers</w:t>
            </w:r>
            <w:proofErr w:type="spellEnd"/>
            <w:r w:rsidR="002B7790">
              <w:rPr>
                <w:color w:val="009933"/>
              </w:rPr>
              <w:t xml:space="preserve"> </w:t>
            </w:r>
            <w:r w:rsidR="00BD4305">
              <w:rPr>
                <w:color w:val="009933"/>
              </w:rPr>
              <w:t>–</w:t>
            </w:r>
            <w:r w:rsidR="002B7790">
              <w:rPr>
                <w:color w:val="009933"/>
              </w:rPr>
              <w:t xml:space="preserve"> </w:t>
            </w:r>
            <w:r w:rsidR="00BD4305">
              <w:rPr>
                <w:color w:val="000000" w:themeColor="text1"/>
              </w:rPr>
              <w:t>OPOSITORES (ainda procurando teoria)</w:t>
            </w:r>
          </w:p>
        </w:tc>
      </w:tr>
    </w:tbl>
    <w:p w14:paraId="7B13C3B2" w14:textId="77777777" w:rsidR="00AF32F5" w:rsidRDefault="00AF32F5">
      <w:pPr>
        <w:rPr>
          <w:shd w:val="clear" w:color="auto" w:fill="FFFF00"/>
        </w:rPr>
      </w:pPr>
    </w:p>
    <w:p w14:paraId="43659DCF" w14:textId="77777777" w:rsidR="00FD4746" w:rsidRDefault="00FD4746" w:rsidP="00AE108E">
      <w:pPr>
        <w:suppressAutoHyphens w:val="0"/>
        <w:autoSpaceDE w:val="0"/>
        <w:autoSpaceDN w:val="0"/>
        <w:adjustRightInd w:val="0"/>
        <w:spacing w:after="240" w:line="360" w:lineRule="atLeast"/>
        <w:jc w:val="both"/>
        <w:rPr>
          <w:b/>
          <w:bCs/>
          <w:sz w:val="24"/>
          <w:szCs w:val="24"/>
        </w:rPr>
      </w:pPr>
    </w:p>
    <w:p w14:paraId="2C63E651" w14:textId="77777777" w:rsidR="00FD4746" w:rsidRDefault="00FD4746" w:rsidP="00AE108E">
      <w:pPr>
        <w:suppressAutoHyphens w:val="0"/>
        <w:autoSpaceDE w:val="0"/>
        <w:autoSpaceDN w:val="0"/>
        <w:adjustRightInd w:val="0"/>
        <w:spacing w:after="240" w:line="360" w:lineRule="atLeast"/>
        <w:jc w:val="both"/>
        <w:rPr>
          <w:b/>
          <w:bCs/>
          <w:sz w:val="24"/>
          <w:szCs w:val="24"/>
        </w:rPr>
      </w:pPr>
    </w:p>
    <w:p w14:paraId="0F877C48" w14:textId="77777777" w:rsidR="00FD4746" w:rsidRDefault="00FD4746" w:rsidP="00AE108E">
      <w:pPr>
        <w:suppressAutoHyphens w:val="0"/>
        <w:autoSpaceDE w:val="0"/>
        <w:autoSpaceDN w:val="0"/>
        <w:adjustRightInd w:val="0"/>
        <w:spacing w:after="240" w:line="360" w:lineRule="atLeast"/>
        <w:jc w:val="both"/>
        <w:rPr>
          <w:b/>
          <w:bCs/>
          <w:sz w:val="24"/>
          <w:szCs w:val="24"/>
        </w:rPr>
      </w:pPr>
    </w:p>
    <w:p w14:paraId="5BB79B3D" w14:textId="77777777" w:rsidR="00FD4746" w:rsidRDefault="00FD4746" w:rsidP="00AE108E">
      <w:pPr>
        <w:suppressAutoHyphens w:val="0"/>
        <w:autoSpaceDE w:val="0"/>
        <w:autoSpaceDN w:val="0"/>
        <w:adjustRightInd w:val="0"/>
        <w:spacing w:after="240" w:line="360" w:lineRule="atLeast"/>
        <w:jc w:val="both"/>
        <w:rPr>
          <w:b/>
          <w:bCs/>
          <w:sz w:val="24"/>
          <w:szCs w:val="24"/>
        </w:rPr>
      </w:pPr>
    </w:p>
    <w:p w14:paraId="2DCB5F22" w14:textId="77777777" w:rsidR="00FD4746" w:rsidRDefault="00FD4746" w:rsidP="00AE108E">
      <w:pPr>
        <w:suppressAutoHyphens w:val="0"/>
        <w:autoSpaceDE w:val="0"/>
        <w:autoSpaceDN w:val="0"/>
        <w:adjustRightInd w:val="0"/>
        <w:spacing w:after="240" w:line="360" w:lineRule="atLeast"/>
        <w:jc w:val="both"/>
        <w:rPr>
          <w:b/>
          <w:bCs/>
          <w:sz w:val="24"/>
          <w:szCs w:val="24"/>
        </w:rPr>
      </w:pPr>
    </w:p>
    <w:p w14:paraId="0042CEA9" w14:textId="18B3151E" w:rsidR="00BD4305" w:rsidRPr="00AE108E" w:rsidRDefault="00F06804" w:rsidP="00AE108E">
      <w:pPr>
        <w:suppressAutoHyphens w:val="0"/>
        <w:autoSpaceDE w:val="0"/>
        <w:autoSpaceDN w:val="0"/>
        <w:adjustRightInd w:val="0"/>
        <w:spacing w:after="240" w:line="360" w:lineRule="atLeast"/>
        <w:jc w:val="both"/>
        <w:rPr>
          <w:sz w:val="24"/>
          <w:szCs w:val="24"/>
        </w:rPr>
      </w:pPr>
      <w:r w:rsidRPr="00AE108E">
        <w:rPr>
          <w:b/>
          <w:bCs/>
          <w:sz w:val="24"/>
          <w:szCs w:val="24"/>
        </w:rPr>
        <w:t xml:space="preserve">Recursos Linguísticos: </w:t>
      </w:r>
      <w:r w:rsidR="00AE108E" w:rsidRPr="00AE108E">
        <w:rPr>
          <w:sz w:val="24"/>
          <w:szCs w:val="24"/>
        </w:rPr>
        <w:t xml:space="preserve">A mediação de interações por meio de gêneros textuais do ambiente virtual, </w:t>
      </w:r>
      <w:r w:rsidR="00AE108E" w:rsidRPr="00AE108E">
        <w:rPr>
          <w:sz w:val="24"/>
          <w:szCs w:val="24"/>
        </w:rPr>
        <w:lastRenderedPageBreak/>
        <w:t>ou daqueles que funcionam a partir de outras tecnologias, pode aumentar ou diminuir os limites entre o planejamento das práticas e o realmente oco</w:t>
      </w:r>
      <w:r w:rsidR="00AE108E">
        <w:rPr>
          <w:sz w:val="24"/>
          <w:szCs w:val="24"/>
        </w:rPr>
        <w:t>rrido, mas não provocar um rom</w:t>
      </w:r>
      <w:r w:rsidR="00AE108E" w:rsidRPr="00AE108E">
        <w:rPr>
          <w:sz w:val="24"/>
          <w:szCs w:val="24"/>
        </w:rPr>
        <w:t xml:space="preserve">pimento total, porque os gêneros textuais são artefatos simbólicos responsáveis por mudanças e também por repetições de práticas (MARCUSCHI, 2002). </w:t>
      </w:r>
    </w:p>
    <w:tbl>
      <w:tblPr>
        <w:tblW w:w="0" w:type="auto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99"/>
      </w:tblGrid>
      <w:tr w:rsidR="00AF32F5" w14:paraId="1C22624C" w14:textId="77777777">
        <w:tc>
          <w:tcPr>
            <w:tcW w:w="9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E7D3" w14:textId="18BBC6F1" w:rsidR="00AF32F5" w:rsidRDefault="009E7226" w:rsidP="00F51B7E">
            <w:pPr>
              <w:jc w:val="center"/>
            </w:pPr>
            <w:r>
              <w:rPr>
                <w:b/>
                <w:bCs/>
                <w:color w:val="3333FF"/>
              </w:rPr>
              <w:t>V0</w:t>
            </w:r>
            <w:r w:rsidR="005B6C47">
              <w:rPr>
                <w:b/>
                <w:bCs/>
                <w:color w:val="3333FF"/>
              </w:rPr>
              <w:t>1</w:t>
            </w:r>
            <w:r w:rsidR="00C81D67">
              <w:rPr>
                <w:b/>
                <w:bCs/>
                <w:color w:val="3333FF"/>
              </w:rPr>
              <w:t>1</w:t>
            </w:r>
            <w:r w:rsidR="00C57171">
              <w:rPr>
                <w:b/>
                <w:bCs/>
              </w:rPr>
              <w:t xml:space="preserve"> </w:t>
            </w:r>
            <w:r w:rsidR="00F51B7E">
              <w:rPr>
                <w:b/>
                <w:bCs/>
              </w:rPr>
              <w:t>PALAVRAS EM CAIXA ALTA</w:t>
            </w:r>
            <w:r w:rsidR="00C81D67">
              <w:rPr>
                <w:b/>
                <w:bCs/>
              </w:rPr>
              <w:t xml:space="preserve"> (CAIX)</w:t>
            </w:r>
          </w:p>
        </w:tc>
      </w:tr>
      <w:tr w:rsidR="00AF32F5" w14:paraId="1CE4128E" w14:textId="77777777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21AC83" w14:textId="32F6095A" w:rsidR="00AF32F5" w:rsidRDefault="00B77391" w:rsidP="007A48B4">
            <w:pPr>
              <w:jc w:val="both"/>
            </w:pPr>
            <w:r>
              <w:t xml:space="preserve">A utilização de recursos que acentuam o discurso de ódio </w:t>
            </w:r>
            <w:r w:rsidR="007A48B4">
              <w:t>com o</w:t>
            </w:r>
            <w:r>
              <w:t xml:space="preserve"> uso de caixa alta</w:t>
            </w:r>
            <w:r w:rsidR="007A48B4">
              <w:t>;</w:t>
            </w:r>
          </w:p>
        </w:tc>
      </w:tr>
      <w:tr w:rsidR="00AF32F5" w14:paraId="0324A489" w14:textId="77777777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A899E4" w14:textId="0627EA48" w:rsidR="00AF32F5" w:rsidRDefault="00C57171" w:rsidP="00B77391">
            <w:pPr>
              <w:jc w:val="both"/>
            </w:pPr>
            <w:r>
              <w:t xml:space="preserve">Ex.: </w:t>
            </w:r>
          </w:p>
        </w:tc>
      </w:tr>
      <w:tr w:rsidR="00AF32F5" w14:paraId="081C5859" w14:textId="77777777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C8D40B" w14:textId="3D522FAF" w:rsidR="00AF32F5" w:rsidRDefault="00B44C9A">
            <w:pPr>
              <w:pStyle w:val="Contedodatabela"/>
              <w:jc w:val="both"/>
            </w:pPr>
            <w:r>
              <w:rPr>
                <w:color w:val="009933"/>
              </w:rPr>
              <w:t>0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7B6D49" w14:textId="5A08CFA0" w:rsidR="00AF32F5" w:rsidRDefault="0004242C">
            <w:pPr>
              <w:pStyle w:val="Contedodatabela"/>
              <w:jc w:val="both"/>
            </w:pPr>
            <w:r>
              <w:rPr>
                <w:color w:val="009933"/>
              </w:rPr>
              <w:t>A</w:t>
            </w:r>
            <w:r w:rsidR="00C57171">
              <w:rPr>
                <w:color w:val="009933"/>
              </w:rPr>
              <w:t>usente</w:t>
            </w:r>
          </w:p>
        </w:tc>
      </w:tr>
      <w:tr w:rsidR="00AF32F5" w14:paraId="7C5CFE96" w14:textId="77777777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76051B" w14:textId="261B9C0C" w:rsidR="00AF32F5" w:rsidRDefault="00B44C9A">
            <w:pPr>
              <w:pStyle w:val="Contedodatabela"/>
              <w:jc w:val="both"/>
            </w:pPr>
            <w:r>
              <w:rPr>
                <w:color w:val="009933"/>
              </w:rPr>
              <w:t>1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AEAE2E" w14:textId="1DACB577" w:rsidR="00AF32F5" w:rsidRDefault="0004242C">
            <w:pPr>
              <w:pStyle w:val="Contedodatabela"/>
              <w:jc w:val="both"/>
            </w:pPr>
            <w:r>
              <w:rPr>
                <w:color w:val="009933"/>
              </w:rPr>
              <w:t>P</w:t>
            </w:r>
            <w:r w:rsidR="00C57171">
              <w:rPr>
                <w:color w:val="009933"/>
              </w:rPr>
              <w:t>resente</w:t>
            </w:r>
          </w:p>
        </w:tc>
      </w:tr>
    </w:tbl>
    <w:p w14:paraId="169FC591" w14:textId="77777777" w:rsidR="00AF32F5" w:rsidRDefault="00AF32F5">
      <w:pPr>
        <w:jc w:val="both"/>
      </w:pPr>
    </w:p>
    <w:tbl>
      <w:tblPr>
        <w:tblW w:w="0" w:type="auto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99"/>
      </w:tblGrid>
      <w:tr w:rsidR="00683249" w14:paraId="22B1C3DF" w14:textId="77777777" w:rsidTr="003E4ADB">
        <w:tc>
          <w:tcPr>
            <w:tcW w:w="9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D7D275" w14:textId="00A035E7" w:rsidR="00683249" w:rsidRDefault="00683249" w:rsidP="00683249">
            <w:pPr>
              <w:jc w:val="center"/>
            </w:pPr>
            <w:r>
              <w:rPr>
                <w:b/>
                <w:bCs/>
                <w:color w:val="3333FF"/>
              </w:rPr>
              <w:t>V0</w:t>
            </w:r>
            <w:r w:rsidR="00065C2A">
              <w:rPr>
                <w:b/>
                <w:bCs/>
                <w:color w:val="3333FF"/>
              </w:rPr>
              <w:t>1</w:t>
            </w:r>
            <w:r w:rsidR="00C81D67">
              <w:rPr>
                <w:b/>
                <w:bCs/>
                <w:color w:val="3333FF"/>
              </w:rPr>
              <w:t>2</w:t>
            </w:r>
            <w:r>
              <w:rPr>
                <w:b/>
                <w:bCs/>
              </w:rPr>
              <w:t xml:space="preserve"> EMOJI</w:t>
            </w:r>
            <w:r w:rsidR="00C81D67">
              <w:rPr>
                <w:b/>
                <w:bCs/>
              </w:rPr>
              <w:t xml:space="preserve"> (EMJ)</w:t>
            </w:r>
          </w:p>
        </w:tc>
      </w:tr>
      <w:tr w:rsidR="00683249" w14:paraId="4F9A9781" w14:textId="77777777" w:rsidTr="003E4ADB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B4151C" w14:textId="009BF59B" w:rsidR="00683249" w:rsidRDefault="00683249" w:rsidP="00683249">
            <w:pPr>
              <w:jc w:val="both"/>
            </w:pPr>
            <w:r>
              <w:t xml:space="preserve">A utilização de recursos que acentuam o discurso de ódio com o uso de </w:t>
            </w:r>
            <w:proofErr w:type="spellStart"/>
            <w:r>
              <w:t>Emojis</w:t>
            </w:r>
            <w:proofErr w:type="spellEnd"/>
            <w:r>
              <w:t>;</w:t>
            </w:r>
          </w:p>
        </w:tc>
      </w:tr>
      <w:tr w:rsidR="00683249" w14:paraId="0B4DE49D" w14:textId="77777777" w:rsidTr="003E4ADB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B322E0" w14:textId="77777777" w:rsidR="00683249" w:rsidRDefault="00683249" w:rsidP="003E4ADB">
            <w:pPr>
              <w:jc w:val="both"/>
            </w:pPr>
            <w:r>
              <w:t xml:space="preserve">Ex.: </w:t>
            </w:r>
          </w:p>
        </w:tc>
      </w:tr>
      <w:tr w:rsidR="00683249" w14:paraId="338E266A" w14:textId="77777777" w:rsidTr="003E4ADB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480A9D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0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C0FFC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Ausente</w:t>
            </w:r>
          </w:p>
        </w:tc>
      </w:tr>
      <w:tr w:rsidR="00683249" w14:paraId="43FE0139" w14:textId="77777777" w:rsidTr="003E4ADB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64919D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1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331D77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Presente</w:t>
            </w:r>
          </w:p>
        </w:tc>
      </w:tr>
    </w:tbl>
    <w:p w14:paraId="0281BAE2" w14:textId="77777777" w:rsidR="00683249" w:rsidRDefault="00683249" w:rsidP="00683249">
      <w:pPr>
        <w:jc w:val="both"/>
      </w:pPr>
    </w:p>
    <w:tbl>
      <w:tblPr>
        <w:tblW w:w="0" w:type="auto"/>
        <w:tblInd w:w="-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99"/>
      </w:tblGrid>
      <w:tr w:rsidR="00683249" w14:paraId="354A4BBD" w14:textId="77777777" w:rsidTr="003E4ADB">
        <w:tc>
          <w:tcPr>
            <w:tcW w:w="966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29EBDC" w14:textId="513CFE5D" w:rsidR="00683249" w:rsidRDefault="00683249" w:rsidP="00683249">
            <w:pPr>
              <w:jc w:val="center"/>
            </w:pPr>
            <w:r>
              <w:rPr>
                <w:b/>
                <w:bCs/>
                <w:color w:val="3333FF"/>
              </w:rPr>
              <w:t>V0</w:t>
            </w:r>
            <w:r w:rsidR="00243E80">
              <w:rPr>
                <w:b/>
                <w:bCs/>
                <w:color w:val="3333FF"/>
              </w:rPr>
              <w:t>1</w:t>
            </w:r>
            <w:r w:rsidR="00C81D67">
              <w:rPr>
                <w:b/>
                <w:bCs/>
                <w:color w:val="3333FF"/>
              </w:rPr>
              <w:t>3</w:t>
            </w:r>
            <w:r>
              <w:rPr>
                <w:b/>
                <w:bCs/>
              </w:rPr>
              <w:t xml:space="preserve"> PONTUAÇÃO EXCESSIVA</w:t>
            </w:r>
            <w:r w:rsidR="00C81D67">
              <w:rPr>
                <w:b/>
                <w:bCs/>
              </w:rPr>
              <w:t xml:space="preserve"> (PONT. EXC.)</w:t>
            </w:r>
          </w:p>
        </w:tc>
      </w:tr>
      <w:tr w:rsidR="00683249" w14:paraId="38544193" w14:textId="77777777" w:rsidTr="003E4ADB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485791" w14:textId="68BCBB05" w:rsidR="00683249" w:rsidRDefault="00683249" w:rsidP="00683249">
            <w:pPr>
              <w:jc w:val="both"/>
            </w:pPr>
            <w:r>
              <w:t>A utilização de recursos que acentuam o discurso de ódio com o uso de pontuação excessiva;</w:t>
            </w:r>
          </w:p>
        </w:tc>
      </w:tr>
      <w:tr w:rsidR="00683249" w14:paraId="0EC7FF2B" w14:textId="77777777" w:rsidTr="003E4ADB">
        <w:tc>
          <w:tcPr>
            <w:tcW w:w="966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646D76" w14:textId="77777777" w:rsidR="00683249" w:rsidRDefault="00683249" w:rsidP="003E4ADB">
            <w:pPr>
              <w:jc w:val="both"/>
            </w:pPr>
            <w:r>
              <w:t xml:space="preserve">Ex.: </w:t>
            </w:r>
          </w:p>
        </w:tc>
      </w:tr>
      <w:tr w:rsidR="00683249" w14:paraId="4E2DDEA9" w14:textId="77777777" w:rsidTr="003E4ADB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4CA0C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0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17F564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Ausente</w:t>
            </w:r>
          </w:p>
        </w:tc>
      </w:tr>
      <w:tr w:rsidR="00683249" w14:paraId="536C5BB7" w14:textId="77777777" w:rsidTr="003E4ADB">
        <w:tc>
          <w:tcPr>
            <w:tcW w:w="9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3D15C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1</w:t>
            </w:r>
          </w:p>
        </w:tc>
        <w:tc>
          <w:tcPr>
            <w:tcW w:w="8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4399B5" w14:textId="77777777" w:rsidR="00683249" w:rsidRDefault="00683249" w:rsidP="003E4ADB">
            <w:pPr>
              <w:pStyle w:val="Contedodatabela"/>
              <w:jc w:val="both"/>
            </w:pPr>
            <w:r>
              <w:rPr>
                <w:color w:val="009933"/>
              </w:rPr>
              <w:t>Presente</w:t>
            </w:r>
          </w:p>
        </w:tc>
      </w:tr>
    </w:tbl>
    <w:p w14:paraId="1873B010" w14:textId="77777777" w:rsidR="00AF32F5" w:rsidRDefault="00AF32F5" w:rsidP="005B6C47">
      <w:pPr>
        <w:jc w:val="both"/>
      </w:pPr>
    </w:p>
    <w:p w14:paraId="00672337" w14:textId="77777777" w:rsidR="00713357" w:rsidRDefault="00713357" w:rsidP="005B6C47">
      <w:pPr>
        <w:jc w:val="both"/>
      </w:pPr>
    </w:p>
    <w:p w14:paraId="0FBEB173" w14:textId="26866600" w:rsidR="00713357" w:rsidRDefault="00713357" w:rsidP="005B6C47">
      <w:pPr>
        <w:jc w:val="both"/>
      </w:pPr>
      <w:r>
        <w:t>COMENTÁRIOS</w:t>
      </w:r>
    </w:p>
    <w:p w14:paraId="7ADDB56F" w14:textId="77777777" w:rsidR="00713357" w:rsidRDefault="00713357" w:rsidP="005B6C47">
      <w:pPr>
        <w:jc w:val="both"/>
      </w:pPr>
    </w:p>
    <w:p w14:paraId="0D03DF73" w14:textId="5DA9FBED" w:rsidR="00713357" w:rsidRDefault="00713357" w:rsidP="005B6C47">
      <w:pPr>
        <w:jc w:val="both"/>
      </w:pPr>
      <w:r>
        <w:t>- MUITO BEM RECORTADO;</w:t>
      </w:r>
    </w:p>
    <w:p w14:paraId="68A00342" w14:textId="27C13512" w:rsidR="00713357" w:rsidRDefault="00713357" w:rsidP="005B6C47">
      <w:pPr>
        <w:jc w:val="both"/>
      </w:pPr>
      <w:r>
        <w:t xml:space="preserve">- </w:t>
      </w:r>
      <w:r w:rsidR="00322377">
        <w:t>QUANTIDADE DE ÓDIO;</w:t>
      </w:r>
    </w:p>
    <w:p w14:paraId="49436F91" w14:textId="2EE33026" w:rsidR="00C07679" w:rsidRDefault="00C07679" w:rsidP="005B6C47">
      <w:pPr>
        <w:jc w:val="both"/>
      </w:pPr>
      <w:r>
        <w:t>- HIPOTESES COMO PRESSUPOSTOS</w:t>
      </w:r>
      <w:r w:rsidR="00656505">
        <w:t>;</w:t>
      </w:r>
    </w:p>
    <w:p w14:paraId="3B1BF9CC" w14:textId="0869814B" w:rsidR="00C07679" w:rsidRDefault="00C07679" w:rsidP="005B6C47">
      <w:pPr>
        <w:jc w:val="both"/>
      </w:pPr>
      <w:r>
        <w:t xml:space="preserve">- </w:t>
      </w:r>
      <w:r w:rsidR="006731DF">
        <w:t>BAIXAR O CORPUS;</w:t>
      </w:r>
    </w:p>
    <w:p w14:paraId="75102BB4" w14:textId="77777777" w:rsidR="006731DF" w:rsidRDefault="006731DF" w:rsidP="005B6C47">
      <w:pPr>
        <w:jc w:val="both"/>
      </w:pPr>
    </w:p>
    <w:sectPr w:rsidR="006731DF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D8"/>
    <w:rsid w:val="00000392"/>
    <w:rsid w:val="000324E9"/>
    <w:rsid w:val="00034521"/>
    <w:rsid w:val="000364CA"/>
    <w:rsid w:val="0004242C"/>
    <w:rsid w:val="000463F4"/>
    <w:rsid w:val="00050C89"/>
    <w:rsid w:val="000625F9"/>
    <w:rsid w:val="00064EA6"/>
    <w:rsid w:val="00065C2A"/>
    <w:rsid w:val="000A18DC"/>
    <w:rsid w:val="000A2518"/>
    <w:rsid w:val="000D5753"/>
    <w:rsid w:val="000F03B3"/>
    <w:rsid w:val="000F3030"/>
    <w:rsid w:val="00110971"/>
    <w:rsid w:val="0011534C"/>
    <w:rsid w:val="0012443D"/>
    <w:rsid w:val="0012454A"/>
    <w:rsid w:val="00132645"/>
    <w:rsid w:val="00140EEB"/>
    <w:rsid w:val="001633CC"/>
    <w:rsid w:val="00165E06"/>
    <w:rsid w:val="001778CF"/>
    <w:rsid w:val="001A3EED"/>
    <w:rsid w:val="001C69A4"/>
    <w:rsid w:val="001D21F9"/>
    <w:rsid w:val="00204980"/>
    <w:rsid w:val="00211B14"/>
    <w:rsid w:val="00243E80"/>
    <w:rsid w:val="002450E9"/>
    <w:rsid w:val="00257C56"/>
    <w:rsid w:val="002818AE"/>
    <w:rsid w:val="00290E81"/>
    <w:rsid w:val="002912A4"/>
    <w:rsid w:val="002B2725"/>
    <w:rsid w:val="002B2786"/>
    <w:rsid w:val="002B7790"/>
    <w:rsid w:val="002E4148"/>
    <w:rsid w:val="00306F01"/>
    <w:rsid w:val="00322377"/>
    <w:rsid w:val="00333698"/>
    <w:rsid w:val="00333F02"/>
    <w:rsid w:val="003358E1"/>
    <w:rsid w:val="00393D33"/>
    <w:rsid w:val="003A098A"/>
    <w:rsid w:val="003A6AF4"/>
    <w:rsid w:val="00413054"/>
    <w:rsid w:val="00446698"/>
    <w:rsid w:val="00454941"/>
    <w:rsid w:val="004912A0"/>
    <w:rsid w:val="004D2752"/>
    <w:rsid w:val="004D4EEA"/>
    <w:rsid w:val="00511457"/>
    <w:rsid w:val="00567F5C"/>
    <w:rsid w:val="00580B38"/>
    <w:rsid w:val="005836B0"/>
    <w:rsid w:val="0059101C"/>
    <w:rsid w:val="005B0802"/>
    <w:rsid w:val="005B6C47"/>
    <w:rsid w:val="005C1E15"/>
    <w:rsid w:val="00617D58"/>
    <w:rsid w:val="00655B45"/>
    <w:rsid w:val="00656505"/>
    <w:rsid w:val="00657F9E"/>
    <w:rsid w:val="006731DF"/>
    <w:rsid w:val="00683249"/>
    <w:rsid w:val="006953EF"/>
    <w:rsid w:val="006974A7"/>
    <w:rsid w:val="006A1427"/>
    <w:rsid w:val="007120D9"/>
    <w:rsid w:val="00713278"/>
    <w:rsid w:val="00713357"/>
    <w:rsid w:val="00722583"/>
    <w:rsid w:val="00727261"/>
    <w:rsid w:val="00730782"/>
    <w:rsid w:val="007312AD"/>
    <w:rsid w:val="00755EA0"/>
    <w:rsid w:val="00760073"/>
    <w:rsid w:val="007A48B4"/>
    <w:rsid w:val="007C1D8D"/>
    <w:rsid w:val="00804DDD"/>
    <w:rsid w:val="008144D8"/>
    <w:rsid w:val="00832758"/>
    <w:rsid w:val="00851E67"/>
    <w:rsid w:val="00863E99"/>
    <w:rsid w:val="0086420C"/>
    <w:rsid w:val="00871355"/>
    <w:rsid w:val="00876389"/>
    <w:rsid w:val="008778F4"/>
    <w:rsid w:val="00892E54"/>
    <w:rsid w:val="008B396A"/>
    <w:rsid w:val="008B6102"/>
    <w:rsid w:val="008D52B5"/>
    <w:rsid w:val="00932619"/>
    <w:rsid w:val="0094611E"/>
    <w:rsid w:val="00967453"/>
    <w:rsid w:val="00976AF0"/>
    <w:rsid w:val="009838F8"/>
    <w:rsid w:val="00990CA3"/>
    <w:rsid w:val="009A599F"/>
    <w:rsid w:val="009B47CB"/>
    <w:rsid w:val="009C01A7"/>
    <w:rsid w:val="009C7FEC"/>
    <w:rsid w:val="009D3C37"/>
    <w:rsid w:val="009D4384"/>
    <w:rsid w:val="009E25B7"/>
    <w:rsid w:val="009E27A6"/>
    <w:rsid w:val="009E7226"/>
    <w:rsid w:val="00A25792"/>
    <w:rsid w:val="00A2611C"/>
    <w:rsid w:val="00A337E4"/>
    <w:rsid w:val="00A33F9D"/>
    <w:rsid w:val="00A74CA1"/>
    <w:rsid w:val="00AA3763"/>
    <w:rsid w:val="00AC1C42"/>
    <w:rsid w:val="00AE108E"/>
    <w:rsid w:val="00AE5ECE"/>
    <w:rsid w:val="00AF32F5"/>
    <w:rsid w:val="00B00251"/>
    <w:rsid w:val="00B04677"/>
    <w:rsid w:val="00B3199B"/>
    <w:rsid w:val="00B44C9A"/>
    <w:rsid w:val="00B66669"/>
    <w:rsid w:val="00B77391"/>
    <w:rsid w:val="00BB49E7"/>
    <w:rsid w:val="00BB7060"/>
    <w:rsid w:val="00BC4436"/>
    <w:rsid w:val="00BC7D23"/>
    <w:rsid w:val="00BD4305"/>
    <w:rsid w:val="00BF10D1"/>
    <w:rsid w:val="00C07679"/>
    <w:rsid w:val="00C42385"/>
    <w:rsid w:val="00C57171"/>
    <w:rsid w:val="00C65D3A"/>
    <w:rsid w:val="00C67B3C"/>
    <w:rsid w:val="00C7051D"/>
    <w:rsid w:val="00C81D67"/>
    <w:rsid w:val="00C8411C"/>
    <w:rsid w:val="00C84633"/>
    <w:rsid w:val="00C909DD"/>
    <w:rsid w:val="00CA1C3E"/>
    <w:rsid w:val="00CC74D2"/>
    <w:rsid w:val="00CF3DD0"/>
    <w:rsid w:val="00D25F3B"/>
    <w:rsid w:val="00D435A1"/>
    <w:rsid w:val="00D43B58"/>
    <w:rsid w:val="00D451E9"/>
    <w:rsid w:val="00D475CD"/>
    <w:rsid w:val="00D74702"/>
    <w:rsid w:val="00D826AB"/>
    <w:rsid w:val="00D84489"/>
    <w:rsid w:val="00D871DC"/>
    <w:rsid w:val="00DC5CB2"/>
    <w:rsid w:val="00DE0149"/>
    <w:rsid w:val="00DE73DC"/>
    <w:rsid w:val="00E207EE"/>
    <w:rsid w:val="00E57B47"/>
    <w:rsid w:val="00E65CD3"/>
    <w:rsid w:val="00EB1C55"/>
    <w:rsid w:val="00EC0593"/>
    <w:rsid w:val="00ED0B78"/>
    <w:rsid w:val="00EE0D1A"/>
    <w:rsid w:val="00F002FB"/>
    <w:rsid w:val="00F06804"/>
    <w:rsid w:val="00F23CE0"/>
    <w:rsid w:val="00F32061"/>
    <w:rsid w:val="00F32F9F"/>
    <w:rsid w:val="00F348E9"/>
    <w:rsid w:val="00F42403"/>
    <w:rsid w:val="00F51B7E"/>
    <w:rsid w:val="00F60186"/>
    <w:rsid w:val="00F65E78"/>
    <w:rsid w:val="00F71773"/>
    <w:rsid w:val="00FA53A9"/>
    <w:rsid w:val="00FA53D2"/>
    <w:rsid w:val="00FD4746"/>
    <w:rsid w:val="00FD4B6D"/>
    <w:rsid w:val="00FD4BC6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DC7E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08E"/>
    <w:pPr>
      <w:widowControl w:val="0"/>
      <w:suppressAutoHyphens/>
    </w:p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1">
    <w:name w:val="Fonte parág. padrão1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ommentReference">
    <w:name w:val="Comment Reference"/>
    <w:rPr>
      <w:sz w:val="16"/>
      <w:szCs w:val="16"/>
    </w:rPr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</w:style>
  <w:style w:type="paragraph" w:customStyle="1" w:styleId="Ttulo20">
    <w:name w:val="Título2"/>
    <w:basedOn w:val="Ttulo10"/>
    <w:next w:val="Corpodetexto"/>
    <w:pPr>
      <w:jc w:val="center"/>
    </w:p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customStyle="1" w:styleId="SemEspaamento1">
    <w:name w:val="Sem Espaçamento1"/>
    <w:pPr>
      <w:suppressAutoHyphen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balo">
    <w:name w:val="Balloon Text"/>
    <w:basedOn w:val="Normal"/>
  </w:style>
  <w:style w:type="paragraph" w:styleId="Pr-formataoHTML">
    <w:name w:val="HTML Preformatted"/>
    <w:basedOn w:val="Normal"/>
    <w:link w:val="Pr-formataoHTMLChar"/>
    <w:uiPriority w:val="99"/>
    <w:unhideWhenUsed/>
    <w:rsid w:val="00FA5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53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2186</Words>
  <Characters>11810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Usuário do Microsoft Office</cp:lastModifiedBy>
  <cp:revision>30</cp:revision>
  <cp:lastPrinted>1900-01-01T03:06:28Z</cp:lastPrinted>
  <dcterms:created xsi:type="dcterms:W3CDTF">2016-10-11T00:14:00Z</dcterms:created>
  <dcterms:modified xsi:type="dcterms:W3CDTF">2016-12-08T23:40:00Z</dcterms:modified>
</cp:coreProperties>
</file>