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E321" w14:textId="77777777" w:rsidR="003E7789" w:rsidRDefault="00480C23" w:rsidP="00480C23">
      <w:pPr>
        <w:rPr>
          <w:b/>
          <w:bCs/>
          <w:color w:val="000000" w:themeColor="text1"/>
          <w:sz w:val="72"/>
          <w:szCs w:val="72"/>
        </w:rPr>
      </w:pPr>
      <w:r>
        <w:rPr>
          <w:b/>
          <w:bCs/>
          <w:color w:val="000000" w:themeColor="text1"/>
          <w:sz w:val="72"/>
          <w:szCs w:val="72"/>
        </w:rPr>
        <w:t xml:space="preserve">                 </w:t>
      </w:r>
      <w:r w:rsidRPr="00A453C3">
        <w:rPr>
          <w:b/>
          <w:bCs/>
          <w:color w:val="000000" w:themeColor="text1"/>
          <w:sz w:val="72"/>
          <w:szCs w:val="72"/>
        </w:rPr>
        <w:t xml:space="preserve"> </w:t>
      </w:r>
    </w:p>
    <w:p w14:paraId="4F4DEC8B" w14:textId="451D59BA" w:rsidR="00A453C3" w:rsidRPr="003E7789" w:rsidRDefault="003E7789" w:rsidP="00480C23">
      <w:pPr>
        <w:rPr>
          <w:b/>
          <w:bCs/>
          <w:color w:val="000000" w:themeColor="text1"/>
          <w:sz w:val="72"/>
          <w:szCs w:val="72"/>
        </w:rPr>
      </w:pPr>
      <w:r>
        <w:rPr>
          <w:b/>
          <w:bCs/>
          <w:color w:val="000000" w:themeColor="text1"/>
          <w:sz w:val="72"/>
          <w:szCs w:val="72"/>
        </w:rPr>
        <w:t xml:space="preserve">                 </w:t>
      </w:r>
      <w:r w:rsidR="00480C23" w:rsidRPr="00A453C3">
        <w:rPr>
          <w:b/>
          <w:bCs/>
          <w:sz w:val="72"/>
          <w:szCs w:val="72"/>
        </w:rPr>
        <w:t>Introduction</w:t>
      </w:r>
    </w:p>
    <w:p w14:paraId="74E30275" w14:textId="77777777" w:rsidR="003E7789" w:rsidRPr="003E7789" w:rsidRDefault="003E7789" w:rsidP="00480C23">
      <w:pPr>
        <w:rPr>
          <w:b/>
          <w:bCs/>
          <w:sz w:val="72"/>
          <w:szCs w:val="72"/>
        </w:rPr>
      </w:pPr>
    </w:p>
    <w:p w14:paraId="453F6D15" w14:textId="27EB068B" w:rsidR="00480C23" w:rsidRPr="00A453C3" w:rsidRDefault="005D176D" w:rsidP="00480C23">
      <w:pPr>
        <w:rPr>
          <w:b/>
          <w:bCs/>
          <w:sz w:val="56"/>
          <w:szCs w:val="56"/>
        </w:rPr>
      </w:pPr>
      <w:r>
        <w:rPr>
          <w:b/>
          <w:bCs/>
          <w:sz w:val="40"/>
          <w:szCs w:val="40"/>
        </w:rPr>
        <w:t xml:space="preserve">                    </w:t>
      </w:r>
      <w:r w:rsidR="003E7789">
        <w:rPr>
          <w:b/>
          <w:bCs/>
          <w:sz w:val="40"/>
          <w:szCs w:val="40"/>
        </w:rPr>
        <w:t xml:space="preserve">    </w:t>
      </w:r>
      <w:r>
        <w:rPr>
          <w:b/>
          <w:bCs/>
          <w:sz w:val="40"/>
          <w:szCs w:val="40"/>
        </w:rPr>
        <w:t xml:space="preserve"> </w:t>
      </w:r>
      <w:r w:rsidR="00480C23" w:rsidRPr="000F04F6">
        <w:rPr>
          <w:b/>
          <w:bCs/>
          <w:sz w:val="40"/>
          <w:szCs w:val="40"/>
        </w:rPr>
        <w:t>Business Problem Description</w:t>
      </w:r>
    </w:p>
    <w:p w14:paraId="0C95410B" w14:textId="22908AE9" w:rsidR="00140316" w:rsidRDefault="00480C23" w:rsidP="00480C23">
      <w:pPr>
        <w:rPr>
          <w:rFonts w:ascii="Calibri" w:hAnsi="Calibri" w:cs="Calibri"/>
          <w:b/>
        </w:rPr>
      </w:pPr>
      <w:r w:rsidRPr="00480C23">
        <w:rPr>
          <w:rFonts w:ascii="Calibri" w:hAnsi="Calibri" w:cs="Calibri"/>
          <w:b/>
          <w:color w:val="000000"/>
          <w:shd w:val="clear" w:color="auto" w:fill="FFFFFF"/>
        </w:rPr>
        <w:t>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r w:rsidRPr="00480C23">
        <w:rPr>
          <w:rFonts w:ascii="Calibri" w:hAnsi="Calibri" w:cs="Calibri"/>
          <w:b/>
          <w:bCs/>
        </w:rPr>
        <w:t xml:space="preserve"> </w:t>
      </w:r>
    </w:p>
    <w:p w14:paraId="265893D6" w14:textId="69567408" w:rsidR="00480C23" w:rsidRDefault="00480C23" w:rsidP="00480C23">
      <w:pPr>
        <w:pStyle w:val="NormalWeb"/>
        <w:shd w:val="clear" w:color="auto" w:fill="FFFFFF"/>
        <w:spacing w:before="0" w:beforeAutospacing="0" w:after="0" w:afterAutospacing="0"/>
        <w:jc w:val="both"/>
        <w:rPr>
          <w:rFonts w:ascii="Calibri" w:hAnsi="Calibri" w:cs="Calibri"/>
          <w:b/>
          <w:color w:val="000000"/>
          <w:sz w:val="22"/>
          <w:szCs w:val="22"/>
        </w:rPr>
      </w:pPr>
      <w:r w:rsidRPr="00480C23">
        <w:rPr>
          <w:rFonts w:ascii="Calibri" w:hAnsi="Calibri" w:cs="Calibri"/>
          <w:b/>
          <w:color w:val="000000"/>
          <w:sz w:val="22"/>
          <w:szCs w:val="22"/>
        </w:rPr>
        <w:t>In this scenario, it is urgent to adopt machine learning tools in order to assist home</w:t>
      </w:r>
      <w:r>
        <w:rPr>
          <w:rFonts w:ascii="Calibri" w:hAnsi="Calibri" w:cs="Calibri"/>
          <w:b/>
          <w:color w:val="000000"/>
          <w:sz w:val="22"/>
          <w:szCs w:val="22"/>
        </w:rPr>
        <w:t xml:space="preserve"> </w:t>
      </w:r>
      <w:proofErr w:type="gramStart"/>
      <w:r w:rsidRPr="00480C23">
        <w:rPr>
          <w:rFonts w:ascii="Calibri" w:hAnsi="Calibri" w:cs="Calibri"/>
          <w:b/>
          <w:color w:val="000000"/>
          <w:sz w:val="22"/>
          <w:szCs w:val="22"/>
        </w:rPr>
        <w:t>buyers</w:t>
      </w:r>
      <w:proofErr w:type="gramEnd"/>
      <w:r w:rsidRPr="00480C23">
        <w:rPr>
          <w:rFonts w:ascii="Calibri" w:hAnsi="Calibri" w:cs="Calibri"/>
          <w:b/>
          <w:color w:val="000000"/>
          <w:sz w:val="22"/>
          <w:szCs w:val="22"/>
        </w:rPr>
        <w:t xml:space="preserve"> clientele in London to make wise and effective decisions. As a result, the business problem we are currently posing is: how could we provide support to home</w:t>
      </w:r>
      <w:r>
        <w:rPr>
          <w:rFonts w:ascii="Calibri" w:hAnsi="Calibri" w:cs="Calibri"/>
          <w:b/>
          <w:color w:val="000000"/>
          <w:sz w:val="22"/>
          <w:szCs w:val="22"/>
        </w:rPr>
        <w:t xml:space="preserve"> </w:t>
      </w:r>
      <w:r w:rsidRPr="00480C23">
        <w:rPr>
          <w:rFonts w:ascii="Calibri" w:hAnsi="Calibri" w:cs="Calibri"/>
          <w:b/>
          <w:color w:val="000000"/>
          <w:sz w:val="22"/>
          <w:szCs w:val="22"/>
        </w:rPr>
        <w:t>buyers clientele in to purchase a suitable real estate in London in this uncertain economic and financial scenario?</w:t>
      </w:r>
    </w:p>
    <w:p w14:paraId="2F2C3177" w14:textId="77777777" w:rsidR="00480C23" w:rsidRPr="00480C23" w:rsidRDefault="00480C23" w:rsidP="00480C23">
      <w:pPr>
        <w:pStyle w:val="NormalWeb"/>
        <w:shd w:val="clear" w:color="auto" w:fill="FFFFFF"/>
        <w:spacing w:before="240" w:beforeAutospacing="0" w:after="0" w:afterAutospacing="0"/>
        <w:jc w:val="both"/>
        <w:rPr>
          <w:rFonts w:ascii="Calibri" w:hAnsi="Calibri" w:cs="Calibri"/>
          <w:b/>
          <w:color w:val="000000"/>
          <w:sz w:val="22"/>
          <w:szCs w:val="22"/>
        </w:rPr>
      </w:pPr>
      <w:r w:rsidRPr="00480C23">
        <w:rPr>
          <w:rFonts w:ascii="Calibri" w:hAnsi="Calibri" w:cs="Calibri"/>
          <w:b/>
          <w:color w:val="000000"/>
          <w:sz w:val="22"/>
          <w:szCs w:val="22"/>
        </w:rPr>
        <w:t>To solve this business problem, we are going to cluster London neighborhoods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14:paraId="27DA37D0" w14:textId="77777777" w:rsidR="00480C23" w:rsidRPr="000D0106" w:rsidRDefault="00480C23" w:rsidP="00480C23">
      <w:pPr>
        <w:rPr>
          <w:rFonts w:ascii="Calibri" w:hAnsi="Calibri" w:cs="Calibri"/>
          <w:b/>
        </w:rPr>
      </w:pPr>
    </w:p>
    <w:p w14:paraId="54ECFF76" w14:textId="77777777" w:rsidR="00140316" w:rsidRDefault="00140316" w:rsidP="00140316"/>
    <w:p w14:paraId="2311421D" w14:textId="13E332DF" w:rsidR="00140316" w:rsidRPr="0037200F" w:rsidRDefault="00C237A4" w:rsidP="00140316">
      <w:pPr>
        <w:jc w:val="center"/>
        <w:rPr>
          <w:b/>
          <w:bCs/>
          <w:sz w:val="40"/>
          <w:szCs w:val="40"/>
        </w:rPr>
      </w:pPr>
      <w:r>
        <w:rPr>
          <w:b/>
          <w:bCs/>
          <w:sz w:val="40"/>
          <w:szCs w:val="40"/>
        </w:rPr>
        <w:t xml:space="preserve">         </w:t>
      </w:r>
      <w:r w:rsidR="00140316" w:rsidRPr="0037200F">
        <w:rPr>
          <w:b/>
          <w:bCs/>
          <w:sz w:val="40"/>
          <w:szCs w:val="40"/>
        </w:rPr>
        <w:t>Data used to solve the problem</w:t>
      </w:r>
    </w:p>
    <w:p w14:paraId="5BACAC38" w14:textId="763A8CB6" w:rsidR="000F04F6" w:rsidRPr="000F04F6" w:rsidRDefault="000F04F6" w:rsidP="000F04F6">
      <w:pPr>
        <w:pStyle w:val="NormalWeb"/>
        <w:shd w:val="clear" w:color="auto" w:fill="FFFFFF"/>
        <w:spacing w:before="0" w:beforeAutospacing="0" w:after="0" w:afterAutospacing="0"/>
        <w:jc w:val="both"/>
        <w:rPr>
          <w:rFonts w:ascii="Calibri" w:hAnsi="Calibri" w:cs="Calibri"/>
          <w:b/>
          <w:color w:val="000000"/>
          <w:sz w:val="22"/>
          <w:szCs w:val="22"/>
        </w:rPr>
      </w:pPr>
      <w:r w:rsidRPr="000F04F6">
        <w:rPr>
          <w:rFonts w:ascii="Calibri" w:hAnsi="Calibri" w:cs="Calibri"/>
          <w:b/>
          <w:color w:val="000000"/>
          <w:sz w:val="22"/>
          <w:szCs w:val="22"/>
        </w:rPr>
        <w:t>Data on London properties and the relative price paid data were extracted from the HM Land Registry (</w:t>
      </w:r>
      <w:hyperlink r:id="rId5" w:history="1">
        <w:r w:rsidRPr="000F04F6">
          <w:rPr>
            <w:rStyle w:val="Hyperlink"/>
            <w:rFonts w:ascii="Calibri" w:hAnsi="Calibri" w:cs="Calibri"/>
            <w:b/>
            <w:color w:val="0088CC"/>
            <w:sz w:val="22"/>
            <w:szCs w:val="22"/>
          </w:rPr>
          <w:t>http://landregistry.data.gov.uk/</w:t>
        </w:r>
      </w:hyperlink>
      <w:r w:rsidRPr="000F04F6">
        <w:rPr>
          <w:rFonts w:ascii="Calibri" w:hAnsi="Calibri" w:cs="Calibri"/>
          <w:b/>
          <w:color w:val="000000"/>
          <w:sz w:val="22"/>
          <w:szCs w:val="22"/>
        </w:rPr>
        <w:t xml:space="preserve">). The following fields comprise the address data included in Price Paid Data: Postcode; PAON Primary Addressable Object Name. </w:t>
      </w:r>
      <w:proofErr w:type="spellStart"/>
      <w:r w:rsidRPr="000F04F6">
        <w:rPr>
          <w:rFonts w:ascii="Calibri" w:hAnsi="Calibri" w:cs="Calibri"/>
          <w:b/>
          <w:color w:val="000000"/>
          <w:sz w:val="22"/>
          <w:szCs w:val="22"/>
        </w:rPr>
        <w:t>Typicaly</w:t>
      </w:r>
      <w:proofErr w:type="spellEnd"/>
      <w:r w:rsidRPr="000F04F6">
        <w:rPr>
          <w:rFonts w:ascii="Calibri" w:hAnsi="Calibri" w:cs="Calibri"/>
          <w:b/>
          <w:color w:val="000000"/>
          <w:sz w:val="22"/>
          <w:szCs w:val="22"/>
        </w:rPr>
        <w:t xml:space="preserve"> the house number or name; SAON Secondary Addressable Object Name. If there is a sub-building, for example, the building is divided into flats, there will be a SAON; Street; Locality; Town/City; District; County.</w:t>
      </w:r>
    </w:p>
    <w:p w14:paraId="0A57D5FC" w14:textId="0A4C7BC7" w:rsidR="000F04F6" w:rsidRDefault="000F04F6" w:rsidP="000F04F6">
      <w:pPr>
        <w:pStyle w:val="NormalWeb"/>
        <w:shd w:val="clear" w:color="auto" w:fill="FFFFFF"/>
        <w:spacing w:before="240" w:beforeAutospacing="0" w:after="0" w:afterAutospacing="0"/>
        <w:jc w:val="both"/>
        <w:rPr>
          <w:rFonts w:ascii="Calibri" w:hAnsi="Calibri" w:cs="Calibri"/>
          <w:b/>
          <w:color w:val="000000"/>
          <w:sz w:val="22"/>
          <w:szCs w:val="22"/>
        </w:rPr>
      </w:pPr>
      <w:r w:rsidRPr="000F04F6">
        <w:rPr>
          <w:rFonts w:ascii="Calibri" w:hAnsi="Calibri" w:cs="Calibri"/>
          <w:b/>
          <w:color w:val="000000"/>
          <w:sz w:val="22"/>
          <w:szCs w:val="22"/>
        </w:rPr>
        <w:t>To explore and target recommended locations across different venues according to the presence of amenities and essential facilities, we will access data through Four</w:t>
      </w:r>
      <w:r>
        <w:rPr>
          <w:rFonts w:ascii="Calibri" w:hAnsi="Calibri" w:cs="Calibri"/>
          <w:b/>
          <w:color w:val="000000"/>
          <w:sz w:val="22"/>
          <w:szCs w:val="22"/>
        </w:rPr>
        <w:t xml:space="preserve"> </w:t>
      </w:r>
      <w:r w:rsidRPr="000F04F6">
        <w:rPr>
          <w:rFonts w:ascii="Calibri" w:hAnsi="Calibri" w:cs="Calibri"/>
          <w:b/>
          <w:color w:val="000000"/>
          <w:sz w:val="22"/>
          <w:szCs w:val="22"/>
        </w:rPr>
        <w:t>Square API interface and arrange them as a data</w:t>
      </w:r>
      <w:r>
        <w:rPr>
          <w:rFonts w:ascii="Calibri" w:hAnsi="Calibri" w:cs="Calibri"/>
          <w:b/>
          <w:color w:val="000000"/>
          <w:sz w:val="22"/>
          <w:szCs w:val="22"/>
        </w:rPr>
        <w:t xml:space="preserve"> </w:t>
      </w:r>
      <w:r w:rsidRPr="000F04F6">
        <w:rPr>
          <w:rFonts w:ascii="Calibri" w:hAnsi="Calibri" w:cs="Calibri"/>
          <w:b/>
          <w:color w:val="000000"/>
          <w:sz w:val="22"/>
          <w:szCs w:val="22"/>
        </w:rPr>
        <w:t xml:space="preserve">frame for visualization. By merging data on London properties and the relative price paid data from the HM Land Registry and data on amenities and essential facilities surrounding such </w:t>
      </w:r>
      <w:r w:rsidRPr="000F04F6">
        <w:rPr>
          <w:rFonts w:ascii="Calibri" w:hAnsi="Calibri" w:cs="Calibri"/>
          <w:b/>
          <w:color w:val="000000"/>
          <w:sz w:val="22"/>
          <w:szCs w:val="22"/>
        </w:rPr>
        <w:lastRenderedPageBreak/>
        <w:t>properties from Four</w:t>
      </w:r>
      <w:r>
        <w:rPr>
          <w:rFonts w:ascii="Calibri" w:hAnsi="Calibri" w:cs="Calibri"/>
          <w:b/>
          <w:color w:val="000000"/>
          <w:sz w:val="22"/>
          <w:szCs w:val="22"/>
        </w:rPr>
        <w:t xml:space="preserve"> </w:t>
      </w:r>
      <w:r w:rsidRPr="000F04F6">
        <w:rPr>
          <w:rFonts w:ascii="Calibri" w:hAnsi="Calibri" w:cs="Calibri"/>
          <w:b/>
          <w:color w:val="000000"/>
          <w:sz w:val="22"/>
          <w:szCs w:val="22"/>
        </w:rPr>
        <w:t>Square API interface, we will be able to recommend profitable real estate investments.</w:t>
      </w:r>
    </w:p>
    <w:p w14:paraId="33354148" w14:textId="0DCD60D7" w:rsidR="00825177" w:rsidRPr="00825177" w:rsidRDefault="00825177" w:rsidP="000F04F6">
      <w:pPr>
        <w:pStyle w:val="NormalWeb"/>
        <w:shd w:val="clear" w:color="auto" w:fill="FFFFFF"/>
        <w:spacing w:before="240" w:beforeAutospacing="0" w:after="0" w:afterAutospacing="0"/>
        <w:jc w:val="both"/>
        <w:rPr>
          <w:rFonts w:ascii="Calibri" w:hAnsi="Calibri" w:cs="Calibri"/>
          <w:b/>
          <w:color w:val="000000"/>
          <w:sz w:val="22"/>
          <w:szCs w:val="22"/>
        </w:rPr>
      </w:pPr>
      <w:r w:rsidRPr="00825177">
        <w:rPr>
          <w:rFonts w:ascii="Calibri" w:hAnsi="Calibri" w:cs="Calibri"/>
          <w:b/>
          <w:color w:val="000000"/>
          <w:sz w:val="22"/>
          <w:szCs w:val="22"/>
          <w:shd w:val="clear" w:color="auto" w:fill="FFFFFF"/>
        </w:rPr>
        <w:t>Before using data, we will have to explore and understand it.</w:t>
      </w:r>
    </w:p>
    <w:p w14:paraId="0E310273" w14:textId="77777777" w:rsidR="00140316" w:rsidRDefault="00140316" w:rsidP="00140316"/>
    <w:p w14:paraId="1345381C" w14:textId="2ED4F2C1" w:rsidR="00D70B42" w:rsidRPr="00D70B42" w:rsidRDefault="00D70B42" w:rsidP="00D70B42">
      <w:pPr>
        <w:pStyle w:val="Heading3"/>
        <w:shd w:val="clear" w:color="auto" w:fill="FFFFFF"/>
        <w:spacing w:before="0"/>
        <w:rPr>
          <w:rFonts w:ascii="Calibri" w:hAnsi="Calibri" w:cs="Calibri"/>
          <w:b/>
          <w:color w:val="000000"/>
          <w:sz w:val="40"/>
          <w:szCs w:val="40"/>
        </w:rPr>
      </w:pPr>
      <w:r>
        <w:rPr>
          <w:rFonts w:ascii="Calibri" w:hAnsi="Calibri" w:cs="Calibri"/>
          <w:b/>
          <w:color w:val="000000"/>
          <w:sz w:val="40"/>
          <w:szCs w:val="40"/>
        </w:rPr>
        <w:t xml:space="preserve">                      </w:t>
      </w:r>
      <w:r w:rsidR="00E817AD">
        <w:rPr>
          <w:rFonts w:ascii="Calibri" w:hAnsi="Calibri" w:cs="Calibri"/>
          <w:b/>
          <w:color w:val="000000"/>
          <w:sz w:val="40"/>
          <w:szCs w:val="40"/>
        </w:rPr>
        <w:t xml:space="preserve"> </w:t>
      </w:r>
      <w:r w:rsidRPr="00D70B42">
        <w:rPr>
          <w:rFonts w:ascii="Calibri" w:hAnsi="Calibri" w:cs="Calibri"/>
          <w:b/>
          <w:color w:val="000000"/>
          <w:sz w:val="40"/>
          <w:szCs w:val="40"/>
        </w:rPr>
        <w:t>Data preparation and preprocessing</w:t>
      </w:r>
    </w:p>
    <w:p w14:paraId="4A11CA1F" w14:textId="77777777" w:rsidR="00723ECC" w:rsidRDefault="00723ECC" w:rsidP="00D70B42">
      <w:pPr>
        <w:pStyle w:val="NormalWeb"/>
        <w:shd w:val="clear" w:color="auto" w:fill="FFFFFF"/>
        <w:spacing w:before="0" w:beforeAutospacing="0" w:after="0" w:afterAutospacing="0"/>
        <w:jc w:val="both"/>
        <w:rPr>
          <w:rFonts w:ascii="Helvetica" w:hAnsi="Helvetica" w:cs="Helvetica"/>
          <w:color w:val="000000"/>
          <w:sz w:val="21"/>
          <w:szCs w:val="21"/>
        </w:rPr>
      </w:pPr>
    </w:p>
    <w:p w14:paraId="61864AC2" w14:textId="4FAD653E" w:rsidR="00D70B42" w:rsidRPr="00723ECC" w:rsidRDefault="00D70B42" w:rsidP="00D70B42">
      <w:pPr>
        <w:pStyle w:val="NormalWeb"/>
        <w:shd w:val="clear" w:color="auto" w:fill="FFFFFF"/>
        <w:spacing w:before="0" w:beforeAutospacing="0" w:after="0" w:afterAutospacing="0"/>
        <w:jc w:val="both"/>
        <w:rPr>
          <w:rFonts w:ascii="Calibri" w:hAnsi="Calibri" w:cs="Calibri"/>
          <w:b/>
          <w:color w:val="000000"/>
          <w:sz w:val="22"/>
          <w:szCs w:val="22"/>
        </w:rPr>
      </w:pPr>
      <w:r w:rsidRPr="00723ECC">
        <w:rPr>
          <w:rFonts w:ascii="Calibri" w:hAnsi="Calibri" w:cs="Calibri"/>
          <w:b/>
          <w:color w:val="000000"/>
          <w:sz w:val="22"/>
          <w:szCs w:val="22"/>
        </w:rPr>
        <w:t>At this stage, we prepare our dataset for the modeling process, opting for the most suitable machine learning algorithm for our scope. Accordingly, we perform the following steps:</w:t>
      </w:r>
    </w:p>
    <w:p w14:paraId="77EEE457" w14:textId="77777777" w:rsidR="00D70B42" w:rsidRPr="00723ECC" w:rsidRDefault="00D70B42" w:rsidP="00D70B42">
      <w:pPr>
        <w:pStyle w:val="NormalWeb"/>
        <w:shd w:val="clear" w:color="auto" w:fill="FFFFFF"/>
        <w:spacing w:before="240" w:beforeAutospacing="0" w:after="0" w:afterAutospacing="0"/>
        <w:jc w:val="both"/>
        <w:rPr>
          <w:rFonts w:ascii="Calibri" w:hAnsi="Calibri" w:cs="Calibri"/>
          <w:b/>
          <w:color w:val="000000"/>
          <w:sz w:val="22"/>
          <w:szCs w:val="22"/>
        </w:rPr>
      </w:pPr>
      <w:r w:rsidRPr="00723ECC">
        <w:rPr>
          <w:rFonts w:ascii="Calibri" w:hAnsi="Calibri" w:cs="Calibri"/>
          <w:b/>
          <w:color w:val="000000"/>
          <w:sz w:val="22"/>
          <w:szCs w:val="22"/>
        </w:rPr>
        <w:t>Rename the column names Format the date column Sort data by date of sale Select data only for the city of London Make a list of street names in London Calculate the street-wise average price of the property Read the street-wise coordinates into a data frame, eliminating recurring word London from individual names Join the data to find the coordinates of locations which fit into client's budget Plot recommended locations on London map along with current market prices</w:t>
      </w:r>
    </w:p>
    <w:p w14:paraId="0937AB48" w14:textId="77777777" w:rsidR="00140316" w:rsidRPr="001733E3" w:rsidRDefault="00140316" w:rsidP="00140316"/>
    <w:p w14:paraId="37B290CB" w14:textId="77777777" w:rsidR="00140316" w:rsidRPr="001733E3" w:rsidRDefault="00140316" w:rsidP="00140316"/>
    <w:p w14:paraId="19AEEB75" w14:textId="13FF4128" w:rsidR="00825177" w:rsidRPr="009B5939" w:rsidRDefault="00723ECC" w:rsidP="00723ECC">
      <w:pPr>
        <w:rPr>
          <w:b/>
          <w:bCs/>
          <w:sz w:val="40"/>
          <w:szCs w:val="40"/>
        </w:rPr>
      </w:pPr>
      <w:r w:rsidRPr="009B5939">
        <w:rPr>
          <w:b/>
          <w:bCs/>
          <w:sz w:val="40"/>
          <w:szCs w:val="40"/>
        </w:rPr>
        <w:t xml:space="preserve">                                      </w:t>
      </w:r>
      <w:r w:rsidR="00140316" w:rsidRPr="009B5939">
        <w:rPr>
          <w:b/>
          <w:bCs/>
          <w:sz w:val="40"/>
          <w:szCs w:val="40"/>
        </w:rPr>
        <w:t>Methodology</w:t>
      </w:r>
    </w:p>
    <w:p w14:paraId="36CD72D3" w14:textId="77777777" w:rsidR="00825177" w:rsidRPr="00825177" w:rsidRDefault="00825177" w:rsidP="00825177">
      <w:pPr>
        <w:shd w:val="clear" w:color="auto" w:fill="FFFFFF"/>
        <w:spacing w:after="0" w:line="240" w:lineRule="auto"/>
        <w:jc w:val="both"/>
        <w:rPr>
          <w:rFonts w:ascii="Calibri" w:eastAsia="Times New Roman" w:hAnsi="Calibri" w:cs="Calibri"/>
          <w:b/>
          <w:color w:val="000000"/>
        </w:rPr>
      </w:pPr>
      <w:r w:rsidRPr="00825177">
        <w:rPr>
          <w:rFonts w:ascii="Calibri" w:eastAsia="Times New Roman" w:hAnsi="Calibri" w:cs="Calibri"/>
          <w:b/>
          <w:color w:val="000000"/>
        </w:rPr>
        <w:t>The Methodology section will describe the main components of our analysis and predication system. The Methodology section comprises four stages:</w:t>
      </w:r>
    </w:p>
    <w:p w14:paraId="02BAE485" w14:textId="77777777" w:rsidR="00825177" w:rsidRPr="00825177"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Collect Inspection Data</w:t>
      </w:r>
    </w:p>
    <w:p w14:paraId="56DD69F4" w14:textId="77777777" w:rsidR="00825177" w:rsidRPr="00825177"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Explore and Understand Data</w:t>
      </w:r>
    </w:p>
    <w:p w14:paraId="073692DC" w14:textId="77777777" w:rsidR="00825177" w:rsidRPr="00825177"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Data preparation and preprocessing</w:t>
      </w:r>
    </w:p>
    <w:p w14:paraId="53ACA48A" w14:textId="4D2D10DD" w:rsidR="00825177" w:rsidRPr="001733E3"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Modeling</w:t>
      </w:r>
    </w:p>
    <w:p w14:paraId="2923CC21" w14:textId="6107C1EA" w:rsidR="00140316" w:rsidRPr="001733E3" w:rsidRDefault="001733E3" w:rsidP="00140316">
      <w:pPr>
        <w:rPr>
          <w:rFonts w:ascii="Calibri" w:hAnsi="Calibri" w:cs="Calibri"/>
          <w:b/>
          <w:bCs/>
        </w:rPr>
      </w:pPr>
      <w:r w:rsidRPr="001733E3">
        <w:br/>
      </w:r>
      <w:r w:rsidRPr="001733E3">
        <w:rPr>
          <w:rFonts w:ascii="Calibri" w:hAnsi="Calibri" w:cs="Calibri"/>
          <w:b/>
          <w:color w:val="000000"/>
          <w:shd w:val="clear" w:color="auto" w:fill="FFFFFF"/>
        </w:rPr>
        <w:t xml:space="preserve">We can now proceed to the Modeling phase. We will analyze neighborhoods to recommend real </w:t>
      </w:r>
      <w:proofErr w:type="spellStart"/>
      <w:r w:rsidRPr="001733E3">
        <w:rPr>
          <w:rFonts w:ascii="Calibri" w:hAnsi="Calibri" w:cs="Calibri"/>
          <w:b/>
          <w:color w:val="000000"/>
          <w:shd w:val="clear" w:color="auto" w:fill="FFFFFF"/>
        </w:rPr>
        <w:t>estate</w:t>
      </w:r>
      <w:r w:rsidR="009B5939">
        <w:rPr>
          <w:rFonts w:ascii="Calibri" w:hAnsi="Calibri" w:cs="Calibri"/>
          <w:b/>
          <w:color w:val="000000"/>
          <w:shd w:val="clear" w:color="auto" w:fill="FFFFFF"/>
        </w:rPr>
        <w:t>s</w:t>
      </w:r>
      <w:proofErr w:type="spellEnd"/>
      <w:r w:rsidRPr="001733E3">
        <w:rPr>
          <w:rFonts w:ascii="Calibri" w:hAnsi="Calibri" w:cs="Calibri"/>
          <w:b/>
          <w:color w:val="000000"/>
          <w:shd w:val="clear" w:color="auto" w:fill="FFFFFF"/>
        </w:rPr>
        <w:t xml:space="preserve"> where home buyers can make a real estate investment. We will then recommend profitable venues according to amenities and essential facilities surrounding such venues i.e. elementary schools, high schools, hospitals &amp; grocery stores.</w:t>
      </w:r>
    </w:p>
    <w:p w14:paraId="0082FDC9" w14:textId="77777777" w:rsidR="001733E3" w:rsidRDefault="001733E3" w:rsidP="001733E3">
      <w:pPr>
        <w:pStyle w:val="Heading3"/>
        <w:shd w:val="clear" w:color="auto" w:fill="FFFFFF"/>
        <w:spacing w:before="0"/>
        <w:rPr>
          <w:rFonts w:ascii="Calibri" w:hAnsi="Calibri" w:cs="Calibri"/>
          <w:b/>
          <w:color w:val="000000"/>
          <w:sz w:val="40"/>
          <w:szCs w:val="40"/>
        </w:rPr>
      </w:pPr>
      <w:r>
        <w:rPr>
          <w:rFonts w:ascii="Calibri" w:hAnsi="Calibri" w:cs="Calibri"/>
          <w:b/>
          <w:color w:val="000000"/>
          <w:sz w:val="40"/>
          <w:szCs w:val="40"/>
        </w:rPr>
        <w:t xml:space="preserve">                                      </w:t>
      </w:r>
    </w:p>
    <w:p w14:paraId="1520EE9F" w14:textId="33A00E23" w:rsidR="001733E3" w:rsidRPr="001733E3" w:rsidRDefault="001733E3" w:rsidP="001733E3">
      <w:pPr>
        <w:pStyle w:val="Heading3"/>
        <w:shd w:val="clear" w:color="auto" w:fill="FFFFFF"/>
        <w:spacing w:before="0"/>
        <w:rPr>
          <w:rFonts w:ascii="Calibri" w:hAnsi="Calibri" w:cs="Calibri"/>
          <w:b/>
          <w:color w:val="000000"/>
          <w:sz w:val="40"/>
          <w:szCs w:val="40"/>
        </w:rPr>
      </w:pPr>
      <w:r>
        <w:rPr>
          <w:rFonts w:ascii="Calibri" w:hAnsi="Calibri" w:cs="Calibri"/>
          <w:b/>
          <w:color w:val="000000"/>
          <w:sz w:val="40"/>
          <w:szCs w:val="40"/>
        </w:rPr>
        <w:t xml:space="preserve">                                        </w:t>
      </w:r>
      <w:r w:rsidRPr="001733E3">
        <w:rPr>
          <w:rFonts w:ascii="Calibri" w:hAnsi="Calibri" w:cs="Calibri"/>
          <w:b/>
          <w:color w:val="000000"/>
          <w:sz w:val="40"/>
          <w:szCs w:val="40"/>
        </w:rPr>
        <w:t xml:space="preserve"> Modeling</w:t>
      </w:r>
    </w:p>
    <w:p w14:paraId="40F3210C" w14:textId="77777777" w:rsidR="001733E3" w:rsidRDefault="001733E3" w:rsidP="001733E3">
      <w:pPr>
        <w:pStyle w:val="NormalWeb"/>
        <w:shd w:val="clear" w:color="auto" w:fill="FFFFFF"/>
        <w:spacing w:before="0" w:beforeAutospacing="0" w:after="0" w:afterAutospacing="0"/>
        <w:jc w:val="both"/>
        <w:rPr>
          <w:rFonts w:ascii="Helvetica" w:hAnsi="Helvetica" w:cs="Helvetica"/>
          <w:color w:val="000000"/>
          <w:sz w:val="21"/>
          <w:szCs w:val="21"/>
        </w:rPr>
      </w:pPr>
    </w:p>
    <w:p w14:paraId="2B6F0854" w14:textId="1E4B11B5" w:rsidR="001733E3" w:rsidRPr="001733E3" w:rsidRDefault="001733E3" w:rsidP="001733E3">
      <w:pPr>
        <w:pStyle w:val="NormalWeb"/>
        <w:shd w:val="clear" w:color="auto" w:fill="FFFFFF"/>
        <w:spacing w:before="0" w:beforeAutospacing="0" w:after="0" w:afterAutospacing="0"/>
        <w:jc w:val="both"/>
        <w:rPr>
          <w:rFonts w:ascii="Calibri" w:hAnsi="Calibri" w:cs="Calibri"/>
          <w:b/>
          <w:color w:val="000000"/>
          <w:sz w:val="22"/>
          <w:szCs w:val="22"/>
        </w:rPr>
      </w:pPr>
      <w:r w:rsidRPr="001733E3">
        <w:rPr>
          <w:rFonts w:ascii="Calibri" w:hAnsi="Calibri" w:cs="Calibri"/>
          <w:b/>
          <w:color w:val="000000"/>
          <w:sz w:val="22"/>
          <w:szCs w:val="22"/>
        </w:rPr>
        <w:t>After exploring the dataset and gaining insights into it, we are ready to use the clustering methodology to analyze real estates. We will use the k-means clustering technique as it is fast and efficient in terms of computational cost, is highly flexible to account for mutations in real estate market in London and is accurate.</w:t>
      </w:r>
    </w:p>
    <w:p w14:paraId="7E57FCEA" w14:textId="77777777" w:rsidR="00140316" w:rsidRPr="0037200F" w:rsidRDefault="00140316" w:rsidP="00140316"/>
    <w:p w14:paraId="108EA468" w14:textId="65FC50D2" w:rsidR="00140316" w:rsidRPr="001733E3" w:rsidRDefault="001733E3" w:rsidP="00140316">
      <w:pPr>
        <w:rPr>
          <w:rFonts w:cstheme="minorHAnsi"/>
          <w:b/>
        </w:rPr>
      </w:pPr>
      <w:r w:rsidRPr="001733E3">
        <w:rPr>
          <w:rFonts w:cstheme="minorHAnsi"/>
          <w:b/>
          <w:color w:val="000000"/>
          <w:shd w:val="clear" w:color="auto" w:fill="FFFFFF"/>
        </w:rPr>
        <w:t>After our inspection of venues/facilities/amenities nearby the most profitable real estate investments in London, we could begin by clustering properties by venues/facilities/amenities nearby.</w:t>
      </w:r>
    </w:p>
    <w:p w14:paraId="57607569" w14:textId="07312A0F" w:rsidR="00140316" w:rsidRDefault="00140316" w:rsidP="00140316">
      <w:pPr>
        <w:rPr>
          <w:b/>
          <w:bCs/>
        </w:rPr>
      </w:pPr>
    </w:p>
    <w:p w14:paraId="4219F5E9" w14:textId="6EBF2032" w:rsidR="001733E3" w:rsidRPr="001733E3" w:rsidRDefault="001733E3" w:rsidP="001733E3">
      <w:pPr>
        <w:pStyle w:val="Heading2"/>
        <w:shd w:val="clear" w:color="auto" w:fill="FFFFFF"/>
        <w:spacing w:before="0" w:beforeAutospacing="0" w:after="0" w:afterAutospacing="0"/>
        <w:rPr>
          <w:rFonts w:ascii="Calibri" w:hAnsi="Calibri" w:cs="Calibri"/>
          <w:color w:val="000000"/>
          <w:sz w:val="40"/>
          <w:szCs w:val="40"/>
        </w:rPr>
      </w:pPr>
      <w:r>
        <w:rPr>
          <w:rFonts w:ascii="Calibri" w:hAnsi="Calibri" w:cs="Calibri"/>
          <w:color w:val="000000"/>
          <w:sz w:val="40"/>
          <w:szCs w:val="40"/>
        </w:rPr>
        <w:t xml:space="preserve">                                           </w:t>
      </w:r>
      <w:r w:rsidRPr="001733E3">
        <w:rPr>
          <w:rFonts w:ascii="Calibri" w:hAnsi="Calibri" w:cs="Calibri"/>
          <w:color w:val="000000"/>
          <w:sz w:val="40"/>
          <w:szCs w:val="40"/>
        </w:rPr>
        <w:t xml:space="preserve">Results </w:t>
      </w:r>
    </w:p>
    <w:p w14:paraId="61003A60" w14:textId="77777777" w:rsidR="002F2B75" w:rsidRDefault="002F2B75" w:rsidP="001733E3">
      <w:pPr>
        <w:pStyle w:val="NormalWeb"/>
        <w:shd w:val="clear" w:color="auto" w:fill="FFFFFF"/>
        <w:spacing w:before="0" w:beforeAutospacing="0" w:after="0" w:afterAutospacing="0"/>
        <w:jc w:val="both"/>
        <w:rPr>
          <w:rFonts w:ascii="Helvetica" w:hAnsi="Helvetica" w:cs="Helvetica"/>
          <w:color w:val="000000"/>
          <w:sz w:val="21"/>
          <w:szCs w:val="21"/>
        </w:rPr>
      </w:pPr>
    </w:p>
    <w:p w14:paraId="78FBD105" w14:textId="6160FE14" w:rsidR="001733E3" w:rsidRPr="002F2B75" w:rsidRDefault="001733E3" w:rsidP="001733E3">
      <w:pPr>
        <w:pStyle w:val="NormalWeb"/>
        <w:shd w:val="clear" w:color="auto" w:fill="FFFFFF"/>
        <w:spacing w:before="0" w:beforeAutospacing="0" w:after="0" w:afterAutospacing="0"/>
        <w:jc w:val="both"/>
        <w:rPr>
          <w:rFonts w:ascii="Calibri" w:hAnsi="Calibri" w:cs="Calibri"/>
          <w:b/>
          <w:color w:val="000000"/>
          <w:sz w:val="22"/>
          <w:szCs w:val="22"/>
        </w:rPr>
      </w:pPr>
      <w:r w:rsidRPr="002F2B75">
        <w:rPr>
          <w:rFonts w:ascii="Calibri" w:hAnsi="Calibri" w:cs="Calibri"/>
          <w:b/>
          <w:color w:val="000000"/>
          <w:sz w:val="22"/>
          <w:szCs w:val="22"/>
        </w:rPr>
        <w:t>First of all, even though the London Housing Market may be in a rut, it is still an "ever-green" for business affairs.</w:t>
      </w:r>
    </w:p>
    <w:p w14:paraId="6F8EA3CD" w14:textId="77777777" w:rsidR="001733E3" w:rsidRPr="002F2B75" w:rsidRDefault="001733E3" w:rsidP="001733E3">
      <w:pPr>
        <w:pStyle w:val="NormalWeb"/>
        <w:shd w:val="clear" w:color="auto" w:fill="FFFFFF"/>
        <w:spacing w:before="240" w:beforeAutospacing="0" w:after="0" w:afterAutospacing="0"/>
        <w:jc w:val="both"/>
        <w:rPr>
          <w:rFonts w:ascii="Calibri" w:hAnsi="Calibri" w:cs="Calibri"/>
          <w:b/>
          <w:color w:val="000000"/>
          <w:sz w:val="22"/>
          <w:szCs w:val="22"/>
        </w:rPr>
      </w:pPr>
      <w:r w:rsidRPr="002F2B75">
        <w:rPr>
          <w:rFonts w:ascii="Calibri" w:hAnsi="Calibri" w:cs="Calibri"/>
          <w:b/>
          <w:color w:val="000000"/>
          <w:sz w:val="22"/>
          <w:szCs w:val="22"/>
        </w:rPr>
        <w:t>We may discuss our results under two main perspectives.</w:t>
      </w:r>
    </w:p>
    <w:p w14:paraId="4E2EDA65" w14:textId="4BE5314B" w:rsidR="001733E3" w:rsidRPr="002F2B75" w:rsidRDefault="001733E3" w:rsidP="001733E3">
      <w:pPr>
        <w:pStyle w:val="NormalWeb"/>
        <w:shd w:val="clear" w:color="auto" w:fill="FFFFFF"/>
        <w:spacing w:before="240" w:beforeAutospacing="0" w:after="0" w:afterAutospacing="0"/>
        <w:jc w:val="both"/>
        <w:rPr>
          <w:rFonts w:ascii="Calibri" w:hAnsi="Calibri" w:cs="Calibri"/>
          <w:b/>
          <w:color w:val="000000"/>
          <w:sz w:val="22"/>
          <w:szCs w:val="22"/>
        </w:rPr>
      </w:pPr>
      <w:r w:rsidRPr="002F2B75">
        <w:rPr>
          <w:rFonts w:ascii="Calibri" w:hAnsi="Calibri" w:cs="Calibri"/>
          <w:b/>
          <w:color w:val="000000"/>
          <w:sz w:val="22"/>
          <w:szCs w:val="22"/>
        </w:rPr>
        <w:t>First, we may examine them according to neighborhoods/London areas. It is interesting to note that, although West London (</w:t>
      </w:r>
      <w:proofErr w:type="spellStart"/>
      <w:r w:rsidRPr="002F2B75">
        <w:rPr>
          <w:rFonts w:ascii="Calibri" w:hAnsi="Calibri" w:cs="Calibri"/>
          <w:b/>
          <w:color w:val="000000"/>
          <w:sz w:val="22"/>
          <w:szCs w:val="22"/>
        </w:rPr>
        <w:t>Notting</w:t>
      </w:r>
      <w:proofErr w:type="spellEnd"/>
      <w:r w:rsidRPr="002F2B75">
        <w:rPr>
          <w:rFonts w:ascii="Calibri" w:hAnsi="Calibri" w:cs="Calibri"/>
          <w:b/>
          <w:color w:val="000000"/>
          <w:sz w:val="22"/>
          <w:szCs w:val="22"/>
        </w:rPr>
        <w:t xml:space="preserve"> Hill, Kensington, Chelsea, Marylebone) and North-West London (</w:t>
      </w:r>
      <w:proofErr w:type="spellStart"/>
      <w:r w:rsidRPr="002F2B75">
        <w:rPr>
          <w:rFonts w:ascii="Calibri" w:hAnsi="Calibri" w:cs="Calibri"/>
          <w:b/>
          <w:color w:val="000000"/>
          <w:sz w:val="22"/>
          <w:szCs w:val="22"/>
        </w:rPr>
        <w:t>Hampsted</w:t>
      </w:r>
      <w:proofErr w:type="spellEnd"/>
      <w:r w:rsidRPr="002F2B75">
        <w:rPr>
          <w:rFonts w:ascii="Calibri" w:hAnsi="Calibri" w:cs="Calibri"/>
          <w:b/>
          <w:color w:val="000000"/>
          <w:sz w:val="22"/>
          <w:szCs w:val="22"/>
        </w:rPr>
        <w:t xml:space="preserve">) might be considered highly profitable venues to purchase a real estate according to amenities and essential facilities surrounding such venues i.e. elementary schools, high schools, hospitals &amp; grocery stores, South-West London (Wandsworth, Balham) and North-West London (Islington) are arising as next future elite venues with a wide range of amenities and facilities. Accordingly, one might target </w:t>
      </w:r>
      <w:proofErr w:type="spellStart"/>
      <w:r w:rsidRPr="002F2B75">
        <w:rPr>
          <w:rFonts w:ascii="Calibri" w:hAnsi="Calibri" w:cs="Calibri"/>
          <w:b/>
          <w:color w:val="000000"/>
          <w:sz w:val="22"/>
          <w:szCs w:val="22"/>
        </w:rPr>
        <w:t>under</w:t>
      </w:r>
      <w:r w:rsidR="002F2B75">
        <w:rPr>
          <w:rFonts w:ascii="Calibri" w:hAnsi="Calibri" w:cs="Calibri"/>
          <w:b/>
          <w:color w:val="000000"/>
          <w:sz w:val="22"/>
          <w:szCs w:val="22"/>
        </w:rPr>
        <w:t>-</w:t>
      </w:r>
      <w:r w:rsidRPr="002F2B75">
        <w:rPr>
          <w:rFonts w:ascii="Calibri" w:hAnsi="Calibri" w:cs="Calibri"/>
          <w:b/>
          <w:color w:val="000000"/>
          <w:sz w:val="22"/>
          <w:szCs w:val="22"/>
        </w:rPr>
        <w:t>priced</w:t>
      </w:r>
      <w:proofErr w:type="spellEnd"/>
      <w:r w:rsidRPr="002F2B75">
        <w:rPr>
          <w:rFonts w:ascii="Calibri" w:hAnsi="Calibri" w:cs="Calibri"/>
          <w:b/>
          <w:color w:val="000000"/>
          <w:sz w:val="22"/>
          <w:szCs w:val="22"/>
        </w:rPr>
        <w:t xml:space="preserve"> real estates in these areas of London in order to make a business affair.</w:t>
      </w:r>
    </w:p>
    <w:p w14:paraId="37F7E260" w14:textId="767D8A66" w:rsidR="00140316" w:rsidRPr="004A6731" w:rsidRDefault="001733E3" w:rsidP="004A6731">
      <w:pPr>
        <w:pStyle w:val="NormalWeb"/>
        <w:shd w:val="clear" w:color="auto" w:fill="FFFFFF"/>
        <w:spacing w:before="240" w:beforeAutospacing="0" w:after="0" w:afterAutospacing="0"/>
        <w:jc w:val="both"/>
        <w:rPr>
          <w:rFonts w:ascii="Helvetica" w:hAnsi="Helvetica" w:cs="Helvetica"/>
          <w:color w:val="000000"/>
          <w:sz w:val="21"/>
          <w:szCs w:val="21"/>
        </w:rPr>
      </w:pPr>
      <w:r w:rsidRPr="002F2B75">
        <w:rPr>
          <w:rFonts w:ascii="Calibri" w:hAnsi="Calibri" w:cs="Calibri"/>
          <w:b/>
          <w:color w:val="000000"/>
          <w:sz w:val="22"/>
          <w:szCs w:val="22"/>
        </w:rPr>
        <w:t>Second, we may analyze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3, may target individuals who love pubs, theatres and soccer.</w:t>
      </w:r>
    </w:p>
    <w:p w14:paraId="3BB44FD2" w14:textId="77777777" w:rsidR="00140316" w:rsidRDefault="00140316" w:rsidP="00140316"/>
    <w:p w14:paraId="7EACAF9D" w14:textId="58B81480" w:rsidR="00140316" w:rsidRPr="004A6731" w:rsidRDefault="003E7789" w:rsidP="004A6731">
      <w:pPr>
        <w:jc w:val="center"/>
        <w:rPr>
          <w:b/>
          <w:bCs/>
          <w:sz w:val="40"/>
          <w:szCs w:val="40"/>
        </w:rPr>
      </w:pPr>
      <w:r>
        <w:rPr>
          <w:b/>
          <w:bCs/>
          <w:sz w:val="40"/>
          <w:szCs w:val="40"/>
        </w:rPr>
        <w:t xml:space="preserve">   </w:t>
      </w:r>
      <w:r w:rsidR="00140316" w:rsidRPr="0037200F">
        <w:rPr>
          <w:b/>
          <w:bCs/>
          <w:sz w:val="40"/>
          <w:szCs w:val="40"/>
        </w:rPr>
        <w:t>Discussion</w:t>
      </w:r>
    </w:p>
    <w:p w14:paraId="41DA1285" w14:textId="7094406D" w:rsidR="00140316" w:rsidRPr="0037200F" w:rsidRDefault="00140316" w:rsidP="00140316">
      <w:pPr>
        <w:numPr>
          <w:ilvl w:val="0"/>
          <w:numId w:val="14"/>
        </w:numPr>
      </w:pPr>
      <w:r w:rsidRPr="0037200F">
        <w:rPr>
          <w:b/>
          <w:bCs/>
        </w:rPr>
        <w:t xml:space="preserve">To have a better results definitely more relevant information should be incorporated to this assessment. Some of the information that would be great to have is related to finance matter. Amount these additional data we have: predicted costs of the competition, estimated revenue from the sale of tickets and hospitality packages, estimated revenue from the sale of media and marketing rights, IT and location of the International Broadcasting Centre. Probably the results could change after incorporating these financial variables that are important on the decision making. </w:t>
      </w:r>
    </w:p>
    <w:p w14:paraId="66055527" w14:textId="3ABBFF77" w:rsidR="00140316" w:rsidRPr="0037200F" w:rsidRDefault="00140316" w:rsidP="00140316">
      <w:pPr>
        <w:numPr>
          <w:ilvl w:val="0"/>
          <w:numId w:val="14"/>
        </w:numPr>
      </w:pPr>
      <w:r w:rsidRPr="0037200F">
        <w:rPr>
          <w:b/>
          <w:bCs/>
        </w:rPr>
        <w:t>The scope of this work was simple and since I was only looking to apply the methods learned during the</w:t>
      </w:r>
      <w:r w:rsidR="00666E77">
        <w:rPr>
          <w:b/>
          <w:bCs/>
        </w:rPr>
        <w:t xml:space="preserve"> </w:t>
      </w:r>
      <w:r w:rsidRPr="0037200F">
        <w:rPr>
          <w:b/>
          <w:bCs/>
        </w:rPr>
        <w:t>cours</w:t>
      </w:r>
      <w:r w:rsidR="00666E77">
        <w:rPr>
          <w:b/>
          <w:bCs/>
        </w:rPr>
        <w:t>e</w:t>
      </w:r>
      <w:bookmarkStart w:id="0" w:name="_GoBack"/>
      <w:bookmarkEnd w:id="0"/>
      <w:r w:rsidRPr="0037200F">
        <w:rPr>
          <w:b/>
          <w:bCs/>
        </w:rPr>
        <w:t xml:space="preserve"> I did not incorporated the data mention before, but to have a thorough analysis with accurate results we should do it.</w:t>
      </w:r>
    </w:p>
    <w:p w14:paraId="75A09507" w14:textId="77777777" w:rsidR="00140316" w:rsidRPr="0037200F" w:rsidRDefault="00140316" w:rsidP="00140316"/>
    <w:p w14:paraId="2C8221E8" w14:textId="77777777" w:rsidR="00140316" w:rsidRDefault="00140316" w:rsidP="00140316"/>
    <w:p w14:paraId="175B9E92" w14:textId="77777777" w:rsidR="00140316" w:rsidRPr="0037200F" w:rsidRDefault="00140316" w:rsidP="00140316">
      <w:pPr>
        <w:jc w:val="center"/>
        <w:rPr>
          <w:b/>
          <w:bCs/>
          <w:sz w:val="40"/>
          <w:szCs w:val="40"/>
        </w:rPr>
      </w:pPr>
      <w:r w:rsidRPr="0037200F">
        <w:rPr>
          <w:b/>
          <w:bCs/>
          <w:sz w:val="40"/>
          <w:szCs w:val="40"/>
        </w:rPr>
        <w:t>Conclusion</w:t>
      </w:r>
    </w:p>
    <w:p w14:paraId="2D768D5C" w14:textId="279274DC" w:rsidR="003E7789" w:rsidRPr="003E7789" w:rsidRDefault="003E7789" w:rsidP="003E7789">
      <w:pPr>
        <w:rPr>
          <w:rFonts w:ascii="Calibri" w:hAnsi="Calibri" w:cs="Calibri"/>
          <w:b/>
        </w:rPr>
      </w:pPr>
      <w:r w:rsidRPr="003E7789">
        <w:rPr>
          <w:rFonts w:ascii="Calibri" w:hAnsi="Calibri" w:cs="Calibri"/>
          <w:b/>
          <w:color w:val="000000"/>
        </w:rPr>
        <w:t xml:space="preserve">To sum up, according to Bloomberg News, the London Housing Market is in a rut. It is now facing a number of different headwinds, including the prospect of higher taxes and a warning from the Bank of </w:t>
      </w:r>
      <w:r w:rsidRPr="003E7789">
        <w:rPr>
          <w:rFonts w:ascii="Calibri" w:hAnsi="Calibri" w:cs="Calibri"/>
          <w:b/>
          <w:color w:val="000000"/>
        </w:rPr>
        <w:lastRenderedPageBreak/>
        <w:t>England that U.K. home values could fall as much as 30 percent in the event of a disorderly exit from the European Union. In this scenario, it is urgent to adopt machine learning tools in order to assist home</w:t>
      </w:r>
      <w:r w:rsidRPr="003E7789">
        <w:rPr>
          <w:rFonts w:ascii="Calibri" w:hAnsi="Calibri" w:cs="Calibri"/>
          <w:b/>
          <w:color w:val="000000"/>
        </w:rPr>
        <w:t xml:space="preserve"> </w:t>
      </w:r>
      <w:proofErr w:type="gramStart"/>
      <w:r w:rsidRPr="003E7789">
        <w:rPr>
          <w:rFonts w:ascii="Calibri" w:hAnsi="Calibri" w:cs="Calibri"/>
          <w:b/>
          <w:color w:val="000000"/>
        </w:rPr>
        <w:t>buy</w:t>
      </w:r>
      <w:r w:rsidRPr="003E7789">
        <w:rPr>
          <w:rFonts w:ascii="Calibri" w:hAnsi="Calibri" w:cs="Calibri"/>
          <w:b/>
          <w:color w:val="000000"/>
        </w:rPr>
        <w:t>ers</w:t>
      </w:r>
      <w:proofErr w:type="gramEnd"/>
      <w:r w:rsidRPr="003E7789">
        <w:rPr>
          <w:rFonts w:ascii="Calibri" w:hAnsi="Calibri" w:cs="Calibri"/>
          <w:b/>
          <w:color w:val="000000"/>
        </w:rPr>
        <w:t xml:space="preserve"> clientele in London to make wise and effective decisions. As a result, the business problem we were posing was: how could we provide support to home</w:t>
      </w:r>
      <w:r w:rsidRPr="003E7789">
        <w:rPr>
          <w:rFonts w:ascii="Calibri" w:hAnsi="Calibri" w:cs="Calibri"/>
          <w:b/>
          <w:color w:val="000000"/>
        </w:rPr>
        <w:t xml:space="preserve"> </w:t>
      </w:r>
      <w:r w:rsidRPr="003E7789">
        <w:rPr>
          <w:rFonts w:ascii="Calibri" w:hAnsi="Calibri" w:cs="Calibri"/>
          <w:b/>
          <w:color w:val="000000"/>
        </w:rPr>
        <w:t>buyers clientele in to purchase a suitable real estate in London in this uncertain economic and financial scenario?</w:t>
      </w:r>
    </w:p>
    <w:p w14:paraId="3819C8B5" w14:textId="77777777" w:rsidR="003E7789" w:rsidRPr="003E7789" w:rsidRDefault="003E7789" w:rsidP="003E7789">
      <w:pPr>
        <w:pStyle w:val="NormalWeb"/>
        <w:shd w:val="clear" w:color="auto" w:fill="FFFFFF"/>
        <w:spacing w:before="240" w:beforeAutospacing="0" w:after="0" w:afterAutospacing="0"/>
        <w:jc w:val="both"/>
        <w:rPr>
          <w:rFonts w:ascii="Calibri" w:hAnsi="Calibri" w:cs="Calibri"/>
          <w:b/>
          <w:color w:val="000000"/>
          <w:sz w:val="22"/>
          <w:szCs w:val="22"/>
        </w:rPr>
      </w:pPr>
      <w:r w:rsidRPr="003E7789">
        <w:rPr>
          <w:rFonts w:ascii="Calibri" w:hAnsi="Calibri" w:cs="Calibri"/>
          <w:b/>
          <w:color w:val="000000"/>
          <w:sz w:val="22"/>
          <w:szCs w:val="22"/>
        </w:rPr>
        <w:t>To solve this business problem, we clustered London neighborhoods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14:paraId="503589C4" w14:textId="77777777" w:rsidR="003E7789" w:rsidRPr="003E7789" w:rsidRDefault="003E7789" w:rsidP="003E7789">
      <w:pPr>
        <w:pStyle w:val="NormalWeb"/>
        <w:shd w:val="clear" w:color="auto" w:fill="FFFFFF"/>
        <w:spacing w:before="0" w:beforeAutospacing="0" w:after="0" w:afterAutospacing="0"/>
        <w:jc w:val="both"/>
        <w:rPr>
          <w:rFonts w:ascii="Calibri" w:hAnsi="Calibri" w:cs="Calibri"/>
          <w:b/>
          <w:color w:val="000000"/>
          <w:sz w:val="22"/>
          <w:szCs w:val="22"/>
        </w:rPr>
      </w:pPr>
      <w:r w:rsidRPr="003E7789">
        <w:rPr>
          <w:rFonts w:ascii="Calibri" w:hAnsi="Calibri" w:cs="Calibri"/>
          <w:b/>
          <w:color w:val="000000"/>
          <w:sz w:val="22"/>
          <w:szCs w:val="22"/>
        </w:rPr>
        <w:t>First, we gathered data on London properties and the relative price paid data were extracted from the HM Land Registry (</w:t>
      </w:r>
      <w:hyperlink r:id="rId6" w:history="1">
        <w:r w:rsidRPr="003E7789">
          <w:rPr>
            <w:rStyle w:val="Hyperlink"/>
            <w:rFonts w:ascii="Calibri" w:hAnsi="Calibri" w:cs="Calibri"/>
            <w:b/>
            <w:color w:val="0088CC"/>
            <w:sz w:val="22"/>
            <w:szCs w:val="22"/>
          </w:rPr>
          <w:t>http://landregistry.data.gov.uk/</w:t>
        </w:r>
      </w:hyperlink>
      <w:r w:rsidRPr="003E7789">
        <w:rPr>
          <w:rFonts w:ascii="Calibri" w:hAnsi="Calibri" w:cs="Calibri"/>
          <w:b/>
          <w:color w:val="000000"/>
          <w:sz w:val="22"/>
          <w:szCs w:val="22"/>
        </w:rPr>
        <w:t xml:space="preserve">). Moreover, to explore and target recommended locations across different venues according to the presence of amenities and essential facilities, we accessed data through </w:t>
      </w:r>
      <w:proofErr w:type="spellStart"/>
      <w:r w:rsidRPr="003E7789">
        <w:rPr>
          <w:rFonts w:ascii="Calibri" w:hAnsi="Calibri" w:cs="Calibri"/>
          <w:b/>
          <w:color w:val="000000"/>
          <w:sz w:val="22"/>
          <w:szCs w:val="22"/>
        </w:rPr>
        <w:t>FourSquare</w:t>
      </w:r>
      <w:proofErr w:type="spellEnd"/>
      <w:r w:rsidRPr="003E7789">
        <w:rPr>
          <w:rFonts w:ascii="Calibri" w:hAnsi="Calibri" w:cs="Calibri"/>
          <w:b/>
          <w:color w:val="000000"/>
          <w:sz w:val="22"/>
          <w:szCs w:val="22"/>
        </w:rPr>
        <w:t xml:space="preserve"> API interface and arranged them as a data frame for visualization. By merging data on London properties and the relative price paid data from the HM Land Registry and data on amenities and essential facilities surrounding such properties from </w:t>
      </w:r>
      <w:proofErr w:type="spellStart"/>
      <w:r w:rsidRPr="003E7789">
        <w:rPr>
          <w:rFonts w:ascii="Calibri" w:hAnsi="Calibri" w:cs="Calibri"/>
          <w:b/>
          <w:color w:val="000000"/>
          <w:sz w:val="22"/>
          <w:szCs w:val="22"/>
        </w:rPr>
        <w:t>FourSquare</w:t>
      </w:r>
      <w:proofErr w:type="spellEnd"/>
      <w:r w:rsidRPr="003E7789">
        <w:rPr>
          <w:rFonts w:ascii="Calibri" w:hAnsi="Calibri" w:cs="Calibri"/>
          <w:b/>
          <w:color w:val="000000"/>
          <w:sz w:val="22"/>
          <w:szCs w:val="22"/>
        </w:rPr>
        <w:t xml:space="preserve"> API interface, we were able to recommend profitable real estate investments.</w:t>
      </w:r>
    </w:p>
    <w:p w14:paraId="30F2FF04" w14:textId="77777777" w:rsidR="003E7789" w:rsidRPr="003E7789" w:rsidRDefault="003E7789" w:rsidP="003E7789">
      <w:pPr>
        <w:pStyle w:val="NormalWeb"/>
        <w:shd w:val="clear" w:color="auto" w:fill="FFFFFF"/>
        <w:spacing w:before="240" w:beforeAutospacing="0" w:after="0" w:afterAutospacing="0"/>
        <w:jc w:val="both"/>
        <w:rPr>
          <w:rFonts w:ascii="Calibri" w:hAnsi="Calibri" w:cs="Calibri"/>
          <w:b/>
          <w:color w:val="000000"/>
          <w:sz w:val="22"/>
          <w:szCs w:val="22"/>
        </w:rPr>
      </w:pPr>
      <w:r w:rsidRPr="003E7789">
        <w:rPr>
          <w:rFonts w:ascii="Calibri" w:hAnsi="Calibri" w:cs="Calibri"/>
          <w:b/>
          <w:color w:val="000000"/>
          <w:sz w:val="22"/>
          <w:szCs w:val="22"/>
        </w:rPr>
        <w:t>Second, The Methodology section comprised four stages: 1. Collect Inspection Data; 2. Explore and Understand Data; 3. Data preparation and preprocessing; 4. Modeling. In particular, in the modeling section, we used the k-means clustering technique as it is fast and efficient in terms of computational cost, is highly flexible to account for mutations in real estate market in London and is accurate.</w:t>
      </w:r>
    </w:p>
    <w:p w14:paraId="752E1BFC" w14:textId="77777777" w:rsidR="003E7789" w:rsidRPr="003E7789" w:rsidRDefault="003E7789" w:rsidP="003E7789">
      <w:pPr>
        <w:pStyle w:val="NormalWeb"/>
        <w:shd w:val="clear" w:color="auto" w:fill="FFFFFF"/>
        <w:spacing w:before="240" w:beforeAutospacing="0" w:after="0" w:afterAutospacing="0"/>
        <w:jc w:val="both"/>
        <w:rPr>
          <w:rFonts w:ascii="Calibri" w:hAnsi="Calibri" w:cs="Calibri"/>
          <w:b/>
          <w:color w:val="000000"/>
          <w:sz w:val="22"/>
          <w:szCs w:val="22"/>
        </w:rPr>
      </w:pPr>
      <w:r w:rsidRPr="003E7789">
        <w:rPr>
          <w:rFonts w:ascii="Calibri" w:hAnsi="Calibri" w:cs="Calibri"/>
          <w:b/>
          <w:color w:val="000000"/>
          <w:sz w:val="22"/>
          <w:szCs w:val="22"/>
        </w:rPr>
        <w:t>Finally, we drew the conclusion that even though the London Housing Market may be in a rut, it is still an "ever-green" for business affairs. We discussed our results under two main perspectives. First, we examined them according to neighborhoods/London areas. although West London (</w:t>
      </w:r>
      <w:proofErr w:type="spellStart"/>
      <w:r w:rsidRPr="003E7789">
        <w:rPr>
          <w:rFonts w:ascii="Calibri" w:hAnsi="Calibri" w:cs="Calibri"/>
          <w:b/>
          <w:color w:val="000000"/>
          <w:sz w:val="22"/>
          <w:szCs w:val="22"/>
        </w:rPr>
        <w:t>Notting</w:t>
      </w:r>
      <w:proofErr w:type="spellEnd"/>
      <w:r w:rsidRPr="003E7789">
        <w:rPr>
          <w:rFonts w:ascii="Calibri" w:hAnsi="Calibri" w:cs="Calibri"/>
          <w:b/>
          <w:color w:val="000000"/>
          <w:sz w:val="22"/>
          <w:szCs w:val="22"/>
        </w:rPr>
        <w:t xml:space="preserve"> Hill, Kensington, Chelsea, Marylebone) and North-West London (</w:t>
      </w:r>
      <w:proofErr w:type="spellStart"/>
      <w:r w:rsidRPr="003E7789">
        <w:rPr>
          <w:rFonts w:ascii="Calibri" w:hAnsi="Calibri" w:cs="Calibri"/>
          <w:b/>
          <w:color w:val="000000"/>
          <w:sz w:val="22"/>
          <w:szCs w:val="22"/>
        </w:rPr>
        <w:t>Hampsted</w:t>
      </w:r>
      <w:proofErr w:type="spellEnd"/>
      <w:r w:rsidRPr="003E7789">
        <w:rPr>
          <w:rFonts w:ascii="Calibri" w:hAnsi="Calibri" w:cs="Calibri"/>
          <w:b/>
          <w:color w:val="000000"/>
          <w:sz w:val="22"/>
          <w:szCs w:val="22"/>
        </w:rPr>
        <w:t>) might be considered highly profitable venues to purchase a real estate according to amenities and essential facilities surrounding such venues i.e. elementary schools, high schools, hospitals &amp; grocery stores, South-West London (Wandsworth, Balham) and North-West London (</w:t>
      </w:r>
      <w:proofErr w:type="spellStart"/>
      <w:r w:rsidRPr="003E7789">
        <w:rPr>
          <w:rFonts w:ascii="Calibri" w:hAnsi="Calibri" w:cs="Calibri"/>
          <w:b/>
          <w:color w:val="000000"/>
          <w:sz w:val="22"/>
          <w:szCs w:val="22"/>
        </w:rPr>
        <w:t>Isliington</w:t>
      </w:r>
      <w:proofErr w:type="spellEnd"/>
      <w:r w:rsidRPr="003E7789">
        <w:rPr>
          <w:rFonts w:ascii="Calibri" w:hAnsi="Calibri" w:cs="Calibri"/>
          <w:b/>
          <w:color w:val="000000"/>
          <w:sz w:val="22"/>
          <w:szCs w:val="22"/>
        </w:rPr>
        <w:t xml:space="preserve">) are arising as next future elite venues with a wide range of amenities and facilities. Accordingly, one might target </w:t>
      </w:r>
      <w:proofErr w:type="spellStart"/>
      <w:r w:rsidRPr="003E7789">
        <w:rPr>
          <w:rFonts w:ascii="Calibri" w:hAnsi="Calibri" w:cs="Calibri"/>
          <w:b/>
          <w:color w:val="000000"/>
          <w:sz w:val="22"/>
          <w:szCs w:val="22"/>
        </w:rPr>
        <w:t>under-priced</w:t>
      </w:r>
      <w:proofErr w:type="spellEnd"/>
      <w:r w:rsidRPr="003E7789">
        <w:rPr>
          <w:rFonts w:ascii="Calibri" w:hAnsi="Calibri" w:cs="Calibri"/>
          <w:b/>
          <w:color w:val="000000"/>
          <w:sz w:val="22"/>
          <w:szCs w:val="22"/>
        </w:rPr>
        <w:t xml:space="preserve"> real estates in these areas of London in order to make a business affair. Second, we analyzed our results according to the five clusters we produced. While Clusters 0, 2 and 4 may target home buyers prone to live in 'green' areas with parks, waterfronts, Clusters 1 and 3 may target individuals who love pubs, theatres and soccer.</w:t>
      </w:r>
    </w:p>
    <w:p w14:paraId="2730B929" w14:textId="77777777" w:rsidR="00140316" w:rsidRDefault="00140316" w:rsidP="00140316"/>
    <w:p w14:paraId="015C8839" w14:textId="77777777" w:rsidR="00F735B8" w:rsidRDefault="00F735B8"/>
    <w:sectPr w:rsidR="00F7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1D0"/>
    <w:multiLevelType w:val="hybridMultilevel"/>
    <w:tmpl w:val="2EF4C248"/>
    <w:lvl w:ilvl="0" w:tplc="BA18B4A0">
      <w:start w:val="1"/>
      <w:numFmt w:val="bullet"/>
      <w:lvlText w:val="•"/>
      <w:lvlJc w:val="left"/>
      <w:pPr>
        <w:tabs>
          <w:tab w:val="num" w:pos="720"/>
        </w:tabs>
        <w:ind w:left="720" w:hanging="360"/>
      </w:pPr>
      <w:rPr>
        <w:rFonts w:ascii="Arial" w:hAnsi="Arial" w:hint="default"/>
      </w:rPr>
    </w:lvl>
    <w:lvl w:ilvl="1" w:tplc="F3B8802C" w:tentative="1">
      <w:start w:val="1"/>
      <w:numFmt w:val="bullet"/>
      <w:lvlText w:val="•"/>
      <w:lvlJc w:val="left"/>
      <w:pPr>
        <w:tabs>
          <w:tab w:val="num" w:pos="1440"/>
        </w:tabs>
        <w:ind w:left="1440" w:hanging="360"/>
      </w:pPr>
      <w:rPr>
        <w:rFonts w:ascii="Arial" w:hAnsi="Arial" w:hint="default"/>
      </w:rPr>
    </w:lvl>
    <w:lvl w:ilvl="2" w:tplc="7DD6067A" w:tentative="1">
      <w:start w:val="1"/>
      <w:numFmt w:val="bullet"/>
      <w:lvlText w:val="•"/>
      <w:lvlJc w:val="left"/>
      <w:pPr>
        <w:tabs>
          <w:tab w:val="num" w:pos="2160"/>
        </w:tabs>
        <w:ind w:left="2160" w:hanging="360"/>
      </w:pPr>
      <w:rPr>
        <w:rFonts w:ascii="Arial" w:hAnsi="Arial" w:hint="default"/>
      </w:rPr>
    </w:lvl>
    <w:lvl w:ilvl="3" w:tplc="CB586AB0" w:tentative="1">
      <w:start w:val="1"/>
      <w:numFmt w:val="bullet"/>
      <w:lvlText w:val="•"/>
      <w:lvlJc w:val="left"/>
      <w:pPr>
        <w:tabs>
          <w:tab w:val="num" w:pos="2880"/>
        </w:tabs>
        <w:ind w:left="2880" w:hanging="360"/>
      </w:pPr>
      <w:rPr>
        <w:rFonts w:ascii="Arial" w:hAnsi="Arial" w:hint="default"/>
      </w:rPr>
    </w:lvl>
    <w:lvl w:ilvl="4" w:tplc="7C52FD3C" w:tentative="1">
      <w:start w:val="1"/>
      <w:numFmt w:val="bullet"/>
      <w:lvlText w:val="•"/>
      <w:lvlJc w:val="left"/>
      <w:pPr>
        <w:tabs>
          <w:tab w:val="num" w:pos="3600"/>
        </w:tabs>
        <w:ind w:left="3600" w:hanging="360"/>
      </w:pPr>
      <w:rPr>
        <w:rFonts w:ascii="Arial" w:hAnsi="Arial" w:hint="default"/>
      </w:rPr>
    </w:lvl>
    <w:lvl w:ilvl="5" w:tplc="8190E940" w:tentative="1">
      <w:start w:val="1"/>
      <w:numFmt w:val="bullet"/>
      <w:lvlText w:val="•"/>
      <w:lvlJc w:val="left"/>
      <w:pPr>
        <w:tabs>
          <w:tab w:val="num" w:pos="4320"/>
        </w:tabs>
        <w:ind w:left="4320" w:hanging="360"/>
      </w:pPr>
      <w:rPr>
        <w:rFonts w:ascii="Arial" w:hAnsi="Arial" w:hint="default"/>
      </w:rPr>
    </w:lvl>
    <w:lvl w:ilvl="6" w:tplc="E9CE03D4" w:tentative="1">
      <w:start w:val="1"/>
      <w:numFmt w:val="bullet"/>
      <w:lvlText w:val="•"/>
      <w:lvlJc w:val="left"/>
      <w:pPr>
        <w:tabs>
          <w:tab w:val="num" w:pos="5040"/>
        </w:tabs>
        <w:ind w:left="5040" w:hanging="360"/>
      </w:pPr>
      <w:rPr>
        <w:rFonts w:ascii="Arial" w:hAnsi="Arial" w:hint="default"/>
      </w:rPr>
    </w:lvl>
    <w:lvl w:ilvl="7" w:tplc="1A64C7F8" w:tentative="1">
      <w:start w:val="1"/>
      <w:numFmt w:val="bullet"/>
      <w:lvlText w:val="•"/>
      <w:lvlJc w:val="left"/>
      <w:pPr>
        <w:tabs>
          <w:tab w:val="num" w:pos="5760"/>
        </w:tabs>
        <w:ind w:left="5760" w:hanging="360"/>
      </w:pPr>
      <w:rPr>
        <w:rFonts w:ascii="Arial" w:hAnsi="Arial" w:hint="default"/>
      </w:rPr>
    </w:lvl>
    <w:lvl w:ilvl="8" w:tplc="F6B4E0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649BB"/>
    <w:multiLevelType w:val="hybridMultilevel"/>
    <w:tmpl w:val="99C21408"/>
    <w:lvl w:ilvl="0" w:tplc="DF10E5D4">
      <w:start w:val="1"/>
      <w:numFmt w:val="bullet"/>
      <w:lvlText w:val="•"/>
      <w:lvlJc w:val="left"/>
      <w:pPr>
        <w:tabs>
          <w:tab w:val="num" w:pos="720"/>
        </w:tabs>
        <w:ind w:left="720" w:hanging="360"/>
      </w:pPr>
      <w:rPr>
        <w:rFonts w:ascii="Arial" w:hAnsi="Arial" w:hint="default"/>
      </w:rPr>
    </w:lvl>
    <w:lvl w:ilvl="1" w:tplc="910AA48E" w:tentative="1">
      <w:start w:val="1"/>
      <w:numFmt w:val="bullet"/>
      <w:lvlText w:val="•"/>
      <w:lvlJc w:val="left"/>
      <w:pPr>
        <w:tabs>
          <w:tab w:val="num" w:pos="1440"/>
        </w:tabs>
        <w:ind w:left="1440" w:hanging="360"/>
      </w:pPr>
      <w:rPr>
        <w:rFonts w:ascii="Arial" w:hAnsi="Arial" w:hint="default"/>
      </w:rPr>
    </w:lvl>
    <w:lvl w:ilvl="2" w:tplc="6FA801F6" w:tentative="1">
      <w:start w:val="1"/>
      <w:numFmt w:val="bullet"/>
      <w:lvlText w:val="•"/>
      <w:lvlJc w:val="left"/>
      <w:pPr>
        <w:tabs>
          <w:tab w:val="num" w:pos="2160"/>
        </w:tabs>
        <w:ind w:left="2160" w:hanging="360"/>
      </w:pPr>
      <w:rPr>
        <w:rFonts w:ascii="Arial" w:hAnsi="Arial" w:hint="default"/>
      </w:rPr>
    </w:lvl>
    <w:lvl w:ilvl="3" w:tplc="84705E6C" w:tentative="1">
      <w:start w:val="1"/>
      <w:numFmt w:val="bullet"/>
      <w:lvlText w:val="•"/>
      <w:lvlJc w:val="left"/>
      <w:pPr>
        <w:tabs>
          <w:tab w:val="num" w:pos="2880"/>
        </w:tabs>
        <w:ind w:left="2880" w:hanging="360"/>
      </w:pPr>
      <w:rPr>
        <w:rFonts w:ascii="Arial" w:hAnsi="Arial" w:hint="default"/>
      </w:rPr>
    </w:lvl>
    <w:lvl w:ilvl="4" w:tplc="D21ADAC8" w:tentative="1">
      <w:start w:val="1"/>
      <w:numFmt w:val="bullet"/>
      <w:lvlText w:val="•"/>
      <w:lvlJc w:val="left"/>
      <w:pPr>
        <w:tabs>
          <w:tab w:val="num" w:pos="3600"/>
        </w:tabs>
        <w:ind w:left="3600" w:hanging="360"/>
      </w:pPr>
      <w:rPr>
        <w:rFonts w:ascii="Arial" w:hAnsi="Arial" w:hint="default"/>
      </w:rPr>
    </w:lvl>
    <w:lvl w:ilvl="5" w:tplc="A690826A" w:tentative="1">
      <w:start w:val="1"/>
      <w:numFmt w:val="bullet"/>
      <w:lvlText w:val="•"/>
      <w:lvlJc w:val="left"/>
      <w:pPr>
        <w:tabs>
          <w:tab w:val="num" w:pos="4320"/>
        </w:tabs>
        <w:ind w:left="4320" w:hanging="360"/>
      </w:pPr>
      <w:rPr>
        <w:rFonts w:ascii="Arial" w:hAnsi="Arial" w:hint="default"/>
      </w:rPr>
    </w:lvl>
    <w:lvl w:ilvl="6" w:tplc="AF76E8B4" w:tentative="1">
      <w:start w:val="1"/>
      <w:numFmt w:val="bullet"/>
      <w:lvlText w:val="•"/>
      <w:lvlJc w:val="left"/>
      <w:pPr>
        <w:tabs>
          <w:tab w:val="num" w:pos="5040"/>
        </w:tabs>
        <w:ind w:left="5040" w:hanging="360"/>
      </w:pPr>
      <w:rPr>
        <w:rFonts w:ascii="Arial" w:hAnsi="Arial" w:hint="default"/>
      </w:rPr>
    </w:lvl>
    <w:lvl w:ilvl="7" w:tplc="EA5E948A" w:tentative="1">
      <w:start w:val="1"/>
      <w:numFmt w:val="bullet"/>
      <w:lvlText w:val="•"/>
      <w:lvlJc w:val="left"/>
      <w:pPr>
        <w:tabs>
          <w:tab w:val="num" w:pos="5760"/>
        </w:tabs>
        <w:ind w:left="5760" w:hanging="360"/>
      </w:pPr>
      <w:rPr>
        <w:rFonts w:ascii="Arial" w:hAnsi="Arial" w:hint="default"/>
      </w:rPr>
    </w:lvl>
    <w:lvl w:ilvl="8" w:tplc="D7F442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B4B87"/>
    <w:multiLevelType w:val="hybridMultilevel"/>
    <w:tmpl w:val="61927AD8"/>
    <w:lvl w:ilvl="0" w:tplc="3614E60A">
      <w:start w:val="1"/>
      <w:numFmt w:val="bullet"/>
      <w:lvlText w:val="-"/>
      <w:lvlJc w:val="left"/>
      <w:pPr>
        <w:tabs>
          <w:tab w:val="num" w:pos="720"/>
        </w:tabs>
        <w:ind w:left="720" w:hanging="360"/>
      </w:pPr>
      <w:rPr>
        <w:rFonts w:ascii="Times New Roman" w:hAnsi="Times New Roman" w:hint="default"/>
      </w:rPr>
    </w:lvl>
    <w:lvl w:ilvl="1" w:tplc="AC548C36" w:tentative="1">
      <w:start w:val="1"/>
      <w:numFmt w:val="bullet"/>
      <w:lvlText w:val="-"/>
      <w:lvlJc w:val="left"/>
      <w:pPr>
        <w:tabs>
          <w:tab w:val="num" w:pos="1440"/>
        </w:tabs>
        <w:ind w:left="1440" w:hanging="360"/>
      </w:pPr>
      <w:rPr>
        <w:rFonts w:ascii="Times New Roman" w:hAnsi="Times New Roman" w:hint="default"/>
      </w:rPr>
    </w:lvl>
    <w:lvl w:ilvl="2" w:tplc="6A4ECFE0" w:tentative="1">
      <w:start w:val="1"/>
      <w:numFmt w:val="bullet"/>
      <w:lvlText w:val="-"/>
      <w:lvlJc w:val="left"/>
      <w:pPr>
        <w:tabs>
          <w:tab w:val="num" w:pos="2160"/>
        </w:tabs>
        <w:ind w:left="2160" w:hanging="360"/>
      </w:pPr>
      <w:rPr>
        <w:rFonts w:ascii="Times New Roman" w:hAnsi="Times New Roman" w:hint="default"/>
      </w:rPr>
    </w:lvl>
    <w:lvl w:ilvl="3" w:tplc="75CEDBC8" w:tentative="1">
      <w:start w:val="1"/>
      <w:numFmt w:val="bullet"/>
      <w:lvlText w:val="-"/>
      <w:lvlJc w:val="left"/>
      <w:pPr>
        <w:tabs>
          <w:tab w:val="num" w:pos="2880"/>
        </w:tabs>
        <w:ind w:left="2880" w:hanging="360"/>
      </w:pPr>
      <w:rPr>
        <w:rFonts w:ascii="Times New Roman" w:hAnsi="Times New Roman" w:hint="default"/>
      </w:rPr>
    </w:lvl>
    <w:lvl w:ilvl="4" w:tplc="25ACB0DE" w:tentative="1">
      <w:start w:val="1"/>
      <w:numFmt w:val="bullet"/>
      <w:lvlText w:val="-"/>
      <w:lvlJc w:val="left"/>
      <w:pPr>
        <w:tabs>
          <w:tab w:val="num" w:pos="3600"/>
        </w:tabs>
        <w:ind w:left="3600" w:hanging="360"/>
      </w:pPr>
      <w:rPr>
        <w:rFonts w:ascii="Times New Roman" w:hAnsi="Times New Roman" w:hint="default"/>
      </w:rPr>
    </w:lvl>
    <w:lvl w:ilvl="5" w:tplc="CB7E5698" w:tentative="1">
      <w:start w:val="1"/>
      <w:numFmt w:val="bullet"/>
      <w:lvlText w:val="-"/>
      <w:lvlJc w:val="left"/>
      <w:pPr>
        <w:tabs>
          <w:tab w:val="num" w:pos="4320"/>
        </w:tabs>
        <w:ind w:left="4320" w:hanging="360"/>
      </w:pPr>
      <w:rPr>
        <w:rFonts w:ascii="Times New Roman" w:hAnsi="Times New Roman" w:hint="default"/>
      </w:rPr>
    </w:lvl>
    <w:lvl w:ilvl="6" w:tplc="7DA80970" w:tentative="1">
      <w:start w:val="1"/>
      <w:numFmt w:val="bullet"/>
      <w:lvlText w:val="-"/>
      <w:lvlJc w:val="left"/>
      <w:pPr>
        <w:tabs>
          <w:tab w:val="num" w:pos="5040"/>
        </w:tabs>
        <w:ind w:left="5040" w:hanging="360"/>
      </w:pPr>
      <w:rPr>
        <w:rFonts w:ascii="Times New Roman" w:hAnsi="Times New Roman" w:hint="default"/>
      </w:rPr>
    </w:lvl>
    <w:lvl w:ilvl="7" w:tplc="7826AA14" w:tentative="1">
      <w:start w:val="1"/>
      <w:numFmt w:val="bullet"/>
      <w:lvlText w:val="-"/>
      <w:lvlJc w:val="left"/>
      <w:pPr>
        <w:tabs>
          <w:tab w:val="num" w:pos="5760"/>
        </w:tabs>
        <w:ind w:left="5760" w:hanging="360"/>
      </w:pPr>
      <w:rPr>
        <w:rFonts w:ascii="Times New Roman" w:hAnsi="Times New Roman" w:hint="default"/>
      </w:rPr>
    </w:lvl>
    <w:lvl w:ilvl="8" w:tplc="2AA8BB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310489"/>
    <w:multiLevelType w:val="multilevel"/>
    <w:tmpl w:val="76B4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0773F"/>
    <w:multiLevelType w:val="hybridMultilevel"/>
    <w:tmpl w:val="EE9EAB84"/>
    <w:lvl w:ilvl="0" w:tplc="7E562660">
      <w:start w:val="1"/>
      <w:numFmt w:val="bullet"/>
      <w:lvlText w:val="-"/>
      <w:lvlJc w:val="left"/>
      <w:pPr>
        <w:tabs>
          <w:tab w:val="num" w:pos="720"/>
        </w:tabs>
        <w:ind w:left="720" w:hanging="360"/>
      </w:pPr>
      <w:rPr>
        <w:rFonts w:ascii="Times New Roman" w:hAnsi="Times New Roman" w:hint="default"/>
      </w:rPr>
    </w:lvl>
    <w:lvl w:ilvl="1" w:tplc="874AB8C2" w:tentative="1">
      <w:start w:val="1"/>
      <w:numFmt w:val="bullet"/>
      <w:lvlText w:val="-"/>
      <w:lvlJc w:val="left"/>
      <w:pPr>
        <w:tabs>
          <w:tab w:val="num" w:pos="1440"/>
        </w:tabs>
        <w:ind w:left="1440" w:hanging="360"/>
      </w:pPr>
      <w:rPr>
        <w:rFonts w:ascii="Times New Roman" w:hAnsi="Times New Roman" w:hint="default"/>
      </w:rPr>
    </w:lvl>
    <w:lvl w:ilvl="2" w:tplc="6AEEA878" w:tentative="1">
      <w:start w:val="1"/>
      <w:numFmt w:val="bullet"/>
      <w:lvlText w:val="-"/>
      <w:lvlJc w:val="left"/>
      <w:pPr>
        <w:tabs>
          <w:tab w:val="num" w:pos="2160"/>
        </w:tabs>
        <w:ind w:left="2160" w:hanging="360"/>
      </w:pPr>
      <w:rPr>
        <w:rFonts w:ascii="Times New Roman" w:hAnsi="Times New Roman" w:hint="default"/>
      </w:rPr>
    </w:lvl>
    <w:lvl w:ilvl="3" w:tplc="72AEECD4" w:tentative="1">
      <w:start w:val="1"/>
      <w:numFmt w:val="bullet"/>
      <w:lvlText w:val="-"/>
      <w:lvlJc w:val="left"/>
      <w:pPr>
        <w:tabs>
          <w:tab w:val="num" w:pos="2880"/>
        </w:tabs>
        <w:ind w:left="2880" w:hanging="360"/>
      </w:pPr>
      <w:rPr>
        <w:rFonts w:ascii="Times New Roman" w:hAnsi="Times New Roman" w:hint="default"/>
      </w:rPr>
    </w:lvl>
    <w:lvl w:ilvl="4" w:tplc="366637C8" w:tentative="1">
      <w:start w:val="1"/>
      <w:numFmt w:val="bullet"/>
      <w:lvlText w:val="-"/>
      <w:lvlJc w:val="left"/>
      <w:pPr>
        <w:tabs>
          <w:tab w:val="num" w:pos="3600"/>
        </w:tabs>
        <w:ind w:left="3600" w:hanging="360"/>
      </w:pPr>
      <w:rPr>
        <w:rFonts w:ascii="Times New Roman" w:hAnsi="Times New Roman" w:hint="default"/>
      </w:rPr>
    </w:lvl>
    <w:lvl w:ilvl="5" w:tplc="57ACB558" w:tentative="1">
      <w:start w:val="1"/>
      <w:numFmt w:val="bullet"/>
      <w:lvlText w:val="-"/>
      <w:lvlJc w:val="left"/>
      <w:pPr>
        <w:tabs>
          <w:tab w:val="num" w:pos="4320"/>
        </w:tabs>
        <w:ind w:left="4320" w:hanging="360"/>
      </w:pPr>
      <w:rPr>
        <w:rFonts w:ascii="Times New Roman" w:hAnsi="Times New Roman" w:hint="default"/>
      </w:rPr>
    </w:lvl>
    <w:lvl w:ilvl="6" w:tplc="6BA61C12" w:tentative="1">
      <w:start w:val="1"/>
      <w:numFmt w:val="bullet"/>
      <w:lvlText w:val="-"/>
      <w:lvlJc w:val="left"/>
      <w:pPr>
        <w:tabs>
          <w:tab w:val="num" w:pos="5040"/>
        </w:tabs>
        <w:ind w:left="5040" w:hanging="360"/>
      </w:pPr>
      <w:rPr>
        <w:rFonts w:ascii="Times New Roman" w:hAnsi="Times New Roman" w:hint="default"/>
      </w:rPr>
    </w:lvl>
    <w:lvl w:ilvl="7" w:tplc="2E0CE5C0" w:tentative="1">
      <w:start w:val="1"/>
      <w:numFmt w:val="bullet"/>
      <w:lvlText w:val="-"/>
      <w:lvlJc w:val="left"/>
      <w:pPr>
        <w:tabs>
          <w:tab w:val="num" w:pos="5760"/>
        </w:tabs>
        <w:ind w:left="5760" w:hanging="360"/>
      </w:pPr>
      <w:rPr>
        <w:rFonts w:ascii="Times New Roman" w:hAnsi="Times New Roman" w:hint="default"/>
      </w:rPr>
    </w:lvl>
    <w:lvl w:ilvl="8" w:tplc="B59233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3C2B32"/>
    <w:multiLevelType w:val="hybridMultilevel"/>
    <w:tmpl w:val="C2023A6C"/>
    <w:lvl w:ilvl="0" w:tplc="8B36398C">
      <w:start w:val="1"/>
      <w:numFmt w:val="bullet"/>
      <w:lvlText w:val="•"/>
      <w:lvlJc w:val="left"/>
      <w:pPr>
        <w:tabs>
          <w:tab w:val="num" w:pos="720"/>
        </w:tabs>
        <w:ind w:left="720" w:hanging="360"/>
      </w:pPr>
      <w:rPr>
        <w:rFonts w:ascii="Arial" w:hAnsi="Arial" w:hint="default"/>
      </w:rPr>
    </w:lvl>
    <w:lvl w:ilvl="1" w:tplc="27C061C6" w:tentative="1">
      <w:start w:val="1"/>
      <w:numFmt w:val="bullet"/>
      <w:lvlText w:val="•"/>
      <w:lvlJc w:val="left"/>
      <w:pPr>
        <w:tabs>
          <w:tab w:val="num" w:pos="1440"/>
        </w:tabs>
        <w:ind w:left="1440" w:hanging="360"/>
      </w:pPr>
      <w:rPr>
        <w:rFonts w:ascii="Arial" w:hAnsi="Arial" w:hint="default"/>
      </w:rPr>
    </w:lvl>
    <w:lvl w:ilvl="2" w:tplc="70060C46" w:tentative="1">
      <w:start w:val="1"/>
      <w:numFmt w:val="bullet"/>
      <w:lvlText w:val="•"/>
      <w:lvlJc w:val="left"/>
      <w:pPr>
        <w:tabs>
          <w:tab w:val="num" w:pos="2160"/>
        </w:tabs>
        <w:ind w:left="2160" w:hanging="360"/>
      </w:pPr>
      <w:rPr>
        <w:rFonts w:ascii="Arial" w:hAnsi="Arial" w:hint="default"/>
      </w:rPr>
    </w:lvl>
    <w:lvl w:ilvl="3" w:tplc="54F231B2" w:tentative="1">
      <w:start w:val="1"/>
      <w:numFmt w:val="bullet"/>
      <w:lvlText w:val="•"/>
      <w:lvlJc w:val="left"/>
      <w:pPr>
        <w:tabs>
          <w:tab w:val="num" w:pos="2880"/>
        </w:tabs>
        <w:ind w:left="2880" w:hanging="360"/>
      </w:pPr>
      <w:rPr>
        <w:rFonts w:ascii="Arial" w:hAnsi="Arial" w:hint="default"/>
      </w:rPr>
    </w:lvl>
    <w:lvl w:ilvl="4" w:tplc="F17E2564" w:tentative="1">
      <w:start w:val="1"/>
      <w:numFmt w:val="bullet"/>
      <w:lvlText w:val="•"/>
      <w:lvlJc w:val="left"/>
      <w:pPr>
        <w:tabs>
          <w:tab w:val="num" w:pos="3600"/>
        </w:tabs>
        <w:ind w:left="3600" w:hanging="360"/>
      </w:pPr>
      <w:rPr>
        <w:rFonts w:ascii="Arial" w:hAnsi="Arial" w:hint="default"/>
      </w:rPr>
    </w:lvl>
    <w:lvl w:ilvl="5" w:tplc="CD7A8110" w:tentative="1">
      <w:start w:val="1"/>
      <w:numFmt w:val="bullet"/>
      <w:lvlText w:val="•"/>
      <w:lvlJc w:val="left"/>
      <w:pPr>
        <w:tabs>
          <w:tab w:val="num" w:pos="4320"/>
        </w:tabs>
        <w:ind w:left="4320" w:hanging="360"/>
      </w:pPr>
      <w:rPr>
        <w:rFonts w:ascii="Arial" w:hAnsi="Arial" w:hint="default"/>
      </w:rPr>
    </w:lvl>
    <w:lvl w:ilvl="6" w:tplc="E8E4130E" w:tentative="1">
      <w:start w:val="1"/>
      <w:numFmt w:val="bullet"/>
      <w:lvlText w:val="•"/>
      <w:lvlJc w:val="left"/>
      <w:pPr>
        <w:tabs>
          <w:tab w:val="num" w:pos="5040"/>
        </w:tabs>
        <w:ind w:left="5040" w:hanging="360"/>
      </w:pPr>
      <w:rPr>
        <w:rFonts w:ascii="Arial" w:hAnsi="Arial" w:hint="default"/>
      </w:rPr>
    </w:lvl>
    <w:lvl w:ilvl="7" w:tplc="5F34A252" w:tentative="1">
      <w:start w:val="1"/>
      <w:numFmt w:val="bullet"/>
      <w:lvlText w:val="•"/>
      <w:lvlJc w:val="left"/>
      <w:pPr>
        <w:tabs>
          <w:tab w:val="num" w:pos="5760"/>
        </w:tabs>
        <w:ind w:left="5760" w:hanging="360"/>
      </w:pPr>
      <w:rPr>
        <w:rFonts w:ascii="Arial" w:hAnsi="Arial" w:hint="default"/>
      </w:rPr>
    </w:lvl>
    <w:lvl w:ilvl="8" w:tplc="A32AF3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D2196B"/>
    <w:multiLevelType w:val="hybridMultilevel"/>
    <w:tmpl w:val="B64C21BA"/>
    <w:lvl w:ilvl="0" w:tplc="256E4932">
      <w:start w:val="1"/>
      <w:numFmt w:val="bullet"/>
      <w:lvlText w:val="•"/>
      <w:lvlJc w:val="left"/>
      <w:pPr>
        <w:tabs>
          <w:tab w:val="num" w:pos="720"/>
        </w:tabs>
        <w:ind w:left="720" w:hanging="360"/>
      </w:pPr>
      <w:rPr>
        <w:rFonts w:ascii="Arial" w:hAnsi="Arial" w:hint="default"/>
      </w:rPr>
    </w:lvl>
    <w:lvl w:ilvl="1" w:tplc="60CAB2FA" w:tentative="1">
      <w:start w:val="1"/>
      <w:numFmt w:val="bullet"/>
      <w:lvlText w:val="•"/>
      <w:lvlJc w:val="left"/>
      <w:pPr>
        <w:tabs>
          <w:tab w:val="num" w:pos="1440"/>
        </w:tabs>
        <w:ind w:left="1440" w:hanging="360"/>
      </w:pPr>
      <w:rPr>
        <w:rFonts w:ascii="Arial" w:hAnsi="Arial" w:hint="default"/>
      </w:rPr>
    </w:lvl>
    <w:lvl w:ilvl="2" w:tplc="C6DED5E8" w:tentative="1">
      <w:start w:val="1"/>
      <w:numFmt w:val="bullet"/>
      <w:lvlText w:val="•"/>
      <w:lvlJc w:val="left"/>
      <w:pPr>
        <w:tabs>
          <w:tab w:val="num" w:pos="2160"/>
        </w:tabs>
        <w:ind w:left="2160" w:hanging="360"/>
      </w:pPr>
      <w:rPr>
        <w:rFonts w:ascii="Arial" w:hAnsi="Arial" w:hint="default"/>
      </w:rPr>
    </w:lvl>
    <w:lvl w:ilvl="3" w:tplc="E146E32A" w:tentative="1">
      <w:start w:val="1"/>
      <w:numFmt w:val="bullet"/>
      <w:lvlText w:val="•"/>
      <w:lvlJc w:val="left"/>
      <w:pPr>
        <w:tabs>
          <w:tab w:val="num" w:pos="2880"/>
        </w:tabs>
        <w:ind w:left="2880" w:hanging="360"/>
      </w:pPr>
      <w:rPr>
        <w:rFonts w:ascii="Arial" w:hAnsi="Arial" w:hint="default"/>
      </w:rPr>
    </w:lvl>
    <w:lvl w:ilvl="4" w:tplc="490E3580" w:tentative="1">
      <w:start w:val="1"/>
      <w:numFmt w:val="bullet"/>
      <w:lvlText w:val="•"/>
      <w:lvlJc w:val="left"/>
      <w:pPr>
        <w:tabs>
          <w:tab w:val="num" w:pos="3600"/>
        </w:tabs>
        <w:ind w:left="3600" w:hanging="360"/>
      </w:pPr>
      <w:rPr>
        <w:rFonts w:ascii="Arial" w:hAnsi="Arial" w:hint="default"/>
      </w:rPr>
    </w:lvl>
    <w:lvl w:ilvl="5" w:tplc="FB64E2B6" w:tentative="1">
      <w:start w:val="1"/>
      <w:numFmt w:val="bullet"/>
      <w:lvlText w:val="•"/>
      <w:lvlJc w:val="left"/>
      <w:pPr>
        <w:tabs>
          <w:tab w:val="num" w:pos="4320"/>
        </w:tabs>
        <w:ind w:left="4320" w:hanging="360"/>
      </w:pPr>
      <w:rPr>
        <w:rFonts w:ascii="Arial" w:hAnsi="Arial" w:hint="default"/>
      </w:rPr>
    </w:lvl>
    <w:lvl w:ilvl="6" w:tplc="F05A5ADA" w:tentative="1">
      <w:start w:val="1"/>
      <w:numFmt w:val="bullet"/>
      <w:lvlText w:val="•"/>
      <w:lvlJc w:val="left"/>
      <w:pPr>
        <w:tabs>
          <w:tab w:val="num" w:pos="5040"/>
        </w:tabs>
        <w:ind w:left="5040" w:hanging="360"/>
      </w:pPr>
      <w:rPr>
        <w:rFonts w:ascii="Arial" w:hAnsi="Arial" w:hint="default"/>
      </w:rPr>
    </w:lvl>
    <w:lvl w:ilvl="7" w:tplc="FB32624A" w:tentative="1">
      <w:start w:val="1"/>
      <w:numFmt w:val="bullet"/>
      <w:lvlText w:val="•"/>
      <w:lvlJc w:val="left"/>
      <w:pPr>
        <w:tabs>
          <w:tab w:val="num" w:pos="5760"/>
        </w:tabs>
        <w:ind w:left="5760" w:hanging="360"/>
      </w:pPr>
      <w:rPr>
        <w:rFonts w:ascii="Arial" w:hAnsi="Arial" w:hint="default"/>
      </w:rPr>
    </w:lvl>
    <w:lvl w:ilvl="8" w:tplc="333613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A84481"/>
    <w:multiLevelType w:val="hybridMultilevel"/>
    <w:tmpl w:val="7CF09034"/>
    <w:lvl w:ilvl="0" w:tplc="87F42C28">
      <w:start w:val="1"/>
      <w:numFmt w:val="bullet"/>
      <w:lvlText w:val="-"/>
      <w:lvlJc w:val="left"/>
      <w:pPr>
        <w:tabs>
          <w:tab w:val="num" w:pos="720"/>
        </w:tabs>
        <w:ind w:left="720" w:hanging="360"/>
      </w:pPr>
      <w:rPr>
        <w:rFonts w:ascii="Times New Roman" w:hAnsi="Times New Roman" w:hint="default"/>
      </w:rPr>
    </w:lvl>
    <w:lvl w:ilvl="1" w:tplc="49B61C72" w:tentative="1">
      <w:start w:val="1"/>
      <w:numFmt w:val="bullet"/>
      <w:lvlText w:val="-"/>
      <w:lvlJc w:val="left"/>
      <w:pPr>
        <w:tabs>
          <w:tab w:val="num" w:pos="1440"/>
        </w:tabs>
        <w:ind w:left="1440" w:hanging="360"/>
      </w:pPr>
      <w:rPr>
        <w:rFonts w:ascii="Times New Roman" w:hAnsi="Times New Roman" w:hint="default"/>
      </w:rPr>
    </w:lvl>
    <w:lvl w:ilvl="2" w:tplc="98880B12" w:tentative="1">
      <w:start w:val="1"/>
      <w:numFmt w:val="bullet"/>
      <w:lvlText w:val="-"/>
      <w:lvlJc w:val="left"/>
      <w:pPr>
        <w:tabs>
          <w:tab w:val="num" w:pos="2160"/>
        </w:tabs>
        <w:ind w:left="2160" w:hanging="360"/>
      </w:pPr>
      <w:rPr>
        <w:rFonts w:ascii="Times New Roman" w:hAnsi="Times New Roman" w:hint="default"/>
      </w:rPr>
    </w:lvl>
    <w:lvl w:ilvl="3" w:tplc="28361C72" w:tentative="1">
      <w:start w:val="1"/>
      <w:numFmt w:val="bullet"/>
      <w:lvlText w:val="-"/>
      <w:lvlJc w:val="left"/>
      <w:pPr>
        <w:tabs>
          <w:tab w:val="num" w:pos="2880"/>
        </w:tabs>
        <w:ind w:left="2880" w:hanging="360"/>
      </w:pPr>
      <w:rPr>
        <w:rFonts w:ascii="Times New Roman" w:hAnsi="Times New Roman" w:hint="default"/>
      </w:rPr>
    </w:lvl>
    <w:lvl w:ilvl="4" w:tplc="C7B856EA" w:tentative="1">
      <w:start w:val="1"/>
      <w:numFmt w:val="bullet"/>
      <w:lvlText w:val="-"/>
      <w:lvlJc w:val="left"/>
      <w:pPr>
        <w:tabs>
          <w:tab w:val="num" w:pos="3600"/>
        </w:tabs>
        <w:ind w:left="3600" w:hanging="360"/>
      </w:pPr>
      <w:rPr>
        <w:rFonts w:ascii="Times New Roman" w:hAnsi="Times New Roman" w:hint="default"/>
      </w:rPr>
    </w:lvl>
    <w:lvl w:ilvl="5" w:tplc="DE5AD554" w:tentative="1">
      <w:start w:val="1"/>
      <w:numFmt w:val="bullet"/>
      <w:lvlText w:val="-"/>
      <w:lvlJc w:val="left"/>
      <w:pPr>
        <w:tabs>
          <w:tab w:val="num" w:pos="4320"/>
        </w:tabs>
        <w:ind w:left="4320" w:hanging="360"/>
      </w:pPr>
      <w:rPr>
        <w:rFonts w:ascii="Times New Roman" w:hAnsi="Times New Roman" w:hint="default"/>
      </w:rPr>
    </w:lvl>
    <w:lvl w:ilvl="6" w:tplc="AB92A2A4" w:tentative="1">
      <w:start w:val="1"/>
      <w:numFmt w:val="bullet"/>
      <w:lvlText w:val="-"/>
      <w:lvlJc w:val="left"/>
      <w:pPr>
        <w:tabs>
          <w:tab w:val="num" w:pos="5040"/>
        </w:tabs>
        <w:ind w:left="5040" w:hanging="360"/>
      </w:pPr>
      <w:rPr>
        <w:rFonts w:ascii="Times New Roman" w:hAnsi="Times New Roman" w:hint="default"/>
      </w:rPr>
    </w:lvl>
    <w:lvl w:ilvl="7" w:tplc="FDDC6A5A" w:tentative="1">
      <w:start w:val="1"/>
      <w:numFmt w:val="bullet"/>
      <w:lvlText w:val="-"/>
      <w:lvlJc w:val="left"/>
      <w:pPr>
        <w:tabs>
          <w:tab w:val="num" w:pos="5760"/>
        </w:tabs>
        <w:ind w:left="5760" w:hanging="360"/>
      </w:pPr>
      <w:rPr>
        <w:rFonts w:ascii="Times New Roman" w:hAnsi="Times New Roman" w:hint="default"/>
      </w:rPr>
    </w:lvl>
    <w:lvl w:ilvl="8" w:tplc="740A07B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3E60E78"/>
    <w:multiLevelType w:val="hybridMultilevel"/>
    <w:tmpl w:val="AABC891C"/>
    <w:lvl w:ilvl="0" w:tplc="8AF2F812">
      <w:start w:val="1"/>
      <w:numFmt w:val="bullet"/>
      <w:lvlText w:val="•"/>
      <w:lvlJc w:val="left"/>
      <w:pPr>
        <w:tabs>
          <w:tab w:val="num" w:pos="720"/>
        </w:tabs>
        <w:ind w:left="720" w:hanging="360"/>
      </w:pPr>
      <w:rPr>
        <w:rFonts w:ascii="Arial" w:hAnsi="Arial" w:hint="default"/>
      </w:rPr>
    </w:lvl>
    <w:lvl w:ilvl="1" w:tplc="4C107278" w:tentative="1">
      <w:start w:val="1"/>
      <w:numFmt w:val="bullet"/>
      <w:lvlText w:val="•"/>
      <w:lvlJc w:val="left"/>
      <w:pPr>
        <w:tabs>
          <w:tab w:val="num" w:pos="1440"/>
        </w:tabs>
        <w:ind w:left="1440" w:hanging="360"/>
      </w:pPr>
      <w:rPr>
        <w:rFonts w:ascii="Arial" w:hAnsi="Arial" w:hint="default"/>
      </w:rPr>
    </w:lvl>
    <w:lvl w:ilvl="2" w:tplc="08005EA8" w:tentative="1">
      <w:start w:val="1"/>
      <w:numFmt w:val="bullet"/>
      <w:lvlText w:val="•"/>
      <w:lvlJc w:val="left"/>
      <w:pPr>
        <w:tabs>
          <w:tab w:val="num" w:pos="2160"/>
        </w:tabs>
        <w:ind w:left="2160" w:hanging="360"/>
      </w:pPr>
      <w:rPr>
        <w:rFonts w:ascii="Arial" w:hAnsi="Arial" w:hint="default"/>
      </w:rPr>
    </w:lvl>
    <w:lvl w:ilvl="3" w:tplc="EDD22356" w:tentative="1">
      <w:start w:val="1"/>
      <w:numFmt w:val="bullet"/>
      <w:lvlText w:val="•"/>
      <w:lvlJc w:val="left"/>
      <w:pPr>
        <w:tabs>
          <w:tab w:val="num" w:pos="2880"/>
        </w:tabs>
        <w:ind w:left="2880" w:hanging="360"/>
      </w:pPr>
      <w:rPr>
        <w:rFonts w:ascii="Arial" w:hAnsi="Arial" w:hint="default"/>
      </w:rPr>
    </w:lvl>
    <w:lvl w:ilvl="4" w:tplc="E6BA0CD4" w:tentative="1">
      <w:start w:val="1"/>
      <w:numFmt w:val="bullet"/>
      <w:lvlText w:val="•"/>
      <w:lvlJc w:val="left"/>
      <w:pPr>
        <w:tabs>
          <w:tab w:val="num" w:pos="3600"/>
        </w:tabs>
        <w:ind w:left="3600" w:hanging="360"/>
      </w:pPr>
      <w:rPr>
        <w:rFonts w:ascii="Arial" w:hAnsi="Arial" w:hint="default"/>
      </w:rPr>
    </w:lvl>
    <w:lvl w:ilvl="5" w:tplc="6BE23646" w:tentative="1">
      <w:start w:val="1"/>
      <w:numFmt w:val="bullet"/>
      <w:lvlText w:val="•"/>
      <w:lvlJc w:val="left"/>
      <w:pPr>
        <w:tabs>
          <w:tab w:val="num" w:pos="4320"/>
        </w:tabs>
        <w:ind w:left="4320" w:hanging="360"/>
      </w:pPr>
      <w:rPr>
        <w:rFonts w:ascii="Arial" w:hAnsi="Arial" w:hint="default"/>
      </w:rPr>
    </w:lvl>
    <w:lvl w:ilvl="6" w:tplc="9738E88A" w:tentative="1">
      <w:start w:val="1"/>
      <w:numFmt w:val="bullet"/>
      <w:lvlText w:val="•"/>
      <w:lvlJc w:val="left"/>
      <w:pPr>
        <w:tabs>
          <w:tab w:val="num" w:pos="5040"/>
        </w:tabs>
        <w:ind w:left="5040" w:hanging="360"/>
      </w:pPr>
      <w:rPr>
        <w:rFonts w:ascii="Arial" w:hAnsi="Arial" w:hint="default"/>
      </w:rPr>
    </w:lvl>
    <w:lvl w:ilvl="7" w:tplc="974A5EF4" w:tentative="1">
      <w:start w:val="1"/>
      <w:numFmt w:val="bullet"/>
      <w:lvlText w:val="•"/>
      <w:lvlJc w:val="left"/>
      <w:pPr>
        <w:tabs>
          <w:tab w:val="num" w:pos="5760"/>
        </w:tabs>
        <w:ind w:left="5760" w:hanging="360"/>
      </w:pPr>
      <w:rPr>
        <w:rFonts w:ascii="Arial" w:hAnsi="Arial" w:hint="default"/>
      </w:rPr>
    </w:lvl>
    <w:lvl w:ilvl="8" w:tplc="3E444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707A3"/>
    <w:multiLevelType w:val="hybridMultilevel"/>
    <w:tmpl w:val="6B869180"/>
    <w:lvl w:ilvl="0" w:tplc="72A47FB4">
      <w:start w:val="1"/>
      <w:numFmt w:val="bullet"/>
      <w:lvlText w:val="•"/>
      <w:lvlJc w:val="left"/>
      <w:pPr>
        <w:tabs>
          <w:tab w:val="num" w:pos="720"/>
        </w:tabs>
        <w:ind w:left="720" w:hanging="360"/>
      </w:pPr>
      <w:rPr>
        <w:rFonts w:ascii="Arial" w:hAnsi="Arial" w:hint="default"/>
      </w:rPr>
    </w:lvl>
    <w:lvl w:ilvl="1" w:tplc="B75A922C" w:tentative="1">
      <w:start w:val="1"/>
      <w:numFmt w:val="bullet"/>
      <w:lvlText w:val="•"/>
      <w:lvlJc w:val="left"/>
      <w:pPr>
        <w:tabs>
          <w:tab w:val="num" w:pos="1440"/>
        </w:tabs>
        <w:ind w:left="1440" w:hanging="360"/>
      </w:pPr>
      <w:rPr>
        <w:rFonts w:ascii="Arial" w:hAnsi="Arial" w:hint="default"/>
      </w:rPr>
    </w:lvl>
    <w:lvl w:ilvl="2" w:tplc="4B9046F6" w:tentative="1">
      <w:start w:val="1"/>
      <w:numFmt w:val="bullet"/>
      <w:lvlText w:val="•"/>
      <w:lvlJc w:val="left"/>
      <w:pPr>
        <w:tabs>
          <w:tab w:val="num" w:pos="2160"/>
        </w:tabs>
        <w:ind w:left="2160" w:hanging="360"/>
      </w:pPr>
      <w:rPr>
        <w:rFonts w:ascii="Arial" w:hAnsi="Arial" w:hint="default"/>
      </w:rPr>
    </w:lvl>
    <w:lvl w:ilvl="3" w:tplc="BE30B8C8" w:tentative="1">
      <w:start w:val="1"/>
      <w:numFmt w:val="bullet"/>
      <w:lvlText w:val="•"/>
      <w:lvlJc w:val="left"/>
      <w:pPr>
        <w:tabs>
          <w:tab w:val="num" w:pos="2880"/>
        </w:tabs>
        <w:ind w:left="2880" w:hanging="360"/>
      </w:pPr>
      <w:rPr>
        <w:rFonts w:ascii="Arial" w:hAnsi="Arial" w:hint="default"/>
      </w:rPr>
    </w:lvl>
    <w:lvl w:ilvl="4" w:tplc="3F1CA434" w:tentative="1">
      <w:start w:val="1"/>
      <w:numFmt w:val="bullet"/>
      <w:lvlText w:val="•"/>
      <w:lvlJc w:val="left"/>
      <w:pPr>
        <w:tabs>
          <w:tab w:val="num" w:pos="3600"/>
        </w:tabs>
        <w:ind w:left="3600" w:hanging="360"/>
      </w:pPr>
      <w:rPr>
        <w:rFonts w:ascii="Arial" w:hAnsi="Arial" w:hint="default"/>
      </w:rPr>
    </w:lvl>
    <w:lvl w:ilvl="5" w:tplc="E2520C78" w:tentative="1">
      <w:start w:val="1"/>
      <w:numFmt w:val="bullet"/>
      <w:lvlText w:val="•"/>
      <w:lvlJc w:val="left"/>
      <w:pPr>
        <w:tabs>
          <w:tab w:val="num" w:pos="4320"/>
        </w:tabs>
        <w:ind w:left="4320" w:hanging="360"/>
      </w:pPr>
      <w:rPr>
        <w:rFonts w:ascii="Arial" w:hAnsi="Arial" w:hint="default"/>
      </w:rPr>
    </w:lvl>
    <w:lvl w:ilvl="6" w:tplc="D17C060E" w:tentative="1">
      <w:start w:val="1"/>
      <w:numFmt w:val="bullet"/>
      <w:lvlText w:val="•"/>
      <w:lvlJc w:val="left"/>
      <w:pPr>
        <w:tabs>
          <w:tab w:val="num" w:pos="5040"/>
        </w:tabs>
        <w:ind w:left="5040" w:hanging="360"/>
      </w:pPr>
      <w:rPr>
        <w:rFonts w:ascii="Arial" w:hAnsi="Arial" w:hint="default"/>
      </w:rPr>
    </w:lvl>
    <w:lvl w:ilvl="7" w:tplc="C2248CF4" w:tentative="1">
      <w:start w:val="1"/>
      <w:numFmt w:val="bullet"/>
      <w:lvlText w:val="•"/>
      <w:lvlJc w:val="left"/>
      <w:pPr>
        <w:tabs>
          <w:tab w:val="num" w:pos="5760"/>
        </w:tabs>
        <w:ind w:left="5760" w:hanging="360"/>
      </w:pPr>
      <w:rPr>
        <w:rFonts w:ascii="Arial" w:hAnsi="Arial" w:hint="default"/>
      </w:rPr>
    </w:lvl>
    <w:lvl w:ilvl="8" w:tplc="1868B9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C75D15"/>
    <w:multiLevelType w:val="hybridMultilevel"/>
    <w:tmpl w:val="6FD0F230"/>
    <w:lvl w:ilvl="0" w:tplc="C876E150">
      <w:start w:val="1"/>
      <w:numFmt w:val="bullet"/>
      <w:lvlText w:val="•"/>
      <w:lvlJc w:val="left"/>
      <w:pPr>
        <w:tabs>
          <w:tab w:val="num" w:pos="720"/>
        </w:tabs>
        <w:ind w:left="720" w:hanging="360"/>
      </w:pPr>
      <w:rPr>
        <w:rFonts w:ascii="Arial" w:hAnsi="Arial" w:hint="default"/>
      </w:rPr>
    </w:lvl>
    <w:lvl w:ilvl="1" w:tplc="45B4812C" w:tentative="1">
      <w:start w:val="1"/>
      <w:numFmt w:val="bullet"/>
      <w:lvlText w:val="•"/>
      <w:lvlJc w:val="left"/>
      <w:pPr>
        <w:tabs>
          <w:tab w:val="num" w:pos="1440"/>
        </w:tabs>
        <w:ind w:left="1440" w:hanging="360"/>
      </w:pPr>
      <w:rPr>
        <w:rFonts w:ascii="Arial" w:hAnsi="Arial" w:hint="default"/>
      </w:rPr>
    </w:lvl>
    <w:lvl w:ilvl="2" w:tplc="ED1CD69A" w:tentative="1">
      <w:start w:val="1"/>
      <w:numFmt w:val="bullet"/>
      <w:lvlText w:val="•"/>
      <w:lvlJc w:val="left"/>
      <w:pPr>
        <w:tabs>
          <w:tab w:val="num" w:pos="2160"/>
        </w:tabs>
        <w:ind w:left="2160" w:hanging="360"/>
      </w:pPr>
      <w:rPr>
        <w:rFonts w:ascii="Arial" w:hAnsi="Arial" w:hint="default"/>
      </w:rPr>
    </w:lvl>
    <w:lvl w:ilvl="3" w:tplc="75E4341C" w:tentative="1">
      <w:start w:val="1"/>
      <w:numFmt w:val="bullet"/>
      <w:lvlText w:val="•"/>
      <w:lvlJc w:val="left"/>
      <w:pPr>
        <w:tabs>
          <w:tab w:val="num" w:pos="2880"/>
        </w:tabs>
        <w:ind w:left="2880" w:hanging="360"/>
      </w:pPr>
      <w:rPr>
        <w:rFonts w:ascii="Arial" w:hAnsi="Arial" w:hint="default"/>
      </w:rPr>
    </w:lvl>
    <w:lvl w:ilvl="4" w:tplc="9A8A3E5E" w:tentative="1">
      <w:start w:val="1"/>
      <w:numFmt w:val="bullet"/>
      <w:lvlText w:val="•"/>
      <w:lvlJc w:val="left"/>
      <w:pPr>
        <w:tabs>
          <w:tab w:val="num" w:pos="3600"/>
        </w:tabs>
        <w:ind w:left="3600" w:hanging="360"/>
      </w:pPr>
      <w:rPr>
        <w:rFonts w:ascii="Arial" w:hAnsi="Arial" w:hint="default"/>
      </w:rPr>
    </w:lvl>
    <w:lvl w:ilvl="5" w:tplc="287EE378" w:tentative="1">
      <w:start w:val="1"/>
      <w:numFmt w:val="bullet"/>
      <w:lvlText w:val="•"/>
      <w:lvlJc w:val="left"/>
      <w:pPr>
        <w:tabs>
          <w:tab w:val="num" w:pos="4320"/>
        </w:tabs>
        <w:ind w:left="4320" w:hanging="360"/>
      </w:pPr>
      <w:rPr>
        <w:rFonts w:ascii="Arial" w:hAnsi="Arial" w:hint="default"/>
      </w:rPr>
    </w:lvl>
    <w:lvl w:ilvl="6" w:tplc="185014A0" w:tentative="1">
      <w:start w:val="1"/>
      <w:numFmt w:val="bullet"/>
      <w:lvlText w:val="•"/>
      <w:lvlJc w:val="left"/>
      <w:pPr>
        <w:tabs>
          <w:tab w:val="num" w:pos="5040"/>
        </w:tabs>
        <w:ind w:left="5040" w:hanging="360"/>
      </w:pPr>
      <w:rPr>
        <w:rFonts w:ascii="Arial" w:hAnsi="Arial" w:hint="default"/>
      </w:rPr>
    </w:lvl>
    <w:lvl w:ilvl="7" w:tplc="AE8815EE" w:tentative="1">
      <w:start w:val="1"/>
      <w:numFmt w:val="bullet"/>
      <w:lvlText w:val="•"/>
      <w:lvlJc w:val="left"/>
      <w:pPr>
        <w:tabs>
          <w:tab w:val="num" w:pos="5760"/>
        </w:tabs>
        <w:ind w:left="5760" w:hanging="360"/>
      </w:pPr>
      <w:rPr>
        <w:rFonts w:ascii="Arial" w:hAnsi="Arial" w:hint="default"/>
      </w:rPr>
    </w:lvl>
    <w:lvl w:ilvl="8" w:tplc="CEB45D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3C1CD8"/>
    <w:multiLevelType w:val="hybridMultilevel"/>
    <w:tmpl w:val="674653BA"/>
    <w:lvl w:ilvl="0" w:tplc="70002206">
      <w:start w:val="1"/>
      <w:numFmt w:val="bullet"/>
      <w:lvlText w:val="-"/>
      <w:lvlJc w:val="left"/>
      <w:pPr>
        <w:tabs>
          <w:tab w:val="num" w:pos="720"/>
        </w:tabs>
        <w:ind w:left="720" w:hanging="360"/>
      </w:pPr>
      <w:rPr>
        <w:rFonts w:ascii="Times New Roman" w:hAnsi="Times New Roman" w:hint="default"/>
      </w:rPr>
    </w:lvl>
    <w:lvl w:ilvl="1" w:tplc="879618C2" w:tentative="1">
      <w:start w:val="1"/>
      <w:numFmt w:val="bullet"/>
      <w:lvlText w:val="-"/>
      <w:lvlJc w:val="left"/>
      <w:pPr>
        <w:tabs>
          <w:tab w:val="num" w:pos="1440"/>
        </w:tabs>
        <w:ind w:left="1440" w:hanging="360"/>
      </w:pPr>
      <w:rPr>
        <w:rFonts w:ascii="Times New Roman" w:hAnsi="Times New Roman" w:hint="default"/>
      </w:rPr>
    </w:lvl>
    <w:lvl w:ilvl="2" w:tplc="487E6FE4" w:tentative="1">
      <w:start w:val="1"/>
      <w:numFmt w:val="bullet"/>
      <w:lvlText w:val="-"/>
      <w:lvlJc w:val="left"/>
      <w:pPr>
        <w:tabs>
          <w:tab w:val="num" w:pos="2160"/>
        </w:tabs>
        <w:ind w:left="2160" w:hanging="360"/>
      </w:pPr>
      <w:rPr>
        <w:rFonts w:ascii="Times New Roman" w:hAnsi="Times New Roman" w:hint="default"/>
      </w:rPr>
    </w:lvl>
    <w:lvl w:ilvl="3" w:tplc="0052BD6C" w:tentative="1">
      <w:start w:val="1"/>
      <w:numFmt w:val="bullet"/>
      <w:lvlText w:val="-"/>
      <w:lvlJc w:val="left"/>
      <w:pPr>
        <w:tabs>
          <w:tab w:val="num" w:pos="2880"/>
        </w:tabs>
        <w:ind w:left="2880" w:hanging="360"/>
      </w:pPr>
      <w:rPr>
        <w:rFonts w:ascii="Times New Roman" w:hAnsi="Times New Roman" w:hint="default"/>
      </w:rPr>
    </w:lvl>
    <w:lvl w:ilvl="4" w:tplc="7D4C4048" w:tentative="1">
      <w:start w:val="1"/>
      <w:numFmt w:val="bullet"/>
      <w:lvlText w:val="-"/>
      <w:lvlJc w:val="left"/>
      <w:pPr>
        <w:tabs>
          <w:tab w:val="num" w:pos="3600"/>
        </w:tabs>
        <w:ind w:left="3600" w:hanging="360"/>
      </w:pPr>
      <w:rPr>
        <w:rFonts w:ascii="Times New Roman" w:hAnsi="Times New Roman" w:hint="default"/>
      </w:rPr>
    </w:lvl>
    <w:lvl w:ilvl="5" w:tplc="77AEDE38" w:tentative="1">
      <w:start w:val="1"/>
      <w:numFmt w:val="bullet"/>
      <w:lvlText w:val="-"/>
      <w:lvlJc w:val="left"/>
      <w:pPr>
        <w:tabs>
          <w:tab w:val="num" w:pos="4320"/>
        </w:tabs>
        <w:ind w:left="4320" w:hanging="360"/>
      </w:pPr>
      <w:rPr>
        <w:rFonts w:ascii="Times New Roman" w:hAnsi="Times New Roman" w:hint="default"/>
      </w:rPr>
    </w:lvl>
    <w:lvl w:ilvl="6" w:tplc="83EA4E92" w:tentative="1">
      <w:start w:val="1"/>
      <w:numFmt w:val="bullet"/>
      <w:lvlText w:val="-"/>
      <w:lvlJc w:val="left"/>
      <w:pPr>
        <w:tabs>
          <w:tab w:val="num" w:pos="5040"/>
        </w:tabs>
        <w:ind w:left="5040" w:hanging="360"/>
      </w:pPr>
      <w:rPr>
        <w:rFonts w:ascii="Times New Roman" w:hAnsi="Times New Roman" w:hint="default"/>
      </w:rPr>
    </w:lvl>
    <w:lvl w:ilvl="7" w:tplc="9E0E2CDA" w:tentative="1">
      <w:start w:val="1"/>
      <w:numFmt w:val="bullet"/>
      <w:lvlText w:val="-"/>
      <w:lvlJc w:val="left"/>
      <w:pPr>
        <w:tabs>
          <w:tab w:val="num" w:pos="5760"/>
        </w:tabs>
        <w:ind w:left="5760" w:hanging="360"/>
      </w:pPr>
      <w:rPr>
        <w:rFonts w:ascii="Times New Roman" w:hAnsi="Times New Roman" w:hint="default"/>
      </w:rPr>
    </w:lvl>
    <w:lvl w:ilvl="8" w:tplc="1DAEFFE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1AB01FE"/>
    <w:multiLevelType w:val="hybridMultilevel"/>
    <w:tmpl w:val="1BA276C2"/>
    <w:lvl w:ilvl="0" w:tplc="92040DEA">
      <w:start w:val="1"/>
      <w:numFmt w:val="bullet"/>
      <w:lvlText w:val="•"/>
      <w:lvlJc w:val="left"/>
      <w:pPr>
        <w:tabs>
          <w:tab w:val="num" w:pos="720"/>
        </w:tabs>
        <w:ind w:left="720" w:hanging="360"/>
      </w:pPr>
      <w:rPr>
        <w:rFonts w:ascii="Arial" w:hAnsi="Arial" w:hint="default"/>
      </w:rPr>
    </w:lvl>
    <w:lvl w:ilvl="1" w:tplc="2084B23E" w:tentative="1">
      <w:start w:val="1"/>
      <w:numFmt w:val="bullet"/>
      <w:lvlText w:val="•"/>
      <w:lvlJc w:val="left"/>
      <w:pPr>
        <w:tabs>
          <w:tab w:val="num" w:pos="1440"/>
        </w:tabs>
        <w:ind w:left="1440" w:hanging="360"/>
      </w:pPr>
      <w:rPr>
        <w:rFonts w:ascii="Arial" w:hAnsi="Arial" w:hint="default"/>
      </w:rPr>
    </w:lvl>
    <w:lvl w:ilvl="2" w:tplc="9294BE9A" w:tentative="1">
      <w:start w:val="1"/>
      <w:numFmt w:val="bullet"/>
      <w:lvlText w:val="•"/>
      <w:lvlJc w:val="left"/>
      <w:pPr>
        <w:tabs>
          <w:tab w:val="num" w:pos="2160"/>
        </w:tabs>
        <w:ind w:left="2160" w:hanging="360"/>
      </w:pPr>
      <w:rPr>
        <w:rFonts w:ascii="Arial" w:hAnsi="Arial" w:hint="default"/>
      </w:rPr>
    </w:lvl>
    <w:lvl w:ilvl="3" w:tplc="A2BEC7CA" w:tentative="1">
      <w:start w:val="1"/>
      <w:numFmt w:val="bullet"/>
      <w:lvlText w:val="•"/>
      <w:lvlJc w:val="left"/>
      <w:pPr>
        <w:tabs>
          <w:tab w:val="num" w:pos="2880"/>
        </w:tabs>
        <w:ind w:left="2880" w:hanging="360"/>
      </w:pPr>
      <w:rPr>
        <w:rFonts w:ascii="Arial" w:hAnsi="Arial" w:hint="default"/>
      </w:rPr>
    </w:lvl>
    <w:lvl w:ilvl="4" w:tplc="466C0EE6" w:tentative="1">
      <w:start w:val="1"/>
      <w:numFmt w:val="bullet"/>
      <w:lvlText w:val="•"/>
      <w:lvlJc w:val="left"/>
      <w:pPr>
        <w:tabs>
          <w:tab w:val="num" w:pos="3600"/>
        </w:tabs>
        <w:ind w:left="3600" w:hanging="360"/>
      </w:pPr>
      <w:rPr>
        <w:rFonts w:ascii="Arial" w:hAnsi="Arial" w:hint="default"/>
      </w:rPr>
    </w:lvl>
    <w:lvl w:ilvl="5" w:tplc="D6BA2F62" w:tentative="1">
      <w:start w:val="1"/>
      <w:numFmt w:val="bullet"/>
      <w:lvlText w:val="•"/>
      <w:lvlJc w:val="left"/>
      <w:pPr>
        <w:tabs>
          <w:tab w:val="num" w:pos="4320"/>
        </w:tabs>
        <w:ind w:left="4320" w:hanging="360"/>
      </w:pPr>
      <w:rPr>
        <w:rFonts w:ascii="Arial" w:hAnsi="Arial" w:hint="default"/>
      </w:rPr>
    </w:lvl>
    <w:lvl w:ilvl="6" w:tplc="46F6D932" w:tentative="1">
      <w:start w:val="1"/>
      <w:numFmt w:val="bullet"/>
      <w:lvlText w:val="•"/>
      <w:lvlJc w:val="left"/>
      <w:pPr>
        <w:tabs>
          <w:tab w:val="num" w:pos="5040"/>
        </w:tabs>
        <w:ind w:left="5040" w:hanging="360"/>
      </w:pPr>
      <w:rPr>
        <w:rFonts w:ascii="Arial" w:hAnsi="Arial" w:hint="default"/>
      </w:rPr>
    </w:lvl>
    <w:lvl w:ilvl="7" w:tplc="03925730" w:tentative="1">
      <w:start w:val="1"/>
      <w:numFmt w:val="bullet"/>
      <w:lvlText w:val="•"/>
      <w:lvlJc w:val="left"/>
      <w:pPr>
        <w:tabs>
          <w:tab w:val="num" w:pos="5760"/>
        </w:tabs>
        <w:ind w:left="5760" w:hanging="360"/>
      </w:pPr>
      <w:rPr>
        <w:rFonts w:ascii="Arial" w:hAnsi="Arial" w:hint="default"/>
      </w:rPr>
    </w:lvl>
    <w:lvl w:ilvl="8" w:tplc="6122B9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337C47"/>
    <w:multiLevelType w:val="hybridMultilevel"/>
    <w:tmpl w:val="01046ADE"/>
    <w:lvl w:ilvl="0" w:tplc="48868F22">
      <w:start w:val="1"/>
      <w:numFmt w:val="bullet"/>
      <w:lvlText w:val="-"/>
      <w:lvlJc w:val="left"/>
      <w:pPr>
        <w:tabs>
          <w:tab w:val="num" w:pos="720"/>
        </w:tabs>
        <w:ind w:left="720" w:hanging="360"/>
      </w:pPr>
      <w:rPr>
        <w:rFonts w:ascii="Times New Roman" w:hAnsi="Times New Roman" w:hint="default"/>
      </w:rPr>
    </w:lvl>
    <w:lvl w:ilvl="1" w:tplc="9EC0D514" w:tentative="1">
      <w:start w:val="1"/>
      <w:numFmt w:val="bullet"/>
      <w:lvlText w:val="-"/>
      <w:lvlJc w:val="left"/>
      <w:pPr>
        <w:tabs>
          <w:tab w:val="num" w:pos="1440"/>
        </w:tabs>
        <w:ind w:left="1440" w:hanging="360"/>
      </w:pPr>
      <w:rPr>
        <w:rFonts w:ascii="Times New Roman" w:hAnsi="Times New Roman" w:hint="default"/>
      </w:rPr>
    </w:lvl>
    <w:lvl w:ilvl="2" w:tplc="DE10C208" w:tentative="1">
      <w:start w:val="1"/>
      <w:numFmt w:val="bullet"/>
      <w:lvlText w:val="-"/>
      <w:lvlJc w:val="left"/>
      <w:pPr>
        <w:tabs>
          <w:tab w:val="num" w:pos="2160"/>
        </w:tabs>
        <w:ind w:left="2160" w:hanging="360"/>
      </w:pPr>
      <w:rPr>
        <w:rFonts w:ascii="Times New Roman" w:hAnsi="Times New Roman" w:hint="default"/>
      </w:rPr>
    </w:lvl>
    <w:lvl w:ilvl="3" w:tplc="1E3671D0" w:tentative="1">
      <w:start w:val="1"/>
      <w:numFmt w:val="bullet"/>
      <w:lvlText w:val="-"/>
      <w:lvlJc w:val="left"/>
      <w:pPr>
        <w:tabs>
          <w:tab w:val="num" w:pos="2880"/>
        </w:tabs>
        <w:ind w:left="2880" w:hanging="360"/>
      </w:pPr>
      <w:rPr>
        <w:rFonts w:ascii="Times New Roman" w:hAnsi="Times New Roman" w:hint="default"/>
      </w:rPr>
    </w:lvl>
    <w:lvl w:ilvl="4" w:tplc="9E7EC6D6" w:tentative="1">
      <w:start w:val="1"/>
      <w:numFmt w:val="bullet"/>
      <w:lvlText w:val="-"/>
      <w:lvlJc w:val="left"/>
      <w:pPr>
        <w:tabs>
          <w:tab w:val="num" w:pos="3600"/>
        </w:tabs>
        <w:ind w:left="3600" w:hanging="360"/>
      </w:pPr>
      <w:rPr>
        <w:rFonts w:ascii="Times New Roman" w:hAnsi="Times New Roman" w:hint="default"/>
      </w:rPr>
    </w:lvl>
    <w:lvl w:ilvl="5" w:tplc="903A7B04" w:tentative="1">
      <w:start w:val="1"/>
      <w:numFmt w:val="bullet"/>
      <w:lvlText w:val="-"/>
      <w:lvlJc w:val="left"/>
      <w:pPr>
        <w:tabs>
          <w:tab w:val="num" w:pos="4320"/>
        </w:tabs>
        <w:ind w:left="4320" w:hanging="360"/>
      </w:pPr>
      <w:rPr>
        <w:rFonts w:ascii="Times New Roman" w:hAnsi="Times New Roman" w:hint="default"/>
      </w:rPr>
    </w:lvl>
    <w:lvl w:ilvl="6" w:tplc="A880CC90" w:tentative="1">
      <w:start w:val="1"/>
      <w:numFmt w:val="bullet"/>
      <w:lvlText w:val="-"/>
      <w:lvlJc w:val="left"/>
      <w:pPr>
        <w:tabs>
          <w:tab w:val="num" w:pos="5040"/>
        </w:tabs>
        <w:ind w:left="5040" w:hanging="360"/>
      </w:pPr>
      <w:rPr>
        <w:rFonts w:ascii="Times New Roman" w:hAnsi="Times New Roman" w:hint="default"/>
      </w:rPr>
    </w:lvl>
    <w:lvl w:ilvl="7" w:tplc="267E176C" w:tentative="1">
      <w:start w:val="1"/>
      <w:numFmt w:val="bullet"/>
      <w:lvlText w:val="-"/>
      <w:lvlJc w:val="left"/>
      <w:pPr>
        <w:tabs>
          <w:tab w:val="num" w:pos="5760"/>
        </w:tabs>
        <w:ind w:left="5760" w:hanging="360"/>
      </w:pPr>
      <w:rPr>
        <w:rFonts w:ascii="Times New Roman" w:hAnsi="Times New Roman" w:hint="default"/>
      </w:rPr>
    </w:lvl>
    <w:lvl w:ilvl="8" w:tplc="043497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81E6758"/>
    <w:multiLevelType w:val="hybridMultilevel"/>
    <w:tmpl w:val="EC40D40A"/>
    <w:lvl w:ilvl="0" w:tplc="3648E4F0">
      <w:start w:val="1"/>
      <w:numFmt w:val="bullet"/>
      <w:lvlText w:val="•"/>
      <w:lvlJc w:val="left"/>
      <w:pPr>
        <w:tabs>
          <w:tab w:val="num" w:pos="720"/>
        </w:tabs>
        <w:ind w:left="720" w:hanging="360"/>
      </w:pPr>
      <w:rPr>
        <w:rFonts w:ascii="Arial" w:hAnsi="Arial" w:hint="default"/>
      </w:rPr>
    </w:lvl>
    <w:lvl w:ilvl="1" w:tplc="84202C94" w:tentative="1">
      <w:start w:val="1"/>
      <w:numFmt w:val="bullet"/>
      <w:lvlText w:val="•"/>
      <w:lvlJc w:val="left"/>
      <w:pPr>
        <w:tabs>
          <w:tab w:val="num" w:pos="1440"/>
        </w:tabs>
        <w:ind w:left="1440" w:hanging="360"/>
      </w:pPr>
      <w:rPr>
        <w:rFonts w:ascii="Arial" w:hAnsi="Arial" w:hint="default"/>
      </w:rPr>
    </w:lvl>
    <w:lvl w:ilvl="2" w:tplc="7D722662" w:tentative="1">
      <w:start w:val="1"/>
      <w:numFmt w:val="bullet"/>
      <w:lvlText w:val="•"/>
      <w:lvlJc w:val="left"/>
      <w:pPr>
        <w:tabs>
          <w:tab w:val="num" w:pos="2160"/>
        </w:tabs>
        <w:ind w:left="2160" w:hanging="360"/>
      </w:pPr>
      <w:rPr>
        <w:rFonts w:ascii="Arial" w:hAnsi="Arial" w:hint="default"/>
      </w:rPr>
    </w:lvl>
    <w:lvl w:ilvl="3" w:tplc="F1B08994" w:tentative="1">
      <w:start w:val="1"/>
      <w:numFmt w:val="bullet"/>
      <w:lvlText w:val="•"/>
      <w:lvlJc w:val="left"/>
      <w:pPr>
        <w:tabs>
          <w:tab w:val="num" w:pos="2880"/>
        </w:tabs>
        <w:ind w:left="2880" w:hanging="360"/>
      </w:pPr>
      <w:rPr>
        <w:rFonts w:ascii="Arial" w:hAnsi="Arial" w:hint="default"/>
      </w:rPr>
    </w:lvl>
    <w:lvl w:ilvl="4" w:tplc="93103F30" w:tentative="1">
      <w:start w:val="1"/>
      <w:numFmt w:val="bullet"/>
      <w:lvlText w:val="•"/>
      <w:lvlJc w:val="left"/>
      <w:pPr>
        <w:tabs>
          <w:tab w:val="num" w:pos="3600"/>
        </w:tabs>
        <w:ind w:left="3600" w:hanging="360"/>
      </w:pPr>
      <w:rPr>
        <w:rFonts w:ascii="Arial" w:hAnsi="Arial" w:hint="default"/>
      </w:rPr>
    </w:lvl>
    <w:lvl w:ilvl="5" w:tplc="74EE4FC4" w:tentative="1">
      <w:start w:val="1"/>
      <w:numFmt w:val="bullet"/>
      <w:lvlText w:val="•"/>
      <w:lvlJc w:val="left"/>
      <w:pPr>
        <w:tabs>
          <w:tab w:val="num" w:pos="4320"/>
        </w:tabs>
        <w:ind w:left="4320" w:hanging="360"/>
      </w:pPr>
      <w:rPr>
        <w:rFonts w:ascii="Arial" w:hAnsi="Arial" w:hint="default"/>
      </w:rPr>
    </w:lvl>
    <w:lvl w:ilvl="6" w:tplc="A2180B8E" w:tentative="1">
      <w:start w:val="1"/>
      <w:numFmt w:val="bullet"/>
      <w:lvlText w:val="•"/>
      <w:lvlJc w:val="left"/>
      <w:pPr>
        <w:tabs>
          <w:tab w:val="num" w:pos="5040"/>
        </w:tabs>
        <w:ind w:left="5040" w:hanging="360"/>
      </w:pPr>
      <w:rPr>
        <w:rFonts w:ascii="Arial" w:hAnsi="Arial" w:hint="default"/>
      </w:rPr>
    </w:lvl>
    <w:lvl w:ilvl="7" w:tplc="B8563F60" w:tentative="1">
      <w:start w:val="1"/>
      <w:numFmt w:val="bullet"/>
      <w:lvlText w:val="•"/>
      <w:lvlJc w:val="left"/>
      <w:pPr>
        <w:tabs>
          <w:tab w:val="num" w:pos="5760"/>
        </w:tabs>
        <w:ind w:left="5760" w:hanging="360"/>
      </w:pPr>
      <w:rPr>
        <w:rFonts w:ascii="Arial" w:hAnsi="Arial" w:hint="default"/>
      </w:rPr>
    </w:lvl>
    <w:lvl w:ilvl="8" w:tplc="BFBAE9A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4"/>
  </w:num>
  <w:num w:numId="4">
    <w:abstractNumId w:val="11"/>
  </w:num>
  <w:num w:numId="5">
    <w:abstractNumId w:val="13"/>
  </w:num>
  <w:num w:numId="6">
    <w:abstractNumId w:val="12"/>
  </w:num>
  <w:num w:numId="7">
    <w:abstractNumId w:val="0"/>
  </w:num>
  <w:num w:numId="8">
    <w:abstractNumId w:val="14"/>
  </w:num>
  <w:num w:numId="9">
    <w:abstractNumId w:val="9"/>
  </w:num>
  <w:num w:numId="10">
    <w:abstractNumId w:val="6"/>
  </w:num>
  <w:num w:numId="11">
    <w:abstractNumId w:val="5"/>
  </w:num>
  <w:num w:numId="12">
    <w:abstractNumId w:val="1"/>
  </w:num>
  <w:num w:numId="13">
    <w:abstractNumId w:val="1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16"/>
    <w:rsid w:val="000D0106"/>
    <w:rsid w:val="000F04F6"/>
    <w:rsid w:val="00140316"/>
    <w:rsid w:val="001733E3"/>
    <w:rsid w:val="002168E3"/>
    <w:rsid w:val="00235FF2"/>
    <w:rsid w:val="002F2B75"/>
    <w:rsid w:val="002F3508"/>
    <w:rsid w:val="00312A75"/>
    <w:rsid w:val="00380242"/>
    <w:rsid w:val="003C3266"/>
    <w:rsid w:val="003E7789"/>
    <w:rsid w:val="00480C23"/>
    <w:rsid w:val="004A6731"/>
    <w:rsid w:val="004B4AA1"/>
    <w:rsid w:val="0055547C"/>
    <w:rsid w:val="005D176D"/>
    <w:rsid w:val="006604F9"/>
    <w:rsid w:val="00666E77"/>
    <w:rsid w:val="00686EA1"/>
    <w:rsid w:val="00723ECC"/>
    <w:rsid w:val="00825177"/>
    <w:rsid w:val="008B49B9"/>
    <w:rsid w:val="00902EF0"/>
    <w:rsid w:val="009749D0"/>
    <w:rsid w:val="00997AEE"/>
    <w:rsid w:val="009B5939"/>
    <w:rsid w:val="009C6808"/>
    <w:rsid w:val="00A453C3"/>
    <w:rsid w:val="00A860FF"/>
    <w:rsid w:val="00BE50E3"/>
    <w:rsid w:val="00C0417A"/>
    <w:rsid w:val="00C05B72"/>
    <w:rsid w:val="00C237A4"/>
    <w:rsid w:val="00CF4653"/>
    <w:rsid w:val="00D1617E"/>
    <w:rsid w:val="00D70B42"/>
    <w:rsid w:val="00DF4349"/>
    <w:rsid w:val="00E817AD"/>
    <w:rsid w:val="00F735B8"/>
    <w:rsid w:val="00F97950"/>
    <w:rsid w:val="00FD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AB7F"/>
  <w15:chartTrackingRefBased/>
  <w15:docId w15:val="{6B655571-9D70-48F0-A825-789B7D9A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316"/>
  </w:style>
  <w:style w:type="paragraph" w:styleId="Heading2">
    <w:name w:val="heading 2"/>
    <w:basedOn w:val="Normal"/>
    <w:link w:val="Heading2Char"/>
    <w:uiPriority w:val="9"/>
    <w:qFormat/>
    <w:rsid w:val="00825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0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316"/>
    <w:rPr>
      <w:color w:val="0563C1" w:themeColor="hyperlink"/>
      <w:u w:val="single"/>
    </w:rPr>
  </w:style>
  <w:style w:type="paragraph" w:styleId="BalloonText">
    <w:name w:val="Balloon Text"/>
    <w:basedOn w:val="Normal"/>
    <w:link w:val="BalloonTextChar"/>
    <w:uiPriority w:val="99"/>
    <w:semiHidden/>
    <w:unhideWhenUsed/>
    <w:rsid w:val="0014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316"/>
    <w:rPr>
      <w:rFonts w:ascii="Segoe UI" w:hAnsi="Segoe UI" w:cs="Segoe UI"/>
      <w:sz w:val="18"/>
      <w:szCs w:val="18"/>
    </w:rPr>
  </w:style>
  <w:style w:type="paragraph" w:styleId="NormalWeb">
    <w:name w:val="Normal (Web)"/>
    <w:basedOn w:val="Normal"/>
    <w:uiPriority w:val="99"/>
    <w:unhideWhenUsed/>
    <w:rsid w:val="00480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25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70B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85733">
      <w:bodyDiv w:val="1"/>
      <w:marLeft w:val="0"/>
      <w:marRight w:val="0"/>
      <w:marTop w:val="0"/>
      <w:marBottom w:val="0"/>
      <w:divBdr>
        <w:top w:val="none" w:sz="0" w:space="0" w:color="auto"/>
        <w:left w:val="none" w:sz="0" w:space="0" w:color="auto"/>
        <w:bottom w:val="none" w:sz="0" w:space="0" w:color="auto"/>
        <w:right w:val="none" w:sz="0" w:space="0" w:color="auto"/>
      </w:divBdr>
      <w:divsChild>
        <w:div w:id="1590505073">
          <w:marLeft w:val="0"/>
          <w:marRight w:val="0"/>
          <w:marTop w:val="0"/>
          <w:marBottom w:val="0"/>
          <w:divBdr>
            <w:top w:val="none" w:sz="0" w:space="0" w:color="auto"/>
            <w:left w:val="none" w:sz="0" w:space="0" w:color="auto"/>
            <w:bottom w:val="none" w:sz="0" w:space="0" w:color="auto"/>
            <w:right w:val="none" w:sz="0" w:space="0" w:color="auto"/>
          </w:divBdr>
          <w:divsChild>
            <w:div w:id="812481464">
              <w:marLeft w:val="0"/>
              <w:marRight w:val="0"/>
              <w:marTop w:val="0"/>
              <w:marBottom w:val="0"/>
              <w:divBdr>
                <w:top w:val="none" w:sz="0" w:space="0" w:color="auto"/>
                <w:left w:val="none" w:sz="0" w:space="0" w:color="auto"/>
                <w:bottom w:val="none" w:sz="0" w:space="0" w:color="auto"/>
                <w:right w:val="none" w:sz="0" w:space="0" w:color="auto"/>
              </w:divBdr>
              <w:divsChild>
                <w:div w:id="5573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339">
          <w:marLeft w:val="0"/>
          <w:marRight w:val="0"/>
          <w:marTop w:val="0"/>
          <w:marBottom w:val="0"/>
          <w:divBdr>
            <w:top w:val="none" w:sz="0" w:space="0" w:color="auto"/>
            <w:left w:val="none" w:sz="0" w:space="0" w:color="auto"/>
            <w:bottom w:val="none" w:sz="0" w:space="0" w:color="auto"/>
            <w:right w:val="none" w:sz="0" w:space="0" w:color="auto"/>
          </w:divBdr>
          <w:divsChild>
            <w:div w:id="1761870073">
              <w:marLeft w:val="0"/>
              <w:marRight w:val="0"/>
              <w:marTop w:val="0"/>
              <w:marBottom w:val="0"/>
              <w:divBdr>
                <w:top w:val="none" w:sz="0" w:space="0" w:color="auto"/>
                <w:left w:val="none" w:sz="0" w:space="0" w:color="auto"/>
                <w:bottom w:val="none" w:sz="0" w:space="0" w:color="auto"/>
                <w:right w:val="none" w:sz="0" w:space="0" w:color="auto"/>
              </w:divBdr>
              <w:divsChild>
                <w:div w:id="7999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8734">
      <w:bodyDiv w:val="1"/>
      <w:marLeft w:val="0"/>
      <w:marRight w:val="0"/>
      <w:marTop w:val="0"/>
      <w:marBottom w:val="0"/>
      <w:divBdr>
        <w:top w:val="none" w:sz="0" w:space="0" w:color="auto"/>
        <w:left w:val="none" w:sz="0" w:space="0" w:color="auto"/>
        <w:bottom w:val="none" w:sz="0" w:space="0" w:color="auto"/>
        <w:right w:val="none" w:sz="0" w:space="0" w:color="auto"/>
      </w:divBdr>
      <w:divsChild>
        <w:div w:id="346559761">
          <w:marLeft w:val="0"/>
          <w:marRight w:val="0"/>
          <w:marTop w:val="0"/>
          <w:marBottom w:val="0"/>
          <w:divBdr>
            <w:top w:val="none" w:sz="0" w:space="0" w:color="auto"/>
            <w:left w:val="none" w:sz="0" w:space="0" w:color="auto"/>
            <w:bottom w:val="none" w:sz="0" w:space="0" w:color="auto"/>
            <w:right w:val="none" w:sz="0" w:space="0" w:color="auto"/>
          </w:divBdr>
          <w:divsChild>
            <w:div w:id="1789472108">
              <w:marLeft w:val="0"/>
              <w:marRight w:val="0"/>
              <w:marTop w:val="0"/>
              <w:marBottom w:val="0"/>
              <w:divBdr>
                <w:top w:val="none" w:sz="0" w:space="0" w:color="auto"/>
                <w:left w:val="none" w:sz="0" w:space="0" w:color="auto"/>
                <w:bottom w:val="none" w:sz="0" w:space="0" w:color="auto"/>
                <w:right w:val="none" w:sz="0" w:space="0" w:color="auto"/>
              </w:divBdr>
              <w:divsChild>
                <w:div w:id="1324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600">
          <w:marLeft w:val="0"/>
          <w:marRight w:val="0"/>
          <w:marTop w:val="0"/>
          <w:marBottom w:val="0"/>
          <w:divBdr>
            <w:top w:val="none" w:sz="0" w:space="0" w:color="auto"/>
            <w:left w:val="none" w:sz="0" w:space="0" w:color="auto"/>
            <w:bottom w:val="none" w:sz="0" w:space="0" w:color="auto"/>
            <w:right w:val="none" w:sz="0" w:space="0" w:color="auto"/>
          </w:divBdr>
          <w:divsChild>
            <w:div w:id="1021247571">
              <w:marLeft w:val="0"/>
              <w:marRight w:val="0"/>
              <w:marTop w:val="0"/>
              <w:marBottom w:val="0"/>
              <w:divBdr>
                <w:top w:val="none" w:sz="0" w:space="0" w:color="auto"/>
                <w:left w:val="none" w:sz="0" w:space="0" w:color="auto"/>
                <w:bottom w:val="none" w:sz="0" w:space="0" w:color="auto"/>
                <w:right w:val="none" w:sz="0" w:space="0" w:color="auto"/>
              </w:divBdr>
              <w:divsChild>
                <w:div w:id="8488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7021">
      <w:bodyDiv w:val="1"/>
      <w:marLeft w:val="0"/>
      <w:marRight w:val="0"/>
      <w:marTop w:val="0"/>
      <w:marBottom w:val="0"/>
      <w:divBdr>
        <w:top w:val="none" w:sz="0" w:space="0" w:color="auto"/>
        <w:left w:val="none" w:sz="0" w:space="0" w:color="auto"/>
        <w:bottom w:val="none" w:sz="0" w:space="0" w:color="auto"/>
        <w:right w:val="none" w:sz="0" w:space="0" w:color="auto"/>
      </w:divBdr>
      <w:divsChild>
        <w:div w:id="1578787067">
          <w:marLeft w:val="0"/>
          <w:marRight w:val="0"/>
          <w:marTop w:val="0"/>
          <w:marBottom w:val="0"/>
          <w:divBdr>
            <w:top w:val="none" w:sz="0" w:space="0" w:color="auto"/>
            <w:left w:val="none" w:sz="0" w:space="0" w:color="auto"/>
            <w:bottom w:val="none" w:sz="0" w:space="0" w:color="auto"/>
            <w:right w:val="none" w:sz="0" w:space="0" w:color="auto"/>
          </w:divBdr>
          <w:divsChild>
            <w:div w:id="1212420426">
              <w:marLeft w:val="0"/>
              <w:marRight w:val="0"/>
              <w:marTop w:val="0"/>
              <w:marBottom w:val="0"/>
              <w:divBdr>
                <w:top w:val="none" w:sz="0" w:space="0" w:color="auto"/>
                <w:left w:val="none" w:sz="0" w:space="0" w:color="auto"/>
                <w:bottom w:val="none" w:sz="0" w:space="0" w:color="auto"/>
                <w:right w:val="none" w:sz="0" w:space="0" w:color="auto"/>
              </w:divBdr>
              <w:divsChild>
                <w:div w:id="96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791">
          <w:marLeft w:val="0"/>
          <w:marRight w:val="0"/>
          <w:marTop w:val="0"/>
          <w:marBottom w:val="0"/>
          <w:divBdr>
            <w:top w:val="none" w:sz="0" w:space="0" w:color="auto"/>
            <w:left w:val="none" w:sz="0" w:space="0" w:color="auto"/>
            <w:bottom w:val="none" w:sz="0" w:space="0" w:color="auto"/>
            <w:right w:val="none" w:sz="0" w:space="0" w:color="auto"/>
          </w:divBdr>
          <w:divsChild>
            <w:div w:id="1205797891">
              <w:marLeft w:val="0"/>
              <w:marRight w:val="0"/>
              <w:marTop w:val="0"/>
              <w:marBottom w:val="0"/>
              <w:divBdr>
                <w:top w:val="none" w:sz="0" w:space="0" w:color="auto"/>
                <w:left w:val="none" w:sz="0" w:space="0" w:color="auto"/>
                <w:bottom w:val="none" w:sz="0" w:space="0" w:color="auto"/>
                <w:right w:val="none" w:sz="0" w:space="0" w:color="auto"/>
              </w:divBdr>
              <w:divsChild>
                <w:div w:id="1345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0967">
      <w:bodyDiv w:val="1"/>
      <w:marLeft w:val="0"/>
      <w:marRight w:val="0"/>
      <w:marTop w:val="0"/>
      <w:marBottom w:val="0"/>
      <w:divBdr>
        <w:top w:val="none" w:sz="0" w:space="0" w:color="auto"/>
        <w:left w:val="none" w:sz="0" w:space="0" w:color="auto"/>
        <w:bottom w:val="none" w:sz="0" w:space="0" w:color="auto"/>
        <w:right w:val="none" w:sz="0" w:space="0" w:color="auto"/>
      </w:divBdr>
      <w:divsChild>
        <w:div w:id="680858389">
          <w:marLeft w:val="0"/>
          <w:marRight w:val="0"/>
          <w:marTop w:val="0"/>
          <w:marBottom w:val="0"/>
          <w:divBdr>
            <w:top w:val="none" w:sz="0" w:space="0" w:color="auto"/>
            <w:left w:val="none" w:sz="0" w:space="0" w:color="auto"/>
            <w:bottom w:val="none" w:sz="0" w:space="0" w:color="auto"/>
            <w:right w:val="none" w:sz="0" w:space="0" w:color="auto"/>
          </w:divBdr>
          <w:divsChild>
            <w:div w:id="637347467">
              <w:marLeft w:val="0"/>
              <w:marRight w:val="0"/>
              <w:marTop w:val="0"/>
              <w:marBottom w:val="0"/>
              <w:divBdr>
                <w:top w:val="none" w:sz="0" w:space="0" w:color="auto"/>
                <w:left w:val="none" w:sz="0" w:space="0" w:color="auto"/>
                <w:bottom w:val="none" w:sz="0" w:space="0" w:color="auto"/>
                <w:right w:val="none" w:sz="0" w:space="0" w:color="auto"/>
              </w:divBdr>
              <w:divsChild>
                <w:div w:id="1561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0183">
          <w:marLeft w:val="0"/>
          <w:marRight w:val="0"/>
          <w:marTop w:val="0"/>
          <w:marBottom w:val="0"/>
          <w:divBdr>
            <w:top w:val="none" w:sz="0" w:space="0" w:color="auto"/>
            <w:left w:val="none" w:sz="0" w:space="0" w:color="auto"/>
            <w:bottom w:val="none" w:sz="0" w:space="0" w:color="auto"/>
            <w:right w:val="none" w:sz="0" w:space="0" w:color="auto"/>
          </w:divBdr>
          <w:divsChild>
            <w:div w:id="1356883039">
              <w:marLeft w:val="0"/>
              <w:marRight w:val="0"/>
              <w:marTop w:val="0"/>
              <w:marBottom w:val="0"/>
              <w:divBdr>
                <w:top w:val="none" w:sz="0" w:space="0" w:color="auto"/>
                <w:left w:val="none" w:sz="0" w:space="0" w:color="auto"/>
                <w:bottom w:val="none" w:sz="0" w:space="0" w:color="auto"/>
                <w:right w:val="none" w:sz="0" w:space="0" w:color="auto"/>
              </w:divBdr>
              <w:divsChild>
                <w:div w:id="198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4852">
      <w:bodyDiv w:val="1"/>
      <w:marLeft w:val="0"/>
      <w:marRight w:val="0"/>
      <w:marTop w:val="0"/>
      <w:marBottom w:val="0"/>
      <w:divBdr>
        <w:top w:val="none" w:sz="0" w:space="0" w:color="auto"/>
        <w:left w:val="none" w:sz="0" w:space="0" w:color="auto"/>
        <w:bottom w:val="none" w:sz="0" w:space="0" w:color="auto"/>
        <w:right w:val="none" w:sz="0" w:space="0" w:color="auto"/>
      </w:divBdr>
      <w:divsChild>
        <w:div w:id="1548109212">
          <w:marLeft w:val="0"/>
          <w:marRight w:val="0"/>
          <w:marTop w:val="0"/>
          <w:marBottom w:val="0"/>
          <w:divBdr>
            <w:top w:val="none" w:sz="0" w:space="0" w:color="auto"/>
            <w:left w:val="none" w:sz="0" w:space="0" w:color="auto"/>
            <w:bottom w:val="none" w:sz="0" w:space="0" w:color="auto"/>
            <w:right w:val="none" w:sz="0" w:space="0" w:color="auto"/>
          </w:divBdr>
          <w:divsChild>
            <w:div w:id="1815027630">
              <w:marLeft w:val="0"/>
              <w:marRight w:val="0"/>
              <w:marTop w:val="0"/>
              <w:marBottom w:val="0"/>
              <w:divBdr>
                <w:top w:val="none" w:sz="0" w:space="0" w:color="auto"/>
                <w:left w:val="none" w:sz="0" w:space="0" w:color="auto"/>
                <w:bottom w:val="none" w:sz="0" w:space="0" w:color="auto"/>
                <w:right w:val="none" w:sz="0" w:space="0" w:color="auto"/>
              </w:divBdr>
              <w:divsChild>
                <w:div w:id="4315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539">
          <w:marLeft w:val="0"/>
          <w:marRight w:val="0"/>
          <w:marTop w:val="0"/>
          <w:marBottom w:val="0"/>
          <w:divBdr>
            <w:top w:val="none" w:sz="0" w:space="0" w:color="auto"/>
            <w:left w:val="none" w:sz="0" w:space="0" w:color="auto"/>
            <w:bottom w:val="none" w:sz="0" w:space="0" w:color="auto"/>
            <w:right w:val="none" w:sz="0" w:space="0" w:color="auto"/>
          </w:divBdr>
          <w:divsChild>
            <w:div w:id="1036933247">
              <w:marLeft w:val="0"/>
              <w:marRight w:val="0"/>
              <w:marTop w:val="0"/>
              <w:marBottom w:val="0"/>
              <w:divBdr>
                <w:top w:val="none" w:sz="0" w:space="0" w:color="auto"/>
                <w:left w:val="none" w:sz="0" w:space="0" w:color="auto"/>
                <w:bottom w:val="none" w:sz="0" w:space="0" w:color="auto"/>
                <w:right w:val="none" w:sz="0" w:space="0" w:color="auto"/>
              </w:divBdr>
              <w:divsChild>
                <w:div w:id="1848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70366">
      <w:bodyDiv w:val="1"/>
      <w:marLeft w:val="0"/>
      <w:marRight w:val="0"/>
      <w:marTop w:val="0"/>
      <w:marBottom w:val="0"/>
      <w:divBdr>
        <w:top w:val="none" w:sz="0" w:space="0" w:color="auto"/>
        <w:left w:val="none" w:sz="0" w:space="0" w:color="auto"/>
        <w:bottom w:val="none" w:sz="0" w:space="0" w:color="auto"/>
        <w:right w:val="none" w:sz="0" w:space="0" w:color="auto"/>
      </w:divBdr>
    </w:div>
    <w:div w:id="19682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5" Type="http://schemas.openxmlformats.org/officeDocument/2006/relationships/hyperlink" Target="http://landregistry.data.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Stanislaus</dc:creator>
  <cp:keywords/>
  <dc:description/>
  <cp:lastModifiedBy>Leena Stanislaus</cp:lastModifiedBy>
  <cp:revision>22</cp:revision>
  <dcterms:created xsi:type="dcterms:W3CDTF">2019-03-24T01:25:00Z</dcterms:created>
  <dcterms:modified xsi:type="dcterms:W3CDTF">2019-03-24T02:05:00Z</dcterms:modified>
</cp:coreProperties>
</file>