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CD" w:rsidRDefault="009B138E">
      <w:pPr>
        <w:pStyle w:val="Sous-titre"/>
        <w:pBdr>
          <w:top w:val="nil"/>
          <w:left w:val="nil"/>
          <w:bottom w:val="nil"/>
          <w:right w:val="nil"/>
          <w:between w:val="nil"/>
        </w:pBdr>
      </w:pPr>
      <w:bookmarkStart w:id="0" w:name="_aoge4qo52pkg" w:colFirst="0" w:colLast="0"/>
      <w:bookmarkStart w:id="1" w:name="_GoBack"/>
      <w:bookmarkEnd w:id="0"/>
      <w:bookmarkEnd w:id="1"/>
      <w:r>
        <w:t>Volet production d’électricité</w:t>
      </w:r>
    </w:p>
    <w:p w:rsidR="004F2ACD" w:rsidRDefault="009B138E">
      <w:pPr>
        <w:pStyle w:val="Titre"/>
        <w:pBdr>
          <w:top w:val="nil"/>
          <w:left w:val="nil"/>
          <w:bottom w:val="nil"/>
          <w:right w:val="nil"/>
          <w:between w:val="nil"/>
        </w:pBdr>
      </w:pPr>
      <w:bookmarkStart w:id="2" w:name="_gw8ajje4rap4" w:colFirst="0" w:colLast="0"/>
      <w:bookmarkEnd w:id="2"/>
      <w:r>
        <w:t>Caractérisation d’un panneau solaire photovoltaïque</w:t>
      </w:r>
    </w:p>
    <w:p w:rsidR="004F2ACD" w:rsidRDefault="009B1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</w:pPr>
      <w:r>
        <w:pict w14:anchorId="19C13E9C">
          <v:rect id="_x0000_i1025" style="width:0;height:1.5pt" o:hralign="center" o:hrstd="t" o:hr="t" fillcolor="#a0a0a0" stroked="f"/>
        </w:pict>
      </w:r>
    </w:p>
    <w:p w:rsidR="004F2ACD" w:rsidRDefault="009B1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CONSIGNES SANTÉ ET SÉCURITÉ</w:t>
      </w:r>
    </w:p>
    <w:p w:rsidR="004F2ACD" w:rsidRDefault="009B1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114300" distB="114300" distL="114300" distR="114300">
            <wp:extent cx="504825" cy="5048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ACD" w:rsidRDefault="004F2A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b/>
          <w:color w:val="000000"/>
          <w:sz w:val="24"/>
          <w:szCs w:val="24"/>
        </w:rPr>
      </w:pPr>
    </w:p>
    <w:p w:rsidR="004F2ACD" w:rsidRDefault="009B1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0000"/>
        </w:rPr>
      </w:pPr>
      <w:r>
        <w:rPr>
          <w:color w:val="000000"/>
        </w:rPr>
        <w:t>Les manipulations doivent être effectuées en tout temps sous la supervision d’un responsable.</w:t>
      </w:r>
    </w:p>
    <w:p w:rsidR="004F2ACD" w:rsidRDefault="009B13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color w:val="000000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4F2ACD" w:rsidRDefault="009B138E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3" w:name="_4pf0xx93nep3" w:colFirst="0" w:colLast="0"/>
      <w:bookmarkEnd w:id="3"/>
      <w:r>
        <w:t>Objectifs du laboratoire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</w:pPr>
      <w:r>
        <w:t>L’objectif de ce laboratoire est de caractériser un panneau solaire photovoltaïque sous un environnement contrôlé en traçant sa courbe courant - tension. À partir de cette courbe le point de puissance maximal (MPP) sera déterminé et le rendement du panneau</w:t>
      </w:r>
      <w:r>
        <w:t xml:space="preserve"> solaire sera calculé.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</w:pPr>
      <w:r>
        <w:t>Le montage expérimental est composé de panneaux solaires photovoltaïques et du panneau de contrôle  électrique. Afin de pouvoir caractériser le panneau solaire, ce dernier va être relié à une charge variable qui va permettre de dissi</w:t>
      </w:r>
      <w:r>
        <w:t>per l’énergie produite par le panneau solaire. Finalement, les points caractéristiques qui décrivent les performances du panneau solaire seront déterminées à l’aide d’un voltmètre et d’un ampèremètre.</w: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4F2ACD" w:rsidRDefault="009B138E">
      <w:pPr>
        <w:pStyle w:val="Titre1"/>
      </w:pPr>
      <w:bookmarkStart w:id="4" w:name="_7clgrd9s2k98" w:colFirst="0" w:colLast="0"/>
      <w:bookmarkEnd w:id="4"/>
      <w:r>
        <w:t>Matériel</w:t>
      </w:r>
    </w:p>
    <w:p w:rsidR="004F2ACD" w:rsidRDefault="009B138E">
      <w:pPr>
        <w:numPr>
          <w:ilvl w:val="0"/>
          <w:numId w:val="3"/>
        </w:numPr>
      </w:pPr>
      <w:r>
        <w:t>Chariot d’expérience solaire</w:t>
      </w:r>
    </w:p>
    <w:p w:rsidR="004F2ACD" w:rsidRDefault="009B138E">
      <w:pPr>
        <w:numPr>
          <w:ilvl w:val="0"/>
          <w:numId w:val="3"/>
        </w:numPr>
        <w:spacing w:before="0"/>
      </w:pPr>
      <w:r>
        <w:t>Multimètres (2x)</w:t>
      </w:r>
    </w:p>
    <w:p w:rsidR="004F2ACD" w:rsidRDefault="009B138E">
      <w:pPr>
        <w:numPr>
          <w:ilvl w:val="0"/>
          <w:numId w:val="3"/>
        </w:numPr>
        <w:spacing w:before="0"/>
      </w:pPr>
      <w:r>
        <w:t>Pyranomètre</w:t>
      </w:r>
    </w:p>
    <w:p w:rsidR="004F2ACD" w:rsidRDefault="009B138E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5" w:name="_uwead6l0f6jg" w:colFirst="0" w:colLast="0"/>
      <w:bookmarkEnd w:id="5"/>
      <w:r>
        <w:br w:type="page"/>
      </w:r>
    </w:p>
    <w:p w:rsidR="004F2ACD" w:rsidRDefault="009B138E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6" w:name="_ma6vpo9mvu2c" w:colFirst="0" w:colLast="0"/>
      <w:bookmarkEnd w:id="6"/>
      <w:r>
        <w:lastRenderedPageBreak/>
        <w:t>Manipulations</w:t>
      </w:r>
    </w:p>
    <w:p w:rsidR="004F2ACD" w:rsidRDefault="009B138E">
      <w:pPr>
        <w:pStyle w:val="Titre3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7" w:name="_qhkx7e2n69r7" w:colFirst="0" w:colLast="0"/>
      <w:bookmarkEnd w:id="7"/>
      <w:r>
        <w:t>Partie 1: Étude d’un installation solaire.</w:t>
      </w:r>
    </w:p>
    <w:p w:rsidR="004F2ACD" w:rsidRDefault="009B138E">
      <w:r>
        <w:t>Une installation solaire doit contenir certains éléments de sécurité afin d’éviter tout incidents. Dans cette partie vous allez câbler une installation solaire autonome</w:t>
      </w:r>
      <w:r>
        <w:t xml:space="preserve"> (non raccordée au réseau électrique). Vous serez capable de recharger une batterie de manière efficace et alimenter un circuit électrique 120V AC.</w:t>
      </w:r>
    </w:p>
    <w:p w:rsidR="004F2ACD" w:rsidRDefault="009B138E">
      <w:pPr>
        <w:pStyle w:val="Titre3"/>
        <w:spacing w:after="200"/>
      </w:pPr>
      <w:bookmarkStart w:id="8" w:name="_euhdygxsu4a4" w:colFirst="0" w:colLast="0"/>
      <w:bookmarkEnd w:id="8"/>
      <w:r>
        <w:t>Branchements</w:t>
      </w:r>
    </w:p>
    <w:p w:rsidR="004F2ACD" w:rsidRDefault="009B138E">
      <w:r>
        <w:t xml:space="preserve">Avant de débuter les branchement vérifiez que tous les disjoncteurs ainsi que les sectionneurs </w:t>
      </w:r>
      <w:r>
        <w:t>sont sur la position ouvert (OFF).</w:t>
      </w:r>
    </w:p>
    <w:p w:rsidR="004F2ACD" w:rsidRDefault="009B138E">
      <w:r>
        <w:t xml:space="preserve">Connectez les panneaux solaires en parallèle à l’aide de la boîte de combinaison. </w:t>
      </w:r>
    </w:p>
    <w:p w:rsidR="004F2ACD" w:rsidRDefault="009B138E">
      <w:r>
        <w:t xml:space="preserve">Alimentez ensuite le contrôleur de charge pour que celui-ci puisse recharger la batterie. </w:t>
      </w:r>
    </w:p>
    <w:p w:rsidR="004F2ACD" w:rsidRDefault="009B138E">
      <w:r>
        <w:t>Finalement, connectez la batterie à l’onduleur.</w:t>
      </w:r>
    </w:p>
    <w:p w:rsidR="004F2ACD" w:rsidRDefault="009B138E">
      <w:r>
        <w:t>Mettez en fonction l’éclairage (LED + Halogène)</w:t>
      </w:r>
    </w:p>
    <w:p w:rsidR="004F2ACD" w:rsidRDefault="009B138E">
      <w:r>
        <w:t>Vous pouvez maintenant fermer tous les disjoncteurs et interrupteurs sectionneurs pour alimenter le circuit. Vous pouvez observer la puissance qui traverse le circuit sur le contrôleur de charge. Attendez un</w:t>
      </w:r>
      <w:r>
        <w:t xml:space="preserve"> instant que son algorithme trouve le MPP.</w:t>
      </w:r>
    </w:p>
    <w:p w:rsidR="004F2ACD" w:rsidRDefault="009B138E">
      <w:pPr>
        <w:rPr>
          <w:b/>
        </w:rPr>
      </w:pPr>
      <w:r>
        <w:rPr>
          <w:b/>
        </w:rPr>
        <w:t>Sur le contrôleur de charge, prenez en note les valeurs suivantes :</w:t>
      </w:r>
    </w:p>
    <w:tbl>
      <w:tblPr>
        <w:tblStyle w:val="a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90"/>
        <w:gridCol w:w="4770"/>
      </w:tblGrid>
      <w:tr w:rsidR="004F2ACD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ACD" w:rsidRDefault="009B138E">
            <w:r>
              <w:t xml:space="preserve">Tension de la batterie 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12,09</w:t>
            </w:r>
          </w:p>
        </w:tc>
      </w:tr>
      <w:tr w:rsidR="004F2ACD">
        <w:tc>
          <w:tcPr>
            <w:tcW w:w="5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ACD" w:rsidRDefault="009B138E">
            <w:r>
              <w:t xml:space="preserve">Puissance délivrée par les panneaux solaires 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rFonts w:ascii="Roboto" w:eastAsia="Roboto" w:hAnsi="Roboto" w:cs="Roboto"/>
              </w:rPr>
              <w:t>9,08405</w:t>
            </w:r>
          </w:p>
        </w:tc>
      </w:tr>
    </w:tbl>
    <w:p w:rsidR="004F2ACD" w:rsidRDefault="004F2ACD">
      <w:pPr>
        <w:rPr>
          <w:b/>
          <w:sz w:val="24"/>
          <w:szCs w:val="24"/>
        </w:rPr>
      </w:pPr>
    </w:p>
    <w:p w:rsidR="004F2ACD" w:rsidRDefault="009B138E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inline distT="114300" distB="114300" distL="114300" distR="114300">
                <wp:extent cx="1090613" cy="1078077"/>
                <wp:effectExtent l="0" t="0" r="0" b="0"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13" cy="1078077"/>
                          <a:chOff x="3594275" y="1918900"/>
                          <a:chExt cx="2552100" cy="2522700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>
                            <a:off x="3594275" y="1918900"/>
                            <a:ext cx="2552100" cy="25227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1143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F2ACD" w:rsidRDefault="004F2ACD">
                              <w:pPr>
                                <w:spacing w:before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4629625" y="2647075"/>
                            <a:ext cx="964200" cy="15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F2ACD" w:rsidRDefault="009B138E">
                              <w:pPr>
                                <w:spacing w:before="0"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192"/>
                                </w:rPr>
                                <w:t>!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Triangle isocèle 5"/>
                        <wps:cNvSpPr/>
                        <wps:spPr>
                          <a:xfrm>
                            <a:off x="3837569" y="2262706"/>
                            <a:ext cx="2071500" cy="2047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4F2ACD" w:rsidRDefault="004F2ACD">
                              <w:pPr>
                                <w:spacing w:before="0"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85.9pt;height:84.9pt;mso-position-horizontal-relative:char;mso-position-vertical-relative:line" coordorigin="35942,19189" coordsize="25521,25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35942;top:19189;width:25521;height:25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" filled="f" strokeweight="9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4F2ACD" w:rsidRDefault="004F2ACD">
                        <w:pPr>
                          <w:spacing w:before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8" type="#_x0000_t202" style="position:absolute;left:46296;top:26470;width:9642;height:1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<v:textbox inset="2.53958mm,2.53958mm,2.53958mm,2.53958mm">
                    <w:txbxContent>
                      <w:p w:rsidR="004F2ACD" w:rsidRDefault="009B138E">
                        <w:pPr>
                          <w:spacing w:before="0"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92"/>
                          </w:rPr>
                          <w:t>!</w:t>
                        </w:r>
                      </w:p>
                    </w:txbxContent>
                  </v:textbox>
                </v:shape>
                <v:shape id="Triangle isocèle 5" o:spid="_x0000_s1029" type="#_x0000_t5" style="position:absolute;left:38375;top:22627;width:20715;height:20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4F2ACD" w:rsidRDefault="004F2ACD">
                        <w:pPr>
                          <w:spacing w:before="0"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F2ACD" w:rsidRDefault="009B138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Coupez les disjoncteurs et débranchez votre circuit</w:t>
      </w:r>
    </w:p>
    <w:p w:rsidR="004F2ACD" w:rsidRDefault="004F2ACD">
      <w:pPr>
        <w:rPr>
          <w:b/>
          <w:sz w:val="24"/>
          <w:szCs w:val="24"/>
        </w:rPr>
      </w:pPr>
    </w:p>
    <w:p w:rsidR="004F2ACD" w:rsidRDefault="009B138E">
      <w:pPr>
        <w:rPr>
          <w:b/>
          <w:sz w:val="24"/>
          <w:szCs w:val="24"/>
        </w:rPr>
      </w:pPr>
      <w:r>
        <w:br w:type="page"/>
      </w:r>
    </w:p>
    <w:p w:rsidR="004F2ACD" w:rsidRDefault="009B138E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Partie 2: Caractérisation d’un panneau solaire.</w:t>
      </w:r>
    </w:p>
    <w:p w:rsidR="004F2ACD" w:rsidRDefault="009B138E">
      <w:pPr>
        <w:rPr>
          <w:sz w:val="24"/>
          <w:szCs w:val="24"/>
        </w:rPr>
      </w:pPr>
      <w:r>
        <w:rPr>
          <w:sz w:val="24"/>
          <w:szCs w:val="24"/>
        </w:rPr>
        <w:t xml:space="preserve">Dans cette partie, vous allez évaluer la courbe de puissance d’un panneau solaire sous un éclairage artificiel. </w:t>
      </w:r>
    </w:p>
    <w:p w:rsidR="004F2ACD" w:rsidRDefault="009B138E">
      <w:pPr>
        <w:pStyle w:val="Titre3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9" w:name="_itbysqwmk5uw" w:colFirst="0" w:colLast="0"/>
      <w:bookmarkEnd w:id="9"/>
      <w:r>
        <w:t>Branchements</w:t>
      </w:r>
    </w:p>
    <w:p w:rsidR="004F2ACD" w:rsidRDefault="009B138E">
      <w:r>
        <w:t>Pour simplifier les branche</w:t>
      </w:r>
      <w:r>
        <w:t xml:space="preserve">ments, connectez directement </w:t>
      </w:r>
      <w:r>
        <w:rPr>
          <w:b/>
        </w:rPr>
        <w:t xml:space="preserve">un (1) </w:t>
      </w:r>
      <w:r>
        <w:t>panneau solaire à :</w:t>
      </w:r>
    </w:p>
    <w:p w:rsidR="004F2ACD" w:rsidRDefault="009B138E">
      <w:pPr>
        <w:numPr>
          <w:ilvl w:val="0"/>
          <w:numId w:val="1"/>
        </w:numPr>
      </w:pPr>
      <w:r>
        <w:t>1 multimètre en parallèle (mode voltmètre)</w:t>
      </w:r>
    </w:p>
    <w:p w:rsidR="004F2ACD" w:rsidRDefault="009B138E">
      <w:pPr>
        <w:numPr>
          <w:ilvl w:val="0"/>
          <w:numId w:val="1"/>
        </w:numPr>
        <w:spacing w:before="0"/>
      </w:pPr>
      <w:r>
        <w:t>1 multimètre en série  (mode ampèremètre)</w:t>
      </w:r>
    </w:p>
    <w:p w:rsidR="004F2ACD" w:rsidRDefault="009B138E">
      <w:pPr>
        <w:numPr>
          <w:ilvl w:val="0"/>
          <w:numId w:val="1"/>
        </w:numPr>
        <w:spacing w:before="0"/>
      </w:pPr>
      <w:r>
        <w:t>2 charges variables (résistance de 300Ω et 50Ω)</w:t>
      </w:r>
    </w:p>
    <w:p w:rsidR="004F2ACD" w:rsidRDefault="009B138E">
      <w:pPr>
        <w:pStyle w:val="Titre3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10" w:name="_wgay5l3n15xq" w:colFirst="0" w:colLast="0"/>
      <w:bookmarkEnd w:id="10"/>
      <w:r>
        <w:t>Prise de mesures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</w:t>
      </w:r>
      <w:r>
        <w:t>ffectuez les manipulations suivantes :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Orientez le panneau solaire horizontalement (angle de 0</w:t>
      </w:r>
      <w:r>
        <w:rPr>
          <w:vertAlign w:val="superscript"/>
        </w:rPr>
        <w:t>o</w:t>
      </w:r>
      <w:r>
        <w:t>)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Placer le pyranomètre au centre du panneau solaire.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Allumer l’éclairage et mesurer l’irradiance.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Retirer le pyranomètre.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Prenez les mesures de tension et de co</w:t>
      </w:r>
      <w:r>
        <w:t>urant pour différentes valeurs de charges résistives.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Mesurez autant de points que nécessaire pour obtenir la courbe I-U. (Rappelez vous l’allure de la courbe)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Inclinez le panneau d’un angle de 30</w:t>
      </w:r>
      <w:r>
        <w:rPr>
          <w:vertAlign w:val="superscript"/>
        </w:rPr>
        <w:t>o</w:t>
      </w:r>
      <w:r>
        <w:t>.</w:t>
      </w:r>
    </w:p>
    <w:p w:rsidR="004F2ACD" w:rsidRDefault="009B13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Reprenez les mesures</w: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9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2"/>
        <w:gridCol w:w="2016"/>
        <w:gridCol w:w="1968"/>
        <w:gridCol w:w="1968"/>
        <w:gridCol w:w="1968"/>
      </w:tblGrid>
      <w:tr w:rsidR="004F2ACD">
        <w:trPr>
          <w:trHeight w:val="4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3984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Orientation 0</w:t>
            </w:r>
            <w:r>
              <w:rPr>
                <w:b/>
                <w:vertAlign w:val="superscript"/>
              </w:rPr>
              <w:t>o</w:t>
            </w:r>
          </w:p>
        </w:tc>
        <w:tc>
          <w:tcPr>
            <w:tcW w:w="3936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Orientation 30</w:t>
            </w:r>
            <w:r>
              <w:rPr>
                <w:b/>
                <w:vertAlign w:val="superscript"/>
              </w:rPr>
              <w:t>o</w:t>
            </w:r>
          </w:p>
        </w:tc>
      </w:tr>
      <w:tr w:rsidR="004F2ACD">
        <w:trPr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Tension (V)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Courant (A)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Puissance (W)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Courant (A)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Puissance (W)</w:t>
            </w: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1.881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0.546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13.85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0.,524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19.36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0.411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12.78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0.533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19.13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0.447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15.79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0.521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9.507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0.535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18.73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0.485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20.04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0.151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7.351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spacing w:before="0" w:line="240" w:lineRule="auto"/>
              <w:jc w:val="center"/>
            </w:pPr>
            <w:r>
              <w:t>0.542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À 30 degré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6.454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0.464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11.54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0.441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7.317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0.456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13.58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0.440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17.27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0.427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19.19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0.334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19.48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0.275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19.78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0.177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19.89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0.126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4F2ACD">
        <w:trPr>
          <w:trHeight w:val="520"/>
          <w:jc w:val="center"/>
        </w:trPr>
        <w:tc>
          <w:tcPr>
            <w:tcW w:w="2052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16.82</w:t>
            </w:r>
          </w:p>
        </w:tc>
        <w:tc>
          <w:tcPr>
            <w:tcW w:w="201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0.432</w:t>
            </w: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  <w:tc>
          <w:tcPr>
            <w:tcW w:w="196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</w:tbl>
    <w:p w:rsidR="004F2ACD" w:rsidRDefault="004F2ACD">
      <w:pPr>
        <w:pBdr>
          <w:top w:val="nil"/>
          <w:left w:val="nil"/>
          <w:bottom w:val="nil"/>
          <w:right w:val="nil"/>
          <w:between w:val="nil"/>
        </w:pBdr>
      </w:pP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="004F2ACD" w:rsidRDefault="009B138E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11" w:name="_lr046e20n569" w:colFirst="0" w:colLast="0"/>
      <w:bookmarkEnd w:id="11"/>
      <w:r>
        <w:t>Traitement des résultats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À partir des données collectées, tracez sur un même graphique les courbes I=f(U) et P=f(U)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noProof/>
        </w:rPr>
        <w:drawing>
          <wp:inline distT="114300" distB="114300" distL="114300" distR="114300">
            <wp:extent cx="6332400" cy="3911600"/>
            <wp:effectExtent l="0" t="0" r="0" b="0"/>
            <wp:docPr id="6" name="image3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oints scor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Déterminez les valeurs caractéristiques suivantes et comparez les avec les valeurs de la fiche technique : Le </w:t>
      </w:r>
      <w:hyperlink r:id="rId9">
        <w:r>
          <w:rPr>
            <w:color w:val="1155CC"/>
            <w:u w:val="single"/>
          </w:rPr>
          <w:t>Datasheet</w:t>
        </w:r>
      </w:hyperlink>
      <w:r>
        <w:t xml:space="preserve"> sur internet.</w: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tbl>
      <w:tblPr>
        <w:tblStyle w:val="a1"/>
        <w:tblW w:w="85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520"/>
        <w:gridCol w:w="2865"/>
      </w:tblGrid>
      <w:tr w:rsidR="004F2ACD">
        <w:trPr>
          <w:jc w:val="center"/>
        </w:trPr>
        <w:tc>
          <w:tcPr>
            <w:tcW w:w="31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4F2A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</w:p>
        </w:tc>
        <w:tc>
          <w:tcPr>
            <w:tcW w:w="25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Données expérimentales</w:t>
            </w:r>
          </w:p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(angle 0</w:t>
            </w:r>
            <w:r>
              <w:rPr>
                <w:b/>
                <w:vertAlign w:val="superscript"/>
              </w:rPr>
              <w:t>o</w:t>
            </w:r>
            <w:r>
              <w:rPr>
                <w:b/>
              </w:rPr>
              <w:t>)</w:t>
            </w:r>
          </w:p>
        </w:tc>
        <w:tc>
          <w:tcPr>
            <w:tcW w:w="28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Données fiche technique</w:t>
            </w:r>
          </w:p>
        </w:tc>
      </w:tr>
      <w:tr w:rsidR="004F2ACD">
        <w:trPr>
          <w:jc w:val="center"/>
        </w:trPr>
        <w:tc>
          <w:tcPr>
            <w:tcW w:w="31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Tension à circuit ouvert (V)</w:t>
            </w:r>
          </w:p>
        </w:tc>
        <w:tc>
          <w:tcPr>
            <w:tcW w:w="25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21,38</w:t>
            </w:r>
          </w:p>
        </w:tc>
        <w:tc>
          <w:tcPr>
            <w:tcW w:w="28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22.0</w:t>
            </w:r>
          </w:p>
        </w:tc>
      </w:tr>
      <w:tr w:rsidR="004F2ACD">
        <w:trPr>
          <w:jc w:val="center"/>
        </w:trPr>
        <w:tc>
          <w:tcPr>
            <w:tcW w:w="31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Tension au MPP (V)</w:t>
            </w:r>
          </w:p>
        </w:tc>
        <w:tc>
          <w:tcPr>
            <w:tcW w:w="25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12</w:t>
            </w:r>
          </w:p>
        </w:tc>
        <w:tc>
          <w:tcPr>
            <w:tcW w:w="28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18.0</w:t>
            </w:r>
          </w:p>
        </w:tc>
      </w:tr>
      <w:tr w:rsidR="004F2ACD">
        <w:trPr>
          <w:jc w:val="center"/>
        </w:trPr>
        <w:tc>
          <w:tcPr>
            <w:tcW w:w="31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Courant de court circuit (A)</w:t>
            </w:r>
          </w:p>
        </w:tc>
        <w:tc>
          <w:tcPr>
            <w:tcW w:w="25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0,542</w:t>
            </w:r>
          </w:p>
        </w:tc>
        <w:tc>
          <w:tcPr>
            <w:tcW w:w="28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2.98</w:t>
            </w:r>
          </w:p>
        </w:tc>
      </w:tr>
      <w:tr w:rsidR="004F2ACD">
        <w:trPr>
          <w:jc w:val="center"/>
        </w:trPr>
        <w:tc>
          <w:tcPr>
            <w:tcW w:w="31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Courant au MPP (A)</w:t>
            </w:r>
          </w:p>
        </w:tc>
        <w:tc>
          <w:tcPr>
            <w:tcW w:w="25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0,1</w:t>
            </w:r>
          </w:p>
        </w:tc>
        <w:tc>
          <w:tcPr>
            <w:tcW w:w="28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2.78</w:t>
            </w:r>
          </w:p>
        </w:tc>
      </w:tr>
      <w:tr w:rsidR="004F2ACD">
        <w:trPr>
          <w:jc w:val="center"/>
        </w:trPr>
        <w:tc>
          <w:tcPr>
            <w:tcW w:w="319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right"/>
              <w:rPr>
                <w:b/>
              </w:rPr>
            </w:pPr>
            <w:r>
              <w:rPr>
                <w:b/>
              </w:rPr>
              <w:t>Puissance au MPP (W)</w:t>
            </w:r>
          </w:p>
        </w:tc>
        <w:tc>
          <w:tcPr>
            <w:tcW w:w="25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2,3</w:t>
            </w:r>
          </w:p>
        </w:tc>
        <w:tc>
          <w:tcPr>
            <w:tcW w:w="286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F2ACD" w:rsidRDefault="009B1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  <w:r>
              <w:t>50</w:t>
            </w:r>
          </w:p>
        </w:tc>
      </w:tr>
    </w:tbl>
    <w:p w:rsidR="004F2ACD" w:rsidRDefault="004F2ACD">
      <w:pPr>
        <w:pBdr>
          <w:top w:val="nil"/>
          <w:left w:val="nil"/>
          <w:bottom w:val="nil"/>
          <w:right w:val="nil"/>
          <w:between w:val="nil"/>
        </w:pBdr>
      </w:pPr>
    </w:p>
    <w:p w:rsidR="004F2ACD" w:rsidRDefault="009B138E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12" w:name="_oxyncisj5p6w" w:colFirst="0" w:colLast="0"/>
      <w:bookmarkEnd w:id="12"/>
      <w:r>
        <w:t>Questions</w:t>
      </w:r>
    </w:p>
    <w:p w:rsidR="004F2ACD" w:rsidRDefault="009B138E">
      <w:pPr>
        <w:numPr>
          <w:ilvl w:val="0"/>
          <w:numId w:val="5"/>
        </w:numPr>
        <w:spacing w:after="200"/>
        <w:rPr>
          <w:color w:val="000000"/>
        </w:rPr>
      </w:pPr>
      <w:r>
        <w:rPr>
          <w:color w:val="000000"/>
        </w:rPr>
        <w:t>Donnez deux raisons pour lesquelles les valeurs expérimentales diffèrent de celles de la fiche technique.</w:t>
      </w:r>
    </w:p>
    <w:p w:rsidR="004F2ACD" w:rsidRDefault="009B138E">
      <w:pPr>
        <w:numPr>
          <w:ilvl w:val="0"/>
          <w:numId w:val="4"/>
        </w:numPr>
        <w:spacing w:before="0"/>
        <w:jc w:val="left"/>
      </w:pPr>
      <w:r>
        <w:t>L’intensité lumineuse des lampes LED est moindre comparé à celle du soleil.</w:t>
      </w:r>
      <w:r>
        <w:pict>
          <v:rect id="_x0000_i1027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28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numPr>
          <w:ilvl w:val="0"/>
          <w:numId w:val="2"/>
        </w:numPr>
        <w:spacing w:before="0"/>
        <w:jc w:val="left"/>
      </w:pPr>
      <w:r>
        <w:t>La présence d’une batterie dans le système va réduire les valeurs obtenus d’un pourcentage qui n’est pas négligeable.</w:t>
      </w:r>
      <w:r>
        <w:pict>
          <v:rect id="_x0000_i1029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30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Calculez le rendement du panneau solaire.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before="0"/>
        <w:jc w:val="left"/>
      </w:pPr>
      <w:r>
        <w:t>Le rendement du panneau solaire est de 6,4%.</w:t>
      </w:r>
      <w:r>
        <w:pict>
          <v:rect id="_x0000_i1031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pict>
          <v:rect id="_x0000_i1032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4F2ACD" w:rsidRDefault="009B138E">
      <w:pPr>
        <w:spacing w:before="0"/>
      </w:pPr>
      <w:r>
        <w:pict>
          <v:rect id="_x0000_i1033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34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Pourquoi le rendement calculé à la question 2 est-il si faible ?</w:t>
      </w:r>
    </w:p>
    <w:p w:rsidR="004F2ACD" w:rsidRDefault="009B138E">
      <w:pPr>
        <w:spacing w:before="0"/>
        <w:jc w:val="left"/>
      </w:pPr>
      <w:r>
        <w:t>La lumière capté par les panneaux ne provient pas du soleil, mais de lampes LED.</w:t>
      </w:r>
    </w:p>
    <w:p w:rsidR="004F2ACD" w:rsidRDefault="009B138E">
      <w:pPr>
        <w:spacing w:before="0"/>
        <w:jc w:val="left"/>
      </w:pPr>
      <w:r>
        <w:t>La qualité du panneau laisse à désirer.  En effet, celui-ci n’a qu’un faible rendement de l’ordre des 20%-30%.</w:t>
      </w:r>
      <w:r>
        <w:pict>
          <v:rect id="_x0000_i1035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36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37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38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Quelle puissance aurait été fournie à la batterie sans le contrôleur de charge (MPPT)</w:t>
      </w:r>
    </w:p>
    <w:p w:rsidR="004F2ACD" w:rsidRDefault="009B138E">
      <w:pPr>
        <w:spacing w:before="0"/>
      </w:pPr>
      <w:r>
        <w:t>La puissance que la batterie aurait eu, sans le contrôleur de charge, aurait été d’une valeur de 9,08 W.</w:t>
      </w:r>
      <w:r>
        <w:pict>
          <v:rect id="_x0000_i1039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40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41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42" style="width:0;height:1.5pt" o:hralign="center" o:hrstd="t" o:hr="t" fillcolor="#a0a0a0" stroked="f"/>
        </w:pict>
      </w:r>
    </w:p>
    <w:p w:rsidR="004F2ACD" w:rsidRDefault="009B1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La consommation annuelle électrique pour l’éclairage d’une petite maison de campagne est de 100 kWh. Lors d’une année l’irradiance solaire mo</w:t>
      </w:r>
      <w:r>
        <w:t>yenne est de 645 W/m</w:t>
      </w:r>
      <w:r>
        <w:rPr>
          <w:vertAlign w:val="superscript"/>
        </w:rPr>
        <w:t>2</w:t>
      </w:r>
      <w:r>
        <w:t xml:space="preserve"> et la durée moyenne d'ensoleillement et de 10h. Quelle quantité de panneau solaire de 50W sont nécessaire pour alimenter la maison ?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Nous avons multiplié l’irradiance solaire avec notre surface d’un panneau solaire. Nous avons pris no</w:t>
      </w:r>
      <w:r>
        <w:t>tre rendement pour savoir l’énergie ressus. Puisqu’il y a 10h par jour de soleil cela veut dire qu’il y a 3650 heure de soleil pour 1 ans. En réunissant les valeurs, notre puissance est de 45 kWannée / 1 panneau. Il nous faut donc 3 panneau pour la consomm</w:t>
      </w:r>
      <w:r>
        <w:t>ation annuelle électrique.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pict>
          <v:rect id="_x0000_i1043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pict>
          <v:rect id="_x0000_i1044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4F2ACD" w:rsidRDefault="009B138E">
      <w:pPr>
        <w:spacing w:before="0"/>
      </w:pPr>
      <w:r>
        <w:pict>
          <v:rect id="_x0000_i1045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46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p w:rsidR="004F2ACD" w:rsidRDefault="009B1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Sachant que le matériel électrique (MPPT, disjoncteurs, onduleur …) coûte 850 $ et que chaque panneau coûte 150$, en combien (en année) de temps le système solaire devient rentable. Le coût de l’électricité est de 0.07$/kWh ?</w:t>
      </w:r>
    </w:p>
    <w:p w:rsidR="004F2ACD" w:rsidRDefault="009B138E">
      <w:pPr>
        <w:spacing w:before="0"/>
      </w:pPr>
      <w:r>
        <w:t>0,012384 kWh</w:t>
      </w:r>
      <w:r>
        <w:pict>
          <v:rect id="_x0000_i1047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48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49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50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Décrivez le rôle des éléments suivants :</w:t>
      </w:r>
    </w:p>
    <w:p w:rsidR="004F2ACD" w:rsidRDefault="009B13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Boîte de combinaison</w:t>
      </w:r>
    </w:p>
    <w:p w:rsidR="004F2ACD" w:rsidRDefault="009B138E">
      <w:pPr>
        <w:spacing w:before="0"/>
      </w:pPr>
      <w:r>
        <w:pict>
          <v:rect id="_x0000_i1051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52" style="width:0;height:1.5pt" o:hralign="center" o:hrstd="t" o:hr="t" fillcolor="#a0a0a0" stroked="f"/>
        </w:pict>
      </w:r>
    </w:p>
    <w:p w:rsidR="004F2ACD" w:rsidRDefault="009B13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Onduleur</w:t>
      </w:r>
    </w:p>
    <w:p w:rsidR="004F2ACD" w:rsidRDefault="009B138E">
      <w:pPr>
        <w:spacing w:before="0"/>
      </w:pPr>
      <w:r>
        <w:pict>
          <v:rect id="_x0000_i1053" style="width:0;height:1.5pt" o:hralign="center" o:hrstd="t" o:hr="t" fillcolor="#a0a0a0" stroked="f"/>
        </w:pict>
      </w:r>
    </w:p>
    <w:p w:rsidR="004F2ACD" w:rsidRDefault="004F2ACD">
      <w:pPr>
        <w:spacing w:before="0"/>
      </w:pPr>
    </w:p>
    <w:p w:rsidR="004F2ACD" w:rsidRDefault="009B138E">
      <w:pPr>
        <w:spacing w:before="0"/>
      </w:pPr>
      <w:r>
        <w:pict>
          <v:rect id="_x0000_i1054" style="width:0;height:1.5pt" o:hralign="center" o:hrstd="t" o:hr="t" fillcolor="#a0a0a0" stroked="f"/>
        </w:pict>
      </w:r>
    </w:p>
    <w:p w:rsidR="004F2ACD" w:rsidRDefault="009B138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Disjoncteur</w:t>
      </w: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pict>
          <v:rect id="_x0000_i1055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4F2ACD" w:rsidRDefault="009B138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pict>
          <v:rect id="_x0000_i1056" style="width:0;height:1.5pt" o:hralign="center" o:hrstd="t" o:hr="t" fillcolor="#a0a0a0" stroked="f"/>
        </w:pict>
      </w:r>
    </w:p>
    <w:p w:rsidR="004F2ACD" w:rsidRDefault="004F2ACD">
      <w:pPr>
        <w:pBdr>
          <w:top w:val="nil"/>
          <w:left w:val="nil"/>
          <w:bottom w:val="nil"/>
          <w:right w:val="nil"/>
          <w:between w:val="nil"/>
        </w:pBdr>
        <w:spacing w:after="200"/>
      </w:pPr>
    </w:p>
    <w:sectPr w:rsidR="004F2ACD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38E" w:rsidRDefault="009B138E">
      <w:pPr>
        <w:spacing w:before="0" w:line="240" w:lineRule="auto"/>
      </w:pPr>
      <w:r>
        <w:separator/>
      </w:r>
    </w:p>
  </w:endnote>
  <w:endnote w:type="continuationSeparator" w:id="0">
    <w:p w:rsidR="009B138E" w:rsidRDefault="009B138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estria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ACD" w:rsidRDefault="009B138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C0A75">
      <w:fldChar w:fldCharType="separate"/>
    </w:r>
    <w:r w:rsidR="00AC0A7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ACD" w:rsidRDefault="009B138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AC0A75">
      <w:fldChar w:fldCharType="separate"/>
    </w:r>
    <w:r w:rsidR="00AC0A7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38E" w:rsidRDefault="009B138E">
      <w:pPr>
        <w:spacing w:before="0" w:line="240" w:lineRule="auto"/>
      </w:pPr>
      <w:r>
        <w:separator/>
      </w:r>
    </w:p>
  </w:footnote>
  <w:footnote w:type="continuationSeparator" w:id="0">
    <w:p w:rsidR="009B138E" w:rsidRDefault="009B138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ACD" w:rsidRDefault="004F2ACD">
    <w:pPr>
      <w:pBdr>
        <w:top w:val="nil"/>
        <w:left w:val="nil"/>
        <w:bottom w:val="nil"/>
        <w:right w:val="nil"/>
        <w:between w:val="nil"/>
      </w:pBdr>
      <w:spacing w:before="0"/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ACD" w:rsidRDefault="009B138E">
    <w:pPr>
      <w:pBdr>
        <w:top w:val="nil"/>
        <w:left w:val="nil"/>
        <w:bottom w:val="nil"/>
        <w:right w:val="nil"/>
        <w:between w:val="nil"/>
      </w:pBdr>
      <w:tabs>
        <w:tab w:val="right" w:pos="9921"/>
      </w:tabs>
      <w:jc w:val="left"/>
      <w:rPr>
        <w:rFonts w:ascii="Arial" w:eastAsia="Arial" w:hAnsi="Arial" w:cs="Arial"/>
        <w:sz w:val="20"/>
        <w:szCs w:val="20"/>
        <w:u w:val="single"/>
      </w:rPr>
    </w:pPr>
    <w:r>
      <w:rPr>
        <w:sz w:val="20"/>
        <w:szCs w:val="20"/>
      </w:rPr>
      <w:t>École de technologie supérieure</w:t>
    </w:r>
    <w:r>
      <w:rPr>
        <w:sz w:val="20"/>
        <w:szCs w:val="20"/>
      </w:rPr>
      <w:tab/>
      <w:t xml:space="preserve">Groupe : </w:t>
    </w:r>
    <w:r>
      <w:rPr>
        <w:rFonts w:ascii="Arial" w:eastAsia="Arial" w:hAnsi="Arial" w:cs="Arial"/>
        <w:sz w:val="20"/>
        <w:szCs w:val="20"/>
      </w:rPr>
      <w:t>_______</w:t>
    </w:r>
  </w:p>
  <w:p w:rsidR="004F2ACD" w:rsidRDefault="009B138E">
    <w:pPr>
      <w:pBdr>
        <w:top w:val="nil"/>
        <w:left w:val="nil"/>
        <w:bottom w:val="nil"/>
        <w:right w:val="nil"/>
        <w:between w:val="nil"/>
      </w:pBdr>
      <w:tabs>
        <w:tab w:val="right" w:pos="9921"/>
      </w:tabs>
      <w:spacing w:before="0"/>
      <w:jc w:val="left"/>
      <w:rPr>
        <w:sz w:val="20"/>
        <w:szCs w:val="20"/>
      </w:rPr>
    </w:pPr>
    <w:r>
      <w:rPr>
        <w:sz w:val="20"/>
        <w:szCs w:val="20"/>
      </w:rPr>
      <w:t>TCH097 - Technologies environnementales</w:t>
    </w:r>
    <w:r>
      <w:rPr>
        <w:sz w:val="20"/>
        <w:szCs w:val="20"/>
      </w:rPr>
      <w:tab/>
      <w:t xml:space="preserve">Équipe : </w:t>
    </w:r>
    <w:r>
      <w:rPr>
        <w:rFonts w:ascii="Arial" w:eastAsia="Arial" w:hAnsi="Arial" w:cs="Arial"/>
        <w:sz w:val="20"/>
        <w:szCs w:val="20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71052"/>
    <w:multiLevelType w:val="multilevel"/>
    <w:tmpl w:val="8B409E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73A00"/>
    <w:multiLevelType w:val="multilevel"/>
    <w:tmpl w:val="BAD63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147019"/>
    <w:multiLevelType w:val="multilevel"/>
    <w:tmpl w:val="7E04F3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335FDA"/>
    <w:multiLevelType w:val="multilevel"/>
    <w:tmpl w:val="FC9C7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5E121E"/>
    <w:multiLevelType w:val="multilevel"/>
    <w:tmpl w:val="6D061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BB7AA7"/>
    <w:multiLevelType w:val="multilevel"/>
    <w:tmpl w:val="3154C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ACD"/>
    <w:rsid w:val="004F2ACD"/>
    <w:rsid w:val="009B138E"/>
    <w:rsid w:val="00A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A6C270-6874-4D50-9852-C94A14D4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estrial" w:eastAsia="Questrial" w:hAnsi="Questrial" w:cs="Questrial"/>
        <w:color w:val="434343"/>
        <w:sz w:val="22"/>
        <w:szCs w:val="22"/>
        <w:lang w:eastAsia="fr-CA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color w:val="999999"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color w:val="000000"/>
      <w:sz w:val="28"/>
      <w:szCs w:val="28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4"/>
      <w:szCs w:val="24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0"/>
      <w:jc w:val="center"/>
    </w:pPr>
    <w:rPr>
      <w:color w:val="666666"/>
      <w:sz w:val="60"/>
      <w:szCs w:val="60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0"/>
      <w:jc w:val="center"/>
    </w:pPr>
    <w:rPr>
      <w:i/>
      <w:color w:val="666666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C0A7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A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olar-electric.com/solarland-slp050-12-50-watt-12-volt-solar-pane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939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Vincent</dc:creator>
  <cp:lastModifiedBy>Vincent, Xavier</cp:lastModifiedBy>
  <cp:revision>2</cp:revision>
  <dcterms:created xsi:type="dcterms:W3CDTF">2019-10-23T18:17:00Z</dcterms:created>
  <dcterms:modified xsi:type="dcterms:W3CDTF">2019-10-23T18:17:00Z</dcterms:modified>
</cp:coreProperties>
</file>