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C86E5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fillcolor="window">
            <v:imagedata r:id="rId8" o:title="muegyetem"/>
          </v:shape>
        </w:pict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FF1BBD" w:rsidP="00D429F2">
      <w:pPr>
        <w:pStyle w:val="Cmlapkarstanszk"/>
      </w:pPr>
      <w:fldSimple w:instr=" DOCPROPERTY  Company  \* MERGEFORMAT ">
        <w:r w:rsidR="008074B6">
          <w:t>Villamos Energetika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FF1BBD" w:rsidP="00171054">
      <w:pPr>
        <w:pStyle w:val="Cmlapszerz"/>
      </w:pPr>
      <w:fldSimple w:instr=" AUTHOR  \* MERGEFORMAT ">
        <w:r w:rsidR="008074B6">
          <w:t>Rácz Benedek György</w:t>
        </w:r>
      </w:fldSimple>
    </w:p>
    <w:p w:rsidR="0063585C" w:rsidRPr="00B50CAA" w:rsidRDefault="00FF1BBD">
      <w:pPr>
        <w:pStyle w:val="Title"/>
      </w:pPr>
      <w:fldSimple w:instr=" TITLE  \* MERGEFORMAT ">
        <w:r w:rsidR="008074B6">
          <w:t>Frekvenciaváltós aszinkron motoros hajtások vizsgálata</w:t>
        </w:r>
      </w:fldSimple>
    </w:p>
    <w:p w:rsidR="0063585C" w:rsidRPr="00B50CAA" w:rsidRDefault="00FF1BBD" w:rsidP="009C1C93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63585C" w:rsidRPr="00D429F2" w:rsidRDefault="00FF1BBD" w:rsidP="009C1C93">
      <w:pPr>
        <w:pStyle w:val="Sub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:rsidR="0042235F" w:rsidRDefault="0042235F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42235F" w:rsidRDefault="0042235F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:rsidR="0042235F" w:rsidRDefault="0042235F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8074B6" w:rsidRPr="00763193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438124" w:history="1">
        <w:r w:rsidR="008074B6" w:rsidRPr="001B11F8">
          <w:rPr>
            <w:rStyle w:val="Hyperlink"/>
            <w:noProof/>
          </w:rPr>
          <w:t>Összefoglaló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8074B6">
          <w:rPr>
            <w:noProof/>
            <w:webHidden/>
          </w:rPr>
          <w:t>5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5" w:history="1">
        <w:r w:rsidRPr="001B11F8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6" w:history="1">
        <w:r w:rsidRPr="001B11F8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7" w:history="1">
        <w:r w:rsidRPr="001B11F8">
          <w:rPr>
            <w:rStyle w:val="Hyperlink"/>
            <w:noProof/>
          </w:rPr>
          <w:t>1.1 Villamos gépek osztályozás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8" w:history="1">
        <w:r w:rsidRPr="001B11F8">
          <w:rPr>
            <w:rStyle w:val="Hyperlink"/>
            <w:noProof/>
          </w:rPr>
          <w:t>1.1.1 A frekvencia feltétel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9" w:history="1">
        <w:r w:rsidRPr="001B11F8">
          <w:rPr>
            <w:rStyle w:val="Hyperlink"/>
            <w:noProof/>
          </w:rPr>
          <w:t>1.2 Az aszinkron gép más forgógépekhez viszonyítva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0" w:history="1">
        <w:r w:rsidRPr="001B11F8">
          <w:rPr>
            <w:rStyle w:val="Hyperlink"/>
            <w:noProof/>
          </w:rPr>
          <w:t>2 Az indukciós aszinkron gép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1" w:history="1">
        <w:r w:rsidRPr="001B11F8">
          <w:rPr>
            <w:rStyle w:val="Hyperlink"/>
            <w:noProof/>
          </w:rPr>
          <w:t>2.1 Fizikai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2" w:history="1">
        <w:r w:rsidRPr="001B11F8">
          <w:rPr>
            <w:rStyle w:val="Hyperlink"/>
            <w:noProof/>
          </w:rPr>
          <w:t>2.2 Működési elv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3" w:history="1">
        <w:r w:rsidRPr="001B11F8">
          <w:rPr>
            <w:rStyle w:val="Hyperlink"/>
            <w:noProof/>
          </w:rPr>
          <w:t>3 Aszinkron gép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4" w:history="1">
        <w:r w:rsidRPr="001B11F8">
          <w:rPr>
            <w:rStyle w:val="Hyperlink"/>
            <w:noProof/>
          </w:rPr>
          <w:t>3.1 Motor egyenletek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5" w:history="1">
        <w:r w:rsidRPr="001B11F8">
          <w:rPr>
            <w:rStyle w:val="Hyperlink"/>
            <w:noProof/>
          </w:rPr>
          <w:t>3.2 Motor modell állandósult állapotban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6" w:history="1">
        <w:r w:rsidRPr="001B11F8">
          <w:rPr>
            <w:rStyle w:val="Hyperlink"/>
            <w:noProof/>
          </w:rPr>
          <w:t>3.3 Álltalános motor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7" w:history="1">
        <w:r w:rsidRPr="001B11F8">
          <w:rPr>
            <w:rStyle w:val="Hyperlink"/>
            <w:noProof/>
          </w:rPr>
          <w:t>3.4 Matlab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8" w:history="1">
        <w:r w:rsidRPr="001B11F8">
          <w:rPr>
            <w:rStyle w:val="Hyperlink"/>
            <w:noProof/>
          </w:rPr>
          <w:t>4 Vezérlési stratégiák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9" w:history="1">
        <w:r w:rsidRPr="001B11F8">
          <w:rPr>
            <w:rStyle w:val="Hyperlink"/>
            <w:noProof/>
          </w:rPr>
          <w:t>4.1 Hálózati táplálás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0" w:history="1">
        <w:r w:rsidRPr="001B11F8">
          <w:rPr>
            <w:rStyle w:val="Hyperlink"/>
            <w:noProof/>
          </w:rPr>
          <w:t>4.2 PWM technikák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1" w:history="1">
        <w:r w:rsidRPr="001B11F8">
          <w:rPr>
            <w:rStyle w:val="Hyperlink"/>
            <w:noProof/>
          </w:rPr>
          <w:t>4.3 V/F vezérlés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2" w:history="1">
        <w:r w:rsidRPr="001B11F8">
          <w:rPr>
            <w:rStyle w:val="Hyperlink"/>
            <w:noProof/>
          </w:rPr>
          <w:t>4.4 Fluxus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3" w:history="1">
        <w:r w:rsidRPr="001B11F8">
          <w:rPr>
            <w:rStyle w:val="Hyperlink"/>
            <w:noProof/>
          </w:rPr>
          <w:t>4.5 Áram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4" w:history="1">
        <w:r w:rsidRPr="001B11F8">
          <w:rPr>
            <w:rStyle w:val="Hyperlink"/>
            <w:noProof/>
          </w:rPr>
          <w:t>4.6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5" w:history="1">
        <w:r w:rsidRPr="001B11F8">
          <w:rPr>
            <w:rStyle w:val="Hyperlink"/>
            <w:noProof/>
          </w:rPr>
          <w:t>5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6" w:history="1">
        <w:r w:rsidRPr="001B11F8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7" w:history="1">
        <w:r w:rsidRPr="001B11F8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74B6" w:rsidRPr="00763193" w:rsidRDefault="008074B6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8" w:history="1">
        <w:r w:rsidRPr="001B11F8">
          <w:rPr>
            <w:rStyle w:val="Hyperlink"/>
            <w:noProof/>
          </w:rPr>
          <w:t>5.1 Közös koordináta rendszerbe való áttérés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 w:rsidP="00FA0150">
      <w:pPr>
        <w:pStyle w:val="Caption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8074B6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8074B6">
        <w:rPr>
          <w:noProof/>
        </w:rPr>
        <w:t>2016. 12. 02.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8074B6">
          <w:t>Rácz Benedek György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68438124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68438125"/>
      <w:r w:rsidRPr="00B50CAA">
        <w:lastRenderedPageBreak/>
        <w:t>Abstract</w:t>
      </w:r>
      <w:bookmarkEnd w:id="1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Heading1"/>
      </w:pPr>
      <w:bookmarkStart w:id="2" w:name="_Toc332797397"/>
      <w:bookmarkStart w:id="3" w:name="_Toc468438126"/>
      <w:r>
        <w:lastRenderedPageBreak/>
        <w:t>Bevezetés</w:t>
      </w:r>
      <w:bookmarkEnd w:id="2"/>
      <w:bookmarkEnd w:id="3"/>
    </w:p>
    <w:p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:rsidR="00195054" w:rsidRDefault="00B7430F" w:rsidP="00B7430F">
      <w:pPr>
        <w:pStyle w:val="Heading2"/>
      </w:pPr>
      <w:bookmarkStart w:id="4" w:name="_Toc468438127"/>
      <w:r>
        <w:t>Villamos gépek osztályozás</w:t>
      </w:r>
      <w:bookmarkEnd w:id="4"/>
    </w:p>
    <w:p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8074B6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8074B6">
        <w:t>[2]</w:t>
      </w:r>
      <w:r w:rsidR="00E20BD3">
        <w:fldChar w:fldCharType="end"/>
      </w:r>
    </w:p>
    <w:p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:rsidR="003A610A" w:rsidRDefault="003A610A" w:rsidP="003A610A">
      <w:pPr>
        <w:pStyle w:val="Heading3"/>
      </w:pPr>
      <w:bookmarkStart w:id="5" w:name="_Toc468438128"/>
      <w:r>
        <w:t>A frekvencia feltétel</w:t>
      </w:r>
      <w:bookmarkEnd w:id="5"/>
    </w:p>
    <w:p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8074B6">
        <w:t>[1]</w:t>
      </w:r>
      <w:r>
        <w:fldChar w:fldCharType="end"/>
      </w:r>
    </w:p>
    <w:p w:rsidR="00E15A80" w:rsidRDefault="00C86E51" w:rsidP="002A6B2C">
      <w:pPr>
        <w:jc w:val="center"/>
      </w:pPr>
      <w:r>
        <w:pict>
          <v:shape id="_x0000_i1211" type="#_x0000_t75" style="width:102pt;height:25.5pt">
            <v:imagedata r:id="rId10" o:title="freq_cond"/>
          </v:shape>
        </w:pict>
      </w:r>
    </w:p>
    <w:p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:rsidR="00FC59D8" w:rsidRPr="003A610A" w:rsidRDefault="00FF1BBD" w:rsidP="00FC59D8">
      <w:pPr>
        <w:ind w:firstLine="0"/>
        <w:jc w:val="left"/>
      </w:pPr>
      <w:r>
        <w:rPr>
          <w:noProof/>
          <w:lang w:val="en-US"/>
        </w:rPr>
        <w:lastRenderedPageBreak/>
        <w:pict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5;top:3021;width:365;height:2927;rotation:180" o:connectortype="elbow" adj="-566310,-47707,-566310" strokeweight="2.25pt"/>
            <v:shape id="_s1058" o:spid="_x0000_s1058" type="#_x0000_t33" style="position:absolute;left:2733;top:4119;width:365;height:1829;rotation:180" o:connectortype="elbow" adj="-220105,-76318,-220105" strokeweight="2.25pt"/>
            <v:shape id="_s1056" o:spid="_x0000_s1056" type="#_x0000_t33" style="position:absolute;left:2733;top:4119;width:365;height:732;rotation:180" o:connectortype="elbow" adj="-220105,-158305,-220105" strokeweight="2.25pt"/>
            <v:shape id="_s1054" o:spid="_x0000_s1054" type="#_x0000_t33" style="position:absolute;left:5658;top:4119;width:366;height:1829;rotation:180" o:connectortype="elbow" adj="-392020,-76318,-392020" strokeweight="2.25pt"/>
            <v:shape id="_s1052" o:spid="_x0000_s1052" type="#_x0000_t33" style="position:absolute;left:5658;top:4119;width:366;height:732;rotation:180" o:connectortype="elbow" adj="-392020,-158305,-392020" strokeweight="2.25pt"/>
            <v:shape id="_s1050" o:spid="_x0000_s1050" type="#_x0000_t33" style="position:absolute;left:8585;top:3021;width:365;height:1830;rotation:180" o:connectortype="elbow" adj="-566310,-63364,-566310" strokeweight="2.25pt"/>
            <v:shape id="_s1048" o:spid="_x0000_s1048" type="#_x0000_t33" style="position:absolute;left:8585;top:3021;width:365;height:733;rotation:180" o:connectortype="elbow" adj="-566310,-125941,-56631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3;width:367;height:1463;rotation:270;flip:x" o:connectortype="elbow" adj=",54437,-392353" strokeweight="2.25pt"/>
            <v:shape id="_s1044" o:spid="_x0000_s1044" type="#_x0000_t34" style="position:absolute;left:3280;top:2474;width:367;height:1462;rotation:270" o:connectortype="elbow" adj=",-54437,-209605" strokeweight="2.25pt"/>
            <v:shape id="_s1041" o:spid="_x0000_s1041" type="#_x0000_t34" style="position:absolute;left:7305;top:1010;width:366;height:2194;rotation:270;flip:x" o:connectortype="elbow" adj=",26090,-575171" strokeweight="2.25pt"/>
            <v:shape id="_s1040" o:spid="_x0000_s1040" type="#_x0000_t34" style="position:absolute;left:5110;top:1009;width:366;height:2196;rotation:270" o:connectortype="elbow" adj=",-26077,-300979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:rsidR="0042235F" w:rsidRPr="00FC59D8" w:rsidRDefault="0042235F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:rsidR="0042235F" w:rsidRPr="00FC59D8" w:rsidRDefault="0042235F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:rsidR="0042235F" w:rsidRPr="00FC59D8" w:rsidRDefault="0042235F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:rsidR="0042235F" w:rsidRPr="00FC59D8" w:rsidRDefault="0042235F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:rsidR="0042235F" w:rsidRPr="00FC59D8" w:rsidRDefault="0042235F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:rsidR="0042235F" w:rsidRPr="00FC59D8" w:rsidRDefault="0042235F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:rsidR="0042235F" w:rsidRPr="00FC59D8" w:rsidRDefault="0042235F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>
          <v:shape id="_x0000_i1212" type="#_x0000_t75" style="width:418.5pt;height:212.25pt">
            <v:imagedata croptop="-65520f" cropbottom="65520f"/>
          </v:shape>
        </w:pict>
      </w:r>
    </w:p>
    <w:p w:rsidR="00FC59D8" w:rsidRPr="00FC59D8" w:rsidRDefault="001C4EE4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:rsidR="00B7430F" w:rsidRDefault="00B7430F" w:rsidP="00B7430F">
      <w:pPr>
        <w:pStyle w:val="Heading2"/>
      </w:pPr>
      <w:bookmarkStart w:id="6" w:name="_Toc468438129"/>
      <w:r>
        <w:t>Az aszinkron gép más forgógépekhez viszonyítva</w:t>
      </w:r>
      <w:bookmarkEnd w:id="6"/>
    </w:p>
    <w:p w:rsidR="0039134A" w:rsidRDefault="0039134A" w:rsidP="003A610A">
      <w:r>
        <w:t>A következőkben a teljesség igénye nélkül néhány alapvető motortípussal vetném össze az aszinkron motorok tulajdonságait.</w:t>
      </w:r>
    </w:p>
    <w:p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D94BF7" w:rsidTr="00D94BF7">
        <w:tc>
          <w:tcPr>
            <w:tcW w:w="2203" w:type="dxa"/>
            <w:vMerge w:val="restart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Aszinkron</w:t>
            </w:r>
          </w:p>
        </w:tc>
      </w:tr>
      <w:tr w:rsidR="00D94BF7" w:rsidTr="00D94BF7">
        <w:tc>
          <w:tcPr>
            <w:tcW w:w="2203" w:type="dxa"/>
            <w:vMerge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:rsidR="0039134A" w:rsidRPr="003A610A" w:rsidRDefault="0039134A" w:rsidP="003A610A"/>
    <w:p w:rsidR="009455FA" w:rsidRDefault="00370D69" w:rsidP="00EB2509">
      <w:pPr>
        <w:pStyle w:val="Heading1"/>
      </w:pPr>
      <w:bookmarkStart w:id="7" w:name="_Toc468438130"/>
      <w:r>
        <w:lastRenderedPageBreak/>
        <w:t xml:space="preserve">Az indukciós </w:t>
      </w:r>
      <w:r w:rsidR="009455FA">
        <w:t>aszinkron gép</w:t>
      </w:r>
      <w:bookmarkEnd w:id="7"/>
    </w:p>
    <w:p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:rsidR="009455FA" w:rsidRDefault="009455FA" w:rsidP="009455FA">
      <w:pPr>
        <w:pStyle w:val="Heading2"/>
      </w:pPr>
      <w:bookmarkStart w:id="8" w:name="_Toc468438131"/>
      <w:r>
        <w:t>Fizikai felépítés</w:t>
      </w:r>
      <w:bookmarkEnd w:id="8"/>
    </w:p>
    <w:p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</w:t>
      </w:r>
      <w:bookmarkStart w:id="9" w:name="_GoBack"/>
      <w:bookmarkEnd w:id="9"/>
      <w:r w:rsidR="00541723">
        <w:t>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8074B6">
        <w:t>[3]</w:t>
      </w:r>
      <w:r w:rsidR="002043B7">
        <w:fldChar w:fldCharType="end"/>
      </w:r>
    </w:p>
    <w:p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8074B6">
        <w:rPr>
          <w:noProof/>
        </w:rPr>
        <w:t>2</w:t>
      </w:r>
      <w:r w:rsidR="008074B6">
        <w:t>.</w:t>
      </w:r>
      <w:r w:rsidR="008074B6">
        <w:rPr>
          <w:noProof/>
        </w:rPr>
        <w:t>1</w:t>
      </w:r>
      <w:r w:rsidR="008074B6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:rsidR="00FA0150" w:rsidRDefault="00FA0150" w:rsidP="001C4EE4">
      <w:pPr>
        <w:pStyle w:val="Kp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 w:rsidR="008074B6">
        <w:pict>
          <v:shape id="_x0000_i1281" type="#_x0000_t75" style="width:240pt;height:210pt">
            <v:imagedata r:id="rId11" r:href="rId12"/>
          </v:shape>
        </w:pict>
      </w:r>
      <w:r>
        <w:fldChar w:fldCharType="end"/>
      </w:r>
    </w:p>
    <w:bookmarkStart w:id="10" w:name="_Ref468382792"/>
    <w:bookmarkStart w:id="11" w:name="_Ref468382805"/>
    <w:p w:rsidR="00FA0150" w:rsidRPr="00AC13D3" w:rsidRDefault="001C4EE4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A0150">
        <w:t xml:space="preserve"> Ábra</w:t>
      </w:r>
      <w:bookmarkEnd w:id="10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8074B6">
        <w:t>[4]</w:t>
      </w:r>
      <w:r w:rsidR="00FA0150">
        <w:fldChar w:fldCharType="end"/>
      </w:r>
      <w:bookmarkEnd w:id="11"/>
    </w:p>
    <w:p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:rsidR="009B4465" w:rsidRDefault="00FF1BBD" w:rsidP="001C4EE4">
      <w:pPr>
        <w:pStyle w:val="Kp"/>
      </w:pPr>
      <w:r>
        <w:rPr>
          <w:noProof/>
          <w:lang w:val="en-US"/>
        </w:rPr>
        <w:lastRenderedPageBreak/>
        <w:pict>
          <v:shape id="Picture 1" o:spid="_x0000_i1213" type="#_x0000_t75" style="width:152.25pt;height:149.25pt;visibility:visible;mso-wrap-style:square">
            <v:imagedata r:id="rId13" o:title=""/>
          </v:shape>
        </w:pict>
      </w:r>
    </w:p>
    <w:p w:rsidR="009B4465" w:rsidRDefault="001C4EE4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B4465"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8074B6">
        <w:t>[5]</w:t>
      </w:r>
      <w:r w:rsidR="001B00E5">
        <w:fldChar w:fldCharType="end"/>
      </w:r>
    </w:p>
    <w:p w:rsidR="00FA0150" w:rsidRDefault="00FA0150" w:rsidP="00AC13D3"/>
    <w:p w:rsidR="009455FA" w:rsidRDefault="009455FA" w:rsidP="009455FA">
      <w:pPr>
        <w:pStyle w:val="Heading2"/>
      </w:pPr>
      <w:bookmarkStart w:id="12" w:name="_Ref468384279"/>
      <w:bookmarkStart w:id="13" w:name="_Toc468438132"/>
      <w:r>
        <w:t>Működési elv</w:t>
      </w:r>
      <w:bookmarkEnd w:id="12"/>
      <w:bookmarkEnd w:id="13"/>
    </w:p>
    <w:p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:rsidR="00562773" w:rsidRDefault="00EB2509" w:rsidP="00EB2509">
      <w:pPr>
        <w:pStyle w:val="Heading1"/>
      </w:pPr>
      <w:bookmarkStart w:id="14" w:name="_Toc468438133"/>
      <w:r>
        <w:lastRenderedPageBreak/>
        <w:t>Aszinkron gép modellje</w:t>
      </w:r>
      <w:bookmarkEnd w:id="14"/>
    </w:p>
    <w:p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 w:rsidR="008074B6"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:rsidR="00EB2509" w:rsidRDefault="00EB2509" w:rsidP="00EB2509">
      <w:pPr>
        <w:pStyle w:val="Heading2"/>
      </w:pPr>
      <w:bookmarkStart w:id="15" w:name="_Toc468438134"/>
      <w:r>
        <w:t>Motor</w:t>
      </w:r>
      <w:r w:rsidR="00B42432">
        <w:t xml:space="preserve"> villamos</w:t>
      </w:r>
      <w:r>
        <w:t xml:space="preserve"> egyenlet</w:t>
      </w:r>
      <w:bookmarkEnd w:id="15"/>
      <w:r w:rsidR="00B42432">
        <w:t>ei</w:t>
      </w:r>
    </w:p>
    <w:p w:rsidR="00A773DA" w:rsidRDefault="0002749F" w:rsidP="00A773DA">
      <w:r>
        <w:t>Mind a sztátor mind a rotor tekercsekre felírható az alábbi összefüggés:</w:t>
      </w:r>
    </w:p>
    <w:p w:rsidR="00B54254" w:rsidRDefault="00FF1BBD" w:rsidP="001C4EE4">
      <w:pPr>
        <w:pStyle w:val="Kp"/>
      </w:pPr>
      <w:r>
        <w:pict>
          <v:shape id="_x0000_i1214" type="#_x0000_t75" style="width:125.25pt;height:52.5pt">
            <v:imagedata r:id="rId14" o:title="magnetic_induct"/>
          </v:shape>
        </w:pict>
      </w:r>
    </w:p>
    <w:bookmarkStart w:id="16" w:name="_Ref468437090"/>
    <w:p w:rsidR="0002749F" w:rsidRDefault="001C4EE4" w:rsidP="00B542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54254">
        <w:t xml:space="preserve"> Ábra</w:t>
      </w:r>
      <w:bookmarkEnd w:id="16"/>
      <w:r w:rsidR="00B54254">
        <w:t>: álltalános tekercsegyenlet</w:t>
      </w:r>
    </w:p>
    <w:p w:rsidR="003A7EC5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r w:rsidR="00890C64">
        <w:t>Amennyiben a tekercsek merőlegesek a motortengelyre, a mágneses térnek nem lesz azzal párhuzamos komponense, azaz egy kétdimenziós koordinátarendszerben ábrázolható.</w:t>
      </w:r>
      <w:r w:rsidR="008517E5">
        <w:t xml:space="preserve"> Egy ilyen példa látható a </w:t>
      </w:r>
      <w:r w:rsidR="008517E5">
        <w:fldChar w:fldCharType="begin"/>
      </w:r>
      <w:r w:rsidR="008517E5">
        <w:instrText xml:space="preserve"> REF _Ref468390029 \h </w:instrText>
      </w:r>
      <w:r w:rsidR="008517E5">
        <w:fldChar w:fldCharType="separate"/>
      </w:r>
      <w:r w:rsidR="008074B6">
        <w:rPr>
          <w:noProof/>
        </w:rPr>
        <w:t>3</w:t>
      </w:r>
      <w:r w:rsidR="008074B6">
        <w:t>.</w:t>
      </w:r>
      <w:r w:rsidR="008074B6">
        <w:rPr>
          <w:noProof/>
        </w:rPr>
        <w:t>2</w:t>
      </w:r>
      <w:r w:rsidR="008074B6">
        <w:t xml:space="preserve"> Ábra</w:t>
      </w:r>
      <w:r w:rsidR="008517E5">
        <w:fldChar w:fldCharType="end"/>
      </w:r>
      <w:r w:rsidR="008517E5">
        <w:t>-n.</w:t>
      </w:r>
      <w:r w:rsidR="00890C64">
        <w:t xml:space="preserve"> Így</w:t>
      </w:r>
      <w:r w:rsidR="00C778A4">
        <w:t>,</w:t>
      </w:r>
      <w:r w:rsidR="00890C64">
        <w:t xml:space="preserve"> ez a tekercsenkénti egy egyenletből álló egyenletrendszer redukálható összesen két rotor és két sztator egyenletre. </w:t>
      </w:r>
      <w:r w:rsidR="00B54254">
        <w:t xml:space="preserve">Másként megfogalmazva: egy tekercsszámmal megegyező dimenziójú tér redukálható egy kétdimenzióssá. </w:t>
      </w:r>
      <w:r w:rsidR="00890C64">
        <w:t>Ugyan így a feszültségek és áramok is ábrázolhatóak ebben a rendszerben a Park-vektorok segítségével.</w:t>
      </w:r>
      <w:r w:rsidR="003A7EC5">
        <w:fldChar w:fldCharType="begin"/>
      </w:r>
      <w:r w:rsidR="003A7EC5">
        <w:instrText xml:space="preserve"> REF _Ref468388882 \r \h </w:instrText>
      </w:r>
      <w:r w:rsidR="003A7EC5">
        <w:fldChar w:fldCharType="separate"/>
      </w:r>
      <w:r w:rsidR="008074B6">
        <w:t>[6]</w:t>
      </w:r>
      <w:r w:rsidR="003A7EC5">
        <w:fldChar w:fldCharType="end"/>
      </w:r>
    </w:p>
    <w:p w:rsidR="008517E5" w:rsidRDefault="001C4EE4" w:rsidP="001C4EE4">
      <w:pPr>
        <w:pStyle w:val="Kp"/>
      </w:pPr>
      <w:r>
        <w:lastRenderedPageBreak/>
        <w:pict>
          <v:shape id="_x0000_i1215" type="#_x0000_t75" style="width:319.5pt;height:289.5pt">
            <v:imagedata r:id="rId15" o:title="five_vectorPARK"/>
          </v:shape>
        </w:pict>
      </w:r>
    </w:p>
    <w:bookmarkStart w:id="17" w:name="_Ref468390029"/>
    <w:p w:rsidR="008517E5" w:rsidRDefault="001C4EE4" w:rsidP="008517E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517E5">
        <w:t xml:space="preserve"> Ábra</w:t>
      </w:r>
      <w:bookmarkEnd w:id="17"/>
      <w:r w:rsidR="008517E5">
        <w:t>: öt tekercs</w:t>
      </w:r>
      <w:r w:rsidR="00C778A4">
        <w:t xml:space="preserve"> mennyiség (</w:t>
      </w:r>
      <w:r w:rsidR="008517E5">
        <w:t>fluxus</w:t>
      </w:r>
      <w:r w:rsidR="00C778A4">
        <w:t>, áram, feszültség)</w:t>
      </w:r>
      <w:r w:rsidR="008517E5">
        <w:t xml:space="preserve"> összege polár koordináta rendszerben</w:t>
      </w:r>
    </w:p>
    <w:p w:rsidR="00B0610B" w:rsidRDefault="00890C64" w:rsidP="0002749F">
      <w:pPr>
        <w:jc w:val="left"/>
      </w:pPr>
      <w:r>
        <w:t xml:space="preserve">Lineáris anyagokat, azaz ideális, nem telítődő vasat feltételezve </w:t>
      </w:r>
      <w:r w:rsidR="002A29F3">
        <w:t>egyszerű, lineáris transzformációval megtehető a redukálás.</w:t>
      </w:r>
      <w:r w:rsidR="00B0610B">
        <w:t xml:space="preserve"> Álltalános esetben a következő mátrix érvényes:</w:t>
      </w:r>
    </w:p>
    <w:p w:rsidR="00B0610B" w:rsidRDefault="00FF1BBD" w:rsidP="001C4EE4">
      <w:pPr>
        <w:pStyle w:val="Kp"/>
      </w:pPr>
      <w:r>
        <w:pict>
          <v:shape id="_x0000_i1216" type="#_x0000_t75" style="width:255.75pt;height:69pt">
            <v:imagedata r:id="rId16" o:title="transformMatrixGeneric"/>
          </v:shape>
        </w:pict>
      </w:r>
    </w:p>
    <w:p w:rsidR="00B0610B" w:rsidRDefault="001C4EE4" w:rsidP="00B0610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0610B">
        <w:t xml:space="preserve"> Ábra: Fázismennyiségekből a d-q rendszerbe való transzformálás mátrixa</w:t>
      </w:r>
    </w:p>
    <w:p w:rsidR="00B0610B" w:rsidRDefault="00B0610B" w:rsidP="00B0610B">
      <w:pPr>
        <w:jc w:val="left"/>
      </w:pPr>
      <w:r>
        <w:t>Ahol: φ = 2π/n és n a fázisok száma.</w:t>
      </w:r>
    </w:p>
    <w:p w:rsidR="003F7D2F" w:rsidRDefault="003F7D2F" w:rsidP="00B0610B">
      <w:pPr>
        <w:jc w:val="left"/>
      </w:pPr>
      <w:r>
        <w:t>Három fázisra a következő mátrix használható:</w:t>
      </w:r>
    </w:p>
    <w:p w:rsidR="003F7D2F" w:rsidRDefault="00C86E51" w:rsidP="001C4EE4">
      <w:pPr>
        <w:pStyle w:val="Kp"/>
      </w:pPr>
      <w:r>
        <w:pict>
          <v:shape id="_x0000_i1217" type="#_x0000_t75" style="width:185.25pt;height:69.75pt">
            <v:imagedata r:id="rId17" o:title="transform3Phase2"/>
          </v:shape>
        </w:pict>
      </w:r>
    </w:p>
    <w:p w:rsidR="003F7D2F" w:rsidRDefault="001C4EE4" w:rsidP="003F7D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F7D2F">
        <w:t xml:space="preserve"> Ábra: Transzformációs mátrix három fázisra</w:t>
      </w:r>
    </w:p>
    <w:p w:rsidR="003F7D2F" w:rsidRDefault="00C86E51" w:rsidP="00B0610B">
      <w:pPr>
        <w:jc w:val="left"/>
      </w:pPr>
      <w:r>
        <w:lastRenderedPageBreak/>
        <w:t>A két tengely irányát aszinkron motoroknál hagyományosan α és β betűkkel jelölik, de mára elterjedt a szinkron gépektől átvett d (direct) és q (quadr</w:t>
      </w:r>
      <w:r w:rsidR="008D7F9F">
        <w:t>a</w:t>
      </w:r>
      <w:r>
        <w:t>t</w:t>
      </w:r>
      <w:r w:rsidR="008D7F9F">
        <w:t>e</w:t>
      </w:r>
      <w:r>
        <w:t>) rendszer is.</w:t>
      </w:r>
      <w:r w:rsidR="00B54254">
        <w:t xml:space="preserve"> </w:t>
      </w:r>
      <w:r w:rsidR="00B54254">
        <w:fldChar w:fldCharType="begin"/>
      </w:r>
      <w:r w:rsidR="00B54254">
        <w:instrText xml:space="preserve"> REF _Ref468431167 \r \h </w:instrText>
      </w:r>
      <w:r w:rsidR="00B54254">
        <w:fldChar w:fldCharType="separate"/>
      </w:r>
      <w:r w:rsidR="008074B6">
        <w:t>[7]</w:t>
      </w:r>
      <w:r w:rsidR="00B54254">
        <w:fldChar w:fldCharType="end"/>
      </w:r>
    </w:p>
    <w:p w:rsidR="00B54254" w:rsidRDefault="00B54254" w:rsidP="00B0610B">
      <w:pPr>
        <w:jc w:val="left"/>
      </w:pPr>
      <w:r>
        <w:t>Vagyis, ha minden tekercsmennyiséget egy-egy vektorba rende</w:t>
      </w:r>
      <w:r w:rsidR="00A46E6B">
        <w:t>zünk, és a fenti mátrixal szorozzuk, megkapjuk az egyes mennyiségeket a d-q koordinátarendszerben:</w:t>
      </w:r>
    </w:p>
    <w:p w:rsidR="00EE62C1" w:rsidRDefault="00EC0F60" w:rsidP="001C4EE4">
      <w:pPr>
        <w:pStyle w:val="Kp"/>
      </w:pPr>
      <w:r>
        <w:pict>
          <v:shape id="_x0000_i1218" type="#_x0000_t75" style="width:213.75pt;height:69.75pt">
            <v:imagedata r:id="rId18" o:title="coil_to_dq"/>
          </v:shape>
        </w:pict>
      </w:r>
    </w:p>
    <w:bookmarkStart w:id="18" w:name="_Ref468434201"/>
    <w:p w:rsidR="00A46E6B" w:rsidRDefault="001C4EE4" w:rsidP="00EE62C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EE62C1">
        <w:t xml:space="preserve"> Ábra</w:t>
      </w:r>
      <w:bookmarkEnd w:id="18"/>
      <w:r w:rsidR="00EE62C1">
        <w:t>: tekercs mennyiségek transzformálása a d-q koordináta rendszerbe</w:t>
      </w:r>
    </w:p>
    <w:p w:rsidR="00BB7B7C" w:rsidRDefault="00BB7B7C" w:rsidP="00FF1BBD">
      <w:r>
        <w:t xml:space="preserve">Most már felírhatjuk a </w:t>
      </w:r>
      <w:r w:rsidR="00B26CA1">
        <w:fldChar w:fldCharType="begin"/>
      </w:r>
      <w:r w:rsidR="00B26CA1">
        <w:instrText xml:space="preserve"> REF _Ref468437090 \h </w:instrText>
      </w:r>
      <w:r w:rsidR="00B26CA1">
        <w:fldChar w:fldCharType="separate"/>
      </w:r>
      <w:r w:rsidR="008074B6">
        <w:rPr>
          <w:noProof/>
        </w:rPr>
        <w:t>3</w:t>
      </w:r>
      <w:r w:rsidR="008074B6">
        <w:t>.</w:t>
      </w:r>
      <w:r w:rsidR="008074B6">
        <w:rPr>
          <w:noProof/>
        </w:rPr>
        <w:t>1</w:t>
      </w:r>
      <w:r w:rsidR="008074B6">
        <w:t xml:space="preserve"> Ábra</w:t>
      </w:r>
      <w:r w:rsidR="00B26CA1">
        <w:fldChar w:fldCharType="end"/>
      </w:r>
      <w:r>
        <w:t>-n látható álltalános tekercsegyenleteke</w:t>
      </w:r>
      <w:r w:rsidR="005A5180">
        <w:t xml:space="preserve">t, a d-q koordinátarendszerben a </w:t>
      </w:r>
      <w:r w:rsidR="005A5180">
        <w:fldChar w:fldCharType="begin"/>
      </w:r>
      <w:r w:rsidR="005A5180">
        <w:instrText xml:space="preserve"> REF _Ref468434201 \h </w:instrText>
      </w:r>
      <w:r w:rsidR="005A5180">
        <w:fldChar w:fldCharType="separate"/>
      </w:r>
      <w:r w:rsidR="008074B6">
        <w:rPr>
          <w:noProof/>
        </w:rPr>
        <w:t>3</w:t>
      </w:r>
      <w:r w:rsidR="008074B6">
        <w:t>.</w:t>
      </w:r>
      <w:r w:rsidR="008074B6">
        <w:rPr>
          <w:noProof/>
        </w:rPr>
        <w:t>5</w:t>
      </w:r>
      <w:r w:rsidR="008074B6">
        <w:t xml:space="preserve"> Ábra</w:t>
      </w:r>
      <w:r w:rsidR="005A5180">
        <w:fldChar w:fldCharType="end"/>
      </w:r>
      <w:r w:rsidR="005A5180">
        <w:t>-nak megfelelően.</w:t>
      </w:r>
      <w:r w:rsidR="00356C88">
        <w:t xml:space="preserve"> </w:t>
      </w:r>
      <w:r w:rsidR="00356C88">
        <w:fldChar w:fldCharType="begin"/>
      </w:r>
      <w:r w:rsidR="00356C88">
        <w:instrText xml:space="preserve"> REF _Ref468434610 \r \h </w:instrText>
      </w:r>
      <w:r w:rsidR="00356C88">
        <w:fldChar w:fldCharType="separate"/>
      </w:r>
      <w:r w:rsidR="008074B6">
        <w:t>[8]</w:t>
      </w:r>
      <w:r w:rsidR="00356C88">
        <w:fldChar w:fldCharType="end"/>
      </w:r>
    </w:p>
    <w:p w:rsidR="008C052F" w:rsidRDefault="00A6491C" w:rsidP="001C4EE4">
      <w:pPr>
        <w:pStyle w:val="Kp"/>
      </w:pPr>
      <w:r>
        <w:pict>
          <v:shape id="_x0000_i1219" type="#_x0000_t75" style="width:125.25pt;height:88.5pt">
            <v:imagedata r:id="rId19" o:title="magnetic_inductance_in_dq_rot_stat" croptop="9840f"/>
          </v:shape>
        </w:pict>
      </w:r>
    </w:p>
    <w:p w:rsidR="00356C88" w:rsidRDefault="001C4EE4" w:rsidP="008C05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C052F">
        <w:t xml:space="preserve"> Ábra: </w:t>
      </w:r>
      <w:r w:rsidR="00A6491C">
        <w:t>sztátor</w:t>
      </w:r>
      <w:r w:rsidR="008C052F">
        <w:t xml:space="preserve"> és rotor egyenletek saját koordinátarendszerükben</w:t>
      </w:r>
    </w:p>
    <w:p w:rsidR="00A6491C" w:rsidRDefault="00A6491C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"http://mogi.bme.hu/TAMOP/digitalis_szervo_hajtasok_angol/images/image_207.png" \* MERGEFORMATINET </w:instrText>
      </w:r>
      <w:r>
        <w:fldChar w:fldCharType="separate"/>
      </w:r>
      <w:r w:rsidR="008074B6">
        <w:pict>
          <v:shape id="_x0000_i1282" type="#_x0000_t75" alt="Three-phase stator and rotor windings of an asynchronous motor in the natural coordinate system" style="width:222.75pt;height:276pt">
            <v:imagedata r:id="rId20" r:href="rId21"/>
          </v:shape>
        </w:pict>
      </w:r>
      <w:r>
        <w:fldChar w:fldCharType="end"/>
      </w:r>
    </w:p>
    <w:bookmarkStart w:id="19" w:name="_Ref468436725"/>
    <w:p w:rsidR="00A6491C" w:rsidRDefault="001C4EE4" w:rsidP="00A6491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A6491C">
        <w:t xml:space="preserve"> Ábra</w:t>
      </w:r>
      <w:bookmarkEnd w:id="19"/>
      <w:r w:rsidR="00A6491C">
        <w:t xml:space="preserve">: </w:t>
      </w:r>
      <w:r w:rsidR="007B3991">
        <w:t>háromfázisú</w:t>
      </w:r>
      <w:r w:rsidR="00A6491C">
        <w:t xml:space="preserve"> rotor és sztátor mennyiségek</w:t>
      </w:r>
      <w:r w:rsidR="00A6491C">
        <w:rPr>
          <w:noProof/>
        </w:rPr>
        <w:t xml:space="preserve"> a saját koordináta rendszerükben.</w:t>
      </w:r>
      <w:r w:rsidR="007B3991">
        <w:rPr>
          <w:noProof/>
        </w:rPr>
        <w:fldChar w:fldCharType="begin"/>
      </w:r>
      <w:r w:rsidR="007B3991">
        <w:rPr>
          <w:noProof/>
        </w:rPr>
        <w:instrText xml:space="preserve"> REF _Ref468434610 \r \h </w:instrText>
      </w:r>
      <w:r w:rsidR="007B3991">
        <w:rPr>
          <w:noProof/>
        </w:rPr>
      </w:r>
      <w:r w:rsidR="007B3991">
        <w:rPr>
          <w:noProof/>
        </w:rPr>
        <w:fldChar w:fldCharType="separate"/>
      </w:r>
      <w:r w:rsidR="008074B6">
        <w:rPr>
          <w:noProof/>
        </w:rPr>
        <w:t>[8]</w:t>
      </w:r>
      <w:r w:rsidR="007B3991">
        <w:rPr>
          <w:noProof/>
        </w:rPr>
        <w:fldChar w:fldCharType="end"/>
      </w:r>
    </w:p>
    <w:p w:rsidR="00356C88" w:rsidRDefault="007B3991" w:rsidP="00356C88">
      <w:pPr>
        <w:jc w:val="left"/>
      </w:pPr>
      <w:r>
        <w:lastRenderedPageBreak/>
        <w:t>A</w:t>
      </w:r>
      <w:r w:rsidR="00B26CA1">
        <w:t xml:space="preserve"> </w:t>
      </w:r>
      <w:r w:rsidR="00B26CA1">
        <w:fldChar w:fldCharType="begin"/>
      </w:r>
      <w:r w:rsidR="00B26CA1">
        <w:instrText xml:space="preserve"> REF _Ref468436725 \h </w:instrText>
      </w:r>
      <w:r w:rsidR="00B26CA1">
        <w:fldChar w:fldCharType="separate"/>
      </w:r>
      <w:r w:rsidR="008074B6">
        <w:rPr>
          <w:noProof/>
        </w:rPr>
        <w:t>3</w:t>
      </w:r>
      <w:r w:rsidR="008074B6">
        <w:t>.</w:t>
      </w:r>
      <w:r w:rsidR="008074B6">
        <w:rPr>
          <w:noProof/>
        </w:rPr>
        <w:t>7</w:t>
      </w:r>
      <w:r w:rsidR="008074B6">
        <w:t xml:space="preserve"> Ábra</w:t>
      </w:r>
      <w:r w:rsidR="00B26CA1">
        <w:fldChar w:fldCharType="end"/>
      </w:r>
      <w:r w:rsidR="00B26CA1">
        <w:t xml:space="preserve"> </w:t>
      </w:r>
      <w:r>
        <w:t>alapján felírhatjuk a csatolt fluxusokra a következő egyenlete</w:t>
      </w:r>
      <w:r w:rsidR="00B26CA1">
        <w:t>ket:</w:t>
      </w:r>
    </w:p>
    <w:p w:rsidR="00B26CA1" w:rsidRDefault="00B26CA1" w:rsidP="001C4EE4">
      <w:pPr>
        <w:pStyle w:val="Kp"/>
      </w:pPr>
      <w:r>
        <w:pict>
          <v:shape id="_x0000_i1220" type="#_x0000_t75" style="width:174.75pt;height:64.5pt">
            <v:imagedata r:id="rId22" o:title="coupled_fluxes" croptop="13670f"/>
          </v:shape>
        </w:pict>
      </w:r>
    </w:p>
    <w:p w:rsidR="007B3991" w:rsidRDefault="001C4EE4" w:rsidP="00B26CA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B26CA1">
        <w:t xml:space="preserve"> Ábra: csatolt státor és rotor</w:t>
      </w:r>
      <w:r w:rsidR="00B26CA1">
        <w:rPr>
          <w:noProof/>
        </w:rPr>
        <w:t xml:space="preserve"> tekercsek fluxusegyenletei</w:t>
      </w:r>
    </w:p>
    <w:p w:rsidR="00E00133" w:rsidRPr="00E00133" w:rsidRDefault="00E00133" w:rsidP="00B26CA1">
      <w:pPr>
        <w:jc w:val="left"/>
      </w:pPr>
      <w:r>
        <w:t>Ahol L</w:t>
      </w:r>
      <w:r>
        <w:rPr>
          <w:vertAlign w:val="subscript"/>
        </w:rPr>
        <w:t>m</w:t>
      </w:r>
      <w:r w:rsidRPr="00E00133">
        <w:t xml:space="preserve"> </w:t>
      </w:r>
      <w:r>
        <w:t>a két tekercs kölcsönös induktivitása.</w:t>
      </w:r>
    </w:p>
    <w:p w:rsidR="008074B6" w:rsidRDefault="00B26CA1" w:rsidP="00B26CA1">
      <w:pPr>
        <w:jc w:val="left"/>
      </w:pPr>
      <w:r>
        <w:t xml:space="preserve">Vezessünk be egy közös koordináta rendszert a </w:t>
      </w:r>
      <w:r>
        <w:fldChar w:fldCharType="begin"/>
      </w:r>
      <w:r>
        <w:instrText xml:space="preserve"> REF _Ref468437163 \h </w:instrText>
      </w:r>
      <w:r>
        <w:fldChar w:fldCharType="separate"/>
      </w:r>
      <w:r w:rsidR="008074B6">
        <w:rPr>
          <w:noProof/>
        </w:rPr>
        <w:t>3</w:t>
      </w:r>
      <w:r w:rsidR="008074B6">
        <w:t>.</w:t>
      </w:r>
      <w:r w:rsidR="008074B6">
        <w:rPr>
          <w:noProof/>
        </w:rPr>
        <w:t>9</w:t>
      </w:r>
      <w:r w:rsidR="008074B6">
        <w:t xml:space="preserve"> Ábra</w:t>
      </w:r>
      <w:r>
        <w:fldChar w:fldCharType="end"/>
      </w:r>
      <w:r>
        <w:t>-nak megfelelően.</w:t>
      </w:r>
    </w:p>
    <w:p w:rsidR="008074B6" w:rsidRDefault="008074B6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"http://mogi.bme.hu/TAMOP/digitalis_szervo_hajtasok_angol/images/image_208.png" \* MERGEFORMATINET </w:instrText>
      </w:r>
      <w:r>
        <w:fldChar w:fldCharType="separate"/>
      </w:r>
      <w:r>
        <w:pict>
          <v:shape id="_x0000_i1283" type="#_x0000_t75" alt="The coordinate systems for machine equation transformation" style="width:217.5pt;height:206.25pt">
            <v:imagedata r:id="rId23" r:href="rId24"/>
          </v:shape>
        </w:pict>
      </w:r>
      <w:r>
        <w:fldChar w:fldCharType="end"/>
      </w:r>
    </w:p>
    <w:bookmarkStart w:id="20" w:name="_Ref468437163"/>
    <w:p w:rsidR="008074B6" w:rsidRDefault="001C4EE4" w:rsidP="008074B6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8074B6">
        <w:t xml:space="preserve"> Ábra</w:t>
      </w:r>
      <w:bookmarkEnd w:id="20"/>
      <w:r w:rsidR="008074B6">
        <w:t>: sztá</w:t>
      </w:r>
      <w:r w:rsidR="008074B6">
        <w:rPr>
          <w:noProof/>
        </w:rPr>
        <w:t>tor és rotor koordinátarendszerek viszonya</w:t>
      </w:r>
      <w:r w:rsidR="008074B6">
        <w:rPr>
          <w:noProof/>
        </w:rPr>
        <w:fldChar w:fldCharType="begin"/>
      </w:r>
      <w:r w:rsidR="008074B6">
        <w:rPr>
          <w:noProof/>
        </w:rPr>
        <w:instrText xml:space="preserve"> REF _Ref468434610 \r \h </w:instrText>
      </w:r>
      <w:r w:rsidR="008074B6">
        <w:rPr>
          <w:noProof/>
        </w:rPr>
      </w:r>
      <w:r w:rsidR="008074B6">
        <w:rPr>
          <w:noProof/>
        </w:rPr>
        <w:fldChar w:fldCharType="separate"/>
      </w:r>
      <w:r w:rsidR="008074B6">
        <w:rPr>
          <w:noProof/>
        </w:rPr>
        <w:t>[8]</w:t>
      </w:r>
      <w:r w:rsidR="008074B6">
        <w:rPr>
          <w:noProof/>
        </w:rPr>
        <w:fldChar w:fldCharType="end"/>
      </w:r>
    </w:p>
    <w:p w:rsidR="008074B6" w:rsidRPr="00A52FB2" w:rsidRDefault="008074B6" w:rsidP="008074B6">
      <w:pPr>
        <w:rPr>
          <w:vertAlign w:val="subscript"/>
        </w:rPr>
      </w:pPr>
      <w:r>
        <w:t xml:space="preserve">A közös koordináta rendszer forogjon </w:t>
      </w:r>
      <w:r w:rsidRPr="00A52FB2">
        <w:rPr>
          <w:sz w:val="28"/>
        </w:rPr>
        <w:t>ω</w:t>
      </w:r>
      <w:r>
        <w:rPr>
          <w:vertAlign w:val="subscript"/>
        </w:rPr>
        <w:t>k</w:t>
      </w:r>
      <w:r w:rsidRPr="00A52FB2">
        <w:t xml:space="preserve"> a </w:t>
      </w:r>
      <w:r>
        <w:t xml:space="preserve">rotor pedig </w:t>
      </w:r>
      <w:r w:rsidRPr="00A52FB2">
        <w:rPr>
          <w:sz w:val="28"/>
        </w:rPr>
        <w:t>ω</w:t>
      </w:r>
      <w:r>
        <w:rPr>
          <w:vertAlign w:val="subscript"/>
        </w:rPr>
        <w:t>r</w:t>
      </w:r>
      <w:r w:rsidRPr="00A52FB2">
        <w:t xml:space="preserve"> </w:t>
      </w:r>
      <w:r>
        <w:t>szögsebességgel.</w:t>
      </w:r>
    </w:p>
    <w:p w:rsidR="00B26CA1" w:rsidRDefault="001B024E" w:rsidP="00B26CA1">
      <w:pPr>
        <w:jc w:val="left"/>
      </w:pPr>
      <w:r>
        <w:t xml:space="preserve">Az </w:t>
      </w:r>
      <w:r>
        <w:fldChar w:fldCharType="begin"/>
      </w:r>
      <w:r>
        <w:instrText xml:space="preserve"> REF _Ref468437380 \r \h </w:instrText>
      </w:r>
      <w:r>
        <w:fldChar w:fldCharType="separate"/>
      </w:r>
      <w:r w:rsidR="008074B6">
        <w:t>5.1</w:t>
      </w:r>
      <w:r>
        <w:fldChar w:fldCharType="end"/>
      </w:r>
      <w:r>
        <w:t>-es függelékben található levezetés alapján felírhatók az egyenletek ebben a közös koordináta rendszerben:</w:t>
      </w:r>
    </w:p>
    <w:p w:rsidR="00D212C0" w:rsidRDefault="00D212C0" w:rsidP="001C4EE4">
      <w:pPr>
        <w:pStyle w:val="Kp"/>
      </w:pPr>
      <w:r>
        <w:pict>
          <v:shape id="_x0000_i1239" type="#_x0000_t75" style="width:220.75pt;height:148.1pt">
            <v:imagedata r:id="rId25" o:title="equation_in_common_coord" croptop="6750f"/>
          </v:shape>
        </w:pict>
      </w:r>
    </w:p>
    <w:p w:rsidR="001B024E" w:rsidRDefault="001C4EE4" w:rsidP="00D212C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D212C0">
        <w:t xml:space="preserve"> Ábr</w:t>
      </w:r>
      <w:r w:rsidR="008074B6">
        <w:t>a: A motor differenciálegyen</w:t>
      </w:r>
      <w:r w:rsidR="00D212C0">
        <w:t>letrendszere a közös koordinátarendszerben</w:t>
      </w:r>
    </w:p>
    <w:p w:rsidR="00B0610B" w:rsidRDefault="00B42432" w:rsidP="00B42432">
      <w:pPr>
        <w:pStyle w:val="Heading2"/>
      </w:pPr>
      <w:r>
        <w:lastRenderedPageBreak/>
        <w:t>Motor mechanikai egyenletei</w:t>
      </w:r>
    </w:p>
    <w:p w:rsidR="00B42432" w:rsidRDefault="00B42432" w:rsidP="00B42432">
      <w:r>
        <w:t xml:space="preserve">Két áramjárta vezető között fellépő erő a következő egyenlettel írható fel. </w:t>
      </w:r>
      <w:r>
        <w:fldChar w:fldCharType="begin"/>
      </w:r>
      <w:r>
        <w:instrText xml:space="preserve"> REF _Ref468438506 \r \h </w:instrText>
      </w:r>
      <w:r>
        <w:fldChar w:fldCharType="separate"/>
      </w:r>
      <w:r>
        <w:t>[9]</w:t>
      </w:r>
      <w:r>
        <w:fldChar w:fldCharType="end"/>
      </w:r>
    </w:p>
    <w:p w:rsidR="00B42432" w:rsidRDefault="00B42432" w:rsidP="001C4EE4">
      <w:pPr>
        <w:pStyle w:val="Kp"/>
      </w:pPr>
      <w:r>
        <w:pict>
          <v:shape id="_x0000_i1287" type="#_x0000_t75" style="width:93.05pt;height:28.55pt">
            <v:imagedata r:id="rId26" o:title="force_of_current"/>
          </v:shape>
        </w:pict>
      </w:r>
    </w:p>
    <w:p w:rsidR="00B42432" w:rsidRDefault="001C4EE4" w:rsidP="00B4243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B42432">
        <w:t xml:space="preserve"> Ábra: l hosszú, áramjárta vezetőre ható erő mágneses térben</w:t>
      </w:r>
    </w:p>
    <w:p w:rsidR="00B42432" w:rsidRDefault="00E00133" w:rsidP="00B42432">
      <w:r>
        <w:t>Innen levezethető az alábbi összefüggés:</w:t>
      </w:r>
      <w:r>
        <w:fldChar w:fldCharType="begin"/>
      </w:r>
      <w:r>
        <w:instrText xml:space="preserve"> REF _Ref468440598 \r \h </w:instrText>
      </w:r>
      <w:r>
        <w:fldChar w:fldCharType="separate"/>
      </w:r>
      <w:r>
        <w:t>[10]</w:t>
      </w:r>
      <w:r>
        <w:fldChar w:fldCharType="end"/>
      </w:r>
      <w:r>
        <w:fldChar w:fldCharType="begin"/>
      </w:r>
      <w:r>
        <w:instrText xml:space="preserve"> REF _Ref468440600 \r \h </w:instrText>
      </w:r>
      <w:r>
        <w:fldChar w:fldCharType="separate"/>
      </w:r>
      <w:r>
        <w:t>[11]</w:t>
      </w:r>
      <w:r>
        <w:fldChar w:fldCharType="end"/>
      </w:r>
    </w:p>
    <w:p w:rsidR="00E00133" w:rsidRDefault="00E00133" w:rsidP="001C4EE4">
      <w:pPr>
        <w:pStyle w:val="Kp"/>
      </w:pPr>
      <w:r>
        <w:pict>
          <v:shape id="_x0000_i1293" type="#_x0000_t75" style="width:117pt;height:49.5pt">
            <v:imagedata r:id="rId27" o:title="torque_of_coils" croptop="15331f"/>
          </v:shape>
        </w:pict>
      </w:r>
    </w:p>
    <w:bookmarkStart w:id="21" w:name="_Ref468441312"/>
    <w:p w:rsidR="00E00133" w:rsidRDefault="001C4EE4" w:rsidP="00E00133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E00133">
        <w:t xml:space="preserve"> Ábra</w:t>
      </w:r>
      <w:bookmarkEnd w:id="21"/>
      <w:r w:rsidR="00E00133">
        <w:rPr>
          <w:noProof/>
        </w:rPr>
        <w:t xml:space="preserve"> két, Lm kölcsönös induktivitású tekercs között fellépő forgatónyomaték</w:t>
      </w:r>
    </w:p>
    <w:p w:rsidR="00E00133" w:rsidRDefault="0042235F" w:rsidP="00B42432">
      <w:r>
        <w:t>A vektoriális szorzat helyett használjuk a q és q irányú komponenseket, valamint vegyük figyelembe, hogy eg</w:t>
      </w:r>
      <w:r w:rsidR="00433277">
        <w:t xml:space="preserve">y motorban minden póluspárra hat </w:t>
      </w:r>
      <w:r>
        <w:t xml:space="preserve">a </w:t>
      </w:r>
      <w:r>
        <w:fldChar w:fldCharType="begin"/>
      </w:r>
      <w:r>
        <w:instrText xml:space="preserve"> REF _Ref468441312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12</w:t>
      </w:r>
      <w:r>
        <w:t xml:space="preserve"> Ábra</w:t>
      </w:r>
      <w:r>
        <w:fldChar w:fldCharType="end"/>
      </w:r>
      <w:r>
        <w:t xml:space="preserve">-n látható forgatónyomaték. </w:t>
      </w:r>
      <w:r w:rsidR="000B4B54">
        <w:t xml:space="preserve">Jelöljük a póluspárok számát p-vel. </w:t>
      </w:r>
      <w:r w:rsidR="00433277">
        <w:t>Így a motorr</w:t>
      </w:r>
      <w:r>
        <w:t>a a következő egyenlet érvényes:</w:t>
      </w:r>
    </w:p>
    <w:p w:rsidR="000B4B54" w:rsidRDefault="000B4B54" w:rsidP="001C4EE4">
      <w:pPr>
        <w:pStyle w:val="Kp"/>
      </w:pPr>
      <w:r>
        <w:pict>
          <v:shape id="_x0000_i1295" type="#_x0000_t75" style="width:162pt;height:33pt">
            <v:imagedata r:id="rId28" o:title="torque_of_motor"/>
          </v:shape>
        </w:pict>
      </w:r>
    </w:p>
    <w:p w:rsidR="0042235F" w:rsidRDefault="001C4EE4" w:rsidP="000B4B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0B4B54">
        <w:t xml:space="preserve"> Ábra: A motor induktivitása</w:t>
      </w:r>
    </w:p>
    <w:p w:rsidR="000B4B54" w:rsidRDefault="000B4B54" w:rsidP="00B42432"/>
    <w:p w:rsidR="00D027FD" w:rsidRDefault="0042235F" w:rsidP="00B42432">
      <w:r>
        <w:t xml:space="preserve">Ahol M a motor </w:t>
      </w:r>
      <w:r w:rsidR="00DE4065">
        <w:t>által leadott nyomaték</w:t>
      </w:r>
      <w:r>
        <w:t>.</w:t>
      </w:r>
      <w:r w:rsidR="006F6719">
        <w:t xml:space="preserve"> Ez három komponenssel tart egyensúlyt.</w:t>
      </w:r>
      <w:r w:rsidR="006F6719">
        <w:rPr>
          <w:rStyle w:val="FootnoteReference"/>
        </w:rPr>
        <w:footnoteReference w:id="4"/>
      </w:r>
    </w:p>
    <w:p w:rsidR="00D027FD" w:rsidRDefault="00D027FD" w:rsidP="001C4EE4">
      <w:pPr>
        <w:pStyle w:val="Kp"/>
      </w:pPr>
      <w:r>
        <w:pict>
          <v:shape id="_x0000_i1299" type="#_x0000_t75" style="width:158.25pt;height:47.25pt">
            <v:imagedata r:id="rId29" o:title="motor_din_eq"/>
          </v:shape>
        </w:pict>
      </w:r>
    </w:p>
    <w:p w:rsidR="00D027FD" w:rsidRDefault="001C4EE4" w:rsidP="00D027FD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D027FD">
        <w:t xml:space="preserve"> Ábra: A motor dinamikai egyenlete</w:t>
      </w:r>
    </w:p>
    <w:p w:rsidR="00C54224" w:rsidRPr="00B42432" w:rsidRDefault="00D027FD" w:rsidP="008071F3">
      <w:r>
        <w:t>Az első az M</w:t>
      </w:r>
      <w:r w:rsidRPr="00D027FD">
        <w:rPr>
          <w:vertAlign w:val="subscript"/>
        </w:rPr>
        <w:t>t</w:t>
      </w:r>
      <w:r>
        <w:t>-vel jelölt terhelőnyomaték.</w:t>
      </w:r>
      <w:r w:rsidR="00C54224">
        <w:t xml:space="preserve"> A második tagban </w:t>
      </w:r>
      <w:r w:rsidR="00D01B5E">
        <w:t>B-vel</w:t>
      </w:r>
      <w:r w:rsidR="00C54224">
        <w:t xml:space="preserve"> a fordulatszámmal arányos surlódást jelölöm. A harmadi tag a motor gyorsulását írja le, ahol J a rendszer inerciája, másnéven a tehetetlenségi nyomatéka.</w:t>
      </w:r>
    </w:p>
    <w:p w:rsidR="00EB2509" w:rsidRDefault="00EB2509" w:rsidP="00EB2509">
      <w:pPr>
        <w:pStyle w:val="Heading2"/>
      </w:pPr>
      <w:bookmarkStart w:id="22" w:name="_Toc468438135"/>
      <w:r>
        <w:lastRenderedPageBreak/>
        <w:t>Motor modell állandósult állapotban</w:t>
      </w:r>
      <w:bookmarkEnd w:id="22"/>
    </w:p>
    <w:p w:rsidR="008071F3" w:rsidRPr="008071F3" w:rsidRDefault="008071F3" w:rsidP="008071F3"/>
    <w:p w:rsidR="00EB2509" w:rsidRDefault="00EB2509" w:rsidP="00EB2509">
      <w:pPr>
        <w:pStyle w:val="Heading2"/>
      </w:pPr>
      <w:bookmarkStart w:id="23" w:name="_Toc468438136"/>
      <w:bookmarkStart w:id="24" w:name="_Ref468447428"/>
      <w:r>
        <w:t>Álltalános motor modell</w:t>
      </w:r>
      <w:bookmarkEnd w:id="23"/>
      <w:bookmarkEnd w:id="24"/>
    </w:p>
    <w:p w:rsidR="003F5958" w:rsidRPr="005307AC" w:rsidRDefault="005307AC" w:rsidP="003F5958">
      <w:r w:rsidRPr="005307AC">
        <w:t xml:space="preserve">Írjuk fel a </w:t>
      </w:r>
      <w:r>
        <w:t xml:space="preserve">motoregyenleteket a </w:t>
      </w:r>
      <w:r>
        <w:fldChar w:fldCharType="begin"/>
      </w:r>
      <w:r>
        <w:instrText xml:space="preserve"> REF _Ref468446132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15</w:t>
      </w:r>
      <w:r>
        <w:t xml:space="preserve"> Ábra</w:t>
      </w:r>
      <w:r>
        <w:fldChar w:fldCharType="end"/>
      </w:r>
      <w:r>
        <w:t>-n látható alakba.</w:t>
      </w:r>
    </w:p>
    <w:p w:rsidR="003F5958" w:rsidRPr="005307AC" w:rsidRDefault="003F5958" w:rsidP="001C4EE4">
      <w:pPr>
        <w:pStyle w:val="Kp"/>
      </w:pPr>
      <w:r w:rsidRPr="005307AC">
        <w:pict>
          <v:shape id="_x0000_i1314" type="#_x0000_t75" style="width:146.25pt;height:39pt">
            <v:imagedata r:id="rId30" o:title="systemEq"/>
          </v:shape>
        </w:pict>
      </w:r>
    </w:p>
    <w:bookmarkStart w:id="25" w:name="_Ref468446132"/>
    <w:p w:rsidR="003F5958" w:rsidRDefault="001C4EE4" w:rsidP="003F59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="003F5958">
        <w:t xml:space="preserve"> Ábra</w:t>
      </w:r>
      <w:bookmarkEnd w:id="25"/>
      <w:r w:rsidR="003F5958">
        <w:t>: Álltalános rendszer lerás A és B mártixokkal</w:t>
      </w:r>
    </w:p>
    <w:p w:rsidR="003F5958" w:rsidRDefault="005307AC" w:rsidP="003F5958">
      <w:pPr>
        <w:jc w:val="left"/>
      </w:pPr>
      <w:r>
        <w:t xml:space="preserve">Legyenek az állapotváltozók és a bemenetek vektorai a </w:t>
      </w:r>
      <w:r>
        <w:fldChar w:fldCharType="begin"/>
      </w:r>
      <w:r>
        <w:instrText xml:space="preserve"> REF _Ref468446175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17</w:t>
      </w:r>
      <w:r>
        <w:t xml:space="preserve"> Ábra</w:t>
      </w:r>
      <w:r>
        <w:fldChar w:fldCharType="end"/>
      </w:r>
      <w:r>
        <w:t xml:space="preserve"> szerintiek.</w:t>
      </w:r>
    </w:p>
    <w:p w:rsidR="005307AC" w:rsidRDefault="005307AC" w:rsidP="001C4EE4">
      <w:pPr>
        <w:pStyle w:val="Kp"/>
      </w:pPr>
      <w:r>
        <w:pict>
          <v:shape id="_x0000_i1334" type="#_x0000_t75" style="width:150.75pt;height:86.25pt">
            <v:imagedata r:id="rId31" o:title="state_vars_and_inputs"/>
          </v:shape>
        </w:pict>
      </w:r>
    </w:p>
    <w:bookmarkStart w:id="26" w:name="_Ref468446175"/>
    <w:p w:rsidR="005307AC" w:rsidRDefault="001C4EE4" w:rsidP="005307A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5307AC">
        <w:t xml:space="preserve"> Ábra</w:t>
      </w:r>
      <w:bookmarkEnd w:id="26"/>
      <w:r w:rsidR="005307AC">
        <w:t>: állapotváltozók és a bemenetek vektorai</w:t>
      </w:r>
    </w:p>
    <w:p w:rsidR="005307AC" w:rsidRDefault="005307AC" w:rsidP="005307AC">
      <w:pPr>
        <w:jc w:val="left"/>
      </w:pPr>
      <w:r>
        <w:t>Levezethető, hogy az A és B mátrixok a következők lesznek.</w:t>
      </w:r>
      <w:r>
        <w:fldChar w:fldCharType="begin"/>
      </w:r>
      <w:r>
        <w:instrText xml:space="preserve"> REF _Ref468434610 \r \h </w:instrText>
      </w:r>
      <w:r>
        <w:fldChar w:fldCharType="separate"/>
      </w:r>
      <w:r>
        <w:t>[8]</w:t>
      </w:r>
      <w:r>
        <w:fldChar w:fldCharType="end"/>
      </w:r>
    </w:p>
    <w:p w:rsidR="003F5958" w:rsidRDefault="003F5958" w:rsidP="001C4EE4">
      <w:pPr>
        <w:pStyle w:val="Kp"/>
      </w:pPr>
      <w:r>
        <w:pict>
          <v:shape id="_x0000_i1331" type="#_x0000_t75" style="width:425.25pt;height:87pt">
            <v:imagedata r:id="rId32" o:title="systemMatrices"/>
          </v:shape>
        </w:pict>
      </w:r>
    </w:p>
    <w:p w:rsidR="003F5958" w:rsidRDefault="001C4EE4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3F5958">
        <w:t xml:space="preserve"> Ábra: Az A és B mátrixok</w:t>
      </w:r>
    </w:p>
    <w:p w:rsidR="003F5958" w:rsidRDefault="005A7C17" w:rsidP="007C2773">
      <w:r>
        <w:t xml:space="preserve">Az egyes betűk jelentései a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3150"/>
      </w:tblGrid>
      <w:tr w:rsidR="00763193" w:rsidTr="00763193">
        <w:trPr>
          <w:trHeight w:val="345"/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m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Főmező induktivitás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s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Sztátor szórt induktivitása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</w:t>
            </w:r>
            <w:r>
              <w:t xml:space="preserve"> szórt induktivitása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ellenállása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(tengely) szögsebessége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k</w:t>
            </w:r>
          </w:p>
        </w:tc>
        <w:tc>
          <w:tcPr>
            <w:tcW w:w="3150" w:type="dxa"/>
            <w:shd w:val="clear" w:color="auto" w:fill="auto"/>
          </w:tcPr>
          <w:p w:rsidR="005A7C17" w:rsidRDefault="00B30170" w:rsidP="00763193">
            <w:pPr>
              <w:spacing w:line="240" w:lineRule="auto"/>
              <w:ind w:firstLine="0"/>
              <w:jc w:val="left"/>
            </w:pPr>
            <w:r>
              <w:t>Koordináta</w:t>
            </w:r>
            <w:r w:rsidR="005A7C17">
              <w:t>rendszer szögsebessége.</w:t>
            </w:r>
          </w:p>
        </w:tc>
      </w:tr>
    </w:tbl>
    <w:p w:rsidR="005A7C17" w:rsidRDefault="001C4EE4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5A7C17">
        <w:t xml:space="preserve"> Ábra: Motorparaméterek és jelölésük</w:t>
      </w:r>
    </w:p>
    <w:p w:rsidR="005A7C17" w:rsidRDefault="001C4EE4" w:rsidP="007C2773">
      <w:r>
        <w:lastRenderedPageBreak/>
        <w:t>A maradék két változóra az alábbi összefüggés igaz.</w:t>
      </w:r>
    </w:p>
    <w:p w:rsidR="001C4EE4" w:rsidRDefault="001C4EE4" w:rsidP="001C4EE4">
      <w:pPr>
        <w:pStyle w:val="Kp"/>
      </w:pPr>
      <w:r>
        <w:pict>
          <v:shape id="_x0000_i1341" type="#_x0000_t75" style="width:120pt;height:81pt">
            <v:imagedata r:id="rId33" o:title="R_and_sigma" croptop="10600f"/>
          </v:shape>
        </w:pict>
      </w:r>
    </w:p>
    <w:p w:rsidR="001C4EE4" w:rsidRDefault="001C4EE4" w:rsidP="001C4EE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Ábra: R'' és </w:t>
      </w:r>
      <w:r>
        <w:t>ϭ</w:t>
      </w:r>
    </w:p>
    <w:p w:rsidR="001C4EE4" w:rsidRPr="001C4EE4" w:rsidRDefault="001C4EE4" w:rsidP="001C4EE4"/>
    <w:p w:rsidR="00EB2509" w:rsidRDefault="00EB2509" w:rsidP="00EB2509">
      <w:pPr>
        <w:pStyle w:val="Heading2"/>
      </w:pPr>
      <w:bookmarkStart w:id="27" w:name="_Toc468438137"/>
      <w:r>
        <w:t>Matlab szimuláció</w:t>
      </w:r>
      <w:bookmarkEnd w:id="27"/>
    </w:p>
    <w:p w:rsidR="00B30170" w:rsidRPr="00B30170" w:rsidRDefault="00B30170" w:rsidP="00B30170">
      <w:r>
        <w:t xml:space="preserve">A </w:t>
      </w:r>
      <w:r>
        <w:fldChar w:fldCharType="begin"/>
      </w:r>
      <w:r>
        <w:instrText xml:space="preserve"> REF _Ref468447428 \r \h </w:instrText>
      </w:r>
      <w:r>
        <w:fldChar w:fldCharType="separate"/>
      </w:r>
      <w:r>
        <w:t>3.4</w:t>
      </w:r>
      <w:r>
        <w:fldChar w:fldCharType="end"/>
      </w:r>
      <w:r>
        <w:t xml:space="preserve"> pontban ismertetett egyenletek alapján késztettem el egy </w:t>
      </w:r>
      <w:r w:rsidR="006B5076">
        <w:t>szimulációt</w:t>
      </w:r>
      <w:r>
        <w:t xml:space="preserve"> a Matlab</w:t>
      </w:r>
      <w:r w:rsidRPr="00B30170">
        <w:rPr>
          <w:vertAlign w:val="superscript"/>
        </w:rPr>
        <w:t>®</w:t>
      </w:r>
      <w:r>
        <w:t xml:space="preserve"> </w:t>
      </w:r>
      <w:r w:rsidRPr="00B30170">
        <w:t>Simulink</w:t>
      </w:r>
      <w:r w:rsidRPr="00B30170">
        <w:rPr>
          <w:vertAlign w:val="superscript"/>
        </w:rPr>
        <w:t>®</w:t>
      </w:r>
      <w:r>
        <w:t xml:space="preserve"> programmal.</w:t>
      </w:r>
      <w:r w:rsidR="006B5076">
        <w:t xml:space="preserve"> A szimulációnál álló koordinátarendszerben számol.</w:t>
      </w:r>
    </w:p>
    <w:p w:rsidR="00EB2509" w:rsidRDefault="00EB2509" w:rsidP="00EB2509">
      <w:pPr>
        <w:pStyle w:val="Heading1"/>
      </w:pPr>
      <w:bookmarkStart w:id="28" w:name="_Toc468438138"/>
      <w:r>
        <w:lastRenderedPageBreak/>
        <w:t>Vezérlési stratégiák</w:t>
      </w:r>
      <w:bookmarkEnd w:id="28"/>
    </w:p>
    <w:p w:rsidR="00EB2509" w:rsidRDefault="00EB2509" w:rsidP="00EB2509">
      <w:pPr>
        <w:pStyle w:val="Heading2"/>
      </w:pPr>
      <w:bookmarkStart w:id="29" w:name="_Toc468438139"/>
      <w:r>
        <w:t>Hálózati táplálás</w:t>
      </w:r>
      <w:bookmarkEnd w:id="29"/>
    </w:p>
    <w:p w:rsidR="00EB2509" w:rsidRPr="00EB2509" w:rsidRDefault="00EB2509" w:rsidP="00EB2509">
      <w:pPr>
        <w:pStyle w:val="Heading2"/>
      </w:pPr>
      <w:bookmarkStart w:id="30" w:name="_Toc468438140"/>
      <w:r>
        <w:t>PWM technikák</w:t>
      </w:r>
      <w:bookmarkEnd w:id="30"/>
    </w:p>
    <w:p w:rsidR="00EB2509" w:rsidRDefault="00EB2509" w:rsidP="00EB2509">
      <w:pPr>
        <w:pStyle w:val="Heading2"/>
      </w:pPr>
      <w:bookmarkStart w:id="31" w:name="_Toc468438141"/>
      <w:r>
        <w:t>V/F vezérlés</w:t>
      </w:r>
      <w:bookmarkEnd w:id="31"/>
    </w:p>
    <w:p w:rsidR="00EB2509" w:rsidRDefault="00EB2509" w:rsidP="00EB2509">
      <w:pPr>
        <w:pStyle w:val="Heading2"/>
      </w:pPr>
      <w:bookmarkStart w:id="32" w:name="_Toc468438142"/>
      <w:r>
        <w:t>Fluxus</w:t>
      </w:r>
      <w:bookmarkEnd w:id="32"/>
    </w:p>
    <w:p w:rsidR="00EB2509" w:rsidRDefault="00EB2509" w:rsidP="00EB2509">
      <w:pPr>
        <w:pStyle w:val="Heading2"/>
      </w:pPr>
      <w:bookmarkStart w:id="33" w:name="_Toc468438143"/>
      <w:r>
        <w:t>Áram</w:t>
      </w:r>
      <w:bookmarkEnd w:id="33"/>
    </w:p>
    <w:p w:rsidR="00EB2509" w:rsidRDefault="00EB2509" w:rsidP="00EB2509">
      <w:pPr>
        <w:pStyle w:val="Heading2"/>
      </w:pPr>
      <w:bookmarkStart w:id="34" w:name="_Toc468438144"/>
      <w:r>
        <w:t>Szimuláció</w:t>
      </w:r>
      <w:bookmarkEnd w:id="34"/>
    </w:p>
    <w:p w:rsidR="00EB2509" w:rsidRPr="00EB2509" w:rsidRDefault="00EB2509" w:rsidP="00EB2509">
      <w:pPr>
        <w:pStyle w:val="Heading1"/>
      </w:pPr>
      <w:bookmarkStart w:id="35" w:name="_Toc468438145"/>
      <w:r>
        <w:lastRenderedPageBreak/>
        <w:t>Összegzés</w:t>
      </w:r>
      <w:bookmarkEnd w:id="35"/>
    </w:p>
    <w:p w:rsidR="00EB2509" w:rsidRPr="00EB2509" w:rsidRDefault="00EB2509" w:rsidP="00EB2509">
      <w:pPr>
        <w:pStyle w:val="Heading1"/>
        <w:numPr>
          <w:ilvl w:val="0"/>
          <w:numId w:val="0"/>
        </w:numPr>
      </w:pPr>
    </w:p>
    <w:p w:rsidR="00EB2509" w:rsidRPr="0037381F" w:rsidRDefault="00EB2509" w:rsidP="00225F65"/>
    <w:p w:rsidR="0063585C" w:rsidRDefault="0063585C" w:rsidP="00816BCB">
      <w:pPr>
        <w:pStyle w:val="Fejezetcimszmozsnlkl"/>
      </w:pPr>
      <w:bookmarkStart w:id="36" w:name="_Toc468438146"/>
      <w:r w:rsidRPr="00B50CAA">
        <w:lastRenderedPageBreak/>
        <w:t>Irodalomjegyzék</w:t>
      </w:r>
      <w:bookmarkEnd w:id="36"/>
    </w:p>
    <w:p w:rsidR="00B7430F" w:rsidRDefault="00B7430F" w:rsidP="00B7430F">
      <w:pPr>
        <w:pStyle w:val="Irodalomjegyzksor"/>
      </w:pPr>
      <w:bookmarkStart w:id="37" w:name="_Ref468289882"/>
      <w:bookmarkStart w:id="38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34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37"/>
    </w:p>
    <w:p w:rsidR="00E20BD3" w:rsidRDefault="00E20BD3" w:rsidP="00FC59D8">
      <w:pPr>
        <w:pStyle w:val="Irodalomjegyzksor"/>
      </w:pPr>
      <w:bookmarkStart w:id="39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35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39"/>
    </w:p>
    <w:p w:rsidR="00A256BB" w:rsidRDefault="00A256BB" w:rsidP="00A256BB">
      <w:pPr>
        <w:pStyle w:val="Irodalomjegyzksor"/>
      </w:pPr>
      <w:bookmarkStart w:id="40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36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40"/>
    </w:p>
    <w:p w:rsidR="00FA0150" w:rsidRDefault="00FA0150" w:rsidP="00FA0150">
      <w:pPr>
        <w:pStyle w:val="Irodalomjegyzksor"/>
      </w:pPr>
      <w:bookmarkStart w:id="41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37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41"/>
    </w:p>
    <w:p w:rsidR="009B4465" w:rsidRDefault="009B4465" w:rsidP="009B4465">
      <w:pPr>
        <w:pStyle w:val="Irodalomjegyzksor"/>
      </w:pPr>
      <w:bookmarkStart w:id="42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38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42"/>
    </w:p>
    <w:p w:rsidR="009B4465" w:rsidRDefault="00D61BF3" w:rsidP="00D61BF3">
      <w:pPr>
        <w:pStyle w:val="Irodalomjegyzksor"/>
      </w:pPr>
      <w:bookmarkStart w:id="43" w:name="_Ref468388882"/>
      <w:r>
        <w:t>BME-VIK-VET:</w:t>
      </w:r>
      <w:r w:rsidRPr="00D61BF3">
        <w:t xml:space="preserve"> </w:t>
      </w:r>
      <w:r w:rsidRPr="00D61BF3">
        <w:rPr>
          <w:rStyle w:val="Irodalomjegyzkforrs"/>
        </w:rPr>
        <w:t>A HÁROMFÁZISÚ VEKTOROK MÓDSZERE,</w:t>
      </w:r>
      <w:r>
        <w:t xml:space="preserve"> </w:t>
      </w:r>
      <w:hyperlink r:id="rId39" w:history="1">
        <w:r w:rsidRPr="00E319F4">
          <w:rPr>
            <w:rStyle w:val="Hyperlink"/>
          </w:rPr>
          <w:t>https://vet.bme.hu/sites/default/files/oktatashirek/parkvektor.pdf</w:t>
        </w:r>
      </w:hyperlink>
      <w:r>
        <w:t xml:space="preserve"> (2016. nov.)</w:t>
      </w:r>
      <w:bookmarkEnd w:id="43"/>
    </w:p>
    <w:p w:rsidR="00D61BF3" w:rsidRDefault="00B54254" w:rsidP="00B54254">
      <w:pPr>
        <w:pStyle w:val="Irodalomjegyzksor"/>
      </w:pPr>
      <w:bookmarkStart w:id="44" w:name="_Ref468431167"/>
      <w:r>
        <w:t xml:space="preserve">BME: </w:t>
      </w:r>
      <w:r w:rsidRPr="00B54254">
        <w:rPr>
          <w:rStyle w:val="Irodalomjegyzkforrs"/>
        </w:rPr>
        <w:t>Szinkron gépek modellezése,</w:t>
      </w:r>
      <w:r>
        <w:t xml:space="preserve"> </w:t>
      </w:r>
      <w:hyperlink r:id="rId40" w:history="1">
        <w:r w:rsidRPr="00E319F4">
          <w:rPr>
            <w:rStyle w:val="Hyperlink"/>
          </w:rPr>
          <w:t>http://www.vgt.bme.hu/okt/mod_szim/szinkron.pdf</w:t>
        </w:r>
      </w:hyperlink>
      <w:r>
        <w:t xml:space="preserve"> (2016. nov.)</w:t>
      </w:r>
      <w:bookmarkEnd w:id="44"/>
    </w:p>
    <w:p w:rsidR="00B54254" w:rsidRDefault="00EC0F60" w:rsidP="00EC0F60">
      <w:pPr>
        <w:pStyle w:val="Irodalomjegyzksor"/>
      </w:pPr>
      <w:bookmarkStart w:id="45" w:name="_Ref468434610"/>
      <w:r>
        <w:t xml:space="preserve">BME-MOGI: </w:t>
      </w:r>
      <w:r w:rsidRPr="00EC0F60">
        <w:rPr>
          <w:rStyle w:val="Irodalomjegyzkforrs"/>
        </w:rPr>
        <w:t>Chapter 7. Modelling Induction Motors,</w:t>
      </w:r>
      <w:r>
        <w:t xml:space="preserve"> </w:t>
      </w:r>
      <w:hyperlink r:id="rId41" w:history="1">
        <w:r w:rsidRPr="00E319F4">
          <w:rPr>
            <w:rStyle w:val="Hyperlink"/>
          </w:rPr>
          <w:t>http://mogi.bme.hu/TAMOP/digitalis_szervo_hajtasok_angol/ch07.html</w:t>
        </w:r>
      </w:hyperlink>
      <w:r>
        <w:t xml:space="preserve"> (2016. nov.)</w:t>
      </w:r>
      <w:bookmarkEnd w:id="45"/>
    </w:p>
    <w:p w:rsidR="00B42432" w:rsidRDefault="00B42432" w:rsidP="00D3385F">
      <w:pPr>
        <w:pStyle w:val="Irodalomjegyzksor"/>
      </w:pPr>
      <w:bookmarkStart w:id="46" w:name="_Ref468438506"/>
      <w:r>
        <w:t xml:space="preserve">Georgina State University: </w:t>
      </w:r>
      <w:r w:rsidR="00D3385F" w:rsidRPr="00D3385F">
        <w:rPr>
          <w:rStyle w:val="Irodalomjegyzkforrs"/>
        </w:rPr>
        <w:t>Magnetic Force on a Current-Carrying Wire</w:t>
      </w:r>
      <w:r w:rsidRPr="00B42432">
        <w:rPr>
          <w:rStyle w:val="Irodalomjegyzkforrs"/>
        </w:rPr>
        <w:t>,</w:t>
      </w:r>
      <w:r>
        <w:t xml:space="preserve"> </w:t>
      </w:r>
      <w:hyperlink r:id="rId42" w:history="1">
        <w:r w:rsidR="00D3385F" w:rsidRPr="00E319F4">
          <w:rPr>
            <w:rStyle w:val="Hyperlink"/>
          </w:rPr>
          <w:t>http://hyperphysics.phy-astr.gsu.edu/hbase/magnetic/forwir2.html</w:t>
        </w:r>
      </w:hyperlink>
      <w:r w:rsidR="00D3385F">
        <w:t xml:space="preserve"> </w:t>
      </w:r>
      <w:r>
        <w:t>(2016. nov.)</w:t>
      </w:r>
      <w:bookmarkEnd w:id="46"/>
    </w:p>
    <w:p w:rsidR="00EC0F60" w:rsidRDefault="00D3385F" w:rsidP="00D3385F">
      <w:pPr>
        <w:pStyle w:val="Irodalomjegyzksor"/>
      </w:pPr>
      <w:bookmarkStart w:id="47" w:name="_Ref468440598"/>
      <w:r w:rsidRPr="00D3385F">
        <w:t>Physicspages</w:t>
      </w:r>
      <w:r>
        <w:t xml:space="preserve">: </w:t>
      </w:r>
      <w:r w:rsidRPr="00D3385F">
        <w:rPr>
          <w:rStyle w:val="Irodalomjegyzkforrs"/>
        </w:rPr>
        <w:t xml:space="preserve">Force between current loops: Newton’s third law,  </w:t>
      </w:r>
      <w:hyperlink r:id="rId43" w:history="1">
        <w:r w:rsidRPr="00E319F4">
          <w:rPr>
            <w:rStyle w:val="Hyperlink"/>
          </w:rPr>
          <w:t>http://www.physicspages.com/2013/04/18/force-between-current-loops-newtons-third-law/</w:t>
        </w:r>
      </w:hyperlink>
      <w:r>
        <w:t xml:space="preserve"> (2016. nov.)</w:t>
      </w:r>
      <w:bookmarkEnd w:id="47"/>
    </w:p>
    <w:p w:rsidR="00B42432" w:rsidRDefault="00D3385F" w:rsidP="00D3385F">
      <w:pPr>
        <w:pStyle w:val="Irodalomjegyzksor"/>
      </w:pPr>
      <w:bookmarkStart w:id="48" w:name="_Ref468440600"/>
      <w:r>
        <w:t>Wikipedia:</w:t>
      </w:r>
      <w:r w:rsidRPr="00D3385F">
        <w:t xml:space="preserve"> </w:t>
      </w:r>
      <w:r w:rsidRPr="00D3385F">
        <w:rPr>
          <w:rStyle w:val="Irodalomjegyzkforrs"/>
        </w:rPr>
        <w:t>Inductance,</w:t>
      </w:r>
      <w:r>
        <w:t xml:space="preserve"> </w:t>
      </w:r>
      <w:hyperlink r:id="rId44" w:history="1">
        <w:r w:rsidRPr="00E319F4">
          <w:rPr>
            <w:rStyle w:val="Hyperlink"/>
          </w:rPr>
          <w:t>https://en.wikipedia.org/wiki/Inductance</w:t>
        </w:r>
      </w:hyperlink>
      <w:r>
        <w:t xml:space="preserve"> (2016. nov.)</w:t>
      </w:r>
      <w:bookmarkEnd w:id="48"/>
    </w:p>
    <w:p w:rsidR="00D3385F" w:rsidRDefault="00D3385F" w:rsidP="00D3385F">
      <w:pPr>
        <w:pStyle w:val="Irodalomjegyzksor"/>
      </w:pPr>
    </w:p>
    <w:p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8"/>
    </w:p>
    <w:p w:rsidR="00B50CAA" w:rsidRDefault="00B50CAA" w:rsidP="00816BCB">
      <w:pPr>
        <w:pStyle w:val="Fejezetcimszmozsnlkl"/>
      </w:pPr>
      <w:bookmarkStart w:id="49" w:name="_Toc468438147"/>
      <w:r>
        <w:lastRenderedPageBreak/>
        <w:t>Függelék</w:t>
      </w:r>
      <w:bookmarkEnd w:id="49"/>
    </w:p>
    <w:p w:rsidR="00B50CAA" w:rsidRDefault="001B024E" w:rsidP="001B024E">
      <w:pPr>
        <w:pStyle w:val="Heading2"/>
      </w:pPr>
      <w:bookmarkStart w:id="50" w:name="_Ref468437380"/>
      <w:bookmarkStart w:id="51" w:name="_Toc468438148"/>
      <w:r>
        <w:t>Közös koordináta rendszerbe való áttérés</w:t>
      </w:r>
      <w:bookmarkEnd w:id="50"/>
      <w:bookmarkEnd w:id="51"/>
    </w:p>
    <w:p w:rsidR="001B024E" w:rsidRPr="001B024E" w:rsidRDefault="001B024E" w:rsidP="001B024E"/>
    <w:sectPr w:rsidR="001B024E" w:rsidRPr="001B024E" w:rsidSect="00D23BFC">
      <w:headerReference w:type="even" r:id="rId45"/>
      <w:footerReference w:type="default" r:id="rId4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93" w:rsidRDefault="00763193">
      <w:r>
        <w:separator/>
      </w:r>
    </w:p>
  </w:endnote>
  <w:endnote w:type="continuationSeparator" w:id="0">
    <w:p w:rsidR="00763193" w:rsidRDefault="0076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5F" w:rsidRDefault="0042235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5F" w:rsidRDefault="0042235F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380F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93" w:rsidRDefault="00763193">
      <w:r>
        <w:separator/>
      </w:r>
    </w:p>
  </w:footnote>
  <w:footnote w:type="continuationSeparator" w:id="0">
    <w:p w:rsidR="00763193" w:rsidRDefault="00763193">
      <w:r>
        <w:continuationSeparator/>
      </w:r>
    </w:p>
  </w:footnote>
  <w:footnote w:id="1">
    <w:p w:rsidR="0042235F" w:rsidRDefault="0042235F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:rsidR="0042235F" w:rsidRDefault="0042235F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:rsidR="0042235F" w:rsidRDefault="0042235F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</w:t>
      </w:r>
      <w:r w:rsidR="005C380F">
        <w:t>parazitahatásokat</w:t>
      </w:r>
      <w:r>
        <w:t xml:space="preserve"> elhanyagolva.</w:t>
      </w:r>
    </w:p>
  </w:footnote>
  <w:footnote w:id="4">
    <w:p w:rsidR="006F6719" w:rsidRDefault="006F6719">
      <w:pPr>
        <w:pStyle w:val="FootnoteText"/>
      </w:pPr>
      <w:r>
        <w:rPr>
          <w:rStyle w:val="FootnoteReference"/>
        </w:rPr>
        <w:footnoteRef/>
      </w:r>
      <w:r>
        <w:t xml:space="preserve"> Csak az elsőrendű surlódást figyelembe véve.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5F" w:rsidRDefault="0042235F"/>
  <w:p w:rsidR="0042235F" w:rsidRDefault="0042235F"/>
  <w:p w:rsidR="0042235F" w:rsidRDefault="004223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A7483"/>
    <w:rsid w:val="000B4B54"/>
    <w:rsid w:val="000B53E0"/>
    <w:rsid w:val="00123CDB"/>
    <w:rsid w:val="00171054"/>
    <w:rsid w:val="00195054"/>
    <w:rsid w:val="001A57BC"/>
    <w:rsid w:val="001B00E5"/>
    <w:rsid w:val="001B024E"/>
    <w:rsid w:val="001C4EE4"/>
    <w:rsid w:val="002043B7"/>
    <w:rsid w:val="002102C3"/>
    <w:rsid w:val="00225F65"/>
    <w:rsid w:val="00227347"/>
    <w:rsid w:val="00250D9F"/>
    <w:rsid w:val="00267677"/>
    <w:rsid w:val="00281BBB"/>
    <w:rsid w:val="002841F9"/>
    <w:rsid w:val="002A29F3"/>
    <w:rsid w:val="002A6B2C"/>
    <w:rsid w:val="002D0621"/>
    <w:rsid w:val="002D7DA9"/>
    <w:rsid w:val="002E0E8A"/>
    <w:rsid w:val="002E1D2A"/>
    <w:rsid w:val="00302BB3"/>
    <w:rsid w:val="00313013"/>
    <w:rsid w:val="00350AEC"/>
    <w:rsid w:val="00356C88"/>
    <w:rsid w:val="00370D69"/>
    <w:rsid w:val="0037381F"/>
    <w:rsid w:val="0039134A"/>
    <w:rsid w:val="003A4CDB"/>
    <w:rsid w:val="003A610A"/>
    <w:rsid w:val="003A7EC5"/>
    <w:rsid w:val="003E70B1"/>
    <w:rsid w:val="003F5425"/>
    <w:rsid w:val="003F5958"/>
    <w:rsid w:val="003F7D2F"/>
    <w:rsid w:val="00400BC6"/>
    <w:rsid w:val="00410924"/>
    <w:rsid w:val="0042235F"/>
    <w:rsid w:val="004309DF"/>
    <w:rsid w:val="00433277"/>
    <w:rsid w:val="0048395A"/>
    <w:rsid w:val="004851C7"/>
    <w:rsid w:val="00495D31"/>
    <w:rsid w:val="004E1053"/>
    <w:rsid w:val="00502A30"/>
    <w:rsid w:val="005307AC"/>
    <w:rsid w:val="00541723"/>
    <w:rsid w:val="005524FC"/>
    <w:rsid w:val="00562773"/>
    <w:rsid w:val="00576495"/>
    <w:rsid w:val="005A5180"/>
    <w:rsid w:val="005A6C50"/>
    <w:rsid w:val="005A7C17"/>
    <w:rsid w:val="005C380F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B0E1E"/>
    <w:rsid w:val="006B5076"/>
    <w:rsid w:val="006D338C"/>
    <w:rsid w:val="006F512E"/>
    <w:rsid w:val="006F6719"/>
    <w:rsid w:val="00700E3A"/>
    <w:rsid w:val="00730B3C"/>
    <w:rsid w:val="0075706D"/>
    <w:rsid w:val="00763193"/>
    <w:rsid w:val="007B3991"/>
    <w:rsid w:val="007C2773"/>
    <w:rsid w:val="007C3192"/>
    <w:rsid w:val="008071F3"/>
    <w:rsid w:val="008074B6"/>
    <w:rsid w:val="00816BCB"/>
    <w:rsid w:val="008517E5"/>
    <w:rsid w:val="00854BDC"/>
    <w:rsid w:val="00874A86"/>
    <w:rsid w:val="00890C64"/>
    <w:rsid w:val="008C052F"/>
    <w:rsid w:val="008D7F9F"/>
    <w:rsid w:val="008E7228"/>
    <w:rsid w:val="008F5D79"/>
    <w:rsid w:val="0090541F"/>
    <w:rsid w:val="00940CB1"/>
    <w:rsid w:val="009455FA"/>
    <w:rsid w:val="0098532E"/>
    <w:rsid w:val="009B1AB8"/>
    <w:rsid w:val="009B4465"/>
    <w:rsid w:val="009C1C93"/>
    <w:rsid w:val="009F428A"/>
    <w:rsid w:val="00A256BB"/>
    <w:rsid w:val="00A32DC7"/>
    <w:rsid w:val="00A34DC4"/>
    <w:rsid w:val="00A46E6B"/>
    <w:rsid w:val="00A52FB2"/>
    <w:rsid w:val="00A6491C"/>
    <w:rsid w:val="00A773DA"/>
    <w:rsid w:val="00A8190E"/>
    <w:rsid w:val="00AB511F"/>
    <w:rsid w:val="00AC13D3"/>
    <w:rsid w:val="00AE05C4"/>
    <w:rsid w:val="00B0610B"/>
    <w:rsid w:val="00B13FD0"/>
    <w:rsid w:val="00B26CA1"/>
    <w:rsid w:val="00B30170"/>
    <w:rsid w:val="00B36577"/>
    <w:rsid w:val="00B4104A"/>
    <w:rsid w:val="00B42432"/>
    <w:rsid w:val="00B50CAA"/>
    <w:rsid w:val="00B54254"/>
    <w:rsid w:val="00B7430F"/>
    <w:rsid w:val="00B96880"/>
    <w:rsid w:val="00BB7B7C"/>
    <w:rsid w:val="00C00B3C"/>
    <w:rsid w:val="00C034A2"/>
    <w:rsid w:val="00C2686E"/>
    <w:rsid w:val="00C31260"/>
    <w:rsid w:val="00C53F92"/>
    <w:rsid w:val="00C54224"/>
    <w:rsid w:val="00C73DEE"/>
    <w:rsid w:val="00C778A4"/>
    <w:rsid w:val="00C83A5F"/>
    <w:rsid w:val="00C86E51"/>
    <w:rsid w:val="00C90E39"/>
    <w:rsid w:val="00C94815"/>
    <w:rsid w:val="00D01B5E"/>
    <w:rsid w:val="00D027FD"/>
    <w:rsid w:val="00D07335"/>
    <w:rsid w:val="00D1632F"/>
    <w:rsid w:val="00D212C0"/>
    <w:rsid w:val="00D23BFC"/>
    <w:rsid w:val="00D3385F"/>
    <w:rsid w:val="00D429F2"/>
    <w:rsid w:val="00D53F5A"/>
    <w:rsid w:val="00D61BF3"/>
    <w:rsid w:val="00D81927"/>
    <w:rsid w:val="00D94BF7"/>
    <w:rsid w:val="00D95E2C"/>
    <w:rsid w:val="00DD6A58"/>
    <w:rsid w:val="00DE4065"/>
    <w:rsid w:val="00E00133"/>
    <w:rsid w:val="00E07EE4"/>
    <w:rsid w:val="00E15A80"/>
    <w:rsid w:val="00E20BD3"/>
    <w:rsid w:val="00E42F0D"/>
    <w:rsid w:val="00E8385C"/>
    <w:rsid w:val="00E86A0C"/>
    <w:rsid w:val="00EB2509"/>
    <w:rsid w:val="00EC0F60"/>
    <w:rsid w:val="00EE1A1F"/>
    <w:rsid w:val="00EE2264"/>
    <w:rsid w:val="00EE62C1"/>
    <w:rsid w:val="00F050F9"/>
    <w:rsid w:val="00F3684F"/>
    <w:rsid w:val="00FA0150"/>
    <w:rsid w:val="00FC59D8"/>
    <w:rsid w:val="00FE60D6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4">
          <o:proxy start="" idref="#_s1043" connectloc="0"/>
          <o:proxy end="" idref="#_s1037" connectloc="2"/>
        </o:r>
        <o:r id="V:Rule3" type="connector" idref="#_s1041">
          <o:proxy start="" idref="#_s1038" connectloc="0"/>
          <o:proxy end="" idref="#_s1036" connectloc="2"/>
        </o:r>
        <o:r id="V:Rule4" type="connector" idref="#_s1052">
          <o:proxy start="" idref="#_s1051" connectloc="1"/>
          <o:proxy end="" idref="#_s1045" connectloc="2"/>
        </o:r>
        <o:r id="V:Rule5" type="connector" idref="#_s1050">
          <o:proxy start="" idref="#_s1049" connectloc="1"/>
          <o:proxy end="" idref="#_s1038" connectloc="2"/>
        </o:r>
        <o:r id="V:Rule6" type="connector" idref="#_s1046">
          <o:proxy start="" idref="#_s1045" connectloc="0"/>
          <o:proxy end="" idref="#_s1037" connectloc="2"/>
        </o:r>
        <o:r id="V:Rule7" type="connector" idref="#_s1048">
          <o:proxy start="" idref="#_s1047" connectloc="1"/>
          <o:proxy end="" idref="#_s1038" connectloc="2"/>
        </o:r>
        <o:r id="V:Rule8" type="connector" idref="#_s1058">
          <o:proxy start="" idref="#_s1057" connectloc="1"/>
          <o:proxy end="" idref="#_s1043" connectloc="2"/>
        </o:r>
        <o:r id="V:Rule9" type="connector" idref="#_s1060">
          <o:proxy start="" idref="#_s1059" connectloc="1"/>
          <o:proxy end="" idref="#_s1038" connectloc="2"/>
        </o:r>
        <o:r id="V:Rule10" type="connector" idref="#_s1054">
          <o:proxy start="" idref="#_s1053" connectloc="1"/>
          <o:proxy end="" idref="#_s1045" connectloc="2"/>
        </o:r>
        <o:r id="V:Rule11" type="connector" idref="#_s1056">
          <o:proxy start="" idref="#_s1055" connectloc="1"/>
          <o:proxy end="" idref="#_s1043" connectloc="2"/>
        </o:r>
      </o:rules>
    </o:shapelayout>
  </w:shapeDefaults>
  <w:decimalSymbol w:val="."/>
  <w:listSeparator w:val=","/>
  <w14:docId w14:val="79215C80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link w:val="Doboz2"/>
    <w:rsid w:val="00FC59D8"/>
    <w:rPr>
      <w:sz w:val="22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9" Type="http://schemas.openxmlformats.org/officeDocument/2006/relationships/hyperlink" Target="https://vet.bme.hu/sites/default/files/oktatashirek/parkvektor.pdf" TargetMode="External"/><Relationship Id="rId3" Type="http://schemas.openxmlformats.org/officeDocument/2006/relationships/styles" Target="styles.xml"/><Relationship Id="rId21" Type="http://schemas.openxmlformats.org/officeDocument/2006/relationships/image" Target="http://mogi.bme.hu/TAMOP/digitalis_szervo_hajtasok_angol/images/image_207.png" TargetMode="External"/><Relationship Id="rId34" Type="http://schemas.openxmlformats.org/officeDocument/2006/relationships/hyperlink" Target="https://vet.bme.hu/drupal/sites/default/files/tantargyi_fajlok/VillGepekKiegV10.pdf" TargetMode="External"/><Relationship Id="rId42" Type="http://schemas.openxmlformats.org/officeDocument/2006/relationships/hyperlink" Target="http://hyperphysics.phy-astr.gsu.edu/hbase/magnetic/forwir2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hyperlink" Target="https://qph.ec.quoracdn.net/main-qimg-2bd11901ce5362393e93c178b42dc083?convert_to_webp=true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41" Type="http://schemas.openxmlformats.org/officeDocument/2006/relationships/hyperlink" Target="http://mogi.bme.hu/TAMOP/digitalis_szervo_hajtasok_angol/ch0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http://mogi.bme.hu/TAMOP/digitalis_szervo_hajtasok_angol/images/image_208.png" TargetMode="External"/><Relationship Id="rId32" Type="http://schemas.openxmlformats.org/officeDocument/2006/relationships/image" Target="media/image21.png"/><Relationship Id="rId37" Type="http://schemas.openxmlformats.org/officeDocument/2006/relationships/hyperlink" Target="http://2.bp.blogspot.com/_h6Rnyooa-s4/S19wgnkuZBI/AAAAAAAAAC0/BWOsIUKu_i4/s320/B_WOU1.jpg" TargetMode="External"/><Relationship Id="rId40" Type="http://schemas.openxmlformats.org/officeDocument/2006/relationships/hyperlink" Target="http://www.vgt.bme.hu/okt/mod_szim/szinkron.pdf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emf"/><Relationship Id="rId36" Type="http://schemas.openxmlformats.org/officeDocument/2006/relationships/hyperlink" Target="https://en.wikipedia.org/wiki/Induction_motor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image" Target="media/image20.emf"/><Relationship Id="rId44" Type="http://schemas.openxmlformats.org/officeDocument/2006/relationships/hyperlink" Target="https://en.wikipedia.org/wiki/Inductan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9.png"/><Relationship Id="rId35" Type="http://schemas.openxmlformats.org/officeDocument/2006/relationships/hyperlink" Target="https://vet.bme.hu/sites/default/files/tantargyi_fajlok/sze%2C%202016/03/30%20-%2013%3A18/KVGH_Ch1%20ElMechElm%202016%20tavasz.pdf" TargetMode="External"/><Relationship Id="rId43" Type="http://schemas.openxmlformats.org/officeDocument/2006/relationships/hyperlink" Target="http://www.physicspages.com/2013/04/18/force-between-current-loops-newtons-third-law/" TargetMode="Externa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47D3-F62A-40D7-A4E3-56F88F54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1634</TotalTime>
  <Pages>23</Pages>
  <Words>2991</Words>
  <Characters>16690</Characters>
  <Application>Microsoft Office Word</Application>
  <DocSecurity>0</DocSecurity>
  <Lines>1043</Lines>
  <Paragraphs>984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18697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/>
  <dc:creator>Rácz Benedek György</dc:creator>
  <cp:keywords/>
  <dc:description>Diplomatervezés 1 (MSc)</dc:description>
  <cp:lastModifiedBy>Benedek Racz</cp:lastModifiedBy>
  <cp:revision>52</cp:revision>
  <cp:lastPrinted>2002-07-08T12:51:00Z</cp:lastPrinted>
  <dcterms:created xsi:type="dcterms:W3CDTF">2016-11-30T16:31:00Z</dcterms:created>
  <dcterms:modified xsi:type="dcterms:W3CDTF">2016-12-02T12:12:00Z</dcterms:modified>
</cp:coreProperties>
</file>