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TÍTULO DEL TRABAJO A PRESENTAR</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 Apellido</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(1,2)</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N. Apellido</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(1,2)</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N. Apellido</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(2)</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y N. Apellido</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(1) </w:t>
      </w:r>
      <w:r w:rsidDel="00000000" w:rsidR="00000000" w:rsidRPr="00000000">
        <w:rPr>
          <w:rFonts w:ascii="Calibri" w:cs="Calibri" w:eastAsia="Calibri" w:hAnsi="Calibri"/>
          <w:i w:val="1"/>
          <w:sz w:val="18"/>
          <w:szCs w:val="18"/>
          <w:rtl w:val="0"/>
        </w:rPr>
        <w:t xml:space="preserve">División de Materiales Avanzados, Gerencia de Materiales, Gerencia de Área de Energía Nuclear, Comisión Nacional de Energía Atómica (CNEA), Av. Gral. Paz 1499, Buenos Aires, Argentina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i w:val="1"/>
          <w:sz w:val="18"/>
          <w:szCs w:val="18"/>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(2) </w:t>
      </w:r>
      <w:r w:rsidDel="00000000" w:rsidR="00000000" w:rsidRPr="00000000">
        <w:rPr>
          <w:rFonts w:ascii="Calibri" w:cs="Calibri" w:eastAsia="Calibri" w:hAnsi="Calibri"/>
          <w:i w:val="1"/>
          <w:sz w:val="18"/>
          <w:szCs w:val="18"/>
          <w:rtl w:val="0"/>
        </w:rPr>
        <w:t xml:space="preserve">División de Investigación Aplicada en Métodos de Ensayos No Destructivos, Gerencia de Desarrollo, Ensayos y Gestión de Vida, Comisión Nacional de Energía Atómica (CNEA), Av. Gral Paz 1499, Buenos Aires, Argentina.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*Correo Electrónico (autor de contacto): </w:t>
      </w:r>
      <w:hyperlink r:id="rId7">
        <w:r w:rsidDel="00000000" w:rsidR="00000000" w:rsidRPr="00000000">
          <w:rPr>
            <w:rFonts w:ascii="Calibri" w:cs="Calibri" w:eastAsia="Calibri" w:hAnsi="Calibri"/>
            <w:b w:val="0"/>
            <w:i w:val="0"/>
            <w:smallCaps w:val="0"/>
            <w:strike w:val="0"/>
            <w:color w:val="0563c1"/>
            <w:sz w:val="18"/>
            <w:szCs w:val="18"/>
            <w:u w:val="single"/>
            <w:shd w:fill="auto" w:val="clear"/>
            <w:vertAlign w:val="baseline"/>
            <w:rtl w:val="0"/>
          </w:rPr>
          <w:t xml:space="preserve">autor@mmm.gob.ar</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20"/>
          <w:szCs w:val="20"/>
        </w:rPr>
      </w:pPr>
      <w:r w:rsidDel="00000000" w:rsidR="00000000" w:rsidRPr="00000000">
        <w:rPr>
          <w:rFonts w:ascii="Calibri" w:cs="Calibri" w:eastAsia="Calibri" w:hAnsi="Calibri"/>
          <w:b w:val="1"/>
          <w:sz w:val="18"/>
          <w:szCs w:val="18"/>
          <w:rtl w:val="0"/>
        </w:rPr>
        <w:t xml:space="preserve">Tópico:</w:t>
      </w:r>
      <w:r w:rsidDel="00000000" w:rsidR="00000000" w:rsidRPr="00000000">
        <w:rPr>
          <w:rFonts w:ascii="Calibri" w:cs="Calibri" w:eastAsia="Calibri" w:hAnsi="Calibri"/>
          <w:sz w:val="18"/>
          <w:szCs w:val="18"/>
          <w:rtl w:val="0"/>
        </w:rPr>
        <w:t xml:space="preserve"> Tópico sugerido</w:t>
      </w: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pBdr>
          <w:top w:color="000001" w:space="1" w:sz="4" w:val="single"/>
          <w:bottom w:color="000001" w:space="1" w:sz="4" w:val="single"/>
        </w:pBdr>
        <w:ind w:firstLine="288"/>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esta sección debe escribirse un resumen breve, máximo 100 palabras, del trabajo presentado. Debe ser escrito en un solo párrafo, sin puntos aparte en el interior. Debe emplear como fuente Calibri (cuerpo) tamaño 10, alineación justificada. No debe incluir referencias bibliográficas.</w:t>
      </w:r>
    </w:p>
    <w:p w:rsidR="00000000" w:rsidDel="00000000" w:rsidP="00000000" w:rsidRDefault="00000000" w:rsidRPr="00000000" w14:paraId="0000000D">
      <w:pPr>
        <w:ind w:firstLine="288"/>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ind w:firstLine="288"/>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resumen extendido debe ser enviado en versión de documento modificable (extensión .docx o .doc).</w:t>
      </w:r>
    </w:p>
    <w:p w:rsidR="00000000" w:rsidDel="00000000" w:rsidP="00000000" w:rsidRDefault="00000000" w:rsidRPr="00000000" w14:paraId="0000000F">
      <w:pPr>
        <w:ind w:firstLine="288"/>
        <w:jc w:val="both"/>
        <w:rPr>
          <w:rFonts w:ascii="Calibri" w:cs="Calibri" w:eastAsia="Calibri" w:hAnsi="Calibri"/>
          <w:sz w:val="20"/>
          <w:szCs w:val="20"/>
        </w:rPr>
      </w:pPr>
      <w:bookmarkStart w:colFirst="0" w:colLast="0" w:name="_heading=h.gjdgxs" w:id="0"/>
      <w:bookmarkEnd w:id="0"/>
      <w:r w:rsidDel="00000000" w:rsidR="00000000" w:rsidRPr="00000000">
        <w:rPr>
          <w:rFonts w:ascii="Calibri" w:cs="Calibri" w:eastAsia="Calibri" w:hAnsi="Calibri"/>
          <w:sz w:val="20"/>
          <w:szCs w:val="20"/>
          <w:rtl w:val="0"/>
        </w:rPr>
        <w:t xml:space="preserve">Tamaño de hoja A4, margen superior, inferior, izquierdo y derecho de 1,27 cm, interlineado sencillo.</w:t>
      </w:r>
    </w:p>
    <w:p w:rsidR="00000000" w:rsidDel="00000000" w:rsidP="00000000" w:rsidRDefault="00000000" w:rsidRPr="00000000" w14:paraId="00000010">
      <w:pPr>
        <w:ind w:firstLine="288"/>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resumen extendido completo, incluyendo, título, autores, filiaciones, resumen, texto principal, referencias, tablas y figuras no debe exceder </w:t>
      </w:r>
      <w:r w:rsidDel="00000000" w:rsidR="00000000" w:rsidRPr="00000000">
        <w:rPr>
          <w:rFonts w:ascii="Calibri" w:cs="Calibri" w:eastAsia="Calibri" w:hAnsi="Calibri"/>
          <w:b w:val="1"/>
          <w:sz w:val="20"/>
          <w:szCs w:val="20"/>
          <w:rtl w:val="0"/>
        </w:rPr>
        <w:t xml:space="preserve">una carilla</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1">
      <w:pPr>
        <w:ind w:firstLine="288"/>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título tendrá una fuente Calibri (cuerpo), tamaño 14, debe ir centrado, en mayúsculas y en negrita.</w:t>
      </w:r>
    </w:p>
    <w:p w:rsidR="00000000" w:rsidDel="00000000" w:rsidP="00000000" w:rsidRDefault="00000000" w:rsidRPr="00000000" w14:paraId="00000012">
      <w:pPr>
        <w:ind w:firstLine="288"/>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nombre de los autores Calibri (cuerpo), tamaño 10, debe ir centrado y en negrita. </w:t>
      </w:r>
      <w:r w:rsidDel="00000000" w:rsidR="00000000" w:rsidRPr="00000000">
        <w:rPr>
          <w:rFonts w:ascii="Calibri" w:cs="Calibri" w:eastAsia="Calibri" w:hAnsi="Calibri"/>
          <w:b w:val="1"/>
          <w:sz w:val="20"/>
          <w:szCs w:val="20"/>
          <w:rtl w:val="0"/>
        </w:rPr>
        <w:t xml:space="preserve">El nombre del autor que presentará el trabajo tiene que ir subrayado</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3">
      <w:pPr>
        <w:ind w:firstLine="288"/>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filiación de los autores Calibri (cuerpo), tamaño 9, debe ir centrada.</w:t>
      </w:r>
    </w:p>
    <w:p w:rsidR="00000000" w:rsidDel="00000000" w:rsidP="00000000" w:rsidRDefault="00000000" w:rsidRPr="00000000" w14:paraId="00000014">
      <w:pPr>
        <w:ind w:firstLine="288"/>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texto principal del trabajo debe estar en Calibri (cuerpo), tamaño 10, justificado y sin espacio entre párrafos. Se sugiere ordenar el desarrollo del texto en párrafos, con introducción, materiales y/o métodos, resultados, discusión y conclusiones, sin los títulos o subtítulos correspondientes. No deben incluirse encabezados o subtítulos de sección.</w:t>
      </w:r>
    </w:p>
    <w:p w:rsidR="00000000" w:rsidDel="00000000" w:rsidP="00000000" w:rsidRDefault="00000000" w:rsidRPr="00000000" w14:paraId="00000015">
      <w:pPr>
        <w:ind w:firstLine="288"/>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Pueden incluirse ecuaciones, tablas y gráficos. En caso de querer agregar figuras en el resumen, incorporar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solo una como máximo</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Se sugiere que las figuras posean una resolución mínima de 300 dpi, no deben sobrepasar el ancho del texto, estar centradas e ir ubicadas lo más cerca posible del lugar en donde son referenciadas por primera vez. No ubicar las figuras al final del trabajo. Ver en esta plantilla la ubicación de las leyendas de figuras y tablas. Dejar una línea en blanco antes y después de las figuras, las tablas y las ecuaciones. Numerar las ecuaciones a la derecha del párrafo.</w:t>
      </w:r>
    </w:p>
    <w:p w:rsidR="00000000" w:rsidDel="00000000" w:rsidP="00000000" w:rsidRDefault="00000000" w:rsidRPr="00000000" w14:paraId="00000016">
      <w:pPr>
        <w:ind w:firstLine="288"/>
        <w:jc w:val="both"/>
        <w:rPr>
          <w:rFonts w:ascii="Calibri" w:cs="Calibri" w:eastAsia="Calibri" w:hAnsi="Calibri"/>
          <w:sz w:val="20"/>
          <w:szCs w:val="20"/>
        </w:rPr>
      </w:pPr>
      <w:r w:rsidDel="00000000" w:rsidR="00000000" w:rsidRPr="00000000">
        <w:rPr>
          <w:rtl w:val="0"/>
        </w:rPr>
      </w:r>
    </w:p>
    <w:tbl>
      <w:tblPr>
        <w:tblStyle w:val="Table1"/>
        <w:tblW w:w="1045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85"/>
        <w:gridCol w:w="3485"/>
        <w:gridCol w:w="3486"/>
        <w:tblGridChange w:id="0">
          <w:tblGrid>
            <w:gridCol w:w="3485"/>
            <w:gridCol w:w="3485"/>
            <w:gridCol w:w="3486"/>
          </w:tblGrid>
        </w:tblGridChange>
      </w:tblGrid>
      <w:tr>
        <w:trPr>
          <w:cantSplit w:val="0"/>
          <w:tblHeader w:val="0"/>
        </w:trPr>
        <w:tc>
          <w:tcPr/>
          <w:p w:rsidR="00000000" w:rsidDel="00000000" w:rsidP="00000000" w:rsidRDefault="00000000" w:rsidRPr="00000000" w14:paraId="00000017">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19">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f</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=sin</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r>
                <w:rPr>
                  <w:rFonts w:ascii="Cambria Math" w:cs="Cambria Math" w:eastAsia="Cambria Math" w:hAnsi="Cambria Math"/>
                  <w:sz w:val="20"/>
                  <w:szCs w:val="20"/>
                </w:rPr>
                <m:t xml:space="preserve">cos</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x</m:t>
                  </m:r>
                </m:e>
              </m:d>
            </m:oMath>
            <w:r w:rsidDel="00000000" w:rsidR="00000000" w:rsidRPr="00000000">
              <w:rPr>
                <w:rtl w:val="0"/>
              </w:rPr>
            </w:r>
          </w:p>
        </w:tc>
        <w:tc>
          <w:tcPr/>
          <w:p w:rsidR="00000000" w:rsidDel="00000000" w:rsidP="00000000" w:rsidRDefault="00000000" w:rsidRPr="00000000" w14:paraId="0000001A">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bl>
    <w:p w:rsidR="00000000" w:rsidDel="00000000" w:rsidP="00000000" w:rsidRDefault="00000000" w:rsidRPr="00000000" w14:paraId="0000001B">
      <w:pPr>
        <w:ind w:firstLine="288"/>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referencias deben estar escritas en fuente Calibri (cuerpo), tamaño 9, sin espacio entre referencias. En el texto citar entre corchetes y siguiendo el formato de los siguientes ejemplos: [2], [1-3], [1, 3, 4].</w:t>
      </w:r>
    </w:p>
    <w:p w:rsidR="00000000" w:rsidDel="00000000" w:rsidP="00000000" w:rsidRDefault="00000000" w:rsidRPr="00000000" w14:paraId="0000001C">
      <w:pPr>
        <w:ind w:firstLine="288"/>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Tabla 1: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Propiedades mecánicas</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t>
      </w:r>
      <w:r w:rsidDel="00000000" w:rsidR="00000000" w:rsidRPr="00000000">
        <w:rPr>
          <w:rtl w:val="0"/>
        </w:rPr>
      </w:r>
    </w:p>
    <w:tbl>
      <w:tblPr>
        <w:tblStyle w:val="Table2"/>
        <w:tblW w:w="8848.0" w:type="dxa"/>
        <w:jc w:val="left"/>
        <w:tblInd w:w="580.0" w:type="dxa"/>
        <w:tblBorders>
          <w:top w:color="000001" w:space="0" w:sz="4" w:val="single"/>
          <w:left w:color="000001" w:space="0" w:sz="4" w:val="single"/>
          <w:bottom w:color="000001" w:space="0" w:sz="4" w:val="single"/>
          <w:right w:color="000000" w:space="0" w:sz="4" w:val="single"/>
          <w:insideH w:color="000001" w:space="0" w:sz="4" w:val="single"/>
          <w:insideV w:color="000000" w:space="0" w:sz="4" w:val="single"/>
        </w:tblBorders>
        <w:tblLayout w:type="fixed"/>
        <w:tblLook w:val="0400"/>
      </w:tblPr>
      <w:tblGrid>
        <w:gridCol w:w="1583"/>
        <w:gridCol w:w="1596"/>
        <w:gridCol w:w="2544"/>
        <w:gridCol w:w="3125"/>
        <w:tblGridChange w:id="0">
          <w:tblGrid>
            <w:gridCol w:w="1583"/>
            <w:gridCol w:w="1596"/>
            <w:gridCol w:w="2544"/>
            <w:gridCol w:w="3125"/>
          </w:tblGrid>
        </w:tblGridChange>
      </w:tblGrid>
      <w:tr>
        <w:trPr>
          <w:cantSplit w:val="0"/>
          <w:tblHeader w:val="0"/>
        </w:trPr>
        <w:tc>
          <w:tcPr>
            <w:tcBorders>
              <w:top w:color="000001" w:space="0" w:sz="4" w:val="single"/>
              <w:left w:color="000001" w:space="0" w:sz="4" w:val="single"/>
              <w:bottom w:color="000001" w:space="0" w:sz="4" w:val="single"/>
            </w:tcBorders>
            <w:shd w:fill="dddddd"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dddddd" w:val="clear"/>
                <w:vertAlign w:val="baseline"/>
                <w:rtl w:val="0"/>
              </w:rPr>
              <w:t xml:space="preserve">Tratamiento</w:t>
            </w:r>
            <w:r w:rsidDel="00000000" w:rsidR="00000000" w:rsidRPr="00000000">
              <w:rPr>
                <w:rtl w:val="0"/>
              </w:rPr>
            </w:r>
          </w:p>
        </w:tc>
        <w:tc>
          <w:tcPr>
            <w:tcBorders>
              <w:top w:color="000001" w:space="0" w:sz="4" w:val="single"/>
              <w:left w:color="000001" w:space="0" w:sz="4" w:val="single"/>
              <w:bottom w:color="000001" w:space="0" w:sz="4" w:val="single"/>
            </w:tcBorders>
            <w:shd w:fill="dddddd"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dddddd" w:val="clear"/>
                <w:vertAlign w:val="baseline"/>
                <w:rtl w:val="0"/>
              </w:rPr>
              <w:t xml:space="preserve">Dureza [HV]</w:t>
            </w:r>
            <w:r w:rsidDel="00000000" w:rsidR="00000000" w:rsidRPr="00000000">
              <w:rPr>
                <w:rtl w:val="0"/>
              </w:rPr>
            </w:r>
          </w:p>
        </w:tc>
        <w:tc>
          <w:tcPr>
            <w:tcBorders>
              <w:top w:color="000001" w:space="0" w:sz="4" w:val="single"/>
              <w:left w:color="000001" w:space="0" w:sz="4" w:val="single"/>
              <w:bottom w:color="000001" w:space="0" w:sz="4" w:val="single"/>
            </w:tcBorders>
            <w:shd w:fill="dddddd"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dddddd" w:val="clear"/>
                <w:vertAlign w:val="baseline"/>
                <w:rtl w:val="0"/>
              </w:rPr>
              <w:t xml:space="preserve">Tamaño de grano [µm]</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dddddd"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dddddd" w:val="clear"/>
                <w:vertAlign w:val="baseline"/>
                <w:rtl w:val="0"/>
              </w:rPr>
              <w:t xml:space="preserve">Resistencia mecánica [MPa]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A1</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120</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50</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400</w:t>
            </w:r>
          </w:p>
        </w:tc>
      </w:tr>
      <w:tr>
        <w:trPr>
          <w:cantSplit w:val="0"/>
          <w:tblHeader w:val="0"/>
        </w:trP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A2</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150</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550</w:t>
            </w:r>
          </w:p>
        </w:tc>
      </w:tr>
    </w:tbl>
    <w:p w:rsidR="00000000" w:rsidDel="00000000" w:rsidP="00000000" w:rsidRDefault="00000000" w:rsidRPr="00000000" w14:paraId="0000002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ind w:firstLine="288"/>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formato para el nombre del archivo es: </w:t>
      </w:r>
      <w:r w:rsidDel="00000000" w:rsidR="00000000" w:rsidRPr="00000000">
        <w:rPr>
          <w:rFonts w:ascii="Calibri" w:cs="Calibri" w:eastAsia="Calibri" w:hAnsi="Calibri"/>
          <w:b w:val="1"/>
          <w:sz w:val="20"/>
          <w:szCs w:val="20"/>
          <w:rtl w:val="0"/>
        </w:rPr>
        <w:t xml:space="preserve">Tópico_Apellido-primer-autor</w:t>
      </w:r>
      <w:r w:rsidDel="00000000" w:rsidR="00000000" w:rsidRPr="00000000">
        <w:rPr>
          <w:rFonts w:ascii="Calibri" w:cs="Calibri" w:eastAsia="Calibri" w:hAnsi="Calibri"/>
          <w:sz w:val="20"/>
          <w:szCs w:val="20"/>
          <w:rtl w:val="0"/>
        </w:rPr>
        <w:t xml:space="preserve">, e.j.: "T1_Apellido.docx" (elegir un tópico principal representativo del trabajo). En caso de que el primer autor se repita en distintos trabajos, agregar un (2) al nombre del archivo correspondiente al segundo trabajo, e.j.: "T1_Apellido_2.docx". El trabajo debe ser cargado a través del formulario de inscripción. Se debe completar un formulario de inscripción para cada trabajo presentado.</w:t>
      </w:r>
    </w:p>
    <w:p w:rsidR="00000000" w:rsidDel="00000000" w:rsidP="00000000" w:rsidRDefault="00000000" w:rsidRPr="00000000" w14:paraId="0000002C">
      <w:pPr>
        <w:ind w:firstLine="288"/>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D">
      <w:pPr>
        <w:shd w:fill="ffffff" w:val="clear"/>
        <w:spacing w:line="288" w:lineRule="auto"/>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Acceso al formulario de envío de resúmenes: </w:t>
      </w:r>
      <w:hyperlink r:id="rId8">
        <w:r w:rsidDel="00000000" w:rsidR="00000000" w:rsidRPr="00000000">
          <w:rPr>
            <w:rFonts w:ascii="Calibri" w:cs="Calibri" w:eastAsia="Calibri" w:hAnsi="Calibri"/>
            <w:color w:val="1155cc"/>
            <w:sz w:val="20"/>
            <w:szCs w:val="20"/>
            <w:highlight w:val="white"/>
            <w:u w:val="single"/>
            <w:rtl w:val="0"/>
          </w:rPr>
          <w:t xml:space="preserve">https://forms.gle/xL4aUnRjJ1aYxmEPA</w:t>
        </w:r>
      </w:hyperlink>
      <w:r w:rsidDel="00000000" w:rsidR="00000000" w:rsidRPr="00000000">
        <w:rPr>
          <w:rtl w:val="0"/>
        </w:rPr>
      </w:r>
    </w:p>
    <w:p w:rsidR="00000000" w:rsidDel="00000000" w:rsidP="00000000" w:rsidRDefault="00000000" w:rsidRPr="00000000" w14:paraId="0000002E">
      <w:pPr>
        <w:shd w:fill="ffffff" w:val="clear"/>
        <w:spacing w:line="288"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Agradecimientos</w:t>
      </w:r>
      <w:r w:rsidDel="00000000" w:rsidR="00000000" w:rsidRPr="00000000">
        <w:rPr>
          <w:rFonts w:ascii="Calibri" w:cs="Calibri" w:eastAsia="Calibri" w:hAnsi="Calibri"/>
          <w:sz w:val="18"/>
          <w:szCs w:val="18"/>
          <w:rtl w:val="0"/>
        </w:rPr>
        <w:t xml:space="preserve">: Pueden incorporarse como último párrafo antes de las referencias comenzando la oración con la palabra Agradecimientos en negrita. </w:t>
      </w:r>
    </w:p>
    <w:p w:rsidR="00000000" w:rsidDel="00000000" w:rsidP="00000000" w:rsidRDefault="00000000" w:rsidRPr="00000000" w14:paraId="00000030">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Referencias </w:t>
      </w: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M. Tomut, H. Chiriac, Viscosity and surface tension of liquid Fe-metalloid glass-forming alloys, Materials Science and Engineering A 304, 2001, 272-276. (Paper).</w:t>
      </w:r>
    </w:p>
    <w:p w:rsidR="00000000" w:rsidDel="00000000" w:rsidP="00000000" w:rsidRDefault="00000000" w:rsidRPr="00000000" w14:paraId="00000033">
      <w:pPr>
        <w:jc w:val="both"/>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[2] R.M. German, Sintering, Theory and Practice, 1996, John Wiley and Sons, Inc. (Libro).</w:t>
      </w:r>
      <w:r w:rsidDel="00000000" w:rsidR="00000000" w:rsidRPr="00000000">
        <w:rPr>
          <w:rtl w:val="0"/>
        </w:rPr>
      </w:r>
    </w:p>
    <w:sectPr>
      <w:headerReference r:id="rId9" w:type="default"/>
      <w:pgSz w:h="16838" w:w="11906" w:orient="portrait"/>
      <w:pgMar w:bottom="720" w:top="720" w:left="720" w:right="720" w:header="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Liberation Serif"/>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3"/>
      <w:tblW w:w="10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90"/>
      <w:gridCol w:w="3015"/>
      <w:gridCol w:w="2895"/>
      <w:tblGridChange w:id="0">
        <w:tblGrid>
          <w:gridCol w:w="4590"/>
          <w:gridCol w:w="3015"/>
          <w:gridCol w:w="2895"/>
        </w:tblGrid>
      </w:tblGridChange>
    </w:tblGrid>
    <w:tr>
      <w:trPr>
        <w:cantSplit w:val="0"/>
        <w:trHeight w:val="1294" w:hRule="atLeast"/>
        <w:tblHeader w:val="0"/>
      </w:trPr>
      <w:tc>
        <w:tcPr>
          <w:vAlign w:val="center"/>
        </w:tcPr>
        <w:p w:rsidR="00000000" w:rsidDel="00000000" w:rsidP="00000000" w:rsidRDefault="00000000" w:rsidRPr="00000000" w14:paraId="00000035">
          <w:pPr>
            <w:rPr>
              <w:rFonts w:ascii="Calibri" w:cs="Calibri" w:eastAsia="Calibri" w:hAnsi="Calibri"/>
              <w:i w:val="1"/>
            </w:rPr>
          </w:pPr>
          <w:r w:rsidDel="00000000" w:rsidR="00000000" w:rsidRPr="00000000">
            <w:rPr>
              <w:rFonts w:ascii="Calibri" w:cs="Calibri" w:eastAsia="Calibri" w:hAnsi="Calibri"/>
              <w:b w:val="1"/>
              <w:sz w:val="20"/>
              <w:szCs w:val="20"/>
            </w:rPr>
            <w:drawing>
              <wp:inline distB="0" distT="0" distL="0" distR="0">
                <wp:extent cx="1433320" cy="711351"/>
                <wp:effectExtent b="0" l="0" r="0" t="0"/>
                <wp:docPr descr="A logo with a red and blue logo&#10;&#10;Description automatically generated" id="1322413698" name="image1.png"/>
                <a:graphic>
                  <a:graphicData uri="http://schemas.openxmlformats.org/drawingml/2006/picture">
                    <pic:pic>
                      <pic:nvPicPr>
                        <pic:cNvPr descr="A logo with a red and blue logo&#10;&#10;Description automatically generated" id="0" name="image1.png"/>
                        <pic:cNvPicPr preferRelativeResize="0"/>
                      </pic:nvPicPr>
                      <pic:blipFill>
                        <a:blip r:embed="rId1"/>
                        <a:srcRect b="9984" l="6080" r="6549" t="3190"/>
                        <a:stretch>
                          <a:fillRect/>
                        </a:stretch>
                      </pic:blipFill>
                      <pic:spPr>
                        <a:xfrm>
                          <a:off x="0" y="0"/>
                          <a:ext cx="1433320" cy="71135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37">
          <w:pPr>
            <w:jc w:val="center"/>
            <w:rPr>
              <w:rFonts w:ascii="Calibri" w:cs="Calibri" w:eastAsia="Calibri" w:hAnsi="Calibri"/>
              <w:smallCaps w:val="0"/>
              <w:strike w:val="0"/>
              <w:color w:val="073763"/>
              <w:sz w:val="22"/>
              <w:szCs w:val="22"/>
              <w:u w:val="none"/>
              <w:shd w:fill="auto" w:val="clear"/>
              <w:vertAlign w:val="baseline"/>
            </w:rPr>
          </w:pPr>
          <w:r w:rsidDel="00000000" w:rsidR="00000000" w:rsidRPr="00000000">
            <w:rPr>
              <w:rFonts w:ascii="Calibri" w:cs="Calibri" w:eastAsia="Calibri" w:hAnsi="Calibri"/>
              <w:color w:val="073763"/>
              <w:sz w:val="22"/>
              <w:szCs w:val="22"/>
              <w:rtl w:val="0"/>
            </w:rPr>
            <w:t xml:space="preserve">XLVIII Reunión anual de la </w:t>
            <w:br w:type="textWrapping"/>
            <w:t xml:space="preserve">Asociación Argentina de Tecnología Nuclear</w:t>
          </w:r>
          <w:r w:rsidDel="00000000" w:rsidR="00000000" w:rsidRPr="00000000">
            <w:rPr>
              <w:rtl w:val="0"/>
            </w:rPr>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leader="none" w:pos="1494"/>
        <w:tab w:val="left" w:leader="none" w:pos="3847"/>
      </w:tabs>
      <w:spacing w:after="0" w:before="0" w:line="240" w:lineRule="auto"/>
      <w:ind w:left="0" w:right="0" w:firstLine="0"/>
      <w:jc w:val="left"/>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9660D"/>
    <w:rPr>
      <w:kern w:val="2"/>
      <w:sz w:val="24"/>
      <w:szCs w:val="24"/>
      <w:lang w:bidi="hi-IN" w:eastAsia="zh-C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rsid w:val="00D9660D"/>
    <w:rPr>
      <w:rFonts w:eastAsia="Times New Roman"/>
      <w:color w:val="0000ff"/>
      <w:u w:color="000000" w:val="single"/>
    </w:rPr>
  </w:style>
  <w:style w:type="character" w:styleId="ListLabel3" w:customStyle="1">
    <w:name w:val="ListLabel 3"/>
    <w:qFormat w:val="1"/>
    <w:rsid w:val="00D9660D"/>
    <w:rPr>
      <w:rFonts w:ascii="Verdana" w:hAnsi="Verdana"/>
      <w:sz w:val="20"/>
    </w:rPr>
  </w:style>
  <w:style w:type="character" w:styleId="ListLabel4" w:customStyle="1">
    <w:name w:val="ListLabel 4"/>
    <w:qFormat w:val="1"/>
    <w:rsid w:val="00D9660D"/>
    <w:rPr>
      <w:rFonts w:ascii="Verdana" w:hAnsi="Verdana"/>
      <w:sz w:val="20"/>
    </w:rPr>
  </w:style>
  <w:style w:type="character" w:styleId="ListLabel5" w:customStyle="1">
    <w:name w:val="ListLabel 5"/>
    <w:qFormat w:val="1"/>
    <w:rsid w:val="00D9660D"/>
    <w:rPr>
      <w:rFonts w:ascii="Verdana" w:hAnsi="Verdana"/>
      <w:sz w:val="20"/>
    </w:rPr>
  </w:style>
  <w:style w:type="character" w:styleId="ListLabel6" w:customStyle="1">
    <w:name w:val="ListLabel 6"/>
    <w:qFormat w:val="1"/>
    <w:rsid w:val="00D9660D"/>
    <w:rPr>
      <w:rFonts w:ascii="Verdana" w:hAnsi="Verdana"/>
      <w:sz w:val="20"/>
    </w:rPr>
  </w:style>
  <w:style w:type="character" w:styleId="ListLabel7" w:customStyle="1">
    <w:name w:val="ListLabel 7"/>
    <w:qFormat w:val="1"/>
    <w:rsid w:val="00D9660D"/>
    <w:rPr>
      <w:rFonts w:ascii="Verdana" w:hAnsi="Verdana"/>
      <w:sz w:val="20"/>
    </w:rPr>
  </w:style>
  <w:style w:type="paragraph" w:styleId="Heading" w:customStyle="1">
    <w:name w:val="Heading"/>
    <w:basedOn w:val="Normal"/>
    <w:next w:val="BodyText"/>
    <w:qFormat w:val="1"/>
    <w:rsid w:val="00D9660D"/>
    <w:pPr>
      <w:keepNext w:val="1"/>
      <w:spacing w:after="120" w:before="240"/>
    </w:pPr>
    <w:rPr>
      <w:rFonts w:ascii="Liberation Sans" w:hAnsi="Liberation Sans"/>
      <w:sz w:val="28"/>
      <w:szCs w:val="28"/>
    </w:rPr>
  </w:style>
  <w:style w:type="paragraph" w:styleId="BodyText">
    <w:name w:val="Body Text"/>
    <w:basedOn w:val="Normal"/>
    <w:rsid w:val="00D9660D"/>
    <w:pPr>
      <w:spacing w:after="140" w:line="276" w:lineRule="auto"/>
    </w:pPr>
  </w:style>
  <w:style w:type="paragraph" w:styleId="List">
    <w:name w:val="List"/>
    <w:basedOn w:val="BodyText"/>
    <w:rsid w:val="00D9660D"/>
  </w:style>
  <w:style w:type="paragraph" w:styleId="Caption">
    <w:name w:val="caption"/>
    <w:basedOn w:val="Normal"/>
    <w:qFormat w:val="1"/>
    <w:rsid w:val="00D9660D"/>
    <w:pPr>
      <w:spacing w:after="200"/>
    </w:pPr>
    <w:rPr>
      <w:b w:val="1"/>
      <w:color w:val="4f81bd"/>
      <w:sz w:val="18"/>
    </w:rPr>
  </w:style>
  <w:style w:type="paragraph" w:styleId="Index" w:customStyle="1">
    <w:name w:val="Index"/>
    <w:basedOn w:val="Normal"/>
    <w:qFormat w:val="1"/>
    <w:rsid w:val="00D9660D"/>
    <w:pPr>
      <w:suppressLineNumbers w:val="1"/>
    </w:pPr>
  </w:style>
  <w:style w:type="paragraph" w:styleId="Encabezado1" w:customStyle="1">
    <w:name w:val="Encabezado1"/>
    <w:basedOn w:val="Normal"/>
    <w:qFormat w:val="1"/>
    <w:rsid w:val="00D9660D"/>
    <w:pPr>
      <w:tabs>
        <w:tab w:val="center" w:pos="4419"/>
        <w:tab w:val="right" w:pos="8838"/>
      </w:tabs>
    </w:pPr>
    <w:rPr>
      <w:sz w:val="20"/>
      <w:lang w:val="es-ES"/>
    </w:rPr>
  </w:style>
  <w:style w:type="paragraph" w:styleId="Piedepgina1" w:customStyle="1">
    <w:name w:val="Pie de página1"/>
    <w:basedOn w:val="Normal"/>
    <w:qFormat w:val="1"/>
    <w:rsid w:val="00D9660D"/>
    <w:pPr>
      <w:tabs>
        <w:tab w:val="center" w:pos="4252"/>
        <w:tab w:val="right" w:pos="8504"/>
      </w:tabs>
    </w:pPr>
  </w:style>
  <w:style w:type="paragraph" w:styleId="AuthorsAMCA" w:customStyle="1">
    <w:name w:val="Authors AMCA"/>
    <w:basedOn w:val="Normal"/>
    <w:qFormat w:val="1"/>
    <w:rsid w:val="00D9660D"/>
    <w:pPr>
      <w:widowControl w:val="0"/>
      <w:spacing w:after="240" w:before="240"/>
      <w:jc w:val="center"/>
    </w:pPr>
    <w:rPr>
      <w:b w:val="1"/>
    </w:rPr>
  </w:style>
  <w:style w:type="paragraph" w:styleId="AffiliationsAMCA" w:customStyle="1">
    <w:name w:val="Affiliations AMCA"/>
    <w:basedOn w:val="Normal"/>
    <w:qFormat w:val="1"/>
    <w:rsid w:val="00D9660D"/>
    <w:pPr>
      <w:widowControl w:val="0"/>
      <w:tabs>
        <w:tab w:val="left" w:pos="142"/>
      </w:tabs>
      <w:spacing w:after="240" w:line="260" w:lineRule="atLeast"/>
      <w:jc w:val="center"/>
    </w:pPr>
    <w:rPr>
      <w:i w:val="1"/>
      <w:sz w:val="22"/>
      <w:lang w:val="es-ES"/>
    </w:rPr>
  </w:style>
  <w:style w:type="paragraph" w:styleId="TableContents" w:customStyle="1">
    <w:name w:val="Table Contents"/>
    <w:basedOn w:val="Normal"/>
    <w:qFormat w:val="1"/>
    <w:rsid w:val="00D9660D"/>
  </w:style>
  <w:style w:type="paragraph" w:styleId="Header">
    <w:name w:val="header"/>
    <w:basedOn w:val="Normal"/>
    <w:link w:val="HeaderChar"/>
    <w:uiPriority w:val="99"/>
    <w:rsid w:val="00D9660D"/>
  </w:style>
  <w:style w:type="paragraph" w:styleId="Footer">
    <w:name w:val="footer"/>
    <w:basedOn w:val="Normal"/>
    <w:rsid w:val="00D9660D"/>
  </w:style>
  <w:style w:type="paragraph" w:styleId="BalloonText">
    <w:name w:val="Balloon Text"/>
    <w:basedOn w:val="Normal"/>
    <w:link w:val="BalloonTextChar"/>
    <w:uiPriority w:val="99"/>
    <w:semiHidden w:val="1"/>
    <w:unhideWhenUsed w:val="1"/>
    <w:rsid w:val="00FF61C7"/>
    <w:rPr>
      <w:rFonts w:ascii="Tahoma" w:cs="Mangal" w:hAnsi="Tahoma"/>
      <w:sz w:val="16"/>
      <w:szCs w:val="14"/>
    </w:rPr>
  </w:style>
  <w:style w:type="character" w:styleId="BalloonTextChar" w:customStyle="1">
    <w:name w:val="Balloon Text Char"/>
    <w:basedOn w:val="DefaultParagraphFont"/>
    <w:link w:val="BalloonText"/>
    <w:uiPriority w:val="99"/>
    <w:semiHidden w:val="1"/>
    <w:rsid w:val="00FF61C7"/>
    <w:rPr>
      <w:rFonts w:ascii="Tahoma" w:cs="Mangal" w:hAnsi="Tahoma"/>
      <w:sz w:val="16"/>
      <w:szCs w:val="14"/>
    </w:rPr>
  </w:style>
  <w:style w:type="character" w:styleId="Emphasis">
    <w:name w:val="Emphasis"/>
    <w:basedOn w:val="DefaultParagraphFont"/>
    <w:uiPriority w:val="20"/>
    <w:qFormat w:val="1"/>
    <w:rsid w:val="00CC3504"/>
    <w:rPr>
      <w:i w:val="1"/>
      <w:iCs w:val="1"/>
    </w:rPr>
  </w:style>
  <w:style w:type="character" w:styleId="Hyperlink">
    <w:name w:val="Hyperlink"/>
    <w:basedOn w:val="DefaultParagraphFont"/>
    <w:uiPriority w:val="99"/>
    <w:unhideWhenUsed w:val="1"/>
    <w:rsid w:val="00CC3504"/>
    <w:rPr>
      <w:color w:val="0563c1"/>
      <w:u w:val="single"/>
    </w:rPr>
  </w:style>
  <w:style w:type="character" w:styleId="FollowedHyperlink">
    <w:name w:val="FollowedHyperlink"/>
    <w:basedOn w:val="DefaultParagraphFont"/>
    <w:uiPriority w:val="99"/>
    <w:semiHidden w:val="1"/>
    <w:unhideWhenUsed w:val="1"/>
    <w:rsid w:val="00775A0F"/>
    <w:rPr>
      <w:color w:val="954f72"/>
      <w:u w:val="single"/>
    </w:rPr>
  </w:style>
  <w:style w:type="character" w:styleId="HeaderChar" w:customStyle="1">
    <w:name w:val="Header Char"/>
    <w:basedOn w:val="DefaultParagraphFont"/>
    <w:link w:val="Header"/>
    <w:uiPriority w:val="99"/>
    <w:rsid w:val="00A41BF6"/>
    <w:rPr>
      <w:kern w:val="2"/>
      <w:sz w:val="24"/>
      <w:szCs w:val="24"/>
      <w:lang w:bidi="hi-IN" w:eastAsia="zh-CN" w:val="en-US"/>
    </w:rPr>
  </w:style>
  <w:style w:type="table" w:styleId="TableGrid">
    <w:name w:val="Table Grid"/>
    <w:basedOn w:val="TableNormal"/>
    <w:uiPriority w:val="39"/>
    <w:rsid w:val="00A41BF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A41BF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utor@mmm.gob.ar" TargetMode="External"/><Relationship Id="rId8" Type="http://schemas.openxmlformats.org/officeDocument/2006/relationships/hyperlink" Target="https://forms.gle/xL4aUnRjJ1aYxmEP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3fZ+8g+nmNeW9tKiGuBfIsEWJQ==">CgMxLjAyCGguZ2pkZ3hzOAByITF6a0lLS3VrQlY2UEQ3a2tic2R4QlROWTdUUjNpOXZsdQ==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2023-09-19T21:46:00Z</dcterms:created>
  <dc:creator>Pulga Lucci</dc:creator>
</cp:coreProperties>
</file>