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557D7AC0">
                <wp:simplePos x="0" y="0"/>
                <wp:positionH relativeFrom="column">
                  <wp:posOffset>1589273</wp:posOffset>
                </wp:positionH>
                <wp:positionV relativeFrom="paragraph">
                  <wp:posOffset>235459</wp:posOffset>
                </wp:positionV>
                <wp:extent cx="4771176" cy="914400"/>
                <wp:effectExtent l="0" t="0" r="10795"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1176" cy="9144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75.7pt;height:1in;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" filled="f" fillcolor="#bbe0e3" stroked="f">
                <v:textbox inset="0,0,0,0">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6C99FB8A" w:rsidR="00940100" w:rsidRPr="0073773A" w:rsidRDefault="00940100" w:rsidP="00940100">
      <w:pPr>
        <w:rPr>
          <w:noProof/>
          <w:lang w:val="en-US" w:eastAsia="pt-PT"/>
        </w:rPr>
      </w:pPr>
    </w:p>
    <w:p w14:paraId="50F41758" w14:textId="6A53C56E" w:rsidR="00940100" w:rsidRPr="0073773A" w:rsidRDefault="00A829B3"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4E0B9531">
                <wp:simplePos x="0" y="0"/>
                <wp:positionH relativeFrom="column">
                  <wp:posOffset>1571135</wp:posOffset>
                </wp:positionH>
                <wp:positionV relativeFrom="paragraph">
                  <wp:posOffset>135243</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3.7pt;margin-top:10.6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" filled="f" fillcolor="#bbe0e3" stroked="f">
                <v:textbox inset="0,0,0,0">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v:textbox>
              </v:rect>
            </w:pict>
          </mc:Fallback>
        </mc:AlternateContent>
      </w: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Master’s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Master’s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NOVA Information Management School</w:t>
      </w:r>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242886E7"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w:t>
      </w:r>
      <w:r w:rsidR="00A829B3">
        <w:rPr>
          <w:rFonts w:eastAsia="Calibri" w:cs="Calibri"/>
          <w:bCs/>
          <w:iCs/>
          <w:color w:val="AEB3B2"/>
          <w:sz w:val="32"/>
          <w:szCs w:val="32"/>
          <w:lang w:val="en-US" w:eastAsia="en-US"/>
        </w:rPr>
        <w:t xml:space="preserve">of each </w:t>
      </w:r>
      <w:r>
        <w:rPr>
          <w:rFonts w:eastAsia="Calibri" w:cs="Calibri"/>
          <w:bCs/>
          <w:iCs/>
          <w:color w:val="AEB3B2"/>
          <w:sz w:val="32"/>
          <w:szCs w:val="32"/>
          <w:lang w:val="en-US" w:eastAsia="en-US"/>
        </w:rPr>
        <w:t>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4E4786DE" w:rsidR="0073773A" w:rsidRPr="004B3935" w:rsidRDefault="0073773A" w:rsidP="00940100">
      <w:r w:rsidRPr="004B3935">
        <w:t xml:space="preserve">Dissertation report presented as partial requirement for obtaining the </w:t>
      </w:r>
      <w:r w:rsidR="00725D8A" w:rsidRPr="004B3935">
        <w:t xml:space="preserve">Master’s degree in Statistics and Information </w:t>
      </w:r>
      <w:r w:rsidR="00A829B3" w:rsidRPr="004B3935">
        <w:t>Management,</w:t>
      </w:r>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162A3D46" w:rsidR="00940100" w:rsidRPr="004B3935" w:rsidRDefault="0073773A" w:rsidP="00940100">
      <w:r w:rsidRPr="004B3935">
        <w:rPr>
          <w:b/>
        </w:rPr>
        <w:t>Advisor / Co Advisor:</w:t>
      </w:r>
      <w:r w:rsidRPr="004B3935">
        <w:rPr>
          <w:i/>
        </w:rPr>
        <w:t xml:space="preserve"> </w:t>
      </w:r>
      <w:r w:rsidR="00A829B3">
        <w:rPr>
          <w:i/>
        </w:rPr>
        <w:t>Professor Bruno Damásio</w:t>
      </w:r>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68B629" w14:textId="77777777" w:rsidR="00A829B3" w:rsidRDefault="00A829B3" w:rsidP="00940100">
      <w:pPr>
        <w:pStyle w:val="Capa"/>
        <w:tabs>
          <w:tab w:val="center" w:pos="4535"/>
          <w:tab w:val="right" w:pos="9070"/>
        </w:tabs>
        <w:jc w:val="left"/>
      </w:pPr>
    </w:p>
    <w:p w14:paraId="64C35087" w14:textId="47A3AE76" w:rsidR="00940100" w:rsidRPr="00227627" w:rsidRDefault="00940100" w:rsidP="00940100">
      <w:pPr>
        <w:pStyle w:val="Capa"/>
        <w:tabs>
          <w:tab w:val="center" w:pos="4535"/>
          <w:tab w:val="right" w:pos="9070"/>
        </w:tabs>
        <w:jc w:val="left"/>
        <w:rPr>
          <w:lang w:val="en-US"/>
        </w:rPr>
      </w:pPr>
      <w:r w:rsidRPr="004B3935">
        <w:tab/>
      </w:r>
    </w:p>
    <w:p w14:paraId="33F532AB" w14:textId="77777777" w:rsidR="00940100" w:rsidRPr="00227627" w:rsidRDefault="006B0E39" w:rsidP="00940100">
      <w:pPr>
        <w:pStyle w:val="Ttulos"/>
        <w:rPr>
          <w:lang w:val="en-US"/>
        </w:rPr>
      </w:pPr>
      <w:r w:rsidRPr="00227627">
        <w:rPr>
          <w:lang w:val="en-US"/>
        </w:rPr>
        <w:t>Dedication (optional)</w:t>
      </w:r>
    </w:p>
    <w:p w14:paraId="60A5ABFA" w14:textId="6F495787" w:rsidR="00940100" w:rsidRPr="00A829B3" w:rsidRDefault="00A829B3" w:rsidP="00940100">
      <w:pPr>
        <w:rPr>
          <w:b/>
          <w:bCs/>
          <w:noProof/>
          <w:lang w:val="en-US" w:eastAsia="pt-PT"/>
        </w:rPr>
      </w:pPr>
      <w:r w:rsidRPr="00A829B3">
        <w:rPr>
          <w:b/>
          <w:bCs/>
          <w:noProof/>
          <w:lang w:val="en-US" w:eastAsia="pt-PT"/>
        </w:rPr>
        <w:t>Complete ASAP</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t>Acknowledgements (optional)</w:t>
      </w:r>
    </w:p>
    <w:p w14:paraId="7DE7619D" w14:textId="339593A7" w:rsidR="00245842" w:rsidRPr="00A829B3" w:rsidRDefault="00A829B3" w:rsidP="00245842">
      <w:pPr>
        <w:rPr>
          <w:b/>
          <w:bCs/>
          <w:noProof/>
          <w:lang w:val="en-US" w:eastAsia="pt-PT"/>
        </w:rPr>
      </w:pPr>
      <w:r>
        <w:rPr>
          <w:b/>
          <w:bCs/>
          <w:noProof/>
          <w:lang w:val="en-US" w:eastAsia="pt-PT"/>
        </w:rPr>
        <w:t>Complete ASAP</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0C4E2FFC" w:rsidR="00245842" w:rsidRDefault="00245842" w:rsidP="00E3214A">
      <w:pPr>
        <w:pStyle w:val="Ttulos"/>
        <w:jc w:val="left"/>
        <w:rPr>
          <w:lang w:val="en-US"/>
        </w:rPr>
      </w:pPr>
    </w:p>
    <w:p w14:paraId="2E938082" w14:textId="77777777" w:rsidR="00A829B3" w:rsidRPr="00227627" w:rsidRDefault="00A829B3"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t>Abstract</w:t>
      </w:r>
    </w:p>
    <w:p w14:paraId="78F085BA" w14:textId="0207440B"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w:t>
      </w:r>
      <w:r w:rsidR="00EE2190">
        <w:rPr>
          <w:lang w:val="en-US"/>
        </w:rPr>
        <w:t>four</w:t>
      </w:r>
      <w:r w:rsidR="00A3326B">
        <w:rPr>
          <w:lang w:val="en-US"/>
        </w:rPr>
        <w:t xml:space="preser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4716DCFB" w:rsidR="006532C6" w:rsidRDefault="006532C6" w:rsidP="00B07CCC">
      <w:pPr>
        <w:jc w:val="both"/>
        <w:rPr>
          <w:lang w:val="en-US"/>
        </w:rPr>
      </w:pPr>
      <w:r>
        <w:rPr>
          <w:lang w:val="en-US"/>
        </w:rPr>
        <w:t xml:space="preserve">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w:t>
      </w:r>
      <w:r w:rsidR="00A829B3">
        <w:rPr>
          <w:lang w:val="en-US"/>
        </w:rPr>
        <w:t>five</w:t>
      </w:r>
      <w:r>
        <w:rPr>
          <w:lang w:val="en-US"/>
        </w:rPr>
        <w:t xml:space="preserve"> indexes, namely the Euronext 100 (Europe), the National Stock Exchange India (</w:t>
      </w:r>
      <w:r w:rsidR="00A829B3">
        <w:rPr>
          <w:lang w:val="en-US"/>
        </w:rPr>
        <w:t>India</w:t>
      </w:r>
      <w:r>
        <w:rPr>
          <w:lang w:val="en-US"/>
        </w:rPr>
        <w:t>), the São Paulo Stock Exchange (South America)</w:t>
      </w:r>
      <w:r w:rsidR="00A829B3">
        <w:rPr>
          <w:lang w:val="en-US"/>
        </w:rPr>
        <w:t xml:space="preserve">, </w:t>
      </w:r>
      <w:r>
        <w:rPr>
          <w:lang w:val="en-US"/>
        </w:rPr>
        <w:t xml:space="preserve">the </w:t>
      </w:r>
      <w:r w:rsidR="00EE2190">
        <w:rPr>
          <w:lang w:val="en-US"/>
        </w:rPr>
        <w:t xml:space="preserve">NASDAQ </w:t>
      </w:r>
      <w:r>
        <w:rPr>
          <w:lang w:val="en-US"/>
        </w:rPr>
        <w:t>(North America)</w:t>
      </w:r>
      <w:r w:rsidR="00A829B3">
        <w:rPr>
          <w:lang w:val="en-US"/>
        </w:rPr>
        <w:t xml:space="preserve"> and the Hang Seng Index (Hong Kong).</w:t>
      </w:r>
    </w:p>
    <w:p w14:paraId="16650322" w14:textId="72D3F333"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 xml:space="preserve">with the actual return, and observe which </w:t>
      </w:r>
      <w:r w:rsidR="00A829B3">
        <w:rPr>
          <w:lang w:val="en-US"/>
        </w:rPr>
        <w:t xml:space="preserve">of the </w:t>
      </w:r>
      <w:r w:rsidR="00E3214A">
        <w:rPr>
          <w:lang w:val="en-US"/>
        </w:rPr>
        <w:t>model</w:t>
      </w:r>
      <w:r w:rsidR="00A829B3">
        <w:rPr>
          <w:lang w:val="en-US"/>
        </w:rPr>
        <w:t>s</w:t>
      </w:r>
      <w:r w:rsidR="00E3214A">
        <w:rPr>
          <w:lang w:val="en-US"/>
        </w:rPr>
        <w:t xml:space="preserve">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D3FC4DD"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r w:rsidR="00A829B3">
        <w:rPr>
          <w:lang w:val="en-US"/>
        </w:rPr>
        <w:t>quarterly,</w:t>
      </w:r>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4CEF29E2"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Ukraine’s/Russia stock volatility forecasting; Machine Learning Volatility forecasting; Monte Carlo Stock; GARCH; GARCH-MIDAS;</w:t>
      </w:r>
      <w:r w:rsidR="00A829B3">
        <w:rPr>
          <w:lang w:val="en-US"/>
        </w:rPr>
        <w:t xml:space="preserve"> Support vector Regression forecasting; </w:t>
      </w:r>
      <w:r w:rsidR="007922D1">
        <w:rPr>
          <w:lang w:val="en-US"/>
        </w:rPr>
        <w:t>LSTM Stock; Transformer Stock;</w:t>
      </w:r>
      <w:r w:rsidR="008979D3">
        <w:rPr>
          <w:lang w:val="en-US"/>
        </w:rPr>
        <w:t xml:space="preserve"> Worldwide volatility comparison.</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t>INDEX</w:t>
      </w:r>
    </w:p>
    <w:p w14:paraId="62FDF82F" w14:textId="303A00C2" w:rsidR="00A829B3"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14331384" w:history="1">
        <w:r w:rsidR="00A829B3" w:rsidRPr="00EB7384">
          <w:rPr>
            <w:rStyle w:val="Hiperligao"/>
          </w:rPr>
          <w:t>1.</w:t>
        </w:r>
        <w:r w:rsidR="00A829B3">
          <w:rPr>
            <w:rFonts w:asciiTheme="minorHAnsi" w:eastAsiaTheme="minorEastAsia" w:hAnsiTheme="minorHAnsi" w:cstheme="minorBidi"/>
            <w:sz w:val="22"/>
            <w:szCs w:val="22"/>
            <w:lang w:val="pt-PT"/>
          </w:rPr>
          <w:tab/>
        </w:r>
        <w:r w:rsidR="00A829B3" w:rsidRPr="00EB7384">
          <w:rPr>
            <w:rStyle w:val="Hiperligao"/>
          </w:rPr>
          <w:t>Introduction</w:t>
        </w:r>
        <w:r w:rsidR="00A829B3">
          <w:rPr>
            <w:webHidden/>
          </w:rPr>
          <w:tab/>
        </w:r>
        <w:r w:rsidR="00A829B3">
          <w:rPr>
            <w:webHidden/>
          </w:rPr>
          <w:fldChar w:fldCharType="begin"/>
        </w:r>
        <w:r w:rsidR="00A829B3">
          <w:rPr>
            <w:webHidden/>
          </w:rPr>
          <w:instrText xml:space="preserve"> PAGEREF _Toc114331384 \h </w:instrText>
        </w:r>
        <w:r w:rsidR="00A829B3">
          <w:rPr>
            <w:webHidden/>
          </w:rPr>
        </w:r>
        <w:r w:rsidR="00A829B3">
          <w:rPr>
            <w:webHidden/>
          </w:rPr>
          <w:fldChar w:fldCharType="separate"/>
        </w:r>
        <w:r w:rsidR="00A829B3">
          <w:rPr>
            <w:webHidden/>
          </w:rPr>
          <w:t>1</w:t>
        </w:r>
        <w:r w:rsidR="00A829B3">
          <w:rPr>
            <w:webHidden/>
          </w:rPr>
          <w:fldChar w:fldCharType="end"/>
        </w:r>
      </w:hyperlink>
    </w:p>
    <w:p w14:paraId="44271B7C" w14:textId="5FD9E804" w:rsidR="00A829B3" w:rsidRDefault="00A829B3">
      <w:pPr>
        <w:pStyle w:val="ndice1"/>
        <w:rPr>
          <w:rFonts w:asciiTheme="minorHAnsi" w:eastAsiaTheme="minorEastAsia" w:hAnsiTheme="minorHAnsi" w:cstheme="minorBidi"/>
          <w:sz w:val="22"/>
          <w:szCs w:val="22"/>
          <w:lang w:val="pt-PT"/>
        </w:rPr>
      </w:pPr>
      <w:hyperlink w:anchor="_Toc114331385" w:history="1">
        <w:r w:rsidRPr="00EB7384">
          <w:rPr>
            <w:rStyle w:val="Hiperligao"/>
          </w:rPr>
          <w:t>2.</w:t>
        </w:r>
        <w:r>
          <w:rPr>
            <w:rFonts w:asciiTheme="minorHAnsi" w:eastAsiaTheme="minorEastAsia" w:hAnsiTheme="minorHAnsi" w:cstheme="minorBidi"/>
            <w:sz w:val="22"/>
            <w:szCs w:val="22"/>
            <w:lang w:val="pt-PT"/>
          </w:rPr>
          <w:tab/>
        </w:r>
        <w:r w:rsidRPr="00EB7384">
          <w:rPr>
            <w:rStyle w:val="Hiperligao"/>
          </w:rPr>
          <w:t>Literature review</w:t>
        </w:r>
        <w:r>
          <w:rPr>
            <w:webHidden/>
          </w:rPr>
          <w:tab/>
        </w:r>
        <w:r>
          <w:rPr>
            <w:webHidden/>
          </w:rPr>
          <w:fldChar w:fldCharType="begin"/>
        </w:r>
        <w:r>
          <w:rPr>
            <w:webHidden/>
          </w:rPr>
          <w:instrText xml:space="preserve"> PAGEREF _Toc114331385 \h </w:instrText>
        </w:r>
        <w:r>
          <w:rPr>
            <w:webHidden/>
          </w:rPr>
        </w:r>
        <w:r>
          <w:rPr>
            <w:webHidden/>
          </w:rPr>
          <w:fldChar w:fldCharType="separate"/>
        </w:r>
        <w:r>
          <w:rPr>
            <w:webHidden/>
          </w:rPr>
          <w:t>2</w:t>
        </w:r>
        <w:r>
          <w:rPr>
            <w:webHidden/>
          </w:rPr>
          <w:fldChar w:fldCharType="end"/>
        </w:r>
      </w:hyperlink>
    </w:p>
    <w:p w14:paraId="2B5639EB" w14:textId="24131862" w:rsidR="00A829B3" w:rsidRDefault="00A829B3">
      <w:pPr>
        <w:pStyle w:val="ndice2"/>
        <w:rPr>
          <w:rFonts w:asciiTheme="minorHAnsi" w:eastAsiaTheme="minorEastAsia" w:hAnsiTheme="minorHAnsi" w:cstheme="minorBidi"/>
          <w:sz w:val="22"/>
          <w:szCs w:val="22"/>
          <w:lang w:val="pt-PT"/>
        </w:rPr>
      </w:pPr>
      <w:hyperlink w:anchor="_Toc114331386" w:history="1">
        <w:r w:rsidRPr="00EB7384">
          <w:rPr>
            <w:rStyle w:val="Hiperligao"/>
          </w:rPr>
          <w:t>2.1.</w:t>
        </w:r>
        <w:r>
          <w:rPr>
            <w:rFonts w:asciiTheme="minorHAnsi" w:eastAsiaTheme="minorEastAsia" w:hAnsiTheme="minorHAnsi" w:cstheme="minorBidi"/>
            <w:sz w:val="22"/>
            <w:szCs w:val="22"/>
            <w:lang w:val="pt-PT"/>
          </w:rPr>
          <w:tab/>
        </w:r>
        <w:r w:rsidRPr="00EB7384">
          <w:rPr>
            <w:rStyle w:val="Hiperligao"/>
          </w:rPr>
          <w:t>Risk and Return Metrics</w:t>
        </w:r>
        <w:r>
          <w:rPr>
            <w:webHidden/>
          </w:rPr>
          <w:tab/>
        </w:r>
        <w:r>
          <w:rPr>
            <w:webHidden/>
          </w:rPr>
          <w:fldChar w:fldCharType="begin"/>
        </w:r>
        <w:r>
          <w:rPr>
            <w:webHidden/>
          </w:rPr>
          <w:instrText xml:space="preserve"> PAGEREF _Toc114331386 \h </w:instrText>
        </w:r>
        <w:r>
          <w:rPr>
            <w:webHidden/>
          </w:rPr>
        </w:r>
        <w:r>
          <w:rPr>
            <w:webHidden/>
          </w:rPr>
          <w:fldChar w:fldCharType="separate"/>
        </w:r>
        <w:r>
          <w:rPr>
            <w:webHidden/>
          </w:rPr>
          <w:t>2</w:t>
        </w:r>
        <w:r>
          <w:rPr>
            <w:webHidden/>
          </w:rPr>
          <w:fldChar w:fldCharType="end"/>
        </w:r>
      </w:hyperlink>
    </w:p>
    <w:p w14:paraId="25F8A5FE" w14:textId="4B3FF9F2" w:rsidR="00A829B3" w:rsidRDefault="00A829B3">
      <w:pPr>
        <w:pStyle w:val="ndice2"/>
        <w:rPr>
          <w:rFonts w:asciiTheme="minorHAnsi" w:eastAsiaTheme="minorEastAsia" w:hAnsiTheme="minorHAnsi" w:cstheme="minorBidi"/>
          <w:sz w:val="22"/>
          <w:szCs w:val="22"/>
          <w:lang w:val="pt-PT"/>
        </w:rPr>
      </w:pPr>
      <w:hyperlink w:anchor="_Toc114331387" w:history="1">
        <w:r w:rsidRPr="00EB7384">
          <w:rPr>
            <w:rStyle w:val="Hiperligao"/>
          </w:rPr>
          <w:t>2.2.</w:t>
        </w:r>
        <w:r>
          <w:rPr>
            <w:rFonts w:asciiTheme="minorHAnsi" w:eastAsiaTheme="minorEastAsia" w:hAnsiTheme="minorHAnsi" w:cstheme="minorBidi"/>
            <w:sz w:val="22"/>
            <w:szCs w:val="22"/>
            <w:lang w:val="pt-PT"/>
          </w:rPr>
          <w:tab/>
        </w:r>
        <w:r w:rsidRPr="00EB7384">
          <w:rPr>
            <w:rStyle w:val="Hiperligao"/>
          </w:rPr>
          <w:t>Data Analysis in Financial Terms</w:t>
        </w:r>
        <w:r>
          <w:rPr>
            <w:webHidden/>
          </w:rPr>
          <w:tab/>
        </w:r>
        <w:r>
          <w:rPr>
            <w:webHidden/>
          </w:rPr>
          <w:fldChar w:fldCharType="begin"/>
        </w:r>
        <w:r>
          <w:rPr>
            <w:webHidden/>
          </w:rPr>
          <w:instrText xml:space="preserve"> PAGEREF _Toc114331387 \h </w:instrText>
        </w:r>
        <w:r>
          <w:rPr>
            <w:webHidden/>
          </w:rPr>
        </w:r>
        <w:r>
          <w:rPr>
            <w:webHidden/>
          </w:rPr>
          <w:fldChar w:fldCharType="separate"/>
        </w:r>
        <w:r>
          <w:rPr>
            <w:webHidden/>
          </w:rPr>
          <w:t>3</w:t>
        </w:r>
        <w:r>
          <w:rPr>
            <w:webHidden/>
          </w:rPr>
          <w:fldChar w:fldCharType="end"/>
        </w:r>
      </w:hyperlink>
    </w:p>
    <w:p w14:paraId="4F04CEE6" w14:textId="63E52B9D" w:rsidR="00A829B3" w:rsidRDefault="00A829B3">
      <w:pPr>
        <w:pStyle w:val="ndice2"/>
        <w:rPr>
          <w:rFonts w:asciiTheme="minorHAnsi" w:eastAsiaTheme="minorEastAsia" w:hAnsiTheme="minorHAnsi" w:cstheme="minorBidi"/>
          <w:sz w:val="22"/>
          <w:szCs w:val="22"/>
          <w:lang w:val="pt-PT"/>
        </w:rPr>
      </w:pPr>
      <w:hyperlink w:anchor="_Toc114331388" w:history="1">
        <w:r w:rsidRPr="00EB7384">
          <w:rPr>
            <w:rStyle w:val="Hiperligao"/>
          </w:rPr>
          <w:t>2.3.</w:t>
        </w:r>
        <w:r>
          <w:rPr>
            <w:rFonts w:asciiTheme="minorHAnsi" w:eastAsiaTheme="minorEastAsia" w:hAnsiTheme="minorHAnsi" w:cstheme="minorBidi"/>
            <w:sz w:val="22"/>
            <w:szCs w:val="22"/>
            <w:lang w:val="pt-PT"/>
          </w:rPr>
          <w:tab/>
        </w:r>
        <w:r w:rsidRPr="00EB7384">
          <w:rPr>
            <w:rStyle w:val="Hiperligao"/>
          </w:rPr>
          <w:t>Models Accuracy and Prediction Capacity on timeseries Financial Data</w:t>
        </w:r>
        <w:r>
          <w:rPr>
            <w:webHidden/>
          </w:rPr>
          <w:tab/>
        </w:r>
        <w:r>
          <w:rPr>
            <w:webHidden/>
          </w:rPr>
          <w:fldChar w:fldCharType="begin"/>
        </w:r>
        <w:r>
          <w:rPr>
            <w:webHidden/>
          </w:rPr>
          <w:instrText xml:space="preserve"> PAGEREF _Toc114331388 \h </w:instrText>
        </w:r>
        <w:r>
          <w:rPr>
            <w:webHidden/>
          </w:rPr>
        </w:r>
        <w:r>
          <w:rPr>
            <w:webHidden/>
          </w:rPr>
          <w:fldChar w:fldCharType="separate"/>
        </w:r>
        <w:r>
          <w:rPr>
            <w:webHidden/>
          </w:rPr>
          <w:t>5</w:t>
        </w:r>
        <w:r>
          <w:rPr>
            <w:webHidden/>
          </w:rPr>
          <w:fldChar w:fldCharType="end"/>
        </w:r>
      </w:hyperlink>
    </w:p>
    <w:p w14:paraId="06822E4A" w14:textId="4A5870FD" w:rsidR="00A829B3" w:rsidRDefault="00A829B3">
      <w:pPr>
        <w:pStyle w:val="ndice2"/>
        <w:rPr>
          <w:rFonts w:asciiTheme="minorHAnsi" w:eastAsiaTheme="minorEastAsia" w:hAnsiTheme="minorHAnsi" w:cstheme="minorBidi"/>
          <w:sz w:val="22"/>
          <w:szCs w:val="22"/>
          <w:lang w:val="pt-PT"/>
        </w:rPr>
      </w:pPr>
      <w:hyperlink w:anchor="_Toc114331389" w:history="1">
        <w:r w:rsidRPr="00EB7384">
          <w:rPr>
            <w:rStyle w:val="Hiperligao"/>
          </w:rPr>
          <w:t>2.4.</w:t>
        </w:r>
        <w:r>
          <w:rPr>
            <w:rFonts w:asciiTheme="minorHAnsi" w:eastAsiaTheme="minorEastAsia" w:hAnsiTheme="minorHAnsi" w:cstheme="minorBidi"/>
            <w:sz w:val="22"/>
            <w:szCs w:val="22"/>
            <w:lang w:val="pt-PT"/>
          </w:rPr>
          <w:tab/>
        </w:r>
        <w:r w:rsidRPr="00EB7384">
          <w:rPr>
            <w:rStyle w:val="Hiperligao"/>
          </w:rPr>
          <w:t>Econometric Models</w:t>
        </w:r>
        <w:r>
          <w:rPr>
            <w:webHidden/>
          </w:rPr>
          <w:tab/>
        </w:r>
        <w:r>
          <w:rPr>
            <w:webHidden/>
          </w:rPr>
          <w:fldChar w:fldCharType="begin"/>
        </w:r>
        <w:r>
          <w:rPr>
            <w:webHidden/>
          </w:rPr>
          <w:instrText xml:space="preserve"> PAGEREF _Toc114331389 \h </w:instrText>
        </w:r>
        <w:r>
          <w:rPr>
            <w:webHidden/>
          </w:rPr>
        </w:r>
        <w:r>
          <w:rPr>
            <w:webHidden/>
          </w:rPr>
          <w:fldChar w:fldCharType="separate"/>
        </w:r>
        <w:r>
          <w:rPr>
            <w:webHidden/>
          </w:rPr>
          <w:t>5</w:t>
        </w:r>
        <w:r>
          <w:rPr>
            <w:webHidden/>
          </w:rPr>
          <w:fldChar w:fldCharType="end"/>
        </w:r>
      </w:hyperlink>
    </w:p>
    <w:p w14:paraId="4B369377" w14:textId="47D3ADB9" w:rsidR="00A829B3" w:rsidRDefault="00A829B3">
      <w:pPr>
        <w:pStyle w:val="ndice2"/>
        <w:rPr>
          <w:rFonts w:asciiTheme="minorHAnsi" w:eastAsiaTheme="minorEastAsia" w:hAnsiTheme="minorHAnsi" w:cstheme="minorBidi"/>
          <w:sz w:val="22"/>
          <w:szCs w:val="22"/>
          <w:lang w:val="pt-PT"/>
        </w:rPr>
      </w:pPr>
      <w:hyperlink w:anchor="_Toc114331390" w:history="1">
        <w:r w:rsidRPr="00EB7384">
          <w:rPr>
            <w:rStyle w:val="Hiperligao"/>
          </w:rPr>
          <w:t>2.5.</w:t>
        </w:r>
        <w:r>
          <w:rPr>
            <w:rFonts w:asciiTheme="minorHAnsi" w:eastAsiaTheme="minorEastAsia" w:hAnsiTheme="minorHAnsi" w:cstheme="minorBidi"/>
            <w:sz w:val="22"/>
            <w:szCs w:val="22"/>
            <w:lang w:val="pt-PT"/>
          </w:rPr>
          <w:tab/>
        </w:r>
        <w:r w:rsidRPr="00EB7384">
          <w:rPr>
            <w:rStyle w:val="Hiperligao"/>
          </w:rPr>
          <w:t>Monte Carlo Simulation</w:t>
        </w:r>
        <w:r>
          <w:rPr>
            <w:webHidden/>
          </w:rPr>
          <w:tab/>
        </w:r>
        <w:r>
          <w:rPr>
            <w:webHidden/>
          </w:rPr>
          <w:fldChar w:fldCharType="begin"/>
        </w:r>
        <w:r>
          <w:rPr>
            <w:webHidden/>
          </w:rPr>
          <w:instrText xml:space="preserve"> PAGEREF _Toc114331390 \h </w:instrText>
        </w:r>
        <w:r>
          <w:rPr>
            <w:webHidden/>
          </w:rPr>
        </w:r>
        <w:r>
          <w:rPr>
            <w:webHidden/>
          </w:rPr>
          <w:fldChar w:fldCharType="separate"/>
        </w:r>
        <w:r>
          <w:rPr>
            <w:webHidden/>
          </w:rPr>
          <w:t>7</w:t>
        </w:r>
        <w:r>
          <w:rPr>
            <w:webHidden/>
          </w:rPr>
          <w:fldChar w:fldCharType="end"/>
        </w:r>
      </w:hyperlink>
    </w:p>
    <w:p w14:paraId="07C41A1F" w14:textId="171ECA6A" w:rsidR="00A829B3" w:rsidRDefault="00A829B3">
      <w:pPr>
        <w:pStyle w:val="ndice2"/>
        <w:rPr>
          <w:rFonts w:asciiTheme="minorHAnsi" w:eastAsiaTheme="minorEastAsia" w:hAnsiTheme="minorHAnsi" w:cstheme="minorBidi"/>
          <w:sz w:val="22"/>
          <w:szCs w:val="22"/>
          <w:lang w:val="pt-PT"/>
        </w:rPr>
      </w:pPr>
      <w:hyperlink w:anchor="_Toc114331391" w:history="1">
        <w:r w:rsidRPr="00EB7384">
          <w:rPr>
            <w:rStyle w:val="Hiperligao"/>
          </w:rPr>
          <w:t>2.6.</w:t>
        </w:r>
        <w:r>
          <w:rPr>
            <w:rFonts w:asciiTheme="minorHAnsi" w:eastAsiaTheme="minorEastAsia" w:hAnsiTheme="minorHAnsi" w:cstheme="minorBidi"/>
            <w:sz w:val="22"/>
            <w:szCs w:val="22"/>
            <w:lang w:val="pt-PT"/>
          </w:rPr>
          <w:tab/>
        </w:r>
        <w:r w:rsidRPr="00EB7384">
          <w:rPr>
            <w:rStyle w:val="Hiperligao"/>
          </w:rPr>
          <w:t>Machine learning Models</w:t>
        </w:r>
        <w:r>
          <w:rPr>
            <w:webHidden/>
          </w:rPr>
          <w:tab/>
        </w:r>
        <w:r>
          <w:rPr>
            <w:webHidden/>
          </w:rPr>
          <w:fldChar w:fldCharType="begin"/>
        </w:r>
        <w:r>
          <w:rPr>
            <w:webHidden/>
          </w:rPr>
          <w:instrText xml:space="preserve"> PAGEREF _Toc114331391 \h </w:instrText>
        </w:r>
        <w:r>
          <w:rPr>
            <w:webHidden/>
          </w:rPr>
        </w:r>
        <w:r>
          <w:rPr>
            <w:webHidden/>
          </w:rPr>
          <w:fldChar w:fldCharType="separate"/>
        </w:r>
        <w:r>
          <w:rPr>
            <w:webHidden/>
          </w:rPr>
          <w:t>8</w:t>
        </w:r>
        <w:r>
          <w:rPr>
            <w:webHidden/>
          </w:rPr>
          <w:fldChar w:fldCharType="end"/>
        </w:r>
      </w:hyperlink>
    </w:p>
    <w:p w14:paraId="092ABB3B" w14:textId="4978B22C" w:rsidR="00A829B3" w:rsidRDefault="00A829B3">
      <w:pPr>
        <w:pStyle w:val="ndice2"/>
        <w:rPr>
          <w:rFonts w:asciiTheme="minorHAnsi" w:eastAsiaTheme="minorEastAsia" w:hAnsiTheme="minorHAnsi" w:cstheme="minorBidi"/>
          <w:sz w:val="22"/>
          <w:szCs w:val="22"/>
          <w:lang w:val="pt-PT"/>
        </w:rPr>
      </w:pPr>
      <w:hyperlink w:anchor="_Toc114331392" w:history="1">
        <w:r w:rsidRPr="00EB7384">
          <w:rPr>
            <w:rStyle w:val="Hiperligao"/>
          </w:rPr>
          <w:t>2.7.</w:t>
        </w:r>
        <w:r>
          <w:rPr>
            <w:rFonts w:asciiTheme="minorHAnsi" w:eastAsiaTheme="minorEastAsia" w:hAnsiTheme="minorHAnsi" w:cstheme="minorBidi"/>
            <w:sz w:val="22"/>
            <w:szCs w:val="22"/>
            <w:lang w:val="pt-PT"/>
          </w:rPr>
          <w:tab/>
        </w:r>
        <w:r w:rsidRPr="00EB7384">
          <w:rPr>
            <w:rStyle w:val="Hiperligao"/>
          </w:rPr>
          <w:t>Accuracy Measurement Models</w:t>
        </w:r>
        <w:r>
          <w:rPr>
            <w:webHidden/>
          </w:rPr>
          <w:tab/>
        </w:r>
        <w:r>
          <w:rPr>
            <w:webHidden/>
          </w:rPr>
          <w:fldChar w:fldCharType="begin"/>
        </w:r>
        <w:r>
          <w:rPr>
            <w:webHidden/>
          </w:rPr>
          <w:instrText xml:space="preserve"> PAGEREF _Toc114331392 \h </w:instrText>
        </w:r>
        <w:r>
          <w:rPr>
            <w:webHidden/>
          </w:rPr>
        </w:r>
        <w:r>
          <w:rPr>
            <w:webHidden/>
          </w:rPr>
          <w:fldChar w:fldCharType="separate"/>
        </w:r>
        <w:r>
          <w:rPr>
            <w:webHidden/>
          </w:rPr>
          <w:t>14</w:t>
        </w:r>
        <w:r>
          <w:rPr>
            <w:webHidden/>
          </w:rPr>
          <w:fldChar w:fldCharType="end"/>
        </w:r>
      </w:hyperlink>
    </w:p>
    <w:p w14:paraId="475D811A" w14:textId="0D926CD6" w:rsidR="00A829B3" w:rsidRDefault="00A829B3">
      <w:pPr>
        <w:pStyle w:val="ndice2"/>
        <w:rPr>
          <w:rFonts w:asciiTheme="minorHAnsi" w:eastAsiaTheme="minorEastAsia" w:hAnsiTheme="minorHAnsi" w:cstheme="minorBidi"/>
          <w:sz w:val="22"/>
          <w:szCs w:val="22"/>
          <w:lang w:val="pt-PT"/>
        </w:rPr>
      </w:pPr>
      <w:hyperlink w:anchor="_Toc114331393" w:history="1">
        <w:r w:rsidRPr="00EB7384">
          <w:rPr>
            <w:rStyle w:val="Hiperligao"/>
          </w:rPr>
          <w:t>2.8.</w:t>
        </w:r>
        <w:r>
          <w:rPr>
            <w:rFonts w:asciiTheme="minorHAnsi" w:eastAsiaTheme="minorEastAsia" w:hAnsiTheme="minorHAnsi" w:cstheme="minorBidi"/>
            <w:sz w:val="22"/>
            <w:szCs w:val="22"/>
            <w:lang w:val="pt-PT"/>
          </w:rPr>
          <w:tab/>
        </w:r>
        <w:r w:rsidRPr="00EB7384">
          <w:rPr>
            <w:rStyle w:val="Hiperligao"/>
          </w:rPr>
          <w:t>Diebold-Mariano Test</w:t>
        </w:r>
        <w:r>
          <w:rPr>
            <w:webHidden/>
          </w:rPr>
          <w:tab/>
        </w:r>
        <w:r>
          <w:rPr>
            <w:webHidden/>
          </w:rPr>
          <w:fldChar w:fldCharType="begin"/>
        </w:r>
        <w:r>
          <w:rPr>
            <w:webHidden/>
          </w:rPr>
          <w:instrText xml:space="preserve"> PAGEREF _Toc114331393 \h </w:instrText>
        </w:r>
        <w:r>
          <w:rPr>
            <w:webHidden/>
          </w:rPr>
        </w:r>
        <w:r>
          <w:rPr>
            <w:webHidden/>
          </w:rPr>
          <w:fldChar w:fldCharType="separate"/>
        </w:r>
        <w:r>
          <w:rPr>
            <w:webHidden/>
          </w:rPr>
          <w:t>15</w:t>
        </w:r>
        <w:r>
          <w:rPr>
            <w:webHidden/>
          </w:rPr>
          <w:fldChar w:fldCharType="end"/>
        </w:r>
      </w:hyperlink>
    </w:p>
    <w:p w14:paraId="692EA4E6" w14:textId="54C95315" w:rsidR="00A829B3" w:rsidRDefault="00A829B3">
      <w:pPr>
        <w:pStyle w:val="ndice2"/>
        <w:rPr>
          <w:rFonts w:asciiTheme="minorHAnsi" w:eastAsiaTheme="minorEastAsia" w:hAnsiTheme="minorHAnsi" w:cstheme="minorBidi"/>
          <w:sz w:val="22"/>
          <w:szCs w:val="22"/>
          <w:lang w:val="pt-PT"/>
        </w:rPr>
      </w:pPr>
      <w:hyperlink w:anchor="_Toc114331394" w:history="1">
        <w:r w:rsidRPr="00EB7384">
          <w:rPr>
            <w:rStyle w:val="Hiperligao"/>
          </w:rPr>
          <w:t>2.9.</w:t>
        </w:r>
        <w:r>
          <w:rPr>
            <w:rFonts w:asciiTheme="minorHAnsi" w:eastAsiaTheme="minorEastAsia" w:hAnsiTheme="minorHAnsi" w:cstheme="minorBidi"/>
            <w:sz w:val="22"/>
            <w:szCs w:val="22"/>
            <w:lang w:val="pt-PT"/>
          </w:rPr>
          <w:tab/>
        </w:r>
        <w:r w:rsidRPr="00EB7384">
          <w:rPr>
            <w:rStyle w:val="Hiperligao"/>
          </w:rPr>
          <w:t>Similar Papers and results</w:t>
        </w:r>
        <w:r>
          <w:rPr>
            <w:webHidden/>
          </w:rPr>
          <w:tab/>
        </w:r>
        <w:r>
          <w:rPr>
            <w:webHidden/>
          </w:rPr>
          <w:fldChar w:fldCharType="begin"/>
        </w:r>
        <w:r>
          <w:rPr>
            <w:webHidden/>
          </w:rPr>
          <w:instrText xml:space="preserve"> PAGEREF _Toc114331394 \h </w:instrText>
        </w:r>
        <w:r>
          <w:rPr>
            <w:webHidden/>
          </w:rPr>
        </w:r>
        <w:r>
          <w:rPr>
            <w:webHidden/>
          </w:rPr>
          <w:fldChar w:fldCharType="separate"/>
        </w:r>
        <w:r>
          <w:rPr>
            <w:webHidden/>
          </w:rPr>
          <w:t>15</w:t>
        </w:r>
        <w:r>
          <w:rPr>
            <w:webHidden/>
          </w:rPr>
          <w:fldChar w:fldCharType="end"/>
        </w:r>
      </w:hyperlink>
    </w:p>
    <w:p w14:paraId="3D78FF52" w14:textId="2CC0D253" w:rsidR="00A829B3" w:rsidRDefault="00A829B3">
      <w:pPr>
        <w:pStyle w:val="ndice1"/>
        <w:rPr>
          <w:rFonts w:asciiTheme="minorHAnsi" w:eastAsiaTheme="minorEastAsia" w:hAnsiTheme="minorHAnsi" w:cstheme="minorBidi"/>
          <w:sz w:val="22"/>
          <w:szCs w:val="22"/>
          <w:lang w:val="pt-PT"/>
        </w:rPr>
      </w:pPr>
      <w:hyperlink w:anchor="_Toc114331395" w:history="1">
        <w:r w:rsidRPr="00EB7384">
          <w:rPr>
            <w:rStyle w:val="Hiperligao"/>
          </w:rPr>
          <w:t>3.</w:t>
        </w:r>
        <w:r>
          <w:rPr>
            <w:rFonts w:asciiTheme="minorHAnsi" w:eastAsiaTheme="minorEastAsia" w:hAnsiTheme="minorHAnsi" w:cstheme="minorBidi"/>
            <w:sz w:val="22"/>
            <w:szCs w:val="22"/>
            <w:lang w:val="pt-PT"/>
          </w:rPr>
          <w:tab/>
        </w:r>
        <w:r w:rsidRPr="00EB7384">
          <w:rPr>
            <w:rStyle w:val="Hiperligao"/>
          </w:rPr>
          <w:t>Methodology</w:t>
        </w:r>
        <w:r>
          <w:rPr>
            <w:webHidden/>
          </w:rPr>
          <w:tab/>
        </w:r>
        <w:r>
          <w:rPr>
            <w:webHidden/>
          </w:rPr>
          <w:fldChar w:fldCharType="begin"/>
        </w:r>
        <w:r>
          <w:rPr>
            <w:webHidden/>
          </w:rPr>
          <w:instrText xml:space="preserve"> PAGEREF _Toc114331395 \h </w:instrText>
        </w:r>
        <w:r>
          <w:rPr>
            <w:webHidden/>
          </w:rPr>
        </w:r>
        <w:r>
          <w:rPr>
            <w:webHidden/>
          </w:rPr>
          <w:fldChar w:fldCharType="separate"/>
        </w:r>
        <w:r>
          <w:rPr>
            <w:webHidden/>
          </w:rPr>
          <w:t>17</w:t>
        </w:r>
        <w:r>
          <w:rPr>
            <w:webHidden/>
          </w:rPr>
          <w:fldChar w:fldCharType="end"/>
        </w:r>
      </w:hyperlink>
    </w:p>
    <w:p w14:paraId="65E7B89D" w14:textId="7D0F5291" w:rsidR="00A829B3" w:rsidRDefault="00A829B3">
      <w:pPr>
        <w:pStyle w:val="ndice2"/>
        <w:rPr>
          <w:rFonts w:asciiTheme="minorHAnsi" w:eastAsiaTheme="minorEastAsia" w:hAnsiTheme="minorHAnsi" w:cstheme="minorBidi"/>
          <w:sz w:val="22"/>
          <w:szCs w:val="22"/>
          <w:lang w:val="pt-PT"/>
        </w:rPr>
      </w:pPr>
      <w:hyperlink w:anchor="_Toc114331396" w:history="1">
        <w:r w:rsidRPr="00EB7384">
          <w:rPr>
            <w:rStyle w:val="Hiperligao"/>
          </w:rPr>
          <w:t>3.1.</w:t>
        </w:r>
        <w:r>
          <w:rPr>
            <w:rFonts w:asciiTheme="minorHAnsi" w:eastAsiaTheme="minorEastAsia" w:hAnsiTheme="minorHAnsi" w:cstheme="minorBidi"/>
            <w:sz w:val="22"/>
            <w:szCs w:val="22"/>
            <w:lang w:val="pt-PT"/>
          </w:rPr>
          <w:tab/>
        </w:r>
        <w:r w:rsidRPr="00EB7384">
          <w:rPr>
            <w:rStyle w:val="Hiperligao"/>
          </w:rPr>
          <w:t>Research Approach and Design Strategy</w:t>
        </w:r>
        <w:r>
          <w:rPr>
            <w:webHidden/>
          </w:rPr>
          <w:tab/>
        </w:r>
        <w:r>
          <w:rPr>
            <w:webHidden/>
          </w:rPr>
          <w:fldChar w:fldCharType="begin"/>
        </w:r>
        <w:r>
          <w:rPr>
            <w:webHidden/>
          </w:rPr>
          <w:instrText xml:space="preserve"> PAGEREF _Toc114331396 \h </w:instrText>
        </w:r>
        <w:r>
          <w:rPr>
            <w:webHidden/>
          </w:rPr>
        </w:r>
        <w:r>
          <w:rPr>
            <w:webHidden/>
          </w:rPr>
          <w:fldChar w:fldCharType="separate"/>
        </w:r>
        <w:r>
          <w:rPr>
            <w:webHidden/>
          </w:rPr>
          <w:t>17</w:t>
        </w:r>
        <w:r>
          <w:rPr>
            <w:webHidden/>
          </w:rPr>
          <w:fldChar w:fldCharType="end"/>
        </w:r>
      </w:hyperlink>
    </w:p>
    <w:p w14:paraId="05A25859" w14:textId="140DC3E0" w:rsidR="00A829B3" w:rsidRDefault="00A829B3">
      <w:pPr>
        <w:pStyle w:val="ndice2"/>
        <w:rPr>
          <w:rFonts w:asciiTheme="minorHAnsi" w:eastAsiaTheme="minorEastAsia" w:hAnsiTheme="minorHAnsi" w:cstheme="minorBidi"/>
          <w:sz w:val="22"/>
          <w:szCs w:val="22"/>
          <w:lang w:val="pt-PT"/>
        </w:rPr>
      </w:pPr>
      <w:hyperlink w:anchor="_Toc114331397" w:history="1">
        <w:r w:rsidRPr="00EB7384">
          <w:rPr>
            <w:rStyle w:val="Hiperligao"/>
          </w:rPr>
          <w:t>3.2.</w:t>
        </w:r>
        <w:r>
          <w:rPr>
            <w:rFonts w:asciiTheme="minorHAnsi" w:eastAsiaTheme="minorEastAsia" w:hAnsiTheme="minorHAnsi" w:cstheme="minorBidi"/>
            <w:sz w:val="22"/>
            <w:szCs w:val="22"/>
            <w:lang w:val="pt-PT"/>
          </w:rPr>
          <w:tab/>
        </w:r>
        <w:r w:rsidRPr="00EB7384">
          <w:rPr>
            <w:rStyle w:val="Hiperligao"/>
          </w:rPr>
          <w:t>Data Collection</w:t>
        </w:r>
        <w:r>
          <w:rPr>
            <w:webHidden/>
          </w:rPr>
          <w:tab/>
        </w:r>
        <w:r>
          <w:rPr>
            <w:webHidden/>
          </w:rPr>
          <w:fldChar w:fldCharType="begin"/>
        </w:r>
        <w:r>
          <w:rPr>
            <w:webHidden/>
          </w:rPr>
          <w:instrText xml:space="preserve"> PAGEREF _Toc114331397 \h </w:instrText>
        </w:r>
        <w:r>
          <w:rPr>
            <w:webHidden/>
          </w:rPr>
        </w:r>
        <w:r>
          <w:rPr>
            <w:webHidden/>
          </w:rPr>
          <w:fldChar w:fldCharType="separate"/>
        </w:r>
        <w:r>
          <w:rPr>
            <w:webHidden/>
          </w:rPr>
          <w:t>17</w:t>
        </w:r>
        <w:r>
          <w:rPr>
            <w:webHidden/>
          </w:rPr>
          <w:fldChar w:fldCharType="end"/>
        </w:r>
      </w:hyperlink>
    </w:p>
    <w:p w14:paraId="402404BB" w14:textId="207B13E1" w:rsidR="00A829B3" w:rsidRDefault="00A829B3">
      <w:pPr>
        <w:pStyle w:val="ndice2"/>
        <w:rPr>
          <w:rFonts w:asciiTheme="minorHAnsi" w:eastAsiaTheme="minorEastAsia" w:hAnsiTheme="minorHAnsi" w:cstheme="minorBidi"/>
          <w:sz w:val="22"/>
          <w:szCs w:val="22"/>
          <w:lang w:val="pt-PT"/>
        </w:rPr>
      </w:pPr>
      <w:hyperlink w:anchor="_Toc114331398" w:history="1">
        <w:r w:rsidRPr="00EB7384">
          <w:rPr>
            <w:rStyle w:val="Hiperligao"/>
          </w:rPr>
          <w:t>3.3.</w:t>
        </w:r>
        <w:r>
          <w:rPr>
            <w:rFonts w:asciiTheme="minorHAnsi" w:eastAsiaTheme="minorEastAsia" w:hAnsiTheme="minorHAnsi" w:cstheme="minorBidi"/>
            <w:sz w:val="22"/>
            <w:szCs w:val="22"/>
            <w:lang w:val="pt-PT"/>
          </w:rPr>
          <w:tab/>
        </w:r>
        <w:r w:rsidRPr="00EB7384">
          <w:rPr>
            <w:rStyle w:val="Hiperligao"/>
          </w:rPr>
          <w:t>Data preparation</w:t>
        </w:r>
        <w:r>
          <w:rPr>
            <w:webHidden/>
          </w:rPr>
          <w:tab/>
        </w:r>
        <w:r>
          <w:rPr>
            <w:webHidden/>
          </w:rPr>
          <w:fldChar w:fldCharType="begin"/>
        </w:r>
        <w:r>
          <w:rPr>
            <w:webHidden/>
          </w:rPr>
          <w:instrText xml:space="preserve"> PAGEREF _Toc114331398 \h </w:instrText>
        </w:r>
        <w:r>
          <w:rPr>
            <w:webHidden/>
          </w:rPr>
        </w:r>
        <w:r>
          <w:rPr>
            <w:webHidden/>
          </w:rPr>
          <w:fldChar w:fldCharType="separate"/>
        </w:r>
        <w:r>
          <w:rPr>
            <w:webHidden/>
          </w:rPr>
          <w:t>18</w:t>
        </w:r>
        <w:r>
          <w:rPr>
            <w:webHidden/>
          </w:rPr>
          <w:fldChar w:fldCharType="end"/>
        </w:r>
      </w:hyperlink>
    </w:p>
    <w:p w14:paraId="40D64ED4" w14:textId="37412AEF" w:rsidR="00A829B3" w:rsidRDefault="00A829B3">
      <w:pPr>
        <w:pStyle w:val="ndice2"/>
        <w:rPr>
          <w:rFonts w:asciiTheme="minorHAnsi" w:eastAsiaTheme="minorEastAsia" w:hAnsiTheme="minorHAnsi" w:cstheme="minorBidi"/>
          <w:sz w:val="22"/>
          <w:szCs w:val="22"/>
          <w:lang w:val="pt-PT"/>
        </w:rPr>
      </w:pPr>
      <w:hyperlink w:anchor="_Toc114331399" w:history="1">
        <w:r w:rsidRPr="00EB7384">
          <w:rPr>
            <w:rStyle w:val="Hiperligao"/>
          </w:rPr>
          <w:t>3.4.</w:t>
        </w:r>
        <w:r>
          <w:rPr>
            <w:rFonts w:asciiTheme="minorHAnsi" w:eastAsiaTheme="minorEastAsia" w:hAnsiTheme="minorHAnsi" w:cstheme="minorBidi"/>
            <w:sz w:val="22"/>
            <w:szCs w:val="22"/>
            <w:lang w:val="pt-PT"/>
          </w:rPr>
          <w:tab/>
        </w:r>
        <w:r w:rsidRPr="00EB7384">
          <w:rPr>
            <w:rStyle w:val="Hiperligao"/>
          </w:rPr>
          <w:t>Results Obtention</w:t>
        </w:r>
        <w:r>
          <w:rPr>
            <w:webHidden/>
          </w:rPr>
          <w:tab/>
        </w:r>
        <w:r>
          <w:rPr>
            <w:webHidden/>
          </w:rPr>
          <w:fldChar w:fldCharType="begin"/>
        </w:r>
        <w:r>
          <w:rPr>
            <w:webHidden/>
          </w:rPr>
          <w:instrText xml:space="preserve"> PAGEREF _Toc114331399 \h </w:instrText>
        </w:r>
        <w:r>
          <w:rPr>
            <w:webHidden/>
          </w:rPr>
        </w:r>
        <w:r>
          <w:rPr>
            <w:webHidden/>
          </w:rPr>
          <w:fldChar w:fldCharType="separate"/>
        </w:r>
        <w:r>
          <w:rPr>
            <w:webHidden/>
          </w:rPr>
          <w:t>19</w:t>
        </w:r>
        <w:r>
          <w:rPr>
            <w:webHidden/>
          </w:rPr>
          <w:fldChar w:fldCharType="end"/>
        </w:r>
      </w:hyperlink>
    </w:p>
    <w:p w14:paraId="789AED22" w14:textId="44BBDB0A" w:rsidR="00A829B3" w:rsidRDefault="00A829B3">
      <w:pPr>
        <w:pStyle w:val="ndice1"/>
        <w:rPr>
          <w:rFonts w:asciiTheme="minorHAnsi" w:eastAsiaTheme="minorEastAsia" w:hAnsiTheme="minorHAnsi" w:cstheme="minorBidi"/>
          <w:sz w:val="22"/>
          <w:szCs w:val="22"/>
          <w:lang w:val="pt-PT"/>
        </w:rPr>
      </w:pPr>
      <w:hyperlink w:anchor="_Toc114331400" w:history="1">
        <w:r w:rsidRPr="00EB7384">
          <w:rPr>
            <w:rStyle w:val="Hiperligao"/>
          </w:rPr>
          <w:t>4.</w:t>
        </w:r>
        <w:r>
          <w:rPr>
            <w:rFonts w:asciiTheme="minorHAnsi" w:eastAsiaTheme="minorEastAsia" w:hAnsiTheme="minorHAnsi" w:cstheme="minorBidi"/>
            <w:sz w:val="22"/>
            <w:szCs w:val="22"/>
            <w:lang w:val="pt-PT"/>
          </w:rPr>
          <w:tab/>
        </w:r>
        <w:r w:rsidRPr="00EB7384">
          <w:rPr>
            <w:rStyle w:val="Hiperligao"/>
          </w:rPr>
          <w:t>Results and discussion</w:t>
        </w:r>
        <w:r>
          <w:rPr>
            <w:webHidden/>
          </w:rPr>
          <w:tab/>
        </w:r>
        <w:r>
          <w:rPr>
            <w:webHidden/>
          </w:rPr>
          <w:fldChar w:fldCharType="begin"/>
        </w:r>
        <w:r>
          <w:rPr>
            <w:webHidden/>
          </w:rPr>
          <w:instrText xml:space="preserve"> PAGEREF _Toc114331400 \h </w:instrText>
        </w:r>
        <w:r>
          <w:rPr>
            <w:webHidden/>
          </w:rPr>
        </w:r>
        <w:r>
          <w:rPr>
            <w:webHidden/>
          </w:rPr>
          <w:fldChar w:fldCharType="separate"/>
        </w:r>
        <w:r>
          <w:rPr>
            <w:webHidden/>
          </w:rPr>
          <w:t>22</w:t>
        </w:r>
        <w:r>
          <w:rPr>
            <w:webHidden/>
          </w:rPr>
          <w:fldChar w:fldCharType="end"/>
        </w:r>
      </w:hyperlink>
    </w:p>
    <w:p w14:paraId="6A88348C" w14:textId="034FBB49" w:rsidR="00A829B3" w:rsidRDefault="00A829B3">
      <w:pPr>
        <w:pStyle w:val="ndice1"/>
        <w:rPr>
          <w:rFonts w:asciiTheme="minorHAnsi" w:eastAsiaTheme="minorEastAsia" w:hAnsiTheme="minorHAnsi" w:cstheme="minorBidi"/>
          <w:sz w:val="22"/>
          <w:szCs w:val="22"/>
          <w:lang w:val="pt-PT"/>
        </w:rPr>
      </w:pPr>
      <w:hyperlink w:anchor="_Toc114331401" w:history="1">
        <w:r w:rsidRPr="00EB7384">
          <w:rPr>
            <w:rStyle w:val="Hiperligao"/>
          </w:rPr>
          <w:t>5.</w:t>
        </w:r>
        <w:r>
          <w:rPr>
            <w:rFonts w:asciiTheme="minorHAnsi" w:eastAsiaTheme="minorEastAsia" w:hAnsiTheme="minorHAnsi" w:cstheme="minorBidi"/>
            <w:sz w:val="22"/>
            <w:szCs w:val="22"/>
            <w:lang w:val="pt-PT"/>
          </w:rPr>
          <w:tab/>
        </w:r>
        <w:r w:rsidRPr="00EB7384">
          <w:rPr>
            <w:rStyle w:val="Hiperligao"/>
          </w:rPr>
          <w:t>Conclusions</w:t>
        </w:r>
        <w:r>
          <w:rPr>
            <w:webHidden/>
          </w:rPr>
          <w:tab/>
        </w:r>
        <w:r>
          <w:rPr>
            <w:webHidden/>
          </w:rPr>
          <w:fldChar w:fldCharType="begin"/>
        </w:r>
        <w:r>
          <w:rPr>
            <w:webHidden/>
          </w:rPr>
          <w:instrText xml:space="preserve"> PAGEREF _Toc114331401 \h </w:instrText>
        </w:r>
        <w:r>
          <w:rPr>
            <w:webHidden/>
          </w:rPr>
        </w:r>
        <w:r>
          <w:rPr>
            <w:webHidden/>
          </w:rPr>
          <w:fldChar w:fldCharType="separate"/>
        </w:r>
        <w:r>
          <w:rPr>
            <w:webHidden/>
          </w:rPr>
          <w:t>23</w:t>
        </w:r>
        <w:r>
          <w:rPr>
            <w:webHidden/>
          </w:rPr>
          <w:fldChar w:fldCharType="end"/>
        </w:r>
      </w:hyperlink>
    </w:p>
    <w:p w14:paraId="0654E12A" w14:textId="72107967" w:rsidR="00A829B3" w:rsidRDefault="00A829B3">
      <w:pPr>
        <w:pStyle w:val="ndice1"/>
        <w:rPr>
          <w:rFonts w:asciiTheme="minorHAnsi" w:eastAsiaTheme="minorEastAsia" w:hAnsiTheme="minorHAnsi" w:cstheme="minorBidi"/>
          <w:sz w:val="22"/>
          <w:szCs w:val="22"/>
          <w:lang w:val="pt-PT"/>
        </w:rPr>
      </w:pPr>
      <w:hyperlink w:anchor="_Toc114331402" w:history="1">
        <w:r w:rsidRPr="00EB7384">
          <w:rPr>
            <w:rStyle w:val="Hiperligao"/>
          </w:rPr>
          <w:t>6.</w:t>
        </w:r>
        <w:r>
          <w:rPr>
            <w:rFonts w:asciiTheme="minorHAnsi" w:eastAsiaTheme="minorEastAsia" w:hAnsiTheme="minorHAnsi" w:cstheme="minorBidi"/>
            <w:sz w:val="22"/>
            <w:szCs w:val="22"/>
            <w:lang w:val="pt-PT"/>
          </w:rPr>
          <w:tab/>
        </w:r>
        <w:r w:rsidRPr="00EB7384">
          <w:rPr>
            <w:rStyle w:val="Hiperligao"/>
          </w:rPr>
          <w:t>Limitations and recommendations for future works</w:t>
        </w:r>
        <w:r>
          <w:rPr>
            <w:webHidden/>
          </w:rPr>
          <w:tab/>
        </w:r>
        <w:r>
          <w:rPr>
            <w:webHidden/>
          </w:rPr>
          <w:fldChar w:fldCharType="begin"/>
        </w:r>
        <w:r>
          <w:rPr>
            <w:webHidden/>
          </w:rPr>
          <w:instrText xml:space="preserve"> PAGEREF _Toc114331402 \h </w:instrText>
        </w:r>
        <w:r>
          <w:rPr>
            <w:webHidden/>
          </w:rPr>
        </w:r>
        <w:r>
          <w:rPr>
            <w:webHidden/>
          </w:rPr>
          <w:fldChar w:fldCharType="separate"/>
        </w:r>
        <w:r>
          <w:rPr>
            <w:webHidden/>
          </w:rPr>
          <w:t>24</w:t>
        </w:r>
        <w:r>
          <w:rPr>
            <w:webHidden/>
          </w:rPr>
          <w:fldChar w:fldCharType="end"/>
        </w:r>
      </w:hyperlink>
    </w:p>
    <w:p w14:paraId="014EB6DE" w14:textId="0B7C6CA7" w:rsidR="00A829B3" w:rsidRDefault="00A829B3">
      <w:pPr>
        <w:pStyle w:val="ndice1"/>
        <w:rPr>
          <w:rFonts w:asciiTheme="minorHAnsi" w:eastAsiaTheme="minorEastAsia" w:hAnsiTheme="minorHAnsi" w:cstheme="minorBidi"/>
          <w:sz w:val="22"/>
          <w:szCs w:val="22"/>
          <w:lang w:val="pt-PT"/>
        </w:rPr>
      </w:pPr>
      <w:hyperlink w:anchor="_Toc114331403" w:history="1">
        <w:r w:rsidRPr="00EB7384">
          <w:rPr>
            <w:rStyle w:val="Hiperligao"/>
          </w:rPr>
          <w:t>7.</w:t>
        </w:r>
        <w:r>
          <w:rPr>
            <w:rFonts w:asciiTheme="minorHAnsi" w:eastAsiaTheme="minorEastAsia" w:hAnsiTheme="minorHAnsi" w:cstheme="minorBidi"/>
            <w:sz w:val="22"/>
            <w:szCs w:val="22"/>
            <w:lang w:val="pt-PT"/>
          </w:rPr>
          <w:tab/>
        </w:r>
        <w:r w:rsidRPr="00EB7384">
          <w:rPr>
            <w:rStyle w:val="Hiperligao"/>
          </w:rPr>
          <w:t>Bibliography</w:t>
        </w:r>
        <w:r>
          <w:rPr>
            <w:webHidden/>
          </w:rPr>
          <w:tab/>
        </w:r>
        <w:r>
          <w:rPr>
            <w:webHidden/>
          </w:rPr>
          <w:fldChar w:fldCharType="begin"/>
        </w:r>
        <w:r>
          <w:rPr>
            <w:webHidden/>
          </w:rPr>
          <w:instrText xml:space="preserve"> PAGEREF _Toc114331403 \h </w:instrText>
        </w:r>
        <w:r>
          <w:rPr>
            <w:webHidden/>
          </w:rPr>
        </w:r>
        <w:r>
          <w:rPr>
            <w:webHidden/>
          </w:rPr>
          <w:fldChar w:fldCharType="separate"/>
        </w:r>
        <w:r>
          <w:rPr>
            <w:webHidden/>
          </w:rPr>
          <w:t>25</w:t>
        </w:r>
        <w:r>
          <w:rPr>
            <w:webHidden/>
          </w:rPr>
          <w:fldChar w:fldCharType="end"/>
        </w:r>
      </w:hyperlink>
    </w:p>
    <w:p w14:paraId="43CA1560" w14:textId="3F870D3B" w:rsidR="00A829B3" w:rsidRDefault="00A829B3">
      <w:pPr>
        <w:pStyle w:val="ndice1"/>
        <w:rPr>
          <w:rFonts w:asciiTheme="minorHAnsi" w:eastAsiaTheme="minorEastAsia" w:hAnsiTheme="minorHAnsi" w:cstheme="minorBidi"/>
          <w:sz w:val="22"/>
          <w:szCs w:val="22"/>
          <w:lang w:val="pt-PT"/>
        </w:rPr>
      </w:pPr>
      <w:hyperlink w:anchor="_Toc114331404" w:history="1">
        <w:r w:rsidRPr="00EB7384">
          <w:rPr>
            <w:rStyle w:val="Hiperligao"/>
          </w:rPr>
          <w:t>8.</w:t>
        </w:r>
        <w:r>
          <w:rPr>
            <w:rFonts w:asciiTheme="minorHAnsi" w:eastAsiaTheme="minorEastAsia" w:hAnsiTheme="minorHAnsi" w:cstheme="minorBidi"/>
            <w:sz w:val="22"/>
            <w:szCs w:val="22"/>
            <w:lang w:val="pt-PT"/>
          </w:rPr>
          <w:tab/>
        </w:r>
        <w:r w:rsidRPr="00EB7384">
          <w:rPr>
            <w:rStyle w:val="Hiperligao"/>
          </w:rPr>
          <w:t>Appendix (optional)</w:t>
        </w:r>
        <w:r>
          <w:rPr>
            <w:webHidden/>
          </w:rPr>
          <w:tab/>
        </w:r>
        <w:r>
          <w:rPr>
            <w:webHidden/>
          </w:rPr>
          <w:fldChar w:fldCharType="begin"/>
        </w:r>
        <w:r>
          <w:rPr>
            <w:webHidden/>
          </w:rPr>
          <w:instrText xml:space="preserve"> PAGEREF _Toc114331404 \h </w:instrText>
        </w:r>
        <w:r>
          <w:rPr>
            <w:webHidden/>
          </w:rPr>
        </w:r>
        <w:r>
          <w:rPr>
            <w:webHidden/>
          </w:rPr>
          <w:fldChar w:fldCharType="separate"/>
        </w:r>
        <w:r>
          <w:rPr>
            <w:webHidden/>
          </w:rPr>
          <w:t>27</w:t>
        </w:r>
        <w:r>
          <w:rPr>
            <w:webHidden/>
          </w:rPr>
          <w:fldChar w:fldCharType="end"/>
        </w:r>
      </w:hyperlink>
    </w:p>
    <w:p w14:paraId="3AA2DC98" w14:textId="1D917509" w:rsidR="00A829B3" w:rsidRDefault="00A829B3">
      <w:pPr>
        <w:pStyle w:val="ndice1"/>
        <w:rPr>
          <w:rFonts w:asciiTheme="minorHAnsi" w:eastAsiaTheme="minorEastAsia" w:hAnsiTheme="minorHAnsi" w:cstheme="minorBidi"/>
          <w:sz w:val="22"/>
          <w:szCs w:val="22"/>
          <w:lang w:val="pt-PT"/>
        </w:rPr>
      </w:pPr>
      <w:hyperlink w:anchor="_Toc114331405" w:history="1">
        <w:r w:rsidRPr="00EB7384">
          <w:rPr>
            <w:rStyle w:val="Hiperligao"/>
          </w:rPr>
          <w:t>9.</w:t>
        </w:r>
        <w:r>
          <w:rPr>
            <w:rFonts w:asciiTheme="minorHAnsi" w:eastAsiaTheme="minorEastAsia" w:hAnsiTheme="minorHAnsi" w:cstheme="minorBidi"/>
            <w:sz w:val="22"/>
            <w:szCs w:val="22"/>
            <w:lang w:val="pt-PT"/>
          </w:rPr>
          <w:tab/>
        </w:r>
        <w:r w:rsidRPr="00EB7384">
          <w:rPr>
            <w:rStyle w:val="Hiperligao"/>
          </w:rPr>
          <w:t>Annexes (optional)</w:t>
        </w:r>
        <w:r>
          <w:rPr>
            <w:webHidden/>
          </w:rPr>
          <w:tab/>
        </w:r>
        <w:r>
          <w:rPr>
            <w:webHidden/>
          </w:rPr>
          <w:fldChar w:fldCharType="begin"/>
        </w:r>
        <w:r>
          <w:rPr>
            <w:webHidden/>
          </w:rPr>
          <w:instrText xml:space="preserve"> PAGEREF _Toc114331405 \h </w:instrText>
        </w:r>
        <w:r>
          <w:rPr>
            <w:webHidden/>
          </w:rPr>
        </w:r>
        <w:r>
          <w:rPr>
            <w:webHidden/>
          </w:rPr>
          <w:fldChar w:fldCharType="separate"/>
        </w:r>
        <w:r>
          <w:rPr>
            <w:webHidden/>
          </w:rPr>
          <w:t>28</w:t>
        </w:r>
        <w:r>
          <w:rPr>
            <w:webHidden/>
          </w:rPr>
          <w:fldChar w:fldCharType="end"/>
        </w:r>
      </w:hyperlink>
    </w:p>
    <w:p w14:paraId="5331631A" w14:textId="14F5748F" w:rsidR="003E6C69" w:rsidRPr="00227627" w:rsidRDefault="003E6C69">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7FD6A3B0" w14:textId="5061B08F" w:rsidR="00B07CCC" w:rsidRDefault="00B07CCC" w:rsidP="00B07CCC">
      <w:pPr>
        <w:pStyle w:val="Ttulos"/>
        <w:jc w:val="left"/>
        <w:rPr>
          <w:lang w:val="en-US"/>
        </w:rPr>
      </w:pPr>
    </w:p>
    <w:p w14:paraId="4EBF3B4F" w14:textId="77777777" w:rsidR="00302D95" w:rsidRPr="00227627" w:rsidRDefault="00302D95"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t>List of Figures</w:t>
      </w:r>
    </w:p>
    <w:p w14:paraId="08D4DE03" w14:textId="274D1405" w:rsidR="00B72599"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14331409" w:history="1">
        <w:r w:rsidR="00B72599" w:rsidRPr="003A1BE3">
          <w:rPr>
            <w:rStyle w:val="Hiperligao"/>
            <w:noProof/>
            <w:lang w:val="en-US"/>
          </w:rPr>
          <w:t>Figure 1- General flowchart used for model selection (Xu &amp; Goodacre, 2018)</w:t>
        </w:r>
        <w:r w:rsidR="00B72599">
          <w:rPr>
            <w:noProof/>
            <w:webHidden/>
          </w:rPr>
          <w:tab/>
        </w:r>
        <w:r w:rsidR="00B72599">
          <w:rPr>
            <w:noProof/>
            <w:webHidden/>
          </w:rPr>
          <w:fldChar w:fldCharType="begin"/>
        </w:r>
        <w:r w:rsidR="00B72599">
          <w:rPr>
            <w:noProof/>
            <w:webHidden/>
          </w:rPr>
          <w:instrText xml:space="preserve"> PAGEREF _Toc114331409 \h </w:instrText>
        </w:r>
        <w:r w:rsidR="00B72599">
          <w:rPr>
            <w:noProof/>
            <w:webHidden/>
          </w:rPr>
        </w:r>
        <w:r w:rsidR="00B72599">
          <w:rPr>
            <w:noProof/>
            <w:webHidden/>
          </w:rPr>
          <w:fldChar w:fldCharType="separate"/>
        </w:r>
        <w:r w:rsidR="00B72599">
          <w:rPr>
            <w:noProof/>
            <w:webHidden/>
          </w:rPr>
          <w:t>4</w:t>
        </w:r>
        <w:r w:rsidR="00B72599">
          <w:rPr>
            <w:noProof/>
            <w:webHidden/>
          </w:rPr>
          <w:fldChar w:fldCharType="end"/>
        </w:r>
      </w:hyperlink>
    </w:p>
    <w:p w14:paraId="6955C4EC" w14:textId="2FEC5545"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0" w:history="1">
        <w:r w:rsidRPr="003A1BE3">
          <w:rPr>
            <w:rStyle w:val="Hiperligao"/>
            <w:noProof/>
            <w:lang w:val="en-US"/>
          </w:rPr>
          <w:t>Figure 2- Relation between Error and Model Index (Awad &amp; Khanna, 2015).</w:t>
        </w:r>
        <w:r>
          <w:rPr>
            <w:noProof/>
            <w:webHidden/>
          </w:rPr>
          <w:tab/>
        </w:r>
        <w:r>
          <w:rPr>
            <w:noProof/>
            <w:webHidden/>
          </w:rPr>
          <w:fldChar w:fldCharType="begin"/>
        </w:r>
        <w:r>
          <w:rPr>
            <w:noProof/>
            <w:webHidden/>
          </w:rPr>
          <w:instrText xml:space="preserve"> PAGEREF _Toc114331410 \h </w:instrText>
        </w:r>
        <w:r>
          <w:rPr>
            <w:noProof/>
            <w:webHidden/>
          </w:rPr>
        </w:r>
        <w:r>
          <w:rPr>
            <w:noProof/>
            <w:webHidden/>
          </w:rPr>
          <w:fldChar w:fldCharType="separate"/>
        </w:r>
        <w:r>
          <w:rPr>
            <w:noProof/>
            <w:webHidden/>
          </w:rPr>
          <w:t>9</w:t>
        </w:r>
        <w:r>
          <w:rPr>
            <w:noProof/>
            <w:webHidden/>
          </w:rPr>
          <w:fldChar w:fldCharType="end"/>
        </w:r>
      </w:hyperlink>
    </w:p>
    <w:p w14:paraId="1A70758B" w14:textId="01AFFEBB"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1" w:history="1">
        <w:r w:rsidRPr="003A1BE3">
          <w:rPr>
            <w:rStyle w:val="Hiperligao"/>
            <w:noProof/>
            <w:lang w:val="en-US"/>
          </w:rPr>
          <w:t>Figure 3- Support Vector Regression example (Awad &amp; Khanna, 2015)</w:t>
        </w:r>
        <w:r>
          <w:rPr>
            <w:noProof/>
            <w:webHidden/>
          </w:rPr>
          <w:tab/>
        </w:r>
        <w:r>
          <w:rPr>
            <w:noProof/>
            <w:webHidden/>
          </w:rPr>
          <w:fldChar w:fldCharType="begin"/>
        </w:r>
        <w:r>
          <w:rPr>
            <w:noProof/>
            <w:webHidden/>
          </w:rPr>
          <w:instrText xml:space="preserve"> PAGEREF _Toc114331411 \h </w:instrText>
        </w:r>
        <w:r>
          <w:rPr>
            <w:noProof/>
            <w:webHidden/>
          </w:rPr>
        </w:r>
        <w:r>
          <w:rPr>
            <w:noProof/>
            <w:webHidden/>
          </w:rPr>
          <w:fldChar w:fldCharType="separate"/>
        </w:r>
        <w:r>
          <w:rPr>
            <w:noProof/>
            <w:webHidden/>
          </w:rPr>
          <w:t>10</w:t>
        </w:r>
        <w:r>
          <w:rPr>
            <w:noProof/>
            <w:webHidden/>
          </w:rPr>
          <w:fldChar w:fldCharType="end"/>
        </w:r>
      </w:hyperlink>
    </w:p>
    <w:p w14:paraId="675A06DF" w14:textId="0DA0CD74"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2" w:history="1">
        <w:r w:rsidRPr="003A1BE3">
          <w:rPr>
            <w:rStyle w:val="Hiperligao"/>
            <w:noProof/>
            <w:lang w:val="en-US"/>
          </w:rPr>
          <w:t>Figure 4- LSTM process (Houdt, Mosquera, &amp; Nápoles, 2020)</w:t>
        </w:r>
        <w:r>
          <w:rPr>
            <w:noProof/>
            <w:webHidden/>
          </w:rPr>
          <w:tab/>
        </w:r>
        <w:r>
          <w:rPr>
            <w:noProof/>
            <w:webHidden/>
          </w:rPr>
          <w:fldChar w:fldCharType="begin"/>
        </w:r>
        <w:r>
          <w:rPr>
            <w:noProof/>
            <w:webHidden/>
          </w:rPr>
          <w:instrText xml:space="preserve"> PAGEREF _Toc114331412 \h </w:instrText>
        </w:r>
        <w:r>
          <w:rPr>
            <w:noProof/>
            <w:webHidden/>
          </w:rPr>
        </w:r>
        <w:r>
          <w:rPr>
            <w:noProof/>
            <w:webHidden/>
          </w:rPr>
          <w:fldChar w:fldCharType="separate"/>
        </w:r>
        <w:r>
          <w:rPr>
            <w:noProof/>
            <w:webHidden/>
          </w:rPr>
          <w:t>12</w:t>
        </w:r>
        <w:r>
          <w:rPr>
            <w:noProof/>
            <w:webHidden/>
          </w:rPr>
          <w:fldChar w:fldCharType="end"/>
        </w:r>
      </w:hyperlink>
    </w:p>
    <w:p w14:paraId="03C68DC1" w14:textId="67E244E9"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3" w:history="1">
        <w:r w:rsidRPr="003A1BE3">
          <w:rPr>
            <w:rStyle w:val="Hiperligao"/>
            <w:noProof/>
          </w:rPr>
          <w:t>Figure 5-Transformer and Multi-head attention Mechanism</w:t>
        </w:r>
        <w:r w:rsidRPr="003A1BE3">
          <w:rPr>
            <w:rStyle w:val="Hiperligao"/>
            <w:noProof/>
            <w:lang w:val="en-US"/>
          </w:rPr>
          <w:t xml:space="preserve"> (Ramos-Peréz, Alonso-González, &amp; Núñez-Velázquez, 2021)</w:t>
        </w:r>
        <w:r>
          <w:rPr>
            <w:noProof/>
            <w:webHidden/>
          </w:rPr>
          <w:tab/>
        </w:r>
        <w:r>
          <w:rPr>
            <w:noProof/>
            <w:webHidden/>
          </w:rPr>
          <w:fldChar w:fldCharType="begin"/>
        </w:r>
        <w:r>
          <w:rPr>
            <w:noProof/>
            <w:webHidden/>
          </w:rPr>
          <w:instrText xml:space="preserve"> PAGEREF _Toc114331413 \h </w:instrText>
        </w:r>
        <w:r>
          <w:rPr>
            <w:noProof/>
            <w:webHidden/>
          </w:rPr>
        </w:r>
        <w:r>
          <w:rPr>
            <w:noProof/>
            <w:webHidden/>
          </w:rPr>
          <w:fldChar w:fldCharType="separate"/>
        </w:r>
        <w:r>
          <w:rPr>
            <w:noProof/>
            <w:webHidden/>
          </w:rPr>
          <w:t>13</w:t>
        </w:r>
        <w:r>
          <w:rPr>
            <w:noProof/>
            <w:webHidden/>
          </w:rPr>
          <w:fldChar w:fldCharType="end"/>
        </w:r>
      </w:hyperlink>
    </w:p>
    <w:p w14:paraId="7338D870" w14:textId="278A90BC"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4" w:history="1">
        <w:r w:rsidRPr="003A1BE3">
          <w:rPr>
            <w:rStyle w:val="Hiperligao"/>
            <w:noProof/>
          </w:rPr>
          <w:t>Figure 6- Information Source</w:t>
        </w:r>
        <w:r>
          <w:rPr>
            <w:noProof/>
            <w:webHidden/>
          </w:rPr>
          <w:tab/>
        </w:r>
        <w:r>
          <w:rPr>
            <w:noProof/>
            <w:webHidden/>
          </w:rPr>
          <w:fldChar w:fldCharType="begin"/>
        </w:r>
        <w:r>
          <w:rPr>
            <w:noProof/>
            <w:webHidden/>
          </w:rPr>
          <w:instrText xml:space="preserve"> PAGEREF _Toc114331414 \h </w:instrText>
        </w:r>
        <w:r>
          <w:rPr>
            <w:noProof/>
            <w:webHidden/>
          </w:rPr>
        </w:r>
        <w:r>
          <w:rPr>
            <w:noProof/>
            <w:webHidden/>
          </w:rPr>
          <w:fldChar w:fldCharType="separate"/>
        </w:r>
        <w:r>
          <w:rPr>
            <w:noProof/>
            <w:webHidden/>
          </w:rPr>
          <w:t>18</w:t>
        </w:r>
        <w:r>
          <w:rPr>
            <w:noProof/>
            <w:webHidden/>
          </w:rPr>
          <w:fldChar w:fldCharType="end"/>
        </w:r>
      </w:hyperlink>
    </w:p>
    <w:p w14:paraId="66D42AC9" w14:textId="54820A0B"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5" w:history="1">
        <w:r w:rsidRPr="003A1BE3">
          <w:rPr>
            <w:rStyle w:val="Hiperligao"/>
            <w:noProof/>
          </w:rPr>
          <w:t>Figure 7- Variable Inputs by Model</w:t>
        </w:r>
        <w:r>
          <w:rPr>
            <w:noProof/>
            <w:webHidden/>
          </w:rPr>
          <w:tab/>
        </w:r>
        <w:r>
          <w:rPr>
            <w:noProof/>
            <w:webHidden/>
          </w:rPr>
          <w:fldChar w:fldCharType="begin"/>
        </w:r>
        <w:r>
          <w:rPr>
            <w:noProof/>
            <w:webHidden/>
          </w:rPr>
          <w:instrText xml:space="preserve"> PAGEREF _Toc114331415 \h </w:instrText>
        </w:r>
        <w:r>
          <w:rPr>
            <w:noProof/>
            <w:webHidden/>
          </w:rPr>
        </w:r>
        <w:r>
          <w:rPr>
            <w:noProof/>
            <w:webHidden/>
          </w:rPr>
          <w:fldChar w:fldCharType="separate"/>
        </w:r>
        <w:r>
          <w:rPr>
            <w:noProof/>
            <w:webHidden/>
          </w:rPr>
          <w:t>19</w:t>
        </w:r>
        <w:r>
          <w:rPr>
            <w:noProof/>
            <w:webHidden/>
          </w:rPr>
          <w:fldChar w:fldCharType="end"/>
        </w:r>
      </w:hyperlink>
    </w:p>
    <w:p w14:paraId="3C22C762" w14:textId="747A42A6" w:rsidR="00940100" w:rsidRPr="0014004D" w:rsidRDefault="0014004D" w:rsidP="00940100">
      <w:pPr>
        <w:pStyle w:val="Ttulos"/>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06069EAE" w14:textId="57CDEDB0" w:rsidR="00940100" w:rsidRDefault="00940100" w:rsidP="00BF33F8">
      <w:pPr>
        <w:pStyle w:val="Ttulos"/>
        <w:jc w:val="left"/>
      </w:pPr>
    </w:p>
    <w:p w14:paraId="12247014" w14:textId="6A866312" w:rsidR="00907D32" w:rsidRDefault="00907D32" w:rsidP="00BF33F8">
      <w:pPr>
        <w:pStyle w:val="Ttulos"/>
        <w:jc w:val="left"/>
      </w:pPr>
    </w:p>
    <w:p w14:paraId="40939297" w14:textId="786B77A7" w:rsidR="00907D32" w:rsidRDefault="00907D32" w:rsidP="00BF33F8">
      <w:pPr>
        <w:pStyle w:val="Ttulos"/>
        <w:jc w:val="left"/>
      </w:pPr>
    </w:p>
    <w:p w14:paraId="4DDA48D7" w14:textId="1BC81FBE" w:rsidR="00907D32" w:rsidRDefault="00907D32" w:rsidP="00BF33F8">
      <w:pPr>
        <w:pStyle w:val="Ttulos"/>
        <w:jc w:val="left"/>
      </w:pPr>
    </w:p>
    <w:p w14:paraId="67767B09" w14:textId="4501A854" w:rsidR="00B72599" w:rsidRDefault="00B72599" w:rsidP="00BF33F8">
      <w:pPr>
        <w:pStyle w:val="Ttulos"/>
        <w:jc w:val="left"/>
      </w:pPr>
    </w:p>
    <w:p w14:paraId="6BA36505" w14:textId="76676E18" w:rsidR="00B72599" w:rsidRDefault="00B72599" w:rsidP="00BF33F8">
      <w:pPr>
        <w:pStyle w:val="Ttulos"/>
        <w:jc w:val="left"/>
      </w:pPr>
    </w:p>
    <w:p w14:paraId="78F78387" w14:textId="77777777" w:rsidR="00B72599" w:rsidRPr="0014004D" w:rsidRDefault="00B72599" w:rsidP="00BF33F8">
      <w:pPr>
        <w:pStyle w:val="Ttulos"/>
        <w:jc w:val="left"/>
      </w:pPr>
    </w:p>
    <w:p w14:paraId="47023C0C" w14:textId="6345E9A2" w:rsidR="00940100" w:rsidRPr="008D554D" w:rsidRDefault="00994C04" w:rsidP="00940100">
      <w:pPr>
        <w:pStyle w:val="Ttulos"/>
        <w:rPr>
          <w:lang w:val="pt-PT"/>
        </w:rPr>
      </w:pPr>
      <w:r w:rsidRPr="008D554D">
        <w:rPr>
          <w:lang w:val="pt-PT"/>
        </w:rPr>
        <w:t xml:space="preserve">LIST OF </w:t>
      </w:r>
      <w:r w:rsidR="008D554D" w:rsidRPr="008D554D">
        <w:rPr>
          <w:lang w:val="pt-PT"/>
        </w:rPr>
        <w:t>Equations</w:t>
      </w:r>
    </w:p>
    <w:p w14:paraId="1F7C4FE7" w14:textId="5F4CA400" w:rsidR="00B72599"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14331417" w:history="1">
        <w:r w:rsidR="00B72599" w:rsidRPr="00287282">
          <w:rPr>
            <w:rStyle w:val="Hiperligao"/>
            <w:noProof/>
          </w:rPr>
          <w:t>Equation 1- Daily return</w:t>
        </w:r>
        <w:r w:rsidR="00B72599">
          <w:rPr>
            <w:noProof/>
            <w:webHidden/>
          </w:rPr>
          <w:tab/>
        </w:r>
        <w:r w:rsidR="00B72599">
          <w:rPr>
            <w:noProof/>
            <w:webHidden/>
          </w:rPr>
          <w:fldChar w:fldCharType="begin"/>
        </w:r>
        <w:r w:rsidR="00B72599">
          <w:rPr>
            <w:noProof/>
            <w:webHidden/>
          </w:rPr>
          <w:instrText xml:space="preserve"> PAGEREF _Toc114331417 \h </w:instrText>
        </w:r>
        <w:r w:rsidR="00B72599">
          <w:rPr>
            <w:noProof/>
            <w:webHidden/>
          </w:rPr>
        </w:r>
        <w:r w:rsidR="00B72599">
          <w:rPr>
            <w:noProof/>
            <w:webHidden/>
          </w:rPr>
          <w:fldChar w:fldCharType="separate"/>
        </w:r>
        <w:r w:rsidR="00B72599">
          <w:rPr>
            <w:noProof/>
            <w:webHidden/>
          </w:rPr>
          <w:t>2</w:t>
        </w:r>
        <w:r w:rsidR="00B72599">
          <w:rPr>
            <w:noProof/>
            <w:webHidden/>
          </w:rPr>
          <w:fldChar w:fldCharType="end"/>
        </w:r>
      </w:hyperlink>
    </w:p>
    <w:p w14:paraId="7F120A4F" w14:textId="7B125F08"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8" w:history="1">
        <w:r w:rsidRPr="00287282">
          <w:rPr>
            <w:rStyle w:val="Hiperligao"/>
            <w:noProof/>
          </w:rPr>
          <w:t>Equation 2- Mean Return</w:t>
        </w:r>
        <w:r>
          <w:rPr>
            <w:noProof/>
            <w:webHidden/>
          </w:rPr>
          <w:tab/>
        </w:r>
        <w:r>
          <w:rPr>
            <w:noProof/>
            <w:webHidden/>
          </w:rPr>
          <w:fldChar w:fldCharType="begin"/>
        </w:r>
        <w:r>
          <w:rPr>
            <w:noProof/>
            <w:webHidden/>
          </w:rPr>
          <w:instrText xml:space="preserve"> PAGEREF _Toc114331418 \h </w:instrText>
        </w:r>
        <w:r>
          <w:rPr>
            <w:noProof/>
            <w:webHidden/>
          </w:rPr>
        </w:r>
        <w:r>
          <w:rPr>
            <w:noProof/>
            <w:webHidden/>
          </w:rPr>
          <w:fldChar w:fldCharType="separate"/>
        </w:r>
        <w:r>
          <w:rPr>
            <w:noProof/>
            <w:webHidden/>
          </w:rPr>
          <w:t>2</w:t>
        </w:r>
        <w:r>
          <w:rPr>
            <w:noProof/>
            <w:webHidden/>
          </w:rPr>
          <w:fldChar w:fldCharType="end"/>
        </w:r>
      </w:hyperlink>
    </w:p>
    <w:p w14:paraId="72227E25" w14:textId="204129D1"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19" w:history="1">
        <w:r w:rsidRPr="00287282">
          <w:rPr>
            <w:rStyle w:val="Hiperligao"/>
            <w:noProof/>
          </w:rPr>
          <w:t>Equation 3- Volatility</w:t>
        </w:r>
        <w:r>
          <w:rPr>
            <w:noProof/>
            <w:webHidden/>
          </w:rPr>
          <w:tab/>
        </w:r>
        <w:r>
          <w:rPr>
            <w:noProof/>
            <w:webHidden/>
          </w:rPr>
          <w:fldChar w:fldCharType="begin"/>
        </w:r>
        <w:r>
          <w:rPr>
            <w:noProof/>
            <w:webHidden/>
          </w:rPr>
          <w:instrText xml:space="preserve"> PAGEREF _Toc114331419 \h </w:instrText>
        </w:r>
        <w:r>
          <w:rPr>
            <w:noProof/>
            <w:webHidden/>
          </w:rPr>
        </w:r>
        <w:r>
          <w:rPr>
            <w:noProof/>
            <w:webHidden/>
          </w:rPr>
          <w:fldChar w:fldCharType="separate"/>
        </w:r>
        <w:r>
          <w:rPr>
            <w:noProof/>
            <w:webHidden/>
          </w:rPr>
          <w:t>2</w:t>
        </w:r>
        <w:r>
          <w:rPr>
            <w:noProof/>
            <w:webHidden/>
          </w:rPr>
          <w:fldChar w:fldCharType="end"/>
        </w:r>
      </w:hyperlink>
    </w:p>
    <w:p w14:paraId="304E3E9D" w14:textId="7A3C1E5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0" w:history="1">
        <w:r w:rsidRPr="00287282">
          <w:rPr>
            <w:rStyle w:val="Hiperligao"/>
            <w:i/>
            <w:iCs/>
            <w:noProof/>
            <w:lang w:val="en-US"/>
          </w:rPr>
          <w:t>Equation 4- Sharpe ratio</w:t>
        </w:r>
        <w:r>
          <w:rPr>
            <w:noProof/>
            <w:webHidden/>
          </w:rPr>
          <w:tab/>
        </w:r>
        <w:r>
          <w:rPr>
            <w:noProof/>
            <w:webHidden/>
          </w:rPr>
          <w:fldChar w:fldCharType="begin"/>
        </w:r>
        <w:r>
          <w:rPr>
            <w:noProof/>
            <w:webHidden/>
          </w:rPr>
          <w:instrText xml:space="preserve"> PAGEREF _Toc114331420 \h </w:instrText>
        </w:r>
        <w:r>
          <w:rPr>
            <w:noProof/>
            <w:webHidden/>
          </w:rPr>
        </w:r>
        <w:r>
          <w:rPr>
            <w:noProof/>
            <w:webHidden/>
          </w:rPr>
          <w:fldChar w:fldCharType="separate"/>
        </w:r>
        <w:r>
          <w:rPr>
            <w:noProof/>
            <w:webHidden/>
          </w:rPr>
          <w:t>3</w:t>
        </w:r>
        <w:r>
          <w:rPr>
            <w:noProof/>
            <w:webHidden/>
          </w:rPr>
          <w:fldChar w:fldCharType="end"/>
        </w:r>
      </w:hyperlink>
    </w:p>
    <w:p w14:paraId="44C4D989" w14:textId="0C17689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1" w:history="1">
        <w:r w:rsidRPr="00287282">
          <w:rPr>
            <w:rStyle w:val="Hiperligao"/>
            <w:i/>
            <w:iCs/>
            <w:noProof/>
          </w:rPr>
          <w:t>Equation 5- GARCH</w:t>
        </w:r>
        <w:r>
          <w:rPr>
            <w:noProof/>
            <w:webHidden/>
          </w:rPr>
          <w:tab/>
        </w:r>
        <w:r>
          <w:rPr>
            <w:noProof/>
            <w:webHidden/>
          </w:rPr>
          <w:fldChar w:fldCharType="begin"/>
        </w:r>
        <w:r>
          <w:rPr>
            <w:noProof/>
            <w:webHidden/>
          </w:rPr>
          <w:instrText xml:space="preserve"> PAGEREF _Toc114331421 \h </w:instrText>
        </w:r>
        <w:r>
          <w:rPr>
            <w:noProof/>
            <w:webHidden/>
          </w:rPr>
        </w:r>
        <w:r>
          <w:rPr>
            <w:noProof/>
            <w:webHidden/>
          </w:rPr>
          <w:fldChar w:fldCharType="separate"/>
        </w:r>
        <w:r>
          <w:rPr>
            <w:noProof/>
            <w:webHidden/>
          </w:rPr>
          <w:t>6</w:t>
        </w:r>
        <w:r>
          <w:rPr>
            <w:noProof/>
            <w:webHidden/>
          </w:rPr>
          <w:fldChar w:fldCharType="end"/>
        </w:r>
      </w:hyperlink>
    </w:p>
    <w:p w14:paraId="4EDA4811" w14:textId="0C0184E8"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2" w:history="1">
        <w:r w:rsidRPr="00287282">
          <w:rPr>
            <w:rStyle w:val="Hiperligao"/>
            <w:i/>
            <w:iCs/>
            <w:noProof/>
          </w:rPr>
          <w:t>Equation 6- Long Run Variance</w:t>
        </w:r>
        <w:r>
          <w:rPr>
            <w:noProof/>
            <w:webHidden/>
          </w:rPr>
          <w:tab/>
        </w:r>
        <w:r>
          <w:rPr>
            <w:noProof/>
            <w:webHidden/>
          </w:rPr>
          <w:fldChar w:fldCharType="begin"/>
        </w:r>
        <w:r>
          <w:rPr>
            <w:noProof/>
            <w:webHidden/>
          </w:rPr>
          <w:instrText xml:space="preserve"> PAGEREF _Toc114331422 \h </w:instrText>
        </w:r>
        <w:r>
          <w:rPr>
            <w:noProof/>
            <w:webHidden/>
          </w:rPr>
        </w:r>
        <w:r>
          <w:rPr>
            <w:noProof/>
            <w:webHidden/>
          </w:rPr>
          <w:fldChar w:fldCharType="separate"/>
        </w:r>
        <w:r>
          <w:rPr>
            <w:noProof/>
            <w:webHidden/>
          </w:rPr>
          <w:t>6</w:t>
        </w:r>
        <w:r>
          <w:rPr>
            <w:noProof/>
            <w:webHidden/>
          </w:rPr>
          <w:fldChar w:fldCharType="end"/>
        </w:r>
      </w:hyperlink>
    </w:p>
    <w:p w14:paraId="270B9236" w14:textId="68EB5A11"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3" w:history="1">
        <w:r w:rsidRPr="00287282">
          <w:rPr>
            <w:rStyle w:val="Hiperligao"/>
            <w:noProof/>
          </w:rPr>
          <w:t>Equation 7- Return for GARCH-MIDAS</w:t>
        </w:r>
        <w:r>
          <w:rPr>
            <w:noProof/>
            <w:webHidden/>
          </w:rPr>
          <w:tab/>
        </w:r>
        <w:r>
          <w:rPr>
            <w:noProof/>
            <w:webHidden/>
          </w:rPr>
          <w:fldChar w:fldCharType="begin"/>
        </w:r>
        <w:r>
          <w:rPr>
            <w:noProof/>
            <w:webHidden/>
          </w:rPr>
          <w:instrText xml:space="preserve"> PAGEREF _Toc114331423 \h </w:instrText>
        </w:r>
        <w:r>
          <w:rPr>
            <w:noProof/>
            <w:webHidden/>
          </w:rPr>
        </w:r>
        <w:r>
          <w:rPr>
            <w:noProof/>
            <w:webHidden/>
          </w:rPr>
          <w:fldChar w:fldCharType="separate"/>
        </w:r>
        <w:r>
          <w:rPr>
            <w:noProof/>
            <w:webHidden/>
          </w:rPr>
          <w:t>6</w:t>
        </w:r>
        <w:r>
          <w:rPr>
            <w:noProof/>
            <w:webHidden/>
          </w:rPr>
          <w:fldChar w:fldCharType="end"/>
        </w:r>
      </w:hyperlink>
    </w:p>
    <w:p w14:paraId="01F4F9E3" w14:textId="5FD7F55E"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4" w:history="1">
        <w:r w:rsidRPr="00287282">
          <w:rPr>
            <w:rStyle w:val="Hiperligao"/>
            <w:noProof/>
          </w:rPr>
          <w:t>Equation 8- Mean Return on GARCH-MIDAS</w:t>
        </w:r>
        <w:r>
          <w:rPr>
            <w:noProof/>
            <w:webHidden/>
          </w:rPr>
          <w:tab/>
        </w:r>
        <w:r>
          <w:rPr>
            <w:noProof/>
            <w:webHidden/>
          </w:rPr>
          <w:fldChar w:fldCharType="begin"/>
        </w:r>
        <w:r>
          <w:rPr>
            <w:noProof/>
            <w:webHidden/>
          </w:rPr>
          <w:instrText xml:space="preserve"> PAGEREF _Toc114331424 \h </w:instrText>
        </w:r>
        <w:r>
          <w:rPr>
            <w:noProof/>
            <w:webHidden/>
          </w:rPr>
        </w:r>
        <w:r>
          <w:rPr>
            <w:noProof/>
            <w:webHidden/>
          </w:rPr>
          <w:fldChar w:fldCharType="separate"/>
        </w:r>
        <w:r>
          <w:rPr>
            <w:noProof/>
            <w:webHidden/>
          </w:rPr>
          <w:t>6</w:t>
        </w:r>
        <w:r>
          <w:rPr>
            <w:noProof/>
            <w:webHidden/>
          </w:rPr>
          <w:fldChar w:fldCharType="end"/>
        </w:r>
      </w:hyperlink>
    </w:p>
    <w:p w14:paraId="2E232BE5" w14:textId="2289C5D8"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5" w:history="1">
        <w:r w:rsidRPr="00287282">
          <w:rPr>
            <w:rStyle w:val="Hiperligao"/>
            <w:noProof/>
          </w:rPr>
          <w:t>Equation 9- Short-term Component in GARCH-MIDAS</w:t>
        </w:r>
        <w:r>
          <w:rPr>
            <w:noProof/>
            <w:webHidden/>
          </w:rPr>
          <w:tab/>
        </w:r>
        <w:r>
          <w:rPr>
            <w:noProof/>
            <w:webHidden/>
          </w:rPr>
          <w:fldChar w:fldCharType="begin"/>
        </w:r>
        <w:r>
          <w:rPr>
            <w:noProof/>
            <w:webHidden/>
          </w:rPr>
          <w:instrText xml:space="preserve"> PAGEREF _Toc114331425 \h </w:instrText>
        </w:r>
        <w:r>
          <w:rPr>
            <w:noProof/>
            <w:webHidden/>
          </w:rPr>
        </w:r>
        <w:r>
          <w:rPr>
            <w:noProof/>
            <w:webHidden/>
          </w:rPr>
          <w:fldChar w:fldCharType="separate"/>
        </w:r>
        <w:r>
          <w:rPr>
            <w:noProof/>
            <w:webHidden/>
          </w:rPr>
          <w:t>6</w:t>
        </w:r>
        <w:r>
          <w:rPr>
            <w:noProof/>
            <w:webHidden/>
          </w:rPr>
          <w:fldChar w:fldCharType="end"/>
        </w:r>
      </w:hyperlink>
    </w:p>
    <w:p w14:paraId="1657AD0A" w14:textId="6F1B0FC9"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6" w:history="1">
        <w:r w:rsidRPr="00287282">
          <w:rPr>
            <w:rStyle w:val="Hiperligao"/>
            <w:noProof/>
          </w:rPr>
          <w:t>Equation 10-Long-term Component in GARCH-MIDAS</w:t>
        </w:r>
        <w:r>
          <w:rPr>
            <w:noProof/>
            <w:webHidden/>
          </w:rPr>
          <w:tab/>
        </w:r>
        <w:r>
          <w:rPr>
            <w:noProof/>
            <w:webHidden/>
          </w:rPr>
          <w:fldChar w:fldCharType="begin"/>
        </w:r>
        <w:r>
          <w:rPr>
            <w:noProof/>
            <w:webHidden/>
          </w:rPr>
          <w:instrText xml:space="preserve"> PAGEREF _Toc114331426 \h </w:instrText>
        </w:r>
        <w:r>
          <w:rPr>
            <w:noProof/>
            <w:webHidden/>
          </w:rPr>
        </w:r>
        <w:r>
          <w:rPr>
            <w:noProof/>
            <w:webHidden/>
          </w:rPr>
          <w:fldChar w:fldCharType="separate"/>
        </w:r>
        <w:r>
          <w:rPr>
            <w:noProof/>
            <w:webHidden/>
          </w:rPr>
          <w:t>6</w:t>
        </w:r>
        <w:r>
          <w:rPr>
            <w:noProof/>
            <w:webHidden/>
          </w:rPr>
          <w:fldChar w:fldCharType="end"/>
        </w:r>
      </w:hyperlink>
    </w:p>
    <w:p w14:paraId="3C960FA1" w14:textId="12D23FE7"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7" w:history="1">
        <w:r w:rsidRPr="00287282">
          <w:rPr>
            <w:rStyle w:val="Hiperligao"/>
            <w:noProof/>
          </w:rPr>
          <w:t>Equation 11- Beta Weighting scheme</w:t>
        </w:r>
        <w:r>
          <w:rPr>
            <w:noProof/>
            <w:webHidden/>
          </w:rPr>
          <w:tab/>
        </w:r>
        <w:r>
          <w:rPr>
            <w:noProof/>
            <w:webHidden/>
          </w:rPr>
          <w:fldChar w:fldCharType="begin"/>
        </w:r>
        <w:r>
          <w:rPr>
            <w:noProof/>
            <w:webHidden/>
          </w:rPr>
          <w:instrText xml:space="preserve"> PAGEREF _Toc114331427 \h </w:instrText>
        </w:r>
        <w:r>
          <w:rPr>
            <w:noProof/>
            <w:webHidden/>
          </w:rPr>
        </w:r>
        <w:r>
          <w:rPr>
            <w:noProof/>
            <w:webHidden/>
          </w:rPr>
          <w:fldChar w:fldCharType="separate"/>
        </w:r>
        <w:r>
          <w:rPr>
            <w:noProof/>
            <w:webHidden/>
          </w:rPr>
          <w:t>7</w:t>
        </w:r>
        <w:r>
          <w:rPr>
            <w:noProof/>
            <w:webHidden/>
          </w:rPr>
          <w:fldChar w:fldCharType="end"/>
        </w:r>
      </w:hyperlink>
    </w:p>
    <w:p w14:paraId="63E279C3" w14:textId="5E5EA68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8" w:history="1">
        <w:r w:rsidRPr="00287282">
          <w:rPr>
            <w:rStyle w:val="Hiperligao"/>
            <w:i/>
            <w:iCs/>
            <w:noProof/>
          </w:rPr>
          <w:t>Equation 12- Monte Carlo Simulation</w:t>
        </w:r>
        <w:r>
          <w:rPr>
            <w:noProof/>
            <w:webHidden/>
          </w:rPr>
          <w:tab/>
        </w:r>
        <w:r>
          <w:rPr>
            <w:noProof/>
            <w:webHidden/>
          </w:rPr>
          <w:fldChar w:fldCharType="begin"/>
        </w:r>
        <w:r>
          <w:rPr>
            <w:noProof/>
            <w:webHidden/>
          </w:rPr>
          <w:instrText xml:space="preserve"> PAGEREF _Toc114331428 \h </w:instrText>
        </w:r>
        <w:r>
          <w:rPr>
            <w:noProof/>
            <w:webHidden/>
          </w:rPr>
        </w:r>
        <w:r>
          <w:rPr>
            <w:noProof/>
            <w:webHidden/>
          </w:rPr>
          <w:fldChar w:fldCharType="separate"/>
        </w:r>
        <w:r>
          <w:rPr>
            <w:noProof/>
            <w:webHidden/>
          </w:rPr>
          <w:t>7</w:t>
        </w:r>
        <w:r>
          <w:rPr>
            <w:noProof/>
            <w:webHidden/>
          </w:rPr>
          <w:fldChar w:fldCharType="end"/>
        </w:r>
      </w:hyperlink>
    </w:p>
    <w:p w14:paraId="02662BB9" w14:textId="24AD7B92"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29" w:history="1">
        <w:r w:rsidRPr="00287282">
          <w:rPr>
            <w:rStyle w:val="Hiperligao"/>
            <w:i/>
            <w:iCs/>
            <w:noProof/>
          </w:rPr>
          <w:t>Equation 13- Random Normal Distribution</w:t>
        </w:r>
        <w:r>
          <w:rPr>
            <w:noProof/>
            <w:webHidden/>
          </w:rPr>
          <w:tab/>
        </w:r>
        <w:r>
          <w:rPr>
            <w:noProof/>
            <w:webHidden/>
          </w:rPr>
          <w:fldChar w:fldCharType="begin"/>
        </w:r>
        <w:r>
          <w:rPr>
            <w:noProof/>
            <w:webHidden/>
          </w:rPr>
          <w:instrText xml:space="preserve"> PAGEREF _Toc114331429 \h </w:instrText>
        </w:r>
        <w:r>
          <w:rPr>
            <w:noProof/>
            <w:webHidden/>
          </w:rPr>
        </w:r>
        <w:r>
          <w:rPr>
            <w:noProof/>
            <w:webHidden/>
          </w:rPr>
          <w:fldChar w:fldCharType="separate"/>
        </w:r>
        <w:r>
          <w:rPr>
            <w:noProof/>
            <w:webHidden/>
          </w:rPr>
          <w:t>8</w:t>
        </w:r>
        <w:r>
          <w:rPr>
            <w:noProof/>
            <w:webHidden/>
          </w:rPr>
          <w:fldChar w:fldCharType="end"/>
        </w:r>
      </w:hyperlink>
    </w:p>
    <w:p w14:paraId="24A811AE" w14:textId="75C3B654"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0" w:history="1">
        <w:r w:rsidRPr="00287282">
          <w:rPr>
            <w:rStyle w:val="Hiperligao"/>
            <w:i/>
            <w:iCs/>
            <w:noProof/>
          </w:rPr>
          <w:t>Equation 14- Wiener Process</w:t>
        </w:r>
        <w:r>
          <w:rPr>
            <w:noProof/>
            <w:webHidden/>
          </w:rPr>
          <w:tab/>
        </w:r>
        <w:r>
          <w:rPr>
            <w:noProof/>
            <w:webHidden/>
          </w:rPr>
          <w:fldChar w:fldCharType="begin"/>
        </w:r>
        <w:r>
          <w:rPr>
            <w:noProof/>
            <w:webHidden/>
          </w:rPr>
          <w:instrText xml:space="preserve"> PAGEREF _Toc114331430 \h </w:instrText>
        </w:r>
        <w:r>
          <w:rPr>
            <w:noProof/>
            <w:webHidden/>
          </w:rPr>
        </w:r>
        <w:r>
          <w:rPr>
            <w:noProof/>
            <w:webHidden/>
          </w:rPr>
          <w:fldChar w:fldCharType="separate"/>
        </w:r>
        <w:r>
          <w:rPr>
            <w:noProof/>
            <w:webHidden/>
          </w:rPr>
          <w:t>8</w:t>
        </w:r>
        <w:r>
          <w:rPr>
            <w:noProof/>
            <w:webHidden/>
          </w:rPr>
          <w:fldChar w:fldCharType="end"/>
        </w:r>
      </w:hyperlink>
    </w:p>
    <w:p w14:paraId="5EBAFFE7" w14:textId="55449E9C"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1" w:history="1">
        <w:r w:rsidRPr="00287282">
          <w:rPr>
            <w:rStyle w:val="Hiperligao"/>
            <w:i/>
            <w:iCs/>
            <w:noProof/>
          </w:rPr>
          <w:t>Equation 15-Spot Price at time t</w:t>
        </w:r>
        <w:r>
          <w:rPr>
            <w:noProof/>
            <w:webHidden/>
          </w:rPr>
          <w:tab/>
        </w:r>
        <w:r>
          <w:rPr>
            <w:noProof/>
            <w:webHidden/>
          </w:rPr>
          <w:fldChar w:fldCharType="begin"/>
        </w:r>
        <w:r>
          <w:rPr>
            <w:noProof/>
            <w:webHidden/>
          </w:rPr>
          <w:instrText xml:space="preserve"> PAGEREF _Toc114331431 \h </w:instrText>
        </w:r>
        <w:r>
          <w:rPr>
            <w:noProof/>
            <w:webHidden/>
          </w:rPr>
        </w:r>
        <w:r>
          <w:rPr>
            <w:noProof/>
            <w:webHidden/>
          </w:rPr>
          <w:fldChar w:fldCharType="separate"/>
        </w:r>
        <w:r>
          <w:rPr>
            <w:noProof/>
            <w:webHidden/>
          </w:rPr>
          <w:t>8</w:t>
        </w:r>
        <w:r>
          <w:rPr>
            <w:noProof/>
            <w:webHidden/>
          </w:rPr>
          <w:fldChar w:fldCharType="end"/>
        </w:r>
      </w:hyperlink>
    </w:p>
    <w:p w14:paraId="46F81A88" w14:textId="1A088122"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2" w:history="1">
        <w:r w:rsidRPr="00287282">
          <w:rPr>
            <w:rStyle w:val="Hiperligao"/>
            <w:i/>
            <w:iCs/>
            <w:noProof/>
          </w:rPr>
          <w:t>Equation 16- Support Vector Regression Hypothesis</w:t>
        </w:r>
        <w:r>
          <w:rPr>
            <w:noProof/>
            <w:webHidden/>
          </w:rPr>
          <w:tab/>
        </w:r>
        <w:r>
          <w:rPr>
            <w:noProof/>
            <w:webHidden/>
          </w:rPr>
          <w:fldChar w:fldCharType="begin"/>
        </w:r>
        <w:r>
          <w:rPr>
            <w:noProof/>
            <w:webHidden/>
          </w:rPr>
          <w:instrText xml:space="preserve"> PAGEREF _Toc114331432 \h </w:instrText>
        </w:r>
        <w:r>
          <w:rPr>
            <w:noProof/>
            <w:webHidden/>
          </w:rPr>
        </w:r>
        <w:r>
          <w:rPr>
            <w:noProof/>
            <w:webHidden/>
          </w:rPr>
          <w:fldChar w:fldCharType="separate"/>
        </w:r>
        <w:r>
          <w:rPr>
            <w:noProof/>
            <w:webHidden/>
          </w:rPr>
          <w:t>9</w:t>
        </w:r>
        <w:r>
          <w:rPr>
            <w:noProof/>
            <w:webHidden/>
          </w:rPr>
          <w:fldChar w:fldCharType="end"/>
        </w:r>
      </w:hyperlink>
    </w:p>
    <w:p w14:paraId="371EB68A" w14:textId="432E5817"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3" w:history="1">
        <w:r w:rsidRPr="00287282">
          <w:rPr>
            <w:rStyle w:val="Hiperligao"/>
            <w:i/>
            <w:iCs/>
            <w:noProof/>
          </w:rPr>
          <w:t>Equation 17- SVR Error</w:t>
        </w:r>
        <w:r>
          <w:rPr>
            <w:noProof/>
            <w:webHidden/>
          </w:rPr>
          <w:tab/>
        </w:r>
        <w:r>
          <w:rPr>
            <w:noProof/>
            <w:webHidden/>
          </w:rPr>
          <w:fldChar w:fldCharType="begin"/>
        </w:r>
        <w:r>
          <w:rPr>
            <w:noProof/>
            <w:webHidden/>
          </w:rPr>
          <w:instrText xml:space="preserve"> PAGEREF _Toc114331433 \h </w:instrText>
        </w:r>
        <w:r>
          <w:rPr>
            <w:noProof/>
            <w:webHidden/>
          </w:rPr>
        </w:r>
        <w:r>
          <w:rPr>
            <w:noProof/>
            <w:webHidden/>
          </w:rPr>
          <w:fldChar w:fldCharType="separate"/>
        </w:r>
        <w:r>
          <w:rPr>
            <w:noProof/>
            <w:webHidden/>
          </w:rPr>
          <w:t>9</w:t>
        </w:r>
        <w:r>
          <w:rPr>
            <w:noProof/>
            <w:webHidden/>
          </w:rPr>
          <w:fldChar w:fldCharType="end"/>
        </w:r>
      </w:hyperlink>
    </w:p>
    <w:p w14:paraId="304D8B86" w14:textId="6EDBE435"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4" w:history="1">
        <w:r w:rsidRPr="00287282">
          <w:rPr>
            <w:rStyle w:val="Hiperligao"/>
            <w:i/>
            <w:iCs/>
            <w:noProof/>
          </w:rPr>
          <w:t>Equation 18- Support Vector Regression</w:t>
        </w:r>
        <w:r>
          <w:rPr>
            <w:noProof/>
            <w:webHidden/>
          </w:rPr>
          <w:tab/>
        </w:r>
        <w:r>
          <w:rPr>
            <w:noProof/>
            <w:webHidden/>
          </w:rPr>
          <w:fldChar w:fldCharType="begin"/>
        </w:r>
        <w:r>
          <w:rPr>
            <w:noProof/>
            <w:webHidden/>
          </w:rPr>
          <w:instrText xml:space="preserve"> PAGEREF _Toc114331434 \h </w:instrText>
        </w:r>
        <w:r>
          <w:rPr>
            <w:noProof/>
            <w:webHidden/>
          </w:rPr>
        </w:r>
        <w:r>
          <w:rPr>
            <w:noProof/>
            <w:webHidden/>
          </w:rPr>
          <w:fldChar w:fldCharType="separate"/>
        </w:r>
        <w:r>
          <w:rPr>
            <w:noProof/>
            <w:webHidden/>
          </w:rPr>
          <w:t>9</w:t>
        </w:r>
        <w:r>
          <w:rPr>
            <w:noProof/>
            <w:webHidden/>
          </w:rPr>
          <w:fldChar w:fldCharType="end"/>
        </w:r>
      </w:hyperlink>
    </w:p>
    <w:p w14:paraId="29EE60C8" w14:textId="18FEA8DC"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5" w:history="1">
        <w:r w:rsidRPr="00287282">
          <w:rPr>
            <w:rStyle w:val="Hiperligao"/>
            <w:i/>
            <w:iCs/>
            <w:noProof/>
          </w:rPr>
          <w:t>Equation 19- Support Vector Regression Augmented</w:t>
        </w:r>
        <w:r>
          <w:rPr>
            <w:noProof/>
            <w:webHidden/>
          </w:rPr>
          <w:tab/>
        </w:r>
        <w:r>
          <w:rPr>
            <w:noProof/>
            <w:webHidden/>
          </w:rPr>
          <w:fldChar w:fldCharType="begin"/>
        </w:r>
        <w:r>
          <w:rPr>
            <w:noProof/>
            <w:webHidden/>
          </w:rPr>
          <w:instrText xml:space="preserve"> PAGEREF _Toc114331435 \h </w:instrText>
        </w:r>
        <w:r>
          <w:rPr>
            <w:noProof/>
            <w:webHidden/>
          </w:rPr>
        </w:r>
        <w:r>
          <w:rPr>
            <w:noProof/>
            <w:webHidden/>
          </w:rPr>
          <w:fldChar w:fldCharType="separate"/>
        </w:r>
        <w:r>
          <w:rPr>
            <w:noProof/>
            <w:webHidden/>
          </w:rPr>
          <w:t>9</w:t>
        </w:r>
        <w:r>
          <w:rPr>
            <w:noProof/>
            <w:webHidden/>
          </w:rPr>
          <w:fldChar w:fldCharType="end"/>
        </w:r>
      </w:hyperlink>
    </w:p>
    <w:p w14:paraId="3903AEF9" w14:textId="08125639"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6" w:history="1">
        <w:r w:rsidRPr="00287282">
          <w:rPr>
            <w:rStyle w:val="Hiperligao"/>
            <w:i/>
            <w:iCs/>
            <w:noProof/>
          </w:rPr>
          <w:t>Equation 20-LSTM Block Input</w:t>
        </w:r>
        <w:r>
          <w:rPr>
            <w:noProof/>
            <w:webHidden/>
          </w:rPr>
          <w:tab/>
        </w:r>
        <w:r>
          <w:rPr>
            <w:noProof/>
            <w:webHidden/>
          </w:rPr>
          <w:fldChar w:fldCharType="begin"/>
        </w:r>
        <w:r>
          <w:rPr>
            <w:noProof/>
            <w:webHidden/>
          </w:rPr>
          <w:instrText xml:space="preserve"> PAGEREF _Toc114331436 \h </w:instrText>
        </w:r>
        <w:r>
          <w:rPr>
            <w:noProof/>
            <w:webHidden/>
          </w:rPr>
        </w:r>
        <w:r>
          <w:rPr>
            <w:noProof/>
            <w:webHidden/>
          </w:rPr>
          <w:fldChar w:fldCharType="separate"/>
        </w:r>
        <w:r>
          <w:rPr>
            <w:noProof/>
            <w:webHidden/>
          </w:rPr>
          <w:t>10</w:t>
        </w:r>
        <w:r>
          <w:rPr>
            <w:noProof/>
            <w:webHidden/>
          </w:rPr>
          <w:fldChar w:fldCharType="end"/>
        </w:r>
      </w:hyperlink>
    </w:p>
    <w:p w14:paraId="5D5C69E3" w14:textId="18C9391A"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7" w:history="1">
        <w:r w:rsidRPr="00287282">
          <w:rPr>
            <w:rStyle w:val="Hiperligao"/>
            <w:i/>
            <w:iCs/>
            <w:noProof/>
          </w:rPr>
          <w:t>Equation 21-LSTM Input Gate</w:t>
        </w:r>
        <w:r>
          <w:rPr>
            <w:noProof/>
            <w:webHidden/>
          </w:rPr>
          <w:tab/>
        </w:r>
        <w:r>
          <w:rPr>
            <w:noProof/>
            <w:webHidden/>
          </w:rPr>
          <w:fldChar w:fldCharType="begin"/>
        </w:r>
        <w:r>
          <w:rPr>
            <w:noProof/>
            <w:webHidden/>
          </w:rPr>
          <w:instrText xml:space="preserve"> PAGEREF _Toc114331437 \h </w:instrText>
        </w:r>
        <w:r>
          <w:rPr>
            <w:noProof/>
            <w:webHidden/>
          </w:rPr>
        </w:r>
        <w:r>
          <w:rPr>
            <w:noProof/>
            <w:webHidden/>
          </w:rPr>
          <w:fldChar w:fldCharType="separate"/>
        </w:r>
        <w:r>
          <w:rPr>
            <w:noProof/>
            <w:webHidden/>
          </w:rPr>
          <w:t>10</w:t>
        </w:r>
        <w:r>
          <w:rPr>
            <w:noProof/>
            <w:webHidden/>
          </w:rPr>
          <w:fldChar w:fldCharType="end"/>
        </w:r>
      </w:hyperlink>
    </w:p>
    <w:p w14:paraId="3D5704BA" w14:textId="2E753250"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8" w:history="1">
        <w:r w:rsidRPr="00287282">
          <w:rPr>
            <w:rStyle w:val="Hiperligao"/>
            <w:i/>
            <w:iCs/>
            <w:noProof/>
          </w:rPr>
          <w:t>Equation 22-LSTM Forget Gate</w:t>
        </w:r>
        <w:r>
          <w:rPr>
            <w:noProof/>
            <w:webHidden/>
          </w:rPr>
          <w:tab/>
        </w:r>
        <w:r>
          <w:rPr>
            <w:noProof/>
            <w:webHidden/>
          </w:rPr>
          <w:fldChar w:fldCharType="begin"/>
        </w:r>
        <w:r>
          <w:rPr>
            <w:noProof/>
            <w:webHidden/>
          </w:rPr>
          <w:instrText xml:space="preserve"> PAGEREF _Toc114331438 \h </w:instrText>
        </w:r>
        <w:r>
          <w:rPr>
            <w:noProof/>
            <w:webHidden/>
          </w:rPr>
        </w:r>
        <w:r>
          <w:rPr>
            <w:noProof/>
            <w:webHidden/>
          </w:rPr>
          <w:fldChar w:fldCharType="separate"/>
        </w:r>
        <w:r>
          <w:rPr>
            <w:noProof/>
            <w:webHidden/>
          </w:rPr>
          <w:t>11</w:t>
        </w:r>
        <w:r>
          <w:rPr>
            <w:noProof/>
            <w:webHidden/>
          </w:rPr>
          <w:fldChar w:fldCharType="end"/>
        </w:r>
      </w:hyperlink>
    </w:p>
    <w:p w14:paraId="4E5D368D" w14:textId="6ACD23F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39" w:history="1">
        <w:r w:rsidRPr="00287282">
          <w:rPr>
            <w:rStyle w:val="Hiperligao"/>
            <w:i/>
            <w:iCs/>
            <w:noProof/>
          </w:rPr>
          <w:t>Equation 23-LSTM Cell</w:t>
        </w:r>
        <w:r>
          <w:rPr>
            <w:noProof/>
            <w:webHidden/>
          </w:rPr>
          <w:tab/>
        </w:r>
        <w:r>
          <w:rPr>
            <w:noProof/>
            <w:webHidden/>
          </w:rPr>
          <w:fldChar w:fldCharType="begin"/>
        </w:r>
        <w:r>
          <w:rPr>
            <w:noProof/>
            <w:webHidden/>
          </w:rPr>
          <w:instrText xml:space="preserve"> PAGEREF _Toc114331439 \h </w:instrText>
        </w:r>
        <w:r>
          <w:rPr>
            <w:noProof/>
            <w:webHidden/>
          </w:rPr>
        </w:r>
        <w:r>
          <w:rPr>
            <w:noProof/>
            <w:webHidden/>
          </w:rPr>
          <w:fldChar w:fldCharType="separate"/>
        </w:r>
        <w:r>
          <w:rPr>
            <w:noProof/>
            <w:webHidden/>
          </w:rPr>
          <w:t>11</w:t>
        </w:r>
        <w:r>
          <w:rPr>
            <w:noProof/>
            <w:webHidden/>
          </w:rPr>
          <w:fldChar w:fldCharType="end"/>
        </w:r>
      </w:hyperlink>
    </w:p>
    <w:p w14:paraId="69029709" w14:textId="144AD350"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0" w:history="1">
        <w:r w:rsidRPr="00287282">
          <w:rPr>
            <w:rStyle w:val="Hiperligao"/>
            <w:i/>
            <w:iCs/>
            <w:noProof/>
          </w:rPr>
          <w:t>Equation 24-LSTM Output Gate</w:t>
        </w:r>
        <w:r>
          <w:rPr>
            <w:noProof/>
            <w:webHidden/>
          </w:rPr>
          <w:tab/>
        </w:r>
        <w:r>
          <w:rPr>
            <w:noProof/>
            <w:webHidden/>
          </w:rPr>
          <w:fldChar w:fldCharType="begin"/>
        </w:r>
        <w:r>
          <w:rPr>
            <w:noProof/>
            <w:webHidden/>
          </w:rPr>
          <w:instrText xml:space="preserve"> PAGEREF _Toc114331440 \h </w:instrText>
        </w:r>
        <w:r>
          <w:rPr>
            <w:noProof/>
            <w:webHidden/>
          </w:rPr>
        </w:r>
        <w:r>
          <w:rPr>
            <w:noProof/>
            <w:webHidden/>
          </w:rPr>
          <w:fldChar w:fldCharType="separate"/>
        </w:r>
        <w:r>
          <w:rPr>
            <w:noProof/>
            <w:webHidden/>
          </w:rPr>
          <w:t>11</w:t>
        </w:r>
        <w:r>
          <w:rPr>
            <w:noProof/>
            <w:webHidden/>
          </w:rPr>
          <w:fldChar w:fldCharType="end"/>
        </w:r>
      </w:hyperlink>
    </w:p>
    <w:p w14:paraId="23692FFA" w14:textId="3533D375"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1" w:history="1">
        <w:r w:rsidRPr="00287282">
          <w:rPr>
            <w:rStyle w:val="Hiperligao"/>
            <w:i/>
            <w:iCs/>
            <w:noProof/>
          </w:rPr>
          <w:t>Equation 25- LSTM Block Output</w:t>
        </w:r>
        <w:r>
          <w:rPr>
            <w:noProof/>
            <w:webHidden/>
          </w:rPr>
          <w:tab/>
        </w:r>
        <w:r>
          <w:rPr>
            <w:noProof/>
            <w:webHidden/>
          </w:rPr>
          <w:fldChar w:fldCharType="begin"/>
        </w:r>
        <w:r>
          <w:rPr>
            <w:noProof/>
            <w:webHidden/>
          </w:rPr>
          <w:instrText xml:space="preserve"> PAGEREF _Toc114331441 \h </w:instrText>
        </w:r>
        <w:r>
          <w:rPr>
            <w:noProof/>
            <w:webHidden/>
          </w:rPr>
        </w:r>
        <w:r>
          <w:rPr>
            <w:noProof/>
            <w:webHidden/>
          </w:rPr>
          <w:fldChar w:fldCharType="separate"/>
        </w:r>
        <w:r>
          <w:rPr>
            <w:noProof/>
            <w:webHidden/>
          </w:rPr>
          <w:t>11</w:t>
        </w:r>
        <w:r>
          <w:rPr>
            <w:noProof/>
            <w:webHidden/>
          </w:rPr>
          <w:fldChar w:fldCharType="end"/>
        </w:r>
      </w:hyperlink>
    </w:p>
    <w:p w14:paraId="15625F64" w14:textId="2F9B3EF9"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2" w:history="1">
        <w:r w:rsidRPr="00287282">
          <w:rPr>
            <w:rStyle w:val="Hiperligao"/>
            <w:i/>
            <w:iCs/>
            <w:noProof/>
          </w:rPr>
          <w:t>Equation 26- LSTM Logistic Sigmoid</w:t>
        </w:r>
        <w:r>
          <w:rPr>
            <w:noProof/>
            <w:webHidden/>
          </w:rPr>
          <w:tab/>
        </w:r>
        <w:r>
          <w:rPr>
            <w:noProof/>
            <w:webHidden/>
          </w:rPr>
          <w:fldChar w:fldCharType="begin"/>
        </w:r>
        <w:r>
          <w:rPr>
            <w:noProof/>
            <w:webHidden/>
          </w:rPr>
          <w:instrText xml:space="preserve"> PAGEREF _Toc114331442 \h </w:instrText>
        </w:r>
        <w:r>
          <w:rPr>
            <w:noProof/>
            <w:webHidden/>
          </w:rPr>
        </w:r>
        <w:r>
          <w:rPr>
            <w:noProof/>
            <w:webHidden/>
          </w:rPr>
          <w:fldChar w:fldCharType="separate"/>
        </w:r>
        <w:r>
          <w:rPr>
            <w:noProof/>
            <w:webHidden/>
          </w:rPr>
          <w:t>11</w:t>
        </w:r>
        <w:r>
          <w:rPr>
            <w:noProof/>
            <w:webHidden/>
          </w:rPr>
          <w:fldChar w:fldCharType="end"/>
        </w:r>
      </w:hyperlink>
    </w:p>
    <w:p w14:paraId="79F2436F" w14:textId="0E9D93A2"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3" w:history="1">
        <w:r w:rsidRPr="00287282">
          <w:rPr>
            <w:rStyle w:val="Hiperligao"/>
            <w:i/>
            <w:iCs/>
            <w:noProof/>
          </w:rPr>
          <w:t>Equation 27- LSTM Hyperbolic Tangent</w:t>
        </w:r>
        <w:r>
          <w:rPr>
            <w:noProof/>
            <w:webHidden/>
          </w:rPr>
          <w:tab/>
        </w:r>
        <w:r>
          <w:rPr>
            <w:noProof/>
            <w:webHidden/>
          </w:rPr>
          <w:fldChar w:fldCharType="begin"/>
        </w:r>
        <w:r>
          <w:rPr>
            <w:noProof/>
            <w:webHidden/>
          </w:rPr>
          <w:instrText xml:space="preserve"> PAGEREF _Toc114331443 \h </w:instrText>
        </w:r>
        <w:r>
          <w:rPr>
            <w:noProof/>
            <w:webHidden/>
          </w:rPr>
        </w:r>
        <w:r>
          <w:rPr>
            <w:noProof/>
            <w:webHidden/>
          </w:rPr>
          <w:fldChar w:fldCharType="separate"/>
        </w:r>
        <w:r>
          <w:rPr>
            <w:noProof/>
            <w:webHidden/>
          </w:rPr>
          <w:t>11</w:t>
        </w:r>
        <w:r>
          <w:rPr>
            <w:noProof/>
            <w:webHidden/>
          </w:rPr>
          <w:fldChar w:fldCharType="end"/>
        </w:r>
      </w:hyperlink>
    </w:p>
    <w:p w14:paraId="5E11FDCC" w14:textId="452AB18F"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4" w:history="1">
        <w:r w:rsidRPr="00287282">
          <w:rPr>
            <w:rStyle w:val="Hiperligao"/>
            <w:noProof/>
          </w:rPr>
          <w:t xml:space="preserve">Equation 28- Rolling Window Methodology </w:t>
        </w:r>
        <w:r w:rsidRPr="00287282">
          <w:rPr>
            <w:rStyle w:val="Hiperligao"/>
            <w:noProof/>
            <w:lang w:val="en-US"/>
          </w:rPr>
          <w:t>(Ramos-Peréz, Alonso-González, &amp; Núñez-Velázquez, 2021)</w:t>
        </w:r>
        <w:r>
          <w:rPr>
            <w:noProof/>
            <w:webHidden/>
          </w:rPr>
          <w:tab/>
        </w:r>
        <w:r>
          <w:rPr>
            <w:noProof/>
            <w:webHidden/>
          </w:rPr>
          <w:fldChar w:fldCharType="begin"/>
        </w:r>
        <w:r>
          <w:rPr>
            <w:noProof/>
            <w:webHidden/>
          </w:rPr>
          <w:instrText xml:space="preserve"> PAGEREF _Toc114331444 \h </w:instrText>
        </w:r>
        <w:r>
          <w:rPr>
            <w:noProof/>
            <w:webHidden/>
          </w:rPr>
        </w:r>
        <w:r>
          <w:rPr>
            <w:noProof/>
            <w:webHidden/>
          </w:rPr>
          <w:fldChar w:fldCharType="separate"/>
        </w:r>
        <w:r>
          <w:rPr>
            <w:noProof/>
            <w:webHidden/>
          </w:rPr>
          <w:t>12</w:t>
        </w:r>
        <w:r>
          <w:rPr>
            <w:noProof/>
            <w:webHidden/>
          </w:rPr>
          <w:fldChar w:fldCharType="end"/>
        </w:r>
      </w:hyperlink>
    </w:p>
    <w:p w14:paraId="73425A57" w14:textId="164382C7"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5" w:history="1">
        <w:r w:rsidRPr="00287282">
          <w:rPr>
            <w:rStyle w:val="Hiperligao"/>
            <w:noProof/>
          </w:rPr>
          <w:t>Equation 29-FIGARCH</w:t>
        </w:r>
        <w:r>
          <w:rPr>
            <w:noProof/>
            <w:webHidden/>
          </w:rPr>
          <w:tab/>
        </w:r>
        <w:r>
          <w:rPr>
            <w:noProof/>
            <w:webHidden/>
          </w:rPr>
          <w:fldChar w:fldCharType="begin"/>
        </w:r>
        <w:r>
          <w:rPr>
            <w:noProof/>
            <w:webHidden/>
          </w:rPr>
          <w:instrText xml:space="preserve"> PAGEREF _Toc114331445 \h </w:instrText>
        </w:r>
        <w:r>
          <w:rPr>
            <w:noProof/>
            <w:webHidden/>
          </w:rPr>
        </w:r>
        <w:r>
          <w:rPr>
            <w:noProof/>
            <w:webHidden/>
          </w:rPr>
          <w:fldChar w:fldCharType="separate"/>
        </w:r>
        <w:r>
          <w:rPr>
            <w:noProof/>
            <w:webHidden/>
          </w:rPr>
          <w:t>13</w:t>
        </w:r>
        <w:r>
          <w:rPr>
            <w:noProof/>
            <w:webHidden/>
          </w:rPr>
          <w:fldChar w:fldCharType="end"/>
        </w:r>
      </w:hyperlink>
    </w:p>
    <w:p w14:paraId="5390B6A3" w14:textId="70A5BD0F"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6" w:history="1">
        <w:r w:rsidRPr="00287282">
          <w:rPr>
            <w:rStyle w:val="Hiperligao"/>
            <w:noProof/>
          </w:rPr>
          <w:t>Equation 30 - Positional Encoder</w:t>
        </w:r>
        <w:r>
          <w:rPr>
            <w:noProof/>
            <w:webHidden/>
          </w:rPr>
          <w:tab/>
        </w:r>
        <w:r>
          <w:rPr>
            <w:noProof/>
            <w:webHidden/>
          </w:rPr>
          <w:fldChar w:fldCharType="begin"/>
        </w:r>
        <w:r>
          <w:rPr>
            <w:noProof/>
            <w:webHidden/>
          </w:rPr>
          <w:instrText xml:space="preserve"> PAGEREF _Toc114331446 \h </w:instrText>
        </w:r>
        <w:r>
          <w:rPr>
            <w:noProof/>
            <w:webHidden/>
          </w:rPr>
        </w:r>
        <w:r>
          <w:rPr>
            <w:noProof/>
            <w:webHidden/>
          </w:rPr>
          <w:fldChar w:fldCharType="separate"/>
        </w:r>
        <w:r>
          <w:rPr>
            <w:noProof/>
            <w:webHidden/>
          </w:rPr>
          <w:t>13</w:t>
        </w:r>
        <w:r>
          <w:rPr>
            <w:noProof/>
            <w:webHidden/>
          </w:rPr>
          <w:fldChar w:fldCharType="end"/>
        </w:r>
      </w:hyperlink>
    </w:p>
    <w:p w14:paraId="71BB6EF1" w14:textId="172A5FD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7" w:history="1">
        <w:r w:rsidRPr="00287282">
          <w:rPr>
            <w:rStyle w:val="Hiperligao"/>
            <w:noProof/>
          </w:rPr>
          <w:t>Equation 31- multi-head attention</w:t>
        </w:r>
        <w:r>
          <w:rPr>
            <w:noProof/>
            <w:webHidden/>
          </w:rPr>
          <w:tab/>
        </w:r>
        <w:r>
          <w:rPr>
            <w:noProof/>
            <w:webHidden/>
          </w:rPr>
          <w:fldChar w:fldCharType="begin"/>
        </w:r>
        <w:r>
          <w:rPr>
            <w:noProof/>
            <w:webHidden/>
          </w:rPr>
          <w:instrText xml:space="preserve"> PAGEREF _Toc114331447 \h </w:instrText>
        </w:r>
        <w:r>
          <w:rPr>
            <w:noProof/>
            <w:webHidden/>
          </w:rPr>
        </w:r>
        <w:r>
          <w:rPr>
            <w:noProof/>
            <w:webHidden/>
          </w:rPr>
          <w:fldChar w:fldCharType="separate"/>
        </w:r>
        <w:r>
          <w:rPr>
            <w:noProof/>
            <w:webHidden/>
          </w:rPr>
          <w:t>13</w:t>
        </w:r>
        <w:r>
          <w:rPr>
            <w:noProof/>
            <w:webHidden/>
          </w:rPr>
          <w:fldChar w:fldCharType="end"/>
        </w:r>
      </w:hyperlink>
    </w:p>
    <w:p w14:paraId="3E9C0AB0" w14:textId="1FD7A6A7"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8" w:history="1">
        <w:r w:rsidRPr="00287282">
          <w:rPr>
            <w:rStyle w:val="Hiperligao"/>
            <w:i/>
            <w:iCs/>
            <w:noProof/>
          </w:rPr>
          <w:t>Equation 32- Mean Absolute Error</w:t>
        </w:r>
        <w:r>
          <w:rPr>
            <w:noProof/>
            <w:webHidden/>
          </w:rPr>
          <w:tab/>
        </w:r>
        <w:r>
          <w:rPr>
            <w:noProof/>
            <w:webHidden/>
          </w:rPr>
          <w:fldChar w:fldCharType="begin"/>
        </w:r>
        <w:r>
          <w:rPr>
            <w:noProof/>
            <w:webHidden/>
          </w:rPr>
          <w:instrText xml:space="preserve"> PAGEREF _Toc114331448 \h </w:instrText>
        </w:r>
        <w:r>
          <w:rPr>
            <w:noProof/>
            <w:webHidden/>
          </w:rPr>
        </w:r>
        <w:r>
          <w:rPr>
            <w:noProof/>
            <w:webHidden/>
          </w:rPr>
          <w:fldChar w:fldCharType="separate"/>
        </w:r>
        <w:r>
          <w:rPr>
            <w:noProof/>
            <w:webHidden/>
          </w:rPr>
          <w:t>14</w:t>
        </w:r>
        <w:r>
          <w:rPr>
            <w:noProof/>
            <w:webHidden/>
          </w:rPr>
          <w:fldChar w:fldCharType="end"/>
        </w:r>
      </w:hyperlink>
    </w:p>
    <w:p w14:paraId="0352D496" w14:textId="592F7A6D"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49" w:history="1">
        <w:r w:rsidRPr="00287282">
          <w:rPr>
            <w:rStyle w:val="Hiperligao"/>
            <w:i/>
            <w:iCs/>
            <w:noProof/>
          </w:rPr>
          <w:t>Equation 33- Mean Squared Error</w:t>
        </w:r>
        <w:r>
          <w:rPr>
            <w:noProof/>
            <w:webHidden/>
          </w:rPr>
          <w:tab/>
        </w:r>
        <w:r>
          <w:rPr>
            <w:noProof/>
            <w:webHidden/>
          </w:rPr>
          <w:fldChar w:fldCharType="begin"/>
        </w:r>
        <w:r>
          <w:rPr>
            <w:noProof/>
            <w:webHidden/>
          </w:rPr>
          <w:instrText xml:space="preserve"> PAGEREF _Toc114331449 \h </w:instrText>
        </w:r>
        <w:r>
          <w:rPr>
            <w:noProof/>
            <w:webHidden/>
          </w:rPr>
        </w:r>
        <w:r>
          <w:rPr>
            <w:noProof/>
            <w:webHidden/>
          </w:rPr>
          <w:fldChar w:fldCharType="separate"/>
        </w:r>
        <w:r>
          <w:rPr>
            <w:noProof/>
            <w:webHidden/>
          </w:rPr>
          <w:t>14</w:t>
        </w:r>
        <w:r>
          <w:rPr>
            <w:noProof/>
            <w:webHidden/>
          </w:rPr>
          <w:fldChar w:fldCharType="end"/>
        </w:r>
      </w:hyperlink>
    </w:p>
    <w:p w14:paraId="1BB23F62" w14:textId="779DEC35"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50" w:history="1">
        <w:r w:rsidRPr="00287282">
          <w:rPr>
            <w:rStyle w:val="Hiperligao"/>
            <w:i/>
            <w:iCs/>
            <w:noProof/>
          </w:rPr>
          <w:t>Equation 34- Root Mean Squared Error</w:t>
        </w:r>
        <w:r>
          <w:rPr>
            <w:noProof/>
            <w:webHidden/>
          </w:rPr>
          <w:tab/>
        </w:r>
        <w:r>
          <w:rPr>
            <w:noProof/>
            <w:webHidden/>
          </w:rPr>
          <w:fldChar w:fldCharType="begin"/>
        </w:r>
        <w:r>
          <w:rPr>
            <w:noProof/>
            <w:webHidden/>
          </w:rPr>
          <w:instrText xml:space="preserve"> PAGEREF _Toc114331450 \h </w:instrText>
        </w:r>
        <w:r>
          <w:rPr>
            <w:noProof/>
            <w:webHidden/>
          </w:rPr>
        </w:r>
        <w:r>
          <w:rPr>
            <w:noProof/>
            <w:webHidden/>
          </w:rPr>
          <w:fldChar w:fldCharType="separate"/>
        </w:r>
        <w:r>
          <w:rPr>
            <w:noProof/>
            <w:webHidden/>
          </w:rPr>
          <w:t>14</w:t>
        </w:r>
        <w:r>
          <w:rPr>
            <w:noProof/>
            <w:webHidden/>
          </w:rPr>
          <w:fldChar w:fldCharType="end"/>
        </w:r>
      </w:hyperlink>
    </w:p>
    <w:p w14:paraId="2036519F" w14:textId="01D09506"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51" w:history="1">
        <w:r w:rsidRPr="00287282">
          <w:rPr>
            <w:rStyle w:val="Hiperligao"/>
            <w:noProof/>
          </w:rPr>
          <w:t>Equation 35- Diebold-Mariano Test</w:t>
        </w:r>
        <w:r>
          <w:rPr>
            <w:noProof/>
            <w:webHidden/>
          </w:rPr>
          <w:tab/>
        </w:r>
        <w:r>
          <w:rPr>
            <w:noProof/>
            <w:webHidden/>
          </w:rPr>
          <w:fldChar w:fldCharType="begin"/>
        </w:r>
        <w:r>
          <w:rPr>
            <w:noProof/>
            <w:webHidden/>
          </w:rPr>
          <w:instrText xml:space="preserve"> PAGEREF _Toc114331451 \h </w:instrText>
        </w:r>
        <w:r>
          <w:rPr>
            <w:noProof/>
            <w:webHidden/>
          </w:rPr>
        </w:r>
        <w:r>
          <w:rPr>
            <w:noProof/>
            <w:webHidden/>
          </w:rPr>
          <w:fldChar w:fldCharType="separate"/>
        </w:r>
        <w:r>
          <w:rPr>
            <w:noProof/>
            <w:webHidden/>
          </w:rPr>
          <w:t>15</w:t>
        </w:r>
        <w:r>
          <w:rPr>
            <w:noProof/>
            <w:webHidden/>
          </w:rPr>
          <w:fldChar w:fldCharType="end"/>
        </w:r>
      </w:hyperlink>
    </w:p>
    <w:p w14:paraId="5EE60206" w14:textId="782E0DF2" w:rsidR="00B72599" w:rsidRDefault="00B72599">
      <w:pPr>
        <w:pStyle w:val="ndicedeilustraes"/>
        <w:tabs>
          <w:tab w:val="right" w:leader="dot" w:pos="9060"/>
        </w:tabs>
        <w:rPr>
          <w:rFonts w:asciiTheme="minorHAnsi" w:eastAsiaTheme="minorEastAsia" w:hAnsiTheme="minorHAnsi" w:cstheme="minorBidi"/>
          <w:noProof/>
          <w:sz w:val="22"/>
          <w:szCs w:val="22"/>
          <w:lang w:val="pt-PT"/>
        </w:rPr>
      </w:pPr>
      <w:hyperlink w:anchor="_Toc114331452" w:history="1">
        <w:r w:rsidRPr="00287282">
          <w:rPr>
            <w:rStyle w:val="Hiperligao"/>
            <w:noProof/>
          </w:rPr>
          <w:t>Equation 36-Diebold-Mariano for MSE</w:t>
        </w:r>
        <w:r>
          <w:rPr>
            <w:noProof/>
            <w:webHidden/>
          </w:rPr>
          <w:tab/>
        </w:r>
        <w:r>
          <w:rPr>
            <w:noProof/>
            <w:webHidden/>
          </w:rPr>
          <w:fldChar w:fldCharType="begin"/>
        </w:r>
        <w:r>
          <w:rPr>
            <w:noProof/>
            <w:webHidden/>
          </w:rPr>
          <w:instrText xml:space="preserve"> PAGEREF _Toc114331452 \h </w:instrText>
        </w:r>
        <w:r>
          <w:rPr>
            <w:noProof/>
            <w:webHidden/>
          </w:rPr>
        </w:r>
        <w:r>
          <w:rPr>
            <w:noProof/>
            <w:webHidden/>
          </w:rPr>
          <w:fldChar w:fldCharType="separate"/>
        </w:r>
        <w:r>
          <w:rPr>
            <w:noProof/>
            <w:webHidden/>
          </w:rPr>
          <w:t>15</w:t>
        </w:r>
        <w:r>
          <w:rPr>
            <w:noProof/>
            <w:webHidden/>
          </w:rPr>
          <w:fldChar w:fldCharType="end"/>
        </w:r>
      </w:hyperlink>
    </w:p>
    <w:p w14:paraId="254DD49B" w14:textId="38E88209" w:rsidR="00940100" w:rsidRPr="005D7F78" w:rsidRDefault="008D554D" w:rsidP="00940100">
      <w:pPr>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t>List of Abbreviations and Acronyms</w:t>
      </w:r>
    </w:p>
    <w:p w14:paraId="0852D0AA" w14:textId="4654B571" w:rsidR="00B72599" w:rsidRDefault="00B72599" w:rsidP="00B07CCC">
      <w:pPr>
        <w:rPr>
          <w:b/>
          <w:bCs/>
          <w:noProof/>
          <w:lang w:val="en-US" w:eastAsia="pt-PT"/>
        </w:rPr>
      </w:pPr>
      <w:bookmarkStart w:id="1" w:name="_Toc195238887"/>
      <w:r>
        <w:rPr>
          <w:b/>
          <w:bCs/>
          <w:noProof/>
          <w:lang w:val="en-US" w:eastAsia="pt-PT"/>
        </w:rPr>
        <w:t xml:space="preserve"> To be completed:</w:t>
      </w:r>
    </w:p>
    <w:p w14:paraId="3AC18A1D" w14:textId="3A27F2C9" w:rsidR="00B72599" w:rsidRPr="00B72599" w:rsidRDefault="00B72599" w:rsidP="00B07CCC">
      <w:pPr>
        <w:rPr>
          <w:noProof/>
          <w:lang w:val="en-US" w:eastAsia="pt-PT"/>
        </w:rPr>
      </w:pPr>
      <w:r>
        <w:rPr>
          <w:b/>
          <w:bCs/>
          <w:noProof/>
          <w:lang w:val="en-US" w:eastAsia="pt-PT"/>
        </w:rPr>
        <w:t>N100-</w:t>
      </w:r>
      <w:r>
        <w:rPr>
          <w:noProof/>
          <w:lang w:val="en-US" w:eastAsia="pt-PT"/>
        </w:rPr>
        <w:t xml:space="preserve"> Euronext 100</w:t>
      </w:r>
    </w:p>
    <w:p w14:paraId="0A166595" w14:textId="5EB13A96" w:rsidR="00B72599" w:rsidRPr="00B72599" w:rsidRDefault="00B72599" w:rsidP="00B07CCC">
      <w:pPr>
        <w:rPr>
          <w:noProof/>
          <w:lang w:val="en-US" w:eastAsia="pt-PT"/>
        </w:rPr>
      </w:pPr>
      <w:r>
        <w:rPr>
          <w:b/>
          <w:bCs/>
          <w:noProof/>
          <w:lang w:val="en-US" w:eastAsia="pt-PT"/>
        </w:rPr>
        <w:t xml:space="preserve">IXIC- </w:t>
      </w:r>
      <w:r>
        <w:rPr>
          <w:noProof/>
          <w:lang w:val="en-US" w:eastAsia="pt-PT"/>
        </w:rPr>
        <w:t>NASDAQ</w:t>
      </w:r>
    </w:p>
    <w:p w14:paraId="753A5693" w14:textId="1D2AE9DB" w:rsidR="00B72599" w:rsidRPr="00B72599" w:rsidRDefault="00B72599" w:rsidP="00B07CCC">
      <w:pPr>
        <w:rPr>
          <w:noProof/>
          <w:lang w:val="en-US" w:eastAsia="pt-PT"/>
        </w:rPr>
      </w:pPr>
      <w:r>
        <w:rPr>
          <w:b/>
          <w:bCs/>
          <w:noProof/>
          <w:lang w:val="en-US" w:eastAsia="pt-PT"/>
        </w:rPr>
        <w:t>NSEI-</w:t>
      </w:r>
      <w:r>
        <w:rPr>
          <w:noProof/>
          <w:lang w:val="en-US" w:eastAsia="pt-PT"/>
        </w:rPr>
        <w:t xml:space="preserve"> National Stock Exchange India</w:t>
      </w:r>
    </w:p>
    <w:p w14:paraId="16CD16C3" w14:textId="7ED763E0" w:rsidR="00B72599" w:rsidRPr="00B72599" w:rsidRDefault="00B72599" w:rsidP="00B07CCC">
      <w:pPr>
        <w:rPr>
          <w:noProof/>
          <w:lang w:val="en-US" w:eastAsia="pt-PT"/>
        </w:rPr>
      </w:pPr>
      <w:r w:rsidRPr="00B72599">
        <w:rPr>
          <w:b/>
          <w:bCs/>
          <w:noProof/>
          <w:lang w:val="en-US" w:eastAsia="pt-PT"/>
        </w:rPr>
        <w:t xml:space="preserve">BVSP- </w:t>
      </w:r>
      <w:r w:rsidRPr="00B72599">
        <w:rPr>
          <w:noProof/>
          <w:lang w:val="en-US" w:eastAsia="pt-PT"/>
        </w:rPr>
        <w:t>São Paulo Stock Exchange</w:t>
      </w:r>
    </w:p>
    <w:p w14:paraId="48DB16F0" w14:textId="44409780" w:rsidR="00B72599" w:rsidRDefault="00B72599" w:rsidP="00B07CCC">
      <w:pPr>
        <w:rPr>
          <w:noProof/>
          <w:lang w:val="en-US" w:eastAsia="pt-PT"/>
        </w:rPr>
      </w:pPr>
      <w:r>
        <w:rPr>
          <w:b/>
          <w:bCs/>
          <w:noProof/>
          <w:lang w:val="en-US" w:eastAsia="pt-PT"/>
        </w:rPr>
        <w:t>HIS-</w:t>
      </w:r>
      <w:r>
        <w:rPr>
          <w:noProof/>
          <w:lang w:val="en-US" w:eastAsia="pt-PT"/>
        </w:rPr>
        <w:t xml:space="preserve"> Hang Seng Index</w:t>
      </w:r>
    </w:p>
    <w:p w14:paraId="7D00ED9A" w14:textId="048DEE06" w:rsidR="00B72599" w:rsidRDefault="00B72599" w:rsidP="00B07CCC">
      <w:pPr>
        <w:rPr>
          <w:noProof/>
          <w:lang w:val="en-US" w:eastAsia="pt-PT"/>
        </w:rPr>
      </w:pPr>
      <w:r>
        <w:rPr>
          <w:b/>
          <w:bCs/>
          <w:noProof/>
          <w:lang w:val="en-US" w:eastAsia="pt-PT"/>
        </w:rPr>
        <w:t>GARCH-</w:t>
      </w:r>
      <w:r>
        <w:rPr>
          <w:noProof/>
          <w:lang w:val="en-US" w:eastAsia="pt-PT"/>
        </w:rPr>
        <w:t xml:space="preserve"> Generalized auto regressive conditional heteroscadasticity</w:t>
      </w:r>
    </w:p>
    <w:p w14:paraId="53F107F0" w14:textId="417AA67C" w:rsidR="00B72599" w:rsidRDefault="00B72599" w:rsidP="00B07CCC">
      <w:pPr>
        <w:rPr>
          <w:noProof/>
          <w:lang w:val="en-US" w:eastAsia="pt-PT"/>
        </w:rPr>
      </w:pPr>
      <w:r>
        <w:rPr>
          <w:b/>
          <w:bCs/>
          <w:noProof/>
          <w:lang w:val="en-US" w:eastAsia="pt-PT"/>
        </w:rPr>
        <w:t>MIDAS-</w:t>
      </w:r>
      <w:r>
        <w:rPr>
          <w:noProof/>
          <w:lang w:val="en-US" w:eastAsia="pt-PT"/>
        </w:rPr>
        <w:t xml:space="preserve"> Mixed Data Sampling</w:t>
      </w:r>
    </w:p>
    <w:p w14:paraId="1951AECD" w14:textId="2C3D6B9E" w:rsidR="005E4A6F" w:rsidRDefault="005E4A6F" w:rsidP="00B07CCC">
      <w:pPr>
        <w:rPr>
          <w:noProof/>
          <w:lang w:val="en-US" w:eastAsia="pt-PT"/>
        </w:rPr>
      </w:pPr>
      <w:r>
        <w:rPr>
          <w:b/>
          <w:bCs/>
          <w:noProof/>
          <w:lang w:val="en-US" w:eastAsia="pt-PT"/>
        </w:rPr>
        <w:t>SVR-</w:t>
      </w:r>
      <w:r>
        <w:rPr>
          <w:noProof/>
          <w:lang w:val="en-US" w:eastAsia="pt-PT"/>
        </w:rPr>
        <w:t xml:space="preserve"> Support Vector Regression</w:t>
      </w:r>
    </w:p>
    <w:p w14:paraId="4B56474B" w14:textId="710F2DED" w:rsidR="005E4A6F" w:rsidRPr="005E4A6F" w:rsidRDefault="005E4A6F" w:rsidP="00B07CCC">
      <w:pPr>
        <w:rPr>
          <w:noProof/>
          <w:lang w:val="en-US" w:eastAsia="pt-PT"/>
        </w:rPr>
      </w:pPr>
      <w:r>
        <w:rPr>
          <w:b/>
          <w:bCs/>
          <w:noProof/>
          <w:lang w:val="en-US" w:eastAsia="pt-PT"/>
        </w:rPr>
        <w:t xml:space="preserve">LSTM- </w:t>
      </w:r>
      <w:r>
        <w:rPr>
          <w:noProof/>
          <w:lang w:val="en-US" w:eastAsia="pt-PT"/>
        </w:rPr>
        <w:t>Long Short Term Memory</w:t>
      </w:r>
    </w:p>
    <w:p w14:paraId="7F09A23A" w14:textId="77777777" w:rsidR="00B72599" w:rsidRPr="00B72599" w:rsidRDefault="00B72599" w:rsidP="00B07CCC">
      <w:pPr>
        <w:rPr>
          <w:noProof/>
          <w:lang w:val="en-US" w:eastAsia="pt-PT"/>
        </w:rPr>
      </w:pPr>
    </w:p>
    <w:p w14:paraId="7A86628F" w14:textId="77777777" w:rsidR="00B72599" w:rsidRPr="00B72599" w:rsidRDefault="00B72599" w:rsidP="00B07CCC">
      <w:pPr>
        <w:rPr>
          <w:b/>
          <w:bCs/>
          <w:noProof/>
          <w:lang w:val="en-US" w:eastAsia="pt-PT"/>
        </w:rPr>
      </w:pPr>
    </w:p>
    <w:p w14:paraId="47B163AB" w14:textId="77777777" w:rsidR="00940100" w:rsidRPr="00227627" w:rsidRDefault="00940100" w:rsidP="00B72599">
      <w:pPr>
        <w:pStyle w:val="Ttulo1"/>
        <w:numPr>
          <w:ilvl w:val="0"/>
          <w:numId w:val="0"/>
        </w:numPr>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14331384"/>
      <w:bookmarkEnd w:id="1"/>
      <w:r w:rsidRPr="00227627">
        <w:rPr>
          <w:color w:val="auto"/>
        </w:rPr>
        <w:t>Introduction</w:t>
      </w:r>
      <w:bookmarkEnd w:id="2"/>
      <w:bookmarkEnd w:id="3"/>
      <w:bookmarkEnd w:id="4"/>
      <w:bookmarkEnd w:id="5"/>
      <w:bookmarkEnd w:id="6"/>
      <w:bookmarkEnd w:id="7"/>
      <w:bookmarkEnd w:id="8"/>
      <w:bookmarkEnd w:id="9"/>
    </w:p>
    <w:p w14:paraId="58285801" w14:textId="13B15711"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D9364A">
            <w:rPr>
              <w:noProof/>
              <w:lang w:val="en-US"/>
            </w:rPr>
            <w:t xml:space="preserve"> </w:t>
          </w:r>
          <w:r w:rsidR="00D9364A" w:rsidRPr="00D9364A">
            <w:rPr>
              <w:noProof/>
              <w:lang w:val="en-US"/>
            </w:rPr>
            <w:t>(2001)</w:t>
          </w:r>
          <w:r w:rsidR="00D17C3E">
            <w:rPr>
              <w:lang w:val="en-US"/>
            </w:rPr>
            <w:fldChar w:fldCharType="end"/>
          </w:r>
        </w:sdtContent>
      </w:sdt>
      <w:r w:rsidRPr="003A63B4">
        <w:rPr>
          <w:lang w:val="en-US"/>
        </w:rPr>
        <w:t>.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perfect prediction, in a way that would help them have larger profits and also a better understanding of the risk they are facing in the market.</w:t>
      </w:r>
    </w:p>
    <w:p w14:paraId="1EC5016C" w14:textId="66DF18EC"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w:t>
      </w:r>
      <w:r w:rsidR="003A106D">
        <w:rPr>
          <w:lang w:val="en-US"/>
        </w:rPr>
        <w:t xml:space="preserve"> and key-</w:t>
      </w:r>
      <w:r w:rsidRPr="003A63B4">
        <w:rPr>
          <w:lang w:val="en-US"/>
        </w:rPr>
        <w:t xml:space="preserve">risk metrics </w:t>
      </w:r>
      <w:r w:rsidR="003A106D">
        <w:rPr>
          <w:lang w:val="en-US"/>
        </w:rPr>
        <w:t>are</w:t>
      </w:r>
      <w:r w:rsidRPr="003A63B4">
        <w:rPr>
          <w:lang w:val="en-US"/>
        </w:rPr>
        <w:t xml:space="preserve">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D9364A" w:rsidRPr="00D9364A">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w:t>
      </w:r>
      <w:r w:rsidR="00F4213B">
        <w:rPr>
          <w:lang w:val="en-US"/>
        </w:rPr>
        <w:t xml:space="preserve">S&amp;P500 </w:t>
      </w:r>
      <w:r w:rsidRPr="003A63B4">
        <w:rPr>
          <w:lang w:val="en-US"/>
        </w:rPr>
        <w:t>in terms of returns for example.</w:t>
      </w:r>
    </w:p>
    <w:p w14:paraId="06D444A9" w14:textId="2300CD43"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D9364A" w:rsidRPr="00D9364A">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w:t>
      </w:r>
      <w:r w:rsidR="00F4213B">
        <w:rPr>
          <w:lang w:val="en-US"/>
        </w:rPr>
        <w:t>erm</w:t>
      </w:r>
      <w:r w:rsidRPr="003A63B4">
        <w:rPr>
          <w:lang w:val="en-US"/>
        </w:rPr>
        <w:t>, others are not, and due to this, is really important that all the stakeholders on the process, have a clear view in which are the levels of risk they are exposed to, and if this level is the one-to-go level for the Investor.</w:t>
      </w:r>
    </w:p>
    <w:p w14:paraId="185AB242" w14:textId="1B7B992A"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A73513">
        <w:rPr>
          <w:lang w:val="en-US"/>
        </w:rPr>
        <w:t xml:space="preserve">, </w:t>
      </w:r>
      <w:sdt>
        <w:sdtPr>
          <w:rPr>
            <w:lang w:val="en-US"/>
          </w:rPr>
          <w:id w:val="-1292589809"/>
          <w:citation/>
        </w:sdtPr>
        <w:sdtContent>
          <w:r w:rsidR="00A73513">
            <w:rPr>
              <w:lang w:val="en-US"/>
            </w:rPr>
            <w:fldChar w:fldCharType="begin"/>
          </w:r>
          <w:r w:rsidR="00A73513" w:rsidRPr="00A73513">
            <w:rPr>
              <w:lang w:val="en-US"/>
            </w:rPr>
            <w:instrText xml:space="preserve"> CITATION Nil21 \l 2070 </w:instrText>
          </w:r>
          <w:r w:rsidR="00A73513">
            <w:rPr>
              <w:lang w:val="en-US"/>
            </w:rPr>
            <w:fldChar w:fldCharType="separate"/>
          </w:r>
          <w:r w:rsidR="00D9364A" w:rsidRPr="00D9364A">
            <w:rPr>
              <w:noProof/>
              <w:lang w:val="en-US"/>
            </w:rPr>
            <w:t>(Engelhardt, Ekkenga, &amp; Posch, 2021)</w:t>
          </w:r>
          <w:r w:rsidR="00A73513">
            <w:rPr>
              <w:lang w:val="en-US"/>
            </w:rPr>
            <w:fldChar w:fldCharType="end"/>
          </w:r>
        </w:sdtContent>
      </w:sdt>
      <w:r w:rsidR="00A73513">
        <w:rPr>
          <w:lang w:val="en-US"/>
        </w:rPr>
        <w:t>.</w:t>
      </w:r>
    </w:p>
    <w:p w14:paraId="0560ADE7" w14:textId="3D7C9679"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r w:rsidR="00F4213B" w:rsidRPr="003A63B4">
        <w:rPr>
          <w:lang w:val="en-US"/>
        </w:rPr>
        <w:t>models and</w:t>
      </w:r>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Indexes prices</w:t>
      </w:r>
      <w:r w:rsidR="00F4213B">
        <w:rPr>
          <w:lang w:val="en-US"/>
        </w:rPr>
        <w:t>, such as GARCH</w:t>
      </w:r>
      <w:r w:rsidR="0078334A">
        <w:rPr>
          <w:lang w:val="en-US"/>
        </w:rPr>
        <w:t>,</w:t>
      </w:r>
      <w:r w:rsidR="00F4213B">
        <w:rPr>
          <w:lang w:val="en-US"/>
        </w:rPr>
        <w:t xml:space="preserve"> other such as GARCH-MIDAS allow for low frequency data as weel,</w:t>
      </w:r>
      <w:r w:rsidR="0078334A">
        <w:rPr>
          <w:lang w:val="en-US"/>
        </w:rPr>
        <w:t xml:space="preserve">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14331385"/>
      <w:r w:rsidRPr="00227627">
        <w:rPr>
          <w:color w:val="auto"/>
        </w:rPr>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Hlk99200310"/>
      <w:bookmarkStart w:id="21" w:name="_Toc114331386"/>
      <w:bookmarkEnd w:id="19"/>
      <w:r w:rsidR="00AF1D73" w:rsidRPr="00AF79B8">
        <w:rPr>
          <w:color w:val="auto"/>
        </w:rPr>
        <w:t>Risk and Return Metrics</w:t>
      </w:r>
      <w:bookmarkEnd w:id="21"/>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0"/>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ADF05B6" w:rsidR="00AF1D73" w:rsidRDefault="00AF1D73" w:rsidP="000D2AF0">
      <w:pPr>
        <w:jc w:val="both"/>
        <w:rPr>
          <w:lang w:val="en-US"/>
        </w:rPr>
      </w:pPr>
      <w:r>
        <w:rPr>
          <w:lang w:val="en-US"/>
        </w:rPr>
        <w:t>Has it is stated by Myles Mangram</w:t>
      </w:r>
      <w:sdt>
        <w:sdtPr>
          <w:rPr>
            <w:b/>
            <w:bCs/>
            <w:lang w:val="en-US"/>
          </w:rPr>
          <w:id w:val="1151709584"/>
          <w:citation/>
        </w:sdt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D9364A">
            <w:rPr>
              <w:b/>
              <w:bCs/>
              <w:noProof/>
              <w:lang w:val="en-US"/>
            </w:rPr>
            <w:t xml:space="preserve"> </w:t>
          </w:r>
          <w:r w:rsidR="00D9364A" w:rsidRPr="00D9364A">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00000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=LN(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den>
          </m:f>
          <m:r>
            <w:rPr>
              <w:rFonts w:ascii="Cambria Math" w:hAnsi="Cambria Math"/>
              <w:lang w:val="en-US"/>
            </w:rPr>
            <m:t>)</m:t>
          </m:r>
        </m:oMath>
      </m:oMathPara>
    </w:p>
    <w:p w14:paraId="5EDA8B2C" w14:textId="1110C8FC" w:rsidR="005F2204" w:rsidRDefault="005F2204" w:rsidP="005F2204">
      <w:pPr>
        <w:pStyle w:val="Legenda"/>
        <w:rPr>
          <w:lang w:val="en-US"/>
        </w:rPr>
      </w:pPr>
      <w:bookmarkStart w:id="23" w:name="_Toc114331417"/>
      <w:r>
        <w:t xml:space="preserve">Equation </w:t>
      </w:r>
      <w:r>
        <w:fldChar w:fldCharType="begin"/>
      </w:r>
      <w:r>
        <w:instrText xml:space="preserve"> SEQ Equation \* ARABIC </w:instrText>
      </w:r>
      <w:r>
        <w:fldChar w:fldCharType="separate"/>
      </w:r>
      <w:r w:rsidR="00AA7721">
        <w:rPr>
          <w:noProof/>
        </w:rPr>
        <w:t>1</w:t>
      </w:r>
      <w:r>
        <w:fldChar w:fldCharType="end"/>
      </w:r>
      <w:r>
        <w:t>- Daily return</w:t>
      </w:r>
      <w:bookmarkEnd w:id="23"/>
    </w:p>
    <w:p w14:paraId="0534A806" w14:textId="5F98EF83"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price, and</w:t>
      </w:r>
      <w:r w:rsidRPr="00B45EFB">
        <w:rPr>
          <w:rFonts w:ascii="Cambria Math" w:hAnsi="Cambria Math"/>
          <w:lang w:val="en-US"/>
        </w:rPr>
        <w:t xml:space="preserve"> i </w:t>
      </w:r>
      <w:r>
        <w:rPr>
          <w:lang w:val="en-US"/>
        </w:rPr>
        <w:t>represents the day of the Price.</w:t>
      </w:r>
    </w:p>
    <w:p w14:paraId="09296EA7" w14:textId="190F2BDE" w:rsidR="00B45EFB" w:rsidRDefault="00B45EFB" w:rsidP="00277E85">
      <w:pPr>
        <w:jc w:val="both"/>
        <w:rPr>
          <w:lang w:val="en-US"/>
        </w:rPr>
      </w:pPr>
      <w:r>
        <w:rPr>
          <w:lang w:val="en-US"/>
        </w:rPr>
        <w:t>The mean return is given by dividing the</w:t>
      </w:r>
      <w:r w:rsidR="003E79D5">
        <w:rPr>
          <w:lang w:val="en-US"/>
        </w:rPr>
        <w:t xml:space="preserve"> sum of all</w:t>
      </w:r>
      <w:r>
        <w:rPr>
          <w:lang w:val="en-US"/>
        </w:rPr>
        <w:t xml:space="preserve"> daily returns by the number of days </w:t>
      </w:r>
      <w:r w:rsidRPr="00B45EFB">
        <w:rPr>
          <w:rFonts w:ascii="Cambria Math" w:hAnsi="Cambria Math"/>
          <w:lang w:val="en-US"/>
        </w:rPr>
        <w:t>N</w:t>
      </w:r>
      <w:r>
        <w:rPr>
          <w:lang w:val="en-US"/>
        </w:rPr>
        <w:t>, i.e,</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3C88D495" w:rsidR="00B45EFB" w:rsidRDefault="005F2204" w:rsidP="005F2204">
      <w:pPr>
        <w:pStyle w:val="Legenda"/>
        <w:rPr>
          <w:lang w:val="en-US"/>
        </w:rPr>
      </w:pPr>
      <w:bookmarkStart w:id="24" w:name="_Toc114331418"/>
      <w:r>
        <w:t xml:space="preserve">Equation </w:t>
      </w:r>
      <w:r>
        <w:fldChar w:fldCharType="begin"/>
      </w:r>
      <w:r>
        <w:instrText xml:space="preserve"> SEQ Equation \* ARABIC </w:instrText>
      </w:r>
      <w:r>
        <w:fldChar w:fldCharType="separate"/>
      </w:r>
      <w:r w:rsidR="00AA7721">
        <w:rPr>
          <w:noProof/>
        </w:rPr>
        <w:t>2</w:t>
      </w:r>
      <w:r>
        <w:fldChar w:fldCharType="end"/>
      </w:r>
      <w:r>
        <w:t>- Mean Return</w:t>
      </w:r>
      <w:bookmarkEnd w:id="24"/>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6BAAF921" w:rsidR="005F2204" w:rsidRDefault="005F2204" w:rsidP="005F2204">
      <w:pPr>
        <w:pStyle w:val="Legenda"/>
        <w:rPr>
          <w:lang w:val="en-US"/>
        </w:rPr>
      </w:pPr>
      <w:bookmarkStart w:id="25" w:name="_Toc114331419"/>
      <w:r>
        <w:t xml:space="preserve">Equation </w:t>
      </w:r>
      <w:r>
        <w:fldChar w:fldCharType="begin"/>
      </w:r>
      <w:r>
        <w:instrText xml:space="preserve"> SEQ Equation \* ARABIC </w:instrText>
      </w:r>
      <w:r>
        <w:fldChar w:fldCharType="separate"/>
      </w:r>
      <w:r w:rsidR="00344C2B">
        <w:rPr>
          <w:noProof/>
        </w:rPr>
        <w:t>3</w:t>
      </w:r>
      <w:r>
        <w:fldChar w:fldCharType="end"/>
      </w:r>
      <w:r>
        <w:t>- Volatility</w:t>
      </w:r>
      <w:bookmarkEnd w:id="25"/>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70968D83" w:rsidR="000D2AF0" w:rsidRPr="000D2AF0" w:rsidRDefault="000D2AF0" w:rsidP="000D2AF0">
      <w:pPr>
        <w:pStyle w:val="Legenda"/>
        <w:rPr>
          <w:bCs w:val="0"/>
          <w:i/>
          <w:iCs/>
          <w:color w:val="auto"/>
          <w:lang w:val="en-US"/>
        </w:rPr>
      </w:pPr>
      <w:bookmarkStart w:id="26" w:name="_Toc114331420"/>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AA7721">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6"/>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3AEF4AD4"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D9364A">
            <w:rPr>
              <w:b/>
              <w:bCs/>
              <w:noProof/>
              <w:lang w:val="en-US"/>
            </w:rPr>
            <w:t xml:space="preserve"> </w:t>
          </w:r>
          <w:r w:rsidR="00D9364A" w:rsidRPr="00D9364A">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D9364A" w:rsidRPr="00D9364A">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7" w:name="_Hlk102226206"/>
      <w:bookmarkStart w:id="28" w:name="_Toc114331387"/>
      <w:bookmarkEnd w:id="22"/>
      <w:r>
        <w:rPr>
          <w:color w:val="auto"/>
        </w:rPr>
        <w:t>Data Analysis in Financial Terms</w:t>
      </w:r>
      <w:bookmarkEnd w:id="28"/>
    </w:p>
    <w:p w14:paraId="2A0A965B" w14:textId="0EFAE3B3" w:rsidR="001855F6" w:rsidRDefault="001855F6" w:rsidP="006D6C3C">
      <w:pPr>
        <w:jc w:val="both"/>
        <w:rPr>
          <w:lang w:val="en-US" w:eastAsia="pt-PT"/>
        </w:rPr>
      </w:pPr>
      <w:bookmarkStart w:id="29"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7"/>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3CC8AA05"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D9364A" w:rsidRPr="00D9364A">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D9364A" w:rsidRPr="00D9364A">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79FEE6E9"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D9364A" w:rsidRPr="00D9364A">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19B72358" w:rsidR="001855F6" w:rsidRPr="007A1CC6" w:rsidRDefault="001855F6" w:rsidP="001855F6">
      <w:pPr>
        <w:pStyle w:val="Legenda"/>
        <w:rPr>
          <w:lang w:val="en-US"/>
        </w:rPr>
      </w:pPr>
      <w:bookmarkStart w:id="30" w:name="_Toc114331409"/>
      <w:r w:rsidRPr="007A1CC6">
        <w:rPr>
          <w:lang w:val="en-US"/>
        </w:rPr>
        <w:t xml:space="preserve">Figure </w:t>
      </w:r>
      <w:r>
        <w:fldChar w:fldCharType="begin"/>
      </w:r>
      <w:r w:rsidRPr="007A1CC6">
        <w:rPr>
          <w:lang w:val="en-US"/>
        </w:rPr>
        <w:instrText xml:space="preserve"> SEQ Figure \* ARABIC </w:instrText>
      </w:r>
      <w:r>
        <w:fldChar w:fldCharType="separate"/>
      </w:r>
      <w:r w:rsidR="00EC608E">
        <w:rPr>
          <w:noProof/>
          <w:lang w:val="en-US"/>
        </w:rPr>
        <w:t>1</w:t>
      </w:r>
      <w:r>
        <w:fldChar w:fldCharType="end"/>
      </w:r>
      <w:bookmarkStart w:id="31" w:name="_Hlk98605259"/>
      <w:r w:rsidRPr="007A1CC6">
        <w:rPr>
          <w:lang w:val="en-US"/>
        </w:rPr>
        <w:t>- General flowchart used for model selection</w:t>
      </w:r>
      <w:r w:rsidR="004D415B">
        <w:rPr>
          <w:lang w:val="en-US"/>
        </w:rPr>
        <w:t xml:space="preserve"> </w:t>
      </w:r>
      <w:sdt>
        <w:sdtPr>
          <w:rPr>
            <w:lang w:val="en-US"/>
          </w:rPr>
          <w:id w:val="2061437491"/>
          <w:citation/>
        </w:sdt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D9364A" w:rsidRPr="00D9364A">
            <w:rPr>
              <w:noProof/>
              <w:lang w:val="en-US"/>
            </w:rPr>
            <w:t>(Xu &amp; Goodacre, 2018)</w:t>
          </w:r>
          <w:r w:rsidR="004D415B">
            <w:rPr>
              <w:lang w:val="en-US"/>
            </w:rPr>
            <w:fldChar w:fldCharType="end"/>
          </w:r>
        </w:sdtContent>
      </w:sdt>
      <w:bookmarkEnd w:id="30"/>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In this type o situations, and basing that the data should be ordered by day, i.e., the first observation should be the day of the first Price used, is expected that the 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32" w:name="_Hlk102227533"/>
      <w:bookmarkStart w:id="33" w:name="_Toc114331388"/>
      <w:bookmarkEnd w:id="29"/>
      <w:r>
        <w:rPr>
          <w:color w:val="auto"/>
        </w:rPr>
        <w:t>Models Accuracy and Prediction Capacity on timeseries Financial Data</w:t>
      </w:r>
      <w:bookmarkEnd w:id="33"/>
    </w:p>
    <w:p w14:paraId="642356E4" w14:textId="5D71C4E7" w:rsidR="003E248F" w:rsidRPr="00CB0C35" w:rsidRDefault="003E248F" w:rsidP="007E7432">
      <w:pPr>
        <w:jc w:val="both"/>
        <w:rPr>
          <w:lang w:val="en-US" w:eastAsia="pt-PT"/>
        </w:rPr>
      </w:pPr>
      <w:bookmarkStart w:id="34"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D9364A" w:rsidRPr="00D9364A">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w:t>
      </w:r>
      <w:r w:rsidR="001C6BAA">
        <w:rPr>
          <w:lang w:val="en-US"/>
        </w:rPr>
        <w:t>ee</w:t>
      </w:r>
      <w:r>
        <w:rPr>
          <w:lang w:val="en-US"/>
        </w:rPr>
        <w:t>.</w:t>
      </w:r>
    </w:p>
    <w:p w14:paraId="7153127C" w14:textId="1528D779" w:rsidR="00D85C50" w:rsidRDefault="003E248F" w:rsidP="007E7432">
      <w:pPr>
        <w:jc w:val="both"/>
        <w:rPr>
          <w:lang w:val="en-US"/>
        </w:rPr>
      </w:pPr>
      <w:r>
        <w:rPr>
          <w:lang w:val="en-US"/>
        </w:rPr>
        <w:t>First, the econometric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D9364A" w:rsidRPr="00D9364A">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At last, machine learning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5" w:name="_Hlk102239409"/>
      <w:bookmarkStart w:id="36" w:name="_Toc114331389"/>
      <w:bookmarkEnd w:id="34"/>
      <w:r>
        <w:rPr>
          <w:color w:val="auto"/>
        </w:rPr>
        <w:t>Econometric Models</w:t>
      </w:r>
      <w:bookmarkEnd w:id="36"/>
    </w:p>
    <w:p w14:paraId="6557E29D" w14:textId="592DAF02" w:rsidR="007E7432" w:rsidRDefault="00027B5A" w:rsidP="00907D32">
      <w:pPr>
        <w:jc w:val="both"/>
        <w:rPr>
          <w:lang w:val="en-US" w:eastAsia="pt-PT"/>
        </w:rPr>
      </w:pPr>
      <w:bookmarkStart w:id="37" w:name="_Hlk103371843"/>
      <w:r>
        <w:rPr>
          <w:lang w:val="en-US" w:eastAsia="pt-PT"/>
        </w:rPr>
        <w:t xml:space="preserve">Based on the book “Handbook </w:t>
      </w:r>
      <w:bookmarkEnd w:id="35"/>
      <w:r>
        <w:rPr>
          <w:lang w:val="en-US" w:eastAsia="pt-PT"/>
        </w:rPr>
        <w:t xml:space="preserve">of Financial Time Series” </w:t>
      </w:r>
      <w:sdt>
        <w:sdtPr>
          <w:rPr>
            <w:lang w:val="en-US" w:eastAsia="pt-PT"/>
          </w:rPr>
          <w:id w:val="-1381470537"/>
          <w:citation/>
        </w:sdt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D9364A" w:rsidRPr="00D9364A">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w:t>
      </w:r>
      <w:r w:rsidRPr="00CD3012">
        <w:rPr>
          <w:b/>
          <w:bCs/>
          <w:lang w:val="en-US" w:eastAsia="pt-PT"/>
        </w:rPr>
        <w:t>(GARCH</w:t>
      </w:r>
      <w:r w:rsidR="00A2400B" w:rsidRPr="00CD3012">
        <w:rPr>
          <w:b/>
          <w:bCs/>
          <w:lang w:val="en-US" w:eastAsia="pt-PT"/>
        </w:rPr>
        <w:t>).</w:t>
      </w:r>
      <w:r w:rsidR="00A2400B">
        <w:rPr>
          <w:lang w:val="en-US" w:eastAsia="pt-PT"/>
        </w:rPr>
        <w:t xml:space="preserve">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1C6BAA">
        <w:rPr>
          <w:lang w:val="en-US" w:eastAsia="pt-PT"/>
        </w:rPr>
        <w:t xml:space="preserve">and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D5418F" w:rsidRPr="00D5418F">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05B868C5"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D9364A" w:rsidRPr="00D9364A">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000000"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m:oMathPara>
    </w:p>
    <w:p w14:paraId="269FE18D" w14:textId="6BB09EEB" w:rsidR="007E7432" w:rsidRPr="004D415B" w:rsidRDefault="007E7432" w:rsidP="007E7432">
      <w:pPr>
        <w:pStyle w:val="Legenda"/>
        <w:rPr>
          <w:i/>
          <w:iCs/>
          <w:lang w:val="en-US"/>
        </w:rPr>
      </w:pPr>
      <w:bookmarkStart w:id="38" w:name="_Ref113915008"/>
      <w:bookmarkStart w:id="39" w:name="_Toc11433142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5</w:t>
      </w:r>
      <w:r w:rsidRPr="004D415B">
        <w:rPr>
          <w:i/>
          <w:iCs/>
        </w:rPr>
        <w:fldChar w:fldCharType="end"/>
      </w:r>
      <w:bookmarkEnd w:id="38"/>
      <w:r w:rsidRPr="004D415B">
        <w:rPr>
          <w:i/>
          <w:iCs/>
        </w:rPr>
        <w:t>- GARCH</w:t>
      </w:r>
      <w:bookmarkEnd w:id="39"/>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25A3E8EF" w:rsidR="007E7432" w:rsidRPr="004D415B" w:rsidRDefault="007E7432" w:rsidP="007E7432">
      <w:pPr>
        <w:pStyle w:val="Legenda"/>
        <w:rPr>
          <w:i/>
          <w:iCs/>
          <w:lang w:val="en-US"/>
        </w:rPr>
      </w:pPr>
      <w:bookmarkStart w:id="40" w:name="_Ref113915041"/>
      <w:bookmarkStart w:id="41" w:name="_Toc114331422"/>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6</w:t>
      </w:r>
      <w:r w:rsidRPr="004D415B">
        <w:rPr>
          <w:i/>
          <w:iCs/>
        </w:rPr>
        <w:fldChar w:fldCharType="end"/>
      </w:r>
      <w:bookmarkEnd w:id="40"/>
      <w:r w:rsidRPr="004D415B">
        <w:rPr>
          <w:i/>
          <w:iCs/>
        </w:rPr>
        <w:t>- Long Run Variance</w:t>
      </w:r>
      <w:bookmarkEnd w:id="41"/>
    </w:p>
    <w:bookmarkEnd w:id="37"/>
    <w:p w14:paraId="229CB5A2" w14:textId="30FF68BB"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w:t>
      </w:r>
      <w:r w:rsidR="00FA03F1" w:rsidRPr="00CD3012">
        <w:rPr>
          <w:b/>
          <w:bCs/>
          <w:lang w:val="en-US" w:eastAsia="pt-PT"/>
        </w:rPr>
        <w:t>GARCH-MIDAS</w:t>
      </w:r>
      <w:r w:rsidR="00FA03F1">
        <w:rPr>
          <w:lang w:val="en-US" w:eastAsia="pt-PT"/>
        </w:rPr>
        <w:t xml:space="preserve"> models, in which the conditional variance is multiplicatively decomposed into a short-term (High frequency) and a long term (low-frequency) component. The </w:t>
      </w:r>
      <w:r w:rsidR="001C6BAA">
        <w:rPr>
          <w:lang w:val="en-US" w:eastAsia="pt-PT"/>
        </w:rPr>
        <w:t>short</w:t>
      </w:r>
      <w:r w:rsidR="00FA03F1">
        <w:rPr>
          <w:lang w:val="en-US" w:eastAsia="pt-PT"/>
        </w:rPr>
        <w:t xml:space="preserve">-term component is the returns of each Index, and the </w:t>
      </w:r>
      <w:r w:rsidR="00AE5619">
        <w:rPr>
          <w:lang w:val="en-US" w:eastAsia="pt-PT"/>
        </w:rPr>
        <w:t>low frequency</w:t>
      </w:r>
      <w:r w:rsidR="00FA03F1">
        <w:rPr>
          <w:lang w:val="en-US" w:eastAsia="pt-PT"/>
        </w:rPr>
        <w:t xml:space="preserve"> are the </w:t>
      </w:r>
      <w:r w:rsidR="00AE5619">
        <w:rPr>
          <w:lang w:val="en-US" w:eastAsia="pt-PT"/>
        </w:rPr>
        <w:t>monthly</w:t>
      </w:r>
      <w:r w:rsidR="00FA03F1">
        <w:rPr>
          <w:lang w:val="en-US" w:eastAsia="pt-PT"/>
        </w:rPr>
        <w:t>/</w:t>
      </w:r>
      <w:r w:rsidR="00AE5619">
        <w:rPr>
          <w:lang w:val="en-US" w:eastAsia="pt-PT"/>
        </w:rPr>
        <w:t>quarterly</w:t>
      </w:r>
      <w:r w:rsidR="00FA03F1">
        <w:rPr>
          <w:lang w:val="en-US" w:eastAsia="pt-PT"/>
        </w:rPr>
        <w:t xml:space="preserve">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FA03F1" w:rsidRPr="00FA03F1">
            <w:rPr>
              <w:noProof/>
              <w:lang w:val="en-US" w:eastAsia="pt-PT"/>
            </w:rPr>
            <w:t xml:space="preserve"> (Engle, Ghysels, &amp; Sohn, 2013)</w:t>
          </w:r>
          <w:r w:rsidR="00FA03F1">
            <w:rPr>
              <w:lang w:val="en-US" w:eastAsia="pt-PT"/>
            </w:rPr>
            <w:fldChar w:fldCharType="end"/>
          </w:r>
        </w:sdtContent>
      </w:sdt>
      <w:r w:rsidR="00441861">
        <w:rPr>
          <w:lang w:val="en-US" w:eastAsia="pt-PT"/>
        </w:rPr>
        <w:t>.</w:t>
      </w:r>
    </w:p>
    <w:p w14:paraId="4C1D45D2" w14:textId="7ED1DEBC"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w:t>
      </w:r>
      <w:r w:rsidR="00AE5619">
        <w:rPr>
          <w:lang w:val="en-US" w:eastAsia="pt-PT"/>
        </w:rPr>
        <w:t>low</w:t>
      </w:r>
      <w:r>
        <w:rPr>
          <w:lang w:val="en-US" w:eastAsia="pt-PT"/>
        </w:rPr>
        <w:t xml:space="preserve">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xml:space="preserve">, denotes the number of days in the </w:t>
      </w:r>
      <w:r w:rsidR="00AE5619">
        <w:rPr>
          <w:lang w:val="en-US" w:eastAsia="pt-PT"/>
        </w:rPr>
        <w:t>low frequency variable.</w:t>
      </w:r>
    </w:p>
    <w:p w14:paraId="154D7C3B" w14:textId="025C3642" w:rsidR="00441861" w:rsidRDefault="00000000"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=LN(</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i-1,t</m:t>
                      </m:r>
                    </m:e>
                  </m:d>
                </m:sub>
              </m:sSub>
            </m:den>
          </m:f>
          <m:r>
            <w:rPr>
              <w:rFonts w:ascii="Cambria Math" w:hAnsi="Cambria Math"/>
              <w:lang w:val="en-US" w:eastAsia="pt-PT"/>
            </w:rPr>
            <m:t>)</m:t>
          </m:r>
        </m:oMath>
      </m:oMathPara>
    </w:p>
    <w:p w14:paraId="6732A6F2" w14:textId="2FC5EA0C" w:rsidR="00441861" w:rsidRDefault="00D85C50" w:rsidP="00D85C50">
      <w:pPr>
        <w:pStyle w:val="Legenda"/>
      </w:pPr>
      <w:bookmarkStart w:id="42" w:name="_Toc114331423"/>
      <w:r>
        <w:t xml:space="preserve">Equation </w:t>
      </w:r>
      <w:r>
        <w:fldChar w:fldCharType="begin"/>
      </w:r>
      <w:r>
        <w:instrText xml:space="preserve"> SEQ Equation \* ARABIC </w:instrText>
      </w:r>
      <w:r>
        <w:fldChar w:fldCharType="separate"/>
      </w:r>
      <w:r w:rsidR="00AA7721">
        <w:rPr>
          <w:noProof/>
        </w:rPr>
        <w:t>7</w:t>
      </w:r>
      <w:r>
        <w:fldChar w:fldCharType="end"/>
      </w:r>
      <w:r>
        <w:t>- Return for GARCH-MIDAS</w:t>
      </w:r>
      <w:bookmarkEnd w:id="42"/>
    </w:p>
    <w:p w14:paraId="1A817C8C" w14:textId="1304CFAD" w:rsidR="005F2204" w:rsidRDefault="005F2204" w:rsidP="008700BA">
      <w:pPr>
        <w:jc w:val="both"/>
        <w:rPr>
          <w:lang w:val="en-US" w:eastAsia="pt-PT"/>
        </w:rPr>
      </w:pPr>
      <w:r>
        <w:rPr>
          <w:lang w:val="en-US" w:eastAsia="pt-PT"/>
        </w:rPr>
        <w:t>The conditional mean of returns is constant, i.e.,</w:t>
      </w:r>
    </w:p>
    <w:p w14:paraId="3A9FCC6E" w14:textId="10D4248F" w:rsidR="005F2204"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=μ+</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oMath>
      </m:oMathPara>
    </w:p>
    <w:p w14:paraId="05B277E0" w14:textId="6787FEA9" w:rsidR="005F2204" w:rsidRPr="008700BA"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e>
          </m:rad>
        </m:oMath>
      </m:oMathPara>
    </w:p>
    <w:p w14:paraId="67418F7B" w14:textId="399BC844" w:rsidR="008700BA" w:rsidRPr="005F2204" w:rsidRDefault="008700BA" w:rsidP="008700BA">
      <w:pPr>
        <w:pStyle w:val="Legenda"/>
        <w:rPr>
          <w:lang w:val="en-US"/>
        </w:rPr>
      </w:pPr>
      <w:bookmarkStart w:id="43" w:name="_Toc114331424"/>
      <w:r>
        <w:t xml:space="preserve">Equation </w:t>
      </w:r>
      <w:r>
        <w:fldChar w:fldCharType="begin"/>
      </w:r>
      <w:r>
        <w:instrText xml:space="preserve"> SEQ Equation \* ARABIC </w:instrText>
      </w:r>
      <w:r>
        <w:fldChar w:fldCharType="separate"/>
      </w:r>
      <w:r w:rsidR="00AA7721">
        <w:rPr>
          <w:noProof/>
        </w:rPr>
        <w:t>8</w:t>
      </w:r>
      <w:r>
        <w:fldChar w:fldCharType="end"/>
      </w:r>
      <w:r>
        <w:t>- Mean Return on GARCH-MIDAS</w:t>
      </w:r>
      <w:bookmarkEnd w:id="43"/>
    </w:p>
    <w:p w14:paraId="0CBE2FFC" w14:textId="6F475292"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w:t>
      </w:r>
      <w:r w:rsidR="00AE5619">
        <w:rPr>
          <w:lang w:val="en-US" w:eastAsia="pt-PT"/>
        </w:rPr>
        <w:t>zero</w:t>
      </w:r>
      <w:r>
        <w:rPr>
          <w:lang w:val="en-US" w:eastAsia="pt-PT"/>
        </w:rPr>
        <w:t xml:space="preserve">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000000"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1-α-β</m:t>
              </m:r>
            </m:e>
          </m:d>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i-1,t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i-1,t</m:t>
              </m:r>
            </m:sub>
          </m:sSub>
        </m:oMath>
      </m:oMathPara>
    </w:p>
    <w:p w14:paraId="36C3E615" w14:textId="6F331380" w:rsidR="00A51258" w:rsidRDefault="00A51258" w:rsidP="00A51258">
      <w:pPr>
        <w:pStyle w:val="Legenda"/>
      </w:pPr>
      <w:bookmarkStart w:id="44" w:name="_Toc114331425"/>
      <w:r>
        <w:t xml:space="preserve">Equation </w:t>
      </w:r>
      <w:r>
        <w:fldChar w:fldCharType="begin"/>
      </w:r>
      <w:r>
        <w:instrText xml:space="preserve"> SEQ Equation \* ARABIC </w:instrText>
      </w:r>
      <w:r>
        <w:fldChar w:fldCharType="separate"/>
      </w:r>
      <w:r w:rsidR="00AA7721">
        <w:rPr>
          <w:noProof/>
        </w:rPr>
        <w:t>9</w:t>
      </w:r>
      <w:r>
        <w:fldChar w:fldCharType="end"/>
      </w:r>
      <w:r>
        <w:t>- Short-term Component in GARCH-MIDAS</w:t>
      </w:r>
      <w:bookmarkEnd w:id="44"/>
    </w:p>
    <w:p w14:paraId="1A8472F7" w14:textId="5E1CAE96" w:rsidR="00847232" w:rsidRDefault="00847232" w:rsidP="00847232">
      <w:pPr>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000000"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m:t>
          </m:r>
          <m:nary>
            <m:naryPr>
              <m:chr m:val="∑"/>
              <m:limLoc m:val="undOvr"/>
              <m:ctrlPr>
                <w:rPr>
                  <w:rFonts w:ascii="Cambria Math" w:hAnsi="Cambria Math"/>
                  <w:i/>
                  <w:lang w:eastAsia="pt-PT"/>
                </w:rPr>
              </m:ctrlPr>
            </m:naryPr>
            <m:sub>
              <m:r>
                <w:rPr>
                  <w:rFonts w:ascii="Cambria Math" w:hAnsi="Cambria Math"/>
                  <w:lang w:eastAsia="pt-PT"/>
                </w:rPr>
                <m:t>k=1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t-k</m:t>
                  </m:r>
                </m:sub>
              </m:sSub>
            </m:e>
          </m:nary>
        </m:oMath>
      </m:oMathPara>
    </w:p>
    <w:p w14:paraId="08CB7985" w14:textId="7B5243BB" w:rsidR="00847232" w:rsidRDefault="009E25C3" w:rsidP="009E25C3">
      <w:pPr>
        <w:pStyle w:val="Legenda"/>
      </w:pPr>
      <w:bookmarkStart w:id="45" w:name="_Toc114331426"/>
      <w:r>
        <w:t xml:space="preserve">Equation </w:t>
      </w:r>
      <w:r>
        <w:fldChar w:fldCharType="begin"/>
      </w:r>
      <w:r>
        <w:instrText xml:space="preserve"> SEQ Equation \* ARABIC </w:instrText>
      </w:r>
      <w:r>
        <w:fldChar w:fldCharType="separate"/>
      </w:r>
      <w:r w:rsidR="00AA7721">
        <w:rPr>
          <w:noProof/>
        </w:rPr>
        <w:t>10</w:t>
      </w:r>
      <w:r>
        <w:fldChar w:fldCharType="end"/>
      </w:r>
      <w:r>
        <w:t>-Long-term Component in GARCH-MIDAS</w:t>
      </w:r>
      <w:bookmarkEnd w:id="45"/>
    </w:p>
    <w:p w14:paraId="5728CCD0" w14:textId="1081D52E" w:rsidR="00D4573E" w:rsidRDefault="00D4573E" w:rsidP="00D4573E">
      <w:pPr>
        <w:rPr>
          <w:lang w:eastAsia="pt-PT"/>
        </w:rPr>
      </w:pPr>
      <w:r>
        <w:rPr>
          <w:lang w:eastAsia="pt-PT"/>
        </w:rPr>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D4573E">
      <w:pPr>
        <w:rPr>
          <w:lang w:eastAsia="pt-PT"/>
        </w:rPr>
      </w:pPr>
      <w:r>
        <w:rPr>
          <w:lang w:eastAsia="pt-PT"/>
        </w:rPr>
        <w:t>For this case the weighting scheme to be used will be the Beta weighting Scheme, which is given by,</w:t>
      </w:r>
    </w:p>
    <w:p w14:paraId="5E9E07D4" w14:textId="6479CFD4" w:rsidR="00D4573E" w:rsidRPr="00D4573E" w:rsidRDefault="00000000"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e>
              </m:nary>
            </m:den>
          </m:f>
        </m:oMath>
      </m:oMathPara>
    </w:p>
    <w:p w14:paraId="742649BF" w14:textId="2C99D227" w:rsidR="00847232" w:rsidRDefault="00C225AE" w:rsidP="00C225AE">
      <w:pPr>
        <w:pStyle w:val="Legenda"/>
      </w:pPr>
      <w:bookmarkStart w:id="46" w:name="_Toc114331427"/>
      <w:r>
        <w:t xml:space="preserve">Equation </w:t>
      </w:r>
      <w:r>
        <w:fldChar w:fldCharType="begin"/>
      </w:r>
      <w:r>
        <w:instrText xml:space="preserve"> SEQ Equation \* ARABIC </w:instrText>
      </w:r>
      <w:r>
        <w:fldChar w:fldCharType="separate"/>
      </w:r>
      <w:r w:rsidR="00AA7721">
        <w:rPr>
          <w:noProof/>
        </w:rPr>
        <w:t>11</w:t>
      </w:r>
      <w:r>
        <w:fldChar w:fldCharType="end"/>
      </w:r>
      <w:r>
        <w:t>- Beta Weighting scheme</w:t>
      </w:r>
      <w:bookmarkEnd w:id="46"/>
    </w:p>
    <w:p w14:paraId="6BB63DB0" w14:textId="21F6B901" w:rsidR="00C225AE" w:rsidRDefault="00C225AE" w:rsidP="00C225AE">
      <w:pPr>
        <w:rPr>
          <w:lang w:eastAsia="pt-PT"/>
        </w:rPr>
      </w:pPr>
      <w:r>
        <w:rPr>
          <w:lang w:eastAsia="pt-PT"/>
        </w:rPr>
        <w:t>Engle et al., define that GARCH-MIDAS is estimated by quasi-maximum likelihood and construct heteroscedasticity and autocorrelation consistent (HAC) standard errors.</w:t>
      </w:r>
    </w:p>
    <w:p w14:paraId="55263DF8" w14:textId="189A70BD" w:rsidR="00847232" w:rsidRPr="00847232" w:rsidRDefault="00C225AE" w:rsidP="00847232">
      <w:pPr>
        <w:rPr>
          <w:lang w:eastAsia="pt-PT"/>
        </w:rPr>
      </w:pPr>
      <w:r>
        <w:rPr>
          <w:lang w:eastAsia="pt-PT"/>
        </w:rPr>
        <w:t>All the methodology above is benchmarked on the Engle et al</w:t>
      </w:r>
      <w:r w:rsidR="00AE5619">
        <w:rPr>
          <w:lang w:eastAsia="pt-PT"/>
        </w:rPr>
        <w:t xml:space="preserve">. </w:t>
      </w:r>
      <w:r>
        <w:rPr>
          <w:lang w:eastAsia="pt-PT"/>
        </w:rPr>
        <w:t>article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47" w:name="_Toc114331390"/>
      <w:r>
        <w:rPr>
          <w:color w:val="auto"/>
        </w:rPr>
        <w:t>Monte Carlo Simulation</w:t>
      </w:r>
      <w:bookmarkEnd w:id="47"/>
    </w:p>
    <w:p w14:paraId="64F6AA58" w14:textId="600BB818" w:rsidR="00385F49" w:rsidRPr="00922691" w:rsidRDefault="00385F49" w:rsidP="000A46D5">
      <w:pPr>
        <w:jc w:val="both"/>
        <w:rPr>
          <w:lang w:val="en-US" w:eastAsia="pt-PT"/>
        </w:rPr>
      </w:pPr>
      <w:bookmarkStart w:id="48"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D9364A" w:rsidRPr="00D9364A">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59118F49" w:rsidR="00385F49" w:rsidRPr="00922691" w:rsidRDefault="00000000" w:rsidP="000A46D5">
      <w:pPr>
        <w:jc w:val="both"/>
        <w:rPr>
          <w:lang w:val="en-US"/>
        </w:rPr>
      </w:pPr>
      <w:sdt>
        <w:sdtPr>
          <w:rPr>
            <w:noProof/>
            <w:lang w:val="en-US"/>
          </w:rPr>
          <w:id w:val="-1272474196"/>
          <w:citation/>
        </w:sdt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D9364A" w:rsidRPr="00D9364A">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000000"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=μdt+ σd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03811A8F" w:rsidR="00385F49" w:rsidRPr="004D415B" w:rsidRDefault="000A46D5" w:rsidP="000A46D5">
      <w:pPr>
        <w:pStyle w:val="Legenda"/>
        <w:rPr>
          <w:i/>
          <w:iCs/>
          <w:sz w:val="20"/>
          <w:szCs w:val="20"/>
          <w:lang w:val="en-US"/>
        </w:rPr>
      </w:pPr>
      <w:bookmarkStart w:id="49" w:name="_Toc11433142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12</w:t>
      </w:r>
      <w:r w:rsidRPr="004D415B">
        <w:rPr>
          <w:i/>
          <w:iCs/>
        </w:rPr>
        <w:fldChar w:fldCharType="end"/>
      </w:r>
      <w:r w:rsidRPr="004D415B">
        <w:rPr>
          <w:i/>
          <w:iCs/>
        </w:rPr>
        <w:t>- Monte Carlo Simulation</w:t>
      </w:r>
      <w:bookmarkEnd w:id="49"/>
    </w:p>
    <w:p w14:paraId="306512B5" w14:textId="1FE9496E"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volatility of returns on an Index, and also a Wiener Process which is the Stochastic component </w:t>
      </w:r>
      <w:sdt>
        <w:sdtPr>
          <w:rPr>
            <w:lang w:val="en-US"/>
          </w:rPr>
          <w:id w:val="-972984552"/>
          <w:citation/>
        </w:sdt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D9364A" w:rsidRPr="00D9364A">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30716AA5" w:rsidR="00385F49" w:rsidRDefault="00385F49" w:rsidP="000A46D5">
      <w:pPr>
        <w:jc w:val="both"/>
        <w:rPr>
          <w:lang w:val="en-US"/>
        </w:rPr>
      </w:pPr>
      <w:r w:rsidRPr="00922691">
        <w:rPr>
          <w:lang w:val="en-US"/>
        </w:rPr>
        <w:t>When it comes to a Monte Carlo simulation, it is a process that consists in simulating values, for a given variable, n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volatility</w:t>
      </w:r>
      <w:sdt>
        <w:sdtPr>
          <w:rPr>
            <w:b/>
            <w:bCs/>
            <w:lang w:val="en-US"/>
          </w:rPr>
          <w:id w:val="233522046"/>
          <w:citation/>
        </w:sdt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D9364A">
            <w:rPr>
              <w:noProof/>
              <w:lang w:val="en-US"/>
            </w:rPr>
            <w:t xml:space="preserve"> </w:t>
          </w:r>
          <w:r w:rsidR="00D9364A" w:rsidRPr="00D9364A">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23D0C3DD" w:rsidR="000A46D5" w:rsidRPr="004D415B" w:rsidRDefault="000A46D5" w:rsidP="000A46D5">
      <w:pPr>
        <w:pStyle w:val="Legenda"/>
        <w:rPr>
          <w:i/>
          <w:iCs/>
        </w:rPr>
      </w:pPr>
      <w:bookmarkStart w:id="50" w:name="_Toc114331429"/>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13</w:t>
      </w:r>
      <w:r w:rsidRPr="004D415B">
        <w:rPr>
          <w:i/>
          <w:iCs/>
        </w:rPr>
        <w:fldChar w:fldCharType="end"/>
      </w:r>
      <w:r w:rsidRPr="004D415B">
        <w:rPr>
          <w:i/>
          <w:iCs/>
        </w:rPr>
        <w:t>- Random Normal Distribution</w:t>
      </w:r>
      <w:bookmarkEnd w:id="50"/>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4D396E15" w:rsidR="00385F49" w:rsidRPr="004D415B" w:rsidRDefault="000A46D5" w:rsidP="000A46D5">
      <w:pPr>
        <w:pStyle w:val="Legenda"/>
        <w:rPr>
          <w:i/>
          <w:iCs/>
          <w:lang w:val="en-US"/>
        </w:rPr>
      </w:pPr>
      <w:bookmarkStart w:id="51" w:name="_Toc114331430"/>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14</w:t>
      </w:r>
      <w:r w:rsidRPr="004D415B">
        <w:rPr>
          <w:i/>
          <w:iCs/>
        </w:rPr>
        <w:fldChar w:fldCharType="end"/>
      </w:r>
      <w:r w:rsidRPr="004D415B">
        <w:rPr>
          <w:i/>
          <w:iCs/>
        </w:rPr>
        <w:t>- Wiener Process</w:t>
      </w:r>
      <w:bookmarkEnd w:id="51"/>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3BC4F5D1" w:rsidR="000A46D5" w:rsidRPr="00C5792F" w:rsidRDefault="000A46D5" w:rsidP="00C5792F">
      <w:pPr>
        <w:pStyle w:val="Legenda"/>
        <w:rPr>
          <w:i/>
          <w:iCs/>
        </w:rPr>
      </w:pPr>
      <w:bookmarkStart w:id="52" w:name="_Ref113914093"/>
      <w:bookmarkStart w:id="53" w:name="_Toc11433143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15</w:t>
      </w:r>
      <w:r w:rsidRPr="004D415B">
        <w:rPr>
          <w:i/>
          <w:iCs/>
        </w:rPr>
        <w:fldChar w:fldCharType="end"/>
      </w:r>
      <w:bookmarkEnd w:id="52"/>
      <w:r w:rsidRPr="004D415B">
        <w:rPr>
          <w:i/>
          <w:iCs/>
        </w:rPr>
        <w:t>-Spot Price at time t</w:t>
      </w:r>
      <w:bookmarkEnd w:id="53"/>
    </w:p>
    <w:p w14:paraId="09F93252" w14:textId="77777777" w:rsidR="00385F49" w:rsidRDefault="00385F49" w:rsidP="00094C68">
      <w:pPr>
        <w:jc w:val="both"/>
        <w:rPr>
          <w:lang w:val="en-US"/>
        </w:rPr>
      </w:pPr>
      <w:r>
        <w:rPr>
          <w:lang w:val="en-US"/>
        </w:rPr>
        <w:t>Where:</w:t>
      </w:r>
    </w:p>
    <w:p w14:paraId="380C2DDC" w14:textId="04093F0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w:t>
      </w:r>
      <w:r w:rsidR="007001E7">
        <w:rPr>
          <w:lang w:val="en-US"/>
        </w:rPr>
        <w:t>zero</w:t>
      </w:r>
      <w:r>
        <w:rPr>
          <w:lang w:val="en-US"/>
        </w:rPr>
        <w:t xml:space="preserve"> and standard deviation is </w:t>
      </w:r>
      <w:r w:rsidR="007001E7">
        <w:rPr>
          <w:lang w:val="en-US"/>
        </w:rPr>
        <w:t>one</w:t>
      </w:r>
      <w:r>
        <w:rPr>
          <w:lang w:val="en-US"/>
        </w:rPr>
        <w:t>.</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1EB3039C"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(spot price at time t) is given by multiplying stock price at time </w:t>
      </w:r>
      <w:r w:rsidR="007001E7">
        <w:rPr>
          <w:lang w:val="en-US"/>
        </w:rPr>
        <w:t>zero</w:t>
      </w:r>
      <w:r>
        <w:rPr>
          <w:lang w:val="en-US"/>
        </w:rPr>
        <w:t xml:space="preserve">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8"/>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54" w:name="_Hlk102419771"/>
      <w:bookmarkStart w:id="55" w:name="_Toc114331391"/>
      <w:r>
        <w:rPr>
          <w:color w:val="auto"/>
        </w:rPr>
        <w:t>Machine learning Models</w:t>
      </w:r>
      <w:bookmarkEnd w:id="55"/>
    </w:p>
    <w:p w14:paraId="687FE704" w14:textId="4DDD99E6" w:rsidR="00A43BD6" w:rsidRPr="00094C68" w:rsidRDefault="00A43BD6" w:rsidP="00094C68">
      <w:pPr>
        <w:jc w:val="both"/>
        <w:rPr>
          <w:lang w:val="en-US"/>
        </w:rPr>
      </w:pPr>
      <w:bookmarkStart w:id="56" w:name="_Hlk103373206"/>
      <w:bookmarkEnd w:id="54"/>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amount of training data available</w:t>
      </w:r>
      <w:r>
        <w:rPr>
          <w:lang w:val="en-US"/>
        </w:rPr>
        <w:t xml:space="preserve"> </w:t>
      </w:r>
      <w:sdt>
        <w:sdtPr>
          <w:rPr>
            <w:lang w:val="en-US"/>
          </w:rPr>
          <w:id w:val="-543595989"/>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1281BFA3" w:rsidR="00D13A77" w:rsidRPr="00D13A77" w:rsidRDefault="00D13A77" w:rsidP="00D13A77">
      <w:pPr>
        <w:pStyle w:val="Legenda"/>
        <w:rPr>
          <w:rFonts w:asciiTheme="minorHAnsi" w:hAnsiTheme="minorHAnsi" w:cstheme="minorHAnsi"/>
          <w:i/>
          <w:iCs/>
          <w:lang w:val="en-US"/>
        </w:rPr>
      </w:pPr>
      <w:bookmarkStart w:id="57" w:name="_Toc114331432"/>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16</w:t>
      </w:r>
      <w:r w:rsidRPr="00D13A77">
        <w:rPr>
          <w:i/>
          <w:iCs/>
        </w:rPr>
        <w:fldChar w:fldCharType="end"/>
      </w:r>
      <w:r w:rsidRPr="00D13A77">
        <w:rPr>
          <w:i/>
          <w:iCs/>
        </w:rPr>
        <w:t>- Support Vector Regression</w:t>
      </w:r>
      <w:r>
        <w:rPr>
          <w:i/>
          <w:iCs/>
        </w:rPr>
        <w:t xml:space="preserve"> Hypothesis</w:t>
      </w:r>
      <w:bookmarkEnd w:id="57"/>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7B1B403B" w:rsidR="00D13A77" w:rsidRPr="00D13A77" w:rsidRDefault="00D13A77" w:rsidP="00D13A77">
      <w:pPr>
        <w:pStyle w:val="Legenda"/>
        <w:rPr>
          <w:rFonts w:asciiTheme="minorHAnsi" w:hAnsiTheme="minorHAnsi" w:cstheme="minorHAnsi"/>
          <w:i/>
          <w:iCs/>
          <w:lang w:val="en-US"/>
        </w:rPr>
      </w:pPr>
      <w:bookmarkStart w:id="58" w:name="_Toc114331433"/>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17</w:t>
      </w:r>
      <w:r w:rsidRPr="00D13A77">
        <w:rPr>
          <w:i/>
          <w:iCs/>
        </w:rPr>
        <w:fldChar w:fldCharType="end"/>
      </w:r>
      <w:r w:rsidRPr="00D13A77">
        <w:rPr>
          <w:i/>
          <w:iCs/>
        </w:rPr>
        <w:t>- SVR Error</w:t>
      </w:r>
      <w:bookmarkEnd w:id="58"/>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169EE0EB" w:rsidR="00A43BD6" w:rsidRDefault="00A43BD6" w:rsidP="00A43BD6">
      <w:pPr>
        <w:pStyle w:val="Legenda"/>
        <w:rPr>
          <w:lang w:val="en-US"/>
        </w:rPr>
      </w:pPr>
      <w:bookmarkStart w:id="59" w:name="_Toc114331410"/>
      <w:r w:rsidRPr="009D389B">
        <w:rPr>
          <w:lang w:val="en-US"/>
        </w:rPr>
        <w:t xml:space="preserve">Figure </w:t>
      </w:r>
      <w:r>
        <w:fldChar w:fldCharType="begin"/>
      </w:r>
      <w:r w:rsidRPr="009D389B">
        <w:rPr>
          <w:lang w:val="en-US"/>
        </w:rPr>
        <w:instrText xml:space="preserve"> SEQ Figure \* ARABIC </w:instrText>
      </w:r>
      <w:r>
        <w:fldChar w:fldCharType="separate"/>
      </w:r>
      <w:r w:rsidR="00EC608E">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r w:rsidR="00D13A77">
        <w:rPr>
          <w:lang w:val="en-US"/>
        </w:rPr>
        <w:t>.</w:t>
      </w:r>
      <w:bookmarkEnd w:id="59"/>
    </w:p>
    <w:p w14:paraId="5C067A62" w14:textId="3A6918AD"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D9364A" w:rsidRPr="00D9364A">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295683D3" w:rsidR="00D13A77" w:rsidRPr="001411E8" w:rsidRDefault="00D13A77" w:rsidP="00D13A77">
      <w:pPr>
        <w:pStyle w:val="Legenda"/>
        <w:rPr>
          <w:i/>
          <w:iCs/>
          <w:lang w:val="en-US"/>
        </w:rPr>
      </w:pPr>
      <w:bookmarkStart w:id="60" w:name="_Toc11433143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18</w:t>
      </w:r>
      <w:r w:rsidRPr="001411E8">
        <w:rPr>
          <w:i/>
          <w:iCs/>
        </w:rPr>
        <w:fldChar w:fldCharType="end"/>
      </w:r>
      <w:r w:rsidRPr="001411E8">
        <w:rPr>
          <w:i/>
          <w:iCs/>
        </w:rPr>
        <w:t>- Support Vector Regression</w:t>
      </w:r>
      <w:bookmarkEnd w:id="60"/>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2F8DA0F3" w:rsidR="004D415B" w:rsidRDefault="00D13A77" w:rsidP="00D13A77">
      <w:pPr>
        <w:pStyle w:val="Legenda"/>
        <w:rPr>
          <w:i/>
          <w:iCs/>
        </w:rPr>
      </w:pPr>
      <w:bookmarkStart w:id="61" w:name="_Toc11433143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19</w:t>
      </w:r>
      <w:r w:rsidRPr="001411E8">
        <w:rPr>
          <w:i/>
          <w:iCs/>
        </w:rPr>
        <w:fldChar w:fldCharType="end"/>
      </w:r>
      <w:r w:rsidRPr="001411E8">
        <w:rPr>
          <w:i/>
          <w:iCs/>
        </w:rPr>
        <w:t>- Support Vector Regression Augmented</w:t>
      </w:r>
      <w:bookmarkEnd w:id="61"/>
    </w:p>
    <w:p w14:paraId="3F699956" w14:textId="73BE4C2C" w:rsidR="00A43BD6" w:rsidRDefault="00A43BD6" w:rsidP="00D13A77">
      <w:pPr>
        <w:pStyle w:val="Legenda"/>
      </w:pPr>
      <w:r>
        <w:rPr>
          <w:noProof/>
        </w:rPr>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069CDB14" w:rsidR="00A43BD6" w:rsidRPr="00A602CE" w:rsidRDefault="00A43BD6" w:rsidP="00A43BD6">
      <w:pPr>
        <w:pStyle w:val="Legenda"/>
        <w:rPr>
          <w:lang w:val="en-US"/>
        </w:rPr>
      </w:pPr>
      <w:bookmarkStart w:id="62" w:name="_Toc114331411"/>
      <w:r w:rsidRPr="00A602CE">
        <w:rPr>
          <w:lang w:val="en-US"/>
        </w:rPr>
        <w:t xml:space="preserve">Figure </w:t>
      </w:r>
      <w:r>
        <w:fldChar w:fldCharType="begin"/>
      </w:r>
      <w:r w:rsidRPr="00A602CE">
        <w:rPr>
          <w:lang w:val="en-US"/>
        </w:rPr>
        <w:instrText xml:space="preserve"> SEQ Figure \* ARABIC </w:instrText>
      </w:r>
      <w:r>
        <w:fldChar w:fldCharType="separate"/>
      </w:r>
      <w:r w:rsidR="00EC608E">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bookmarkEnd w:id="62"/>
    </w:p>
    <w:p w14:paraId="5D117140" w14:textId="77777777" w:rsidR="003740B4" w:rsidRDefault="003740B4" w:rsidP="00A43BD6">
      <w:pPr>
        <w:rPr>
          <w:lang w:val="en-US"/>
        </w:rPr>
      </w:pPr>
    </w:p>
    <w:p w14:paraId="17AC52EE" w14:textId="3CA60016"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D9364A" w:rsidRPr="00D9364A">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=g(</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755ECBF2" w:rsidR="001411E8" w:rsidRPr="001411E8" w:rsidRDefault="001411E8" w:rsidP="001411E8">
      <w:pPr>
        <w:pStyle w:val="Legenda"/>
        <w:rPr>
          <w:i/>
          <w:iCs/>
          <w:lang w:val="en-US"/>
        </w:rPr>
      </w:pPr>
      <w:bookmarkStart w:id="63" w:name="_Toc11433143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20</w:t>
      </w:r>
      <w:r w:rsidRPr="001411E8">
        <w:rPr>
          <w:i/>
          <w:iCs/>
        </w:rPr>
        <w:fldChar w:fldCharType="end"/>
      </w:r>
      <w:r w:rsidRPr="001411E8">
        <w:rPr>
          <w:i/>
          <w:iCs/>
        </w:rPr>
        <w:t>-LSTM Block Input</w:t>
      </w:r>
      <w:bookmarkEnd w:id="63"/>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1CE53D4D" w:rsidR="001411E8" w:rsidRPr="001411E8" w:rsidRDefault="001411E8" w:rsidP="001411E8">
      <w:pPr>
        <w:pStyle w:val="Legenda"/>
        <w:rPr>
          <w:i/>
          <w:iCs/>
          <w:lang w:val="en-US"/>
        </w:rPr>
      </w:pPr>
      <w:bookmarkStart w:id="64" w:name="_Toc11433143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21</w:t>
      </w:r>
      <w:r w:rsidRPr="001411E8">
        <w:rPr>
          <w:i/>
          <w:iCs/>
        </w:rPr>
        <w:fldChar w:fldCharType="end"/>
      </w:r>
      <w:r w:rsidRPr="001411E8">
        <w:rPr>
          <w:i/>
          <w:iCs/>
        </w:rPr>
        <w:t>-LSTM Input Gate</w:t>
      </w:r>
      <w:bookmarkEnd w:id="64"/>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344D523E" w:rsidR="001411E8" w:rsidRPr="001411E8" w:rsidRDefault="001411E8" w:rsidP="001411E8">
      <w:pPr>
        <w:pStyle w:val="Legenda"/>
        <w:rPr>
          <w:i/>
          <w:iCs/>
          <w:lang w:val="en-US"/>
        </w:rPr>
      </w:pPr>
      <w:bookmarkStart w:id="65" w:name="_Toc11433143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22</w:t>
      </w:r>
      <w:r w:rsidRPr="001411E8">
        <w:rPr>
          <w:i/>
          <w:iCs/>
        </w:rPr>
        <w:fldChar w:fldCharType="end"/>
      </w:r>
      <w:r w:rsidRPr="001411E8">
        <w:rPr>
          <w:i/>
          <w:iCs/>
        </w:rPr>
        <w:t>-LSTM Forget Gate</w:t>
      </w:r>
      <w:bookmarkEnd w:id="65"/>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m:oMathPara>
    </w:p>
    <w:p w14:paraId="7ABE724E" w14:textId="50600761" w:rsidR="001411E8" w:rsidRPr="001411E8" w:rsidRDefault="001411E8" w:rsidP="001411E8">
      <w:pPr>
        <w:pStyle w:val="Legenda"/>
        <w:rPr>
          <w:i/>
          <w:iCs/>
          <w:lang w:val="en-US"/>
        </w:rPr>
      </w:pPr>
      <w:bookmarkStart w:id="66" w:name="_Toc11433143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23</w:t>
      </w:r>
      <w:r w:rsidRPr="001411E8">
        <w:rPr>
          <w:i/>
          <w:iCs/>
        </w:rPr>
        <w:fldChar w:fldCharType="end"/>
      </w:r>
      <w:r w:rsidRPr="001411E8">
        <w:rPr>
          <w:i/>
          <w:iCs/>
        </w:rPr>
        <w:t>-LSTM Cell</w:t>
      </w:r>
      <w:bookmarkEnd w:id="66"/>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6BE7487F" w:rsidR="001411E8" w:rsidRPr="001411E8" w:rsidRDefault="001411E8" w:rsidP="001411E8">
      <w:pPr>
        <w:pStyle w:val="Legenda"/>
        <w:rPr>
          <w:i/>
          <w:iCs/>
          <w:lang w:val="en-US"/>
        </w:rPr>
      </w:pPr>
      <w:bookmarkStart w:id="67" w:name="_Toc11433144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24</w:t>
      </w:r>
      <w:r w:rsidRPr="001411E8">
        <w:rPr>
          <w:i/>
          <w:iCs/>
        </w:rPr>
        <w:fldChar w:fldCharType="end"/>
      </w:r>
      <w:r w:rsidRPr="001411E8">
        <w:rPr>
          <w:i/>
          <w:iCs/>
        </w:rPr>
        <w:t>-LSTM Output Gate</w:t>
      </w:r>
      <w:bookmarkEnd w:id="67"/>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000000"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=g(</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(t)</m:t>
              </m:r>
            </m:sup>
          </m:sSup>
        </m:oMath>
      </m:oMathPara>
    </w:p>
    <w:p w14:paraId="77E1ECC7" w14:textId="2E67AF4B" w:rsidR="001411E8" w:rsidRPr="001411E8" w:rsidRDefault="001411E8" w:rsidP="001411E8">
      <w:pPr>
        <w:pStyle w:val="Legenda"/>
        <w:rPr>
          <w:i/>
          <w:iCs/>
          <w:lang w:val="en-US"/>
        </w:rPr>
      </w:pPr>
      <w:bookmarkStart w:id="68" w:name="_Toc11433144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25</w:t>
      </w:r>
      <w:r w:rsidRPr="001411E8">
        <w:rPr>
          <w:i/>
          <w:iCs/>
        </w:rPr>
        <w:fldChar w:fldCharType="end"/>
      </w:r>
      <w:r w:rsidRPr="001411E8">
        <w:rPr>
          <w:i/>
          <w:iCs/>
        </w:rPr>
        <w:t>- LSTM Block Output</w:t>
      </w:r>
      <w:bookmarkEnd w:id="68"/>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7F8DFAC3" w:rsidR="00CC2112" w:rsidRPr="001411E8" w:rsidRDefault="001411E8" w:rsidP="001411E8">
      <w:pPr>
        <w:pStyle w:val="Legenda"/>
        <w:rPr>
          <w:i/>
          <w:iCs/>
          <w:lang w:val="en-US"/>
        </w:rPr>
      </w:pPr>
      <w:bookmarkStart w:id="69" w:name="_Toc11433144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26</w:t>
      </w:r>
      <w:r w:rsidRPr="001411E8">
        <w:rPr>
          <w:i/>
          <w:iCs/>
        </w:rPr>
        <w:fldChar w:fldCharType="end"/>
      </w:r>
      <w:r w:rsidRPr="001411E8">
        <w:rPr>
          <w:i/>
          <w:iCs/>
        </w:rPr>
        <w:t>- LSTM Logistic Sigmoid</w:t>
      </w:r>
      <w:bookmarkEnd w:id="69"/>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3A15BF84" w:rsidR="001411E8" w:rsidRPr="001411E8" w:rsidRDefault="001411E8" w:rsidP="001411E8">
      <w:pPr>
        <w:pStyle w:val="Legenda"/>
        <w:rPr>
          <w:i/>
          <w:iCs/>
          <w:lang w:val="en-US"/>
        </w:rPr>
      </w:pPr>
      <w:bookmarkStart w:id="70" w:name="_Toc11433144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27</w:t>
      </w:r>
      <w:r w:rsidRPr="001411E8">
        <w:rPr>
          <w:i/>
          <w:iCs/>
        </w:rPr>
        <w:fldChar w:fldCharType="end"/>
      </w:r>
      <w:r w:rsidRPr="001411E8">
        <w:rPr>
          <w:i/>
          <w:iCs/>
        </w:rPr>
        <w:t>- LSTM Hyperbolic Tangent</w:t>
      </w:r>
      <w:bookmarkEnd w:id="70"/>
    </w:p>
    <w:p w14:paraId="101E5A99" w14:textId="0E28A7BB"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77CB5101" w14:textId="1EF6B2AC" w:rsidR="00A43BD6" w:rsidRDefault="00A43BD6" w:rsidP="00A43BD6">
      <w:pPr>
        <w:pStyle w:val="Legenda"/>
        <w:rPr>
          <w:lang w:val="en-US"/>
        </w:rPr>
      </w:pPr>
      <w:bookmarkStart w:id="71" w:name="_Toc114331412"/>
      <w:r w:rsidRPr="00923BDE">
        <w:rPr>
          <w:lang w:val="en-US"/>
        </w:rPr>
        <w:t xml:space="preserve">Figure </w:t>
      </w:r>
      <w:r>
        <w:fldChar w:fldCharType="begin"/>
      </w:r>
      <w:r w:rsidRPr="00923BDE">
        <w:rPr>
          <w:lang w:val="en-US"/>
        </w:rPr>
        <w:instrText xml:space="preserve"> SEQ Figure \* ARABIC </w:instrText>
      </w:r>
      <w:r>
        <w:fldChar w:fldCharType="separate"/>
      </w:r>
      <w:r w:rsidR="00EC608E">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D9364A" w:rsidRPr="00D9364A">
            <w:rPr>
              <w:noProof/>
              <w:lang w:val="en-US"/>
            </w:rPr>
            <w:t>(Houdt, Mosquera, &amp; Nápoles, 2020)</w:t>
          </w:r>
          <w:r w:rsidR="001411E8">
            <w:rPr>
              <w:lang w:val="en-US"/>
            </w:rPr>
            <w:fldChar w:fldCharType="end"/>
          </w:r>
        </w:sdtContent>
      </w:sdt>
      <w:bookmarkEnd w:id="71"/>
    </w:p>
    <w:p w14:paraId="639E3326" w14:textId="471D236D" w:rsidR="00C5792F" w:rsidRDefault="00C5792F" w:rsidP="00C5792F">
      <w:pPr>
        <w:rPr>
          <w:lang w:val="en-US" w:eastAsia="pt-PT"/>
        </w:rPr>
      </w:pPr>
    </w:p>
    <w:p w14:paraId="7F6CD398" w14:textId="50105C65" w:rsidR="00BE662B" w:rsidRDefault="00680F68" w:rsidP="00BE662B">
      <w:pPr>
        <w:jc w:val="both"/>
        <w:rPr>
          <w:lang w:val="en-US" w:eastAsia="pt-PT"/>
        </w:rPr>
      </w:pPr>
      <w:r>
        <w:rPr>
          <w:lang w:val="en-US" w:eastAsia="pt-PT"/>
        </w:rPr>
        <w:t>Finally,</w:t>
      </w:r>
      <w:r w:rsidR="00C5792F">
        <w:rPr>
          <w:lang w:val="en-US" w:eastAsia="pt-PT"/>
        </w:rPr>
        <w:t xml:space="preserve"> the last model to be used is going to be the </w:t>
      </w:r>
      <w:r w:rsidR="00CD78CC" w:rsidRPr="00CD78CC">
        <w:rPr>
          <w:b/>
          <w:bCs/>
          <w:lang w:val="en-US" w:eastAsia="pt-PT"/>
        </w:rPr>
        <w:t>Transformer</w:t>
      </w:r>
      <w:r w:rsidR="00CD78CC">
        <w:rPr>
          <w:lang w:val="en-US" w:eastAsia="pt-PT"/>
        </w:rPr>
        <w:t xml:space="preserve">, being </w:t>
      </w:r>
      <w:r>
        <w:rPr>
          <w:lang w:val="en-US" w:eastAsia="pt-PT"/>
        </w:rPr>
        <w:t>this one also a recurrent neural network, and it’s proven to be successfully applied in the field of neural language processing.</w:t>
      </w:r>
      <w:r w:rsidR="00BE662B">
        <w:rPr>
          <w:lang w:val="en-US" w:eastAsia="pt-PT"/>
        </w:rPr>
        <w:t xml:space="preserve"> </w:t>
      </w:r>
      <w:r w:rsidR="00C5210C">
        <w:rPr>
          <w:lang w:val="en-US" w:eastAsia="pt-PT"/>
        </w:rPr>
        <w:t>In contrast to the LSTM model, Transformer models do not incorporate recurrence in their structure, they in fact are based on a multi-head attention mechanism and positional embeddings in order to forecast time series.</w:t>
      </w:r>
      <w:r w:rsidR="00BE662B">
        <w:rPr>
          <w:lang w:val="en-US" w:eastAsia="pt-PT"/>
        </w:rPr>
        <w:t xml:space="preserve"> </w:t>
      </w:r>
      <w:r w:rsidR="0076501C">
        <w:rPr>
          <w:lang w:val="en-US" w:eastAsia="pt-PT"/>
        </w:rPr>
        <w:t>In this paper, a transformer model will be combined with the GARCH model, because it is believed predict with higher degree of accuracy the level of volatility.</w:t>
      </w:r>
      <w:r w:rsidR="00BE662B">
        <w:rPr>
          <w:lang w:val="en-US" w:eastAsia="pt-PT"/>
        </w:rPr>
        <w:t xml:space="preserve"> By using a rolling window methodology, the model uses a fixed sample length for fitting the model and, then the following step is forecasted. In this paper, the window size is</w:t>
      </w:r>
      <w:r w:rsidR="005E4A6F">
        <w:rPr>
          <w:lang w:val="en-US" w:eastAsia="pt-PT"/>
        </w:rPr>
        <w:t xml:space="preserve"> all days under training data</w:t>
      </w:r>
      <w:r w:rsidR="00BE662B">
        <w:rPr>
          <w:b/>
          <w:bCs/>
          <w:lang w:val="en-US" w:eastAsia="pt-PT"/>
        </w:rPr>
        <w:t xml:space="preserve"> </w:t>
      </w:r>
      <w:r w:rsidR="00BE662B">
        <w:rPr>
          <w:lang w:val="en-US" w:eastAsia="pt-PT"/>
        </w:rPr>
        <w:t xml:space="preserve">and the forecast horizon is </w:t>
      </w:r>
      <w:r w:rsidR="005E4A6F">
        <w:rPr>
          <w:lang w:val="en-US" w:eastAsia="pt-PT"/>
        </w:rPr>
        <w:t>the test data</w:t>
      </w:r>
      <w:r w:rsidR="00BE662B">
        <w:rPr>
          <w:lang w:val="en-US" w:eastAsia="pt-PT"/>
        </w:rPr>
        <w:t xml:space="preserve">, meaning that it would be used </w:t>
      </w:r>
      <w:r w:rsidR="005E4A6F">
        <w:rPr>
          <w:lang w:val="en-US" w:eastAsia="pt-PT"/>
        </w:rPr>
        <w:t>around 1</w:t>
      </w:r>
      <w:r w:rsidR="009079A8">
        <w:rPr>
          <w:lang w:val="en-US" w:eastAsia="pt-PT"/>
        </w:rPr>
        <w:t>830</w:t>
      </w:r>
      <w:r w:rsidR="00BE662B">
        <w:rPr>
          <w:lang w:val="en-US" w:eastAsia="pt-PT"/>
        </w:rPr>
        <w:t xml:space="preserve"> previous days, to forecast the next </w:t>
      </w:r>
      <w:r w:rsidR="009079A8">
        <w:rPr>
          <w:lang w:val="en-US" w:eastAsia="pt-PT"/>
        </w:rPr>
        <w:t>9 days</w:t>
      </w:r>
      <w:r w:rsidR="00BE662B">
        <w:rPr>
          <w:lang w:val="en-US" w:eastAsia="pt-PT"/>
        </w:rPr>
        <w:t xml:space="preserve"> volatility </w:t>
      </w:r>
      <w:sdt>
        <w:sdtPr>
          <w:rPr>
            <w:lang w:val="en-US" w:eastAsia="pt-PT"/>
          </w:rPr>
          <w:id w:val="2028595138"/>
          <w:citation/>
        </w:sdtPr>
        <w:sdtContent>
          <w:r w:rsidR="00BE662B">
            <w:rPr>
              <w:lang w:val="en-US" w:eastAsia="pt-PT"/>
            </w:rPr>
            <w:fldChar w:fldCharType="begin"/>
          </w:r>
          <w:r w:rsidR="00BE662B" w:rsidRPr="00BE662B">
            <w:rPr>
              <w:lang w:val="en-US" w:eastAsia="pt-PT"/>
            </w:rPr>
            <w:instrText xml:space="preserve"> CITATION Edu21 \l 2070 </w:instrText>
          </w:r>
          <w:r w:rsidR="00BE662B">
            <w:rPr>
              <w:lang w:val="en-US" w:eastAsia="pt-PT"/>
            </w:rPr>
            <w:fldChar w:fldCharType="separate"/>
          </w:r>
          <w:r w:rsidR="00BE662B" w:rsidRPr="00BE662B">
            <w:rPr>
              <w:noProof/>
              <w:lang w:val="en-US" w:eastAsia="pt-PT"/>
            </w:rPr>
            <w:t>(Ramos-Peréz, Alonso-González, &amp; Núñez-Velázquez, 2021)</w:t>
          </w:r>
          <w:r w:rsidR="00BE662B">
            <w:rPr>
              <w:lang w:val="en-US" w:eastAsia="pt-PT"/>
            </w:rPr>
            <w:fldChar w:fldCharType="end"/>
          </w:r>
        </w:sdtContent>
      </w:sdt>
      <w:r w:rsidR="00440FFB">
        <w:rPr>
          <w:lang w:val="en-US" w:eastAsia="pt-PT"/>
        </w:rPr>
        <w:t>.</w:t>
      </w:r>
      <w:r w:rsidR="009079A8">
        <w:rPr>
          <w:lang w:val="en-US" w:eastAsia="pt-PT"/>
        </w:rPr>
        <w:t xml:space="preserve"> The numbers above mentioned could and will defer from Index to Index due to Missing Values and business days during the period under analysis.</w:t>
      </w:r>
    </w:p>
    <w:p w14:paraId="59AF19FB" w14:textId="25509318" w:rsidR="00440FFB" w:rsidRPr="00BE662B" w:rsidRDefault="00440FFB" w:rsidP="00BE662B">
      <w:pPr>
        <w:jc w:val="both"/>
        <w:rPr>
          <w:lang w:val="en-US" w:eastAsia="pt-PT"/>
        </w:rPr>
      </w:pPr>
      <w:r w:rsidRPr="00440FFB">
        <w:rPr>
          <w:noProof/>
          <w:lang w:val="en-US" w:eastAsia="pt-PT"/>
        </w:rPr>
        <w:drawing>
          <wp:inline distT="0" distB="0" distL="0" distR="0" wp14:anchorId="59169D93" wp14:editId="219E6FDF">
            <wp:extent cx="6270751" cy="267077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107" cy="2672202"/>
                    </a:xfrm>
                    <a:prstGeom prst="rect">
                      <a:avLst/>
                    </a:prstGeom>
                    <a:noFill/>
                    <a:ln>
                      <a:noFill/>
                    </a:ln>
                  </pic:spPr>
                </pic:pic>
              </a:graphicData>
            </a:graphic>
          </wp:inline>
        </w:drawing>
      </w:r>
    </w:p>
    <w:p w14:paraId="2E4B35D1" w14:textId="63D39D55" w:rsidR="007E4ADB" w:rsidRDefault="00440FFB" w:rsidP="00440FFB">
      <w:pPr>
        <w:pStyle w:val="Legenda"/>
        <w:rPr>
          <w:lang w:val="en-US"/>
        </w:rPr>
      </w:pPr>
      <w:bookmarkStart w:id="72" w:name="_Toc114331444"/>
      <w:r>
        <w:t xml:space="preserve">Equation </w:t>
      </w:r>
      <w:r>
        <w:fldChar w:fldCharType="begin"/>
      </w:r>
      <w:r>
        <w:instrText xml:space="preserve"> SEQ Equation \* ARABIC </w:instrText>
      </w:r>
      <w:r>
        <w:fldChar w:fldCharType="separate"/>
      </w:r>
      <w:r w:rsidR="00AA7721">
        <w:rPr>
          <w:noProof/>
        </w:rPr>
        <w:t>28</w:t>
      </w:r>
      <w:r>
        <w:fldChar w:fldCharType="end"/>
      </w:r>
      <w:r>
        <w:t xml:space="preserve">- Rolling Window Methodology </w:t>
      </w:r>
      <w:sdt>
        <w:sdtPr>
          <w:id w:val="657886243"/>
          <w:citation/>
        </w:sdtPr>
        <w:sdtContent>
          <w:r>
            <w:fldChar w:fldCharType="begin"/>
          </w:r>
          <w:r w:rsidRPr="00440FFB">
            <w:rPr>
              <w:lang w:val="en-US"/>
            </w:rPr>
            <w:instrText xml:space="preserve"> CITATION Edu21 \l 2070 </w:instrText>
          </w:r>
          <w:r>
            <w:fldChar w:fldCharType="separate"/>
          </w:r>
          <w:r w:rsidRPr="00440FFB">
            <w:rPr>
              <w:noProof/>
              <w:lang w:val="en-US"/>
            </w:rPr>
            <w:t>(Ramos-Peréz, Alonso-González, &amp; Núñez-Velázquez, 2021)</w:t>
          </w:r>
          <w:r>
            <w:fldChar w:fldCharType="end"/>
          </w:r>
        </w:sdtContent>
      </w:sdt>
      <w:bookmarkEnd w:id="72"/>
    </w:p>
    <w:p w14:paraId="7821DFFC" w14:textId="1E16E2D6" w:rsidR="0076501C" w:rsidRDefault="005D0DA0" w:rsidP="00C5792F">
      <w:pPr>
        <w:rPr>
          <w:lang w:val="en-US" w:eastAsia="pt-PT"/>
        </w:rPr>
      </w:pPr>
      <w:r>
        <w:rPr>
          <w:lang w:val="en-US" w:eastAsia="pt-PT"/>
        </w:rPr>
        <w:t xml:space="preserve">The Transformer will take in consideration not exogenous or endogenous </w:t>
      </w:r>
      <w:r w:rsidR="003A1EED">
        <w:rPr>
          <w:lang w:val="en-US" w:eastAsia="pt-PT"/>
        </w:rPr>
        <w:t>variables but</w:t>
      </w:r>
      <w:r>
        <w:rPr>
          <w:lang w:val="en-US" w:eastAsia="pt-PT"/>
        </w:rPr>
        <w:t xml:space="preserve"> will be based on an </w:t>
      </w:r>
      <w:r w:rsidR="003A1EED" w:rsidRPr="003A1EED">
        <w:rPr>
          <w:b/>
          <w:bCs/>
          <w:lang w:val="en-US" w:eastAsia="pt-PT"/>
        </w:rPr>
        <w:t>FI</w:t>
      </w:r>
      <w:r w:rsidRPr="003A1EED">
        <w:rPr>
          <w:b/>
          <w:bCs/>
          <w:lang w:val="en-US" w:eastAsia="pt-PT"/>
        </w:rPr>
        <w:t xml:space="preserve">GARCH Model and on a GARCH </w:t>
      </w:r>
      <w:r w:rsidR="003A1EED">
        <w:rPr>
          <w:b/>
          <w:bCs/>
          <w:lang w:val="en-US" w:eastAsia="pt-PT"/>
        </w:rPr>
        <w:t>algorithms</w:t>
      </w:r>
      <w:r>
        <w:rPr>
          <w:lang w:val="en-US" w:eastAsia="pt-PT"/>
        </w:rPr>
        <w:t xml:space="preserve">. GARCH model was explained above, </w:t>
      </w:r>
      <w:r w:rsidR="003A1EED">
        <w:rPr>
          <w:lang w:val="en-US" w:eastAsia="pt-PT"/>
        </w:rPr>
        <w:t>so FIGARCH algorithm is given by,</w:t>
      </w:r>
    </w:p>
    <w:p w14:paraId="6F08E356" w14:textId="57AF53D5" w:rsidR="003A1EED" w:rsidRDefault="00000000" w:rsidP="00C5792F">
      <w:pPr>
        <w:rPr>
          <w:lang w:val="en-US" w:eastAsia="pt-PT"/>
        </w:rPr>
      </w:pPr>
      <m:oMathPara>
        <m:oMath>
          <m:sSub>
            <m:sSubPr>
              <m:ctrlPr>
                <w:rPr>
                  <w:rFonts w:ascii="Cambria Math" w:hAnsi="Cambria Math"/>
                  <w:i/>
                  <w:lang w:val="en-US" w:eastAsia="pt-PT"/>
                </w:rPr>
              </m:ctrlPr>
            </m:sSubPr>
            <m:e>
              <m:acc>
                <m:accPr>
                  <m:ctrlPr>
                    <w:rPr>
                      <w:rFonts w:ascii="Cambria Math" w:hAnsi="Cambria Math"/>
                      <w:i/>
                      <w:lang w:val="en-US" w:eastAsia="pt-PT"/>
                    </w:rPr>
                  </m:ctrlPr>
                </m:accPr>
                <m:e>
                  <m:r>
                    <w:rPr>
                      <w:rFonts w:ascii="Cambria Math" w:hAnsi="Cambria Math"/>
                      <w:lang w:val="en-US" w:eastAsia="pt-PT"/>
                    </w:rPr>
                    <m:t>σ</m:t>
                  </m:r>
                </m:e>
              </m:acc>
            </m:e>
            <m:sub>
              <m:r>
                <w:rPr>
                  <w:rFonts w:ascii="Cambria Math" w:hAnsi="Cambria Math"/>
                  <w:lang w:val="en-US" w:eastAsia="pt-PT"/>
                </w:rPr>
                <m:t>t</m:t>
              </m:r>
            </m:sub>
          </m:sSub>
          <m:r>
            <w:rPr>
              <w:rFonts w:ascii="Cambria Math" w:hAnsi="Cambria Math"/>
              <w:lang w:val="en-US" w:eastAsia="pt-PT"/>
            </w:rPr>
            <m:t>=w+</m:t>
          </m:r>
          <m:d>
            <m:dPr>
              <m:begChr m:val="["/>
              <m:endChr m:val="]"/>
              <m:ctrlPr>
                <w:rPr>
                  <w:rFonts w:ascii="Cambria Math" w:hAnsi="Cambria Math"/>
                  <w:i/>
                  <w:lang w:val="en-US" w:eastAsia="pt-PT"/>
                </w:rPr>
              </m:ctrlPr>
            </m:dPr>
            <m:e>
              <m:r>
                <w:rPr>
                  <w:rFonts w:ascii="Cambria Math" w:hAnsi="Cambria Math"/>
                  <w:lang w:val="en-US" w:eastAsia="pt-PT"/>
                </w:rPr>
                <m:t>1-βL-ϕ</m:t>
              </m:r>
              <m:sSup>
                <m:sSupPr>
                  <m:ctrlPr>
                    <w:rPr>
                      <w:rFonts w:ascii="Cambria Math" w:hAnsi="Cambria Math"/>
                      <w:i/>
                      <w:lang w:val="en-US" w:eastAsia="pt-PT"/>
                    </w:rPr>
                  </m:ctrlPr>
                </m:sSupPr>
                <m:e>
                  <m:r>
                    <w:rPr>
                      <w:rFonts w:ascii="Cambria Math" w:hAnsi="Cambria Math"/>
                      <w:lang w:val="en-US" w:eastAsia="pt-PT"/>
                    </w:rPr>
                    <m:t>L</m:t>
                  </m:r>
                  <m:d>
                    <m:dPr>
                      <m:ctrlPr>
                        <w:rPr>
                          <w:rFonts w:ascii="Cambria Math" w:hAnsi="Cambria Math"/>
                          <w:i/>
                          <w:lang w:val="en-US" w:eastAsia="pt-PT"/>
                        </w:rPr>
                      </m:ctrlPr>
                    </m:dPr>
                    <m:e>
                      <m:r>
                        <w:rPr>
                          <w:rFonts w:ascii="Cambria Math" w:hAnsi="Cambria Math"/>
                          <w:lang w:val="en-US" w:eastAsia="pt-PT"/>
                        </w:rPr>
                        <m:t>1-L</m:t>
                      </m:r>
                    </m:e>
                  </m:d>
                </m:e>
                <m:sup>
                  <m:r>
                    <w:rPr>
                      <w:rFonts w:ascii="Cambria Math" w:hAnsi="Cambria Math"/>
                      <w:lang w:val="en-US" w:eastAsia="pt-PT"/>
                    </w:rPr>
                    <m:t>d</m:t>
                  </m:r>
                </m:sup>
              </m:sSup>
            </m:e>
          </m:d>
          <m:sSubSup>
            <m:sSubSupPr>
              <m:ctrlPr>
                <w:rPr>
                  <w:rFonts w:ascii="Cambria Math" w:hAnsi="Cambria Math"/>
                  <w:i/>
                  <w:lang w:val="en-US" w:eastAsia="pt-PT"/>
                </w:rPr>
              </m:ctrlPr>
            </m:sSubSupPr>
            <m:e>
              <m:r>
                <w:rPr>
                  <w:rFonts w:ascii="Cambria Math" w:hAnsi="Cambria Math"/>
                  <w:lang w:val="en-US" w:eastAsia="pt-PT"/>
                </w:rPr>
                <m:t>ε</m:t>
              </m:r>
            </m:e>
            <m:sub>
              <m:r>
                <w:rPr>
                  <w:rFonts w:ascii="Cambria Math" w:hAnsi="Cambria Math"/>
                  <w:lang w:val="en-US" w:eastAsia="pt-PT"/>
                </w:rPr>
                <m:t>t</m:t>
              </m:r>
            </m:sub>
            <m:sup>
              <m:r>
                <w:rPr>
                  <w:rFonts w:ascii="Cambria Math" w:hAnsi="Cambria Math"/>
                  <w:lang w:val="en-US" w:eastAsia="pt-PT"/>
                </w:rPr>
                <m:t>2</m:t>
              </m:r>
            </m:sup>
          </m:sSubSup>
          <m:r>
            <w:rPr>
              <w:rFonts w:ascii="Cambria Math" w:hAnsi="Cambria Math"/>
              <w:lang w:val="en-US" w:eastAsia="pt-PT"/>
            </w:rPr>
            <m:t>+σ</m:t>
          </m:r>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t-1</m:t>
              </m:r>
            </m:sub>
          </m:sSub>
        </m:oMath>
      </m:oMathPara>
    </w:p>
    <w:p w14:paraId="26A27B69" w14:textId="487465A4" w:rsidR="00CC2112" w:rsidRDefault="00A444AF" w:rsidP="00A444AF">
      <w:pPr>
        <w:pStyle w:val="Legenda"/>
      </w:pPr>
      <w:bookmarkStart w:id="73" w:name="_Toc114331445"/>
      <w:r>
        <w:t xml:space="preserve">Equation </w:t>
      </w:r>
      <w:r>
        <w:fldChar w:fldCharType="begin"/>
      </w:r>
      <w:r>
        <w:instrText xml:space="preserve"> SEQ Equation \* ARABIC </w:instrText>
      </w:r>
      <w:r>
        <w:fldChar w:fldCharType="separate"/>
      </w:r>
      <w:r w:rsidR="00AA7721">
        <w:rPr>
          <w:noProof/>
        </w:rPr>
        <w:t>29</w:t>
      </w:r>
      <w:r>
        <w:fldChar w:fldCharType="end"/>
      </w:r>
      <w:r>
        <w:t>-FIGARCH</w:t>
      </w:r>
      <w:bookmarkEnd w:id="73"/>
    </w:p>
    <w:p w14:paraId="567F4126" w14:textId="38661782" w:rsidR="00A444AF" w:rsidRDefault="00A444AF" w:rsidP="00A444AF">
      <w:pPr>
        <w:rPr>
          <w:lang w:eastAsia="pt-PT"/>
        </w:rPr>
      </w:pPr>
      <w:r>
        <w:rPr>
          <w:lang w:eastAsia="pt-PT"/>
        </w:rPr>
        <w:t xml:space="preserve">Where </w:t>
      </w:r>
      <w:r w:rsidRPr="0066446C">
        <w:rPr>
          <w:rFonts w:ascii="Cambria Math" w:hAnsi="Cambria Math"/>
          <w:lang w:eastAsia="pt-PT"/>
        </w:rPr>
        <w:t>L</w:t>
      </w:r>
      <w:r>
        <w:rPr>
          <w:lang w:eastAsia="pt-PT"/>
        </w:rPr>
        <w:t xml:space="preserve"> is the lag-operator and</w:t>
      </w:r>
      <w:r w:rsidRPr="0066446C">
        <w:rPr>
          <w:rFonts w:ascii="Cambria Math" w:hAnsi="Cambria Math"/>
          <w:lang w:eastAsia="pt-PT"/>
        </w:rPr>
        <w:t xml:space="preserve"> d </w:t>
      </w:r>
      <w:r>
        <w:rPr>
          <w:lang w:eastAsia="pt-PT"/>
        </w:rPr>
        <w:t>the fractional differencing parameter.</w:t>
      </w:r>
    </w:p>
    <w:p w14:paraId="3FA0AA99" w14:textId="280B29CB" w:rsidR="00C436D5" w:rsidRDefault="00C436D5" w:rsidP="00C436D5">
      <w:pPr>
        <w:rPr>
          <w:lang w:eastAsia="pt-PT"/>
        </w:rPr>
      </w:pPr>
      <w:r>
        <w:rPr>
          <w:lang w:eastAsia="pt-PT"/>
        </w:rPr>
        <w:t>As previously stated, Transformer layers were developed for Neural language processing purposes thus, some modifications are needed in order to apply this layer for volatility forecasting purposes.</w:t>
      </w:r>
    </w:p>
    <w:p w14:paraId="70544F7D" w14:textId="77777777" w:rsidR="00C436D5" w:rsidRDefault="00C436D5" w:rsidP="00C436D5">
      <w:pPr>
        <w:keepNext/>
      </w:pPr>
      <w:r w:rsidRPr="00C436D5">
        <w:rPr>
          <w:noProof/>
          <w:lang w:eastAsia="pt-PT"/>
        </w:rPr>
        <w:drawing>
          <wp:inline distT="0" distB="0" distL="0" distR="0" wp14:anchorId="0D8EAB07" wp14:editId="5E97EC74">
            <wp:extent cx="5759450" cy="2541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41270"/>
                    </a:xfrm>
                    <a:prstGeom prst="rect">
                      <a:avLst/>
                    </a:prstGeom>
                    <a:noFill/>
                    <a:ln>
                      <a:noFill/>
                    </a:ln>
                  </pic:spPr>
                </pic:pic>
              </a:graphicData>
            </a:graphic>
          </wp:inline>
        </w:drawing>
      </w:r>
    </w:p>
    <w:p w14:paraId="4F4F2291" w14:textId="5CC8BFF5" w:rsidR="00C436D5" w:rsidRDefault="00C436D5" w:rsidP="00C436D5">
      <w:pPr>
        <w:pStyle w:val="Legenda"/>
      </w:pPr>
      <w:bookmarkStart w:id="74" w:name="_Toc114331413"/>
      <w:r>
        <w:t xml:space="preserve">Figure </w:t>
      </w:r>
      <w:r>
        <w:fldChar w:fldCharType="begin"/>
      </w:r>
      <w:r>
        <w:instrText xml:space="preserve"> SEQ Figure \* ARABIC </w:instrText>
      </w:r>
      <w:r>
        <w:fldChar w:fldCharType="separate"/>
      </w:r>
      <w:r w:rsidR="00EC608E">
        <w:rPr>
          <w:noProof/>
        </w:rPr>
        <w:t>5</w:t>
      </w:r>
      <w:r>
        <w:fldChar w:fldCharType="end"/>
      </w:r>
      <w:r>
        <w:t>-Transformer and Multi-head attention Mechanism</w:t>
      </w:r>
      <w:sdt>
        <w:sdtPr>
          <w:id w:val="-1198307734"/>
          <w:citation/>
        </w:sdtPr>
        <w:sdtContent>
          <w:r>
            <w:fldChar w:fldCharType="begin"/>
          </w:r>
          <w:r w:rsidRPr="00C436D5">
            <w:rPr>
              <w:lang w:val="en-US"/>
            </w:rPr>
            <w:instrText xml:space="preserve"> CITATION Edu21 \l 2070 </w:instrText>
          </w:r>
          <w:r>
            <w:fldChar w:fldCharType="separate"/>
          </w:r>
          <w:r w:rsidRPr="00C436D5">
            <w:rPr>
              <w:noProof/>
              <w:lang w:val="en-US"/>
            </w:rPr>
            <w:t xml:space="preserve"> (Ramos-Peréz, Alonso-González, &amp; Núñez-Velázquez, 2021)</w:t>
          </w:r>
          <w:r>
            <w:fldChar w:fldCharType="end"/>
          </w:r>
        </w:sdtContent>
      </w:sdt>
      <w:bookmarkEnd w:id="74"/>
    </w:p>
    <w:p w14:paraId="775408BF" w14:textId="06FF4C89" w:rsidR="00C436D5" w:rsidRDefault="00C436D5" w:rsidP="00C436D5">
      <w:pPr>
        <w:jc w:val="both"/>
        <w:rPr>
          <w:lang w:eastAsia="pt-PT"/>
        </w:rPr>
      </w:pPr>
      <w:r>
        <w:rPr>
          <w:lang w:eastAsia="pt-PT"/>
        </w:rPr>
        <w:t>The two main components used by these layers in order to deal with time series are the following:</w:t>
      </w:r>
    </w:p>
    <w:p w14:paraId="0B27C6D7" w14:textId="587BA0B0" w:rsidR="00C436D5" w:rsidRDefault="00C436D5" w:rsidP="00C436D5">
      <w:pPr>
        <w:jc w:val="both"/>
        <w:rPr>
          <w:lang w:eastAsia="pt-PT"/>
        </w:rPr>
      </w:pPr>
      <w:r w:rsidRPr="00C436D5">
        <w:rPr>
          <w:b/>
          <w:bCs/>
          <w:lang w:eastAsia="pt-PT"/>
        </w:rPr>
        <w:t>Positional Encoder</w:t>
      </w:r>
      <w:r>
        <w:rPr>
          <w:lang w:eastAsia="pt-PT"/>
        </w:rPr>
        <w:t>- Since Transformer Layers have no recurrence structure the information about the relative position of the observations within the time series needs to be included in the model</w:t>
      </w:r>
      <w:r w:rsidR="00542950">
        <w:rPr>
          <w:lang w:eastAsia="pt-PT"/>
        </w:rPr>
        <w:t>.  The positional encoder that will be used on this paper changes based on the Lag, but remains the same across different explanatory variables, as provided by,</w:t>
      </w:r>
    </w:p>
    <w:p w14:paraId="19D06E46" w14:textId="238D717A" w:rsidR="00542950" w:rsidRPr="00542950" w:rsidRDefault="00000000" w:rsidP="00C436D5">
      <w:pPr>
        <w:jc w:val="both"/>
        <w:rPr>
          <w:lang w:eastAsia="pt-PT"/>
        </w:rPr>
      </w:pPr>
      <m:oMathPara>
        <m:oMath>
          <m:sSub>
            <m:sSubPr>
              <m:ctrlPr>
                <w:rPr>
                  <w:rFonts w:ascii="Cambria Math" w:hAnsi="Cambria Math"/>
                  <w:i/>
                  <w:lang w:eastAsia="pt-PT"/>
                </w:rPr>
              </m:ctrlPr>
            </m:sSubPr>
            <m:e>
              <m:r>
                <w:rPr>
                  <w:rFonts w:ascii="Cambria Math" w:hAnsi="Cambria Math"/>
                  <w:lang w:eastAsia="pt-PT"/>
                </w:rPr>
                <m:t>PE</m:t>
              </m:r>
            </m:e>
            <m:sub>
              <m:r>
                <w:rPr>
                  <w:rFonts w:ascii="Cambria Math" w:hAnsi="Cambria Math"/>
                  <w:lang w:eastAsia="pt-PT"/>
                </w:rPr>
                <m:t>pos</m:t>
              </m:r>
            </m:sub>
          </m:sSub>
          <m:r>
            <w:rPr>
              <w:rFonts w:ascii="Cambria Math" w:hAnsi="Cambria Math"/>
              <w:lang w:eastAsia="pt-PT"/>
            </w:rPr>
            <m:t>=</m:t>
          </m:r>
          <m:func>
            <m:funcPr>
              <m:ctrlPr>
                <w:rPr>
                  <w:rFonts w:ascii="Cambria Math" w:hAnsi="Cambria Math"/>
                  <w:lang w:eastAsia="pt-PT"/>
                </w:rPr>
              </m:ctrlPr>
            </m:funcPr>
            <m:fName>
              <m:r>
                <m:rPr>
                  <m:sty m:val="p"/>
                </m:rPr>
                <w:rPr>
                  <w:rFonts w:ascii="Cambria Math" w:hAnsi="Cambria Math"/>
                  <w:lang w:eastAsia="pt-PT"/>
                </w:rPr>
                <m:t>cos</m:t>
              </m:r>
            </m:fName>
            <m:e>
              <m:d>
                <m:dPr>
                  <m:ctrlPr>
                    <w:rPr>
                      <w:rFonts w:ascii="Cambria Math" w:hAnsi="Cambria Math"/>
                      <w:i/>
                      <w:lang w:eastAsia="pt-PT"/>
                    </w:rPr>
                  </m:ctrlPr>
                </m:dPr>
                <m:e>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e>
          </m:func>
          <m:r>
            <w:rPr>
              <w:rFonts w:ascii="Cambria Math" w:hAnsi="Cambria Math"/>
              <w:lang w:eastAsia="pt-PT"/>
            </w:rPr>
            <m:t>=</m:t>
          </m:r>
          <m:r>
            <m:rPr>
              <m:sty m:val="p"/>
            </m:rPr>
            <w:rPr>
              <w:rFonts w:ascii="Cambria Math" w:hAnsi="Cambria Math"/>
              <w:lang w:eastAsia="pt-PT"/>
            </w:rPr>
            <m:t>sin⁡</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π</m:t>
                  </m:r>
                </m:num>
                <m:den>
                  <m:r>
                    <w:rPr>
                      <w:rFonts w:ascii="Cambria Math" w:hAnsi="Cambria Math"/>
                      <w:lang w:eastAsia="pt-PT"/>
                    </w:rPr>
                    <m:t>2</m:t>
                  </m:r>
                </m:den>
              </m:f>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oMath>
      </m:oMathPara>
    </w:p>
    <w:p w14:paraId="6886F1D0" w14:textId="76040405" w:rsidR="00542950" w:rsidRDefault="00542950" w:rsidP="00542950">
      <w:pPr>
        <w:pStyle w:val="Legenda"/>
        <w:rPr>
          <w:noProof/>
        </w:rPr>
      </w:pPr>
      <w:bookmarkStart w:id="75" w:name="_Toc114331446"/>
      <w:r>
        <w:t xml:space="preserve">Equation </w:t>
      </w:r>
      <w:r>
        <w:fldChar w:fldCharType="begin"/>
      </w:r>
      <w:r>
        <w:instrText xml:space="preserve"> SEQ Equation \* ARABIC </w:instrText>
      </w:r>
      <w:r>
        <w:fldChar w:fldCharType="separate"/>
      </w:r>
      <w:r w:rsidR="00AA7721">
        <w:rPr>
          <w:noProof/>
        </w:rPr>
        <w:t>30</w:t>
      </w:r>
      <w:r>
        <w:fldChar w:fldCharType="end"/>
      </w:r>
      <w:r>
        <w:rPr>
          <w:noProof/>
        </w:rPr>
        <w:t xml:space="preserve"> - Positional Encoder</w:t>
      </w:r>
      <w:bookmarkEnd w:id="75"/>
    </w:p>
    <w:p w14:paraId="17FC001C" w14:textId="77777777" w:rsidR="0066446C" w:rsidRDefault="00542950" w:rsidP="00542950">
      <w:pPr>
        <w:rPr>
          <w:lang w:eastAsia="pt-PT"/>
        </w:rPr>
      </w:pPr>
      <w:r>
        <w:rPr>
          <w:lang w:eastAsia="pt-PT"/>
        </w:rPr>
        <w:t xml:space="preserve">Where </w:t>
      </w:r>
      <m:oMath>
        <m:r>
          <w:rPr>
            <w:rFonts w:ascii="Cambria Math" w:hAnsi="Cambria Math"/>
            <w:lang w:eastAsia="pt-PT"/>
          </w:rPr>
          <m:t>pos=(0,1,…,</m:t>
        </m:r>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r>
          <w:rPr>
            <w:rFonts w:ascii="Cambria Math" w:hAnsi="Cambria Math"/>
            <w:lang w:eastAsia="pt-PT"/>
          </w:rPr>
          <m:t>)</m:t>
        </m:r>
      </m:oMath>
      <w:r w:rsidR="0066446C">
        <w:rPr>
          <w:lang w:eastAsia="pt-PT"/>
        </w:rPr>
        <w:t xml:space="preserve"> is the position of the observation within the time series and </w:t>
      </w:r>
      <m:oMath>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m:t>
            </m:r>
          </m:sub>
        </m:sSub>
      </m:oMath>
      <w:r w:rsidR="0066446C">
        <w:rPr>
          <w:lang w:eastAsia="pt-PT"/>
        </w:rPr>
        <w:t xml:space="preserve"> is the maximum lag.</w:t>
      </w:r>
    </w:p>
    <w:p w14:paraId="43D40F91" w14:textId="7E102500" w:rsidR="00542950" w:rsidRDefault="0066446C" w:rsidP="00542950">
      <w:pPr>
        <w:rPr>
          <w:lang w:eastAsia="pt-PT"/>
        </w:rPr>
      </w:pPr>
      <w:r w:rsidRPr="0066446C">
        <w:rPr>
          <w:b/>
          <w:bCs/>
          <w:lang w:eastAsia="pt-PT"/>
        </w:rPr>
        <w:t>Multi-Head attention</w:t>
      </w:r>
      <w:r>
        <w:rPr>
          <w:lang w:eastAsia="pt-PT"/>
        </w:rPr>
        <w:t>- this one is composed of several scaled dot-product attention units running in parallel. Scaled dot-product attention is given by,</w:t>
      </w:r>
    </w:p>
    <w:p w14:paraId="4C685F85" w14:textId="6C072299" w:rsidR="0066446C" w:rsidRDefault="0066446C" w:rsidP="00542950">
      <w:pPr>
        <w:rPr>
          <w:lang w:eastAsia="pt-PT"/>
        </w:rPr>
      </w:pPr>
      <m:oMathPara>
        <m:oMath>
          <m:r>
            <w:rPr>
              <w:rFonts w:ascii="Cambria Math" w:hAnsi="Cambria Math"/>
              <w:lang w:eastAsia="pt-PT"/>
            </w:rPr>
            <m:t xml:space="preserve">Attention </m:t>
          </m:r>
          <m:d>
            <m:dPr>
              <m:ctrlPr>
                <w:rPr>
                  <w:rFonts w:ascii="Cambria Math" w:hAnsi="Cambria Math"/>
                  <w:i/>
                  <w:lang w:eastAsia="pt-PT"/>
                </w:rPr>
              </m:ctrlPr>
            </m:dPr>
            <m:e>
              <m:r>
                <w:rPr>
                  <w:rFonts w:ascii="Cambria Math" w:hAnsi="Cambria Math"/>
                  <w:lang w:eastAsia="pt-PT"/>
                </w:rPr>
                <m:t>Q,K,V</m:t>
              </m:r>
            </m:e>
          </m:d>
          <m:r>
            <w:rPr>
              <w:rFonts w:ascii="Cambria Math" w:hAnsi="Cambria Math"/>
              <w:lang w:eastAsia="pt-PT"/>
            </w:rPr>
            <m:t>=softmax</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Q</m:t>
                  </m:r>
                  <m:sSup>
                    <m:sSupPr>
                      <m:ctrlPr>
                        <w:rPr>
                          <w:rFonts w:ascii="Cambria Math" w:hAnsi="Cambria Math"/>
                          <w:i/>
                          <w:lang w:eastAsia="pt-PT"/>
                        </w:rPr>
                      </m:ctrlPr>
                    </m:sSupPr>
                    <m:e>
                      <m:r>
                        <w:rPr>
                          <w:rFonts w:ascii="Cambria Math" w:hAnsi="Cambria Math"/>
                          <w:lang w:eastAsia="pt-PT"/>
                        </w:rPr>
                        <m:t>K</m:t>
                      </m:r>
                    </m:e>
                    <m:sup>
                      <m:r>
                        <w:rPr>
                          <w:rFonts w:ascii="Cambria Math" w:hAnsi="Cambria Math"/>
                          <w:lang w:eastAsia="pt-PT"/>
                        </w:rPr>
                        <m:t>T</m:t>
                      </m:r>
                    </m:sup>
                  </m:sSup>
                </m:num>
                <m:den>
                  <m:rad>
                    <m:radPr>
                      <m:degHide m:val="1"/>
                      <m:ctrlPr>
                        <w:rPr>
                          <w:rFonts w:ascii="Cambria Math" w:hAnsi="Cambria Math"/>
                          <w:i/>
                          <w:lang w:eastAsia="pt-PT"/>
                        </w:rPr>
                      </m:ctrlPr>
                    </m:radPr>
                    <m:deg/>
                    <m:e>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e>
                  </m:rad>
                </m:den>
              </m:f>
            </m:e>
          </m:d>
          <m:r>
            <w:rPr>
              <w:rFonts w:ascii="Cambria Math" w:hAnsi="Cambria Math"/>
              <w:lang w:eastAsia="pt-PT"/>
            </w:rPr>
            <m:t>V</m:t>
          </m:r>
        </m:oMath>
      </m:oMathPara>
    </w:p>
    <w:p w14:paraId="308FAC6D" w14:textId="7A5129D8" w:rsidR="0066446C" w:rsidRDefault="0066446C" w:rsidP="0066446C">
      <w:pPr>
        <w:pStyle w:val="Legenda"/>
      </w:pPr>
      <w:bookmarkStart w:id="76" w:name="_Toc114331447"/>
      <w:r>
        <w:t xml:space="preserve">Equation </w:t>
      </w:r>
      <w:r>
        <w:fldChar w:fldCharType="begin"/>
      </w:r>
      <w:r>
        <w:instrText xml:space="preserve"> SEQ Equation \* ARABIC </w:instrText>
      </w:r>
      <w:r>
        <w:fldChar w:fldCharType="separate"/>
      </w:r>
      <w:r w:rsidR="00AA7721">
        <w:rPr>
          <w:noProof/>
        </w:rPr>
        <w:t>31</w:t>
      </w:r>
      <w:r>
        <w:fldChar w:fldCharType="end"/>
      </w:r>
      <w:r>
        <w:t xml:space="preserve">- </w:t>
      </w:r>
      <w:r w:rsidR="0006678A">
        <w:t>multi-head</w:t>
      </w:r>
      <w:r>
        <w:t xml:space="preserve"> attention</w:t>
      </w:r>
      <w:bookmarkEnd w:id="76"/>
    </w:p>
    <w:p w14:paraId="0B836CB0" w14:textId="451F259B" w:rsidR="0066446C" w:rsidRPr="00542950" w:rsidRDefault="0006678A" w:rsidP="00542950">
      <w:pPr>
        <w:rPr>
          <w:lang w:eastAsia="pt-PT"/>
        </w:rPr>
      </w:pPr>
      <w:r>
        <w:rPr>
          <w:lang w:eastAsia="pt-PT"/>
        </w:rPr>
        <w:t>Where</w:t>
      </w:r>
      <w:r w:rsidRPr="0006678A">
        <w:rPr>
          <w:rFonts w:ascii="Cambria Math" w:hAnsi="Cambria Math"/>
          <w:lang w:eastAsia="pt-PT"/>
        </w:rPr>
        <w:t xml:space="preserve"> </w:t>
      </w:r>
      <w:r w:rsidR="009079A8" w:rsidRPr="0006678A">
        <w:rPr>
          <w:rFonts w:ascii="Cambria Math" w:hAnsi="Cambria Math"/>
          <w:lang w:eastAsia="pt-PT"/>
        </w:rPr>
        <w:t>Q, K, V</w:t>
      </w:r>
      <w:r w:rsidRPr="0006678A">
        <w:rPr>
          <w:rFonts w:ascii="Cambria Math" w:hAnsi="Cambria Math"/>
          <w:lang w:eastAsia="pt-PT"/>
        </w:rPr>
        <w:t xml:space="preserve"> </w:t>
      </w:r>
      <w:r>
        <w:rPr>
          <w:lang w:eastAsia="pt-PT"/>
        </w:rPr>
        <w:t xml:space="preserve">are input matrices and </w:t>
      </w:r>
      <m:oMath>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oMath>
      <w:r>
        <w:rPr>
          <w:lang w:eastAsia="pt-PT"/>
        </w:rPr>
        <w:t xml:space="preserve"> the number of input variables taken into consideration.</w:t>
      </w:r>
    </w:p>
    <w:p w14:paraId="4BED6D62" w14:textId="334D6E89" w:rsidR="004548D5" w:rsidRDefault="004548D5" w:rsidP="004548D5">
      <w:pPr>
        <w:pStyle w:val="Ttulo2"/>
        <w:ind w:left="426"/>
        <w:rPr>
          <w:color w:val="auto"/>
        </w:rPr>
      </w:pPr>
      <w:bookmarkStart w:id="77" w:name="_Toc114331392"/>
      <w:bookmarkEnd w:id="56"/>
      <w:r>
        <w:rPr>
          <w:color w:val="auto"/>
        </w:rPr>
        <w:t>Accuracy Measurement Models</w:t>
      </w:r>
      <w:bookmarkEnd w:id="77"/>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3E853DCB"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D9364A" w:rsidRPr="00D9364A">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22CD580B" w:rsidR="0051493D" w:rsidRPr="0051493D" w:rsidRDefault="0051493D" w:rsidP="0051493D">
      <w:pPr>
        <w:pStyle w:val="Legenda"/>
        <w:rPr>
          <w:i/>
          <w:iCs/>
          <w:lang w:val="en-US"/>
        </w:rPr>
      </w:pPr>
      <w:bookmarkStart w:id="78" w:name="_Toc114331448"/>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32</w:t>
      </w:r>
      <w:r w:rsidRPr="0051493D">
        <w:rPr>
          <w:i/>
          <w:iCs/>
        </w:rPr>
        <w:fldChar w:fldCharType="end"/>
      </w:r>
      <w:r w:rsidRPr="0051493D">
        <w:rPr>
          <w:i/>
          <w:iCs/>
        </w:rPr>
        <w:t>- Mean Absolute Error</w:t>
      </w:r>
      <w:bookmarkEnd w:id="78"/>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4B0F7DE5" w:rsidR="0051493D" w:rsidRPr="0051493D" w:rsidRDefault="0051493D" w:rsidP="0051493D">
      <w:pPr>
        <w:pStyle w:val="Legenda"/>
        <w:rPr>
          <w:rFonts w:ascii="Cambria Math" w:hAnsi="Cambria Math"/>
          <w:i/>
          <w:iCs/>
          <w:lang w:val="en-US"/>
        </w:rPr>
      </w:pPr>
      <w:bookmarkStart w:id="79" w:name="_Toc114331449"/>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33</w:t>
      </w:r>
      <w:r w:rsidRPr="0051493D">
        <w:rPr>
          <w:i/>
          <w:iCs/>
        </w:rPr>
        <w:fldChar w:fldCharType="end"/>
      </w:r>
      <w:r w:rsidRPr="0051493D">
        <w:rPr>
          <w:i/>
          <w:iCs/>
        </w:rPr>
        <w:t>- Mean Squared Error</w:t>
      </w:r>
      <w:bookmarkEnd w:id="79"/>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46A978E1" w:rsidR="0051493D" w:rsidRPr="0051493D" w:rsidRDefault="0051493D" w:rsidP="0051493D">
      <w:pPr>
        <w:pStyle w:val="Legenda"/>
        <w:rPr>
          <w:i/>
          <w:iCs/>
          <w:lang w:val="en-US"/>
        </w:rPr>
      </w:pPr>
      <w:bookmarkStart w:id="80" w:name="_Toc114331450"/>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34</w:t>
      </w:r>
      <w:r w:rsidRPr="0051493D">
        <w:rPr>
          <w:i/>
          <w:iCs/>
        </w:rPr>
        <w:fldChar w:fldCharType="end"/>
      </w:r>
      <w:r w:rsidRPr="0051493D">
        <w:rPr>
          <w:i/>
          <w:iCs/>
        </w:rPr>
        <w:t>- Root Mean Squared Error</w:t>
      </w:r>
      <w:bookmarkEnd w:id="80"/>
    </w:p>
    <w:p w14:paraId="1194A663"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4C98DDDC" w14:textId="2B42595A" w:rsidR="007922D1" w:rsidRDefault="007922D1" w:rsidP="004D415B">
      <w:pPr>
        <w:pStyle w:val="Ttulo2"/>
        <w:ind w:left="426"/>
        <w:rPr>
          <w:color w:val="auto"/>
        </w:rPr>
      </w:pPr>
      <w:bookmarkStart w:id="81" w:name="_Hlk105263681"/>
      <w:bookmarkStart w:id="82" w:name="_Toc114331393"/>
      <w:r>
        <w:rPr>
          <w:color w:val="auto"/>
        </w:rPr>
        <w:t>Diebold-Mariano Test</w:t>
      </w:r>
      <w:bookmarkEnd w:id="82"/>
    </w:p>
    <w:p w14:paraId="00B892C9" w14:textId="4D8D776A" w:rsidR="003F1CF7" w:rsidRDefault="007922D1" w:rsidP="005569BD">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5569BD" w:rsidRPr="005569BD">
            <w:rPr>
              <w:noProof/>
              <w:lang w:val="en-US" w:eastAsia="pt-PT"/>
            </w:rPr>
            <w:t>(Constantini &amp; Knust, 2011)</w:t>
          </w:r>
          <w:r w:rsidR="005569BD">
            <w:rPr>
              <w:lang w:val="en-US" w:eastAsia="pt-PT"/>
            </w:rPr>
            <w:fldChar w:fldCharType="end"/>
          </w:r>
        </w:sdtContent>
      </w:sdt>
      <w:r w:rsidR="007E3ECB">
        <w:rPr>
          <w:lang w:val="en-US" w:eastAsia="pt-PT"/>
        </w:rPr>
        <w:t>.</w:t>
      </w:r>
      <w:r w:rsidR="003F1CF7">
        <w:rPr>
          <w:lang w:val="en-US" w:eastAsia="pt-PT"/>
        </w:rPr>
        <w:t xml:space="preserve"> By assuming </w:t>
      </w:r>
      <w:r w:rsidR="003F1CF7" w:rsidRPr="00AA7721">
        <w:rPr>
          <w:rFonts w:ascii="Cambria Math" w:hAnsi="Cambria Math"/>
          <w:lang w:val="en-US" w:eastAsia="pt-PT"/>
        </w:rPr>
        <w:t>S</w:t>
      </w:r>
      <w:r w:rsidR="003F1CF7">
        <w:rPr>
          <w:lang w:val="en-US" w:eastAsia="pt-PT"/>
        </w:rPr>
        <w:t xml:space="preserve"> as a sample of </w:t>
      </w:r>
      <w:r w:rsidR="003F1CF7" w:rsidRPr="00AA7721">
        <w:rPr>
          <w:rFonts w:ascii="Cambria Math" w:hAnsi="Cambria Math"/>
          <w:lang w:val="en-US" w:eastAsia="pt-PT"/>
        </w:rPr>
        <w:t>T</w:t>
      </w:r>
      <w:r w:rsidR="00AA7721">
        <w:rPr>
          <w:lang w:val="en-US" w:eastAsia="pt-PT"/>
        </w:rPr>
        <w:t xml:space="preserve">, and where </w:t>
      </w:r>
      <m:oMath>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m:t>
            </m:r>
          </m:sub>
        </m:sSub>
        <m:r>
          <w:rPr>
            <w:rFonts w:ascii="Cambria Math" w:hAnsi="Cambria Math"/>
            <w:lang w:val="en-US" w:eastAsia="pt-PT"/>
          </w:rPr>
          <m:t>,j=1,2</m:t>
        </m:r>
      </m:oMath>
      <w:r w:rsidR="00AA7721">
        <w:rPr>
          <w:lang w:val="en-US" w:eastAsia="pt-PT"/>
        </w:rPr>
        <w:t xml:space="preserve"> denotes the prediction errors for the two rival forecasts</w:t>
      </w:r>
      <w:r w:rsidR="00AA7721" w:rsidRPr="00AA7721">
        <w:rPr>
          <w:rFonts w:ascii="Cambria Math" w:hAnsi="Cambria Math"/>
          <w:lang w:val="en-US" w:eastAsia="pt-PT"/>
        </w:rPr>
        <w:t xml:space="preserve"> g</w:t>
      </w:r>
      <w:r w:rsidR="00AA7721">
        <w:rPr>
          <w:lang w:val="en-US" w:eastAsia="pt-PT"/>
        </w:rPr>
        <w:t>, is given by,</w:t>
      </w:r>
    </w:p>
    <w:p w14:paraId="662C2889" w14:textId="77777777" w:rsidR="00AA7721" w:rsidRDefault="00AA7721" w:rsidP="00AA7721">
      <w:pPr>
        <w:pStyle w:val="Legenda"/>
        <w:rPr>
          <w:lang w:val="en-US"/>
        </w:rPr>
      </w:pPr>
      <m:oMathPara>
        <m:oMath>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1</m:t>
                  </m:r>
                </m:sub>
              </m:sSub>
            </m:e>
          </m:d>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2</m:t>
                  </m:r>
                </m:sub>
              </m:sSub>
            </m:e>
          </m:d>
        </m:oMath>
      </m:oMathPara>
    </w:p>
    <w:p w14:paraId="472AE909" w14:textId="5C100F79" w:rsidR="00AA7721" w:rsidRPr="00AA7721" w:rsidRDefault="00AA7721" w:rsidP="00AA7721">
      <w:pPr>
        <w:pStyle w:val="Legenda"/>
        <w:rPr>
          <w:lang w:val="en-US"/>
        </w:rPr>
      </w:pPr>
      <w:bookmarkStart w:id="83" w:name="_Toc114331451"/>
      <w:r>
        <w:t xml:space="preserve">Equation </w:t>
      </w:r>
      <w:r>
        <w:fldChar w:fldCharType="begin"/>
      </w:r>
      <w:r>
        <w:instrText xml:space="preserve"> SEQ Equation \* ARABIC </w:instrText>
      </w:r>
      <w:r>
        <w:fldChar w:fldCharType="separate"/>
      </w:r>
      <w:r>
        <w:rPr>
          <w:noProof/>
        </w:rPr>
        <w:t>35</w:t>
      </w:r>
      <w:r>
        <w:fldChar w:fldCharType="end"/>
      </w:r>
      <w:r>
        <w:t>- Diebold-Mariano Test</w:t>
      </w:r>
      <w:bookmarkEnd w:id="83"/>
    </w:p>
    <w:p w14:paraId="6491643C" w14:textId="42043FA6" w:rsidR="00AA7721" w:rsidRDefault="00AA7721" w:rsidP="005569BD">
      <w:pPr>
        <w:jc w:val="both"/>
        <w:rPr>
          <w:lang w:val="en-US" w:eastAsia="pt-PT"/>
        </w:rPr>
      </w:pPr>
      <w:r>
        <w:rPr>
          <w:lang w:val="en-US" w:eastAsia="pt-PT"/>
        </w:rPr>
        <w:t>And the predictor error between the two forecasts is some type of function, for example, for the MSE,</w:t>
      </w:r>
    </w:p>
    <w:p w14:paraId="1FD80DDB" w14:textId="471BFF1D" w:rsidR="00AA7721" w:rsidRPr="00AA7721" w:rsidRDefault="00AA7721" w:rsidP="005569BD">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r>
                <w:rPr>
                  <w:rFonts w:ascii="Cambria Math" w:hAnsi="Cambria Math"/>
                  <w:lang w:val="en-US" w:eastAsia="pt-PT"/>
                </w:rPr>
                <m:t>x</m:t>
              </m:r>
            </m:e>
          </m:d>
          <m:r>
            <w:rPr>
              <w:rFonts w:ascii="Cambria Math" w:hAnsi="Cambria Math"/>
              <w:lang w:val="en-US" w:eastAsia="pt-PT"/>
            </w:rPr>
            <m:t>=</m:t>
          </m:r>
          <m:sSup>
            <m:sSupPr>
              <m:ctrlPr>
                <w:rPr>
                  <w:rFonts w:ascii="Cambria Math" w:hAnsi="Cambria Math"/>
                  <w:i/>
                  <w:lang w:val="en-US" w:eastAsia="pt-PT"/>
                </w:rPr>
              </m:ctrlPr>
            </m:sSupPr>
            <m:e>
              <m:r>
                <w:rPr>
                  <w:rFonts w:ascii="Cambria Math" w:hAnsi="Cambria Math"/>
                  <w:lang w:val="en-US" w:eastAsia="pt-PT"/>
                </w:rPr>
                <m:t>x</m:t>
              </m:r>
            </m:e>
            <m:sup>
              <m:r>
                <w:rPr>
                  <w:rFonts w:ascii="Cambria Math" w:hAnsi="Cambria Math"/>
                  <w:lang w:val="en-US" w:eastAsia="pt-PT"/>
                </w:rPr>
                <m:t>2</m:t>
              </m:r>
            </m:sup>
          </m:sSup>
        </m:oMath>
      </m:oMathPara>
    </w:p>
    <w:p w14:paraId="519139F0" w14:textId="5A43C2CF" w:rsidR="005569BD" w:rsidRPr="007922D1" w:rsidRDefault="00AA7721" w:rsidP="00AA7721">
      <w:pPr>
        <w:pStyle w:val="Legenda"/>
        <w:rPr>
          <w:lang w:val="en-US"/>
        </w:rPr>
      </w:pPr>
      <w:bookmarkStart w:id="84" w:name="_Toc114331452"/>
      <w:r>
        <w:t xml:space="preserve">Equation </w:t>
      </w:r>
      <w:r>
        <w:fldChar w:fldCharType="begin"/>
      </w:r>
      <w:r>
        <w:instrText xml:space="preserve"> SEQ Equation \* ARABIC </w:instrText>
      </w:r>
      <w:r>
        <w:fldChar w:fldCharType="separate"/>
      </w:r>
      <w:r>
        <w:rPr>
          <w:noProof/>
        </w:rPr>
        <w:t>36</w:t>
      </w:r>
      <w:r>
        <w:fldChar w:fldCharType="end"/>
      </w:r>
      <w:r>
        <w:t>-Diebold-Mariano for MSE</w:t>
      </w:r>
      <w:bookmarkEnd w:id="84"/>
    </w:p>
    <w:p w14:paraId="0709C761" w14:textId="5F9AB183" w:rsidR="004D415B" w:rsidRDefault="004D415B" w:rsidP="004D415B">
      <w:pPr>
        <w:pStyle w:val="Ttulo2"/>
        <w:ind w:left="426"/>
        <w:rPr>
          <w:color w:val="auto"/>
        </w:rPr>
      </w:pPr>
      <w:bookmarkStart w:id="85" w:name="_Toc114331394"/>
      <w:r>
        <w:rPr>
          <w:color w:val="auto"/>
        </w:rPr>
        <w:t>Similar Papers and results</w:t>
      </w:r>
      <w:bookmarkEnd w:id="85"/>
    </w:p>
    <w:p w14:paraId="3476A135" w14:textId="36AADB80" w:rsidR="004D415B" w:rsidRDefault="004D415B" w:rsidP="004D415B">
      <w:pPr>
        <w:jc w:val="both"/>
        <w:rPr>
          <w:lang w:val="en-US"/>
        </w:rPr>
      </w:pPr>
      <w:r w:rsidRPr="00EC3072">
        <w:rPr>
          <w:lang w:val="en-US"/>
        </w:rPr>
        <w:t>This dissertation tends to compare t</w:t>
      </w:r>
      <w:r>
        <w:rPr>
          <w:lang w:val="en-US"/>
        </w:rPr>
        <w:t xml:space="preserve">he volatility predictive capacity, across </w:t>
      </w:r>
      <w:r w:rsidR="00EE2190">
        <w:rPr>
          <w:lang w:val="en-US"/>
        </w:rPr>
        <w:t>f</w:t>
      </w:r>
      <w:r w:rsidR="009043B6">
        <w:rPr>
          <w:lang w:val="en-US"/>
        </w:rPr>
        <w:t>ive</w:t>
      </w:r>
      <w:r>
        <w:rPr>
          <w:lang w:val="en-US"/>
        </w:rPr>
        <w:t xml:space="preser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432EFBF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Content>
          <w:r>
            <w:rPr>
              <w:lang w:val="en-US"/>
            </w:rPr>
            <w:fldChar w:fldCharType="begin"/>
          </w:r>
          <w:r w:rsidRPr="00DB51FB">
            <w:rPr>
              <w:lang w:val="en-US"/>
            </w:rPr>
            <w:instrText xml:space="preserve"> CITATION HaY18 \l 2070 </w:instrText>
          </w:r>
          <w:r>
            <w:rPr>
              <w:lang w:val="en-US"/>
            </w:rPr>
            <w:fldChar w:fldCharType="separate"/>
          </w:r>
          <w:r w:rsidR="00D9364A" w:rsidRPr="00D9364A">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6C939475" w14:textId="77777777"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74B34177" w14:textId="77777777" w:rsidR="004D415B" w:rsidRDefault="004D415B" w:rsidP="00D9364A">
      <w:pPr>
        <w:pStyle w:val="PargrafodaLista"/>
        <w:jc w:val="both"/>
        <w:rPr>
          <w:lang w:val="en-US"/>
        </w:rPr>
      </w:pPr>
    </w:p>
    <w:p w14:paraId="1BE360E7" w14:textId="6CD6F437"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Content>
          <w:r>
            <w:rPr>
              <w:lang w:val="en-US"/>
            </w:rPr>
            <w:fldChar w:fldCharType="begin"/>
          </w:r>
          <w:r w:rsidRPr="00F157BD">
            <w:rPr>
              <w:lang w:val="en-US"/>
            </w:rPr>
            <w:instrText xml:space="preserve"> CITATION Fra21 \l 2070 </w:instrText>
          </w:r>
          <w:r>
            <w:rPr>
              <w:lang w:val="en-US"/>
            </w:rPr>
            <w:fldChar w:fldCharType="separate"/>
          </w:r>
          <w:r w:rsidR="00D9364A" w:rsidRPr="00D9364A">
            <w:rPr>
              <w:noProof/>
              <w:lang w:val="en-US"/>
            </w:rPr>
            <w:t>(Silva, 2021)</w:t>
          </w:r>
          <w:r>
            <w:rPr>
              <w:lang w:val="en-US"/>
            </w:rPr>
            <w:fldChar w:fldCharType="end"/>
          </w:r>
        </w:sdtContent>
      </w:sdt>
      <w:r>
        <w:rPr>
          <w:lang w:val="en-US"/>
        </w:rPr>
        <w:t xml:space="preserve">, is based on the monthly returns of the </w:t>
      </w:r>
      <w:r w:rsidR="00EE2190">
        <w:rPr>
          <w:lang w:val="en-US"/>
        </w:rPr>
        <w:t>NASDAQ</w:t>
      </w:r>
      <w:r>
        <w:rPr>
          <w:lang w:val="en-US"/>
        </w:rPr>
        <w:t xml:space="preserve">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7D663E17"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any further work, because it not only provides an </w:t>
      </w:r>
      <w:r w:rsidR="003F1CF7">
        <w:rPr>
          <w:lang w:val="en-US"/>
        </w:rPr>
        <w:t>in-depth</w:t>
      </w:r>
      <w:r w:rsidR="0098175B">
        <w:rPr>
          <w:lang w:val="en-US"/>
        </w:rPr>
        <w:t xml:space="preserve"> study about a recent Neural Network-</w:t>
      </w:r>
      <w:r w:rsidR="00A54261">
        <w:rPr>
          <w:lang w:val="en-US"/>
        </w:rPr>
        <w:t>Architecture</w:t>
      </w:r>
      <w:r w:rsidR="0098175B">
        <w:rPr>
          <w:lang w:val="en-US"/>
        </w:rPr>
        <w:t xml:space="preserve">, as well as combine a couple of them in a Multi-Transformer model, and can still, based on “older” methods such as the GARCH, improve significatively the Forecasting capacity. </w:t>
      </w:r>
    </w:p>
    <w:p w14:paraId="31708091" w14:textId="77777777" w:rsidR="00817982" w:rsidRDefault="00817982" w:rsidP="00344C2B">
      <w:pPr>
        <w:pStyle w:val="PargrafodaLista"/>
        <w:jc w:val="both"/>
        <w:rPr>
          <w:lang w:val="en-US"/>
        </w:rPr>
      </w:pPr>
    </w:p>
    <w:p w14:paraId="665C6E7B" w14:textId="39EC9FF3"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my fundamental, a priori, believe that the Transformer model will surpass all the other models for all sets of data under analysis.</w:t>
      </w:r>
    </w:p>
    <w:bookmarkEnd w:id="81"/>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31"/>
    <w:bookmarkEnd w:id="32"/>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86" w:name="_Toc114331395"/>
      <w:r>
        <w:rPr>
          <w:color w:val="auto"/>
        </w:rPr>
        <w:t>M</w:t>
      </w:r>
      <w:r w:rsidRPr="00227627">
        <w:rPr>
          <w:color w:val="auto"/>
        </w:rPr>
        <w:t>ethodology</w:t>
      </w:r>
      <w:bookmarkEnd w:id="86"/>
    </w:p>
    <w:p w14:paraId="08829580" w14:textId="5C475AA2"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D9364A" w:rsidRPr="00D9364A">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87" w:name="_Toc103369448"/>
      <w:bookmarkStart w:id="88" w:name="_Toc114331396"/>
      <w:r>
        <w:rPr>
          <w:color w:val="auto"/>
        </w:rPr>
        <w:t>Research Approach and Design Strategy</w:t>
      </w:r>
      <w:bookmarkEnd w:id="87"/>
      <w:bookmarkEnd w:id="88"/>
    </w:p>
    <w:p w14:paraId="274780AF" w14:textId="61254C27"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D9364A" w:rsidRPr="00D9364A">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three fundamental questions, that could help clarify on future research, or even provide further empirical proven knowledge that might help when making investment decisions. By acknowledging that the time period under research will be from 01</w:t>
      </w:r>
      <w:r w:rsidR="0023239C">
        <w:rPr>
          <w:lang w:val="en-US" w:eastAsia="pt-PT"/>
        </w:rPr>
        <w:t>/</w:t>
      </w:r>
      <w:r w:rsidR="004F6C4F">
        <w:rPr>
          <w:lang w:val="en-US" w:eastAsia="pt-PT"/>
        </w:rPr>
        <w:t>01</w:t>
      </w:r>
      <w:r w:rsidR="00C7590E">
        <w:rPr>
          <w:lang w:val="en-US" w:eastAsia="pt-PT"/>
        </w:rPr>
        <w:t>/20</w:t>
      </w:r>
      <w:r w:rsidR="004F6C4F">
        <w:rPr>
          <w:lang w:val="en-US" w:eastAsia="pt-PT"/>
        </w:rPr>
        <w:t>15</w:t>
      </w:r>
      <w:r w:rsidR="00C7590E">
        <w:rPr>
          <w:lang w:val="en-US" w:eastAsia="pt-PT"/>
        </w:rPr>
        <w:t xml:space="preserve">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external factors beside the normal trading that occurs under the expected levels. The main research question that this paper tries to prove, is if there were any type of model, i.e., from the ones above described, that could have helped predicting the first 10 days of volatility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3254B5">
        <w:rPr>
          <w:lang w:val="en-US" w:eastAsia="pt-PT"/>
        </w:rPr>
        <w:t xml:space="preserve"> Furthermore, in order to provide </w:t>
      </w:r>
      <w:r w:rsidR="0023239C">
        <w:rPr>
          <w:lang w:val="en-US" w:eastAsia="pt-PT"/>
        </w:rPr>
        <w:t>more globalized research</w:t>
      </w:r>
      <w:r w:rsidR="003254B5">
        <w:rPr>
          <w:lang w:val="en-US" w:eastAsia="pt-PT"/>
        </w:rPr>
        <w:t xml:space="preserve">, will be used </w:t>
      </w:r>
      <w:r w:rsidR="004F6C4F">
        <w:rPr>
          <w:lang w:val="en-US" w:eastAsia="pt-PT"/>
        </w:rPr>
        <w:t>five</w:t>
      </w:r>
      <w:r w:rsidR="003254B5">
        <w:rPr>
          <w:lang w:val="en-US" w:eastAsia="pt-PT"/>
        </w:rPr>
        <w:t xml:space="preserve"> different Indexes from </w:t>
      </w:r>
      <w:r w:rsidR="004F6C4F">
        <w:rPr>
          <w:lang w:val="en-US" w:eastAsia="pt-PT"/>
        </w:rPr>
        <w:t>5</w:t>
      </w:r>
      <w:r w:rsidR="003254B5">
        <w:rPr>
          <w:lang w:val="en-US" w:eastAsia="pt-PT"/>
        </w:rPr>
        <w:t xml:space="preserve"> different </w:t>
      </w:r>
      <w:r w:rsidR="004F6C4F">
        <w:rPr>
          <w:lang w:val="en-US" w:eastAsia="pt-PT"/>
        </w:rPr>
        <w:t>regions</w:t>
      </w:r>
      <w:r w:rsidR="003254B5">
        <w:rPr>
          <w:lang w:val="en-US" w:eastAsia="pt-PT"/>
        </w:rPr>
        <w:t xml:space="preserve">, </w:t>
      </w:r>
      <w:r w:rsidR="003254B5">
        <w:rPr>
          <w:lang w:val="en-US"/>
        </w:rPr>
        <w:t>namely the Euronext 100 (Europe), the National Stock Exchange India (</w:t>
      </w:r>
      <w:r w:rsidR="004F6C4F">
        <w:rPr>
          <w:lang w:val="en-US"/>
        </w:rPr>
        <w:t>India</w:t>
      </w:r>
      <w:r w:rsidR="003254B5">
        <w:rPr>
          <w:lang w:val="en-US"/>
        </w:rPr>
        <w:t xml:space="preserve">), the São Paulo Stock Exchange (South America), the </w:t>
      </w:r>
      <w:r w:rsidR="004F6C4F">
        <w:rPr>
          <w:lang w:val="en-US"/>
        </w:rPr>
        <w:t>NASDAQ</w:t>
      </w:r>
      <w:r w:rsidR="003254B5">
        <w:rPr>
          <w:lang w:val="en-US"/>
        </w:rPr>
        <w:t xml:space="preserve"> (North America) and the </w:t>
      </w:r>
      <w:r w:rsidR="004F6C4F">
        <w:rPr>
          <w:lang w:val="en-US"/>
        </w:rPr>
        <w:t xml:space="preserve">Hang Seng Index </w:t>
      </w:r>
      <w:r w:rsidR="003254B5">
        <w:rPr>
          <w:lang w:val="en-US"/>
        </w:rPr>
        <w:t>(</w:t>
      </w:r>
      <w:r w:rsidR="004F6C4F">
        <w:rPr>
          <w:lang w:val="en-US"/>
        </w:rPr>
        <w:t>Hong Kong</w:t>
      </w:r>
      <w:r w:rsidR="003254B5">
        <w:rPr>
          <w:lang w:val="en-US"/>
        </w:rPr>
        <w:t>), as mentioned in the Abstract. Once again, furthermore, due to the specificity of the models used, some other exogenous variables will be used in order to achieve a lower level of error in predicting.</w:t>
      </w:r>
    </w:p>
    <w:p w14:paraId="740EC0E8" w14:textId="1F9866BE" w:rsidR="004D415B" w:rsidRDefault="004D415B" w:rsidP="00344C2B">
      <w:pPr>
        <w:pStyle w:val="Ttulo2"/>
        <w:ind w:left="426"/>
        <w:rPr>
          <w:color w:val="auto"/>
        </w:rPr>
      </w:pPr>
      <w:bookmarkStart w:id="89" w:name="_Toc114331397"/>
      <w:r>
        <w:rPr>
          <w:color w:val="auto"/>
        </w:rPr>
        <w:t>Data Collection</w:t>
      </w:r>
      <w:bookmarkEnd w:id="89"/>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183C0160"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w:t>
      </w:r>
      <w:r w:rsidR="004F6C4F">
        <w:rPr>
          <w:lang w:val="en-US" w:eastAsia="pt-PT"/>
        </w:rPr>
        <w:t>nterest-rate</w:t>
      </w:r>
      <w:r w:rsidR="0053167A">
        <w:rPr>
          <w:lang w:val="en-US" w:eastAsia="pt-PT"/>
        </w:rPr>
        <w:t xml:space="preserve">” as a </w:t>
      </w:r>
      <w:r w:rsidR="004F6C4F">
        <w:rPr>
          <w:lang w:val="en-US" w:eastAsia="pt-PT"/>
        </w:rPr>
        <w:t>percentage change on a monthly basis</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w:t>
      </w:r>
      <w:r w:rsidR="004F6C4F">
        <w:rPr>
          <w:lang w:val="en-US" w:eastAsia="pt-PT"/>
        </w:rPr>
        <w:t xml:space="preserve">The information above, will be region linked, for example, House pricing changes in India, will be used only when </w:t>
      </w:r>
      <w:r w:rsidR="00711E3B">
        <w:rPr>
          <w:lang w:val="en-US" w:eastAsia="pt-PT"/>
        </w:rPr>
        <w:t xml:space="preserve">the NSEI is being predicted, and no other region Index. </w:t>
      </w:r>
      <w:r w:rsidR="0050134C">
        <w:rPr>
          <w:lang w:val="en-US" w:eastAsia="pt-PT"/>
        </w:rPr>
        <w:t xml:space="preserve">All this information is publicly available through the </w:t>
      </w:r>
      <w:hyperlink r:id="rId20"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the Commodities prices, namely Corn and Brent, since changes on both of them are heavily correlated with the war on Ukraine, being both Ukraine and Russia large producers and exporters, and with</w:t>
      </w:r>
      <w:r w:rsidR="004F6C4F">
        <w:rPr>
          <w:lang w:val="en-US" w:eastAsia="pt-PT"/>
        </w:rPr>
        <w:t>out</w:t>
      </w:r>
      <w:r w:rsidR="00E81B41" w:rsidRPr="00344C2B">
        <w:rPr>
          <w:lang w:val="en-US" w:eastAsia="pt-PT"/>
        </w:rPr>
        <w:t xml:space="preserve"> their roll there is a shortage on supply.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40CE488F"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03E6A">
        <w:t xml:space="preserve">Figure </w:t>
      </w:r>
      <w:r w:rsidR="00303E6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684A07">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90" w:name="_Hlk113912723"/>
        <w:tc>
          <w:tcPr>
            <w:tcW w:w="3281" w:type="dxa"/>
            <w:vAlign w:val="center"/>
          </w:tcPr>
          <w:p w14:paraId="0FFDADB2" w14:textId="5F17863A" w:rsidR="00EC608E" w:rsidRPr="00EC608E" w:rsidRDefault="00EC608E" w:rsidP="00EC608E">
            <w:pPr>
              <w:jc w:val="center"/>
              <w:rPr>
                <w:b/>
                <w:bCs/>
                <w:lang w:val="en-US" w:eastAsia="pt-PT"/>
              </w:rPr>
            </w:pPr>
            <w:r w:rsidRPr="00687FD8">
              <w:rPr>
                <w:rStyle w:val="Hiperligao"/>
              </w:rPr>
              <w:fldChar w:fldCharType="begin"/>
            </w:r>
            <w:r w:rsidRPr="00687FD8">
              <w:rPr>
                <w:rStyle w:val="Hiperligao"/>
              </w:rPr>
              <w:instrText xml:space="preserve"> HYPERLINK "https://finance.yahoo.com/quote/%5EN100/history?period1=1602288000&amp;period2=1646352000&amp;interval=1d&amp;filter=history&amp;frequency=1d&amp;includeAdjustedClose=true" </w:instrText>
            </w:r>
            <w:r w:rsidRPr="00687FD8">
              <w:rPr>
                <w:rStyle w:val="Hiperligao"/>
              </w:rPr>
              <w:fldChar w:fldCharType="separate"/>
            </w:r>
            <w:r w:rsidRPr="00EC608E">
              <w:rPr>
                <w:rStyle w:val="Hiperligao"/>
                <w:b/>
                <w:bCs/>
                <w:lang w:val="en-US" w:eastAsia="pt-PT"/>
              </w:rPr>
              <w:t>^N1</w:t>
            </w:r>
            <w:r w:rsidRPr="00EC608E">
              <w:rPr>
                <w:rStyle w:val="Hiperligao"/>
                <w:b/>
                <w:bCs/>
                <w:lang w:val="en-US" w:eastAsia="pt-PT"/>
              </w:rPr>
              <w:t>0</w:t>
            </w:r>
            <w:r w:rsidRPr="00EC608E">
              <w:rPr>
                <w:rStyle w:val="Hiperligao"/>
                <w:b/>
                <w:bCs/>
                <w:lang w:val="en-US" w:eastAsia="pt-PT"/>
              </w:rPr>
              <w:t>0</w:t>
            </w:r>
            <w:r w:rsidRPr="00687FD8">
              <w:rPr>
                <w:rStyle w:val="Hiperligao"/>
              </w:rPr>
              <w:fldChar w:fldCharType="end"/>
            </w:r>
            <w:bookmarkEnd w:id="90"/>
          </w:p>
        </w:tc>
        <w:tc>
          <w:tcPr>
            <w:tcW w:w="3281" w:type="dxa"/>
            <w:vAlign w:val="center"/>
          </w:tcPr>
          <w:p w14:paraId="214B5090" w14:textId="1F96BBC9" w:rsidR="00EC608E" w:rsidRPr="00EC608E" w:rsidRDefault="00EC608E" w:rsidP="00684A07">
            <w:pPr>
              <w:jc w:val="center"/>
              <w:rPr>
                <w:b/>
                <w:bCs/>
                <w:lang w:val="en-US" w:eastAsia="pt-PT"/>
              </w:rPr>
            </w:pPr>
            <w:r>
              <w:rPr>
                <w:b/>
                <w:bCs/>
                <w:lang w:val="en-US" w:eastAsia="pt-PT"/>
              </w:rPr>
              <w:t>Endogenous</w:t>
            </w:r>
          </w:p>
        </w:tc>
      </w:tr>
      <w:tr w:rsidR="00EC608E" w14:paraId="173ECD95" w14:textId="615E5B29" w:rsidTr="00684A07">
        <w:trPr>
          <w:trHeight w:val="339"/>
        </w:trPr>
        <w:tc>
          <w:tcPr>
            <w:tcW w:w="3281" w:type="dxa"/>
            <w:vAlign w:val="center"/>
          </w:tcPr>
          <w:p w14:paraId="3BA55ED1" w14:textId="4B802044" w:rsidR="00EC608E" w:rsidRDefault="00FC4722" w:rsidP="00EC608E">
            <w:pPr>
              <w:jc w:val="center"/>
              <w:rPr>
                <w:lang w:val="en-US" w:eastAsia="pt-PT"/>
              </w:rPr>
            </w:pPr>
            <w:r>
              <w:rPr>
                <w:lang w:val="en-US" w:eastAsia="pt-PT"/>
              </w:rPr>
              <w:t>São Paulo Stock Exchange (Ibovespa)</w:t>
            </w:r>
          </w:p>
        </w:tc>
        <w:tc>
          <w:tcPr>
            <w:tcW w:w="3281" w:type="dxa"/>
            <w:vAlign w:val="center"/>
          </w:tcPr>
          <w:p w14:paraId="52335B34" w14:textId="097C417A" w:rsidR="00EC608E" w:rsidRPr="009C36A0" w:rsidRDefault="00000000" w:rsidP="00EC608E">
            <w:pPr>
              <w:jc w:val="center"/>
              <w:rPr>
                <w:rStyle w:val="Hiperligao"/>
                <w:b/>
                <w:bCs/>
              </w:rPr>
            </w:pPr>
            <w:hyperlink r:id="rId21" w:history="1">
              <w:r w:rsidR="00FC4722" w:rsidRPr="009C36A0">
                <w:rPr>
                  <w:rStyle w:val="Hiperligao"/>
                  <w:b/>
                  <w:bCs/>
                  <w:lang w:val="en-US" w:eastAsia="pt-PT"/>
                </w:rPr>
                <w:t>^BVSP</w:t>
              </w:r>
            </w:hyperlink>
          </w:p>
        </w:tc>
        <w:tc>
          <w:tcPr>
            <w:tcW w:w="3281" w:type="dxa"/>
            <w:vAlign w:val="center"/>
          </w:tcPr>
          <w:p w14:paraId="7BDC0C3B" w14:textId="38AAB1F0" w:rsidR="00EC608E" w:rsidRPr="009C36A0" w:rsidRDefault="00FC4722" w:rsidP="00684A07">
            <w:pPr>
              <w:jc w:val="center"/>
              <w:rPr>
                <w:b/>
                <w:bCs/>
                <w:lang w:val="en-US" w:eastAsia="pt-PT"/>
              </w:rPr>
            </w:pPr>
            <w:r w:rsidRPr="009C36A0">
              <w:rPr>
                <w:b/>
                <w:bCs/>
                <w:lang w:val="en-US" w:eastAsia="pt-PT"/>
              </w:rPr>
              <w:t>Endogenous</w:t>
            </w:r>
          </w:p>
        </w:tc>
      </w:tr>
      <w:tr w:rsidR="00EC608E" w14:paraId="1FC9EC36" w14:textId="43CE398E" w:rsidTr="00684A07">
        <w:trPr>
          <w:trHeight w:val="339"/>
        </w:trPr>
        <w:tc>
          <w:tcPr>
            <w:tcW w:w="3281" w:type="dxa"/>
            <w:vAlign w:val="center"/>
          </w:tcPr>
          <w:p w14:paraId="5F6191FD" w14:textId="7ED8845E" w:rsidR="00EC608E" w:rsidRDefault="00FC4722" w:rsidP="00EC608E">
            <w:pPr>
              <w:jc w:val="center"/>
              <w:rPr>
                <w:lang w:val="en-US" w:eastAsia="pt-PT"/>
              </w:rPr>
            </w:pPr>
            <w:r>
              <w:rPr>
                <w:lang w:val="en-US" w:eastAsia="pt-PT"/>
              </w:rPr>
              <w:t>National Stock Exchange of India (NIFTY 50)</w:t>
            </w:r>
          </w:p>
        </w:tc>
        <w:tc>
          <w:tcPr>
            <w:tcW w:w="3281" w:type="dxa"/>
            <w:vAlign w:val="center"/>
          </w:tcPr>
          <w:p w14:paraId="3D2A6DFA" w14:textId="151631CE" w:rsidR="00EC608E" w:rsidRPr="009C36A0" w:rsidRDefault="00000000" w:rsidP="00EC608E">
            <w:pPr>
              <w:jc w:val="center"/>
              <w:rPr>
                <w:rStyle w:val="Hiperligao"/>
                <w:b/>
                <w:bCs/>
              </w:rPr>
            </w:pPr>
            <w:hyperlink r:id="rId22" w:history="1">
              <w:r w:rsidR="00FC4722" w:rsidRPr="009C36A0">
                <w:rPr>
                  <w:rStyle w:val="Hiperligao"/>
                  <w:b/>
                  <w:bCs/>
                  <w:lang w:val="en-US" w:eastAsia="pt-PT"/>
                </w:rPr>
                <w:t>^NSEI</w:t>
              </w:r>
            </w:hyperlink>
          </w:p>
        </w:tc>
        <w:tc>
          <w:tcPr>
            <w:tcW w:w="3281" w:type="dxa"/>
            <w:vAlign w:val="center"/>
          </w:tcPr>
          <w:p w14:paraId="5982DBD2" w14:textId="28625534" w:rsidR="00EC608E" w:rsidRPr="009C36A0" w:rsidRDefault="00FC4722" w:rsidP="00684A07">
            <w:pPr>
              <w:jc w:val="center"/>
              <w:rPr>
                <w:b/>
                <w:bCs/>
                <w:lang w:val="en-US" w:eastAsia="pt-PT"/>
              </w:rPr>
            </w:pPr>
            <w:r w:rsidRPr="009C36A0">
              <w:rPr>
                <w:b/>
                <w:bCs/>
                <w:lang w:val="en-US" w:eastAsia="pt-PT"/>
              </w:rPr>
              <w:t>Endogenous</w:t>
            </w:r>
          </w:p>
        </w:tc>
      </w:tr>
      <w:tr w:rsidR="00EC608E" w14:paraId="3DF2AF00" w14:textId="128E2255" w:rsidTr="00684A07">
        <w:trPr>
          <w:trHeight w:val="339"/>
        </w:trPr>
        <w:tc>
          <w:tcPr>
            <w:tcW w:w="3281" w:type="dxa"/>
            <w:vAlign w:val="center"/>
          </w:tcPr>
          <w:p w14:paraId="142BAB38" w14:textId="78A5D876" w:rsidR="00EC608E" w:rsidRDefault="00EE2190" w:rsidP="00EC608E">
            <w:pPr>
              <w:jc w:val="center"/>
              <w:rPr>
                <w:lang w:val="en-US" w:eastAsia="pt-PT"/>
              </w:rPr>
            </w:pPr>
            <w:r>
              <w:rPr>
                <w:lang w:val="en-US" w:eastAsia="pt-PT"/>
              </w:rPr>
              <w:t>NASDAQ</w:t>
            </w:r>
          </w:p>
        </w:tc>
        <w:tc>
          <w:tcPr>
            <w:tcW w:w="3281" w:type="dxa"/>
            <w:vAlign w:val="center"/>
          </w:tcPr>
          <w:p w14:paraId="6A544547" w14:textId="6387BD31" w:rsidR="00EC608E" w:rsidRPr="009C36A0" w:rsidRDefault="00000000" w:rsidP="00EC608E">
            <w:pPr>
              <w:jc w:val="center"/>
              <w:rPr>
                <w:rStyle w:val="Hiperligao"/>
                <w:b/>
                <w:bCs/>
              </w:rPr>
            </w:pPr>
            <w:hyperlink r:id="rId23" w:history="1">
              <w:r w:rsidR="00EE2190" w:rsidRPr="00EE2190">
                <w:rPr>
                  <w:rStyle w:val="Hiperligao"/>
                  <w:b/>
                  <w:bCs/>
                </w:rPr>
                <w:t>^IXIC</w:t>
              </w:r>
            </w:hyperlink>
          </w:p>
        </w:tc>
        <w:tc>
          <w:tcPr>
            <w:tcW w:w="3281" w:type="dxa"/>
            <w:vAlign w:val="center"/>
          </w:tcPr>
          <w:p w14:paraId="71C7CB40" w14:textId="7E958CB4" w:rsidR="00EC608E" w:rsidRPr="009C36A0" w:rsidRDefault="00EC66DA" w:rsidP="00684A07">
            <w:pPr>
              <w:jc w:val="center"/>
              <w:rPr>
                <w:b/>
                <w:bCs/>
                <w:lang w:val="en-US" w:eastAsia="pt-PT"/>
              </w:rPr>
            </w:pPr>
            <w:r w:rsidRPr="009C36A0">
              <w:rPr>
                <w:b/>
                <w:bCs/>
                <w:lang w:val="en-US" w:eastAsia="pt-PT"/>
              </w:rPr>
              <w:t>Endogenous</w:t>
            </w:r>
          </w:p>
        </w:tc>
      </w:tr>
      <w:tr w:rsidR="00711E3B" w14:paraId="77924C1B" w14:textId="77777777" w:rsidTr="00684A07">
        <w:trPr>
          <w:trHeight w:val="339"/>
        </w:trPr>
        <w:tc>
          <w:tcPr>
            <w:tcW w:w="3281" w:type="dxa"/>
            <w:vAlign w:val="center"/>
          </w:tcPr>
          <w:p w14:paraId="0951960D" w14:textId="0B092F4D" w:rsidR="00711E3B" w:rsidRDefault="00684A07" w:rsidP="00EC608E">
            <w:pPr>
              <w:jc w:val="center"/>
              <w:rPr>
                <w:lang w:val="en-US" w:eastAsia="pt-PT"/>
              </w:rPr>
            </w:pPr>
            <w:r>
              <w:rPr>
                <w:lang w:val="en-US" w:eastAsia="pt-PT"/>
              </w:rPr>
              <w:t>Hang Seng Index</w:t>
            </w:r>
          </w:p>
        </w:tc>
        <w:tc>
          <w:tcPr>
            <w:tcW w:w="3281" w:type="dxa"/>
            <w:vAlign w:val="center"/>
          </w:tcPr>
          <w:p w14:paraId="19F62C4B" w14:textId="2ABFDF1E" w:rsidR="00711E3B" w:rsidRPr="00684A07" w:rsidRDefault="00684A07" w:rsidP="00EC608E">
            <w:pPr>
              <w:jc w:val="center"/>
              <w:rPr>
                <w:b/>
                <w:bCs/>
              </w:rPr>
            </w:pPr>
            <w:hyperlink r:id="rId24" w:history="1">
              <w:r w:rsidRPr="00684A07">
                <w:rPr>
                  <w:rStyle w:val="Hiperligao"/>
                  <w:b/>
                  <w:bCs/>
                </w:rPr>
                <w:t>^HSI</w:t>
              </w:r>
            </w:hyperlink>
          </w:p>
        </w:tc>
        <w:tc>
          <w:tcPr>
            <w:tcW w:w="3281" w:type="dxa"/>
            <w:vAlign w:val="center"/>
          </w:tcPr>
          <w:p w14:paraId="140DFC3C" w14:textId="4CF66DBE" w:rsidR="00711E3B" w:rsidRPr="009C36A0" w:rsidRDefault="00684A07" w:rsidP="00684A07">
            <w:pPr>
              <w:jc w:val="center"/>
              <w:rPr>
                <w:b/>
                <w:bCs/>
                <w:lang w:val="en-US" w:eastAsia="pt-PT"/>
              </w:rPr>
            </w:pPr>
            <w:r>
              <w:rPr>
                <w:b/>
                <w:bCs/>
                <w:lang w:val="en-US" w:eastAsia="pt-PT"/>
              </w:rPr>
              <w:t>Endogenous</w:t>
            </w:r>
          </w:p>
        </w:tc>
      </w:tr>
      <w:tr w:rsidR="00EC608E" w14:paraId="43A5EC5C" w14:textId="18CD552E" w:rsidTr="00303E6A">
        <w:trPr>
          <w:trHeight w:val="339"/>
        </w:trPr>
        <w:tc>
          <w:tcPr>
            <w:tcW w:w="3281" w:type="dxa"/>
            <w:vAlign w:val="center"/>
          </w:tcPr>
          <w:p w14:paraId="223076A8" w14:textId="308FB2E1" w:rsidR="00EC608E" w:rsidRDefault="00684A07" w:rsidP="00EC608E">
            <w:pPr>
              <w:jc w:val="center"/>
              <w:rPr>
                <w:lang w:val="en-US" w:eastAsia="pt-PT"/>
              </w:rPr>
            </w:pPr>
            <w:r>
              <w:rPr>
                <w:lang w:val="en-US" w:eastAsia="pt-PT"/>
              </w:rPr>
              <w:t>Interest Rates</w:t>
            </w:r>
          </w:p>
        </w:tc>
        <w:tc>
          <w:tcPr>
            <w:tcW w:w="3281" w:type="dxa"/>
            <w:vAlign w:val="center"/>
          </w:tcPr>
          <w:p w14:paraId="3844D4D6" w14:textId="06BE4DFA" w:rsidR="00EC608E" w:rsidRPr="009C36A0" w:rsidRDefault="00684A07" w:rsidP="00EC608E">
            <w:pPr>
              <w:jc w:val="center"/>
              <w:rPr>
                <w:rStyle w:val="Hiperligao"/>
                <w:b/>
                <w:bCs/>
              </w:rPr>
            </w:pPr>
            <w:hyperlink r:id="rId25" w:history="1">
              <w:r w:rsidRPr="00684A07">
                <w:rPr>
                  <w:rStyle w:val="Hiperligao"/>
                  <w:b/>
                  <w:bCs/>
                </w:rPr>
                <w:t>Long-Term Interest Rates</w:t>
              </w:r>
            </w:hyperlink>
          </w:p>
        </w:tc>
        <w:tc>
          <w:tcPr>
            <w:tcW w:w="3281" w:type="dxa"/>
            <w:vAlign w:val="center"/>
          </w:tcPr>
          <w:p w14:paraId="2DF8D374" w14:textId="77777777" w:rsidR="00EC608E" w:rsidRDefault="00EC66DA" w:rsidP="00EC608E">
            <w:pPr>
              <w:jc w:val="center"/>
              <w:rPr>
                <w:b/>
                <w:bCs/>
                <w:lang w:val="en-US" w:eastAsia="pt-PT"/>
              </w:rPr>
            </w:pPr>
            <w:r w:rsidRPr="009C36A0">
              <w:rPr>
                <w:b/>
                <w:bCs/>
                <w:lang w:val="en-US" w:eastAsia="pt-PT"/>
              </w:rPr>
              <w:t xml:space="preserve">Exogenous Low </w:t>
            </w:r>
            <w:r w:rsidR="00730EB1" w:rsidRPr="009C36A0">
              <w:rPr>
                <w:b/>
                <w:bCs/>
                <w:lang w:val="en-US" w:eastAsia="pt-PT"/>
              </w:rPr>
              <w:t>F</w:t>
            </w:r>
            <w:r w:rsidRPr="009C36A0">
              <w:rPr>
                <w:b/>
                <w:bCs/>
                <w:lang w:val="en-US" w:eastAsia="pt-PT"/>
              </w:rPr>
              <w:t>requency</w:t>
            </w:r>
          </w:p>
          <w:p w14:paraId="1849942A" w14:textId="5AF981CD" w:rsidR="00684A07" w:rsidRPr="009C36A0" w:rsidRDefault="00684A07" w:rsidP="00EC608E">
            <w:pPr>
              <w:jc w:val="center"/>
              <w:rPr>
                <w:b/>
                <w:bCs/>
                <w:lang w:val="en-US" w:eastAsia="pt-PT"/>
              </w:rPr>
            </w:pPr>
            <w:r>
              <w:rPr>
                <w:b/>
                <w:bCs/>
                <w:lang w:val="en-US" w:eastAsia="pt-PT"/>
              </w:rPr>
              <w:t>(Monthly)</w:t>
            </w:r>
          </w:p>
        </w:tc>
      </w:tr>
      <w:tr w:rsidR="00EC66DA" w14:paraId="755ACFD0" w14:textId="77777777" w:rsidTr="00303E6A">
        <w:trPr>
          <w:trHeight w:val="339"/>
        </w:trPr>
        <w:tc>
          <w:tcPr>
            <w:tcW w:w="3281" w:type="dxa"/>
            <w:vAlign w:val="center"/>
          </w:tcPr>
          <w:p w14:paraId="3AA94F95" w14:textId="35D35626" w:rsidR="00EC66DA" w:rsidRDefault="00730EB1" w:rsidP="00EC608E">
            <w:pPr>
              <w:jc w:val="center"/>
              <w:rPr>
                <w:lang w:val="en-US" w:eastAsia="pt-PT"/>
              </w:rPr>
            </w:pPr>
            <w:r>
              <w:rPr>
                <w:lang w:val="en-US" w:eastAsia="pt-PT"/>
              </w:rPr>
              <w:t>House Pricing</w:t>
            </w:r>
          </w:p>
        </w:tc>
        <w:tc>
          <w:tcPr>
            <w:tcW w:w="3281" w:type="dxa"/>
            <w:vAlign w:val="center"/>
          </w:tcPr>
          <w:p w14:paraId="0C5EC985" w14:textId="0FFAD6F5" w:rsidR="00EC66DA" w:rsidRPr="009C36A0" w:rsidRDefault="00000000" w:rsidP="00EC608E">
            <w:pPr>
              <w:jc w:val="center"/>
              <w:rPr>
                <w:rStyle w:val="Hiperligao"/>
                <w:b/>
                <w:bCs/>
              </w:rPr>
            </w:pPr>
            <w:hyperlink r:id="rId26" w:history="1">
              <w:r w:rsidR="00730EB1" w:rsidRPr="009C36A0">
                <w:rPr>
                  <w:rStyle w:val="Hiperligao"/>
                  <w:b/>
                  <w:bCs/>
                  <w:lang w:val="en-US" w:eastAsia="pt-PT"/>
                </w:rPr>
                <w:t>House Pricing-OCED</w:t>
              </w:r>
            </w:hyperlink>
          </w:p>
        </w:tc>
        <w:tc>
          <w:tcPr>
            <w:tcW w:w="3281" w:type="dxa"/>
            <w:vAlign w:val="center"/>
          </w:tcPr>
          <w:p w14:paraId="4CACF3CC" w14:textId="77777777" w:rsidR="00EC66DA" w:rsidRDefault="00730EB1" w:rsidP="00EC608E">
            <w:pPr>
              <w:jc w:val="center"/>
              <w:rPr>
                <w:b/>
                <w:bCs/>
                <w:lang w:val="en-US" w:eastAsia="pt-PT"/>
              </w:rPr>
            </w:pPr>
            <w:r w:rsidRPr="009C36A0">
              <w:rPr>
                <w:b/>
                <w:bCs/>
                <w:lang w:val="en-US" w:eastAsia="pt-PT"/>
              </w:rPr>
              <w:t>Exogenous Low Frequency</w:t>
            </w:r>
          </w:p>
          <w:p w14:paraId="2B65A43F" w14:textId="4B773286" w:rsidR="00684A07" w:rsidRPr="009C36A0" w:rsidRDefault="00684A07" w:rsidP="00EC608E">
            <w:pPr>
              <w:jc w:val="center"/>
              <w:rPr>
                <w:b/>
                <w:bCs/>
                <w:lang w:val="en-US" w:eastAsia="pt-PT"/>
              </w:rPr>
            </w:pPr>
            <w:r>
              <w:rPr>
                <w:b/>
                <w:bCs/>
                <w:lang w:val="en-US" w:eastAsia="pt-PT"/>
              </w:rPr>
              <w:t>(Quarterly)</w:t>
            </w:r>
          </w:p>
        </w:tc>
      </w:tr>
      <w:tr w:rsidR="00730EB1" w14:paraId="23121873" w14:textId="77777777" w:rsidTr="00303E6A">
        <w:trPr>
          <w:trHeight w:val="339"/>
        </w:trPr>
        <w:tc>
          <w:tcPr>
            <w:tcW w:w="3281" w:type="dxa"/>
            <w:vAlign w:val="center"/>
          </w:tcPr>
          <w:p w14:paraId="33CC6567" w14:textId="55348F5E" w:rsidR="00730EB1" w:rsidRDefault="00730EB1" w:rsidP="00EC608E">
            <w:pPr>
              <w:jc w:val="center"/>
              <w:rPr>
                <w:lang w:val="en-US" w:eastAsia="pt-PT"/>
              </w:rPr>
            </w:pPr>
            <w:r>
              <w:rPr>
                <w:lang w:val="en-US" w:eastAsia="pt-PT"/>
              </w:rPr>
              <w:t>Brent</w:t>
            </w:r>
          </w:p>
        </w:tc>
        <w:tc>
          <w:tcPr>
            <w:tcW w:w="3281" w:type="dxa"/>
            <w:vAlign w:val="center"/>
          </w:tcPr>
          <w:p w14:paraId="435B02A6" w14:textId="2B26EE9F" w:rsidR="00730EB1" w:rsidRPr="009C36A0" w:rsidRDefault="00000000" w:rsidP="00EC608E">
            <w:pPr>
              <w:jc w:val="center"/>
              <w:rPr>
                <w:rStyle w:val="Hiperligao"/>
                <w:b/>
                <w:bCs/>
              </w:rPr>
            </w:pPr>
            <w:hyperlink r:id="rId27" w:history="1">
              <w:r w:rsidR="00730EB1" w:rsidRPr="009C36A0">
                <w:rPr>
                  <w:rStyle w:val="Hiperligao"/>
                  <w:b/>
                  <w:bCs/>
                  <w:lang w:val="en-US" w:eastAsia="pt-PT"/>
                </w:rPr>
                <w:t>Brent</w:t>
              </w:r>
            </w:hyperlink>
          </w:p>
        </w:tc>
        <w:tc>
          <w:tcPr>
            <w:tcW w:w="3281" w:type="dxa"/>
            <w:vAlign w:val="center"/>
          </w:tcPr>
          <w:p w14:paraId="1581792B" w14:textId="66BC2F0F" w:rsidR="00730EB1" w:rsidRPr="009C36A0" w:rsidRDefault="00730EB1" w:rsidP="00EC608E">
            <w:pPr>
              <w:jc w:val="center"/>
              <w:rPr>
                <w:b/>
                <w:bCs/>
                <w:lang w:val="en-US" w:eastAsia="pt-PT"/>
              </w:rPr>
            </w:pPr>
            <w:r w:rsidRPr="009C36A0">
              <w:rPr>
                <w:b/>
                <w:bCs/>
                <w:lang w:val="en-US" w:eastAsia="pt-PT"/>
              </w:rPr>
              <w:t>Exogenous High Frequency</w:t>
            </w:r>
          </w:p>
        </w:tc>
      </w:tr>
      <w:tr w:rsidR="00730EB1" w14:paraId="4FC362A0" w14:textId="77777777" w:rsidTr="00303E6A">
        <w:trPr>
          <w:trHeight w:val="339"/>
        </w:trPr>
        <w:tc>
          <w:tcPr>
            <w:tcW w:w="3281" w:type="dxa"/>
            <w:vAlign w:val="center"/>
          </w:tcPr>
          <w:p w14:paraId="46559B04" w14:textId="2148E1EF" w:rsidR="00730EB1" w:rsidRDefault="00730EB1" w:rsidP="00EC608E">
            <w:pPr>
              <w:jc w:val="center"/>
              <w:rPr>
                <w:lang w:val="en-US" w:eastAsia="pt-PT"/>
              </w:rPr>
            </w:pPr>
            <w:r>
              <w:rPr>
                <w:lang w:val="en-US" w:eastAsia="pt-PT"/>
              </w:rPr>
              <w:t>Corn</w:t>
            </w:r>
          </w:p>
        </w:tc>
        <w:tc>
          <w:tcPr>
            <w:tcW w:w="3281" w:type="dxa"/>
            <w:vAlign w:val="center"/>
          </w:tcPr>
          <w:p w14:paraId="5D28CA9C" w14:textId="6E3E71A0" w:rsidR="00730EB1" w:rsidRPr="009C36A0" w:rsidRDefault="00000000" w:rsidP="00EC608E">
            <w:pPr>
              <w:jc w:val="center"/>
              <w:rPr>
                <w:rStyle w:val="Hiperligao"/>
                <w:b/>
                <w:bCs/>
              </w:rPr>
            </w:pPr>
            <w:hyperlink r:id="rId28" w:history="1">
              <w:r w:rsidR="00303E6A" w:rsidRPr="009C36A0">
                <w:rPr>
                  <w:rStyle w:val="Hiperligao"/>
                  <w:b/>
                  <w:bCs/>
                  <w:lang w:val="en-US" w:eastAsia="pt-PT"/>
                </w:rPr>
                <w:t>CORN</w:t>
              </w:r>
            </w:hyperlink>
          </w:p>
        </w:tc>
        <w:tc>
          <w:tcPr>
            <w:tcW w:w="3281" w:type="dxa"/>
            <w:vAlign w:val="center"/>
          </w:tcPr>
          <w:p w14:paraId="00F19A91" w14:textId="79C1FE95" w:rsidR="00730EB1" w:rsidRPr="009C36A0" w:rsidRDefault="00303E6A" w:rsidP="00EC608E">
            <w:pPr>
              <w:jc w:val="center"/>
              <w:rPr>
                <w:b/>
                <w:bCs/>
                <w:lang w:val="en-US" w:eastAsia="pt-PT"/>
              </w:rPr>
            </w:pPr>
            <w:r w:rsidRPr="009C36A0">
              <w:rPr>
                <w:b/>
                <w:bCs/>
                <w:lang w:val="en-US" w:eastAsia="pt-PT"/>
              </w:rPr>
              <w:t>Exogenous High Frequency</w:t>
            </w:r>
          </w:p>
        </w:tc>
      </w:tr>
      <w:tr w:rsidR="00730EB1" w14:paraId="7ADF0128" w14:textId="77777777" w:rsidTr="00303E6A">
        <w:trPr>
          <w:trHeight w:val="339"/>
        </w:trPr>
        <w:tc>
          <w:tcPr>
            <w:tcW w:w="3281" w:type="dxa"/>
            <w:vAlign w:val="center"/>
          </w:tcPr>
          <w:p w14:paraId="5DB68C22" w14:textId="4E804880" w:rsidR="00730EB1" w:rsidRDefault="00303E6A" w:rsidP="00EC608E">
            <w:pPr>
              <w:jc w:val="center"/>
              <w:rPr>
                <w:lang w:val="en-US" w:eastAsia="pt-PT"/>
              </w:rPr>
            </w:pPr>
            <w:r>
              <w:rPr>
                <w:lang w:val="en-US" w:eastAsia="pt-PT"/>
              </w:rPr>
              <w:t>Volume</w:t>
            </w:r>
          </w:p>
        </w:tc>
        <w:tc>
          <w:tcPr>
            <w:tcW w:w="3281" w:type="dxa"/>
            <w:vAlign w:val="center"/>
          </w:tcPr>
          <w:p w14:paraId="3F2AEBCA" w14:textId="35BB7F0A" w:rsidR="00730EB1" w:rsidRPr="009C36A0" w:rsidRDefault="00303E6A" w:rsidP="00EC608E">
            <w:pPr>
              <w:jc w:val="center"/>
              <w:rPr>
                <w:rStyle w:val="Hiperligao"/>
                <w:b/>
                <w:bCs/>
              </w:rPr>
            </w:pPr>
            <w:r w:rsidRPr="009C36A0">
              <w:rPr>
                <w:rStyle w:val="Hiperligao"/>
                <w:b/>
                <w:bCs/>
              </w:rPr>
              <w:t>Volume for each Endogenous variable on the links above</w:t>
            </w:r>
          </w:p>
        </w:tc>
        <w:tc>
          <w:tcPr>
            <w:tcW w:w="3281" w:type="dxa"/>
            <w:vAlign w:val="center"/>
          </w:tcPr>
          <w:p w14:paraId="6CA46C63" w14:textId="340F0D4B" w:rsidR="00730EB1" w:rsidRPr="009C36A0" w:rsidRDefault="00303E6A" w:rsidP="00EC608E">
            <w:pPr>
              <w:jc w:val="center"/>
              <w:rPr>
                <w:b/>
                <w:bCs/>
                <w:lang w:val="en-US" w:eastAsia="pt-PT"/>
              </w:rPr>
            </w:pPr>
            <w:r w:rsidRPr="009C36A0">
              <w:rPr>
                <w:b/>
                <w:bCs/>
                <w:lang w:val="en-US" w:eastAsia="pt-PT"/>
              </w:rPr>
              <w:t>Exogenous High Frequency</w:t>
            </w:r>
          </w:p>
        </w:tc>
      </w:tr>
    </w:tbl>
    <w:p w14:paraId="65C4E26A" w14:textId="72476A0D" w:rsidR="00EC66DA" w:rsidRPr="00303E6A" w:rsidRDefault="00EC608E" w:rsidP="00303E6A">
      <w:pPr>
        <w:pStyle w:val="Legenda"/>
      </w:pPr>
      <w:bookmarkStart w:id="91" w:name="_Ref113913363"/>
      <w:bookmarkStart w:id="92" w:name="_Toc114331414"/>
      <w:r>
        <w:t xml:space="preserve">Figure </w:t>
      </w:r>
      <w:r>
        <w:fldChar w:fldCharType="begin"/>
      </w:r>
      <w:r>
        <w:instrText xml:space="preserve"> SEQ Figure \* ARABIC </w:instrText>
      </w:r>
      <w:r>
        <w:fldChar w:fldCharType="separate"/>
      </w:r>
      <w:r>
        <w:rPr>
          <w:noProof/>
        </w:rPr>
        <w:t>6</w:t>
      </w:r>
      <w:r>
        <w:fldChar w:fldCharType="end"/>
      </w:r>
      <w:bookmarkEnd w:id="91"/>
      <w:r>
        <w:t>- Information Source</w:t>
      </w:r>
      <w:bookmarkEnd w:id="92"/>
    </w:p>
    <w:p w14:paraId="55424F3B" w14:textId="3D22ECBD" w:rsidR="004D415B" w:rsidRDefault="004D415B" w:rsidP="004D415B">
      <w:pPr>
        <w:pStyle w:val="Ttulo2"/>
        <w:ind w:left="426"/>
        <w:rPr>
          <w:color w:val="auto"/>
        </w:rPr>
      </w:pPr>
      <w:bookmarkStart w:id="93" w:name="_Toc114331398"/>
      <w:r>
        <w:rPr>
          <w:color w:val="auto"/>
        </w:rPr>
        <w:t>Data preparation</w:t>
      </w:r>
      <w:bookmarkEnd w:id="93"/>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614CF066"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16563E69" w14:textId="625666F9" w:rsidR="00561638" w:rsidRDefault="00E9531F" w:rsidP="000850CA">
      <w:pPr>
        <w:rPr>
          <w:lang w:val="en-US" w:eastAsia="pt-PT"/>
        </w:rPr>
      </w:pPr>
      <w:r>
        <w:rPr>
          <w:lang w:val="en-US" w:eastAsia="pt-PT"/>
        </w:rPr>
        <w:t>Firstly, s</w:t>
      </w:r>
      <w:r w:rsidR="00561638">
        <w:rPr>
          <w:lang w:val="en-US" w:eastAsia="pt-PT"/>
        </w:rPr>
        <w:t xml:space="preserve">ince this is a time series data set, the split between training and test data set should be performed on a basis of temporal continuity, i.e., not randomly, or in a percentage of the total set. Since the main goal in here is to forecast for the first </w:t>
      </w:r>
      <w:r w:rsidR="00684A07">
        <w:rPr>
          <w:lang w:val="en-US" w:eastAsia="pt-PT"/>
        </w:rPr>
        <w:t>ten/nine</w:t>
      </w:r>
      <w:r w:rsidR="00561638">
        <w:rPr>
          <w:lang w:val="en-US" w:eastAsia="pt-PT"/>
        </w:rPr>
        <w:t xml:space="preserve"> days of war in Ukraine, and assuming that this one as started on 20</w:t>
      </w:r>
      <w:r w:rsidR="00561638" w:rsidRPr="00561638">
        <w:rPr>
          <w:vertAlign w:val="superscript"/>
          <w:lang w:val="en-US" w:eastAsia="pt-PT"/>
        </w:rPr>
        <w:t>th</w:t>
      </w:r>
      <w:r w:rsidR="00561638">
        <w:rPr>
          <w:lang w:val="en-US" w:eastAsia="pt-PT"/>
        </w:rPr>
        <w:t xml:space="preserve"> February 2022, the training set will account for all observations since </w:t>
      </w:r>
      <w:r w:rsidR="00684A07">
        <w:rPr>
          <w:lang w:val="en-US" w:eastAsia="pt-PT"/>
        </w:rPr>
        <w:t>01</w:t>
      </w:r>
      <w:r w:rsidR="00561638">
        <w:rPr>
          <w:lang w:val="en-US" w:eastAsia="pt-PT"/>
        </w:rPr>
        <w:t>/01/20</w:t>
      </w:r>
      <w:r w:rsidR="00684A07">
        <w:rPr>
          <w:lang w:val="en-US" w:eastAsia="pt-PT"/>
        </w:rPr>
        <w:t>15</w:t>
      </w:r>
      <w:r w:rsidR="00561638">
        <w:rPr>
          <w:lang w:val="en-US" w:eastAsia="pt-PT"/>
        </w:rPr>
        <w:t xml:space="preserve"> until 18/02/2022.</w:t>
      </w:r>
      <w:r>
        <w:rPr>
          <w:lang w:val="en-US" w:eastAsia="pt-PT"/>
        </w:rPr>
        <w:t xml:space="preserve"> Therefore, the test set, in which the trained models will perform, will be from 21/02/2022 until 04/0</w:t>
      </w:r>
      <w:r w:rsidR="00684A07">
        <w:rPr>
          <w:lang w:val="en-US" w:eastAsia="pt-PT"/>
        </w:rPr>
        <w:t>3</w:t>
      </w:r>
      <w:r>
        <w:rPr>
          <w:lang w:val="en-US" w:eastAsia="pt-PT"/>
        </w:rPr>
        <w:t xml:space="preserve">/2022. </w:t>
      </w:r>
      <w:r w:rsidR="00561638">
        <w:rPr>
          <w:lang w:val="en-US" w:eastAsia="pt-PT"/>
        </w:rPr>
        <w:t xml:space="preserve"> </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for the entire range of observations. Then, it can be calculate</w:t>
      </w:r>
      <w:r w:rsidR="00E9531F">
        <w:rPr>
          <w:lang w:val="en-US" w:eastAsia="pt-PT"/>
        </w:rPr>
        <w:t>d</w:t>
      </w:r>
      <w:r>
        <w:rPr>
          <w:lang w:val="en-US" w:eastAsia="pt-PT"/>
        </w:rPr>
        <w:t xml:space="preserve"> the mean return, as well as the standard deviation for the period.</w:t>
      </w:r>
    </w:p>
    <w:p w14:paraId="6E8BFBC6" w14:textId="6576E1AF" w:rsidR="0088512D"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w:t>
      </w:r>
      <w:r w:rsidR="0055392D">
        <w:rPr>
          <w:lang w:val="en-US" w:eastAsia="pt-PT"/>
        </w:rPr>
        <w:t>same process, which means, the daily difference</w:t>
      </w:r>
      <w:r>
        <w:rPr>
          <w:lang w:val="en-US" w:eastAsia="pt-PT"/>
        </w:rPr>
        <w:t xml:space="preserve">. For low frequency variables, since these ones are </w:t>
      </w:r>
      <w:r w:rsidR="00521AAE">
        <w:rPr>
          <w:lang w:val="en-US" w:eastAsia="pt-PT"/>
        </w:rPr>
        <w:t xml:space="preserve">on a different time basis that the target variable, they will be under a process noted as MIDAS, described above on the Literature review topic, and provide quarterly information, in this concrete case, the percentual change from each </w:t>
      </w:r>
      <w:r w:rsidR="0055392D">
        <w:rPr>
          <w:lang w:val="en-US" w:eastAsia="pt-PT"/>
        </w:rPr>
        <w:t>month/</w:t>
      </w:r>
      <w:r w:rsidR="00521AAE">
        <w:rPr>
          <w:lang w:val="en-US" w:eastAsia="pt-PT"/>
        </w:rPr>
        <w:t xml:space="preserve">quarter, that will impact the daily returns by a given percentage under the model, and in the end achieving different parameter </w:t>
      </w:r>
      <w:r w:rsidR="0055392D">
        <w:rPr>
          <w:lang w:val="en-US" w:eastAsia="pt-PT"/>
        </w:rPr>
        <w:t>values.  Fourthly</w:t>
      </w:r>
      <w:r w:rsidR="00521AAE">
        <w:rPr>
          <w:lang w:val="en-US" w:eastAsia="pt-PT"/>
        </w:rPr>
        <w:t xml:space="preserve">,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DB4D55">
        <w:t xml:space="preserve">Figure </w:t>
      </w:r>
      <w:r w:rsidR="00DB4D55">
        <w:rPr>
          <w:noProof/>
        </w:rPr>
        <w:t>6</w:t>
      </w:r>
      <w:r w:rsidR="00DB4D55">
        <w:rPr>
          <w:lang w:val="en-US" w:eastAsia="pt-PT"/>
        </w:rPr>
        <w:fldChar w:fldCharType="end"/>
      </w:r>
      <w:r w:rsidR="00521AAE">
        <w:rPr>
          <w:lang w:val="en-US" w:eastAsia="pt-PT"/>
        </w:rPr>
        <w:t>, in which is defined the type of variables that each model will use.</w:t>
      </w:r>
    </w:p>
    <w:tbl>
      <w:tblPr>
        <w:tblStyle w:val="TabelacomGrelha"/>
        <w:tblW w:w="9920" w:type="dxa"/>
        <w:tblLayout w:type="fixed"/>
        <w:tblLook w:val="04A0" w:firstRow="1" w:lastRow="0" w:firstColumn="1" w:lastColumn="0" w:noHBand="0" w:noVBand="1"/>
      </w:tblPr>
      <w:tblGrid>
        <w:gridCol w:w="1984"/>
        <w:gridCol w:w="1413"/>
        <w:gridCol w:w="2268"/>
        <w:gridCol w:w="2271"/>
        <w:gridCol w:w="1984"/>
      </w:tblGrid>
      <w:tr w:rsidR="0088512D" w14:paraId="150DB569" w14:textId="7402BDBD" w:rsidTr="0055392D">
        <w:trPr>
          <w:trHeight w:val="454"/>
        </w:trPr>
        <w:tc>
          <w:tcPr>
            <w:tcW w:w="1984" w:type="dxa"/>
            <w:shd w:val="clear" w:color="auto" w:fill="E7E6E6" w:themeFill="background2"/>
            <w:vAlign w:val="center"/>
          </w:tcPr>
          <w:p w14:paraId="2200442D" w14:textId="4AFD5221" w:rsidR="0088512D" w:rsidRDefault="0088512D" w:rsidP="0088512D">
            <w:pPr>
              <w:jc w:val="center"/>
              <w:rPr>
                <w:lang w:val="en-US" w:eastAsia="pt-PT"/>
              </w:rPr>
            </w:pPr>
            <w:r>
              <w:rPr>
                <w:lang w:val="en-US" w:eastAsia="pt-PT"/>
              </w:rPr>
              <w:t>Model</w:t>
            </w:r>
          </w:p>
        </w:tc>
        <w:tc>
          <w:tcPr>
            <w:tcW w:w="1413" w:type="dxa"/>
            <w:shd w:val="clear" w:color="auto" w:fill="E7E6E6" w:themeFill="background2"/>
            <w:vAlign w:val="center"/>
          </w:tcPr>
          <w:p w14:paraId="7F443B19" w14:textId="73448E42" w:rsidR="0088512D" w:rsidRDefault="0088512D" w:rsidP="0088512D">
            <w:pPr>
              <w:jc w:val="center"/>
              <w:rPr>
                <w:lang w:val="en-US" w:eastAsia="pt-PT"/>
              </w:rPr>
            </w:pPr>
            <w:r>
              <w:rPr>
                <w:lang w:val="en-US" w:eastAsia="pt-PT"/>
              </w:rPr>
              <w:t>Daily Returns</w:t>
            </w:r>
          </w:p>
        </w:tc>
        <w:tc>
          <w:tcPr>
            <w:tcW w:w="2268" w:type="dxa"/>
            <w:shd w:val="clear" w:color="auto" w:fill="E7E6E6" w:themeFill="background2"/>
            <w:vAlign w:val="center"/>
          </w:tcPr>
          <w:p w14:paraId="779C3C98" w14:textId="281264C0" w:rsidR="0088512D" w:rsidRDefault="0088512D" w:rsidP="0088512D">
            <w:pPr>
              <w:jc w:val="center"/>
              <w:rPr>
                <w:lang w:val="en-US" w:eastAsia="pt-PT"/>
              </w:rPr>
            </w:pPr>
            <w:r>
              <w:rPr>
                <w:lang w:val="en-US" w:eastAsia="pt-PT"/>
              </w:rPr>
              <w:t>Statistic Parameters of Returns</w:t>
            </w:r>
          </w:p>
        </w:tc>
        <w:tc>
          <w:tcPr>
            <w:tcW w:w="2271" w:type="dxa"/>
            <w:shd w:val="clear" w:color="auto" w:fill="E7E6E6" w:themeFill="background2"/>
            <w:vAlign w:val="center"/>
          </w:tcPr>
          <w:p w14:paraId="3FCD7FA4" w14:textId="64AFED71" w:rsidR="0088512D" w:rsidRDefault="0088512D" w:rsidP="0088512D">
            <w:pPr>
              <w:jc w:val="center"/>
              <w:rPr>
                <w:lang w:val="en-US" w:eastAsia="pt-PT"/>
              </w:rPr>
            </w:pPr>
            <w:r>
              <w:rPr>
                <w:lang w:val="en-US" w:eastAsia="pt-PT"/>
              </w:rPr>
              <w:t>High Frequency Indicators</w:t>
            </w:r>
          </w:p>
        </w:tc>
        <w:tc>
          <w:tcPr>
            <w:tcW w:w="1984" w:type="dxa"/>
            <w:shd w:val="clear" w:color="auto" w:fill="E7E6E6" w:themeFill="background2"/>
            <w:vAlign w:val="center"/>
          </w:tcPr>
          <w:p w14:paraId="49A68A1F" w14:textId="4C350422" w:rsidR="0088512D" w:rsidRDefault="0088512D" w:rsidP="0088512D">
            <w:pPr>
              <w:jc w:val="center"/>
              <w:rPr>
                <w:lang w:val="en-US" w:eastAsia="pt-PT"/>
              </w:rPr>
            </w:pPr>
            <w:r>
              <w:rPr>
                <w:lang w:val="en-US" w:eastAsia="pt-PT"/>
              </w:rPr>
              <w:t>Low Frequency indicators</w:t>
            </w:r>
          </w:p>
        </w:tc>
      </w:tr>
      <w:tr w:rsidR="0088512D" w14:paraId="02864DB9" w14:textId="38D5AD00" w:rsidTr="0055392D">
        <w:trPr>
          <w:trHeight w:val="454"/>
        </w:trPr>
        <w:tc>
          <w:tcPr>
            <w:tcW w:w="1984" w:type="dxa"/>
            <w:vAlign w:val="center"/>
          </w:tcPr>
          <w:p w14:paraId="49F53112" w14:textId="26FC0289" w:rsidR="0088512D" w:rsidRDefault="0088512D" w:rsidP="0088512D">
            <w:pPr>
              <w:jc w:val="center"/>
              <w:rPr>
                <w:lang w:val="en-US" w:eastAsia="pt-PT"/>
              </w:rPr>
            </w:pPr>
            <w:r>
              <w:rPr>
                <w:lang w:val="en-US" w:eastAsia="pt-PT"/>
              </w:rPr>
              <w:t>Monte Carlo Simulation</w:t>
            </w:r>
          </w:p>
        </w:tc>
        <w:tc>
          <w:tcPr>
            <w:tcW w:w="1413" w:type="dxa"/>
            <w:vAlign w:val="center"/>
          </w:tcPr>
          <w:p w14:paraId="5E6854A8" w14:textId="040B3D43" w:rsidR="0088512D" w:rsidRDefault="0088512D" w:rsidP="0088512D">
            <w:pPr>
              <w:jc w:val="center"/>
              <w:rPr>
                <w:lang w:val="en-US" w:eastAsia="pt-PT"/>
              </w:rPr>
            </w:pPr>
            <w:r>
              <w:rPr>
                <w:lang w:val="en-US" w:eastAsia="pt-PT"/>
              </w:rPr>
              <w:t>Yes</w:t>
            </w:r>
          </w:p>
        </w:tc>
        <w:tc>
          <w:tcPr>
            <w:tcW w:w="2268" w:type="dxa"/>
            <w:vAlign w:val="center"/>
          </w:tcPr>
          <w:p w14:paraId="6384980E" w14:textId="2D2BC72A" w:rsidR="0088512D" w:rsidRDefault="0088512D" w:rsidP="0088512D">
            <w:pPr>
              <w:jc w:val="center"/>
              <w:rPr>
                <w:lang w:val="en-US" w:eastAsia="pt-PT"/>
              </w:rPr>
            </w:pPr>
            <w:r>
              <w:rPr>
                <w:lang w:val="en-US" w:eastAsia="pt-PT"/>
              </w:rPr>
              <w:t>Yes</w:t>
            </w:r>
          </w:p>
        </w:tc>
        <w:tc>
          <w:tcPr>
            <w:tcW w:w="2271" w:type="dxa"/>
            <w:vAlign w:val="center"/>
          </w:tcPr>
          <w:p w14:paraId="70CA47EB" w14:textId="09DF7678" w:rsidR="0088512D" w:rsidRDefault="0088512D" w:rsidP="0088512D">
            <w:pPr>
              <w:jc w:val="center"/>
              <w:rPr>
                <w:lang w:val="en-US" w:eastAsia="pt-PT"/>
              </w:rPr>
            </w:pPr>
            <w:r>
              <w:rPr>
                <w:lang w:val="en-US" w:eastAsia="pt-PT"/>
              </w:rPr>
              <w:t>No</w:t>
            </w:r>
          </w:p>
        </w:tc>
        <w:tc>
          <w:tcPr>
            <w:tcW w:w="1984" w:type="dxa"/>
            <w:vAlign w:val="center"/>
          </w:tcPr>
          <w:p w14:paraId="1B3605B9" w14:textId="1CFC47E6" w:rsidR="0088512D" w:rsidRDefault="008234BA" w:rsidP="0088512D">
            <w:pPr>
              <w:jc w:val="center"/>
              <w:rPr>
                <w:lang w:val="en-US" w:eastAsia="pt-PT"/>
              </w:rPr>
            </w:pPr>
            <w:r>
              <w:rPr>
                <w:lang w:val="en-US" w:eastAsia="pt-PT"/>
              </w:rPr>
              <w:t>No</w:t>
            </w:r>
          </w:p>
        </w:tc>
      </w:tr>
      <w:tr w:rsidR="0088512D" w14:paraId="54D50DA3" w14:textId="493B62E9" w:rsidTr="0055392D">
        <w:trPr>
          <w:trHeight w:val="454"/>
        </w:trPr>
        <w:tc>
          <w:tcPr>
            <w:tcW w:w="1984" w:type="dxa"/>
            <w:vAlign w:val="center"/>
          </w:tcPr>
          <w:p w14:paraId="75605891" w14:textId="4D6E22EB" w:rsidR="0088512D" w:rsidRDefault="0088512D" w:rsidP="0088512D">
            <w:pPr>
              <w:jc w:val="center"/>
              <w:rPr>
                <w:lang w:val="en-US" w:eastAsia="pt-PT"/>
              </w:rPr>
            </w:pPr>
            <w:r>
              <w:rPr>
                <w:lang w:val="en-US" w:eastAsia="pt-PT"/>
              </w:rPr>
              <w:t>GARCH</w:t>
            </w:r>
          </w:p>
        </w:tc>
        <w:tc>
          <w:tcPr>
            <w:tcW w:w="1413" w:type="dxa"/>
            <w:vAlign w:val="center"/>
          </w:tcPr>
          <w:p w14:paraId="0C32B2E2" w14:textId="4C59089E" w:rsidR="0088512D" w:rsidRDefault="0088512D" w:rsidP="0088512D">
            <w:pPr>
              <w:jc w:val="center"/>
              <w:rPr>
                <w:lang w:val="en-US" w:eastAsia="pt-PT"/>
              </w:rPr>
            </w:pPr>
            <w:r>
              <w:rPr>
                <w:lang w:val="en-US" w:eastAsia="pt-PT"/>
              </w:rPr>
              <w:t>Yes</w:t>
            </w:r>
          </w:p>
        </w:tc>
        <w:tc>
          <w:tcPr>
            <w:tcW w:w="2268" w:type="dxa"/>
            <w:vAlign w:val="center"/>
          </w:tcPr>
          <w:p w14:paraId="10054A6B" w14:textId="03845F3E" w:rsidR="0088512D" w:rsidRDefault="0088512D" w:rsidP="0088512D">
            <w:pPr>
              <w:jc w:val="center"/>
              <w:rPr>
                <w:lang w:val="en-US" w:eastAsia="pt-PT"/>
              </w:rPr>
            </w:pPr>
            <w:r>
              <w:rPr>
                <w:lang w:val="en-US" w:eastAsia="pt-PT"/>
              </w:rPr>
              <w:t>Yes</w:t>
            </w:r>
          </w:p>
        </w:tc>
        <w:tc>
          <w:tcPr>
            <w:tcW w:w="2271" w:type="dxa"/>
            <w:vAlign w:val="center"/>
          </w:tcPr>
          <w:p w14:paraId="360494D5" w14:textId="171E1AC3" w:rsidR="0088512D" w:rsidRDefault="0088512D" w:rsidP="0088512D">
            <w:pPr>
              <w:jc w:val="center"/>
              <w:rPr>
                <w:lang w:val="en-US" w:eastAsia="pt-PT"/>
              </w:rPr>
            </w:pPr>
            <w:r>
              <w:rPr>
                <w:lang w:val="en-US" w:eastAsia="pt-PT"/>
              </w:rPr>
              <w:t>No</w:t>
            </w:r>
          </w:p>
        </w:tc>
        <w:tc>
          <w:tcPr>
            <w:tcW w:w="1984" w:type="dxa"/>
            <w:vAlign w:val="center"/>
          </w:tcPr>
          <w:p w14:paraId="68CE7E6D" w14:textId="78FA0C97" w:rsidR="0088512D" w:rsidRDefault="008234BA" w:rsidP="0088512D">
            <w:pPr>
              <w:jc w:val="center"/>
              <w:rPr>
                <w:lang w:val="en-US" w:eastAsia="pt-PT"/>
              </w:rPr>
            </w:pPr>
            <w:r>
              <w:rPr>
                <w:lang w:val="en-US" w:eastAsia="pt-PT"/>
              </w:rPr>
              <w:t>No</w:t>
            </w:r>
          </w:p>
        </w:tc>
      </w:tr>
      <w:tr w:rsidR="0088512D" w14:paraId="0A687214" w14:textId="0501E9F3" w:rsidTr="0055392D">
        <w:trPr>
          <w:trHeight w:val="454"/>
        </w:trPr>
        <w:tc>
          <w:tcPr>
            <w:tcW w:w="1984" w:type="dxa"/>
            <w:vAlign w:val="center"/>
          </w:tcPr>
          <w:p w14:paraId="0C791197" w14:textId="6E3AD0B3" w:rsidR="0088512D" w:rsidRDefault="0088512D" w:rsidP="0088512D">
            <w:pPr>
              <w:jc w:val="center"/>
              <w:rPr>
                <w:lang w:val="en-US" w:eastAsia="pt-PT"/>
              </w:rPr>
            </w:pPr>
            <w:r>
              <w:rPr>
                <w:lang w:val="en-US" w:eastAsia="pt-PT"/>
              </w:rPr>
              <w:t>GARCH-MIDAS</w:t>
            </w:r>
          </w:p>
        </w:tc>
        <w:tc>
          <w:tcPr>
            <w:tcW w:w="1413" w:type="dxa"/>
            <w:vAlign w:val="center"/>
          </w:tcPr>
          <w:p w14:paraId="1BA48C80" w14:textId="0EAC7370" w:rsidR="0088512D" w:rsidRDefault="0088512D" w:rsidP="0088512D">
            <w:pPr>
              <w:jc w:val="center"/>
              <w:rPr>
                <w:lang w:val="en-US" w:eastAsia="pt-PT"/>
              </w:rPr>
            </w:pPr>
            <w:r>
              <w:rPr>
                <w:lang w:val="en-US" w:eastAsia="pt-PT"/>
              </w:rPr>
              <w:t>Yes</w:t>
            </w:r>
          </w:p>
        </w:tc>
        <w:tc>
          <w:tcPr>
            <w:tcW w:w="2268" w:type="dxa"/>
            <w:vAlign w:val="center"/>
          </w:tcPr>
          <w:p w14:paraId="12AEB849" w14:textId="08467DDB" w:rsidR="0088512D" w:rsidRDefault="0088512D" w:rsidP="0088512D">
            <w:pPr>
              <w:jc w:val="center"/>
              <w:rPr>
                <w:lang w:val="en-US" w:eastAsia="pt-PT"/>
              </w:rPr>
            </w:pPr>
            <w:r>
              <w:rPr>
                <w:lang w:val="en-US" w:eastAsia="pt-PT"/>
              </w:rPr>
              <w:t>Yes</w:t>
            </w:r>
          </w:p>
        </w:tc>
        <w:tc>
          <w:tcPr>
            <w:tcW w:w="2271" w:type="dxa"/>
            <w:vAlign w:val="center"/>
          </w:tcPr>
          <w:p w14:paraId="53E07B52" w14:textId="78FC31EA" w:rsidR="0088512D" w:rsidRDefault="0088512D" w:rsidP="0088512D">
            <w:pPr>
              <w:jc w:val="center"/>
              <w:rPr>
                <w:lang w:val="en-US" w:eastAsia="pt-PT"/>
              </w:rPr>
            </w:pPr>
            <w:r>
              <w:rPr>
                <w:lang w:val="en-US" w:eastAsia="pt-PT"/>
              </w:rPr>
              <w:t>No</w:t>
            </w:r>
          </w:p>
        </w:tc>
        <w:tc>
          <w:tcPr>
            <w:tcW w:w="1984" w:type="dxa"/>
            <w:vAlign w:val="center"/>
          </w:tcPr>
          <w:p w14:paraId="65E7D878" w14:textId="5B3B797C" w:rsidR="0088512D" w:rsidRDefault="008234BA" w:rsidP="0088512D">
            <w:pPr>
              <w:jc w:val="center"/>
              <w:rPr>
                <w:lang w:val="en-US" w:eastAsia="pt-PT"/>
              </w:rPr>
            </w:pPr>
            <w:r>
              <w:rPr>
                <w:lang w:val="en-US" w:eastAsia="pt-PT"/>
              </w:rPr>
              <w:t>Yes</w:t>
            </w:r>
          </w:p>
        </w:tc>
      </w:tr>
      <w:tr w:rsidR="008234BA" w14:paraId="383AD39E" w14:textId="765B2632" w:rsidTr="0055392D">
        <w:trPr>
          <w:trHeight w:val="454"/>
        </w:trPr>
        <w:tc>
          <w:tcPr>
            <w:tcW w:w="1984" w:type="dxa"/>
            <w:vAlign w:val="center"/>
          </w:tcPr>
          <w:p w14:paraId="63ED0DC1" w14:textId="612C6133" w:rsidR="008234BA" w:rsidRDefault="008234BA" w:rsidP="008234BA">
            <w:pPr>
              <w:jc w:val="center"/>
              <w:rPr>
                <w:lang w:val="en-US" w:eastAsia="pt-PT"/>
              </w:rPr>
            </w:pPr>
            <w:r>
              <w:rPr>
                <w:lang w:val="en-US" w:eastAsia="pt-PT"/>
              </w:rPr>
              <w:t>SVR</w:t>
            </w:r>
          </w:p>
        </w:tc>
        <w:tc>
          <w:tcPr>
            <w:tcW w:w="1413" w:type="dxa"/>
            <w:vAlign w:val="center"/>
          </w:tcPr>
          <w:p w14:paraId="18359090" w14:textId="08D54198" w:rsidR="008234BA" w:rsidRDefault="008234BA" w:rsidP="008234BA">
            <w:pPr>
              <w:jc w:val="center"/>
              <w:rPr>
                <w:lang w:val="en-US" w:eastAsia="pt-PT"/>
              </w:rPr>
            </w:pPr>
            <w:r>
              <w:rPr>
                <w:lang w:val="en-US" w:eastAsia="pt-PT"/>
              </w:rPr>
              <w:t>Yes</w:t>
            </w:r>
          </w:p>
        </w:tc>
        <w:tc>
          <w:tcPr>
            <w:tcW w:w="2268" w:type="dxa"/>
            <w:vAlign w:val="center"/>
          </w:tcPr>
          <w:p w14:paraId="59F7A9EB" w14:textId="3F4BCF0F"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0D3E92C3" w14:textId="691DEADC" w:rsidR="008234BA" w:rsidRDefault="008234BA" w:rsidP="008234BA">
            <w:pPr>
              <w:jc w:val="center"/>
              <w:rPr>
                <w:lang w:val="en-US" w:eastAsia="pt-PT"/>
              </w:rPr>
            </w:pPr>
            <w:r>
              <w:rPr>
                <w:lang w:val="en-US" w:eastAsia="pt-PT"/>
              </w:rPr>
              <w:t>Yes</w:t>
            </w:r>
          </w:p>
        </w:tc>
        <w:tc>
          <w:tcPr>
            <w:tcW w:w="1984" w:type="dxa"/>
            <w:vAlign w:val="center"/>
          </w:tcPr>
          <w:p w14:paraId="3490F604" w14:textId="44A24D5C"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B18AD5B" w14:textId="0B4D6D06" w:rsidTr="0055392D">
        <w:trPr>
          <w:trHeight w:val="454"/>
        </w:trPr>
        <w:tc>
          <w:tcPr>
            <w:tcW w:w="1984" w:type="dxa"/>
            <w:vAlign w:val="center"/>
          </w:tcPr>
          <w:p w14:paraId="43D517E9" w14:textId="1ACB390C" w:rsidR="008234BA" w:rsidRDefault="008234BA" w:rsidP="008234BA">
            <w:pPr>
              <w:jc w:val="center"/>
              <w:rPr>
                <w:lang w:val="en-US" w:eastAsia="pt-PT"/>
              </w:rPr>
            </w:pPr>
            <w:r>
              <w:rPr>
                <w:lang w:val="en-US" w:eastAsia="pt-PT"/>
              </w:rPr>
              <w:t>LSTM</w:t>
            </w:r>
          </w:p>
        </w:tc>
        <w:tc>
          <w:tcPr>
            <w:tcW w:w="1413" w:type="dxa"/>
            <w:vAlign w:val="center"/>
          </w:tcPr>
          <w:p w14:paraId="6103125F" w14:textId="784216A4" w:rsidR="008234BA" w:rsidRDefault="008234BA" w:rsidP="008234BA">
            <w:pPr>
              <w:jc w:val="center"/>
              <w:rPr>
                <w:lang w:val="en-US" w:eastAsia="pt-PT"/>
              </w:rPr>
            </w:pPr>
            <w:r>
              <w:rPr>
                <w:lang w:val="en-US" w:eastAsia="pt-PT"/>
              </w:rPr>
              <w:t>Yes</w:t>
            </w:r>
          </w:p>
        </w:tc>
        <w:tc>
          <w:tcPr>
            <w:tcW w:w="2268" w:type="dxa"/>
            <w:vAlign w:val="center"/>
          </w:tcPr>
          <w:p w14:paraId="4DE4A05A" w14:textId="4937FDD4"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56E86E5E" w14:textId="675CDD9F" w:rsidR="008234BA" w:rsidRPr="008234BA" w:rsidRDefault="008234BA" w:rsidP="008234BA">
            <w:pPr>
              <w:jc w:val="center"/>
              <w:rPr>
                <w:b/>
                <w:bCs/>
                <w:i/>
                <w:iCs/>
                <w:lang w:val="en-US" w:eastAsia="pt-PT"/>
              </w:rPr>
            </w:pPr>
            <w:r w:rsidRPr="008234BA">
              <w:rPr>
                <w:b/>
                <w:bCs/>
                <w:i/>
                <w:iCs/>
                <w:color w:val="FF0000"/>
                <w:lang w:val="en-US" w:eastAsia="pt-PT"/>
              </w:rPr>
              <w:t>Yes/No</w:t>
            </w:r>
          </w:p>
        </w:tc>
        <w:tc>
          <w:tcPr>
            <w:tcW w:w="1984" w:type="dxa"/>
            <w:vAlign w:val="center"/>
          </w:tcPr>
          <w:p w14:paraId="2DDEE58A" w14:textId="4DBE5C42"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7174F89" w14:textId="77777777" w:rsidTr="0055392D">
        <w:trPr>
          <w:trHeight w:val="454"/>
        </w:trPr>
        <w:tc>
          <w:tcPr>
            <w:tcW w:w="1984" w:type="dxa"/>
            <w:vAlign w:val="center"/>
          </w:tcPr>
          <w:p w14:paraId="02E01B8B" w14:textId="4C039F05" w:rsidR="008234BA" w:rsidRDefault="008234BA" w:rsidP="008234BA">
            <w:pPr>
              <w:jc w:val="center"/>
              <w:rPr>
                <w:lang w:val="en-US" w:eastAsia="pt-PT"/>
              </w:rPr>
            </w:pPr>
            <w:r>
              <w:rPr>
                <w:lang w:val="en-US" w:eastAsia="pt-PT"/>
              </w:rPr>
              <w:t>Transformer</w:t>
            </w:r>
          </w:p>
        </w:tc>
        <w:tc>
          <w:tcPr>
            <w:tcW w:w="1413" w:type="dxa"/>
            <w:vAlign w:val="center"/>
          </w:tcPr>
          <w:p w14:paraId="6A8D66A1" w14:textId="1A6B9B26" w:rsidR="008234BA" w:rsidRDefault="008234BA" w:rsidP="008234BA">
            <w:pPr>
              <w:jc w:val="center"/>
              <w:rPr>
                <w:lang w:val="en-US" w:eastAsia="pt-PT"/>
              </w:rPr>
            </w:pPr>
            <w:r>
              <w:rPr>
                <w:lang w:val="en-US" w:eastAsia="pt-PT"/>
              </w:rPr>
              <w:t>Yes</w:t>
            </w:r>
          </w:p>
        </w:tc>
        <w:tc>
          <w:tcPr>
            <w:tcW w:w="2268" w:type="dxa"/>
            <w:vAlign w:val="center"/>
          </w:tcPr>
          <w:p w14:paraId="4DA7251A" w14:textId="0411974B"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20473588" w14:textId="1A149878" w:rsidR="008234BA" w:rsidRDefault="008234BA" w:rsidP="008234BA">
            <w:pPr>
              <w:jc w:val="center"/>
              <w:rPr>
                <w:lang w:val="en-US" w:eastAsia="pt-PT"/>
              </w:rPr>
            </w:pPr>
            <w:r>
              <w:rPr>
                <w:lang w:val="en-US" w:eastAsia="pt-PT"/>
              </w:rPr>
              <w:t>No</w:t>
            </w:r>
          </w:p>
        </w:tc>
        <w:tc>
          <w:tcPr>
            <w:tcW w:w="1984" w:type="dxa"/>
            <w:vAlign w:val="center"/>
          </w:tcPr>
          <w:p w14:paraId="66DD6923" w14:textId="0A18B186" w:rsidR="008234BA" w:rsidRDefault="008234BA" w:rsidP="008234BA">
            <w:pPr>
              <w:jc w:val="center"/>
              <w:rPr>
                <w:lang w:val="en-US" w:eastAsia="pt-PT"/>
              </w:rPr>
            </w:pPr>
            <w:r>
              <w:rPr>
                <w:lang w:val="en-US" w:eastAsia="pt-PT"/>
              </w:rPr>
              <w:t>No</w:t>
            </w:r>
          </w:p>
        </w:tc>
      </w:tr>
    </w:tbl>
    <w:p w14:paraId="5A3C772E" w14:textId="0FA73078" w:rsidR="000850CA" w:rsidRPr="00DB4D55" w:rsidRDefault="0088512D" w:rsidP="00DB4D55">
      <w:pPr>
        <w:pStyle w:val="Legenda"/>
      </w:pPr>
      <w:bookmarkStart w:id="94" w:name="_Ref113911623"/>
      <w:bookmarkStart w:id="95" w:name="_Ref113911611"/>
      <w:bookmarkStart w:id="96" w:name="_Toc114331415"/>
      <w:r>
        <w:t xml:space="preserve">Figure </w:t>
      </w:r>
      <w:r>
        <w:fldChar w:fldCharType="begin"/>
      </w:r>
      <w:r>
        <w:instrText xml:space="preserve"> SEQ Figure \* ARABIC </w:instrText>
      </w:r>
      <w:r>
        <w:fldChar w:fldCharType="separate"/>
      </w:r>
      <w:r w:rsidR="00EC608E">
        <w:rPr>
          <w:noProof/>
        </w:rPr>
        <w:t>7</w:t>
      </w:r>
      <w:r>
        <w:fldChar w:fldCharType="end"/>
      </w:r>
      <w:bookmarkEnd w:id="94"/>
      <w:r>
        <w:t>- Variable Inputs by Model</w:t>
      </w:r>
      <w:bookmarkEnd w:id="95"/>
      <w:bookmarkEnd w:id="96"/>
    </w:p>
    <w:p w14:paraId="30A77158" w14:textId="6125C06F" w:rsidR="004D415B" w:rsidRDefault="00AB7F00" w:rsidP="004D415B">
      <w:pPr>
        <w:pStyle w:val="Ttulo2"/>
        <w:ind w:left="426"/>
        <w:rPr>
          <w:color w:val="auto"/>
        </w:rPr>
      </w:pPr>
      <w:bookmarkStart w:id="97" w:name="_Toc114331399"/>
      <w:r>
        <w:rPr>
          <w:color w:val="auto"/>
        </w:rPr>
        <w:t>Results Obtention</w:t>
      </w:r>
      <w:bookmarkEnd w:id="97"/>
    </w:p>
    <w:p w14:paraId="39B278F8" w14:textId="00543AD2" w:rsidR="00AA7B96" w:rsidRDefault="00AB7F00" w:rsidP="00497C04">
      <w:pPr>
        <w:jc w:val="both"/>
        <w:rPr>
          <w:lang w:val="en-US" w:eastAsia="pt-PT"/>
        </w:rPr>
      </w:pPr>
      <w:r>
        <w:rPr>
          <w:lang w:val="en-US" w:eastAsia="pt-PT"/>
        </w:rPr>
        <w:t>Now that is possible to understand each type of model uses each type of date, is time to define the process of achieving the results.</w:t>
      </w:r>
    </w:p>
    <w:p w14:paraId="3A612B42" w14:textId="0423BB21" w:rsidR="00AB7F00" w:rsidRDefault="00AB7F00" w:rsidP="00497C04">
      <w:pPr>
        <w:jc w:val="both"/>
        <w:rPr>
          <w:lang w:val="en-US" w:eastAsia="pt-PT"/>
        </w:rPr>
      </w:pPr>
      <w:r>
        <w:rPr>
          <w:lang w:val="en-US" w:eastAsia="pt-PT"/>
        </w:rPr>
        <w:t>Information about each model as been previously described in the Literature Review segment, but in order to obtain a more graphical example, with will be covered here as well, the main characteristics of the process.</w:t>
      </w:r>
    </w:p>
    <w:p w14:paraId="69CE8148" w14:textId="347DD1C9" w:rsidR="00484E74" w:rsidRDefault="00484E74" w:rsidP="00497C04">
      <w:pPr>
        <w:jc w:val="both"/>
        <w:rPr>
          <w:lang w:val="en-US" w:eastAsia="pt-PT"/>
        </w:rPr>
      </w:pPr>
      <w:r>
        <w:rPr>
          <w:lang w:val="en-US" w:eastAsia="pt-PT"/>
        </w:rPr>
        <w:t>Preliminary Analysis- For each given stock index under the framework of this dissertation, it should be downloaded the information from the provider, in this case “Yahoo Finance”. It should only be taken into consideration both</w:t>
      </w:r>
      <w:r w:rsidR="00AE6F50">
        <w:rPr>
          <w:lang w:val="en-US" w:eastAsia="pt-PT"/>
        </w:rPr>
        <w:t xml:space="preserve"> “Date”, “Close”, and “Volume”. After, the data should be divided between training and test, for the time periods above mentioned. Once the data is divided, it should be calculated the returns for both as well as the mean and standard deviation. Moving forward, the returns for the test data will work only as a basis for </w:t>
      </w:r>
      <w:r w:rsidR="00541055">
        <w:rPr>
          <w:lang w:val="en-US" w:eastAsia="pt-PT"/>
        </w:rPr>
        <w:t>comparison and</w:t>
      </w:r>
      <w:r w:rsidR="00AE6F50">
        <w:rPr>
          <w:lang w:val="en-US" w:eastAsia="pt-PT"/>
        </w:rPr>
        <w:t xml:space="preserve"> should never been accounted under the models.</w:t>
      </w:r>
    </w:p>
    <w:p w14:paraId="487E7CDB" w14:textId="18A8C5B4"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w:t>
      </w:r>
      <w:r w:rsidR="00CB1537">
        <w:rPr>
          <w:lang w:val="en-US" w:eastAsia="pt-PT"/>
        </w:rPr>
        <w:t xml:space="preserve">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it is obtained only one price. In order to predict for ten</w:t>
      </w:r>
      <w:r w:rsidR="00AE6F50">
        <w:rPr>
          <w:lang w:val="en-US" w:eastAsia="pt-PT"/>
        </w:rPr>
        <w:t>/nine</w:t>
      </w:r>
      <w:r w:rsidR="00D23584">
        <w:rPr>
          <w:lang w:val="en-US" w:eastAsia="pt-PT"/>
        </w:rPr>
        <w:t xml:space="preserve"> days,  it is needed to repeat the process on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ten</w:t>
      </w:r>
      <w:r w:rsidR="00AE6F50">
        <w:rPr>
          <w:lang w:val="en-US" w:eastAsia="pt-PT"/>
        </w:rPr>
        <w:t>/nine</w:t>
      </w:r>
      <w:r w:rsidR="00D23584">
        <w:rPr>
          <w:lang w:val="en-US" w:eastAsia="pt-PT"/>
        </w:rPr>
        <w:t xml:space="preserve">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w:t>
      </w:r>
      <w:r w:rsidR="00AE6F50">
        <w:rPr>
          <w:lang w:val="en-US" w:eastAsia="pt-PT"/>
        </w:rPr>
        <w:t>/nineth</w:t>
      </w:r>
      <w:r w:rsidR="00D23584">
        <w:rPr>
          <w:lang w:val="en-US" w:eastAsia="pt-PT"/>
        </w:rPr>
        <w:t xml:space="preserve">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w:t>
      </w:r>
      <w:r w:rsidR="00AE6F50">
        <w:rPr>
          <w:lang w:val="en-US" w:eastAsia="pt-PT"/>
        </w:rPr>
        <w:t>/nine</w:t>
      </w:r>
      <w:r w:rsidR="00497C04">
        <w:rPr>
          <w:lang w:val="en-US" w:eastAsia="pt-PT"/>
        </w:rPr>
        <w:t xml:space="preserve"> rows, each one representing the daily return of the given day, and will have one thousand columns for each ten</w:t>
      </w:r>
      <w:r w:rsidR="00AE6F50">
        <w:rPr>
          <w:lang w:val="en-US" w:eastAsia="pt-PT"/>
        </w:rPr>
        <w:t>/nine</w:t>
      </w:r>
      <w:r w:rsidR="00497C04">
        <w:rPr>
          <w:lang w:val="en-US" w:eastAsia="pt-PT"/>
        </w:rPr>
        <w:t>-da</w:t>
      </w:r>
      <w:r w:rsidR="00AE6F50">
        <w:rPr>
          <w:lang w:val="en-US" w:eastAsia="pt-PT"/>
        </w:rPr>
        <w:t>ys</w:t>
      </w:r>
      <w:r w:rsidR="00497C04">
        <w:rPr>
          <w:lang w:val="en-US" w:eastAsia="pt-PT"/>
        </w:rPr>
        <w:t xml:space="preserve">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6F9227FF" w:rsidR="003A3994" w:rsidRDefault="00E35DC2" w:rsidP="00497C04">
      <w:pPr>
        <w:jc w:val="both"/>
        <w:rPr>
          <w:lang w:val="en-US" w:eastAsia="pt-PT"/>
        </w:rPr>
      </w:pPr>
      <w:r w:rsidRPr="00470AE9">
        <w:rPr>
          <w:b/>
          <w:bCs/>
          <w:lang w:val="en-US" w:eastAsia="pt-PT"/>
        </w:rPr>
        <w:t>GARCH (</w:t>
      </w:r>
      <w:r w:rsidR="00C00F08">
        <w:rPr>
          <w:b/>
          <w:bCs/>
          <w:lang w:val="en-US" w:eastAsia="pt-PT"/>
        </w:rPr>
        <w:t>1</w:t>
      </w:r>
      <w:r w:rsidRPr="00470AE9">
        <w:rPr>
          <w:b/>
          <w:bCs/>
          <w:lang w:val="en-US" w:eastAsia="pt-PT"/>
        </w:rPr>
        <w:t>,</w:t>
      </w:r>
      <w:r w:rsidR="00C00F08">
        <w:rPr>
          <w:b/>
          <w:bCs/>
          <w:lang w:val="en-US" w:eastAsia="pt-PT"/>
        </w:rPr>
        <w:t>1</w:t>
      </w:r>
      <w:r w:rsidRPr="00470AE9">
        <w:rPr>
          <w:b/>
          <w:bCs/>
          <w:lang w:val="en-US" w:eastAsia="pt-PT"/>
        </w:rPr>
        <w:t>)-</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Pr="004D415B">
        <w:rPr>
          <w:i/>
          <w:iCs/>
        </w:rPr>
        <w:t xml:space="preserve">Equation </w:t>
      </w:r>
      <w:r>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Pr="004D415B">
        <w:rPr>
          <w:i/>
          <w:iCs/>
        </w:rPr>
        <w:t xml:space="preserve">Equation </w:t>
      </w:r>
      <w:r>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w:t>
      </w:r>
      <w:r w:rsidR="006F24D2">
        <w:rPr>
          <w:lang w:val="en-US" w:eastAsia="pt-PT"/>
        </w:rPr>
        <w:t>/nine</w:t>
      </w:r>
      <w:r w:rsidR="003A3994">
        <w:rPr>
          <w:lang w:val="en-US" w:eastAsia="pt-PT"/>
        </w:rPr>
        <w:t>. Once these values are calculated is just needed to compare them with the real values by applying the same approach as before, i.e., the absolute error and squared error.</w:t>
      </w:r>
    </w:p>
    <w:p w14:paraId="4DCA31D5" w14:textId="228C5A70"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ese new returns, all other metrics will be also changing due to the weight each variable have on the target variable.</w:t>
      </w:r>
      <w:r w:rsidR="006F24D2">
        <w:rPr>
          <w:lang w:val="en-US" w:eastAsia="pt-PT"/>
        </w:rPr>
        <w:t xml:space="preserve"> Since in this paper there are two type of low frequency variables, being the interest rates in a monthly basis and House pricing in a Quarterly basis, by using a Beta weighting scheme, both of these variables will have a different weight on the Target variable, i.e., the return. By using RStudio software, the package “mf_GARCH”, allows for a GARCH -MIDAS process, in each it should be specified the time frequency of the three variables on the model</w:t>
      </w:r>
      <w:r w:rsidR="00A053AF">
        <w:rPr>
          <w:lang w:val="en-US" w:eastAsia="pt-PT"/>
        </w:rPr>
        <w:t xml:space="preserve">. In order to proceed with the model, is needed to have the high frequency data on the right-hand side of the data frame and the low frequency data on the left-hand side of the data frame. It is also needed to equate the time periods, for example for Q1-2015, all the daily returns between 01/01/2015 and 31/03/2015 should  have the same House pricing return, i.e., since they fall under the same timeline. Finally, is also needed to define the Lag for each low frequency time variable, and for a monthly variable should be </w:t>
      </w:r>
      <w:r w:rsidR="00541055">
        <w:rPr>
          <w:lang w:val="en-US" w:eastAsia="pt-PT"/>
        </w:rPr>
        <w:t xml:space="preserve">twelve and for a Quarterly should be four, since this is the number of times the events occur during a year, and the model is set up in that way. Also, it’s recommended to use the value of returns as percentage, meaning, the actual value multiplied by one hundred. Once the model is provided with the key parameters, it is able to calculate for each day a value for </w:t>
      </w:r>
      <m:oMath>
        <m:r>
          <w:rPr>
            <w:rFonts w:ascii="Cambria Math" w:hAnsi="Cambria Math"/>
            <w:lang w:val="en-US" w:eastAsia="pt-PT"/>
          </w:rPr>
          <m:t>g and τ</m:t>
        </m:r>
      </m:oMath>
      <w:r w:rsidR="00541055">
        <w:rPr>
          <w:lang w:val="en-US" w:eastAsia="pt-PT"/>
        </w:rPr>
        <w:t xml:space="preserve"> that by multiplying one by another it is obtained the variance for the given day. By performing the square root of the same value, it is obtained the volatility for each day. Then is just needed to compare it against the actual returns and measure the errors.</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TRANSFORMER- Describe LATER WHEN CODE IS READY</w:t>
      </w:r>
    </w:p>
    <w:p w14:paraId="3E747B6D" w14:textId="5836844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98" w:name="_Toc195238892"/>
      <w:bookmarkStart w:id="99" w:name="_Toc410990274"/>
      <w:bookmarkStart w:id="100" w:name="_Toc410990286"/>
      <w:bookmarkStart w:id="101" w:name="_Toc412186399"/>
      <w:bookmarkStart w:id="102" w:name="_Toc412186504"/>
      <w:bookmarkStart w:id="103" w:name="_Toc412186529"/>
      <w:bookmarkStart w:id="104" w:name="_Toc412186600"/>
      <w:bookmarkStart w:id="105" w:name="_Toc412186630"/>
      <w:bookmarkStart w:id="106" w:name="_Toc114331400"/>
      <w:r w:rsidRPr="00227627">
        <w:rPr>
          <w:color w:val="auto"/>
        </w:rPr>
        <w:t>R</w:t>
      </w:r>
      <w:r w:rsidR="00092848" w:rsidRPr="00227627">
        <w:rPr>
          <w:color w:val="auto"/>
        </w:rPr>
        <w:t>esults and discussion</w:t>
      </w:r>
      <w:bookmarkEnd w:id="98"/>
      <w:bookmarkEnd w:id="99"/>
      <w:bookmarkEnd w:id="100"/>
      <w:bookmarkEnd w:id="101"/>
      <w:bookmarkEnd w:id="102"/>
      <w:bookmarkEnd w:id="103"/>
      <w:bookmarkEnd w:id="104"/>
      <w:bookmarkEnd w:id="105"/>
      <w:bookmarkEnd w:id="106"/>
    </w:p>
    <w:p w14:paraId="15C20956" w14:textId="5BAF1366" w:rsidR="00940100" w:rsidRPr="00227627" w:rsidRDefault="00907D32" w:rsidP="00092848">
      <w:pPr>
        <w:jc w:val="both"/>
        <w:rPr>
          <w:lang w:val="en-US"/>
        </w:rPr>
      </w:pPr>
      <w:r>
        <w:rPr>
          <w:lang w:val="en-US"/>
        </w:rPr>
        <w:t>NOT YET REQUIRED, NEXT STEP</w:t>
      </w:r>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77777777" w:rsidR="00940100" w:rsidRPr="00227627" w:rsidRDefault="00940100" w:rsidP="00940100">
      <w:pPr>
        <w:rPr>
          <w:lang w:val="en-US"/>
        </w:rPr>
      </w:pP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107" w:name="_Toc410990275"/>
      <w:bookmarkStart w:id="108" w:name="_Toc410990287"/>
      <w:bookmarkStart w:id="109" w:name="_Toc412186400"/>
      <w:bookmarkStart w:id="110" w:name="_Toc412186505"/>
      <w:bookmarkStart w:id="111" w:name="_Toc412186530"/>
      <w:bookmarkStart w:id="112" w:name="_Toc412186601"/>
      <w:bookmarkStart w:id="113" w:name="_Toc412186631"/>
      <w:bookmarkStart w:id="114" w:name="_Toc114331401"/>
      <w:r w:rsidRPr="00227627">
        <w:rPr>
          <w:color w:val="auto"/>
        </w:rPr>
        <w:t>Conclusions</w:t>
      </w:r>
      <w:bookmarkEnd w:id="107"/>
      <w:bookmarkEnd w:id="108"/>
      <w:bookmarkEnd w:id="109"/>
      <w:bookmarkEnd w:id="110"/>
      <w:bookmarkEnd w:id="111"/>
      <w:bookmarkEnd w:id="112"/>
      <w:bookmarkEnd w:id="113"/>
      <w:bookmarkEnd w:id="114"/>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115" w:name="_Toc410990276"/>
      <w:bookmarkStart w:id="116" w:name="_Toc410990288"/>
      <w:bookmarkStart w:id="117" w:name="_Toc412186401"/>
      <w:bookmarkStart w:id="118" w:name="_Toc412186506"/>
      <w:bookmarkStart w:id="119" w:name="_Toc412186531"/>
      <w:bookmarkStart w:id="120" w:name="_Toc412186602"/>
      <w:bookmarkStart w:id="121" w:name="_Toc412186632"/>
      <w:bookmarkStart w:id="122" w:name="_Toc114331402"/>
      <w:r w:rsidRPr="00227627">
        <w:rPr>
          <w:color w:val="auto"/>
        </w:rPr>
        <w:t>Limitations and recommendations for future works</w:t>
      </w:r>
      <w:bookmarkEnd w:id="115"/>
      <w:bookmarkEnd w:id="116"/>
      <w:bookmarkEnd w:id="117"/>
      <w:bookmarkEnd w:id="118"/>
      <w:bookmarkEnd w:id="119"/>
      <w:bookmarkEnd w:id="120"/>
      <w:bookmarkEnd w:id="121"/>
      <w:bookmarkEnd w:id="122"/>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23" w:name="_Toc114331403"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23"/>
        </w:p>
        <w:sdt>
          <w:sdtPr>
            <w:id w:val="111145805"/>
            <w:bibliography/>
          </w:sdtPr>
          <w:sdtContent>
            <w:p w14:paraId="731A2C5C" w14:textId="77777777" w:rsidR="00907D32" w:rsidRDefault="009727E3" w:rsidP="00907D32">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907D32">
                <w:rPr>
                  <w:noProof/>
                  <w:lang w:val="en-US"/>
                </w:rPr>
                <w:t xml:space="preserve">Ambrosius, W. T. (2007). </w:t>
              </w:r>
              <w:r w:rsidR="00907D32">
                <w:rPr>
                  <w:i/>
                  <w:iCs/>
                  <w:noProof/>
                  <w:lang w:val="en-US"/>
                </w:rPr>
                <w:t>Topics in Biostatistics.</w:t>
              </w:r>
              <w:r w:rsidR="00907D32">
                <w:rPr>
                  <w:noProof/>
                  <w:lang w:val="en-US"/>
                </w:rPr>
                <w:t xml:space="preserve"> New Jersey: Humana Press.</w:t>
              </w:r>
            </w:p>
            <w:p w14:paraId="4E24B00B" w14:textId="77777777" w:rsidR="00907D32" w:rsidRDefault="00907D32" w:rsidP="00907D32">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7082821D" w14:textId="77777777" w:rsidR="00907D32" w:rsidRDefault="00907D32" w:rsidP="00907D32">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59C696DB" w14:textId="77777777" w:rsidR="00907D32" w:rsidRDefault="00907D32" w:rsidP="00907D32">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3296475F" w14:textId="77777777" w:rsidR="00907D32" w:rsidRDefault="00907D32" w:rsidP="00907D32">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4A3CCBFF" w14:textId="77777777" w:rsidR="00907D32" w:rsidRDefault="00907D32" w:rsidP="00907D32">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196AD03A" w14:textId="77777777" w:rsidR="00907D32" w:rsidRDefault="00907D32" w:rsidP="00907D32">
              <w:pPr>
                <w:pStyle w:val="Bibliografia"/>
                <w:ind w:left="720" w:hanging="720"/>
                <w:rPr>
                  <w:noProof/>
                  <w:lang w:val="en-US"/>
                </w:rPr>
              </w:pPr>
              <w:r>
                <w:rPr>
                  <w:noProof/>
                  <w:lang w:val="en-US"/>
                </w:rPr>
                <w:t>Engelhardt, N., Ekkenga, J., &amp; Posch, P. (2021, June 25). ESG Ratings and Stock Performance during the Covid-19 Crisis.</w:t>
              </w:r>
            </w:p>
            <w:p w14:paraId="31C30BB3" w14:textId="77777777" w:rsidR="00907D32" w:rsidRDefault="00907D32" w:rsidP="00907D32">
              <w:pPr>
                <w:pStyle w:val="Bibliografia"/>
                <w:ind w:left="720" w:hanging="720"/>
                <w:rPr>
                  <w:noProof/>
                  <w:lang w:val="en-US"/>
                </w:rPr>
              </w:pPr>
              <w:r>
                <w:rPr>
                  <w:noProof/>
                  <w:lang w:val="en-US"/>
                </w:rPr>
                <w:t>Esling, P., &amp; Agon, C. (2012). Time-Series Data Mining.</w:t>
              </w:r>
            </w:p>
            <w:p w14:paraId="22A4A892" w14:textId="77777777" w:rsidR="00907D32" w:rsidRDefault="00907D32" w:rsidP="00907D32">
              <w:pPr>
                <w:pStyle w:val="Bibliografia"/>
                <w:ind w:left="720" w:hanging="720"/>
                <w:rPr>
                  <w:noProof/>
                  <w:lang w:val="en-US"/>
                </w:rPr>
              </w:pPr>
              <w:r>
                <w:rPr>
                  <w:noProof/>
                  <w:lang w:val="en-US"/>
                </w:rPr>
                <w:t>Falinouss, P. (2007, June). Stock Trend Prediction Using News Articles.</w:t>
              </w:r>
            </w:p>
            <w:p w14:paraId="21E3BB03" w14:textId="77777777" w:rsidR="00907D32" w:rsidRDefault="00907D32" w:rsidP="00907D32">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388A30FD" w14:textId="77777777" w:rsidR="00907D32" w:rsidRDefault="00907D32" w:rsidP="00907D32">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8863E04" w14:textId="77777777" w:rsidR="00907D32" w:rsidRDefault="00907D32" w:rsidP="00907D32">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4105ECB4" w14:textId="77777777" w:rsidR="00907D32" w:rsidRDefault="00907D32" w:rsidP="00907D32">
              <w:pPr>
                <w:pStyle w:val="Bibliografia"/>
                <w:ind w:left="720" w:hanging="720"/>
                <w:rPr>
                  <w:noProof/>
                  <w:lang w:val="en-US"/>
                </w:rPr>
              </w:pPr>
              <w:r>
                <w:rPr>
                  <w:noProof/>
                  <w:lang w:val="en-US"/>
                </w:rPr>
                <w:t>Houdt, G. V., Mosquera, C., &amp; Nápoles, G. (2020, May 13). A review on the Long-Short Term Memory Model. p. Springer Nature.</w:t>
              </w:r>
            </w:p>
            <w:p w14:paraId="1B5699A6" w14:textId="77777777" w:rsidR="00907D32" w:rsidRDefault="00907D32" w:rsidP="00907D32">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64512A21" w14:textId="77777777" w:rsidR="00907D32" w:rsidRDefault="00907D32" w:rsidP="00907D32">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18CA1001" w14:textId="77777777" w:rsidR="00907D32" w:rsidRDefault="00907D32" w:rsidP="00907D32">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1AD4ABF1" w14:textId="77777777" w:rsidR="00907D32" w:rsidRDefault="00907D32" w:rsidP="00907D32">
              <w:pPr>
                <w:pStyle w:val="Bibliografia"/>
                <w:ind w:left="720" w:hanging="720"/>
                <w:rPr>
                  <w:noProof/>
                  <w:lang w:val="en-US"/>
                </w:rPr>
              </w:pPr>
              <w:r>
                <w:rPr>
                  <w:noProof/>
                  <w:lang w:val="en-US"/>
                </w:rPr>
                <w:t>Kim, H. Y., &amp; Won, C. H. (2018, March 06). Forecasting the volatility of stock price index: A hybrid model integrating LSTM with multiple GARCH-type models .</w:t>
              </w:r>
            </w:p>
            <w:p w14:paraId="6BD4EB27" w14:textId="77777777" w:rsidR="00907D32" w:rsidRDefault="00907D32" w:rsidP="00907D32">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624E369F" w14:textId="77777777" w:rsidR="00907D32" w:rsidRDefault="00907D32" w:rsidP="00907D32">
              <w:pPr>
                <w:pStyle w:val="Bibliografia"/>
                <w:ind w:left="720" w:hanging="720"/>
                <w:rPr>
                  <w:noProof/>
                  <w:lang w:val="en-US"/>
                </w:rPr>
              </w:pPr>
              <w:r>
                <w:rPr>
                  <w:noProof/>
                  <w:lang w:val="en-US"/>
                </w:rPr>
                <w:t>Mangram, M. (2013). A simplified prespective of the Markowitz Portfolio Theory.</w:t>
              </w:r>
            </w:p>
            <w:p w14:paraId="6D924A8D" w14:textId="77777777" w:rsidR="00907D32" w:rsidRDefault="00907D32" w:rsidP="00907D32">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2042E66E" w14:textId="77777777" w:rsidR="00907D32" w:rsidRDefault="00907D32" w:rsidP="00907D32">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418ED052" w14:textId="77777777" w:rsidR="00907D32" w:rsidRDefault="00907D32" w:rsidP="00907D32">
              <w:pPr>
                <w:pStyle w:val="Bibliografia"/>
                <w:ind w:left="720" w:hanging="720"/>
                <w:rPr>
                  <w:noProof/>
                  <w:lang w:val="en-US"/>
                </w:rPr>
              </w:pPr>
              <w:r>
                <w:rPr>
                  <w:noProof/>
                  <w:lang w:val="en-US"/>
                </w:rPr>
                <w:t>Poon, S.-H., &amp; Granger, C. (2001, June 11). Forecasting Financial Market Volatility.</w:t>
              </w:r>
            </w:p>
            <w:p w14:paraId="1EDAA2C6" w14:textId="77777777" w:rsidR="00907D32" w:rsidRDefault="00907D32" w:rsidP="00907D32">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44A33642" w14:textId="77777777" w:rsidR="00907D32" w:rsidRDefault="00907D32" w:rsidP="00907D32">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46561E3" w14:textId="77777777" w:rsidR="00907D32" w:rsidRDefault="00907D32" w:rsidP="00907D32">
              <w:pPr>
                <w:pStyle w:val="Bibliografia"/>
                <w:ind w:left="720" w:hanging="720"/>
                <w:rPr>
                  <w:noProof/>
                  <w:lang w:val="en-US"/>
                </w:rPr>
              </w:pPr>
              <w:r>
                <w:rPr>
                  <w:noProof/>
                  <w:lang w:val="en-US"/>
                </w:rPr>
                <w:t>Rutkowski, L., Jaworski, m., Pietruczuk, L., &amp; Duda, P. (2014, January 11). The CART decision tree for mining data streams.</w:t>
              </w:r>
            </w:p>
            <w:p w14:paraId="00690820" w14:textId="77777777" w:rsidR="00907D32" w:rsidRDefault="00907D32" w:rsidP="00907D32">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5869721D" w14:textId="77777777" w:rsidR="00907D32" w:rsidRDefault="00907D32" w:rsidP="00907D32">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604BAF1B" w14:textId="77777777" w:rsidR="00907D32" w:rsidRDefault="00907D32" w:rsidP="00907D32">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52898E9A" w14:textId="77777777" w:rsidR="00907D32" w:rsidRDefault="00907D32" w:rsidP="00907D32">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2308417" w14:textId="77777777" w:rsidR="00907D32" w:rsidRDefault="00907D32" w:rsidP="00907D32">
              <w:pPr>
                <w:pStyle w:val="Bibliografia"/>
                <w:ind w:left="720" w:hanging="720"/>
                <w:rPr>
                  <w:noProof/>
                  <w:lang w:val="en-US"/>
                </w:rPr>
              </w:pPr>
              <w:r>
                <w:rPr>
                  <w:noProof/>
                  <w:lang w:val="en-US"/>
                </w:rPr>
                <w:t>Silva, F. O. (2021, May 21). A MACHINE LEARNING APPROACH TO PREDICTING STOCK RETURNS.</w:t>
              </w:r>
            </w:p>
            <w:p w14:paraId="1A48072D" w14:textId="77777777" w:rsidR="00907D32" w:rsidRDefault="00907D32" w:rsidP="00907D32">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58481241" w14:textId="77777777" w:rsidR="00907D32" w:rsidRDefault="00907D32" w:rsidP="00907D32">
              <w:pPr>
                <w:pStyle w:val="Bibliografia"/>
                <w:ind w:left="720" w:hanging="720"/>
                <w:rPr>
                  <w:noProof/>
                  <w:lang w:val="en-US"/>
                </w:rPr>
              </w:pPr>
              <w:r>
                <w:rPr>
                  <w:noProof/>
                  <w:lang w:val="en-US"/>
                </w:rPr>
                <w:t>Westfall, P. H. (2014, August 11). Kurtosis as Peakdness.</w:t>
              </w:r>
            </w:p>
            <w:p w14:paraId="5FF12E57" w14:textId="77777777" w:rsidR="00907D32" w:rsidRDefault="00907D32" w:rsidP="00907D32">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428B9A92" w14:textId="77777777" w:rsidR="00907D32" w:rsidRDefault="00907D32" w:rsidP="00907D32">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00B59A26" w14:textId="77777777" w:rsidR="00907D32" w:rsidRDefault="00907D32" w:rsidP="00907D32">
              <w:pPr>
                <w:pStyle w:val="Bibliografia"/>
                <w:ind w:left="720" w:hanging="720"/>
                <w:rPr>
                  <w:noProof/>
                  <w:lang w:val="en-US"/>
                </w:rPr>
              </w:pPr>
              <w:r>
                <w:rPr>
                  <w:noProof/>
                  <w:lang w:val="en-US"/>
                </w:rPr>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907D32">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77777777" w:rsidR="00940100" w:rsidRPr="00227627" w:rsidRDefault="00B5607B" w:rsidP="00940100">
      <w:pPr>
        <w:pStyle w:val="Ttulo1"/>
        <w:rPr>
          <w:color w:val="auto"/>
        </w:rPr>
      </w:pPr>
      <w:bookmarkStart w:id="124" w:name="_Toc410990278"/>
      <w:bookmarkStart w:id="125" w:name="_Toc410990290"/>
      <w:bookmarkStart w:id="126" w:name="_Toc412186403"/>
      <w:bookmarkStart w:id="127" w:name="_Toc412186508"/>
      <w:bookmarkStart w:id="128" w:name="_Toc412186533"/>
      <w:bookmarkStart w:id="129" w:name="_Toc412186604"/>
      <w:bookmarkStart w:id="130" w:name="_Toc412186634"/>
      <w:bookmarkStart w:id="131" w:name="_Toc114331404"/>
      <w:r w:rsidRPr="00227627">
        <w:rPr>
          <w:color w:val="auto"/>
        </w:rPr>
        <w:t>A</w:t>
      </w:r>
      <w:r w:rsidR="004511FA" w:rsidRPr="00227627">
        <w:rPr>
          <w:color w:val="auto"/>
        </w:rPr>
        <w:t>ppendix (</w:t>
      </w:r>
      <w:r w:rsidR="003270ED" w:rsidRPr="00227627">
        <w:rPr>
          <w:color w:val="auto"/>
        </w:rPr>
        <w:t>optional</w:t>
      </w:r>
      <w:r w:rsidR="004511FA" w:rsidRPr="00227627">
        <w:rPr>
          <w:color w:val="auto"/>
        </w:rPr>
        <w:t>)</w:t>
      </w:r>
      <w:bookmarkEnd w:id="124"/>
      <w:bookmarkEnd w:id="125"/>
      <w:bookmarkEnd w:id="126"/>
      <w:bookmarkEnd w:id="127"/>
      <w:bookmarkEnd w:id="128"/>
      <w:bookmarkEnd w:id="129"/>
      <w:bookmarkEnd w:id="130"/>
      <w:bookmarkEnd w:id="131"/>
    </w:p>
    <w:p w14:paraId="4F598B9C" w14:textId="77777777" w:rsidR="00940100" w:rsidRPr="00227627" w:rsidRDefault="00940100" w:rsidP="00940100">
      <w:pPr>
        <w:rPr>
          <w:lang w:val="en-US"/>
        </w:rPr>
      </w:pPr>
    </w:p>
    <w:p w14:paraId="394DCF17" w14:textId="77777777" w:rsidR="004511FA" w:rsidRPr="00227627" w:rsidRDefault="003270ED" w:rsidP="003270ED">
      <w:pPr>
        <w:pStyle w:val="Ttulo1"/>
        <w:rPr>
          <w:color w:val="auto"/>
        </w:rPr>
      </w:pPr>
      <w:bookmarkStart w:id="132" w:name="_Toc410990279"/>
      <w:bookmarkStart w:id="133" w:name="_Toc410990291"/>
      <w:bookmarkStart w:id="134" w:name="_Toc412186404"/>
      <w:bookmarkStart w:id="135" w:name="_Toc412186509"/>
      <w:bookmarkStart w:id="136" w:name="_Toc412186534"/>
      <w:bookmarkStart w:id="137" w:name="_Toc412186605"/>
      <w:bookmarkStart w:id="138" w:name="_Toc412186635"/>
      <w:bookmarkStart w:id="139" w:name="_Toc114331405"/>
      <w:r w:rsidRPr="00227627">
        <w:rPr>
          <w:color w:val="auto"/>
        </w:rPr>
        <w:t>A</w:t>
      </w:r>
      <w:r w:rsidR="004511FA" w:rsidRPr="00227627">
        <w:rPr>
          <w:color w:val="auto"/>
        </w:rPr>
        <w:t>nnexes (</w:t>
      </w:r>
      <w:r w:rsidRPr="00227627">
        <w:rPr>
          <w:color w:val="auto"/>
        </w:rPr>
        <w:t>optional</w:t>
      </w:r>
      <w:r w:rsidR="004511FA" w:rsidRPr="00227627">
        <w:rPr>
          <w:color w:val="auto"/>
        </w:rPr>
        <w:t>)</w:t>
      </w:r>
      <w:bookmarkEnd w:id="132"/>
      <w:bookmarkEnd w:id="133"/>
      <w:bookmarkEnd w:id="134"/>
      <w:bookmarkEnd w:id="135"/>
      <w:bookmarkEnd w:id="136"/>
      <w:bookmarkEnd w:id="137"/>
      <w:bookmarkEnd w:id="138"/>
      <w:bookmarkEnd w:id="139"/>
    </w:p>
    <w:p w14:paraId="790E8303" w14:textId="77777777" w:rsidR="003270ED" w:rsidRPr="00227627" w:rsidRDefault="003270ED" w:rsidP="003270ED">
      <w:pPr>
        <w:rPr>
          <w:lang w:val="en-US" w:eastAsia="pt-PT"/>
        </w:rPr>
      </w:pPr>
    </w:p>
    <w:p w14:paraId="3CC50C3E" w14:textId="77777777" w:rsidR="004511FA" w:rsidRPr="00227627" w:rsidRDefault="004511FA" w:rsidP="00940100">
      <w:pPr>
        <w:rPr>
          <w:lang w:val="en-US"/>
        </w:rPr>
      </w:pPr>
    </w:p>
    <w:p w14:paraId="6E736DA1" w14:textId="38000830" w:rsidR="00940100" w:rsidRPr="00227627" w:rsidRDefault="00940100" w:rsidP="00940100">
      <w:pPr>
        <w:rPr>
          <w:lang w:val="en-US"/>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142AA" w14:textId="77777777" w:rsidR="00C00113" w:rsidRDefault="00C00113" w:rsidP="00940100">
      <w:pPr>
        <w:spacing w:after="0" w:line="240" w:lineRule="auto"/>
      </w:pPr>
      <w:r>
        <w:separator/>
      </w:r>
    </w:p>
  </w:endnote>
  <w:endnote w:type="continuationSeparator" w:id="0">
    <w:p w14:paraId="091B0D18" w14:textId="77777777" w:rsidR="00C00113" w:rsidRDefault="00C00113"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8C08C" w14:textId="77777777" w:rsidR="00C00113" w:rsidRDefault="00C00113" w:rsidP="00940100">
      <w:pPr>
        <w:spacing w:after="0" w:line="240" w:lineRule="auto"/>
      </w:pPr>
      <w:r>
        <w:separator/>
      </w:r>
    </w:p>
  </w:footnote>
  <w:footnote w:type="continuationSeparator" w:id="0">
    <w:p w14:paraId="0D64BEA0" w14:textId="77777777" w:rsidR="00C00113" w:rsidRDefault="00C00113"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C6BAA"/>
    <w:rsid w:val="001E4E89"/>
    <w:rsid w:val="001F1DCE"/>
    <w:rsid w:val="002102C9"/>
    <w:rsid w:val="00224EB6"/>
    <w:rsid w:val="00227627"/>
    <w:rsid w:val="00230231"/>
    <w:rsid w:val="0023239C"/>
    <w:rsid w:val="00233B01"/>
    <w:rsid w:val="00245842"/>
    <w:rsid w:val="00252824"/>
    <w:rsid w:val="00256BF8"/>
    <w:rsid w:val="002732A9"/>
    <w:rsid w:val="00277E85"/>
    <w:rsid w:val="0029242F"/>
    <w:rsid w:val="002D3332"/>
    <w:rsid w:val="002D6F4D"/>
    <w:rsid w:val="002D7888"/>
    <w:rsid w:val="002E13F2"/>
    <w:rsid w:val="002E1846"/>
    <w:rsid w:val="002E5123"/>
    <w:rsid w:val="002F44E8"/>
    <w:rsid w:val="00302D95"/>
    <w:rsid w:val="00303E6A"/>
    <w:rsid w:val="003242F7"/>
    <w:rsid w:val="003254B5"/>
    <w:rsid w:val="003270ED"/>
    <w:rsid w:val="003325CB"/>
    <w:rsid w:val="003370EB"/>
    <w:rsid w:val="00344C2B"/>
    <w:rsid w:val="003740B4"/>
    <w:rsid w:val="003849A3"/>
    <w:rsid w:val="00385F49"/>
    <w:rsid w:val="003A106D"/>
    <w:rsid w:val="003A1EED"/>
    <w:rsid w:val="003A3994"/>
    <w:rsid w:val="003A63B4"/>
    <w:rsid w:val="003B0684"/>
    <w:rsid w:val="003B09C2"/>
    <w:rsid w:val="003D0AA5"/>
    <w:rsid w:val="003E0A50"/>
    <w:rsid w:val="003E248F"/>
    <w:rsid w:val="003E6C69"/>
    <w:rsid w:val="003E79D5"/>
    <w:rsid w:val="003F1CF7"/>
    <w:rsid w:val="00403539"/>
    <w:rsid w:val="0040733D"/>
    <w:rsid w:val="00407941"/>
    <w:rsid w:val="00440FFB"/>
    <w:rsid w:val="00441861"/>
    <w:rsid w:val="004511FA"/>
    <w:rsid w:val="004548D5"/>
    <w:rsid w:val="00470AE9"/>
    <w:rsid w:val="00484E74"/>
    <w:rsid w:val="00491292"/>
    <w:rsid w:val="00493786"/>
    <w:rsid w:val="00497C04"/>
    <w:rsid w:val="004A4D7B"/>
    <w:rsid w:val="004B3935"/>
    <w:rsid w:val="004C77FE"/>
    <w:rsid w:val="004D18FF"/>
    <w:rsid w:val="004D415B"/>
    <w:rsid w:val="004D66B1"/>
    <w:rsid w:val="004F0C74"/>
    <w:rsid w:val="004F4B54"/>
    <w:rsid w:val="004F6C4F"/>
    <w:rsid w:val="0050134C"/>
    <w:rsid w:val="0051493D"/>
    <w:rsid w:val="00521AAE"/>
    <w:rsid w:val="0053167A"/>
    <w:rsid w:val="005364D6"/>
    <w:rsid w:val="00541055"/>
    <w:rsid w:val="00542950"/>
    <w:rsid w:val="00542C82"/>
    <w:rsid w:val="005440AD"/>
    <w:rsid w:val="0054458A"/>
    <w:rsid w:val="0055392D"/>
    <w:rsid w:val="005569BD"/>
    <w:rsid w:val="00561638"/>
    <w:rsid w:val="0056404E"/>
    <w:rsid w:val="00573C51"/>
    <w:rsid w:val="005A3C0C"/>
    <w:rsid w:val="005A6321"/>
    <w:rsid w:val="005B64D5"/>
    <w:rsid w:val="005D0DA0"/>
    <w:rsid w:val="005D7F78"/>
    <w:rsid w:val="005E4A6F"/>
    <w:rsid w:val="005F0F7E"/>
    <w:rsid w:val="005F2204"/>
    <w:rsid w:val="00617301"/>
    <w:rsid w:val="00621840"/>
    <w:rsid w:val="00642E5C"/>
    <w:rsid w:val="006532C6"/>
    <w:rsid w:val="0066446C"/>
    <w:rsid w:val="006729C8"/>
    <w:rsid w:val="0067618A"/>
    <w:rsid w:val="00680F68"/>
    <w:rsid w:val="00684A07"/>
    <w:rsid w:val="00687FD8"/>
    <w:rsid w:val="006A2612"/>
    <w:rsid w:val="006A7339"/>
    <w:rsid w:val="006B0E39"/>
    <w:rsid w:val="006C5CF1"/>
    <w:rsid w:val="006C71B9"/>
    <w:rsid w:val="006D6916"/>
    <w:rsid w:val="006D6C3C"/>
    <w:rsid w:val="006F24D2"/>
    <w:rsid w:val="007001E7"/>
    <w:rsid w:val="00711E3B"/>
    <w:rsid w:val="00720E75"/>
    <w:rsid w:val="00724E2E"/>
    <w:rsid w:val="00725D8A"/>
    <w:rsid w:val="00730EB1"/>
    <w:rsid w:val="0073773A"/>
    <w:rsid w:val="00747A25"/>
    <w:rsid w:val="0076501C"/>
    <w:rsid w:val="00765D05"/>
    <w:rsid w:val="0078334A"/>
    <w:rsid w:val="00784EFA"/>
    <w:rsid w:val="00786284"/>
    <w:rsid w:val="007922D1"/>
    <w:rsid w:val="007B19F5"/>
    <w:rsid w:val="007D16A7"/>
    <w:rsid w:val="007E17F4"/>
    <w:rsid w:val="007E3ECB"/>
    <w:rsid w:val="007E4ADB"/>
    <w:rsid w:val="007E7432"/>
    <w:rsid w:val="008113B2"/>
    <w:rsid w:val="00817982"/>
    <w:rsid w:val="008234BA"/>
    <w:rsid w:val="00824EEA"/>
    <w:rsid w:val="00847232"/>
    <w:rsid w:val="0086250C"/>
    <w:rsid w:val="008700BA"/>
    <w:rsid w:val="0088512D"/>
    <w:rsid w:val="008979D3"/>
    <w:rsid w:val="008A22CC"/>
    <w:rsid w:val="008B5906"/>
    <w:rsid w:val="008C238A"/>
    <w:rsid w:val="008D1C24"/>
    <w:rsid w:val="008D554D"/>
    <w:rsid w:val="008D7987"/>
    <w:rsid w:val="00900522"/>
    <w:rsid w:val="009043B6"/>
    <w:rsid w:val="009079A8"/>
    <w:rsid w:val="00907D32"/>
    <w:rsid w:val="00920439"/>
    <w:rsid w:val="00940100"/>
    <w:rsid w:val="00957B1D"/>
    <w:rsid w:val="0096545D"/>
    <w:rsid w:val="0096712F"/>
    <w:rsid w:val="00972196"/>
    <w:rsid w:val="009727E3"/>
    <w:rsid w:val="0098175B"/>
    <w:rsid w:val="00992E81"/>
    <w:rsid w:val="00994C04"/>
    <w:rsid w:val="00996516"/>
    <w:rsid w:val="009C36A0"/>
    <w:rsid w:val="009E19EE"/>
    <w:rsid w:val="009E25C3"/>
    <w:rsid w:val="009E4386"/>
    <w:rsid w:val="00A03854"/>
    <w:rsid w:val="00A053AF"/>
    <w:rsid w:val="00A06B1D"/>
    <w:rsid w:val="00A205F8"/>
    <w:rsid w:val="00A2400B"/>
    <w:rsid w:val="00A3326B"/>
    <w:rsid w:val="00A43BD6"/>
    <w:rsid w:val="00A444AF"/>
    <w:rsid w:val="00A51258"/>
    <w:rsid w:val="00A53631"/>
    <w:rsid w:val="00A54261"/>
    <w:rsid w:val="00A54EAD"/>
    <w:rsid w:val="00A73513"/>
    <w:rsid w:val="00A829B3"/>
    <w:rsid w:val="00A82FCA"/>
    <w:rsid w:val="00AA43EB"/>
    <w:rsid w:val="00AA4A0B"/>
    <w:rsid w:val="00AA7721"/>
    <w:rsid w:val="00AA7B96"/>
    <w:rsid w:val="00AB7F00"/>
    <w:rsid w:val="00AE21E4"/>
    <w:rsid w:val="00AE5619"/>
    <w:rsid w:val="00AE6F50"/>
    <w:rsid w:val="00AF1D73"/>
    <w:rsid w:val="00AF324C"/>
    <w:rsid w:val="00AF79B8"/>
    <w:rsid w:val="00B07CCC"/>
    <w:rsid w:val="00B20FFE"/>
    <w:rsid w:val="00B45EFB"/>
    <w:rsid w:val="00B50CDA"/>
    <w:rsid w:val="00B55C72"/>
    <w:rsid w:val="00B5607B"/>
    <w:rsid w:val="00B60883"/>
    <w:rsid w:val="00B60B02"/>
    <w:rsid w:val="00B72599"/>
    <w:rsid w:val="00B854D2"/>
    <w:rsid w:val="00B90EB9"/>
    <w:rsid w:val="00B96DE5"/>
    <w:rsid w:val="00B97F87"/>
    <w:rsid w:val="00BC1B63"/>
    <w:rsid w:val="00BE662B"/>
    <w:rsid w:val="00BF33F8"/>
    <w:rsid w:val="00C00113"/>
    <w:rsid w:val="00C00F08"/>
    <w:rsid w:val="00C03FB4"/>
    <w:rsid w:val="00C225AE"/>
    <w:rsid w:val="00C436D5"/>
    <w:rsid w:val="00C5210C"/>
    <w:rsid w:val="00C5792F"/>
    <w:rsid w:val="00C60716"/>
    <w:rsid w:val="00C623E2"/>
    <w:rsid w:val="00C7590E"/>
    <w:rsid w:val="00C91F34"/>
    <w:rsid w:val="00C9510F"/>
    <w:rsid w:val="00CB0C35"/>
    <w:rsid w:val="00CB1537"/>
    <w:rsid w:val="00CB2010"/>
    <w:rsid w:val="00CB482E"/>
    <w:rsid w:val="00CC192B"/>
    <w:rsid w:val="00CC2112"/>
    <w:rsid w:val="00CD3012"/>
    <w:rsid w:val="00CD6379"/>
    <w:rsid w:val="00CD78CC"/>
    <w:rsid w:val="00CE79F8"/>
    <w:rsid w:val="00CF2137"/>
    <w:rsid w:val="00D13A77"/>
    <w:rsid w:val="00D17C3E"/>
    <w:rsid w:val="00D23584"/>
    <w:rsid w:val="00D34CD3"/>
    <w:rsid w:val="00D4573E"/>
    <w:rsid w:val="00D5418F"/>
    <w:rsid w:val="00D7724A"/>
    <w:rsid w:val="00D81FAF"/>
    <w:rsid w:val="00D85C50"/>
    <w:rsid w:val="00D9364A"/>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81B41"/>
    <w:rsid w:val="00E941FB"/>
    <w:rsid w:val="00E9531F"/>
    <w:rsid w:val="00EA2848"/>
    <w:rsid w:val="00EA30CD"/>
    <w:rsid w:val="00EB1DB2"/>
    <w:rsid w:val="00EB5EEF"/>
    <w:rsid w:val="00EC5939"/>
    <w:rsid w:val="00EC608E"/>
    <w:rsid w:val="00EC66DA"/>
    <w:rsid w:val="00EE2190"/>
    <w:rsid w:val="00F34593"/>
    <w:rsid w:val="00F40012"/>
    <w:rsid w:val="00F4213B"/>
    <w:rsid w:val="00F81CC8"/>
    <w:rsid w:val="00FA03F1"/>
    <w:rsid w:val="00FA20FD"/>
    <w:rsid w:val="00FC2375"/>
    <w:rsid w:val="00FC4722"/>
    <w:rsid w:val="00FF730B"/>
    <w:rsid w:val="00FF7B3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 w:type="character" w:styleId="Hiperligaovisitada">
    <w:name w:val="FollowedHyperlink"/>
    <w:basedOn w:val="Tipodeletrapredefinidodopargrafo"/>
    <w:uiPriority w:val="99"/>
    <w:semiHidden/>
    <w:unhideWhenUsed/>
    <w:rsid w:val="009C36A0"/>
    <w:rPr>
      <w:color w:val="954F72" w:themeColor="followedHyperlink"/>
      <w:u w:val="single"/>
    </w:rPr>
  </w:style>
  <w:style w:type="character" w:styleId="Refdecomentrio">
    <w:name w:val="annotation reference"/>
    <w:basedOn w:val="Tipodeletrapredefinidodopargrafo"/>
    <w:uiPriority w:val="99"/>
    <w:semiHidden/>
    <w:unhideWhenUsed/>
    <w:rsid w:val="00A06B1D"/>
    <w:rPr>
      <w:sz w:val="16"/>
      <w:szCs w:val="16"/>
    </w:rPr>
  </w:style>
  <w:style w:type="paragraph" w:styleId="Textodecomentrio">
    <w:name w:val="annotation text"/>
    <w:basedOn w:val="Normal"/>
    <w:link w:val="TextodecomentrioCarter"/>
    <w:uiPriority w:val="99"/>
    <w:unhideWhenUsed/>
    <w:rsid w:val="00A06B1D"/>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A06B1D"/>
    <w:rPr>
      <w:lang w:val="en-GB" w:eastAsia="en-US"/>
    </w:rPr>
  </w:style>
  <w:style w:type="paragraph" w:styleId="Assuntodecomentrio">
    <w:name w:val="annotation subject"/>
    <w:basedOn w:val="Textodecomentrio"/>
    <w:next w:val="Textodecomentrio"/>
    <w:link w:val="AssuntodecomentrioCarter"/>
    <w:uiPriority w:val="99"/>
    <w:semiHidden/>
    <w:unhideWhenUsed/>
    <w:rsid w:val="00A06B1D"/>
    <w:rPr>
      <w:b/>
      <w:bCs/>
    </w:rPr>
  </w:style>
  <w:style w:type="character" w:customStyle="1" w:styleId="AssuntodecomentrioCarter">
    <w:name w:val="Assunto de comentário Caráter"/>
    <w:basedOn w:val="TextodecomentrioCarter"/>
    <w:link w:val="Assuntodecomentrio"/>
    <w:uiPriority w:val="99"/>
    <w:semiHidden/>
    <w:rsid w:val="00A06B1D"/>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58367867">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45969027">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hyperlink" Target="https://data.oecd.org/chart/6Ol6" TargetMode="External"/><Relationship Id="rId3" Type="http://schemas.openxmlformats.org/officeDocument/2006/relationships/customXml" Target="../customXml/item3.xml"/><Relationship Id="rId21" Type="http://schemas.openxmlformats.org/officeDocument/2006/relationships/hyperlink" Target="https://finance.yahoo.com/quote/%5EBVSP/history?period1=1601510400&amp;period2=1646352000&amp;interval=1d&amp;filter=history&amp;frequency=1d&amp;includeAdjustedClose=tru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oecd.org/interest/long-term-interest-rates.ht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ata.oecd.org/price/housing-prices.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finance.yahoo.com/quote/%5EHSI/history?p=%5EHSI"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inance.yahoo.com/quote/%5EIXIC/" TargetMode="External"/><Relationship Id="rId28" Type="http://schemas.openxmlformats.org/officeDocument/2006/relationships/hyperlink" Target="https://www.macrotrends.net/2532/corn-prices-historical-chart-data" TargetMode="Externa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NSEI/history?period1=1601510400&amp;period2=1646352000&amp;interval=1d&amp;filter=history&amp;frequency=1d&amp;includeAdjustedClose=true" TargetMode="External"/><Relationship Id="rId27" Type="http://schemas.openxmlformats.org/officeDocument/2006/relationships/hyperlink" Target="https://datahub.io/core/oil-prices/r/0.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27</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28</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29</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30</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31</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32</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33</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34</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35</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36</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37</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38</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39</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22</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24</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25</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26</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21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972CC7-FA0B-4189-9DD6-93C918D221A5}">
  <ds:schemaRefs>
    <ds:schemaRef ds:uri="http://schemas.openxmlformats.org/officeDocument/2006/bibliography"/>
  </ds:schemaRefs>
</ds:datastoreItem>
</file>

<file path=customXml/itemProps3.xml><?xml version="1.0" encoding="utf-8"?>
<ds:datastoreItem xmlns:ds="http://schemas.openxmlformats.org/officeDocument/2006/customXml" ds:itemID="{F9C73A3D-ACE4-4E99-BA8E-58C3C6C6BF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474920-8F56-4A9C-A6FD-6AD2C1AEA3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38</Pages>
  <Words>11175</Words>
  <Characters>60345</Characters>
  <Application>Microsoft Office Word</Application>
  <DocSecurity>0</DocSecurity>
  <Lines>502</Lines>
  <Paragraphs>142</Paragraphs>
  <ScaleCrop>false</ScaleCrop>
  <HeadingPairs>
    <vt:vector size="6" baseType="variant">
      <vt:variant>
        <vt:lpstr>Título</vt:lpstr>
      </vt:variant>
      <vt:variant>
        <vt:i4>1</vt:i4>
      </vt:variant>
      <vt:variant>
        <vt:lpstr>Cabeçalhos</vt:lpstr>
      </vt:variant>
      <vt:variant>
        <vt:i4>23</vt:i4>
      </vt:variant>
      <vt:variant>
        <vt:lpstr>Title</vt:lpstr>
      </vt:variant>
      <vt:variant>
        <vt:i4>1</vt:i4>
      </vt:variant>
    </vt:vector>
  </HeadingPairs>
  <TitlesOfParts>
    <vt:vector size="25" baseType="lpstr">
      <vt:lpstr/>
      <vt:lpstr/>
      <vt:lpstr>Introduction</vt:lpstr>
      <vt:lpstr>Literature review</vt:lpstr>
      <vt:lpstr>    Risk and Return Metrics</vt:lpstr>
      <vt:lpstr>    Data Analysis in Financial Terms</vt:lpstr>
      <vt:lpstr>    Models Accuracy and Prediction Capacity on timeseries Financial Data</vt:lpstr>
      <vt:lpstr>    Econometric Models</vt:lpstr>
      <vt:lpstr>    Monte Carlo Simulation</vt:lpstr>
      <vt:lpstr>    Machine learning Models</vt:lpstr>
      <vt:lpstr>    Accuracy Measurement Models</vt:lpstr>
      <vt:lpstr>    Diebold-Mariano Test</vt:lpstr>
      <vt:lpstr>    Similar Papers and results</vt:lpstr>
      <vt:lpstr>Methodology</vt:lpstr>
      <vt:lpstr>    Research Approach and Design Strategy</vt:lpstr>
      <vt:lpstr>    Data Collection</vt:lpstr>
      <vt:lpstr>    Data preparation</vt:lpstr>
      <vt:lpstr>    Results Obtention</vt:lpstr>
      <vt:lpstr>Results and discussion</vt:lpstr>
      <vt:lpstr>Conclusions</vt:lpstr>
      <vt:lpstr>Limitations and recommendations for future works</vt:lpstr>
      <vt:lpstr>&lt;Bibliography</vt:lpstr>
      <vt:lpstr>Appendix (optional)</vt:lpstr>
      <vt:lpstr>Annexes (optional)</vt:lpstr>
      <vt:lpstr/>
    </vt:vector>
  </TitlesOfParts>
  <Company/>
  <LinksUpToDate>false</LinksUpToDate>
  <CharactersWithSpaces>71378</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6</cp:revision>
  <cp:lastPrinted>2017-09-20T13:57:00Z</cp:lastPrinted>
  <dcterms:created xsi:type="dcterms:W3CDTF">2022-09-17T17:29:00Z</dcterms:created>
  <dcterms:modified xsi:type="dcterms:W3CDTF">2022-09-17T18:43:00Z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