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16"/>
        </w:rPr>
      </w:pPr>
    </w:p>
    <w:p>
      <w:pPr>
        <w:jc w:val="center"/>
        <w:rPr>
          <w:rFonts w:ascii="微软雅黑" w:hAnsi="微软雅黑" w:eastAsia="微软雅黑" w:cs="Arial"/>
          <w:b/>
          <w:kern w:val="0"/>
          <w:szCs w:val="20"/>
        </w:rPr>
      </w:pPr>
      <w:r>
        <w:rPr>
          <w:rFonts w:hint="eastAsia" w:ascii="微软雅黑" w:hAnsi="微软雅黑" w:eastAsia="微软雅黑" w:cs="Arial"/>
          <w:b/>
          <w:kern w:val="0"/>
          <w:szCs w:val="20"/>
          <w:lang w:eastAsia="zh-CN"/>
        </w:rPr>
        <w:t>格家网络ERP对接申请函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10"/>
        <w:tblW w:w="106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left"/>
              <w:rPr>
                <w:rFonts w:ascii="微软雅黑" w:hAnsi="微软雅黑" w:eastAsia="微软雅黑" w:cs="Arial"/>
                <w:sz w:val="18"/>
                <w:szCs w:val="20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20"/>
              </w:rPr>
              <w:t>申请主体（商家名称）全称</w:t>
            </w:r>
          </w:p>
        </w:tc>
        <w:tc>
          <w:tcPr>
            <w:tcW w:w="2670" w:type="dxa"/>
          </w:tcPr>
          <w:p>
            <w:pPr>
              <w:rPr>
                <w:sz w:val="18"/>
              </w:rPr>
            </w:pPr>
          </w:p>
        </w:tc>
        <w:tc>
          <w:tcPr>
            <w:tcW w:w="2671" w:type="dxa"/>
          </w:tcPr>
          <w:p>
            <w:pPr>
              <w:rPr>
                <w:rFonts w:ascii="微软雅黑" w:hAnsi="微软雅黑" w:eastAsia="微软雅黑" w:cs="Arial"/>
                <w:sz w:val="18"/>
                <w:szCs w:val="20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20"/>
              </w:rPr>
              <w:t>商家对接人姓名</w:t>
            </w:r>
          </w:p>
        </w:tc>
        <w:tc>
          <w:tcPr>
            <w:tcW w:w="2671" w:type="dxa"/>
          </w:tcPr>
          <w:p>
            <w:pPr>
              <w:rPr>
                <w:rFonts w:hint="eastAsia" w:ascii="微软雅黑" w:hAnsi="微软雅黑" w:eastAsia="微软雅黑" w:cs="Arial"/>
                <w:sz w:val="18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rPr>
                <w:rFonts w:ascii="微软雅黑" w:hAnsi="微软雅黑" w:eastAsia="微软雅黑" w:cs="Arial"/>
                <w:sz w:val="18"/>
                <w:szCs w:val="20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20"/>
              </w:rPr>
              <w:t>商家对接人联系电话</w:t>
            </w:r>
          </w:p>
        </w:tc>
        <w:tc>
          <w:tcPr>
            <w:tcW w:w="2670" w:type="dxa"/>
          </w:tcPr>
          <w:p>
            <w:pPr>
              <w:rPr>
                <w:sz w:val="18"/>
              </w:rPr>
            </w:pPr>
          </w:p>
        </w:tc>
        <w:tc>
          <w:tcPr>
            <w:tcW w:w="2671" w:type="dxa"/>
            <w:vAlign w:val="center"/>
          </w:tcPr>
          <w:p>
            <w:pPr>
              <w:jc w:val="left"/>
              <w:rPr>
                <w:rFonts w:ascii="微软雅黑" w:hAnsi="微软雅黑" w:eastAsia="微软雅黑" w:cs="Arial"/>
                <w:sz w:val="18"/>
                <w:szCs w:val="20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20"/>
              </w:rPr>
              <w:t>商家对接人QQ</w:t>
            </w:r>
          </w:p>
        </w:tc>
        <w:tc>
          <w:tcPr>
            <w:tcW w:w="2671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2670" w:type="dxa"/>
            <w:vAlign w:val="top"/>
          </w:tcPr>
          <w:p>
            <w:pPr>
              <w:rPr>
                <w:rFonts w:ascii="微软雅黑" w:hAnsi="微软雅黑" w:eastAsia="微软雅黑" w:cs="Arial"/>
                <w:sz w:val="18"/>
                <w:szCs w:val="20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20"/>
              </w:rPr>
              <w:t>电子邮箱（用于接受秘钥）</w:t>
            </w:r>
          </w:p>
        </w:tc>
        <w:tc>
          <w:tcPr>
            <w:tcW w:w="2670" w:type="dxa"/>
          </w:tcPr>
          <w:p>
            <w:pPr>
              <w:rPr>
                <w:sz w:val="18"/>
              </w:rPr>
            </w:pPr>
          </w:p>
        </w:tc>
        <w:tc>
          <w:tcPr>
            <w:tcW w:w="2671" w:type="dxa"/>
          </w:tcPr>
          <w:p>
            <w:pPr>
              <w:rPr>
                <w:rFonts w:ascii="微软雅黑" w:hAnsi="微软雅黑" w:eastAsia="微软雅黑" w:cs="Arial"/>
                <w:sz w:val="18"/>
                <w:szCs w:val="20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20"/>
              </w:rPr>
              <w:t>商家目前使用的ERP类型</w:t>
            </w:r>
          </w:p>
        </w:tc>
        <w:tc>
          <w:tcPr>
            <w:tcW w:w="2671" w:type="dxa"/>
          </w:tcPr>
          <w:p>
            <w:pPr>
              <w:rPr>
                <w:sz w:val="18"/>
              </w:rPr>
            </w:pPr>
          </w:p>
        </w:tc>
      </w:tr>
    </w:tbl>
    <w:p>
      <w:pPr>
        <w:jc w:val="center"/>
        <w:rPr>
          <w:rFonts w:ascii="微软雅黑" w:hAnsi="微软雅黑" w:eastAsia="微软雅黑"/>
          <w:sz w:val="32"/>
        </w:rPr>
      </w:pPr>
    </w:p>
    <w:p>
      <w:pPr>
        <w:jc w:val="center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订单接口正式账号申请函</w:t>
      </w:r>
    </w:p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 xml:space="preserve">    为方便商家以及平台实时跟进订单，现开放商家与平台ERP订单接口通道，以便于商家实现快速发货；及时监控退款退货订单；参与平台大中型活动时订单是否顺利完结；</w:t>
      </w:r>
      <w:r>
        <w:rPr>
          <w:rFonts w:ascii="微软雅黑" w:hAnsi="微软雅黑" w:eastAsia="微软雅黑"/>
          <w:sz w:val="18"/>
        </w:rPr>
        <w:t>消除商家录入订单前的空白阶段</w:t>
      </w:r>
      <w:r>
        <w:rPr>
          <w:rFonts w:hint="eastAsia" w:ascii="微软雅黑" w:hAnsi="微软雅黑" w:eastAsia="微软雅黑"/>
          <w:sz w:val="18"/>
        </w:rPr>
        <w:t>，</w:t>
      </w:r>
      <w:r>
        <w:rPr>
          <w:rFonts w:ascii="微软雅黑" w:hAnsi="微软雅黑" w:eastAsia="微软雅黑"/>
          <w:sz w:val="18"/>
        </w:rPr>
        <w:t>方便格家售后</w:t>
      </w:r>
      <w:r>
        <w:rPr>
          <w:rFonts w:hint="eastAsia" w:ascii="微软雅黑" w:hAnsi="微软雅黑" w:eastAsia="微软雅黑"/>
          <w:sz w:val="18"/>
        </w:rPr>
        <w:t>、</w:t>
      </w:r>
      <w:r>
        <w:rPr>
          <w:rFonts w:ascii="微软雅黑" w:hAnsi="微软雅黑" w:eastAsia="微软雅黑"/>
          <w:sz w:val="18"/>
        </w:rPr>
        <w:t>QC等部门第一时间监控订单发货情况</w:t>
      </w:r>
      <w:r>
        <w:rPr>
          <w:rFonts w:hint="eastAsia" w:ascii="微软雅黑" w:hAnsi="微软雅黑" w:eastAsia="微软雅黑"/>
          <w:sz w:val="18"/>
        </w:rPr>
        <w:t>；</w:t>
      </w:r>
      <w:r>
        <w:rPr>
          <w:rFonts w:ascii="微软雅黑" w:hAnsi="微软雅黑" w:eastAsia="微软雅黑"/>
          <w:sz w:val="18"/>
        </w:rPr>
        <w:t>消费者第一时间感知商家端的发货行为和状态</w:t>
      </w:r>
      <w:r>
        <w:rPr>
          <w:rFonts w:hint="eastAsia" w:ascii="微软雅黑" w:hAnsi="微软雅黑" w:eastAsia="微软雅黑"/>
          <w:sz w:val="18"/>
        </w:rPr>
        <w:t>，</w:t>
      </w:r>
      <w:r>
        <w:rPr>
          <w:rFonts w:ascii="微软雅黑" w:hAnsi="微软雅黑" w:eastAsia="微软雅黑"/>
          <w:sz w:val="18"/>
        </w:rPr>
        <w:t>提高消费者体验</w:t>
      </w:r>
      <w:r>
        <w:rPr>
          <w:rFonts w:hint="eastAsia" w:ascii="微软雅黑" w:hAnsi="微软雅黑" w:eastAsia="微软雅黑"/>
          <w:sz w:val="18"/>
        </w:rPr>
        <w:t>，</w:t>
      </w:r>
      <w:r>
        <w:rPr>
          <w:rFonts w:ascii="微软雅黑" w:hAnsi="微软雅黑" w:eastAsia="微软雅黑"/>
          <w:sz w:val="18"/>
        </w:rPr>
        <w:t>减少商家与平台纠纷</w:t>
      </w:r>
      <w:r>
        <w:rPr>
          <w:rFonts w:hint="eastAsia" w:ascii="微软雅黑" w:hAnsi="微软雅黑" w:eastAsia="微软雅黑"/>
          <w:sz w:val="18"/>
        </w:rPr>
        <w:t>、</w:t>
      </w:r>
      <w:r>
        <w:rPr>
          <w:rFonts w:ascii="微软雅黑" w:hAnsi="微软雅黑" w:eastAsia="微软雅黑"/>
          <w:sz w:val="18"/>
        </w:rPr>
        <w:t>平台与消费者纠纷</w:t>
      </w:r>
      <w:r>
        <w:rPr>
          <w:rFonts w:hint="eastAsia" w:ascii="微软雅黑" w:hAnsi="微软雅黑" w:eastAsia="微软雅黑"/>
          <w:sz w:val="18"/>
        </w:rPr>
        <w:t>等。</w:t>
      </w:r>
    </w:p>
    <w:p>
      <w:pPr>
        <w:jc w:val="center"/>
        <w:rPr>
          <w:rFonts w:ascii="微软雅黑" w:hAnsi="微软雅黑" w:eastAsia="微软雅黑"/>
          <w:sz w:val="32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 xml:space="preserve">     申请人（商家）同意授权委托指定员工</w:t>
      </w:r>
      <w:r>
        <w:rPr>
          <w:rFonts w:hint="eastAsia" w:ascii="微软雅黑" w:hAnsi="微软雅黑" w:eastAsia="微软雅黑"/>
          <w:sz w:val="18"/>
          <w:u w:val="single"/>
        </w:rPr>
        <w:t xml:space="preserve">           </w:t>
      </w:r>
      <w:r>
        <w:rPr>
          <w:rFonts w:hint="eastAsia" w:ascii="微软雅黑" w:hAnsi="微软雅黑" w:eastAsia="微软雅黑"/>
          <w:sz w:val="18"/>
        </w:rPr>
        <w:t xml:space="preserve">（身份证号码： </w:t>
      </w:r>
      <w:r>
        <w:rPr>
          <w:rFonts w:hint="eastAsia" w:ascii="微软雅黑" w:hAnsi="微软雅黑" w:eastAsia="微软雅黑"/>
          <w:sz w:val="18"/>
          <w:u w:val="single"/>
        </w:rPr>
        <w:t xml:space="preserve">                           </w:t>
      </w:r>
      <w:r>
        <w:rPr>
          <w:rFonts w:hint="eastAsia" w:ascii="微软雅黑" w:hAnsi="微软雅黑" w:eastAsia="微软雅黑"/>
          <w:sz w:val="18"/>
        </w:rPr>
        <w:t>）作为格家网络商家后台运营者，以申请人名义申请与格家网络ERP订单接口对接并申请接口正式账号与密钥，授权其负责后续订单抓取、订单发货等操作行为，并就操作规范做如下约束：</w:t>
      </w:r>
    </w:p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1、格家网络ERP订单接口与商家后台为并行订单发货通道，若开始使用ERP订单接口，需停止使用商家后台导出订单发货，并避免因人为操作失误导致的多发、漏发；</w:t>
      </w:r>
    </w:p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2、因不同申请人使用的ERP系统各不相同，具体的ERP对接与操作方式申请人需与ERP服务商沟通解决，格家网络仅负责提供接口的正式账号与密钥，不负责后续的ERP操作指导；</w:t>
      </w:r>
    </w:p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3、订单接口的正式账号与密钥涉及严肃的商业信息安全问题，申请人与其委托员工不得未经允许将账号及密钥随意传播，若因账号及密钥泄露产生不良印象，相应损失需由信息泄露方承担；</w:t>
      </w:r>
    </w:p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4、此对接服务包含商家在格家旗下的所有平台产生的订单，包括但不限于格格家、环球捕手、燕网，商家也需严格遵循最新版本的商家规则，平台也将会针对商家的违规现象进行处罚；</w:t>
      </w:r>
      <w:r>
        <w:rPr>
          <w:rFonts w:ascii="微软雅黑" w:hAnsi="微软雅黑" w:eastAsia="微软雅黑"/>
          <w:sz w:val="18"/>
        </w:rPr>
        <w:t xml:space="preserve"> </w:t>
      </w:r>
    </w:p>
    <w:p>
      <w:pPr>
        <w:rPr>
          <w:rFonts w:ascii="微软雅黑" w:hAnsi="微软雅黑" w:eastAsia="微软雅黑"/>
          <w:sz w:val="18"/>
        </w:rPr>
      </w:pPr>
    </w:p>
    <w:p>
      <w:pPr>
        <w:jc w:val="left"/>
        <w:rPr>
          <w:rFonts w:ascii="微软雅黑" w:hAnsi="微软雅黑" w:eastAsia="微软雅黑"/>
          <w:sz w:val="18"/>
        </w:rPr>
      </w:pPr>
    </w:p>
    <w:p>
      <w:pPr>
        <w:jc w:val="left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申请人对以上ERP对接订单接口正式账号申请表填写信息及申请函内容确认无异议。</w:t>
      </w:r>
    </w:p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指定运营者（商家）签字：                                         申请人（商家）盖章：</w:t>
      </w:r>
    </w:p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日期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p>
      <w:pPr>
        <w:jc w:val="right"/>
        <w:rPr>
          <w:rFonts w:ascii="微软雅黑" w:hAnsi="微软雅黑" w:eastAsia="微软雅黑"/>
          <w:sz w:val="18"/>
        </w:rPr>
      </w:pPr>
    </w:p>
    <w:p>
      <w:pPr>
        <w:widowControl/>
        <w:jc w:val="left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br w:type="page"/>
      </w:r>
    </w:p>
    <w:p>
      <w:pPr>
        <w:numPr>
          <w:ilvl w:val="0"/>
          <w:numId w:val="1"/>
        </w:numPr>
        <w:rPr>
          <w:rStyle w:val="16"/>
          <w:rFonts w:hint="eastAsia" w:ascii="微软雅黑" w:hAnsi="微软雅黑" w:eastAsia="微软雅黑"/>
          <w:kern w:val="44"/>
          <w:sz w:val="30"/>
          <w:szCs w:val="30"/>
          <w:lang w:val="en-US" w:eastAsia="zh-CN"/>
        </w:rPr>
      </w:pPr>
      <w:r>
        <w:rPr>
          <w:rStyle w:val="16"/>
          <w:rFonts w:hint="eastAsia" w:ascii="微软雅黑" w:hAnsi="微软雅黑" w:eastAsia="微软雅黑"/>
          <w:kern w:val="44"/>
          <w:sz w:val="30"/>
          <w:szCs w:val="30"/>
          <w:lang w:val="en-US" w:eastAsia="zh-CN"/>
        </w:rPr>
        <w:t>格格家正式调用接口地址：</w:t>
      </w:r>
      <w:r>
        <w:rPr>
          <w:rStyle w:val="16"/>
          <w:rFonts w:hint="eastAsia" w:ascii="微软雅黑" w:hAnsi="微软雅黑" w:eastAsia="微软雅黑"/>
          <w:kern w:val="44"/>
          <w:sz w:val="30"/>
          <w:szCs w:val="30"/>
          <w:lang w:val="en-US" w:eastAsia="zh-CN"/>
        </w:rPr>
        <w:fldChar w:fldCharType="begin"/>
      </w:r>
      <w:r>
        <w:rPr>
          <w:rStyle w:val="16"/>
          <w:rFonts w:hint="eastAsia" w:ascii="微软雅黑" w:hAnsi="微软雅黑" w:eastAsia="微软雅黑"/>
          <w:kern w:val="44"/>
          <w:sz w:val="30"/>
          <w:szCs w:val="30"/>
          <w:lang w:val="en-US" w:eastAsia="zh-CN"/>
        </w:rPr>
        <w:instrText xml:space="preserve"> HYPERLINK "http://openapi.gegejia.com:8902/api/" \t "https://exmail.qq.com/cgi-bin/_blank" </w:instrText>
      </w:r>
      <w:r>
        <w:rPr>
          <w:rStyle w:val="16"/>
          <w:rFonts w:hint="eastAsia" w:ascii="微软雅黑" w:hAnsi="微软雅黑" w:eastAsia="微软雅黑"/>
          <w:kern w:val="44"/>
          <w:sz w:val="30"/>
          <w:szCs w:val="30"/>
          <w:lang w:val="en-US" w:eastAsia="zh-CN"/>
        </w:rPr>
        <w:fldChar w:fldCharType="separate"/>
      </w:r>
      <w:r>
        <w:rPr>
          <w:rStyle w:val="16"/>
          <w:rFonts w:hint="default" w:ascii="微软雅黑" w:hAnsi="微软雅黑" w:eastAsia="微软雅黑"/>
          <w:kern w:val="44"/>
          <w:sz w:val="30"/>
          <w:szCs w:val="30"/>
          <w:lang w:val="en-US" w:eastAsia="zh-CN"/>
        </w:rPr>
        <w:t>http://openapi.gegejia.com:8902/api/</w:t>
      </w:r>
      <w:r>
        <w:rPr>
          <w:rStyle w:val="16"/>
          <w:rFonts w:hint="default" w:ascii="微软雅黑" w:hAnsi="微软雅黑" w:eastAsia="微软雅黑"/>
          <w:kern w:val="44"/>
          <w:sz w:val="30"/>
          <w:szCs w:val="30"/>
          <w:lang w:val="en-US" w:eastAsia="zh-CN"/>
        </w:rPr>
        <w:fldChar w:fldCharType="end"/>
      </w:r>
    </w:p>
    <w:p>
      <w:pPr>
        <w:numPr>
          <w:numId w:val="0"/>
        </w:numPr>
        <w:ind w:left="3202" w:hanging="3001" w:hangingChars="1000"/>
        <w:rPr>
          <w:rStyle w:val="16"/>
          <w:rFonts w:hint="eastAsia" w:ascii="微软雅黑" w:hAnsi="微软雅黑" w:eastAsia="微软雅黑"/>
          <w:b/>
          <w:bCs w:val="0"/>
          <w:color w:val="auto"/>
          <w:sz w:val="30"/>
          <w:szCs w:val="30"/>
          <w:u w:val="none"/>
          <w:lang w:val="en-US" w:eastAsia="zh-CN"/>
        </w:rPr>
      </w:pPr>
      <w:r>
        <w:rPr>
          <w:rStyle w:val="16"/>
          <w:rFonts w:hint="eastAsia" w:ascii="微软雅黑" w:hAnsi="微软雅黑" w:eastAsia="微软雅黑"/>
          <w:kern w:val="44"/>
          <w:sz w:val="30"/>
          <w:szCs w:val="30"/>
          <w:lang w:val="en-US" w:eastAsia="zh-CN"/>
        </w:rPr>
        <w:t xml:space="preserve">   </w:t>
      </w:r>
      <w:r>
        <w:rPr>
          <w:rStyle w:val="16"/>
          <w:rFonts w:hint="eastAsia" w:ascii="微软雅黑" w:hAnsi="微软雅黑" w:eastAsia="微软雅黑"/>
          <w:b/>
          <w:bCs w:val="0"/>
          <w:sz w:val="30"/>
          <w:szCs w:val="30"/>
          <w:lang w:val="en-US" w:eastAsia="zh-CN"/>
        </w:rPr>
        <w:t>格格家测试调用接口地址：</w:t>
      </w:r>
      <w:r>
        <w:rPr>
          <w:rStyle w:val="16"/>
          <w:rFonts w:hint="eastAsia" w:ascii="微软雅黑" w:hAnsi="微软雅黑" w:eastAsia="微软雅黑"/>
          <w:b/>
          <w:bCs w:val="0"/>
          <w:color w:val="auto"/>
          <w:sz w:val="30"/>
          <w:szCs w:val="30"/>
          <w:u w:val="none"/>
          <w:lang w:val="en-US" w:eastAsia="zh-CN"/>
        </w:rPr>
        <w:fldChar w:fldCharType="begin"/>
      </w:r>
      <w:r>
        <w:rPr>
          <w:rStyle w:val="16"/>
          <w:rFonts w:hint="eastAsia" w:ascii="微软雅黑" w:hAnsi="微软雅黑" w:eastAsia="微软雅黑"/>
          <w:b/>
          <w:bCs w:val="0"/>
          <w:color w:val="auto"/>
          <w:sz w:val="30"/>
          <w:szCs w:val="30"/>
          <w:u w:val="none"/>
          <w:lang w:val="en-US" w:eastAsia="zh-CN"/>
        </w:rPr>
        <w:instrText xml:space="preserve"> HYPERLINK "http://114.215.198.55:9000/ggj-open-api/" </w:instrText>
      </w:r>
      <w:r>
        <w:rPr>
          <w:rStyle w:val="16"/>
          <w:rFonts w:hint="eastAsia" w:ascii="微软雅黑" w:hAnsi="微软雅黑" w:eastAsia="微软雅黑"/>
          <w:b/>
          <w:bCs w:val="0"/>
          <w:color w:val="auto"/>
          <w:sz w:val="30"/>
          <w:szCs w:val="30"/>
          <w:u w:val="none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theme="majorBidi"/>
          <w:b/>
          <w:bCs w:val="0"/>
          <w:color w:val="auto"/>
          <w:sz w:val="30"/>
          <w:szCs w:val="30"/>
          <w:u w:val="none"/>
          <w:lang w:val="en-US" w:eastAsia="zh-CN"/>
        </w:rPr>
        <w:t>http://114.215.198.55:9000/ggj-open-api/</w:t>
      </w:r>
      <w:r>
        <w:rPr>
          <w:rStyle w:val="16"/>
          <w:rFonts w:hint="eastAsia" w:ascii="微软雅黑" w:hAnsi="微软雅黑" w:eastAsia="微软雅黑"/>
          <w:b/>
          <w:bCs w:val="0"/>
          <w:color w:val="auto"/>
          <w:sz w:val="30"/>
          <w:szCs w:val="30"/>
          <w:u w:val="none"/>
          <w:lang w:val="en-US" w:eastAsia="zh-CN"/>
        </w:rPr>
        <w:fldChar w:fldCharType="end"/>
      </w:r>
    </w:p>
    <w:p>
      <w:pPr>
        <w:numPr>
          <w:numId w:val="0"/>
        </w:numPr>
        <w:ind w:firstLine="600" w:firstLineChars="200"/>
        <w:rPr>
          <w:rStyle w:val="16"/>
          <w:rFonts w:hint="eastAsia" w:ascii="微软雅黑" w:hAnsi="微软雅黑" w:eastAsia="微软雅黑"/>
          <w:b/>
          <w:bCs w:val="0"/>
          <w:sz w:val="30"/>
          <w:szCs w:val="30"/>
          <w:lang w:eastAsia="zh-CN"/>
        </w:rPr>
      </w:pPr>
      <w:r>
        <w:rPr>
          <w:rStyle w:val="16"/>
          <w:rFonts w:hint="default" w:ascii="微软雅黑" w:hAnsi="微软雅黑" w:eastAsia="微软雅黑"/>
          <w:b/>
          <w:bCs w:val="0"/>
          <w:sz w:val="30"/>
          <w:szCs w:val="30"/>
          <w:lang w:val="en-US" w:eastAsia="zh-CN"/>
        </w:rPr>
        <w:t>测试账号（Partner）: ggjtest</w:t>
      </w:r>
    </w:p>
    <w:p>
      <w:pPr>
        <w:numPr>
          <w:numId w:val="0"/>
        </w:numPr>
        <w:ind w:firstLine="600" w:firstLineChars="200"/>
        <w:rPr>
          <w:rStyle w:val="16"/>
          <w:rFonts w:hint="eastAsia" w:ascii="微软雅黑" w:hAnsi="微软雅黑" w:eastAsia="微软雅黑"/>
          <w:kern w:val="44"/>
          <w:sz w:val="30"/>
          <w:szCs w:val="30"/>
          <w:lang w:val="en-US" w:eastAsia="zh-CN"/>
        </w:rPr>
      </w:pPr>
      <w:r>
        <w:rPr>
          <w:rStyle w:val="16"/>
          <w:rFonts w:hint="default" w:ascii="微软雅黑" w:hAnsi="微软雅黑" w:eastAsia="微软雅黑"/>
          <w:b/>
          <w:bCs w:val="0"/>
          <w:sz w:val="30"/>
          <w:szCs w:val="30"/>
          <w:lang w:val="en-US" w:eastAsia="zh-CN"/>
        </w:rPr>
        <w:t>密钥（Key）：0e2654a656434928840fae38381b3555</w:t>
      </w:r>
    </w:p>
    <w:p>
      <w:pPr>
        <w:numPr>
          <w:ilvl w:val="0"/>
          <w:numId w:val="1"/>
        </w:numPr>
        <w:rPr>
          <w:rStyle w:val="16"/>
          <w:rFonts w:hint="eastAsia" w:ascii="微软雅黑" w:hAnsi="微软雅黑" w:eastAsia="微软雅黑"/>
          <w:kern w:val="44"/>
          <w:sz w:val="30"/>
          <w:szCs w:val="30"/>
          <w:lang w:val="en-US" w:eastAsia="zh-CN"/>
        </w:rPr>
      </w:pPr>
      <w:r>
        <w:rPr>
          <w:rStyle w:val="16"/>
          <w:rFonts w:hint="eastAsia" w:ascii="微软雅黑" w:hAnsi="微软雅黑" w:eastAsia="微软雅黑"/>
          <w:b/>
          <w:bCs w:val="0"/>
          <w:sz w:val="30"/>
          <w:szCs w:val="30"/>
          <w:lang w:eastAsia="zh-CN"/>
        </w:rPr>
        <w:t>在您测试成功后</w:t>
      </w:r>
      <w:r>
        <w:rPr>
          <w:rStyle w:val="16"/>
          <w:rFonts w:hint="eastAsia" w:ascii="微软雅黑" w:hAnsi="微软雅黑" w:eastAsia="微软雅黑"/>
          <w:b/>
          <w:bCs w:val="0"/>
          <w:sz w:val="30"/>
          <w:szCs w:val="30"/>
          <w:lang w:eastAsia="zh-CN"/>
        </w:rPr>
        <w:t>，确定</w:t>
      </w:r>
      <w:r>
        <w:rPr>
          <w:rStyle w:val="16"/>
          <w:rFonts w:hint="eastAsia" w:ascii="微软雅黑" w:hAnsi="微软雅黑" w:eastAsia="微软雅黑"/>
          <w:b/>
          <w:bCs w:val="0"/>
          <w:sz w:val="30"/>
          <w:szCs w:val="30"/>
          <w:lang w:val="en-US" w:eastAsia="zh-CN"/>
        </w:rPr>
        <w:t>正式</w:t>
      </w:r>
      <w:r>
        <w:rPr>
          <w:rStyle w:val="16"/>
          <w:rFonts w:hint="eastAsia" w:ascii="微软雅黑" w:hAnsi="微软雅黑" w:eastAsia="微软雅黑"/>
          <w:b/>
          <w:bCs w:val="0"/>
          <w:sz w:val="30"/>
          <w:szCs w:val="30"/>
          <w:lang w:eastAsia="zh-CN"/>
        </w:rPr>
        <w:t>可接入，请</w:t>
      </w:r>
      <w:r>
        <w:rPr>
          <w:rStyle w:val="16"/>
          <w:rFonts w:hint="eastAsia" w:ascii="微软雅黑" w:hAnsi="微软雅黑" w:eastAsia="微软雅黑"/>
          <w:b/>
          <w:bCs w:val="0"/>
          <w:sz w:val="30"/>
          <w:szCs w:val="30"/>
          <w:lang w:val="en-US" w:eastAsia="zh-CN"/>
        </w:rPr>
        <w:t>按</w:t>
      </w:r>
      <w:r>
        <w:rPr>
          <w:rStyle w:val="16"/>
          <w:rFonts w:hint="eastAsia" w:ascii="微软雅黑" w:hAnsi="微软雅黑" w:eastAsia="微软雅黑"/>
          <w:b/>
          <w:bCs w:val="0"/>
          <w:sz w:val="30"/>
          <w:szCs w:val="30"/>
          <w:lang w:eastAsia="zh-CN"/>
        </w:rPr>
        <w:t>左侧</w:t>
      </w:r>
      <w:r>
        <w:rPr>
          <w:rStyle w:val="16"/>
          <w:rFonts w:hint="eastAsia" w:ascii="微软雅黑" w:hAnsi="微软雅黑" w:eastAsia="微软雅黑"/>
          <w:b/>
          <w:bCs w:val="0"/>
          <w:sz w:val="30"/>
          <w:szCs w:val="30"/>
          <w:lang w:val="en-US" w:eastAsia="zh-CN"/>
        </w:rPr>
        <w:t>要求</w:t>
      </w:r>
      <w:bookmarkStart w:id="0" w:name="_GoBack"/>
      <w:bookmarkEnd w:id="0"/>
      <w:r>
        <w:rPr>
          <w:rStyle w:val="16"/>
          <w:rFonts w:hint="eastAsia" w:ascii="微软雅黑" w:hAnsi="微软雅黑" w:eastAsia="微软雅黑"/>
          <w:b/>
          <w:bCs w:val="0"/>
          <w:sz w:val="30"/>
          <w:szCs w:val="30"/>
        </w:rPr>
        <w:t>填写申请函，填写、打印、签字、盖章；</w:t>
      </w:r>
      <w:r>
        <w:rPr>
          <w:rStyle w:val="16"/>
          <w:rFonts w:hint="eastAsia" w:ascii="微软雅黑" w:hAnsi="微软雅黑" w:eastAsia="微软雅黑"/>
          <w:b/>
          <w:bCs w:val="0"/>
          <w:color w:val="FF0000"/>
          <w:sz w:val="30"/>
          <w:szCs w:val="30"/>
        </w:rPr>
        <w:t>拍照</w:t>
      </w:r>
      <w:r>
        <w:rPr>
          <w:rStyle w:val="16"/>
          <w:rFonts w:hint="eastAsia" w:ascii="微软雅黑" w:hAnsi="微软雅黑" w:eastAsia="微软雅黑"/>
          <w:b/>
          <w:bCs w:val="0"/>
          <w:sz w:val="30"/>
          <w:szCs w:val="30"/>
        </w:rPr>
        <w:t>（清晰）</w:t>
      </w:r>
      <w:r>
        <w:rPr>
          <w:rStyle w:val="16"/>
          <w:rFonts w:hint="eastAsia" w:ascii="微软雅黑" w:hAnsi="微软雅黑" w:eastAsia="微软雅黑"/>
          <w:b/>
          <w:bCs w:val="0"/>
          <w:color w:val="FF0000"/>
          <w:sz w:val="30"/>
          <w:szCs w:val="30"/>
        </w:rPr>
        <w:t>或扫描</w:t>
      </w:r>
      <w:r>
        <w:rPr>
          <w:rStyle w:val="16"/>
          <w:rFonts w:hint="eastAsia" w:ascii="微软雅黑" w:hAnsi="微软雅黑" w:eastAsia="微软雅黑"/>
          <w:b/>
          <w:bCs w:val="0"/>
          <w:sz w:val="30"/>
          <w:szCs w:val="30"/>
        </w:rPr>
        <w:t>之后</w:t>
      </w:r>
      <w:r>
        <w:rPr>
          <w:rStyle w:val="16"/>
          <w:rFonts w:hint="eastAsia" w:ascii="微软雅黑" w:hAnsi="微软雅黑" w:eastAsia="微软雅黑"/>
          <w:b/>
          <w:bCs w:val="0"/>
          <w:sz w:val="30"/>
          <w:szCs w:val="30"/>
          <w:lang w:val="en-US" w:eastAsia="zh-CN"/>
        </w:rPr>
        <w:t>反馈邮箱</w:t>
      </w:r>
      <w:r>
        <w:rPr>
          <w:rStyle w:val="16"/>
          <w:rFonts w:hint="eastAsia" w:ascii="微软雅黑" w:hAnsi="微软雅黑" w:eastAsia="微软雅黑"/>
          <w:b/>
          <w:bCs w:val="0"/>
          <w:sz w:val="30"/>
          <w:szCs w:val="30"/>
          <w:lang w:eastAsia="zh-CN"/>
        </w:rPr>
        <w:t>zhangss@gegejia.com</w:t>
      </w:r>
      <w:r>
        <w:rPr>
          <w:rStyle w:val="16"/>
          <w:rFonts w:hint="eastAsia" w:ascii="微软雅黑" w:hAnsi="微软雅黑" w:eastAsia="微软雅黑"/>
          <w:b/>
          <w:bCs w:val="0"/>
          <w:sz w:val="30"/>
          <w:szCs w:val="30"/>
          <w:lang w:val="en-US" w:eastAsia="zh-CN"/>
        </w:rPr>
        <w:t>；同时</w:t>
      </w:r>
      <w:r>
        <w:rPr>
          <w:rStyle w:val="16"/>
          <w:rFonts w:hint="eastAsia" w:ascii="微软雅黑" w:hAnsi="微软雅黑" w:eastAsia="微软雅黑"/>
          <w:kern w:val="44"/>
          <w:sz w:val="30"/>
          <w:szCs w:val="30"/>
        </w:rPr>
        <w:t>将</w:t>
      </w:r>
      <w:r>
        <w:rPr>
          <w:rStyle w:val="16"/>
          <w:rFonts w:hint="eastAsia" w:ascii="微软雅黑" w:hAnsi="微软雅黑" w:eastAsia="微软雅黑"/>
          <w:kern w:val="44"/>
          <w:sz w:val="30"/>
          <w:szCs w:val="30"/>
          <w:highlight w:val="yellow"/>
          <w:lang w:eastAsia="zh-CN"/>
        </w:rPr>
        <w:t>电子</w:t>
      </w:r>
      <w:r>
        <w:rPr>
          <w:rStyle w:val="16"/>
          <w:rFonts w:hint="eastAsia" w:ascii="微软雅黑" w:hAnsi="微软雅黑" w:eastAsia="微软雅黑"/>
          <w:kern w:val="44"/>
          <w:sz w:val="30"/>
          <w:szCs w:val="30"/>
          <w:highlight w:val="yellow"/>
        </w:rPr>
        <w:t>邮箱</w:t>
      </w:r>
      <w:r>
        <w:rPr>
          <w:rStyle w:val="16"/>
          <w:rFonts w:hint="eastAsia" w:ascii="微软雅黑" w:hAnsi="微软雅黑" w:eastAsia="微软雅黑"/>
          <w:kern w:val="44"/>
          <w:sz w:val="30"/>
          <w:szCs w:val="30"/>
          <w:highlight w:val="yellow"/>
          <w:lang w:eastAsia="zh-CN"/>
        </w:rPr>
        <w:t>输入在邮件中</w:t>
      </w:r>
      <w:r>
        <w:rPr>
          <w:rStyle w:val="16"/>
          <w:rFonts w:hint="eastAsia" w:ascii="微软雅黑" w:hAnsi="微软雅黑" w:eastAsia="微软雅黑"/>
          <w:kern w:val="44"/>
          <w:sz w:val="30"/>
          <w:szCs w:val="30"/>
        </w:rPr>
        <w:t>，方便复制！（防止key发错其他邮箱，造成不必要的损失！）</w:t>
      </w:r>
      <w:r>
        <w:rPr>
          <w:rStyle w:val="16"/>
          <w:rFonts w:hint="eastAsia" w:ascii="微软雅黑" w:hAnsi="微软雅黑" w:eastAsia="微软雅黑"/>
          <w:kern w:val="44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Style w:val="16"/>
          <w:rFonts w:hint="eastAsia" w:ascii="微软雅黑" w:hAnsi="微软雅黑" w:eastAsia="微软雅黑"/>
          <w:kern w:val="44"/>
          <w:sz w:val="30"/>
          <w:szCs w:val="30"/>
          <w:lang w:val="en-US" w:eastAsia="zh-CN"/>
        </w:rPr>
      </w:pPr>
    </w:p>
    <w:p>
      <w:pPr>
        <w:rPr>
          <w:rStyle w:val="16"/>
          <w:rFonts w:hint="eastAsia" w:ascii="微软雅黑" w:hAnsi="微软雅黑" w:eastAsia="微软雅黑"/>
          <w:kern w:val="44"/>
          <w:sz w:val="30"/>
          <w:szCs w:val="30"/>
        </w:rPr>
      </w:pPr>
      <w:r>
        <w:rPr>
          <w:rStyle w:val="16"/>
          <w:rFonts w:hint="eastAsia" w:ascii="微软雅黑" w:hAnsi="微软雅黑" w:eastAsia="微软雅黑"/>
          <w:kern w:val="44"/>
          <w:sz w:val="30"/>
          <w:szCs w:val="30"/>
          <w:lang w:val="en-US" w:eastAsia="zh-CN"/>
        </w:rPr>
        <w:t>3</w:t>
      </w:r>
      <w:r>
        <w:rPr>
          <w:rStyle w:val="16"/>
          <w:rFonts w:hint="eastAsia" w:ascii="微软雅黑" w:hAnsi="微软雅黑" w:eastAsia="微软雅黑"/>
          <w:kern w:val="44"/>
          <w:sz w:val="30"/>
          <w:szCs w:val="30"/>
        </w:rPr>
        <w:t>、格格家技术团队将会在</w:t>
      </w:r>
      <w:r>
        <w:rPr>
          <w:rStyle w:val="16"/>
          <w:rFonts w:hint="eastAsia" w:ascii="微软雅黑" w:hAnsi="微软雅黑" w:eastAsia="微软雅黑"/>
          <w:kern w:val="44"/>
          <w:sz w:val="30"/>
          <w:szCs w:val="30"/>
          <w:lang w:val="en-US" w:eastAsia="zh-CN"/>
        </w:rPr>
        <w:t>2</w:t>
      </w:r>
      <w:r>
        <w:rPr>
          <w:rStyle w:val="16"/>
          <w:rFonts w:hint="eastAsia" w:ascii="微软雅黑" w:hAnsi="微软雅黑" w:eastAsia="微软雅黑"/>
          <w:kern w:val="44"/>
          <w:sz w:val="30"/>
          <w:szCs w:val="30"/>
        </w:rPr>
        <w:t>个工作日内将秘钥发到商家所提供的邮箱，接收之后请联系</w:t>
      </w:r>
      <w:r>
        <w:rPr>
          <w:rStyle w:val="16"/>
          <w:rFonts w:hint="eastAsia" w:ascii="微软雅黑" w:hAnsi="微软雅黑" w:eastAsia="微软雅黑"/>
          <w:kern w:val="44"/>
          <w:sz w:val="30"/>
          <w:szCs w:val="30"/>
          <w:lang w:eastAsia="zh-CN"/>
        </w:rPr>
        <w:t>商家自己的</w:t>
      </w:r>
      <w:r>
        <w:rPr>
          <w:rStyle w:val="16"/>
          <w:rFonts w:hint="eastAsia" w:ascii="微软雅黑" w:hAnsi="微软雅黑" w:eastAsia="微软雅黑"/>
          <w:kern w:val="44"/>
          <w:sz w:val="30"/>
          <w:szCs w:val="30"/>
        </w:rPr>
        <w:t>技术人员进行操作（如</w:t>
      </w:r>
      <w:r>
        <w:rPr>
          <w:rStyle w:val="16"/>
          <w:rFonts w:hint="eastAsia" w:ascii="微软雅黑" w:hAnsi="微软雅黑" w:eastAsia="微软雅黑"/>
          <w:kern w:val="44"/>
          <w:sz w:val="30"/>
          <w:szCs w:val="30"/>
          <w:lang w:eastAsia="zh-CN"/>
        </w:rPr>
        <w:t>后期</w:t>
      </w:r>
      <w:r>
        <w:rPr>
          <w:rStyle w:val="16"/>
          <w:rFonts w:hint="eastAsia" w:ascii="微软雅黑" w:hAnsi="微软雅黑" w:eastAsia="微软雅黑"/>
          <w:kern w:val="44"/>
          <w:sz w:val="30"/>
          <w:szCs w:val="30"/>
        </w:rPr>
        <w:t>有问题可</w:t>
      </w:r>
      <w:r>
        <w:rPr>
          <w:rStyle w:val="16"/>
          <w:rFonts w:hint="eastAsia" w:ascii="微软雅黑" w:hAnsi="微软雅黑" w:eastAsia="微软雅黑"/>
          <w:kern w:val="44"/>
          <w:sz w:val="30"/>
          <w:szCs w:val="30"/>
          <w:lang w:eastAsia="zh-CN"/>
        </w:rPr>
        <w:t>邮件</w:t>
      </w:r>
      <w:r>
        <w:rPr>
          <w:rStyle w:val="16"/>
          <w:rFonts w:hint="eastAsia" w:ascii="微软雅黑" w:hAnsi="微软雅黑" w:eastAsia="微软雅黑"/>
          <w:kern w:val="44"/>
          <w:sz w:val="30"/>
          <w:szCs w:val="30"/>
          <w:lang w:val="en-US" w:eastAsia="zh-CN"/>
        </w:rPr>
        <w:t>要求我司建立技术讨论组进行答疑，同时留下商家QQ号</w:t>
      </w:r>
      <w:r>
        <w:rPr>
          <w:rStyle w:val="16"/>
          <w:rFonts w:hint="eastAsia" w:ascii="微软雅黑" w:hAnsi="微软雅黑" w:eastAsia="微软雅黑"/>
          <w:kern w:val="44"/>
          <w:sz w:val="30"/>
          <w:szCs w:val="30"/>
        </w:rPr>
        <w:t>）</w:t>
      </w:r>
    </w:p>
    <w:p>
      <w:pPr>
        <w:rPr>
          <w:rStyle w:val="16"/>
          <w:rFonts w:ascii="微软雅黑" w:hAnsi="微软雅黑" w:eastAsia="微软雅黑"/>
          <w:kern w:val="44"/>
          <w:sz w:val="30"/>
          <w:szCs w:val="30"/>
        </w:rPr>
      </w:pPr>
    </w:p>
    <w:p>
      <w:pPr>
        <w:numPr>
          <w:ilvl w:val="0"/>
          <w:numId w:val="0"/>
        </w:numPr>
        <w:rPr>
          <w:rStyle w:val="16"/>
          <w:rFonts w:hint="eastAsia" w:ascii="微软雅黑" w:hAnsi="微软雅黑" w:eastAsia="微软雅黑"/>
          <w:kern w:val="44"/>
          <w:sz w:val="30"/>
          <w:szCs w:val="30"/>
          <w:lang w:val="en-US" w:eastAsia="zh-CN"/>
        </w:rPr>
      </w:pPr>
      <w:r>
        <w:rPr>
          <w:rStyle w:val="16"/>
          <w:rFonts w:hint="eastAsia" w:ascii="微软雅黑" w:hAnsi="微软雅黑" w:eastAsia="微软雅黑" w:cs="微软雅黑"/>
          <w:kern w:val="44"/>
          <w:sz w:val="30"/>
          <w:szCs w:val="30"/>
          <w:lang w:val="en-US" w:eastAsia="zh-CN"/>
        </w:rPr>
        <w:t>4</w:t>
      </w:r>
      <w:r>
        <w:rPr>
          <w:rStyle w:val="16"/>
          <w:rFonts w:hint="eastAsia" w:ascii="微软雅黑" w:hAnsi="微软雅黑" w:eastAsia="微软雅黑" w:cs="微软雅黑"/>
          <w:kern w:val="44"/>
          <w:sz w:val="30"/>
          <w:szCs w:val="30"/>
        </w:rPr>
        <w:t>、</w:t>
      </w:r>
      <w:r>
        <w:rPr>
          <w:rStyle w:val="16"/>
          <w:rFonts w:hint="eastAsia" w:ascii="微软雅黑" w:hAnsi="微软雅黑" w:eastAsia="微软雅黑" w:cs="微软雅黑"/>
          <w:color w:val="000000" w:themeColor="text1"/>
          <w:kern w:val="44"/>
          <w:sz w:val="30"/>
          <w:szCs w:val="30"/>
        </w:rPr>
        <w:t>商家在格家后台不同的发货地=商家在格家后台不同的api接口，所以每个</w:t>
      </w:r>
      <w:r>
        <w:rPr>
          <w:rStyle w:val="16"/>
          <w:rFonts w:hint="eastAsia" w:ascii="微软雅黑" w:hAnsi="微软雅黑" w:eastAsia="微软雅黑" w:cs="微软雅黑"/>
          <w:color w:val="000000" w:themeColor="text1"/>
          <w:kern w:val="44"/>
          <w:sz w:val="30"/>
          <w:szCs w:val="30"/>
          <w:lang w:eastAsia="zh-CN"/>
        </w:rPr>
        <w:t>发货地</w:t>
      </w:r>
      <w:r>
        <w:rPr>
          <w:rStyle w:val="16"/>
          <w:rFonts w:hint="eastAsia" w:ascii="微软雅黑" w:hAnsi="微软雅黑" w:eastAsia="微软雅黑" w:cs="微软雅黑"/>
          <w:color w:val="000000" w:themeColor="text1"/>
          <w:kern w:val="44"/>
          <w:sz w:val="30"/>
          <w:szCs w:val="30"/>
        </w:rPr>
        <w:t>都需要开通对接权限</w:t>
      </w:r>
      <w:r>
        <w:rPr>
          <w:rStyle w:val="16"/>
          <w:rFonts w:hint="eastAsia" w:ascii="微软雅黑" w:hAnsi="微软雅黑" w:eastAsia="微软雅黑" w:cs="微软雅黑"/>
          <w:color w:val="000000" w:themeColor="text1"/>
          <w:kern w:val="44"/>
          <w:sz w:val="30"/>
          <w:szCs w:val="30"/>
          <w:lang w:eastAsia="zh-CN"/>
        </w:rPr>
        <w:t>，有几个发货地同时也会收到几封秘钥邮件</w:t>
      </w:r>
      <w:r>
        <w:rPr>
          <w:rStyle w:val="16"/>
          <w:rFonts w:hint="eastAsia" w:ascii="微软雅黑" w:hAnsi="微软雅黑" w:eastAsia="微软雅黑" w:cs="微软雅黑"/>
          <w:color w:val="000000" w:themeColor="text1"/>
          <w:kern w:val="44"/>
          <w:sz w:val="30"/>
          <w:szCs w:val="30"/>
        </w:rPr>
        <w:t xml:space="preserve">！ </w:t>
      </w:r>
    </w:p>
    <w:p>
      <w:pPr>
        <w:pStyle w:val="2"/>
        <w:jc w:val="center"/>
        <w:rPr>
          <w:rFonts w:hint="eastAsia"/>
          <w:color w:val="FF0000"/>
          <w:sz w:val="30"/>
          <w:szCs w:val="30"/>
          <w:highlight w:val="yellow"/>
        </w:rPr>
      </w:pPr>
    </w:p>
    <w:p>
      <w:pPr>
        <w:pStyle w:val="2"/>
        <w:jc w:val="center"/>
        <w:rPr>
          <w:color w:val="FF0000"/>
        </w:rPr>
      </w:pPr>
      <w:r>
        <w:rPr>
          <w:rFonts w:hint="eastAsia"/>
          <w:color w:val="FF0000"/>
          <w:highlight w:val="yellow"/>
        </w:rPr>
        <w:t>【此页面为说明页面，不要拍照或扫描】</w:t>
      </w:r>
    </w:p>
    <w:p/>
    <w:p>
      <w:pPr>
        <w:pStyle w:val="15"/>
        <w:ind w:left="360" w:firstLine="0" w:firstLineChars="0"/>
        <w:rPr>
          <w:rFonts w:ascii="微软雅黑" w:hAnsi="微软雅黑" w:eastAsia="微软雅黑"/>
          <w:sz w:val="18"/>
        </w:rPr>
      </w:pPr>
    </w:p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\5FAE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rPr>
        <w:rFonts w:hint="eastAsia" w:ascii="微软雅黑" w:hAnsi="微软雅黑" w:eastAsia="微软雅黑" w:cs="Arial"/>
        <w:kern w:val="0"/>
        <w:sz w:val="20"/>
        <w:szCs w:val="20"/>
      </w:rPr>
      <w:drawing>
        <wp:inline distT="0" distB="0" distL="0" distR="0">
          <wp:extent cx="866775" cy="57340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760" cy="5945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 w:cs="Arial"/>
        <w:kern w:val="0"/>
        <w:sz w:val="20"/>
        <w:szCs w:val="20"/>
      </w:rPr>
      <w:t>格家网络ERP对接申请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E2024"/>
    <w:multiLevelType w:val="singleLevel"/>
    <w:tmpl w:val="592E20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12FBB"/>
    <w:rsid w:val="00002A37"/>
    <w:rsid w:val="00012BAC"/>
    <w:rsid w:val="00056A65"/>
    <w:rsid w:val="00096775"/>
    <w:rsid w:val="000E2D82"/>
    <w:rsid w:val="000F39FD"/>
    <w:rsid w:val="00124DD3"/>
    <w:rsid w:val="00155560"/>
    <w:rsid w:val="00164EAA"/>
    <w:rsid w:val="00175967"/>
    <w:rsid w:val="00192C88"/>
    <w:rsid w:val="00247B52"/>
    <w:rsid w:val="002620B8"/>
    <w:rsid w:val="00263A46"/>
    <w:rsid w:val="00293B3A"/>
    <w:rsid w:val="002C0119"/>
    <w:rsid w:val="002D428D"/>
    <w:rsid w:val="003147B2"/>
    <w:rsid w:val="0037741C"/>
    <w:rsid w:val="003878E4"/>
    <w:rsid w:val="003B0F35"/>
    <w:rsid w:val="003B65D3"/>
    <w:rsid w:val="00400F0E"/>
    <w:rsid w:val="004066A7"/>
    <w:rsid w:val="00450ED0"/>
    <w:rsid w:val="00480A72"/>
    <w:rsid w:val="00482243"/>
    <w:rsid w:val="00492A2D"/>
    <w:rsid w:val="004A5426"/>
    <w:rsid w:val="004A7966"/>
    <w:rsid w:val="004D2414"/>
    <w:rsid w:val="0055244C"/>
    <w:rsid w:val="005872E1"/>
    <w:rsid w:val="005A2B77"/>
    <w:rsid w:val="005A42D6"/>
    <w:rsid w:val="005B5E76"/>
    <w:rsid w:val="005D7B62"/>
    <w:rsid w:val="005F3512"/>
    <w:rsid w:val="006148F9"/>
    <w:rsid w:val="00686C54"/>
    <w:rsid w:val="006B4990"/>
    <w:rsid w:val="00707175"/>
    <w:rsid w:val="00711E44"/>
    <w:rsid w:val="00730882"/>
    <w:rsid w:val="0078567B"/>
    <w:rsid w:val="007877B1"/>
    <w:rsid w:val="00794D2B"/>
    <w:rsid w:val="008128E0"/>
    <w:rsid w:val="008333DA"/>
    <w:rsid w:val="00867346"/>
    <w:rsid w:val="00875AE0"/>
    <w:rsid w:val="0087689A"/>
    <w:rsid w:val="008875A4"/>
    <w:rsid w:val="008946E6"/>
    <w:rsid w:val="008B4259"/>
    <w:rsid w:val="008C0EE5"/>
    <w:rsid w:val="008D44E2"/>
    <w:rsid w:val="00912FBB"/>
    <w:rsid w:val="0093165D"/>
    <w:rsid w:val="0096605B"/>
    <w:rsid w:val="00966255"/>
    <w:rsid w:val="00992422"/>
    <w:rsid w:val="009C7275"/>
    <w:rsid w:val="009E1F90"/>
    <w:rsid w:val="009F37F8"/>
    <w:rsid w:val="009F468F"/>
    <w:rsid w:val="00A01631"/>
    <w:rsid w:val="00A377BC"/>
    <w:rsid w:val="00A45358"/>
    <w:rsid w:val="00A52683"/>
    <w:rsid w:val="00A74913"/>
    <w:rsid w:val="00A876F0"/>
    <w:rsid w:val="00A91122"/>
    <w:rsid w:val="00AD4CDF"/>
    <w:rsid w:val="00AF68F6"/>
    <w:rsid w:val="00B02A8A"/>
    <w:rsid w:val="00B1616C"/>
    <w:rsid w:val="00B311CC"/>
    <w:rsid w:val="00B3204A"/>
    <w:rsid w:val="00B409AE"/>
    <w:rsid w:val="00BA3E7E"/>
    <w:rsid w:val="00C11276"/>
    <w:rsid w:val="00C56E14"/>
    <w:rsid w:val="00CB68EA"/>
    <w:rsid w:val="00CC3D84"/>
    <w:rsid w:val="00CF04DD"/>
    <w:rsid w:val="00D00475"/>
    <w:rsid w:val="00D05F3D"/>
    <w:rsid w:val="00D40AAC"/>
    <w:rsid w:val="00D4122A"/>
    <w:rsid w:val="00D54005"/>
    <w:rsid w:val="00D571CC"/>
    <w:rsid w:val="00D66ED9"/>
    <w:rsid w:val="00DF0825"/>
    <w:rsid w:val="00DF79F5"/>
    <w:rsid w:val="00E00923"/>
    <w:rsid w:val="00E167E3"/>
    <w:rsid w:val="00E254E2"/>
    <w:rsid w:val="00E845BA"/>
    <w:rsid w:val="00E926E8"/>
    <w:rsid w:val="00E97452"/>
    <w:rsid w:val="00EA0A19"/>
    <w:rsid w:val="00ED09D2"/>
    <w:rsid w:val="00F07B6E"/>
    <w:rsid w:val="00F1650B"/>
    <w:rsid w:val="00F217EE"/>
    <w:rsid w:val="00F3417D"/>
    <w:rsid w:val="00F51FF9"/>
    <w:rsid w:val="00F8730B"/>
    <w:rsid w:val="00FB788C"/>
    <w:rsid w:val="00FD6F68"/>
    <w:rsid w:val="00FE4EFE"/>
    <w:rsid w:val="00FF1652"/>
    <w:rsid w:val="00FF558E"/>
    <w:rsid w:val="03576BBD"/>
    <w:rsid w:val="06DC02AD"/>
    <w:rsid w:val="0A887AC3"/>
    <w:rsid w:val="0C121036"/>
    <w:rsid w:val="0C89563F"/>
    <w:rsid w:val="0D602956"/>
    <w:rsid w:val="11DE11BD"/>
    <w:rsid w:val="13F50FD7"/>
    <w:rsid w:val="14AA68D4"/>
    <w:rsid w:val="15365B39"/>
    <w:rsid w:val="17AD001A"/>
    <w:rsid w:val="1A070F2C"/>
    <w:rsid w:val="1FC15B6A"/>
    <w:rsid w:val="23426DEB"/>
    <w:rsid w:val="25123337"/>
    <w:rsid w:val="25867B53"/>
    <w:rsid w:val="26067E17"/>
    <w:rsid w:val="26152FEA"/>
    <w:rsid w:val="265B12D9"/>
    <w:rsid w:val="26ED476F"/>
    <w:rsid w:val="28A16066"/>
    <w:rsid w:val="29F06903"/>
    <w:rsid w:val="2ACC7407"/>
    <w:rsid w:val="2ACD6569"/>
    <w:rsid w:val="2C6B64A1"/>
    <w:rsid w:val="2DB97448"/>
    <w:rsid w:val="2EB45F72"/>
    <w:rsid w:val="2EEE4A86"/>
    <w:rsid w:val="2F53222C"/>
    <w:rsid w:val="2F56133B"/>
    <w:rsid w:val="30CC4FAA"/>
    <w:rsid w:val="34D97A05"/>
    <w:rsid w:val="3753099D"/>
    <w:rsid w:val="38F03972"/>
    <w:rsid w:val="3C0F6FC9"/>
    <w:rsid w:val="3CC76723"/>
    <w:rsid w:val="3D133094"/>
    <w:rsid w:val="3EBB4E01"/>
    <w:rsid w:val="3ED715D8"/>
    <w:rsid w:val="40A65563"/>
    <w:rsid w:val="44DE36D3"/>
    <w:rsid w:val="4BEF1658"/>
    <w:rsid w:val="4E617A28"/>
    <w:rsid w:val="533B3906"/>
    <w:rsid w:val="53E75B03"/>
    <w:rsid w:val="5734071D"/>
    <w:rsid w:val="595465BA"/>
    <w:rsid w:val="59D72BB7"/>
    <w:rsid w:val="5BF72C34"/>
    <w:rsid w:val="5CF635E8"/>
    <w:rsid w:val="5FB73D4A"/>
    <w:rsid w:val="60AD3866"/>
    <w:rsid w:val="60C81C49"/>
    <w:rsid w:val="613007C8"/>
    <w:rsid w:val="61796F86"/>
    <w:rsid w:val="64855508"/>
    <w:rsid w:val="653A4EFF"/>
    <w:rsid w:val="664E474B"/>
    <w:rsid w:val="69AC584B"/>
    <w:rsid w:val="6ACF32A7"/>
    <w:rsid w:val="6C6001BB"/>
    <w:rsid w:val="6D293469"/>
    <w:rsid w:val="6D4F6AA8"/>
    <w:rsid w:val="6E714914"/>
    <w:rsid w:val="758C61E1"/>
    <w:rsid w:val="79F11F3A"/>
    <w:rsid w:val="7B0E2452"/>
    <w:rsid w:val="7D40108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4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9D4DE6-43BF-4241-B57D-79626138C2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185</Words>
  <Characters>1056</Characters>
  <Lines>8</Lines>
  <Paragraphs>2</Paragraphs>
  <ScaleCrop>false</ScaleCrop>
  <LinksUpToDate>false</LinksUpToDate>
  <CharactersWithSpaces>1239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2016-07-04T03:32:00Z</dcterms:created>
  <dc:creator>PC</dc:creator>
  <cp:lastModifiedBy>董雪</cp:lastModifiedBy>
  <dcterms:modified xsi:type="dcterms:W3CDTF">2018-03-02T02:31:28Z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