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方正小标宋_GBK" w:hAnsi="方正小标宋_GBK" w:eastAsia="方正小标宋_GBK"/>
          <w:sz w:val="32"/>
        </w:rPr>
        <w:t>天府市民云{{yesterday_md}}运行情况</w:t>
        <w:br/>
      </w:r>
      <w:r>
        <w:rPr>
          <w:rFonts w:ascii="楷体" w:hAnsi="楷体" w:eastAsia="楷体"/>
          <w:sz w:val="28"/>
        </w:rPr>
        <w:t>（报市城运中心当日值班组）</w:t>
      </w:r>
    </w:p>
    <w:p>
      <w:pPr>
        <w:ind w:firstLine="640"/>
      </w:pPr>
      <w:r>
        <w:rPr>
          <w:rFonts w:ascii="仿宋" w:hAnsi="仿宋" w:eastAsia="仿宋"/>
          <w:sz w:val="32"/>
        </w:rPr>
        <w:t>{{yesterday_ymd}}，当日活跃用户{{platform_dau}}，增幅{{dau_growth}}，当日核心功能服务{{core_service_sum}}人次，当日新增注册用户数{{new_register_users}}人，累计注册总用户数{{total_register_users}}人。</w:t>
      </w:r>
    </w:p>
    <w:p>
      <w:pPr>
        <w:ind w:firstLine="640"/>
      </w:pPr>
      <w:r>
        <w:rPr>
          <w:rFonts w:ascii="仿宋" w:hAnsi="仿宋" w:eastAsia="仿宋"/>
          <w:sz w:val="32"/>
        </w:rPr>
        <w:t>从服务项目使用情况：当日使用增幅排前5位的是{{top5_services}}。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