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3F9D1" w14:textId="60C382DE" w:rsidR="0030774D" w:rsidRDefault="0030774D" w:rsidP="0030774D">
      <w:pPr>
        <w:pStyle w:val="berschrift1"/>
      </w:pPr>
      <w:bookmarkStart w:id="0" w:name="_Toc241160896"/>
      <w:bookmarkStart w:id="1" w:name="_Toc240374303"/>
      <w:commentRangeStart w:id="2"/>
      <w:r>
        <w:t>Contents</w:t>
      </w:r>
      <w:bookmarkEnd w:id="0"/>
      <w:bookmarkEnd w:id="1"/>
      <w:commentRangeEnd w:id="2"/>
      <w:r w:rsidR="003C5A46">
        <w:rPr>
          <w:rStyle w:val="Kommentarzeichen"/>
          <w:sz w:val="38"/>
          <w:szCs w:val="38"/>
        </w:rPr>
        <w:commentReference w:id="2"/>
      </w:r>
    </w:p>
    <w:p w14:paraId="4C02C9EF" w14:textId="08E430A7" w:rsidR="005058C3" w:rsidRPr="0040708E" w:rsidRDefault="005058C3" w:rsidP="005058C3">
      <w:pPr>
        <w:pStyle w:val="Verzeichnis1"/>
        <w:tabs>
          <w:tab w:val="right" w:leader="dot" w:pos="9402"/>
        </w:tabs>
        <w:rPr>
          <w:del w:id="3" w:author="Eckhard Ortwein" w:date="2026-09-24T16:47:00Z" w16du:dateUtc="2026-09-24T14:47:00Z"/>
          <w:rFonts w:asciiTheme="minorHAnsi" w:hAnsiTheme="minorHAnsi" w:cstheme="minorBidi"/>
          <w:noProof/>
          <w:kern w:val="2"/>
          <w:lang w:val="en-US"/>
          <w14:ligatures w14:val="standardContextual"/>
        </w:rPr>
      </w:pPr>
      <w:del w:id="4" w:author="Eckhard Ortwein" w:date="2026-09-24T16:47:00Z" w16du:dateUtc="2026-09-24T14:47:00Z">
        <w:r>
          <w:rPr>
            <w:b/>
            <w:bCs/>
            <w:color w:val="6895FF"/>
            <w:spacing w:val="20"/>
            <w:sz w:val="16"/>
            <w:szCs w:val="16"/>
          </w:rPr>
          <w:fldChar w:fldCharType="begin"/>
        </w:r>
        <w:r w:rsidRPr="0040708E">
          <w:rPr>
            <w:b/>
            <w:bCs/>
            <w:color w:val="6895FF"/>
            <w:spacing w:val="20"/>
            <w:sz w:val="16"/>
            <w:szCs w:val="16"/>
            <w:lang w:val="en-US"/>
          </w:rPr>
          <w:delInstrText xml:space="preserve"> TOC \o "1-2" </w:delInstrText>
        </w:r>
        <w:r>
          <w:rPr>
            <w:b/>
            <w:bCs/>
            <w:color w:val="6895FF"/>
            <w:spacing w:val="20"/>
            <w:sz w:val="16"/>
            <w:szCs w:val="16"/>
          </w:rPr>
          <w:fldChar w:fldCharType="separate"/>
        </w:r>
        <w:r w:rsidRPr="0040708E">
          <w:rPr>
            <w:noProof/>
            <w:lang w:val="en-US"/>
          </w:rPr>
          <w:delText>Contents</w:delText>
        </w:r>
        <w:r w:rsidRPr="0040708E">
          <w:rPr>
            <w:noProof/>
            <w:lang w:val="en-US"/>
          </w:rPr>
          <w:tab/>
        </w:r>
        <w:r>
          <w:rPr>
            <w:noProof/>
          </w:rPr>
          <w:fldChar w:fldCharType="begin"/>
        </w:r>
        <w:r w:rsidRPr="0040708E">
          <w:rPr>
            <w:noProof/>
            <w:lang w:val="en-US"/>
          </w:rPr>
          <w:delInstrText xml:space="preserve"> PAGEREF _Toc240374303 \h </w:delInstrText>
        </w:r>
        <w:r>
          <w:rPr>
            <w:noProof/>
          </w:rPr>
        </w:r>
        <w:r>
          <w:rPr>
            <w:noProof/>
          </w:rPr>
          <w:fldChar w:fldCharType="separate"/>
        </w:r>
        <w:r w:rsidRPr="0040708E">
          <w:rPr>
            <w:noProof/>
            <w:lang w:val="en-US"/>
          </w:rPr>
          <w:delText>1</w:delText>
        </w:r>
        <w:r>
          <w:rPr>
            <w:noProof/>
          </w:rPr>
          <w:fldChar w:fldCharType="end"/>
        </w:r>
      </w:del>
    </w:p>
    <w:p w14:paraId="2209B7FC" w14:textId="51C098D9" w:rsidR="005058C3" w:rsidRPr="0040708E" w:rsidRDefault="005058C3" w:rsidP="005058C3">
      <w:pPr>
        <w:pStyle w:val="Verzeichnis1"/>
        <w:tabs>
          <w:tab w:val="right" w:leader="dot" w:pos="9402"/>
        </w:tabs>
        <w:rPr>
          <w:del w:id="5" w:author="Eckhard Ortwein" w:date="2026-09-24T16:47:00Z" w16du:dateUtc="2026-09-24T14:47:00Z"/>
          <w:rFonts w:asciiTheme="minorHAnsi" w:hAnsiTheme="minorHAnsi" w:cstheme="minorBidi"/>
          <w:noProof/>
          <w:kern w:val="2"/>
          <w:lang w:val="en-US"/>
          <w14:ligatures w14:val="standardContextual"/>
        </w:rPr>
      </w:pPr>
      <w:del w:id="6" w:author="Eckhard Ortwein" w:date="2026-09-24T16:47:00Z" w16du:dateUtc="2026-09-24T14:47:00Z">
        <w:r w:rsidRPr="0040708E">
          <w:rPr>
            <w:rFonts w:eastAsia="Times New Roman"/>
            <w:noProof/>
            <w:lang w:val="en-US"/>
          </w:rPr>
          <w:delText>Reselling of company registry documents and registry data</w:delText>
        </w:r>
        <w:r w:rsidRPr="0040708E">
          <w:rPr>
            <w:noProof/>
            <w:lang w:val="en-US"/>
          </w:rPr>
          <w:tab/>
        </w:r>
        <w:r>
          <w:rPr>
            <w:noProof/>
          </w:rPr>
          <w:fldChar w:fldCharType="begin"/>
        </w:r>
        <w:r w:rsidRPr="0040708E">
          <w:rPr>
            <w:noProof/>
            <w:lang w:val="en-US"/>
          </w:rPr>
          <w:delInstrText xml:space="preserve"> PAGEREF _Toc240374304 \h </w:delInstrText>
        </w:r>
        <w:r>
          <w:rPr>
            <w:noProof/>
          </w:rPr>
        </w:r>
        <w:r>
          <w:rPr>
            <w:noProof/>
          </w:rPr>
          <w:fldChar w:fldCharType="separate"/>
        </w:r>
        <w:r w:rsidRPr="0040708E">
          <w:rPr>
            <w:noProof/>
            <w:lang w:val="en-US"/>
          </w:rPr>
          <w:delText>2</w:delText>
        </w:r>
        <w:r>
          <w:rPr>
            <w:noProof/>
          </w:rPr>
          <w:fldChar w:fldCharType="end"/>
        </w:r>
      </w:del>
    </w:p>
    <w:p w14:paraId="69E3F012" w14:textId="011E9DFA" w:rsidR="005058C3" w:rsidRPr="0040708E" w:rsidRDefault="005058C3" w:rsidP="005058C3">
      <w:pPr>
        <w:pStyle w:val="Verzeichnis2"/>
        <w:tabs>
          <w:tab w:val="right" w:leader="dot" w:pos="9402"/>
        </w:tabs>
        <w:rPr>
          <w:del w:id="7" w:author="Eckhard Ortwein" w:date="2026-09-24T16:47:00Z" w16du:dateUtc="2026-09-24T14:47:00Z"/>
          <w:rFonts w:asciiTheme="minorHAnsi" w:hAnsiTheme="minorHAnsi" w:cstheme="minorBidi"/>
          <w:noProof/>
          <w:kern w:val="2"/>
          <w:lang w:val="en-US"/>
          <w14:ligatures w14:val="standardContextual"/>
        </w:rPr>
      </w:pPr>
      <w:del w:id="8" w:author="Eckhard Ortwein" w:date="2026-09-24T16:47:00Z" w16du:dateUtc="2026-09-24T14:47:00Z">
        <w:r w:rsidRPr="0040708E">
          <w:rPr>
            <w:rFonts w:eastAsia="Times New Roman"/>
            <w:noProof/>
            <w:lang w:val="en-US"/>
          </w:rPr>
          <w:delText>1 Definitions</w:delText>
        </w:r>
        <w:r w:rsidRPr="0040708E">
          <w:rPr>
            <w:noProof/>
            <w:lang w:val="en-US"/>
          </w:rPr>
          <w:tab/>
        </w:r>
        <w:r>
          <w:rPr>
            <w:noProof/>
          </w:rPr>
          <w:fldChar w:fldCharType="begin"/>
        </w:r>
        <w:r w:rsidRPr="0040708E">
          <w:rPr>
            <w:noProof/>
            <w:lang w:val="en-US"/>
          </w:rPr>
          <w:delInstrText xml:space="preserve"> PAGEREF _Toc240374305 \h </w:delInstrText>
        </w:r>
        <w:r>
          <w:rPr>
            <w:noProof/>
          </w:rPr>
        </w:r>
        <w:r>
          <w:rPr>
            <w:noProof/>
          </w:rPr>
          <w:fldChar w:fldCharType="separate"/>
        </w:r>
        <w:r w:rsidRPr="0040708E">
          <w:rPr>
            <w:noProof/>
            <w:lang w:val="en-US"/>
          </w:rPr>
          <w:delText>2</w:delText>
        </w:r>
        <w:r>
          <w:rPr>
            <w:noProof/>
          </w:rPr>
          <w:fldChar w:fldCharType="end"/>
        </w:r>
      </w:del>
    </w:p>
    <w:p w14:paraId="687DE536" w14:textId="0BED22E2" w:rsidR="005058C3" w:rsidRPr="0040708E" w:rsidRDefault="005058C3" w:rsidP="005058C3">
      <w:pPr>
        <w:pStyle w:val="Verzeichnis2"/>
        <w:tabs>
          <w:tab w:val="right" w:leader="dot" w:pos="9402"/>
        </w:tabs>
        <w:rPr>
          <w:del w:id="9" w:author="Eckhard Ortwein" w:date="2026-09-24T16:47:00Z" w16du:dateUtc="2026-09-24T14:47:00Z"/>
          <w:rFonts w:asciiTheme="minorHAnsi" w:hAnsiTheme="minorHAnsi" w:cstheme="minorBidi"/>
          <w:noProof/>
          <w:kern w:val="2"/>
          <w:lang w:val="en-US"/>
          <w14:ligatures w14:val="standardContextual"/>
        </w:rPr>
      </w:pPr>
      <w:del w:id="10" w:author="Eckhard Ortwein" w:date="2026-09-24T16:47:00Z" w16du:dateUtc="2026-09-24T14:47:00Z">
        <w:r w:rsidRPr="0040708E">
          <w:rPr>
            <w:rFonts w:eastAsia="Times New Roman"/>
            <w:noProof/>
            <w:lang w:val="en-US"/>
          </w:rPr>
          <w:delText>2 Subject matter</w:delText>
        </w:r>
        <w:r w:rsidRPr="0040708E">
          <w:rPr>
            <w:noProof/>
            <w:lang w:val="en-US"/>
          </w:rPr>
          <w:tab/>
        </w:r>
        <w:r>
          <w:rPr>
            <w:noProof/>
          </w:rPr>
          <w:fldChar w:fldCharType="begin"/>
        </w:r>
        <w:r w:rsidRPr="0040708E">
          <w:rPr>
            <w:noProof/>
            <w:lang w:val="en-US"/>
          </w:rPr>
          <w:delInstrText xml:space="preserve"> PAGEREF _Toc240374306 \h </w:delInstrText>
        </w:r>
        <w:r>
          <w:rPr>
            <w:noProof/>
          </w:rPr>
        </w:r>
        <w:r>
          <w:rPr>
            <w:noProof/>
          </w:rPr>
          <w:fldChar w:fldCharType="separate"/>
        </w:r>
        <w:r w:rsidRPr="0040708E">
          <w:rPr>
            <w:noProof/>
            <w:lang w:val="en-US"/>
          </w:rPr>
          <w:delText>2</w:delText>
        </w:r>
        <w:r>
          <w:rPr>
            <w:noProof/>
          </w:rPr>
          <w:fldChar w:fldCharType="end"/>
        </w:r>
      </w:del>
    </w:p>
    <w:p w14:paraId="40CF406E" w14:textId="3085DDE5" w:rsidR="005058C3" w:rsidRPr="0040708E" w:rsidRDefault="005058C3" w:rsidP="005058C3">
      <w:pPr>
        <w:pStyle w:val="Verzeichnis2"/>
        <w:tabs>
          <w:tab w:val="right" w:leader="dot" w:pos="9402"/>
        </w:tabs>
        <w:rPr>
          <w:del w:id="11" w:author="Eckhard Ortwein" w:date="2026-09-24T16:47:00Z" w16du:dateUtc="2026-09-24T14:47:00Z"/>
          <w:rFonts w:asciiTheme="minorHAnsi" w:hAnsiTheme="minorHAnsi" w:cstheme="minorBidi"/>
          <w:noProof/>
          <w:kern w:val="2"/>
          <w:lang w:val="en-US"/>
          <w14:ligatures w14:val="standardContextual"/>
        </w:rPr>
      </w:pPr>
      <w:del w:id="12" w:author="Eckhard Ortwein" w:date="2026-09-24T16:47:00Z" w16du:dateUtc="2026-09-24T14:47:00Z">
        <w:r w:rsidRPr="0040708E">
          <w:rPr>
            <w:rFonts w:eastAsia="Times New Roman"/>
            <w:noProof/>
            <w:lang w:val="en-US"/>
          </w:rPr>
          <w:delText>3 Grant of rights</w:delText>
        </w:r>
        <w:r w:rsidRPr="0040708E">
          <w:rPr>
            <w:noProof/>
            <w:lang w:val="en-US"/>
          </w:rPr>
          <w:tab/>
        </w:r>
        <w:r>
          <w:rPr>
            <w:noProof/>
          </w:rPr>
          <w:fldChar w:fldCharType="begin"/>
        </w:r>
        <w:r w:rsidRPr="0040708E">
          <w:rPr>
            <w:noProof/>
            <w:lang w:val="en-US"/>
          </w:rPr>
          <w:delInstrText xml:space="preserve"> PAGEREF _Toc240374307 \h </w:delInstrText>
        </w:r>
        <w:r>
          <w:rPr>
            <w:noProof/>
          </w:rPr>
        </w:r>
        <w:r>
          <w:rPr>
            <w:noProof/>
          </w:rPr>
          <w:fldChar w:fldCharType="separate"/>
        </w:r>
        <w:r w:rsidRPr="0040708E">
          <w:rPr>
            <w:noProof/>
            <w:lang w:val="en-US"/>
          </w:rPr>
          <w:delText>3</w:delText>
        </w:r>
        <w:r>
          <w:rPr>
            <w:noProof/>
          </w:rPr>
          <w:fldChar w:fldCharType="end"/>
        </w:r>
      </w:del>
    </w:p>
    <w:p w14:paraId="69E78071" w14:textId="47F50543" w:rsidR="005058C3" w:rsidRPr="0040708E" w:rsidRDefault="005058C3" w:rsidP="005058C3">
      <w:pPr>
        <w:pStyle w:val="Verzeichnis2"/>
        <w:tabs>
          <w:tab w:val="right" w:leader="dot" w:pos="9402"/>
        </w:tabs>
        <w:rPr>
          <w:del w:id="13" w:author="Eckhard Ortwein" w:date="2026-09-24T16:47:00Z" w16du:dateUtc="2026-09-24T14:47:00Z"/>
          <w:rFonts w:asciiTheme="minorHAnsi" w:hAnsiTheme="minorHAnsi" w:cstheme="minorBidi"/>
          <w:noProof/>
          <w:kern w:val="2"/>
          <w:lang w:val="en-US"/>
          <w14:ligatures w14:val="standardContextual"/>
        </w:rPr>
      </w:pPr>
      <w:del w:id="14" w:author="Eckhard Ortwein" w:date="2026-09-24T16:47:00Z" w16du:dateUtc="2026-09-24T14:47:00Z">
        <w:r w:rsidRPr="0040708E">
          <w:rPr>
            <w:rFonts w:eastAsia="Times New Roman"/>
            <w:noProof/>
            <w:lang w:val="en-US"/>
          </w:rPr>
          <w:delText>4 Septeo Group scope</w:delText>
        </w:r>
        <w:r w:rsidRPr="0040708E">
          <w:rPr>
            <w:noProof/>
            <w:lang w:val="en-US"/>
          </w:rPr>
          <w:tab/>
        </w:r>
        <w:r>
          <w:rPr>
            <w:noProof/>
          </w:rPr>
          <w:fldChar w:fldCharType="begin"/>
        </w:r>
        <w:r w:rsidRPr="0040708E">
          <w:rPr>
            <w:noProof/>
            <w:lang w:val="en-US"/>
          </w:rPr>
          <w:delInstrText xml:space="preserve"> PAGEREF _Toc240374308 \h </w:delInstrText>
        </w:r>
        <w:r>
          <w:rPr>
            <w:noProof/>
          </w:rPr>
        </w:r>
        <w:r>
          <w:rPr>
            <w:noProof/>
          </w:rPr>
          <w:fldChar w:fldCharType="separate"/>
        </w:r>
        <w:r w:rsidRPr="0040708E">
          <w:rPr>
            <w:noProof/>
            <w:lang w:val="en-US"/>
          </w:rPr>
          <w:delText>3</w:delText>
        </w:r>
        <w:r>
          <w:rPr>
            <w:noProof/>
          </w:rPr>
          <w:fldChar w:fldCharType="end"/>
        </w:r>
      </w:del>
    </w:p>
    <w:p w14:paraId="71377000" w14:textId="750581A9" w:rsidR="005058C3" w:rsidRPr="0040708E" w:rsidRDefault="005058C3" w:rsidP="005058C3">
      <w:pPr>
        <w:pStyle w:val="Verzeichnis2"/>
        <w:tabs>
          <w:tab w:val="right" w:leader="dot" w:pos="9402"/>
        </w:tabs>
        <w:rPr>
          <w:del w:id="15" w:author="Eckhard Ortwein" w:date="2026-09-24T16:47:00Z" w16du:dateUtc="2026-09-24T14:47:00Z"/>
          <w:rFonts w:asciiTheme="minorHAnsi" w:hAnsiTheme="minorHAnsi" w:cstheme="minorBidi"/>
          <w:noProof/>
          <w:kern w:val="2"/>
          <w:lang w:val="en-US"/>
          <w14:ligatures w14:val="standardContextual"/>
        </w:rPr>
      </w:pPr>
      <w:del w:id="16" w:author="Eckhard Ortwein" w:date="2026-09-24T16:47:00Z" w16du:dateUtc="2026-09-24T14:47:00Z">
        <w:r w:rsidRPr="0040708E">
          <w:rPr>
            <w:rFonts w:eastAsia="Times New Roman"/>
            <w:noProof/>
            <w:lang w:val="en-US"/>
          </w:rPr>
          <w:delText>5 Restrictions</w:delText>
        </w:r>
        <w:r w:rsidRPr="0040708E">
          <w:rPr>
            <w:noProof/>
            <w:lang w:val="en-US"/>
          </w:rPr>
          <w:tab/>
        </w:r>
        <w:r>
          <w:rPr>
            <w:noProof/>
          </w:rPr>
          <w:fldChar w:fldCharType="begin"/>
        </w:r>
        <w:r w:rsidRPr="0040708E">
          <w:rPr>
            <w:noProof/>
            <w:lang w:val="en-US"/>
          </w:rPr>
          <w:delInstrText xml:space="preserve"> PAGEREF _Toc240374309 \h </w:delInstrText>
        </w:r>
        <w:r>
          <w:rPr>
            <w:noProof/>
          </w:rPr>
        </w:r>
        <w:r>
          <w:rPr>
            <w:noProof/>
          </w:rPr>
          <w:fldChar w:fldCharType="separate"/>
        </w:r>
        <w:r w:rsidRPr="0040708E">
          <w:rPr>
            <w:noProof/>
            <w:lang w:val="en-US"/>
          </w:rPr>
          <w:delText>4</w:delText>
        </w:r>
        <w:r>
          <w:rPr>
            <w:noProof/>
          </w:rPr>
          <w:fldChar w:fldCharType="end"/>
        </w:r>
      </w:del>
    </w:p>
    <w:p w14:paraId="76D0A0FD" w14:textId="578CBF5D" w:rsidR="005058C3" w:rsidRPr="0040708E" w:rsidRDefault="005058C3" w:rsidP="005058C3">
      <w:pPr>
        <w:pStyle w:val="Verzeichnis2"/>
        <w:tabs>
          <w:tab w:val="right" w:leader="dot" w:pos="9402"/>
        </w:tabs>
        <w:rPr>
          <w:del w:id="17" w:author="Eckhard Ortwein" w:date="2026-09-24T16:47:00Z" w16du:dateUtc="2026-09-24T14:47:00Z"/>
          <w:rFonts w:asciiTheme="minorHAnsi" w:hAnsiTheme="minorHAnsi" w:cstheme="minorBidi"/>
          <w:noProof/>
          <w:kern w:val="2"/>
          <w:lang w:val="en-US"/>
          <w14:ligatures w14:val="standardContextual"/>
        </w:rPr>
      </w:pPr>
      <w:del w:id="18" w:author="Eckhard Ortwein" w:date="2026-09-24T16:47:00Z" w16du:dateUtc="2026-09-24T14:47:00Z">
        <w:r w:rsidRPr="0040708E">
          <w:rPr>
            <w:rFonts w:eastAsia="Times New Roman"/>
            <w:noProof/>
            <w:lang w:val="en-US"/>
          </w:rPr>
          <w:delText>6 Procurement routes and non-circumvention</w:delText>
        </w:r>
        <w:r w:rsidRPr="0040708E">
          <w:rPr>
            <w:noProof/>
            <w:lang w:val="en-US"/>
          </w:rPr>
          <w:tab/>
        </w:r>
        <w:r>
          <w:rPr>
            <w:noProof/>
          </w:rPr>
          <w:fldChar w:fldCharType="begin"/>
        </w:r>
        <w:r w:rsidRPr="0040708E">
          <w:rPr>
            <w:noProof/>
            <w:lang w:val="en-US"/>
          </w:rPr>
          <w:delInstrText xml:space="preserve"> PAGEREF _Toc240374310 \h </w:delInstrText>
        </w:r>
        <w:r>
          <w:rPr>
            <w:noProof/>
          </w:rPr>
        </w:r>
        <w:r>
          <w:rPr>
            <w:noProof/>
          </w:rPr>
          <w:fldChar w:fldCharType="separate"/>
        </w:r>
        <w:r w:rsidRPr="0040708E">
          <w:rPr>
            <w:noProof/>
            <w:lang w:val="en-US"/>
          </w:rPr>
          <w:delText>4</w:delText>
        </w:r>
        <w:r>
          <w:rPr>
            <w:noProof/>
          </w:rPr>
          <w:fldChar w:fldCharType="end"/>
        </w:r>
      </w:del>
    </w:p>
    <w:p w14:paraId="3CBD06D1" w14:textId="180F2736" w:rsidR="005058C3" w:rsidRPr="0040708E" w:rsidRDefault="005058C3" w:rsidP="005058C3">
      <w:pPr>
        <w:pStyle w:val="Verzeichnis2"/>
        <w:tabs>
          <w:tab w:val="right" w:leader="dot" w:pos="9402"/>
        </w:tabs>
        <w:rPr>
          <w:del w:id="19" w:author="Eckhard Ortwein" w:date="2026-09-24T16:47:00Z" w16du:dateUtc="2026-09-24T14:47:00Z"/>
          <w:rFonts w:asciiTheme="minorHAnsi" w:hAnsiTheme="minorHAnsi" w:cstheme="minorBidi"/>
          <w:noProof/>
          <w:kern w:val="2"/>
          <w:lang w:val="en-US"/>
          <w14:ligatures w14:val="standardContextual"/>
        </w:rPr>
      </w:pPr>
      <w:del w:id="20" w:author="Eckhard Ortwein" w:date="2026-09-24T16:47:00Z" w16du:dateUtc="2026-09-24T14:47:00Z">
        <w:r w:rsidRPr="0040708E">
          <w:rPr>
            <w:rFonts w:eastAsia="Times New Roman"/>
            <w:noProof/>
            <w:lang w:val="en-US"/>
          </w:rPr>
          <w:delText>7 Ordering and performance</w:delText>
        </w:r>
        <w:r w:rsidRPr="0040708E">
          <w:rPr>
            <w:noProof/>
            <w:lang w:val="en-US"/>
          </w:rPr>
          <w:tab/>
        </w:r>
        <w:r>
          <w:rPr>
            <w:noProof/>
          </w:rPr>
          <w:fldChar w:fldCharType="begin"/>
        </w:r>
        <w:r w:rsidRPr="0040708E">
          <w:rPr>
            <w:noProof/>
            <w:lang w:val="en-US"/>
          </w:rPr>
          <w:delInstrText xml:space="preserve"> PAGEREF _Toc240374311 \h </w:delInstrText>
        </w:r>
        <w:r>
          <w:rPr>
            <w:noProof/>
          </w:rPr>
        </w:r>
        <w:r>
          <w:rPr>
            <w:noProof/>
          </w:rPr>
          <w:fldChar w:fldCharType="separate"/>
        </w:r>
        <w:r w:rsidRPr="0040708E">
          <w:rPr>
            <w:noProof/>
            <w:lang w:val="en-US"/>
          </w:rPr>
          <w:delText>5</w:delText>
        </w:r>
        <w:r>
          <w:rPr>
            <w:noProof/>
          </w:rPr>
          <w:fldChar w:fldCharType="end"/>
        </w:r>
      </w:del>
    </w:p>
    <w:p w14:paraId="3ABB51F9" w14:textId="33F80DD3" w:rsidR="005058C3" w:rsidRPr="0040708E" w:rsidRDefault="005058C3" w:rsidP="005058C3">
      <w:pPr>
        <w:pStyle w:val="Verzeichnis2"/>
        <w:tabs>
          <w:tab w:val="right" w:leader="dot" w:pos="9402"/>
        </w:tabs>
        <w:rPr>
          <w:del w:id="21" w:author="Eckhard Ortwein" w:date="2026-09-24T16:47:00Z" w16du:dateUtc="2026-09-24T14:47:00Z"/>
          <w:rFonts w:asciiTheme="minorHAnsi" w:hAnsiTheme="minorHAnsi" w:cstheme="minorBidi"/>
          <w:noProof/>
          <w:kern w:val="2"/>
          <w:lang w:val="en-US"/>
          <w14:ligatures w14:val="standardContextual"/>
        </w:rPr>
      </w:pPr>
      <w:del w:id="22" w:author="Eckhard Ortwein" w:date="2026-09-24T16:47:00Z" w16du:dateUtc="2026-09-24T14:47:00Z">
        <w:r w:rsidRPr="0040708E">
          <w:rPr>
            <w:rFonts w:eastAsia="Times New Roman"/>
            <w:noProof/>
            <w:lang w:val="en-US"/>
          </w:rPr>
          <w:delText>8 Revenue share, invoicing, price changes</w:delText>
        </w:r>
        <w:r w:rsidRPr="0040708E">
          <w:rPr>
            <w:noProof/>
            <w:lang w:val="en-US"/>
          </w:rPr>
          <w:tab/>
        </w:r>
        <w:r>
          <w:rPr>
            <w:noProof/>
          </w:rPr>
          <w:fldChar w:fldCharType="begin"/>
        </w:r>
        <w:r w:rsidRPr="0040708E">
          <w:rPr>
            <w:noProof/>
            <w:lang w:val="en-US"/>
          </w:rPr>
          <w:delInstrText xml:space="preserve"> PAGEREF _Toc240374312 \h </w:delInstrText>
        </w:r>
        <w:r>
          <w:rPr>
            <w:noProof/>
          </w:rPr>
        </w:r>
        <w:r>
          <w:rPr>
            <w:noProof/>
          </w:rPr>
          <w:fldChar w:fldCharType="separate"/>
        </w:r>
        <w:r w:rsidRPr="0040708E">
          <w:rPr>
            <w:noProof/>
            <w:lang w:val="en-US"/>
          </w:rPr>
          <w:delText>5</w:delText>
        </w:r>
        <w:r>
          <w:rPr>
            <w:noProof/>
          </w:rPr>
          <w:fldChar w:fldCharType="end"/>
        </w:r>
      </w:del>
    </w:p>
    <w:p w14:paraId="3F449353" w14:textId="3392A18E" w:rsidR="005058C3" w:rsidRPr="0040708E" w:rsidRDefault="005058C3" w:rsidP="005058C3">
      <w:pPr>
        <w:pStyle w:val="Verzeichnis2"/>
        <w:tabs>
          <w:tab w:val="right" w:leader="dot" w:pos="9402"/>
        </w:tabs>
        <w:rPr>
          <w:del w:id="23" w:author="Eckhard Ortwein" w:date="2026-09-24T16:47:00Z" w16du:dateUtc="2026-09-24T14:47:00Z"/>
          <w:rFonts w:asciiTheme="minorHAnsi" w:hAnsiTheme="minorHAnsi" w:cstheme="minorBidi"/>
          <w:noProof/>
          <w:kern w:val="2"/>
          <w:lang w:val="en-US"/>
          <w14:ligatures w14:val="standardContextual"/>
        </w:rPr>
      </w:pPr>
      <w:del w:id="24" w:author="Eckhard Ortwein" w:date="2026-09-24T16:47:00Z" w16du:dateUtc="2026-09-24T14:47:00Z">
        <w:r w:rsidRPr="0040708E">
          <w:rPr>
            <w:rFonts w:eastAsia="Times New Roman"/>
            <w:noProof/>
            <w:lang w:val="en-US"/>
          </w:rPr>
          <w:delText>9 STP's obligations</w:delText>
        </w:r>
        <w:r w:rsidRPr="0040708E">
          <w:rPr>
            <w:noProof/>
            <w:lang w:val="en-US"/>
          </w:rPr>
          <w:tab/>
        </w:r>
        <w:r>
          <w:rPr>
            <w:noProof/>
          </w:rPr>
          <w:fldChar w:fldCharType="begin"/>
        </w:r>
        <w:r w:rsidRPr="0040708E">
          <w:rPr>
            <w:noProof/>
            <w:lang w:val="en-US"/>
          </w:rPr>
          <w:delInstrText xml:space="preserve"> PAGEREF _Toc240374313 \h </w:delInstrText>
        </w:r>
        <w:r>
          <w:rPr>
            <w:noProof/>
          </w:rPr>
        </w:r>
        <w:r>
          <w:rPr>
            <w:noProof/>
          </w:rPr>
          <w:fldChar w:fldCharType="separate"/>
        </w:r>
        <w:r w:rsidRPr="0040708E">
          <w:rPr>
            <w:noProof/>
            <w:lang w:val="en-US"/>
          </w:rPr>
          <w:delText>6</w:delText>
        </w:r>
        <w:r>
          <w:rPr>
            <w:noProof/>
          </w:rPr>
          <w:fldChar w:fldCharType="end"/>
        </w:r>
      </w:del>
    </w:p>
    <w:p w14:paraId="44D4B723" w14:textId="62756F27" w:rsidR="005058C3" w:rsidRPr="0040708E" w:rsidRDefault="005058C3" w:rsidP="005058C3">
      <w:pPr>
        <w:pStyle w:val="Verzeichnis2"/>
        <w:tabs>
          <w:tab w:val="right" w:leader="dot" w:pos="9402"/>
        </w:tabs>
        <w:rPr>
          <w:del w:id="25" w:author="Eckhard Ortwein" w:date="2026-09-24T16:47:00Z" w16du:dateUtc="2026-09-24T14:47:00Z"/>
          <w:rFonts w:asciiTheme="minorHAnsi" w:hAnsiTheme="minorHAnsi" w:cstheme="minorBidi"/>
          <w:noProof/>
          <w:kern w:val="2"/>
          <w:lang w:val="en-US"/>
          <w14:ligatures w14:val="standardContextual"/>
        </w:rPr>
      </w:pPr>
      <w:del w:id="26" w:author="Eckhard Ortwein" w:date="2026-09-24T16:47:00Z" w16du:dateUtc="2026-09-24T14:47:00Z">
        <w:r w:rsidRPr="0040708E">
          <w:rPr>
            <w:rFonts w:eastAsia="Times New Roman"/>
            <w:noProof/>
            <w:lang w:val="en-US"/>
          </w:rPr>
          <w:delText>10 Data protection</w:delText>
        </w:r>
        <w:r w:rsidRPr="0040708E">
          <w:rPr>
            <w:noProof/>
            <w:lang w:val="en-US"/>
          </w:rPr>
          <w:tab/>
        </w:r>
        <w:r>
          <w:rPr>
            <w:noProof/>
          </w:rPr>
          <w:fldChar w:fldCharType="begin"/>
        </w:r>
        <w:r w:rsidRPr="0040708E">
          <w:rPr>
            <w:noProof/>
            <w:lang w:val="en-US"/>
          </w:rPr>
          <w:delInstrText xml:space="preserve"> PAGEREF _Toc240374314 \h </w:delInstrText>
        </w:r>
        <w:r>
          <w:rPr>
            <w:noProof/>
          </w:rPr>
        </w:r>
        <w:r>
          <w:rPr>
            <w:noProof/>
          </w:rPr>
          <w:fldChar w:fldCharType="separate"/>
        </w:r>
        <w:r w:rsidRPr="0040708E">
          <w:rPr>
            <w:noProof/>
            <w:lang w:val="en-US"/>
          </w:rPr>
          <w:delText>7</w:delText>
        </w:r>
        <w:r>
          <w:rPr>
            <w:noProof/>
          </w:rPr>
          <w:fldChar w:fldCharType="end"/>
        </w:r>
      </w:del>
    </w:p>
    <w:p w14:paraId="2F828758" w14:textId="0A2E669C" w:rsidR="005058C3" w:rsidRPr="0040708E" w:rsidRDefault="005058C3" w:rsidP="005058C3">
      <w:pPr>
        <w:pStyle w:val="Verzeichnis2"/>
        <w:tabs>
          <w:tab w:val="right" w:leader="dot" w:pos="9402"/>
        </w:tabs>
        <w:rPr>
          <w:del w:id="27" w:author="Eckhard Ortwein" w:date="2026-09-24T16:47:00Z" w16du:dateUtc="2026-09-24T14:47:00Z"/>
          <w:rFonts w:asciiTheme="minorHAnsi" w:hAnsiTheme="minorHAnsi" w:cstheme="minorBidi"/>
          <w:noProof/>
          <w:kern w:val="2"/>
          <w:lang w:val="en-US"/>
          <w14:ligatures w14:val="standardContextual"/>
        </w:rPr>
      </w:pPr>
      <w:del w:id="28" w:author="Eckhard Ortwein" w:date="2026-09-24T16:47:00Z" w16du:dateUtc="2026-09-24T14:47:00Z">
        <w:r w:rsidRPr="0040708E">
          <w:rPr>
            <w:rFonts w:eastAsia="Times New Roman"/>
            <w:noProof/>
            <w:lang w:val="en-US"/>
          </w:rPr>
          <w:delText>11 Confidentiality</w:delText>
        </w:r>
        <w:r w:rsidRPr="0040708E">
          <w:rPr>
            <w:noProof/>
            <w:lang w:val="en-US"/>
          </w:rPr>
          <w:tab/>
        </w:r>
        <w:r>
          <w:rPr>
            <w:noProof/>
          </w:rPr>
          <w:fldChar w:fldCharType="begin"/>
        </w:r>
        <w:r w:rsidRPr="0040708E">
          <w:rPr>
            <w:noProof/>
            <w:lang w:val="en-US"/>
          </w:rPr>
          <w:delInstrText xml:space="preserve"> PAGEREF _Toc240374315 \h </w:delInstrText>
        </w:r>
        <w:r>
          <w:rPr>
            <w:noProof/>
          </w:rPr>
        </w:r>
        <w:r>
          <w:rPr>
            <w:noProof/>
          </w:rPr>
          <w:fldChar w:fldCharType="separate"/>
        </w:r>
        <w:r w:rsidRPr="0040708E">
          <w:rPr>
            <w:noProof/>
            <w:lang w:val="en-US"/>
          </w:rPr>
          <w:delText>7</w:delText>
        </w:r>
        <w:r>
          <w:rPr>
            <w:noProof/>
          </w:rPr>
          <w:fldChar w:fldCharType="end"/>
        </w:r>
      </w:del>
    </w:p>
    <w:p w14:paraId="3D8EF557" w14:textId="2A10326E" w:rsidR="005058C3" w:rsidRPr="0040708E" w:rsidRDefault="005058C3" w:rsidP="005058C3">
      <w:pPr>
        <w:pStyle w:val="Verzeichnis2"/>
        <w:tabs>
          <w:tab w:val="right" w:leader="dot" w:pos="9402"/>
        </w:tabs>
        <w:rPr>
          <w:del w:id="29" w:author="Eckhard Ortwein" w:date="2026-09-24T16:47:00Z" w16du:dateUtc="2026-09-24T14:47:00Z"/>
          <w:rFonts w:asciiTheme="minorHAnsi" w:hAnsiTheme="minorHAnsi" w:cstheme="minorBidi"/>
          <w:noProof/>
          <w:kern w:val="2"/>
          <w:lang w:val="en-US"/>
          <w14:ligatures w14:val="standardContextual"/>
        </w:rPr>
      </w:pPr>
      <w:del w:id="30" w:author="Eckhard Ortwein" w:date="2026-09-24T16:47:00Z" w16du:dateUtc="2026-09-24T14:47:00Z">
        <w:r w:rsidRPr="0040708E">
          <w:rPr>
            <w:rFonts w:eastAsia="Times New Roman"/>
            <w:noProof/>
            <w:lang w:val="en-US"/>
          </w:rPr>
          <w:delText>12 Warranty</w:delText>
        </w:r>
        <w:r w:rsidRPr="0040708E">
          <w:rPr>
            <w:noProof/>
            <w:lang w:val="en-US"/>
          </w:rPr>
          <w:tab/>
        </w:r>
        <w:r>
          <w:rPr>
            <w:noProof/>
          </w:rPr>
          <w:fldChar w:fldCharType="begin"/>
        </w:r>
        <w:r w:rsidRPr="0040708E">
          <w:rPr>
            <w:noProof/>
            <w:lang w:val="en-US"/>
          </w:rPr>
          <w:delInstrText xml:space="preserve"> PAGEREF _Toc240374316 \h </w:delInstrText>
        </w:r>
        <w:r>
          <w:rPr>
            <w:noProof/>
          </w:rPr>
        </w:r>
        <w:r>
          <w:rPr>
            <w:noProof/>
          </w:rPr>
          <w:fldChar w:fldCharType="separate"/>
        </w:r>
        <w:r w:rsidRPr="0040708E">
          <w:rPr>
            <w:noProof/>
            <w:lang w:val="en-US"/>
          </w:rPr>
          <w:delText>7</w:delText>
        </w:r>
        <w:r>
          <w:rPr>
            <w:noProof/>
          </w:rPr>
          <w:fldChar w:fldCharType="end"/>
        </w:r>
      </w:del>
    </w:p>
    <w:p w14:paraId="3066D130" w14:textId="1591D57F" w:rsidR="005058C3" w:rsidRPr="0040708E" w:rsidRDefault="005058C3" w:rsidP="005058C3">
      <w:pPr>
        <w:pStyle w:val="Verzeichnis2"/>
        <w:tabs>
          <w:tab w:val="right" w:leader="dot" w:pos="9402"/>
        </w:tabs>
        <w:rPr>
          <w:del w:id="31" w:author="Eckhard Ortwein" w:date="2026-09-24T16:47:00Z" w16du:dateUtc="2026-09-24T14:47:00Z"/>
          <w:rFonts w:asciiTheme="minorHAnsi" w:hAnsiTheme="minorHAnsi" w:cstheme="minorBidi"/>
          <w:noProof/>
          <w:kern w:val="2"/>
          <w:lang w:val="en-US"/>
          <w14:ligatures w14:val="standardContextual"/>
        </w:rPr>
      </w:pPr>
      <w:del w:id="32" w:author="Eckhard Ortwein" w:date="2026-09-24T16:47:00Z" w16du:dateUtc="2026-09-24T14:47:00Z">
        <w:r w:rsidRPr="0040708E">
          <w:rPr>
            <w:rFonts w:eastAsia="Times New Roman"/>
            <w:noProof/>
            <w:lang w:val="en-US"/>
          </w:rPr>
          <w:delText>13 Liability</w:delText>
        </w:r>
        <w:r w:rsidRPr="0040708E">
          <w:rPr>
            <w:noProof/>
            <w:lang w:val="en-US"/>
          </w:rPr>
          <w:tab/>
        </w:r>
        <w:r>
          <w:rPr>
            <w:noProof/>
          </w:rPr>
          <w:fldChar w:fldCharType="begin"/>
        </w:r>
        <w:r w:rsidRPr="0040708E">
          <w:rPr>
            <w:noProof/>
            <w:lang w:val="en-US"/>
          </w:rPr>
          <w:delInstrText xml:space="preserve"> PAGEREF _Toc240374317 \h </w:delInstrText>
        </w:r>
        <w:r>
          <w:rPr>
            <w:noProof/>
          </w:rPr>
        </w:r>
        <w:r>
          <w:rPr>
            <w:noProof/>
          </w:rPr>
          <w:fldChar w:fldCharType="separate"/>
        </w:r>
        <w:r w:rsidRPr="0040708E">
          <w:rPr>
            <w:noProof/>
            <w:lang w:val="en-US"/>
          </w:rPr>
          <w:delText>7</w:delText>
        </w:r>
        <w:r>
          <w:rPr>
            <w:noProof/>
          </w:rPr>
          <w:fldChar w:fldCharType="end"/>
        </w:r>
      </w:del>
    </w:p>
    <w:p w14:paraId="7373FC52" w14:textId="33142358" w:rsidR="005058C3" w:rsidRPr="0040708E" w:rsidRDefault="005058C3" w:rsidP="005058C3">
      <w:pPr>
        <w:pStyle w:val="Verzeichnis2"/>
        <w:tabs>
          <w:tab w:val="right" w:leader="dot" w:pos="9402"/>
        </w:tabs>
        <w:rPr>
          <w:del w:id="33" w:author="Eckhard Ortwein" w:date="2026-09-24T16:47:00Z" w16du:dateUtc="2026-09-24T14:47:00Z"/>
          <w:rFonts w:asciiTheme="minorHAnsi" w:hAnsiTheme="minorHAnsi" w:cstheme="minorBidi"/>
          <w:noProof/>
          <w:kern w:val="2"/>
          <w:lang w:val="en-US"/>
          <w14:ligatures w14:val="standardContextual"/>
        </w:rPr>
      </w:pPr>
      <w:del w:id="34" w:author="Eckhard Ortwein" w:date="2026-09-24T16:47:00Z" w16du:dateUtc="2026-09-24T14:47:00Z">
        <w:r w:rsidRPr="0040708E">
          <w:rPr>
            <w:rFonts w:eastAsia="Times New Roman"/>
            <w:noProof/>
            <w:lang w:val="en-US"/>
          </w:rPr>
          <w:delText>14 Term and termination</w:delText>
        </w:r>
        <w:r w:rsidRPr="0040708E">
          <w:rPr>
            <w:noProof/>
            <w:lang w:val="en-US"/>
          </w:rPr>
          <w:tab/>
        </w:r>
        <w:r>
          <w:rPr>
            <w:noProof/>
          </w:rPr>
          <w:fldChar w:fldCharType="begin"/>
        </w:r>
        <w:r w:rsidRPr="0040708E">
          <w:rPr>
            <w:noProof/>
            <w:lang w:val="en-US"/>
          </w:rPr>
          <w:delInstrText xml:space="preserve"> PAGEREF _Toc240374318 \h </w:delInstrText>
        </w:r>
        <w:r>
          <w:rPr>
            <w:noProof/>
          </w:rPr>
        </w:r>
        <w:r>
          <w:rPr>
            <w:noProof/>
          </w:rPr>
          <w:fldChar w:fldCharType="separate"/>
        </w:r>
        <w:r w:rsidRPr="0040708E">
          <w:rPr>
            <w:noProof/>
            <w:lang w:val="en-US"/>
          </w:rPr>
          <w:delText>8</w:delText>
        </w:r>
        <w:r>
          <w:rPr>
            <w:noProof/>
          </w:rPr>
          <w:fldChar w:fldCharType="end"/>
        </w:r>
      </w:del>
    </w:p>
    <w:p w14:paraId="43A3C67B" w14:textId="627046FA" w:rsidR="005058C3" w:rsidRPr="0040708E" w:rsidRDefault="005058C3" w:rsidP="005058C3">
      <w:pPr>
        <w:pStyle w:val="Verzeichnis2"/>
        <w:tabs>
          <w:tab w:val="right" w:leader="dot" w:pos="9402"/>
        </w:tabs>
        <w:rPr>
          <w:del w:id="35" w:author="Eckhard Ortwein" w:date="2026-09-24T16:47:00Z" w16du:dateUtc="2026-09-24T14:47:00Z"/>
          <w:rFonts w:asciiTheme="minorHAnsi" w:hAnsiTheme="minorHAnsi" w:cstheme="minorBidi"/>
          <w:noProof/>
          <w:kern w:val="2"/>
          <w:lang w:val="en-US"/>
          <w14:ligatures w14:val="standardContextual"/>
        </w:rPr>
      </w:pPr>
      <w:del w:id="36" w:author="Eckhard Ortwein" w:date="2026-09-24T16:47:00Z" w16du:dateUtc="2026-09-24T14:47:00Z">
        <w:r w:rsidRPr="0040708E">
          <w:rPr>
            <w:rFonts w:eastAsia="Times New Roman"/>
            <w:noProof/>
            <w:lang w:val="en-US"/>
          </w:rPr>
          <w:delText>15 Final provisions</w:delText>
        </w:r>
        <w:r w:rsidRPr="0040708E">
          <w:rPr>
            <w:noProof/>
            <w:lang w:val="en-US"/>
          </w:rPr>
          <w:tab/>
        </w:r>
        <w:r>
          <w:rPr>
            <w:noProof/>
          </w:rPr>
          <w:fldChar w:fldCharType="begin"/>
        </w:r>
        <w:r w:rsidRPr="0040708E">
          <w:rPr>
            <w:noProof/>
            <w:lang w:val="en-US"/>
          </w:rPr>
          <w:delInstrText xml:space="preserve"> PAGEREF _Toc240374319 \h </w:delInstrText>
        </w:r>
        <w:r>
          <w:rPr>
            <w:noProof/>
          </w:rPr>
        </w:r>
        <w:r>
          <w:rPr>
            <w:noProof/>
          </w:rPr>
          <w:fldChar w:fldCharType="separate"/>
        </w:r>
        <w:r w:rsidRPr="0040708E">
          <w:rPr>
            <w:noProof/>
            <w:lang w:val="en-US"/>
          </w:rPr>
          <w:delText>8</w:delText>
        </w:r>
        <w:r>
          <w:rPr>
            <w:noProof/>
          </w:rPr>
          <w:fldChar w:fldCharType="end"/>
        </w:r>
      </w:del>
    </w:p>
    <w:p w14:paraId="7D023DB6" w14:textId="61972C36" w:rsidR="005058C3" w:rsidRPr="0040708E" w:rsidRDefault="005058C3" w:rsidP="005058C3">
      <w:pPr>
        <w:pStyle w:val="Verzeichnis2"/>
        <w:tabs>
          <w:tab w:val="right" w:leader="dot" w:pos="9402"/>
        </w:tabs>
        <w:rPr>
          <w:del w:id="37" w:author="Eckhard Ortwein" w:date="2026-09-24T16:47:00Z" w16du:dateUtc="2026-09-24T14:47:00Z"/>
          <w:rFonts w:asciiTheme="minorHAnsi" w:hAnsiTheme="minorHAnsi" w:cstheme="minorBidi"/>
          <w:noProof/>
          <w:kern w:val="2"/>
          <w:lang w:val="en-US"/>
          <w14:ligatures w14:val="standardContextual"/>
        </w:rPr>
      </w:pPr>
      <w:del w:id="38" w:author="Eckhard Ortwein" w:date="2026-09-24T16:47:00Z" w16du:dateUtc="2026-09-24T14:47:00Z">
        <w:r w:rsidRPr="0040708E">
          <w:rPr>
            <w:rFonts w:eastAsia="Times New Roman"/>
            <w:noProof/>
            <w:lang w:val="en-US"/>
          </w:rPr>
          <w:delText>Signatures</w:delText>
        </w:r>
        <w:r w:rsidRPr="0040708E">
          <w:rPr>
            <w:noProof/>
            <w:lang w:val="en-US"/>
          </w:rPr>
          <w:tab/>
        </w:r>
        <w:r>
          <w:rPr>
            <w:noProof/>
          </w:rPr>
          <w:fldChar w:fldCharType="begin"/>
        </w:r>
        <w:r w:rsidRPr="0040708E">
          <w:rPr>
            <w:noProof/>
            <w:lang w:val="en-US"/>
          </w:rPr>
          <w:delInstrText xml:space="preserve"> PAGEREF _Toc240374320 \h </w:delInstrText>
        </w:r>
        <w:r>
          <w:rPr>
            <w:noProof/>
          </w:rPr>
        </w:r>
        <w:r>
          <w:rPr>
            <w:noProof/>
          </w:rPr>
          <w:fldChar w:fldCharType="separate"/>
        </w:r>
        <w:r w:rsidRPr="0040708E">
          <w:rPr>
            <w:noProof/>
            <w:lang w:val="en-US"/>
          </w:rPr>
          <w:delText>9</w:delText>
        </w:r>
        <w:r>
          <w:rPr>
            <w:noProof/>
          </w:rPr>
          <w:fldChar w:fldCharType="end"/>
        </w:r>
      </w:del>
    </w:p>
    <w:p w14:paraId="5A0677EF" w14:textId="212B3F73" w:rsidR="005058C3" w:rsidRPr="0040708E" w:rsidRDefault="005058C3" w:rsidP="005058C3">
      <w:pPr>
        <w:pStyle w:val="Verzeichnis1"/>
        <w:tabs>
          <w:tab w:val="right" w:leader="dot" w:pos="9402"/>
        </w:tabs>
        <w:rPr>
          <w:del w:id="39" w:author="Eckhard Ortwein" w:date="2026-09-24T16:47:00Z" w16du:dateUtc="2026-09-24T14:47:00Z"/>
          <w:rFonts w:asciiTheme="minorHAnsi" w:hAnsiTheme="minorHAnsi" w:cstheme="minorBidi"/>
          <w:noProof/>
          <w:kern w:val="2"/>
          <w:lang w:val="en-US"/>
          <w14:ligatures w14:val="standardContextual"/>
        </w:rPr>
      </w:pPr>
      <w:del w:id="40" w:author="Eckhard Ortwein" w:date="2026-09-24T16:47:00Z" w16du:dateUtc="2026-09-24T14:47:00Z">
        <w:r w:rsidRPr="0040708E">
          <w:rPr>
            <w:rFonts w:eastAsia="Times New Roman"/>
            <w:noProof/>
            <w:lang w:val="en-US"/>
          </w:rPr>
          <w:delText>Service description and reseller use</w:delText>
        </w:r>
        <w:r w:rsidRPr="0040708E">
          <w:rPr>
            <w:noProof/>
            <w:lang w:val="en-US"/>
          </w:rPr>
          <w:tab/>
        </w:r>
        <w:r>
          <w:rPr>
            <w:noProof/>
          </w:rPr>
          <w:fldChar w:fldCharType="begin"/>
        </w:r>
        <w:r w:rsidRPr="0040708E">
          <w:rPr>
            <w:noProof/>
            <w:lang w:val="en-US"/>
          </w:rPr>
          <w:delInstrText xml:space="preserve"> PAGEREF _Toc240374321 \h </w:delInstrText>
        </w:r>
        <w:r>
          <w:rPr>
            <w:noProof/>
          </w:rPr>
        </w:r>
        <w:r>
          <w:rPr>
            <w:noProof/>
          </w:rPr>
          <w:fldChar w:fldCharType="separate"/>
        </w:r>
        <w:r w:rsidRPr="0040708E">
          <w:rPr>
            <w:noProof/>
            <w:lang w:val="en-US"/>
          </w:rPr>
          <w:delText>10</w:delText>
        </w:r>
        <w:r>
          <w:rPr>
            <w:noProof/>
          </w:rPr>
          <w:fldChar w:fldCharType="end"/>
        </w:r>
      </w:del>
    </w:p>
    <w:p w14:paraId="4533FFBD" w14:textId="600A57BB" w:rsidR="005058C3" w:rsidRPr="0040708E" w:rsidRDefault="005058C3" w:rsidP="005058C3">
      <w:pPr>
        <w:pStyle w:val="Verzeichnis2"/>
        <w:tabs>
          <w:tab w:val="right" w:leader="dot" w:pos="9402"/>
        </w:tabs>
        <w:rPr>
          <w:del w:id="41" w:author="Eckhard Ortwein" w:date="2026-09-24T16:47:00Z" w16du:dateUtc="2026-09-24T14:47:00Z"/>
          <w:rFonts w:asciiTheme="minorHAnsi" w:hAnsiTheme="minorHAnsi" w:cstheme="minorBidi"/>
          <w:noProof/>
          <w:kern w:val="2"/>
          <w:lang w:val="en-US"/>
          <w14:ligatures w14:val="standardContextual"/>
        </w:rPr>
      </w:pPr>
      <w:del w:id="42" w:author="Eckhard Ortwein" w:date="2026-09-24T16:47:00Z" w16du:dateUtc="2026-09-24T14:47:00Z">
        <w:r w:rsidRPr="0040708E">
          <w:rPr>
            <w:rFonts w:eastAsia="Times New Roman"/>
            <w:noProof/>
            <w:lang w:val="en-US"/>
          </w:rPr>
          <w:delText>1.1 What the service provides</w:delText>
        </w:r>
        <w:r w:rsidRPr="0040708E">
          <w:rPr>
            <w:noProof/>
            <w:lang w:val="en-US"/>
          </w:rPr>
          <w:tab/>
        </w:r>
        <w:r>
          <w:rPr>
            <w:noProof/>
          </w:rPr>
          <w:fldChar w:fldCharType="begin"/>
        </w:r>
        <w:r w:rsidRPr="0040708E">
          <w:rPr>
            <w:noProof/>
            <w:lang w:val="en-US"/>
          </w:rPr>
          <w:delInstrText xml:space="preserve"> PAGEREF _Toc240374322 \h </w:delInstrText>
        </w:r>
        <w:r>
          <w:rPr>
            <w:noProof/>
          </w:rPr>
        </w:r>
        <w:r>
          <w:rPr>
            <w:noProof/>
          </w:rPr>
          <w:fldChar w:fldCharType="separate"/>
        </w:r>
        <w:r w:rsidRPr="0040708E">
          <w:rPr>
            <w:noProof/>
            <w:lang w:val="en-US"/>
          </w:rPr>
          <w:delText>10</w:delText>
        </w:r>
        <w:r>
          <w:rPr>
            <w:noProof/>
          </w:rPr>
          <w:fldChar w:fldCharType="end"/>
        </w:r>
      </w:del>
    </w:p>
    <w:p w14:paraId="76E6CF6C" w14:textId="017BE14F" w:rsidR="005058C3" w:rsidRPr="0040708E" w:rsidRDefault="005058C3" w:rsidP="005058C3">
      <w:pPr>
        <w:pStyle w:val="Verzeichnis2"/>
        <w:tabs>
          <w:tab w:val="right" w:leader="dot" w:pos="9402"/>
        </w:tabs>
        <w:rPr>
          <w:del w:id="43" w:author="Eckhard Ortwein" w:date="2026-09-24T16:47:00Z" w16du:dateUtc="2026-09-24T14:47:00Z"/>
          <w:rFonts w:asciiTheme="minorHAnsi" w:hAnsiTheme="minorHAnsi" w:cstheme="minorBidi"/>
          <w:noProof/>
          <w:kern w:val="2"/>
          <w:lang w:val="en-US"/>
          <w14:ligatures w14:val="standardContextual"/>
        </w:rPr>
      </w:pPr>
      <w:del w:id="44" w:author="Eckhard Ortwein" w:date="2026-09-24T16:47:00Z" w16du:dateUtc="2026-09-24T14:47:00Z">
        <w:r w:rsidRPr="0040708E">
          <w:rPr>
            <w:rFonts w:eastAsia="Times New Roman"/>
            <w:noProof/>
            <w:lang w:val="en-US"/>
          </w:rPr>
          <w:delText>1.2 Evidence level</w:delText>
        </w:r>
        <w:r w:rsidRPr="0040708E">
          <w:rPr>
            <w:noProof/>
            <w:lang w:val="en-US"/>
          </w:rPr>
          <w:tab/>
        </w:r>
        <w:r>
          <w:rPr>
            <w:noProof/>
          </w:rPr>
          <w:fldChar w:fldCharType="begin"/>
        </w:r>
        <w:r w:rsidRPr="0040708E">
          <w:rPr>
            <w:noProof/>
            <w:lang w:val="en-US"/>
          </w:rPr>
          <w:delInstrText xml:space="preserve"> PAGEREF _Toc240374323 \h </w:delInstrText>
        </w:r>
        <w:r>
          <w:rPr>
            <w:noProof/>
          </w:rPr>
        </w:r>
        <w:r>
          <w:rPr>
            <w:noProof/>
          </w:rPr>
          <w:fldChar w:fldCharType="separate"/>
        </w:r>
        <w:r w:rsidRPr="0040708E">
          <w:rPr>
            <w:noProof/>
            <w:lang w:val="en-US"/>
          </w:rPr>
          <w:delText>10</w:delText>
        </w:r>
        <w:r>
          <w:rPr>
            <w:noProof/>
          </w:rPr>
          <w:fldChar w:fldCharType="end"/>
        </w:r>
      </w:del>
    </w:p>
    <w:p w14:paraId="0FB0534E" w14:textId="13287A10" w:rsidR="005058C3" w:rsidRPr="0040708E" w:rsidRDefault="005058C3" w:rsidP="005058C3">
      <w:pPr>
        <w:pStyle w:val="Verzeichnis2"/>
        <w:tabs>
          <w:tab w:val="right" w:leader="dot" w:pos="9402"/>
        </w:tabs>
        <w:rPr>
          <w:del w:id="45" w:author="Eckhard Ortwein" w:date="2026-09-24T16:47:00Z" w16du:dateUtc="2026-09-24T14:47:00Z"/>
          <w:rFonts w:asciiTheme="minorHAnsi" w:hAnsiTheme="minorHAnsi" w:cstheme="minorBidi"/>
          <w:noProof/>
          <w:kern w:val="2"/>
          <w:lang w:val="en-US"/>
          <w14:ligatures w14:val="standardContextual"/>
        </w:rPr>
      </w:pPr>
      <w:del w:id="46" w:author="Eckhard Ortwein" w:date="2026-09-24T16:47:00Z" w16du:dateUtc="2026-09-24T14:47:00Z">
        <w:r w:rsidRPr="0040708E">
          <w:rPr>
            <w:rFonts w:eastAsia="Times New Roman"/>
            <w:noProof/>
            <w:lang w:val="en-US"/>
          </w:rPr>
          <w:delText>1.3 Availability</w:delText>
        </w:r>
        <w:r w:rsidRPr="0040708E">
          <w:rPr>
            <w:noProof/>
            <w:lang w:val="en-US"/>
          </w:rPr>
          <w:tab/>
        </w:r>
        <w:r>
          <w:rPr>
            <w:noProof/>
          </w:rPr>
          <w:fldChar w:fldCharType="begin"/>
        </w:r>
        <w:r w:rsidRPr="0040708E">
          <w:rPr>
            <w:noProof/>
            <w:lang w:val="en-US"/>
          </w:rPr>
          <w:delInstrText xml:space="preserve"> PAGEREF _Toc240374324 \h </w:delInstrText>
        </w:r>
        <w:r>
          <w:rPr>
            <w:noProof/>
          </w:rPr>
        </w:r>
        <w:r>
          <w:rPr>
            <w:noProof/>
          </w:rPr>
          <w:fldChar w:fldCharType="separate"/>
        </w:r>
        <w:r w:rsidRPr="0040708E">
          <w:rPr>
            <w:noProof/>
            <w:lang w:val="en-US"/>
          </w:rPr>
          <w:delText>10</w:delText>
        </w:r>
        <w:r>
          <w:rPr>
            <w:noProof/>
          </w:rPr>
          <w:fldChar w:fldCharType="end"/>
        </w:r>
      </w:del>
    </w:p>
    <w:p w14:paraId="7A788E8E" w14:textId="2089D2F7" w:rsidR="005058C3" w:rsidRPr="0040708E" w:rsidRDefault="005058C3" w:rsidP="005058C3">
      <w:pPr>
        <w:pStyle w:val="Verzeichnis2"/>
        <w:tabs>
          <w:tab w:val="right" w:leader="dot" w:pos="9402"/>
        </w:tabs>
        <w:rPr>
          <w:del w:id="47" w:author="Eckhard Ortwein" w:date="2026-09-24T16:47:00Z" w16du:dateUtc="2026-09-24T14:47:00Z"/>
          <w:rFonts w:asciiTheme="minorHAnsi" w:hAnsiTheme="minorHAnsi" w:cstheme="minorBidi"/>
          <w:noProof/>
          <w:kern w:val="2"/>
          <w:lang w:val="en-US"/>
          <w14:ligatures w14:val="standardContextual"/>
        </w:rPr>
      </w:pPr>
      <w:del w:id="48" w:author="Eckhard Ortwein" w:date="2026-09-24T16:47:00Z" w16du:dateUtc="2026-09-24T14:47:00Z">
        <w:r w:rsidRPr="0040708E">
          <w:rPr>
            <w:rFonts w:eastAsia="Times New Roman"/>
            <w:noProof/>
            <w:lang w:val="en-US"/>
          </w:rPr>
          <w:delText>1.4 How STP uses the service with its clients</w:delText>
        </w:r>
        <w:r w:rsidRPr="0040708E">
          <w:rPr>
            <w:noProof/>
            <w:lang w:val="en-US"/>
          </w:rPr>
          <w:tab/>
        </w:r>
        <w:r>
          <w:rPr>
            <w:noProof/>
          </w:rPr>
          <w:fldChar w:fldCharType="begin"/>
        </w:r>
        <w:r w:rsidRPr="0040708E">
          <w:rPr>
            <w:noProof/>
            <w:lang w:val="en-US"/>
          </w:rPr>
          <w:delInstrText xml:space="preserve"> PAGEREF _Toc240374325 \h </w:delInstrText>
        </w:r>
        <w:r>
          <w:rPr>
            <w:noProof/>
          </w:rPr>
        </w:r>
        <w:r>
          <w:rPr>
            <w:noProof/>
          </w:rPr>
          <w:fldChar w:fldCharType="separate"/>
        </w:r>
        <w:r w:rsidRPr="0040708E">
          <w:rPr>
            <w:noProof/>
            <w:lang w:val="en-US"/>
          </w:rPr>
          <w:delText>11</w:delText>
        </w:r>
        <w:r>
          <w:rPr>
            <w:noProof/>
          </w:rPr>
          <w:fldChar w:fldCharType="end"/>
        </w:r>
      </w:del>
    </w:p>
    <w:p w14:paraId="7E01D8C4" w14:textId="5B6F433E" w:rsidR="005058C3" w:rsidRPr="0040708E" w:rsidRDefault="005058C3" w:rsidP="005058C3">
      <w:pPr>
        <w:pStyle w:val="Verzeichnis1"/>
        <w:tabs>
          <w:tab w:val="right" w:leader="dot" w:pos="9402"/>
        </w:tabs>
        <w:rPr>
          <w:del w:id="49" w:author="Eckhard Ortwein" w:date="2026-09-24T16:47:00Z" w16du:dateUtc="2026-09-24T14:47:00Z"/>
          <w:rFonts w:asciiTheme="minorHAnsi" w:hAnsiTheme="minorHAnsi" w:cstheme="minorBidi"/>
          <w:noProof/>
          <w:kern w:val="2"/>
          <w:lang w:val="en-US"/>
          <w14:ligatures w14:val="standardContextual"/>
        </w:rPr>
      </w:pPr>
      <w:del w:id="50" w:author="Eckhard Ortwein" w:date="2026-09-24T16:47:00Z" w16du:dateUtc="2026-09-24T14:47:00Z">
        <w:r w:rsidRPr="0040708E">
          <w:rPr>
            <w:rFonts w:eastAsia="Times New Roman"/>
            <w:noProof/>
            <w:lang w:val="en-US"/>
          </w:rPr>
          <w:delText>Jurisdictions, prices and end-client rights</w:delText>
        </w:r>
        <w:r w:rsidRPr="0040708E">
          <w:rPr>
            <w:noProof/>
            <w:lang w:val="en-US"/>
          </w:rPr>
          <w:tab/>
        </w:r>
        <w:r>
          <w:rPr>
            <w:noProof/>
          </w:rPr>
          <w:fldChar w:fldCharType="begin"/>
        </w:r>
        <w:r w:rsidRPr="0040708E">
          <w:rPr>
            <w:noProof/>
            <w:lang w:val="en-US"/>
          </w:rPr>
          <w:delInstrText xml:space="preserve"> PAGEREF _Toc240374326 \h </w:delInstrText>
        </w:r>
        <w:r>
          <w:rPr>
            <w:noProof/>
          </w:rPr>
        </w:r>
        <w:r>
          <w:rPr>
            <w:noProof/>
          </w:rPr>
          <w:fldChar w:fldCharType="separate"/>
        </w:r>
        <w:r w:rsidRPr="0040708E">
          <w:rPr>
            <w:noProof/>
            <w:lang w:val="en-US"/>
          </w:rPr>
          <w:delText>12</w:delText>
        </w:r>
        <w:r>
          <w:rPr>
            <w:noProof/>
          </w:rPr>
          <w:fldChar w:fldCharType="end"/>
        </w:r>
      </w:del>
    </w:p>
    <w:p w14:paraId="27E5C8B9" w14:textId="297577C2" w:rsidR="005058C3" w:rsidRPr="0040708E" w:rsidRDefault="005058C3" w:rsidP="005058C3">
      <w:pPr>
        <w:pStyle w:val="Verzeichnis2"/>
        <w:tabs>
          <w:tab w:val="right" w:leader="dot" w:pos="9402"/>
        </w:tabs>
        <w:rPr>
          <w:del w:id="51" w:author="Eckhard Ortwein" w:date="2026-09-24T16:47:00Z" w16du:dateUtc="2026-09-24T14:47:00Z"/>
          <w:rFonts w:asciiTheme="minorHAnsi" w:hAnsiTheme="minorHAnsi" w:cstheme="minorBidi"/>
          <w:noProof/>
          <w:kern w:val="2"/>
          <w:lang w:val="en-US"/>
          <w14:ligatures w14:val="standardContextual"/>
        </w:rPr>
      </w:pPr>
      <w:del w:id="52" w:author="Eckhard Ortwein" w:date="2026-09-24T16:47:00Z" w16du:dateUtc="2026-09-24T14:47:00Z">
        <w:r w:rsidRPr="0040708E">
          <w:rPr>
            <w:rFonts w:eastAsia="Times New Roman"/>
            <w:noProof/>
            <w:lang w:val="en-US"/>
          </w:rPr>
          <w:delText>2.1 Price tiers</w:delText>
        </w:r>
        <w:r w:rsidRPr="0040708E">
          <w:rPr>
            <w:noProof/>
            <w:lang w:val="en-US"/>
          </w:rPr>
          <w:tab/>
        </w:r>
        <w:r>
          <w:rPr>
            <w:noProof/>
          </w:rPr>
          <w:fldChar w:fldCharType="begin"/>
        </w:r>
        <w:r w:rsidRPr="0040708E">
          <w:rPr>
            <w:noProof/>
            <w:lang w:val="en-US"/>
          </w:rPr>
          <w:delInstrText xml:space="preserve"> PAGEREF _Toc240374327 \h </w:delInstrText>
        </w:r>
        <w:r>
          <w:rPr>
            <w:noProof/>
          </w:rPr>
        </w:r>
        <w:r>
          <w:rPr>
            <w:noProof/>
          </w:rPr>
          <w:fldChar w:fldCharType="separate"/>
        </w:r>
        <w:r w:rsidRPr="0040708E">
          <w:rPr>
            <w:noProof/>
            <w:lang w:val="en-US"/>
          </w:rPr>
          <w:delText>12</w:delText>
        </w:r>
        <w:r>
          <w:rPr>
            <w:noProof/>
          </w:rPr>
          <w:fldChar w:fldCharType="end"/>
        </w:r>
      </w:del>
    </w:p>
    <w:p w14:paraId="35521BE0" w14:textId="3E662325" w:rsidR="005058C3" w:rsidRPr="0040708E" w:rsidRDefault="005058C3" w:rsidP="005058C3">
      <w:pPr>
        <w:pStyle w:val="Verzeichnis2"/>
        <w:tabs>
          <w:tab w:val="right" w:leader="dot" w:pos="9402"/>
        </w:tabs>
        <w:rPr>
          <w:del w:id="53" w:author="Eckhard Ortwein" w:date="2026-09-24T16:47:00Z" w16du:dateUtc="2026-09-24T14:47:00Z"/>
          <w:rFonts w:asciiTheme="minorHAnsi" w:hAnsiTheme="minorHAnsi" w:cstheme="minorBidi"/>
          <w:noProof/>
          <w:kern w:val="2"/>
          <w:lang w:val="en-US"/>
          <w14:ligatures w14:val="standardContextual"/>
        </w:rPr>
      </w:pPr>
      <w:del w:id="54" w:author="Eckhard Ortwein" w:date="2026-09-24T16:47:00Z" w16du:dateUtc="2026-09-24T14:47:00Z">
        <w:r w:rsidRPr="0040708E">
          <w:rPr>
            <w:rFonts w:eastAsia="Times New Roman"/>
            <w:noProof/>
            <w:lang w:val="en-US"/>
          </w:rPr>
          <w:delText>2.2 Covered jurisdictions</w:delText>
        </w:r>
        <w:r w:rsidRPr="0040708E">
          <w:rPr>
            <w:noProof/>
            <w:lang w:val="en-US"/>
          </w:rPr>
          <w:tab/>
        </w:r>
        <w:r>
          <w:rPr>
            <w:noProof/>
          </w:rPr>
          <w:fldChar w:fldCharType="begin"/>
        </w:r>
        <w:r w:rsidRPr="0040708E">
          <w:rPr>
            <w:noProof/>
            <w:lang w:val="en-US"/>
          </w:rPr>
          <w:delInstrText xml:space="preserve"> PAGEREF _Toc240374328 \h </w:delInstrText>
        </w:r>
        <w:r>
          <w:rPr>
            <w:noProof/>
          </w:rPr>
        </w:r>
        <w:r>
          <w:rPr>
            <w:noProof/>
          </w:rPr>
          <w:fldChar w:fldCharType="separate"/>
        </w:r>
        <w:r w:rsidRPr="0040708E">
          <w:rPr>
            <w:noProof/>
            <w:lang w:val="en-US"/>
          </w:rPr>
          <w:delText>12</w:delText>
        </w:r>
        <w:r>
          <w:rPr>
            <w:noProof/>
          </w:rPr>
          <w:fldChar w:fldCharType="end"/>
        </w:r>
      </w:del>
    </w:p>
    <w:p w14:paraId="2A0442D5" w14:textId="2F5F613C" w:rsidR="005058C3" w:rsidRPr="0040708E" w:rsidRDefault="005058C3" w:rsidP="005058C3">
      <w:pPr>
        <w:pStyle w:val="Verzeichnis1"/>
        <w:tabs>
          <w:tab w:val="right" w:leader="dot" w:pos="9402"/>
        </w:tabs>
        <w:rPr>
          <w:del w:id="55" w:author="Eckhard Ortwein" w:date="2026-09-24T16:47:00Z" w16du:dateUtc="2026-09-24T14:47:00Z"/>
          <w:rFonts w:asciiTheme="minorHAnsi" w:hAnsiTheme="minorHAnsi" w:cstheme="minorBidi"/>
          <w:noProof/>
          <w:kern w:val="2"/>
          <w:lang w:val="en-US"/>
          <w14:ligatures w14:val="standardContextual"/>
        </w:rPr>
      </w:pPr>
      <w:del w:id="56" w:author="Eckhard Ortwein" w:date="2026-09-24T16:47:00Z" w16du:dateUtc="2026-09-24T14:47:00Z">
        <w:r w:rsidRPr="0040708E">
          <w:rPr>
            <w:rFonts w:eastAsia="Times New Roman"/>
            <w:noProof/>
            <w:lang w:val="en-US"/>
          </w:rPr>
          <w:delText>Surcharges, turnaround and end-client rights</w:delText>
        </w:r>
        <w:r w:rsidRPr="0040708E">
          <w:rPr>
            <w:noProof/>
            <w:lang w:val="en-US"/>
          </w:rPr>
          <w:tab/>
        </w:r>
        <w:r>
          <w:rPr>
            <w:noProof/>
          </w:rPr>
          <w:fldChar w:fldCharType="begin"/>
        </w:r>
        <w:r w:rsidRPr="0040708E">
          <w:rPr>
            <w:noProof/>
            <w:lang w:val="en-US"/>
          </w:rPr>
          <w:delInstrText xml:space="preserve"> PAGEREF _Toc240374329 \h </w:delInstrText>
        </w:r>
        <w:r>
          <w:rPr>
            <w:noProof/>
          </w:rPr>
        </w:r>
        <w:r>
          <w:rPr>
            <w:noProof/>
          </w:rPr>
          <w:fldChar w:fldCharType="separate"/>
        </w:r>
        <w:r w:rsidRPr="0040708E">
          <w:rPr>
            <w:noProof/>
            <w:lang w:val="en-US"/>
          </w:rPr>
          <w:delText>14</w:delText>
        </w:r>
        <w:r>
          <w:rPr>
            <w:noProof/>
          </w:rPr>
          <w:fldChar w:fldCharType="end"/>
        </w:r>
      </w:del>
    </w:p>
    <w:p w14:paraId="0084B2C9" w14:textId="28AFE338" w:rsidR="005058C3" w:rsidRPr="0040708E" w:rsidRDefault="005058C3" w:rsidP="005058C3">
      <w:pPr>
        <w:pStyle w:val="Verzeichnis2"/>
        <w:tabs>
          <w:tab w:val="right" w:leader="dot" w:pos="9402"/>
        </w:tabs>
        <w:rPr>
          <w:del w:id="57" w:author="Eckhard Ortwein" w:date="2026-09-24T16:47:00Z" w16du:dateUtc="2026-09-24T14:47:00Z"/>
          <w:rFonts w:asciiTheme="minorHAnsi" w:hAnsiTheme="minorHAnsi" w:cstheme="minorBidi"/>
          <w:noProof/>
          <w:kern w:val="2"/>
          <w:lang w:val="en-US"/>
          <w14:ligatures w14:val="standardContextual"/>
        </w:rPr>
      </w:pPr>
      <w:del w:id="58" w:author="Eckhard Ortwein" w:date="2026-09-24T16:47:00Z" w16du:dateUtc="2026-09-24T14:47:00Z">
        <w:r w:rsidRPr="0040708E">
          <w:rPr>
            <w:rFonts w:eastAsia="Times New Roman"/>
            <w:noProof/>
            <w:lang w:val="en-US"/>
          </w:rPr>
          <w:delText>2.3 Surcharge for additional documents</w:delText>
        </w:r>
        <w:r w:rsidRPr="0040708E">
          <w:rPr>
            <w:noProof/>
            <w:lang w:val="en-US"/>
          </w:rPr>
          <w:tab/>
        </w:r>
        <w:r>
          <w:rPr>
            <w:noProof/>
          </w:rPr>
          <w:fldChar w:fldCharType="begin"/>
        </w:r>
        <w:r w:rsidRPr="0040708E">
          <w:rPr>
            <w:noProof/>
            <w:lang w:val="en-US"/>
          </w:rPr>
          <w:delInstrText xml:space="preserve"> PAGEREF _Toc240374330 \h </w:delInstrText>
        </w:r>
        <w:r>
          <w:rPr>
            <w:noProof/>
          </w:rPr>
        </w:r>
        <w:r>
          <w:rPr>
            <w:noProof/>
          </w:rPr>
          <w:fldChar w:fldCharType="separate"/>
        </w:r>
        <w:r w:rsidRPr="0040708E">
          <w:rPr>
            <w:noProof/>
            <w:lang w:val="en-US"/>
          </w:rPr>
          <w:delText>14</w:delText>
        </w:r>
        <w:r>
          <w:rPr>
            <w:noProof/>
          </w:rPr>
          <w:fldChar w:fldCharType="end"/>
        </w:r>
      </w:del>
    </w:p>
    <w:p w14:paraId="7DCB6E7B" w14:textId="41C9A818" w:rsidR="005058C3" w:rsidRPr="0040708E" w:rsidRDefault="005058C3" w:rsidP="005058C3">
      <w:pPr>
        <w:pStyle w:val="Verzeichnis2"/>
        <w:tabs>
          <w:tab w:val="right" w:leader="dot" w:pos="9402"/>
        </w:tabs>
        <w:rPr>
          <w:del w:id="59" w:author="Eckhard Ortwein" w:date="2026-09-24T16:47:00Z" w16du:dateUtc="2026-09-24T14:47:00Z"/>
          <w:rFonts w:asciiTheme="minorHAnsi" w:hAnsiTheme="minorHAnsi" w:cstheme="minorBidi"/>
          <w:noProof/>
          <w:kern w:val="2"/>
          <w:lang w:val="en-US"/>
          <w14:ligatures w14:val="standardContextual"/>
        </w:rPr>
      </w:pPr>
      <w:del w:id="60" w:author="Eckhard Ortwein" w:date="2026-09-24T16:47:00Z" w16du:dateUtc="2026-09-24T14:47:00Z">
        <w:r w:rsidRPr="0040708E">
          <w:rPr>
            <w:rFonts w:eastAsia="Times New Roman"/>
            <w:noProof/>
            <w:lang w:val="en-US"/>
          </w:rPr>
          <w:delText>2.4 Turnaround</w:delText>
        </w:r>
        <w:r w:rsidRPr="0040708E">
          <w:rPr>
            <w:noProof/>
            <w:lang w:val="en-US"/>
          </w:rPr>
          <w:tab/>
        </w:r>
        <w:r>
          <w:rPr>
            <w:noProof/>
          </w:rPr>
          <w:fldChar w:fldCharType="begin"/>
        </w:r>
        <w:r w:rsidRPr="0040708E">
          <w:rPr>
            <w:noProof/>
            <w:lang w:val="en-US"/>
          </w:rPr>
          <w:delInstrText xml:space="preserve"> PAGEREF _Toc240374331 \h </w:delInstrText>
        </w:r>
        <w:r>
          <w:rPr>
            <w:noProof/>
          </w:rPr>
        </w:r>
        <w:r>
          <w:rPr>
            <w:noProof/>
          </w:rPr>
          <w:fldChar w:fldCharType="separate"/>
        </w:r>
        <w:r w:rsidRPr="0040708E">
          <w:rPr>
            <w:noProof/>
            <w:lang w:val="en-US"/>
          </w:rPr>
          <w:delText>14</w:delText>
        </w:r>
        <w:r>
          <w:rPr>
            <w:noProof/>
          </w:rPr>
          <w:fldChar w:fldCharType="end"/>
        </w:r>
      </w:del>
    </w:p>
    <w:p w14:paraId="005A5DFF" w14:textId="3F032D0A" w:rsidR="005058C3" w:rsidRPr="0040708E" w:rsidRDefault="005058C3" w:rsidP="005058C3">
      <w:pPr>
        <w:pStyle w:val="Verzeichnis2"/>
        <w:tabs>
          <w:tab w:val="right" w:leader="dot" w:pos="9402"/>
        </w:tabs>
        <w:rPr>
          <w:del w:id="61" w:author="Eckhard Ortwein" w:date="2026-09-24T16:47:00Z" w16du:dateUtc="2026-09-24T14:47:00Z"/>
          <w:rFonts w:asciiTheme="minorHAnsi" w:hAnsiTheme="minorHAnsi" w:cstheme="minorBidi"/>
          <w:noProof/>
          <w:kern w:val="2"/>
          <w:lang w:val="en-US"/>
          <w14:ligatures w14:val="standardContextual"/>
        </w:rPr>
      </w:pPr>
      <w:del w:id="62" w:author="Eckhard Ortwein" w:date="2026-09-24T16:47:00Z" w16du:dateUtc="2026-09-24T14:47:00Z">
        <w:r w:rsidRPr="0040708E">
          <w:rPr>
            <w:rFonts w:eastAsia="Times New Roman"/>
            <w:noProof/>
            <w:lang w:val="en-US"/>
          </w:rPr>
          <w:delText>2.5 End-client rights</w:delText>
        </w:r>
        <w:r w:rsidRPr="0040708E">
          <w:rPr>
            <w:noProof/>
            <w:lang w:val="en-US"/>
          </w:rPr>
          <w:tab/>
        </w:r>
        <w:r>
          <w:rPr>
            <w:noProof/>
          </w:rPr>
          <w:fldChar w:fldCharType="begin"/>
        </w:r>
        <w:r w:rsidRPr="0040708E">
          <w:rPr>
            <w:noProof/>
            <w:lang w:val="en-US"/>
          </w:rPr>
          <w:delInstrText xml:space="preserve"> PAGEREF _Toc240374332 \h </w:delInstrText>
        </w:r>
        <w:r>
          <w:rPr>
            <w:noProof/>
          </w:rPr>
        </w:r>
        <w:r>
          <w:rPr>
            <w:noProof/>
          </w:rPr>
          <w:fldChar w:fldCharType="separate"/>
        </w:r>
        <w:r w:rsidRPr="0040708E">
          <w:rPr>
            <w:noProof/>
            <w:lang w:val="en-US"/>
          </w:rPr>
          <w:delText>14</w:delText>
        </w:r>
        <w:r>
          <w:rPr>
            <w:noProof/>
          </w:rPr>
          <w:fldChar w:fldCharType="end"/>
        </w:r>
      </w:del>
    </w:p>
    <w:p w14:paraId="25D4C1A7" w14:textId="73E9AD25" w:rsidR="005058C3" w:rsidRPr="0040708E" w:rsidRDefault="005058C3" w:rsidP="005058C3">
      <w:pPr>
        <w:pStyle w:val="Verzeichnis1"/>
        <w:tabs>
          <w:tab w:val="right" w:leader="dot" w:pos="9402"/>
        </w:tabs>
        <w:rPr>
          <w:del w:id="63" w:author="Eckhard Ortwein" w:date="2026-09-24T16:47:00Z" w16du:dateUtc="2026-09-24T14:47:00Z"/>
          <w:rFonts w:asciiTheme="minorHAnsi" w:hAnsiTheme="minorHAnsi" w:cstheme="minorBidi"/>
          <w:noProof/>
          <w:kern w:val="2"/>
          <w:lang w:val="en-US"/>
          <w14:ligatures w14:val="standardContextual"/>
        </w:rPr>
      </w:pPr>
      <w:del w:id="64" w:author="Eckhard Ortwein" w:date="2026-09-24T16:47:00Z" w16du:dateUtc="2026-09-24T14:47:00Z">
        <w:r w:rsidRPr="0040708E">
          <w:rPr>
            <w:rFonts w:eastAsia="Times New Roman"/>
            <w:noProof/>
            <w:lang w:val="en-US"/>
          </w:rPr>
          <w:delText>Data protection between independent controllers</w:delText>
        </w:r>
        <w:r w:rsidRPr="0040708E">
          <w:rPr>
            <w:noProof/>
            <w:lang w:val="en-US"/>
          </w:rPr>
          <w:tab/>
        </w:r>
        <w:r>
          <w:rPr>
            <w:noProof/>
          </w:rPr>
          <w:fldChar w:fldCharType="begin"/>
        </w:r>
        <w:r w:rsidRPr="0040708E">
          <w:rPr>
            <w:noProof/>
            <w:lang w:val="en-US"/>
          </w:rPr>
          <w:delInstrText xml:space="preserve"> PAGEREF _Toc240374333 \h </w:delInstrText>
        </w:r>
        <w:r>
          <w:rPr>
            <w:noProof/>
          </w:rPr>
        </w:r>
        <w:r>
          <w:rPr>
            <w:noProof/>
          </w:rPr>
          <w:fldChar w:fldCharType="separate"/>
        </w:r>
        <w:r w:rsidRPr="0040708E">
          <w:rPr>
            <w:noProof/>
            <w:lang w:val="en-US"/>
          </w:rPr>
          <w:delText>15</w:delText>
        </w:r>
        <w:r>
          <w:rPr>
            <w:noProof/>
          </w:rPr>
          <w:fldChar w:fldCharType="end"/>
        </w:r>
      </w:del>
    </w:p>
    <w:p w14:paraId="6E15D81E" w14:textId="4B096773" w:rsidR="005058C3" w:rsidRPr="0040708E" w:rsidRDefault="005058C3" w:rsidP="005058C3">
      <w:pPr>
        <w:pStyle w:val="Verzeichnis2"/>
        <w:tabs>
          <w:tab w:val="right" w:leader="dot" w:pos="9402"/>
        </w:tabs>
        <w:rPr>
          <w:del w:id="65" w:author="Eckhard Ortwein" w:date="2026-09-24T16:47:00Z" w16du:dateUtc="2026-09-24T14:47:00Z"/>
          <w:rFonts w:asciiTheme="minorHAnsi" w:hAnsiTheme="minorHAnsi" w:cstheme="minorBidi"/>
          <w:noProof/>
          <w:kern w:val="2"/>
          <w:lang w:val="en-US"/>
          <w14:ligatures w14:val="standardContextual"/>
        </w:rPr>
      </w:pPr>
      <w:del w:id="66" w:author="Eckhard Ortwein" w:date="2026-09-24T16:47:00Z" w16du:dateUtc="2026-09-24T14:47:00Z">
        <w:r w:rsidRPr="0040708E">
          <w:rPr>
            <w:rFonts w:eastAsia="Times New Roman"/>
            <w:noProof/>
            <w:lang w:val="en-US"/>
          </w:rPr>
          <w:delText>3.1 Roles</w:delText>
        </w:r>
        <w:r w:rsidRPr="0040708E">
          <w:rPr>
            <w:noProof/>
            <w:lang w:val="en-US"/>
          </w:rPr>
          <w:tab/>
        </w:r>
        <w:r>
          <w:rPr>
            <w:noProof/>
          </w:rPr>
          <w:fldChar w:fldCharType="begin"/>
        </w:r>
        <w:r w:rsidRPr="0040708E">
          <w:rPr>
            <w:noProof/>
            <w:lang w:val="en-US"/>
          </w:rPr>
          <w:delInstrText xml:space="preserve"> PAGEREF _Toc240374334 \h </w:delInstrText>
        </w:r>
        <w:r>
          <w:rPr>
            <w:noProof/>
          </w:rPr>
        </w:r>
        <w:r>
          <w:rPr>
            <w:noProof/>
          </w:rPr>
          <w:fldChar w:fldCharType="separate"/>
        </w:r>
        <w:r w:rsidRPr="0040708E">
          <w:rPr>
            <w:noProof/>
            <w:lang w:val="en-US"/>
          </w:rPr>
          <w:delText>15</w:delText>
        </w:r>
        <w:r>
          <w:rPr>
            <w:noProof/>
          </w:rPr>
          <w:fldChar w:fldCharType="end"/>
        </w:r>
      </w:del>
    </w:p>
    <w:p w14:paraId="5710E4D1" w14:textId="1E66B88D" w:rsidR="005058C3" w:rsidRPr="0040708E" w:rsidRDefault="005058C3" w:rsidP="005058C3">
      <w:pPr>
        <w:pStyle w:val="Verzeichnis2"/>
        <w:tabs>
          <w:tab w:val="right" w:leader="dot" w:pos="9402"/>
        </w:tabs>
        <w:rPr>
          <w:del w:id="67" w:author="Eckhard Ortwein" w:date="2026-09-24T16:47:00Z" w16du:dateUtc="2026-09-24T14:47:00Z"/>
          <w:rFonts w:asciiTheme="minorHAnsi" w:hAnsiTheme="minorHAnsi" w:cstheme="minorBidi"/>
          <w:noProof/>
          <w:kern w:val="2"/>
          <w:lang w:val="en-US"/>
          <w14:ligatures w14:val="standardContextual"/>
        </w:rPr>
      </w:pPr>
      <w:del w:id="68" w:author="Eckhard Ortwein" w:date="2026-09-24T16:47:00Z" w16du:dateUtc="2026-09-24T14:47:00Z">
        <w:r w:rsidRPr="0040708E">
          <w:rPr>
            <w:rFonts w:eastAsia="Times New Roman"/>
            <w:noProof/>
            <w:lang w:val="en-US"/>
          </w:rPr>
          <w:delText>3.2 What is processed</w:delText>
        </w:r>
        <w:r w:rsidRPr="0040708E">
          <w:rPr>
            <w:noProof/>
            <w:lang w:val="en-US"/>
          </w:rPr>
          <w:tab/>
        </w:r>
        <w:r>
          <w:rPr>
            <w:noProof/>
          </w:rPr>
          <w:fldChar w:fldCharType="begin"/>
        </w:r>
        <w:r w:rsidRPr="0040708E">
          <w:rPr>
            <w:noProof/>
            <w:lang w:val="en-US"/>
          </w:rPr>
          <w:delInstrText xml:space="preserve"> PAGEREF _Toc240374335 \h </w:delInstrText>
        </w:r>
        <w:r>
          <w:rPr>
            <w:noProof/>
          </w:rPr>
        </w:r>
        <w:r>
          <w:rPr>
            <w:noProof/>
          </w:rPr>
          <w:fldChar w:fldCharType="separate"/>
        </w:r>
        <w:r w:rsidRPr="0040708E">
          <w:rPr>
            <w:noProof/>
            <w:lang w:val="en-US"/>
          </w:rPr>
          <w:delText>15</w:delText>
        </w:r>
        <w:r>
          <w:rPr>
            <w:noProof/>
          </w:rPr>
          <w:fldChar w:fldCharType="end"/>
        </w:r>
      </w:del>
    </w:p>
    <w:p w14:paraId="3E2711BF" w14:textId="794576BD" w:rsidR="005058C3" w:rsidRPr="0040708E" w:rsidRDefault="005058C3" w:rsidP="005058C3">
      <w:pPr>
        <w:pStyle w:val="Verzeichnis2"/>
        <w:tabs>
          <w:tab w:val="right" w:leader="dot" w:pos="9402"/>
        </w:tabs>
        <w:rPr>
          <w:del w:id="69" w:author="Eckhard Ortwein" w:date="2026-09-24T16:47:00Z" w16du:dateUtc="2026-09-24T14:47:00Z"/>
          <w:rFonts w:asciiTheme="minorHAnsi" w:hAnsiTheme="minorHAnsi" w:cstheme="minorBidi"/>
          <w:noProof/>
          <w:kern w:val="2"/>
          <w:lang w:val="en-US"/>
          <w14:ligatures w14:val="standardContextual"/>
        </w:rPr>
      </w:pPr>
      <w:del w:id="70" w:author="Eckhard Ortwein" w:date="2026-09-24T16:47:00Z" w16du:dateUtc="2026-09-24T14:47:00Z">
        <w:r w:rsidRPr="0040708E">
          <w:rPr>
            <w:rFonts w:eastAsia="Times New Roman"/>
            <w:noProof/>
            <w:lang w:val="en-US"/>
          </w:rPr>
          <w:delText>3.3 Purposes and legal basis</w:delText>
        </w:r>
        <w:r w:rsidRPr="0040708E">
          <w:rPr>
            <w:noProof/>
            <w:lang w:val="en-US"/>
          </w:rPr>
          <w:tab/>
        </w:r>
        <w:r>
          <w:rPr>
            <w:noProof/>
          </w:rPr>
          <w:fldChar w:fldCharType="begin"/>
        </w:r>
        <w:r w:rsidRPr="0040708E">
          <w:rPr>
            <w:noProof/>
            <w:lang w:val="en-US"/>
          </w:rPr>
          <w:delInstrText xml:space="preserve"> PAGEREF _Toc240374336 \h </w:delInstrText>
        </w:r>
        <w:r>
          <w:rPr>
            <w:noProof/>
          </w:rPr>
        </w:r>
        <w:r>
          <w:rPr>
            <w:noProof/>
          </w:rPr>
          <w:fldChar w:fldCharType="separate"/>
        </w:r>
        <w:r w:rsidRPr="0040708E">
          <w:rPr>
            <w:noProof/>
            <w:lang w:val="en-US"/>
          </w:rPr>
          <w:delText>15</w:delText>
        </w:r>
        <w:r>
          <w:rPr>
            <w:noProof/>
          </w:rPr>
          <w:fldChar w:fldCharType="end"/>
        </w:r>
      </w:del>
    </w:p>
    <w:p w14:paraId="7BE0B4D5" w14:textId="236392DC" w:rsidR="005058C3" w:rsidRPr="0040708E" w:rsidRDefault="005058C3" w:rsidP="005058C3">
      <w:pPr>
        <w:pStyle w:val="Verzeichnis2"/>
        <w:tabs>
          <w:tab w:val="right" w:leader="dot" w:pos="9402"/>
        </w:tabs>
        <w:rPr>
          <w:del w:id="71" w:author="Eckhard Ortwein" w:date="2026-09-24T16:47:00Z" w16du:dateUtc="2026-09-24T14:47:00Z"/>
          <w:rFonts w:asciiTheme="minorHAnsi" w:hAnsiTheme="minorHAnsi" w:cstheme="minorBidi"/>
          <w:noProof/>
          <w:kern w:val="2"/>
          <w:lang w:val="en-US"/>
          <w14:ligatures w14:val="standardContextual"/>
        </w:rPr>
      </w:pPr>
      <w:del w:id="72" w:author="Eckhard Ortwein" w:date="2026-09-24T16:47:00Z" w16du:dateUtc="2026-09-24T14:47:00Z">
        <w:r w:rsidRPr="0040708E">
          <w:rPr>
            <w:rFonts w:eastAsia="Times New Roman"/>
            <w:noProof/>
            <w:lang w:val="en-US"/>
          </w:rPr>
          <w:delText>3.4 Technical and organisational measures</w:delText>
        </w:r>
        <w:r w:rsidRPr="0040708E">
          <w:rPr>
            <w:noProof/>
            <w:lang w:val="en-US"/>
          </w:rPr>
          <w:tab/>
        </w:r>
        <w:r>
          <w:rPr>
            <w:noProof/>
          </w:rPr>
          <w:fldChar w:fldCharType="begin"/>
        </w:r>
        <w:r w:rsidRPr="0040708E">
          <w:rPr>
            <w:noProof/>
            <w:lang w:val="en-US"/>
          </w:rPr>
          <w:delInstrText xml:space="preserve"> PAGEREF _Toc240374337 \h </w:delInstrText>
        </w:r>
        <w:r>
          <w:rPr>
            <w:noProof/>
          </w:rPr>
        </w:r>
        <w:r>
          <w:rPr>
            <w:noProof/>
          </w:rPr>
          <w:fldChar w:fldCharType="separate"/>
        </w:r>
        <w:r w:rsidRPr="0040708E">
          <w:rPr>
            <w:noProof/>
            <w:lang w:val="en-US"/>
          </w:rPr>
          <w:delText>15</w:delText>
        </w:r>
        <w:r>
          <w:rPr>
            <w:noProof/>
          </w:rPr>
          <w:fldChar w:fldCharType="end"/>
        </w:r>
      </w:del>
    </w:p>
    <w:p w14:paraId="76865785" w14:textId="01651E2C" w:rsidR="005058C3" w:rsidRPr="0040708E" w:rsidRDefault="005058C3" w:rsidP="005058C3">
      <w:pPr>
        <w:pStyle w:val="Verzeichnis2"/>
        <w:tabs>
          <w:tab w:val="right" w:leader="dot" w:pos="9402"/>
        </w:tabs>
        <w:rPr>
          <w:del w:id="73" w:author="Eckhard Ortwein" w:date="2026-09-24T16:47:00Z" w16du:dateUtc="2026-09-24T14:47:00Z"/>
          <w:rFonts w:asciiTheme="minorHAnsi" w:hAnsiTheme="minorHAnsi" w:cstheme="minorBidi"/>
          <w:noProof/>
          <w:kern w:val="2"/>
          <w:lang w:val="en-US"/>
          <w14:ligatures w14:val="standardContextual"/>
        </w:rPr>
      </w:pPr>
      <w:del w:id="74" w:author="Eckhard Ortwein" w:date="2026-09-24T16:47:00Z" w16du:dateUtc="2026-09-24T14:47:00Z">
        <w:r w:rsidRPr="0040708E">
          <w:rPr>
            <w:rFonts w:eastAsia="Times New Roman"/>
            <w:noProof/>
            <w:lang w:val="en-US"/>
          </w:rPr>
          <w:delText>3.5 Transfers to third countries</w:delText>
        </w:r>
        <w:r w:rsidRPr="0040708E">
          <w:rPr>
            <w:noProof/>
            <w:lang w:val="en-US"/>
          </w:rPr>
          <w:tab/>
        </w:r>
        <w:r>
          <w:rPr>
            <w:noProof/>
          </w:rPr>
          <w:fldChar w:fldCharType="begin"/>
        </w:r>
        <w:r w:rsidRPr="0040708E">
          <w:rPr>
            <w:noProof/>
            <w:lang w:val="en-US"/>
          </w:rPr>
          <w:delInstrText xml:space="preserve"> PAGEREF _Toc240374338 \h </w:delInstrText>
        </w:r>
        <w:r>
          <w:rPr>
            <w:noProof/>
          </w:rPr>
        </w:r>
        <w:r>
          <w:rPr>
            <w:noProof/>
          </w:rPr>
          <w:fldChar w:fldCharType="separate"/>
        </w:r>
        <w:r w:rsidRPr="0040708E">
          <w:rPr>
            <w:noProof/>
            <w:lang w:val="en-US"/>
          </w:rPr>
          <w:delText>16</w:delText>
        </w:r>
        <w:r>
          <w:rPr>
            <w:noProof/>
          </w:rPr>
          <w:fldChar w:fldCharType="end"/>
        </w:r>
      </w:del>
    </w:p>
    <w:p w14:paraId="1AD88B2B" w14:textId="6EF8971C" w:rsidR="005058C3" w:rsidRPr="0040708E" w:rsidRDefault="005058C3" w:rsidP="005058C3">
      <w:pPr>
        <w:pStyle w:val="Verzeichnis2"/>
        <w:tabs>
          <w:tab w:val="right" w:leader="dot" w:pos="9402"/>
        </w:tabs>
        <w:rPr>
          <w:del w:id="75" w:author="Eckhard Ortwein" w:date="2026-09-24T16:47:00Z" w16du:dateUtc="2026-09-24T14:47:00Z"/>
          <w:rFonts w:asciiTheme="minorHAnsi" w:hAnsiTheme="minorHAnsi" w:cstheme="minorBidi"/>
          <w:noProof/>
          <w:kern w:val="2"/>
          <w:lang w:val="en-US"/>
          <w14:ligatures w14:val="standardContextual"/>
        </w:rPr>
      </w:pPr>
      <w:del w:id="76" w:author="Eckhard Ortwein" w:date="2026-09-24T16:47:00Z" w16du:dateUtc="2026-09-24T14:47:00Z">
        <w:r w:rsidRPr="0040708E">
          <w:rPr>
            <w:rFonts w:eastAsia="Times New Roman"/>
            <w:noProof/>
            <w:lang w:val="en-US"/>
          </w:rPr>
          <w:delText>3.6 Cooperation</w:delText>
        </w:r>
        <w:r w:rsidRPr="0040708E">
          <w:rPr>
            <w:noProof/>
            <w:lang w:val="en-US"/>
          </w:rPr>
          <w:tab/>
        </w:r>
        <w:r>
          <w:rPr>
            <w:noProof/>
          </w:rPr>
          <w:fldChar w:fldCharType="begin"/>
        </w:r>
        <w:r w:rsidRPr="0040708E">
          <w:rPr>
            <w:noProof/>
            <w:lang w:val="en-US"/>
          </w:rPr>
          <w:delInstrText xml:space="preserve"> PAGEREF _Toc240374339 \h </w:delInstrText>
        </w:r>
        <w:r>
          <w:rPr>
            <w:noProof/>
          </w:rPr>
        </w:r>
        <w:r>
          <w:rPr>
            <w:noProof/>
          </w:rPr>
          <w:fldChar w:fldCharType="separate"/>
        </w:r>
        <w:r w:rsidRPr="0040708E">
          <w:rPr>
            <w:noProof/>
            <w:lang w:val="en-US"/>
          </w:rPr>
          <w:delText>16</w:delText>
        </w:r>
        <w:r>
          <w:rPr>
            <w:noProof/>
          </w:rPr>
          <w:fldChar w:fldCharType="end"/>
        </w:r>
      </w:del>
    </w:p>
    <w:p w14:paraId="005FC239" w14:textId="4B0D7029" w:rsidR="005058C3" w:rsidRPr="0040708E" w:rsidRDefault="005058C3" w:rsidP="005058C3">
      <w:pPr>
        <w:pStyle w:val="Verzeichnis1"/>
        <w:tabs>
          <w:tab w:val="right" w:leader="dot" w:pos="9402"/>
        </w:tabs>
        <w:rPr>
          <w:del w:id="77" w:author="Eckhard Ortwein" w:date="2026-09-24T16:47:00Z" w16du:dateUtc="2026-09-24T14:47:00Z"/>
          <w:rFonts w:asciiTheme="minorHAnsi" w:hAnsiTheme="minorHAnsi" w:cstheme="minorBidi"/>
          <w:noProof/>
          <w:kern w:val="2"/>
          <w:lang w:val="en-US"/>
          <w14:ligatures w14:val="standardContextual"/>
        </w:rPr>
      </w:pPr>
      <w:del w:id="78" w:author="Eckhard Ortwein" w:date="2026-09-24T16:47:00Z" w16du:dateUtc="2026-09-24T14:47:00Z">
        <w:r w:rsidRPr="0040708E">
          <w:rPr>
            <w:rFonts w:eastAsia="Times New Roman"/>
            <w:noProof/>
            <w:lang w:val="en-US"/>
          </w:rPr>
          <w:delText>Permitted Affiliates</w:delText>
        </w:r>
        <w:r w:rsidRPr="0040708E">
          <w:rPr>
            <w:noProof/>
            <w:lang w:val="en-US"/>
          </w:rPr>
          <w:tab/>
        </w:r>
        <w:r>
          <w:rPr>
            <w:noProof/>
          </w:rPr>
          <w:fldChar w:fldCharType="begin"/>
        </w:r>
        <w:r w:rsidRPr="0040708E">
          <w:rPr>
            <w:noProof/>
            <w:lang w:val="en-US"/>
          </w:rPr>
          <w:delInstrText xml:space="preserve"> PAGEREF _Toc240374340 \h </w:delInstrText>
        </w:r>
        <w:r>
          <w:rPr>
            <w:noProof/>
          </w:rPr>
        </w:r>
        <w:r>
          <w:rPr>
            <w:noProof/>
          </w:rPr>
          <w:fldChar w:fldCharType="separate"/>
        </w:r>
        <w:r w:rsidRPr="0040708E">
          <w:rPr>
            <w:noProof/>
            <w:lang w:val="en-US"/>
          </w:rPr>
          <w:delText>17</w:delText>
        </w:r>
        <w:r>
          <w:rPr>
            <w:noProof/>
          </w:rPr>
          <w:fldChar w:fldCharType="end"/>
        </w:r>
      </w:del>
    </w:p>
    <w:p w14:paraId="74AAB0C3" w14:textId="2D33C622" w:rsidR="005058C3" w:rsidRPr="0040708E" w:rsidRDefault="005058C3" w:rsidP="005058C3">
      <w:pPr>
        <w:pStyle w:val="Verzeichnis2"/>
        <w:tabs>
          <w:tab w:val="right" w:leader="dot" w:pos="9402"/>
        </w:tabs>
        <w:rPr>
          <w:del w:id="79" w:author="Eckhard Ortwein" w:date="2026-09-24T16:47:00Z" w16du:dateUtc="2026-09-24T14:47:00Z"/>
          <w:rFonts w:asciiTheme="minorHAnsi" w:hAnsiTheme="minorHAnsi" w:cstheme="minorBidi"/>
          <w:noProof/>
          <w:kern w:val="2"/>
          <w:lang w:val="en-US"/>
          <w14:ligatures w14:val="standardContextual"/>
        </w:rPr>
      </w:pPr>
      <w:del w:id="80" w:author="Eckhard Ortwein" w:date="2026-09-24T16:47:00Z" w16du:dateUtc="2026-09-24T14:47:00Z">
        <w:r w:rsidRPr="0040708E">
          <w:rPr>
            <w:rFonts w:eastAsia="Times New Roman"/>
            <w:noProof/>
            <w:lang w:val="en-US"/>
          </w:rPr>
          <w:delText>4.1 Admitted affiliates</w:delText>
        </w:r>
        <w:r w:rsidRPr="0040708E">
          <w:rPr>
            <w:noProof/>
            <w:lang w:val="en-US"/>
          </w:rPr>
          <w:tab/>
        </w:r>
        <w:r>
          <w:rPr>
            <w:noProof/>
          </w:rPr>
          <w:fldChar w:fldCharType="begin"/>
        </w:r>
        <w:r w:rsidRPr="0040708E">
          <w:rPr>
            <w:noProof/>
            <w:lang w:val="en-US"/>
          </w:rPr>
          <w:delInstrText xml:space="preserve"> PAGEREF _Toc240374341 \h </w:delInstrText>
        </w:r>
        <w:r>
          <w:rPr>
            <w:noProof/>
          </w:rPr>
        </w:r>
        <w:r>
          <w:rPr>
            <w:noProof/>
          </w:rPr>
          <w:fldChar w:fldCharType="separate"/>
        </w:r>
        <w:r w:rsidRPr="0040708E">
          <w:rPr>
            <w:noProof/>
            <w:lang w:val="en-US"/>
          </w:rPr>
          <w:delText>17</w:delText>
        </w:r>
        <w:r>
          <w:rPr>
            <w:noProof/>
          </w:rPr>
          <w:fldChar w:fldCharType="end"/>
        </w:r>
      </w:del>
    </w:p>
    <w:p w14:paraId="534C218D" w14:textId="08710AF9" w:rsidR="005058C3" w:rsidRPr="0040708E" w:rsidRDefault="005058C3" w:rsidP="005058C3">
      <w:pPr>
        <w:pStyle w:val="Verzeichnis2"/>
        <w:tabs>
          <w:tab w:val="right" w:leader="dot" w:pos="9402"/>
        </w:tabs>
        <w:rPr>
          <w:del w:id="81" w:author="Eckhard Ortwein" w:date="2026-09-24T16:47:00Z" w16du:dateUtc="2026-09-24T14:47:00Z"/>
          <w:rFonts w:asciiTheme="minorHAnsi" w:hAnsiTheme="minorHAnsi" w:cstheme="minorBidi"/>
          <w:noProof/>
          <w:kern w:val="2"/>
          <w:lang w:val="en-US"/>
          <w14:ligatures w14:val="standardContextual"/>
        </w:rPr>
      </w:pPr>
      <w:del w:id="82" w:author="Eckhard Ortwein" w:date="2026-09-24T16:47:00Z" w16du:dateUtc="2026-09-24T14:47:00Z">
        <w:r w:rsidRPr="0040708E">
          <w:rPr>
            <w:rFonts w:eastAsia="Times New Roman"/>
            <w:noProof/>
            <w:lang w:val="en-US"/>
          </w:rPr>
          <w:delText>4.2 Leaving the group</w:delText>
        </w:r>
        <w:r w:rsidRPr="0040708E">
          <w:rPr>
            <w:noProof/>
            <w:lang w:val="en-US"/>
          </w:rPr>
          <w:tab/>
        </w:r>
        <w:r>
          <w:rPr>
            <w:noProof/>
          </w:rPr>
          <w:fldChar w:fldCharType="begin"/>
        </w:r>
        <w:r w:rsidRPr="0040708E">
          <w:rPr>
            <w:noProof/>
            <w:lang w:val="en-US"/>
          </w:rPr>
          <w:delInstrText xml:space="preserve"> PAGEREF _Toc240374342 \h </w:delInstrText>
        </w:r>
        <w:r>
          <w:rPr>
            <w:noProof/>
          </w:rPr>
        </w:r>
        <w:r>
          <w:rPr>
            <w:noProof/>
          </w:rPr>
          <w:fldChar w:fldCharType="separate"/>
        </w:r>
        <w:r w:rsidRPr="0040708E">
          <w:rPr>
            <w:noProof/>
            <w:lang w:val="en-US"/>
          </w:rPr>
          <w:delText>17</w:delText>
        </w:r>
        <w:r>
          <w:rPr>
            <w:noProof/>
          </w:rPr>
          <w:fldChar w:fldCharType="end"/>
        </w:r>
      </w:del>
    </w:p>
    <w:p w14:paraId="2AAFF810" w14:textId="72D9C00A" w:rsidR="005058C3" w:rsidRPr="0040708E" w:rsidRDefault="005058C3" w:rsidP="005058C3">
      <w:pPr>
        <w:pStyle w:val="Verzeichnis1"/>
        <w:tabs>
          <w:tab w:val="right" w:leader="dot" w:pos="9402"/>
        </w:tabs>
        <w:rPr>
          <w:del w:id="83" w:author="Eckhard Ortwein" w:date="2026-09-24T16:47:00Z" w16du:dateUtc="2026-09-24T14:47:00Z"/>
          <w:rFonts w:asciiTheme="minorHAnsi" w:hAnsiTheme="minorHAnsi" w:cstheme="minorBidi"/>
          <w:noProof/>
          <w:kern w:val="2"/>
          <w:lang w:val="en-US"/>
          <w14:ligatures w14:val="standardContextual"/>
        </w:rPr>
      </w:pPr>
      <w:del w:id="84" w:author="Eckhard Ortwein" w:date="2026-09-24T16:47:00Z" w16du:dateUtc="2026-09-24T14:47:00Z">
        <w:r w:rsidRPr="0040708E">
          <w:rPr>
            <w:rFonts w:eastAsia="Times New Roman"/>
            <w:noProof/>
            <w:lang w:val="en-US"/>
          </w:rPr>
          <w:delText>End-client terms to be passed through</w:delText>
        </w:r>
        <w:r w:rsidRPr="0040708E">
          <w:rPr>
            <w:noProof/>
            <w:lang w:val="en-US"/>
          </w:rPr>
          <w:tab/>
        </w:r>
        <w:r>
          <w:rPr>
            <w:noProof/>
          </w:rPr>
          <w:fldChar w:fldCharType="begin"/>
        </w:r>
        <w:r w:rsidRPr="0040708E">
          <w:rPr>
            <w:noProof/>
            <w:lang w:val="en-US"/>
          </w:rPr>
          <w:delInstrText xml:space="preserve"> PAGEREF _Toc240374343 \h </w:delInstrText>
        </w:r>
        <w:r>
          <w:rPr>
            <w:noProof/>
          </w:rPr>
        </w:r>
        <w:r>
          <w:rPr>
            <w:noProof/>
          </w:rPr>
          <w:fldChar w:fldCharType="separate"/>
        </w:r>
        <w:r w:rsidRPr="0040708E">
          <w:rPr>
            <w:noProof/>
            <w:lang w:val="en-US"/>
          </w:rPr>
          <w:delText>18</w:delText>
        </w:r>
        <w:r>
          <w:rPr>
            <w:noProof/>
          </w:rPr>
          <w:fldChar w:fldCharType="end"/>
        </w:r>
      </w:del>
    </w:p>
    <w:p w14:paraId="3BCC4F7C" w14:textId="429EAD8C" w:rsidR="005058C3" w:rsidRPr="0040708E" w:rsidRDefault="005058C3" w:rsidP="005058C3">
      <w:pPr>
        <w:pStyle w:val="Verzeichnis2"/>
        <w:tabs>
          <w:tab w:val="right" w:leader="dot" w:pos="9402"/>
        </w:tabs>
        <w:rPr>
          <w:del w:id="85" w:author="Eckhard Ortwein" w:date="2026-09-24T16:47:00Z" w16du:dateUtc="2026-09-24T14:47:00Z"/>
          <w:rFonts w:asciiTheme="minorHAnsi" w:hAnsiTheme="minorHAnsi" w:cstheme="minorBidi"/>
          <w:noProof/>
          <w:kern w:val="2"/>
          <w:lang w:val="en-US"/>
          <w14:ligatures w14:val="standardContextual"/>
        </w:rPr>
      </w:pPr>
      <w:del w:id="86" w:author="Eckhard Ortwein" w:date="2026-09-24T16:47:00Z" w16du:dateUtc="2026-09-24T14:47:00Z">
        <w:r w:rsidRPr="0040708E">
          <w:rPr>
            <w:rFonts w:eastAsia="Times New Roman"/>
            <w:noProof/>
            <w:lang w:val="en-US"/>
          </w:rPr>
          <w:delText>5.1 How this Annex works</w:delText>
        </w:r>
        <w:r w:rsidRPr="0040708E">
          <w:rPr>
            <w:noProof/>
            <w:lang w:val="en-US"/>
          </w:rPr>
          <w:tab/>
        </w:r>
        <w:r>
          <w:rPr>
            <w:noProof/>
          </w:rPr>
          <w:fldChar w:fldCharType="begin"/>
        </w:r>
        <w:r w:rsidRPr="0040708E">
          <w:rPr>
            <w:noProof/>
            <w:lang w:val="en-US"/>
          </w:rPr>
          <w:delInstrText xml:space="preserve"> PAGEREF _Toc240374344 \h </w:delInstrText>
        </w:r>
        <w:r>
          <w:rPr>
            <w:noProof/>
          </w:rPr>
        </w:r>
        <w:r>
          <w:rPr>
            <w:noProof/>
          </w:rPr>
          <w:fldChar w:fldCharType="separate"/>
        </w:r>
        <w:r w:rsidRPr="0040708E">
          <w:rPr>
            <w:noProof/>
            <w:lang w:val="en-US"/>
          </w:rPr>
          <w:delText>18</w:delText>
        </w:r>
        <w:r>
          <w:rPr>
            <w:noProof/>
          </w:rPr>
          <w:fldChar w:fldCharType="end"/>
        </w:r>
      </w:del>
    </w:p>
    <w:p w14:paraId="28122170" w14:textId="00FC7770" w:rsidR="005058C3" w:rsidRPr="0040708E" w:rsidRDefault="005058C3" w:rsidP="005058C3">
      <w:pPr>
        <w:pStyle w:val="Verzeichnis2"/>
        <w:tabs>
          <w:tab w:val="right" w:leader="dot" w:pos="9402"/>
        </w:tabs>
        <w:rPr>
          <w:del w:id="87" w:author="Eckhard Ortwein" w:date="2026-09-24T16:47:00Z" w16du:dateUtc="2026-09-24T14:47:00Z"/>
          <w:rFonts w:asciiTheme="minorHAnsi" w:hAnsiTheme="minorHAnsi" w:cstheme="minorBidi"/>
          <w:noProof/>
          <w:kern w:val="2"/>
          <w:lang w:val="en-US"/>
          <w14:ligatures w14:val="standardContextual"/>
        </w:rPr>
      </w:pPr>
      <w:del w:id="88" w:author="Eckhard Ortwein" w:date="2026-09-24T16:47:00Z" w16du:dateUtc="2026-09-24T14:47:00Z">
        <w:r w:rsidRPr="0040708E">
          <w:rPr>
            <w:rFonts w:eastAsia="Times New Roman"/>
            <w:noProof/>
            <w:lang w:val="en-US"/>
          </w:rPr>
          <w:delText>5.2 The terms</w:delText>
        </w:r>
        <w:r w:rsidRPr="0040708E">
          <w:rPr>
            <w:noProof/>
            <w:lang w:val="en-US"/>
          </w:rPr>
          <w:tab/>
        </w:r>
        <w:r>
          <w:rPr>
            <w:noProof/>
          </w:rPr>
          <w:fldChar w:fldCharType="begin"/>
        </w:r>
        <w:r w:rsidRPr="0040708E">
          <w:rPr>
            <w:noProof/>
            <w:lang w:val="en-US"/>
          </w:rPr>
          <w:delInstrText xml:space="preserve"> PAGEREF _Toc240374345 \h </w:delInstrText>
        </w:r>
        <w:r>
          <w:rPr>
            <w:noProof/>
          </w:rPr>
        </w:r>
        <w:r>
          <w:rPr>
            <w:noProof/>
          </w:rPr>
          <w:fldChar w:fldCharType="separate"/>
        </w:r>
        <w:r w:rsidRPr="0040708E">
          <w:rPr>
            <w:noProof/>
            <w:lang w:val="en-US"/>
          </w:rPr>
          <w:delText>18</w:delText>
        </w:r>
        <w:r>
          <w:rPr>
            <w:noProof/>
          </w:rPr>
          <w:fldChar w:fldCharType="end"/>
        </w:r>
      </w:del>
    </w:p>
    <w:p w14:paraId="5A9993E9" w14:textId="4A5F1FBF" w:rsidR="005058C3" w:rsidRDefault="005058C3" w:rsidP="005058C3">
      <w:pPr>
        <w:pStyle w:val="Verzeichnis2"/>
        <w:tabs>
          <w:tab w:val="right" w:leader="dot" w:pos="9402"/>
        </w:tabs>
        <w:rPr>
          <w:del w:id="89" w:author="Eckhard Ortwein" w:date="2026-09-24T16:47:00Z" w16du:dateUtc="2026-09-24T14:47:00Z"/>
          <w:rFonts w:asciiTheme="minorHAnsi" w:hAnsiTheme="minorHAnsi" w:cstheme="minorBidi"/>
          <w:noProof/>
          <w:kern w:val="2"/>
          <w14:ligatures w14:val="standardContextual"/>
        </w:rPr>
      </w:pPr>
      <w:del w:id="90" w:author="Eckhard Ortwein" w:date="2026-09-24T16:47:00Z" w16du:dateUtc="2026-09-24T14:47:00Z">
        <w:r w:rsidRPr="00383F32">
          <w:rPr>
            <w:rFonts w:eastAsia="Times New Roman"/>
            <w:noProof/>
          </w:rPr>
          <w:delText>5.3 Changes</w:delText>
        </w:r>
        <w:r>
          <w:rPr>
            <w:noProof/>
          </w:rPr>
          <w:tab/>
        </w:r>
        <w:r>
          <w:rPr>
            <w:noProof/>
          </w:rPr>
          <w:fldChar w:fldCharType="begin"/>
        </w:r>
        <w:r>
          <w:rPr>
            <w:noProof/>
          </w:rPr>
          <w:delInstrText xml:space="preserve"> PAGEREF _Toc240374346 \h </w:delInstrText>
        </w:r>
        <w:r>
          <w:rPr>
            <w:noProof/>
          </w:rPr>
        </w:r>
        <w:r>
          <w:rPr>
            <w:noProof/>
          </w:rPr>
          <w:fldChar w:fldCharType="separate"/>
        </w:r>
        <w:r>
          <w:rPr>
            <w:noProof/>
          </w:rPr>
          <w:delText>18</w:delText>
        </w:r>
        <w:r>
          <w:rPr>
            <w:noProof/>
          </w:rPr>
          <w:fldChar w:fldCharType="end"/>
        </w:r>
      </w:del>
    </w:p>
    <w:p w14:paraId="220358D1" w14:textId="112AA6B0" w:rsidR="0030774D" w:rsidRDefault="005058C3" w:rsidP="0030774D">
      <w:pPr>
        <w:pStyle w:val="Verzeichnis1"/>
        <w:tabs>
          <w:tab w:val="right" w:leader="dot" w:pos="9402"/>
        </w:tabs>
        <w:rPr>
          <w:ins w:id="91" w:author="Eckhard Ortwein" w:date="2026-09-24T16:47:00Z" w16du:dateUtc="2026-09-24T14:47:00Z"/>
          <w:rFonts w:asciiTheme="minorHAnsi" w:hAnsiTheme="minorHAnsi" w:cstheme="minorBidi"/>
          <w:noProof/>
          <w:kern w:val="2"/>
          <w14:ligatures w14:val="standardContextual"/>
        </w:rPr>
      </w:pPr>
      <w:del w:id="92" w:author="Eckhard Ortwein" w:date="2026-09-24T16:47:00Z" w16du:dateUtc="2026-09-24T14:47:00Z">
        <w:r>
          <w:rPr>
            <w:b/>
            <w:bCs/>
            <w:color w:val="6895FF"/>
            <w:spacing w:val="20"/>
            <w:sz w:val="16"/>
            <w:szCs w:val="16"/>
          </w:rPr>
          <w:fldChar w:fldCharType="end"/>
        </w:r>
      </w:del>
      <w:ins w:id="93" w:author="Eckhard Ortwein" w:date="2026-09-24T16:47:00Z" w16du:dateUtc="2026-09-24T14:47:00Z">
        <w:r w:rsidR="0030774D">
          <w:rPr>
            <w:b/>
            <w:bCs/>
            <w:color w:val="6895FF"/>
            <w:spacing w:val="20"/>
            <w:sz w:val="16"/>
            <w:szCs w:val="16"/>
          </w:rPr>
          <w:fldChar w:fldCharType="begin"/>
        </w:r>
        <w:r w:rsidR="0030774D">
          <w:rPr>
            <w:b/>
            <w:bCs/>
            <w:color w:val="6895FF"/>
            <w:spacing w:val="20"/>
            <w:sz w:val="16"/>
            <w:szCs w:val="16"/>
          </w:rPr>
          <w:instrText xml:space="preserve"> TOC \o "1-2" </w:instrText>
        </w:r>
        <w:r w:rsidR="0030774D">
          <w:rPr>
            <w:b/>
            <w:bCs/>
            <w:color w:val="6895FF"/>
            <w:spacing w:val="20"/>
            <w:sz w:val="16"/>
            <w:szCs w:val="16"/>
          </w:rPr>
          <w:fldChar w:fldCharType="separate"/>
        </w:r>
        <w:r w:rsidR="0030774D">
          <w:rPr>
            <w:noProof/>
          </w:rPr>
          <w:t>Contents</w:t>
        </w:r>
        <w:r w:rsidR="0030774D">
          <w:rPr>
            <w:noProof/>
          </w:rPr>
          <w:tab/>
        </w:r>
        <w:r w:rsidR="0030774D">
          <w:rPr>
            <w:noProof/>
          </w:rPr>
          <w:fldChar w:fldCharType="begin"/>
        </w:r>
        <w:r w:rsidR="0030774D">
          <w:rPr>
            <w:noProof/>
          </w:rPr>
          <w:instrText xml:space="preserve"> PAGEREF _Toc241160896 \h </w:instrText>
        </w:r>
        <w:r w:rsidR="0030774D">
          <w:rPr>
            <w:noProof/>
          </w:rPr>
        </w:r>
        <w:r w:rsidR="0030774D">
          <w:rPr>
            <w:noProof/>
          </w:rPr>
          <w:fldChar w:fldCharType="separate"/>
        </w:r>
        <w:r w:rsidR="0030774D">
          <w:rPr>
            <w:noProof/>
          </w:rPr>
          <w:t>1</w:t>
        </w:r>
        <w:r w:rsidR="0030774D">
          <w:rPr>
            <w:noProof/>
          </w:rPr>
          <w:fldChar w:fldCharType="end"/>
        </w:r>
      </w:ins>
    </w:p>
    <w:p w14:paraId="75731779" w14:textId="1702877C" w:rsidR="0030774D" w:rsidRDefault="0030774D" w:rsidP="0030774D">
      <w:pPr>
        <w:pStyle w:val="Verzeichnis1"/>
        <w:tabs>
          <w:tab w:val="right" w:leader="dot" w:pos="9402"/>
        </w:tabs>
        <w:rPr>
          <w:ins w:id="94" w:author="Eckhard Ortwein" w:date="2026-09-24T16:47:00Z" w16du:dateUtc="2026-09-24T14:47:00Z"/>
          <w:rFonts w:asciiTheme="minorHAnsi" w:hAnsiTheme="minorHAnsi" w:cstheme="minorBidi"/>
          <w:noProof/>
          <w:kern w:val="2"/>
          <w14:ligatures w14:val="standardContextual"/>
        </w:rPr>
      </w:pPr>
      <w:ins w:id="95" w:author="Eckhard Ortwein" w:date="2026-09-24T16:47:00Z" w16du:dateUtc="2026-09-24T14:47:00Z">
        <w:r w:rsidRPr="00E50E78">
          <w:rPr>
            <w:rFonts w:eastAsia="Times New Roman"/>
            <w:noProof/>
          </w:rPr>
          <w:t>Reselling of company registry documents and registry data</w:t>
        </w:r>
        <w:r>
          <w:rPr>
            <w:noProof/>
          </w:rPr>
          <w:tab/>
        </w:r>
        <w:r>
          <w:rPr>
            <w:noProof/>
          </w:rPr>
          <w:fldChar w:fldCharType="begin"/>
        </w:r>
        <w:r>
          <w:rPr>
            <w:noProof/>
          </w:rPr>
          <w:instrText xml:space="preserve"> PAGEREF _Toc241160897 \h </w:instrText>
        </w:r>
        <w:r>
          <w:rPr>
            <w:noProof/>
          </w:rPr>
        </w:r>
        <w:r>
          <w:rPr>
            <w:noProof/>
          </w:rPr>
          <w:fldChar w:fldCharType="separate"/>
        </w:r>
        <w:r>
          <w:rPr>
            <w:noProof/>
          </w:rPr>
          <w:t>2</w:t>
        </w:r>
        <w:r>
          <w:rPr>
            <w:noProof/>
          </w:rPr>
          <w:fldChar w:fldCharType="end"/>
        </w:r>
      </w:ins>
    </w:p>
    <w:p w14:paraId="5B587D15" w14:textId="417071E1" w:rsidR="0030774D" w:rsidRDefault="0030774D" w:rsidP="0030774D">
      <w:pPr>
        <w:pStyle w:val="Verzeichnis2"/>
        <w:tabs>
          <w:tab w:val="right" w:leader="dot" w:pos="9402"/>
        </w:tabs>
        <w:rPr>
          <w:ins w:id="96" w:author="Eckhard Ortwein" w:date="2026-09-24T16:47:00Z" w16du:dateUtc="2026-09-24T14:47:00Z"/>
          <w:rFonts w:asciiTheme="minorHAnsi" w:hAnsiTheme="minorHAnsi" w:cstheme="minorBidi"/>
          <w:noProof/>
          <w:kern w:val="2"/>
          <w14:ligatures w14:val="standardContextual"/>
        </w:rPr>
      </w:pPr>
      <w:ins w:id="97" w:author="Eckhard Ortwein" w:date="2026-09-24T16:47:00Z" w16du:dateUtc="2026-09-24T14:47:00Z">
        <w:r w:rsidRPr="00E50E78">
          <w:rPr>
            <w:rFonts w:eastAsia="Times New Roman"/>
            <w:noProof/>
          </w:rPr>
          <w:t>1 Definitions</w:t>
        </w:r>
        <w:r>
          <w:rPr>
            <w:noProof/>
          </w:rPr>
          <w:tab/>
        </w:r>
        <w:r>
          <w:rPr>
            <w:noProof/>
          </w:rPr>
          <w:fldChar w:fldCharType="begin"/>
        </w:r>
        <w:r>
          <w:rPr>
            <w:noProof/>
          </w:rPr>
          <w:instrText xml:space="preserve"> PAGEREF _Toc241160898 \h </w:instrText>
        </w:r>
        <w:r>
          <w:rPr>
            <w:noProof/>
          </w:rPr>
        </w:r>
        <w:r>
          <w:rPr>
            <w:noProof/>
          </w:rPr>
          <w:fldChar w:fldCharType="separate"/>
        </w:r>
        <w:r>
          <w:rPr>
            <w:noProof/>
          </w:rPr>
          <w:t>2</w:t>
        </w:r>
        <w:r>
          <w:rPr>
            <w:noProof/>
          </w:rPr>
          <w:fldChar w:fldCharType="end"/>
        </w:r>
      </w:ins>
    </w:p>
    <w:p w14:paraId="6CC37FD8" w14:textId="16D69620" w:rsidR="0030774D" w:rsidRDefault="0030774D" w:rsidP="0030774D">
      <w:pPr>
        <w:pStyle w:val="Verzeichnis2"/>
        <w:tabs>
          <w:tab w:val="right" w:leader="dot" w:pos="9402"/>
        </w:tabs>
        <w:rPr>
          <w:ins w:id="98" w:author="Eckhard Ortwein" w:date="2026-09-24T16:47:00Z" w16du:dateUtc="2026-09-24T14:47:00Z"/>
          <w:rFonts w:asciiTheme="minorHAnsi" w:hAnsiTheme="minorHAnsi" w:cstheme="minorBidi"/>
          <w:noProof/>
          <w:kern w:val="2"/>
          <w14:ligatures w14:val="standardContextual"/>
        </w:rPr>
      </w:pPr>
      <w:ins w:id="99" w:author="Eckhard Ortwein" w:date="2026-09-24T16:47:00Z" w16du:dateUtc="2026-09-24T14:47:00Z">
        <w:r w:rsidRPr="00E50E78">
          <w:rPr>
            <w:rFonts w:eastAsia="Times New Roman"/>
            <w:noProof/>
          </w:rPr>
          <w:t>2 Subject matter</w:t>
        </w:r>
        <w:r>
          <w:rPr>
            <w:noProof/>
          </w:rPr>
          <w:tab/>
        </w:r>
        <w:r>
          <w:rPr>
            <w:noProof/>
          </w:rPr>
          <w:fldChar w:fldCharType="begin"/>
        </w:r>
        <w:r>
          <w:rPr>
            <w:noProof/>
          </w:rPr>
          <w:instrText xml:space="preserve"> PAGEREF _Toc241160899 \h </w:instrText>
        </w:r>
        <w:r>
          <w:rPr>
            <w:noProof/>
          </w:rPr>
        </w:r>
        <w:r>
          <w:rPr>
            <w:noProof/>
          </w:rPr>
          <w:fldChar w:fldCharType="separate"/>
        </w:r>
        <w:r>
          <w:rPr>
            <w:noProof/>
          </w:rPr>
          <w:t>2</w:t>
        </w:r>
        <w:r>
          <w:rPr>
            <w:noProof/>
          </w:rPr>
          <w:fldChar w:fldCharType="end"/>
        </w:r>
      </w:ins>
    </w:p>
    <w:p w14:paraId="230C6CEB" w14:textId="4D9C8A55" w:rsidR="0030774D" w:rsidRDefault="0030774D" w:rsidP="0030774D">
      <w:pPr>
        <w:pStyle w:val="Verzeichnis2"/>
        <w:tabs>
          <w:tab w:val="right" w:leader="dot" w:pos="9402"/>
        </w:tabs>
        <w:rPr>
          <w:ins w:id="100" w:author="Eckhard Ortwein" w:date="2026-09-24T16:47:00Z" w16du:dateUtc="2026-09-24T14:47:00Z"/>
          <w:rFonts w:asciiTheme="minorHAnsi" w:hAnsiTheme="minorHAnsi" w:cstheme="minorBidi"/>
          <w:noProof/>
          <w:kern w:val="2"/>
          <w14:ligatures w14:val="standardContextual"/>
        </w:rPr>
      </w:pPr>
      <w:ins w:id="101" w:author="Eckhard Ortwein" w:date="2026-09-24T16:47:00Z" w16du:dateUtc="2026-09-24T14:47:00Z">
        <w:r w:rsidRPr="00E50E78">
          <w:rPr>
            <w:rFonts w:eastAsia="Times New Roman"/>
            <w:noProof/>
          </w:rPr>
          <w:t>3 Grant of rights</w:t>
        </w:r>
        <w:r>
          <w:rPr>
            <w:noProof/>
          </w:rPr>
          <w:tab/>
        </w:r>
        <w:r>
          <w:rPr>
            <w:noProof/>
          </w:rPr>
          <w:fldChar w:fldCharType="begin"/>
        </w:r>
        <w:r>
          <w:rPr>
            <w:noProof/>
          </w:rPr>
          <w:instrText xml:space="preserve"> PAGEREF _Toc241160900 \h </w:instrText>
        </w:r>
        <w:r>
          <w:rPr>
            <w:noProof/>
          </w:rPr>
        </w:r>
        <w:r>
          <w:rPr>
            <w:noProof/>
          </w:rPr>
          <w:fldChar w:fldCharType="separate"/>
        </w:r>
        <w:r>
          <w:rPr>
            <w:noProof/>
          </w:rPr>
          <w:t>3</w:t>
        </w:r>
        <w:r>
          <w:rPr>
            <w:noProof/>
          </w:rPr>
          <w:fldChar w:fldCharType="end"/>
        </w:r>
      </w:ins>
    </w:p>
    <w:p w14:paraId="2EBB3921" w14:textId="3A3CBD17" w:rsidR="0030774D" w:rsidRDefault="0030774D" w:rsidP="0030774D">
      <w:pPr>
        <w:pStyle w:val="Verzeichnis2"/>
        <w:tabs>
          <w:tab w:val="right" w:leader="dot" w:pos="9402"/>
        </w:tabs>
        <w:rPr>
          <w:ins w:id="102" w:author="Eckhard Ortwein" w:date="2026-09-24T16:47:00Z" w16du:dateUtc="2026-09-24T14:47:00Z"/>
          <w:rFonts w:asciiTheme="minorHAnsi" w:hAnsiTheme="minorHAnsi" w:cstheme="minorBidi"/>
          <w:noProof/>
          <w:kern w:val="2"/>
          <w14:ligatures w14:val="standardContextual"/>
        </w:rPr>
      </w:pPr>
      <w:ins w:id="103" w:author="Eckhard Ortwein" w:date="2026-09-24T16:47:00Z" w16du:dateUtc="2026-09-24T14:47:00Z">
        <w:r w:rsidRPr="00E50E78">
          <w:rPr>
            <w:rFonts w:eastAsia="Times New Roman"/>
            <w:noProof/>
          </w:rPr>
          <w:t>4 (deleted)</w:t>
        </w:r>
        <w:r>
          <w:rPr>
            <w:noProof/>
          </w:rPr>
          <w:tab/>
        </w:r>
        <w:r>
          <w:rPr>
            <w:noProof/>
          </w:rPr>
          <w:fldChar w:fldCharType="begin"/>
        </w:r>
        <w:r>
          <w:rPr>
            <w:noProof/>
          </w:rPr>
          <w:instrText xml:space="preserve"> PAGEREF _Toc241160901 \h </w:instrText>
        </w:r>
        <w:r>
          <w:rPr>
            <w:noProof/>
          </w:rPr>
        </w:r>
        <w:r>
          <w:rPr>
            <w:noProof/>
          </w:rPr>
          <w:fldChar w:fldCharType="separate"/>
        </w:r>
        <w:r>
          <w:rPr>
            <w:noProof/>
          </w:rPr>
          <w:t>3</w:t>
        </w:r>
        <w:r>
          <w:rPr>
            <w:noProof/>
          </w:rPr>
          <w:fldChar w:fldCharType="end"/>
        </w:r>
      </w:ins>
    </w:p>
    <w:p w14:paraId="5F8B84F2" w14:textId="6ED7B877" w:rsidR="0030774D" w:rsidRDefault="0030774D" w:rsidP="0030774D">
      <w:pPr>
        <w:pStyle w:val="Verzeichnis2"/>
        <w:tabs>
          <w:tab w:val="right" w:leader="dot" w:pos="9402"/>
        </w:tabs>
        <w:rPr>
          <w:ins w:id="104" w:author="Eckhard Ortwein" w:date="2026-09-24T16:47:00Z" w16du:dateUtc="2026-09-24T14:47:00Z"/>
          <w:rFonts w:asciiTheme="minorHAnsi" w:hAnsiTheme="minorHAnsi" w:cstheme="minorBidi"/>
          <w:noProof/>
          <w:kern w:val="2"/>
          <w14:ligatures w14:val="standardContextual"/>
        </w:rPr>
      </w:pPr>
      <w:ins w:id="105" w:author="Eckhard Ortwein" w:date="2026-09-24T16:47:00Z" w16du:dateUtc="2026-09-24T14:47:00Z">
        <w:r w:rsidRPr="00E50E78">
          <w:rPr>
            <w:rFonts w:eastAsia="Times New Roman"/>
            <w:noProof/>
          </w:rPr>
          <w:t>5 Restrictions</w:t>
        </w:r>
        <w:r>
          <w:rPr>
            <w:noProof/>
          </w:rPr>
          <w:tab/>
        </w:r>
        <w:r>
          <w:rPr>
            <w:noProof/>
          </w:rPr>
          <w:fldChar w:fldCharType="begin"/>
        </w:r>
        <w:r>
          <w:rPr>
            <w:noProof/>
          </w:rPr>
          <w:instrText xml:space="preserve"> PAGEREF _Toc241160902 \h </w:instrText>
        </w:r>
        <w:r>
          <w:rPr>
            <w:noProof/>
          </w:rPr>
        </w:r>
        <w:r>
          <w:rPr>
            <w:noProof/>
          </w:rPr>
          <w:fldChar w:fldCharType="separate"/>
        </w:r>
        <w:r>
          <w:rPr>
            <w:noProof/>
          </w:rPr>
          <w:t>3</w:t>
        </w:r>
        <w:r>
          <w:rPr>
            <w:noProof/>
          </w:rPr>
          <w:fldChar w:fldCharType="end"/>
        </w:r>
      </w:ins>
    </w:p>
    <w:p w14:paraId="06782F94" w14:textId="174699C4" w:rsidR="0030774D" w:rsidRDefault="0030774D" w:rsidP="0030774D">
      <w:pPr>
        <w:pStyle w:val="Verzeichnis2"/>
        <w:tabs>
          <w:tab w:val="right" w:leader="dot" w:pos="9402"/>
        </w:tabs>
        <w:rPr>
          <w:ins w:id="106" w:author="Eckhard Ortwein" w:date="2026-09-24T16:47:00Z" w16du:dateUtc="2026-09-24T14:47:00Z"/>
          <w:rFonts w:asciiTheme="minorHAnsi" w:hAnsiTheme="minorHAnsi" w:cstheme="minorBidi"/>
          <w:noProof/>
          <w:kern w:val="2"/>
          <w14:ligatures w14:val="standardContextual"/>
        </w:rPr>
      </w:pPr>
      <w:ins w:id="107" w:author="Eckhard Ortwein" w:date="2026-09-24T16:47:00Z" w16du:dateUtc="2026-09-24T14:47:00Z">
        <w:r w:rsidRPr="00E50E78">
          <w:rPr>
            <w:rFonts w:eastAsia="Times New Roman"/>
            <w:noProof/>
          </w:rPr>
          <w:t>6 Procurement routes and non-circumvention</w:t>
        </w:r>
        <w:r>
          <w:rPr>
            <w:noProof/>
          </w:rPr>
          <w:tab/>
        </w:r>
        <w:r>
          <w:rPr>
            <w:noProof/>
          </w:rPr>
          <w:fldChar w:fldCharType="begin"/>
        </w:r>
        <w:r>
          <w:rPr>
            <w:noProof/>
          </w:rPr>
          <w:instrText xml:space="preserve"> PAGEREF _Toc241160903 \h </w:instrText>
        </w:r>
        <w:r>
          <w:rPr>
            <w:noProof/>
          </w:rPr>
        </w:r>
        <w:r>
          <w:rPr>
            <w:noProof/>
          </w:rPr>
          <w:fldChar w:fldCharType="separate"/>
        </w:r>
        <w:r>
          <w:rPr>
            <w:noProof/>
          </w:rPr>
          <w:t>4</w:t>
        </w:r>
        <w:r>
          <w:rPr>
            <w:noProof/>
          </w:rPr>
          <w:fldChar w:fldCharType="end"/>
        </w:r>
      </w:ins>
    </w:p>
    <w:p w14:paraId="4BC5F750" w14:textId="46DD1498" w:rsidR="0030774D" w:rsidRDefault="0030774D" w:rsidP="0030774D">
      <w:pPr>
        <w:pStyle w:val="Verzeichnis2"/>
        <w:tabs>
          <w:tab w:val="right" w:leader="dot" w:pos="9402"/>
        </w:tabs>
        <w:rPr>
          <w:ins w:id="108" w:author="Eckhard Ortwein" w:date="2026-09-24T16:47:00Z" w16du:dateUtc="2026-09-24T14:47:00Z"/>
          <w:rFonts w:asciiTheme="minorHAnsi" w:hAnsiTheme="minorHAnsi" w:cstheme="minorBidi"/>
          <w:noProof/>
          <w:kern w:val="2"/>
          <w14:ligatures w14:val="standardContextual"/>
        </w:rPr>
      </w:pPr>
      <w:ins w:id="109" w:author="Eckhard Ortwein" w:date="2026-09-24T16:47:00Z" w16du:dateUtc="2026-09-24T14:47:00Z">
        <w:r w:rsidRPr="00E50E78">
          <w:rPr>
            <w:rFonts w:eastAsia="Times New Roman"/>
            <w:noProof/>
          </w:rPr>
          <w:t>7 Ordering and performance</w:t>
        </w:r>
        <w:r>
          <w:rPr>
            <w:noProof/>
          </w:rPr>
          <w:tab/>
        </w:r>
        <w:r>
          <w:rPr>
            <w:noProof/>
          </w:rPr>
          <w:fldChar w:fldCharType="begin"/>
        </w:r>
        <w:r>
          <w:rPr>
            <w:noProof/>
          </w:rPr>
          <w:instrText xml:space="preserve"> PAGEREF _Toc241160904 \h </w:instrText>
        </w:r>
        <w:r>
          <w:rPr>
            <w:noProof/>
          </w:rPr>
        </w:r>
        <w:r>
          <w:rPr>
            <w:noProof/>
          </w:rPr>
          <w:fldChar w:fldCharType="separate"/>
        </w:r>
        <w:r>
          <w:rPr>
            <w:noProof/>
          </w:rPr>
          <w:t>4</w:t>
        </w:r>
        <w:r>
          <w:rPr>
            <w:noProof/>
          </w:rPr>
          <w:fldChar w:fldCharType="end"/>
        </w:r>
      </w:ins>
    </w:p>
    <w:p w14:paraId="04AD9AE6" w14:textId="0A198CC9" w:rsidR="0030774D" w:rsidRDefault="0030774D" w:rsidP="0030774D">
      <w:pPr>
        <w:pStyle w:val="Verzeichnis2"/>
        <w:tabs>
          <w:tab w:val="right" w:leader="dot" w:pos="9402"/>
        </w:tabs>
        <w:rPr>
          <w:ins w:id="110" w:author="Eckhard Ortwein" w:date="2026-09-24T16:47:00Z" w16du:dateUtc="2026-09-24T14:47:00Z"/>
          <w:rFonts w:asciiTheme="minorHAnsi" w:hAnsiTheme="minorHAnsi" w:cstheme="minorBidi"/>
          <w:noProof/>
          <w:kern w:val="2"/>
          <w14:ligatures w14:val="standardContextual"/>
        </w:rPr>
      </w:pPr>
      <w:ins w:id="111" w:author="Eckhard Ortwein" w:date="2026-09-24T16:47:00Z" w16du:dateUtc="2026-09-24T14:47:00Z">
        <w:r w:rsidRPr="00E50E78">
          <w:rPr>
            <w:rFonts w:eastAsia="Times New Roman"/>
            <w:noProof/>
          </w:rPr>
          <w:t>8 Prices, invoicing, price changes</w:t>
        </w:r>
        <w:r>
          <w:rPr>
            <w:noProof/>
          </w:rPr>
          <w:tab/>
        </w:r>
        <w:r>
          <w:rPr>
            <w:noProof/>
          </w:rPr>
          <w:fldChar w:fldCharType="begin"/>
        </w:r>
        <w:r>
          <w:rPr>
            <w:noProof/>
          </w:rPr>
          <w:instrText xml:space="preserve"> PAGEREF _Toc241160905 \h </w:instrText>
        </w:r>
        <w:r>
          <w:rPr>
            <w:noProof/>
          </w:rPr>
        </w:r>
        <w:r>
          <w:rPr>
            <w:noProof/>
          </w:rPr>
          <w:fldChar w:fldCharType="separate"/>
        </w:r>
        <w:r>
          <w:rPr>
            <w:noProof/>
          </w:rPr>
          <w:t>5</w:t>
        </w:r>
        <w:r>
          <w:rPr>
            <w:noProof/>
          </w:rPr>
          <w:fldChar w:fldCharType="end"/>
        </w:r>
      </w:ins>
    </w:p>
    <w:p w14:paraId="131C0D13" w14:textId="14C91E5A" w:rsidR="0030774D" w:rsidRDefault="0030774D" w:rsidP="0030774D">
      <w:pPr>
        <w:pStyle w:val="Verzeichnis2"/>
        <w:tabs>
          <w:tab w:val="right" w:leader="dot" w:pos="9402"/>
        </w:tabs>
        <w:rPr>
          <w:ins w:id="112" w:author="Eckhard Ortwein" w:date="2026-09-24T16:47:00Z" w16du:dateUtc="2026-09-24T14:47:00Z"/>
          <w:rFonts w:asciiTheme="minorHAnsi" w:hAnsiTheme="minorHAnsi" w:cstheme="minorBidi"/>
          <w:noProof/>
          <w:kern w:val="2"/>
          <w14:ligatures w14:val="standardContextual"/>
        </w:rPr>
      </w:pPr>
      <w:ins w:id="113" w:author="Eckhard Ortwein" w:date="2026-09-24T16:47:00Z" w16du:dateUtc="2026-09-24T14:47:00Z">
        <w:r w:rsidRPr="00E50E78">
          <w:rPr>
            <w:rFonts w:eastAsia="Times New Roman"/>
            <w:noProof/>
          </w:rPr>
          <w:t>9 STP's obligations</w:t>
        </w:r>
        <w:r>
          <w:rPr>
            <w:noProof/>
          </w:rPr>
          <w:tab/>
        </w:r>
        <w:r>
          <w:rPr>
            <w:noProof/>
          </w:rPr>
          <w:fldChar w:fldCharType="begin"/>
        </w:r>
        <w:r>
          <w:rPr>
            <w:noProof/>
          </w:rPr>
          <w:instrText xml:space="preserve"> PAGEREF _Toc241160906 \h </w:instrText>
        </w:r>
        <w:r>
          <w:rPr>
            <w:noProof/>
          </w:rPr>
        </w:r>
        <w:r>
          <w:rPr>
            <w:noProof/>
          </w:rPr>
          <w:fldChar w:fldCharType="separate"/>
        </w:r>
        <w:r>
          <w:rPr>
            <w:noProof/>
          </w:rPr>
          <w:t>5</w:t>
        </w:r>
        <w:r>
          <w:rPr>
            <w:noProof/>
          </w:rPr>
          <w:fldChar w:fldCharType="end"/>
        </w:r>
      </w:ins>
    </w:p>
    <w:p w14:paraId="362E4920" w14:textId="08912775" w:rsidR="0030774D" w:rsidRDefault="0030774D" w:rsidP="0030774D">
      <w:pPr>
        <w:pStyle w:val="Verzeichnis2"/>
        <w:tabs>
          <w:tab w:val="right" w:leader="dot" w:pos="9402"/>
        </w:tabs>
        <w:rPr>
          <w:ins w:id="114" w:author="Eckhard Ortwein" w:date="2026-09-24T16:47:00Z" w16du:dateUtc="2026-09-24T14:47:00Z"/>
          <w:rFonts w:asciiTheme="minorHAnsi" w:hAnsiTheme="minorHAnsi" w:cstheme="minorBidi"/>
          <w:noProof/>
          <w:kern w:val="2"/>
          <w14:ligatures w14:val="standardContextual"/>
        </w:rPr>
      </w:pPr>
      <w:ins w:id="115" w:author="Eckhard Ortwein" w:date="2026-09-24T16:47:00Z" w16du:dateUtc="2026-09-24T14:47:00Z">
        <w:r w:rsidRPr="00E50E78">
          <w:rPr>
            <w:rFonts w:eastAsia="Times New Roman"/>
            <w:noProof/>
          </w:rPr>
          <w:t>10 Data protection</w:t>
        </w:r>
        <w:r>
          <w:rPr>
            <w:noProof/>
          </w:rPr>
          <w:tab/>
        </w:r>
        <w:r>
          <w:rPr>
            <w:noProof/>
          </w:rPr>
          <w:fldChar w:fldCharType="begin"/>
        </w:r>
        <w:r>
          <w:rPr>
            <w:noProof/>
          </w:rPr>
          <w:instrText xml:space="preserve"> PAGEREF _Toc241160907 \h </w:instrText>
        </w:r>
        <w:r>
          <w:rPr>
            <w:noProof/>
          </w:rPr>
        </w:r>
        <w:r>
          <w:rPr>
            <w:noProof/>
          </w:rPr>
          <w:fldChar w:fldCharType="separate"/>
        </w:r>
        <w:r>
          <w:rPr>
            <w:noProof/>
          </w:rPr>
          <w:t>6</w:t>
        </w:r>
        <w:r>
          <w:rPr>
            <w:noProof/>
          </w:rPr>
          <w:fldChar w:fldCharType="end"/>
        </w:r>
      </w:ins>
    </w:p>
    <w:p w14:paraId="28B82572" w14:textId="701423F0" w:rsidR="0030774D" w:rsidRDefault="0030774D" w:rsidP="0030774D">
      <w:pPr>
        <w:pStyle w:val="Verzeichnis2"/>
        <w:tabs>
          <w:tab w:val="right" w:leader="dot" w:pos="9402"/>
        </w:tabs>
        <w:rPr>
          <w:ins w:id="116" w:author="Eckhard Ortwein" w:date="2026-09-24T16:47:00Z" w16du:dateUtc="2026-09-24T14:47:00Z"/>
          <w:rFonts w:asciiTheme="minorHAnsi" w:hAnsiTheme="minorHAnsi" w:cstheme="minorBidi"/>
          <w:noProof/>
          <w:kern w:val="2"/>
          <w14:ligatures w14:val="standardContextual"/>
        </w:rPr>
      </w:pPr>
      <w:ins w:id="117" w:author="Eckhard Ortwein" w:date="2026-09-24T16:47:00Z" w16du:dateUtc="2026-09-24T14:47:00Z">
        <w:r w:rsidRPr="00E50E78">
          <w:rPr>
            <w:rFonts w:eastAsia="Times New Roman"/>
            <w:noProof/>
          </w:rPr>
          <w:t>11 Confidentiality</w:t>
        </w:r>
        <w:r>
          <w:rPr>
            <w:noProof/>
          </w:rPr>
          <w:tab/>
        </w:r>
        <w:r>
          <w:rPr>
            <w:noProof/>
          </w:rPr>
          <w:fldChar w:fldCharType="begin"/>
        </w:r>
        <w:r>
          <w:rPr>
            <w:noProof/>
          </w:rPr>
          <w:instrText xml:space="preserve"> PAGEREF _Toc241160908 \h </w:instrText>
        </w:r>
        <w:r>
          <w:rPr>
            <w:noProof/>
          </w:rPr>
        </w:r>
        <w:r>
          <w:rPr>
            <w:noProof/>
          </w:rPr>
          <w:fldChar w:fldCharType="separate"/>
        </w:r>
        <w:r>
          <w:rPr>
            <w:noProof/>
          </w:rPr>
          <w:t>7</w:t>
        </w:r>
        <w:r>
          <w:rPr>
            <w:noProof/>
          </w:rPr>
          <w:fldChar w:fldCharType="end"/>
        </w:r>
      </w:ins>
    </w:p>
    <w:p w14:paraId="3B815191" w14:textId="3C04FAC4" w:rsidR="0030774D" w:rsidRDefault="0030774D" w:rsidP="0030774D">
      <w:pPr>
        <w:pStyle w:val="Verzeichnis2"/>
        <w:tabs>
          <w:tab w:val="right" w:leader="dot" w:pos="9402"/>
        </w:tabs>
        <w:rPr>
          <w:ins w:id="118" w:author="Eckhard Ortwein" w:date="2026-09-24T16:47:00Z" w16du:dateUtc="2026-09-24T14:47:00Z"/>
          <w:rFonts w:asciiTheme="minorHAnsi" w:hAnsiTheme="minorHAnsi" w:cstheme="minorBidi"/>
          <w:noProof/>
          <w:kern w:val="2"/>
          <w14:ligatures w14:val="standardContextual"/>
        </w:rPr>
      </w:pPr>
      <w:ins w:id="119" w:author="Eckhard Ortwein" w:date="2026-09-24T16:47:00Z" w16du:dateUtc="2026-09-24T14:47:00Z">
        <w:r w:rsidRPr="00E50E78">
          <w:rPr>
            <w:rFonts w:eastAsia="Times New Roman"/>
            <w:noProof/>
          </w:rPr>
          <w:t>12 Warranty</w:t>
        </w:r>
        <w:r>
          <w:rPr>
            <w:noProof/>
          </w:rPr>
          <w:tab/>
        </w:r>
        <w:r>
          <w:rPr>
            <w:noProof/>
          </w:rPr>
          <w:fldChar w:fldCharType="begin"/>
        </w:r>
        <w:r>
          <w:rPr>
            <w:noProof/>
          </w:rPr>
          <w:instrText xml:space="preserve"> PAGEREF _Toc241160909 \h </w:instrText>
        </w:r>
        <w:r>
          <w:rPr>
            <w:noProof/>
          </w:rPr>
        </w:r>
        <w:r>
          <w:rPr>
            <w:noProof/>
          </w:rPr>
          <w:fldChar w:fldCharType="separate"/>
        </w:r>
        <w:r>
          <w:rPr>
            <w:noProof/>
          </w:rPr>
          <w:t>7</w:t>
        </w:r>
        <w:r>
          <w:rPr>
            <w:noProof/>
          </w:rPr>
          <w:fldChar w:fldCharType="end"/>
        </w:r>
      </w:ins>
    </w:p>
    <w:p w14:paraId="6B2308A1" w14:textId="0D16BC0C" w:rsidR="0030774D" w:rsidRDefault="0030774D" w:rsidP="0030774D">
      <w:pPr>
        <w:pStyle w:val="Verzeichnis2"/>
        <w:tabs>
          <w:tab w:val="right" w:leader="dot" w:pos="9402"/>
        </w:tabs>
        <w:rPr>
          <w:ins w:id="120" w:author="Eckhard Ortwein" w:date="2026-09-24T16:47:00Z" w16du:dateUtc="2026-09-24T14:47:00Z"/>
          <w:rFonts w:asciiTheme="minorHAnsi" w:hAnsiTheme="minorHAnsi" w:cstheme="minorBidi"/>
          <w:noProof/>
          <w:kern w:val="2"/>
          <w14:ligatures w14:val="standardContextual"/>
        </w:rPr>
      </w:pPr>
      <w:ins w:id="121" w:author="Eckhard Ortwein" w:date="2026-09-24T16:47:00Z" w16du:dateUtc="2026-09-24T14:47:00Z">
        <w:r w:rsidRPr="00E50E78">
          <w:rPr>
            <w:rFonts w:eastAsia="Times New Roman"/>
            <w:noProof/>
          </w:rPr>
          <w:t>13 Liability</w:t>
        </w:r>
        <w:r>
          <w:rPr>
            <w:noProof/>
          </w:rPr>
          <w:tab/>
        </w:r>
        <w:r>
          <w:rPr>
            <w:noProof/>
          </w:rPr>
          <w:fldChar w:fldCharType="begin"/>
        </w:r>
        <w:r>
          <w:rPr>
            <w:noProof/>
          </w:rPr>
          <w:instrText xml:space="preserve"> PAGEREF _Toc241160910 \h </w:instrText>
        </w:r>
        <w:r>
          <w:rPr>
            <w:noProof/>
          </w:rPr>
        </w:r>
        <w:r>
          <w:rPr>
            <w:noProof/>
          </w:rPr>
          <w:fldChar w:fldCharType="separate"/>
        </w:r>
        <w:r>
          <w:rPr>
            <w:noProof/>
          </w:rPr>
          <w:t>7</w:t>
        </w:r>
        <w:r>
          <w:rPr>
            <w:noProof/>
          </w:rPr>
          <w:fldChar w:fldCharType="end"/>
        </w:r>
      </w:ins>
    </w:p>
    <w:p w14:paraId="3A0F0A57" w14:textId="6A218037" w:rsidR="0030774D" w:rsidRDefault="0030774D" w:rsidP="0030774D">
      <w:pPr>
        <w:pStyle w:val="Verzeichnis2"/>
        <w:tabs>
          <w:tab w:val="right" w:leader="dot" w:pos="9402"/>
        </w:tabs>
        <w:rPr>
          <w:ins w:id="122" w:author="Eckhard Ortwein" w:date="2026-09-24T16:47:00Z" w16du:dateUtc="2026-09-24T14:47:00Z"/>
          <w:rFonts w:asciiTheme="minorHAnsi" w:hAnsiTheme="minorHAnsi" w:cstheme="minorBidi"/>
          <w:noProof/>
          <w:kern w:val="2"/>
          <w14:ligatures w14:val="standardContextual"/>
        </w:rPr>
      </w:pPr>
      <w:ins w:id="123" w:author="Eckhard Ortwein" w:date="2026-09-24T16:47:00Z" w16du:dateUtc="2026-09-24T14:47:00Z">
        <w:r w:rsidRPr="00E50E78">
          <w:rPr>
            <w:rFonts w:eastAsia="Times New Roman"/>
            <w:noProof/>
          </w:rPr>
          <w:t>14 Term and termination</w:t>
        </w:r>
        <w:r>
          <w:rPr>
            <w:noProof/>
          </w:rPr>
          <w:tab/>
        </w:r>
        <w:r>
          <w:rPr>
            <w:noProof/>
          </w:rPr>
          <w:fldChar w:fldCharType="begin"/>
        </w:r>
        <w:r>
          <w:rPr>
            <w:noProof/>
          </w:rPr>
          <w:instrText xml:space="preserve"> PAGEREF _Toc241160911 \h </w:instrText>
        </w:r>
        <w:r>
          <w:rPr>
            <w:noProof/>
          </w:rPr>
        </w:r>
        <w:r>
          <w:rPr>
            <w:noProof/>
          </w:rPr>
          <w:fldChar w:fldCharType="separate"/>
        </w:r>
        <w:r>
          <w:rPr>
            <w:noProof/>
          </w:rPr>
          <w:t>7</w:t>
        </w:r>
        <w:r>
          <w:rPr>
            <w:noProof/>
          </w:rPr>
          <w:fldChar w:fldCharType="end"/>
        </w:r>
      </w:ins>
    </w:p>
    <w:p w14:paraId="6E0C7D33" w14:textId="23FBBA3B" w:rsidR="0030774D" w:rsidRDefault="0030774D" w:rsidP="0030774D">
      <w:pPr>
        <w:pStyle w:val="Verzeichnis2"/>
        <w:tabs>
          <w:tab w:val="right" w:leader="dot" w:pos="9402"/>
        </w:tabs>
        <w:rPr>
          <w:ins w:id="124" w:author="Eckhard Ortwein" w:date="2026-09-24T16:47:00Z" w16du:dateUtc="2026-09-24T14:47:00Z"/>
          <w:rFonts w:asciiTheme="minorHAnsi" w:hAnsiTheme="minorHAnsi" w:cstheme="minorBidi"/>
          <w:noProof/>
          <w:kern w:val="2"/>
          <w14:ligatures w14:val="standardContextual"/>
        </w:rPr>
      </w:pPr>
      <w:ins w:id="125" w:author="Eckhard Ortwein" w:date="2026-09-24T16:47:00Z" w16du:dateUtc="2026-09-24T14:47:00Z">
        <w:r w:rsidRPr="00E50E78">
          <w:rPr>
            <w:rFonts w:eastAsia="Times New Roman"/>
            <w:noProof/>
          </w:rPr>
          <w:t>15 Final provisions</w:t>
        </w:r>
        <w:r>
          <w:rPr>
            <w:noProof/>
          </w:rPr>
          <w:tab/>
        </w:r>
        <w:r>
          <w:rPr>
            <w:noProof/>
          </w:rPr>
          <w:fldChar w:fldCharType="begin"/>
        </w:r>
        <w:r>
          <w:rPr>
            <w:noProof/>
          </w:rPr>
          <w:instrText xml:space="preserve"> PAGEREF _Toc241160912 \h </w:instrText>
        </w:r>
        <w:r>
          <w:rPr>
            <w:noProof/>
          </w:rPr>
        </w:r>
        <w:r>
          <w:rPr>
            <w:noProof/>
          </w:rPr>
          <w:fldChar w:fldCharType="separate"/>
        </w:r>
        <w:r>
          <w:rPr>
            <w:noProof/>
          </w:rPr>
          <w:t>8</w:t>
        </w:r>
        <w:r>
          <w:rPr>
            <w:noProof/>
          </w:rPr>
          <w:fldChar w:fldCharType="end"/>
        </w:r>
      </w:ins>
    </w:p>
    <w:p w14:paraId="702C064F" w14:textId="03E04389" w:rsidR="0030774D" w:rsidRDefault="0030774D" w:rsidP="0030774D">
      <w:pPr>
        <w:pStyle w:val="Verzeichnis2"/>
        <w:tabs>
          <w:tab w:val="right" w:leader="dot" w:pos="9402"/>
        </w:tabs>
        <w:rPr>
          <w:ins w:id="126" w:author="Eckhard Ortwein" w:date="2026-09-24T16:47:00Z" w16du:dateUtc="2026-09-24T14:47:00Z"/>
          <w:rFonts w:asciiTheme="minorHAnsi" w:hAnsiTheme="minorHAnsi" w:cstheme="minorBidi"/>
          <w:noProof/>
          <w:kern w:val="2"/>
          <w14:ligatures w14:val="standardContextual"/>
        </w:rPr>
      </w:pPr>
      <w:ins w:id="127" w:author="Eckhard Ortwein" w:date="2026-09-24T16:47:00Z" w16du:dateUtc="2026-09-24T14:47:00Z">
        <w:r w:rsidRPr="00E50E78">
          <w:rPr>
            <w:rFonts w:eastAsia="Times New Roman"/>
            <w:noProof/>
          </w:rPr>
          <w:t>Signatures</w:t>
        </w:r>
        <w:r>
          <w:rPr>
            <w:noProof/>
          </w:rPr>
          <w:tab/>
        </w:r>
        <w:r>
          <w:rPr>
            <w:noProof/>
          </w:rPr>
          <w:fldChar w:fldCharType="begin"/>
        </w:r>
        <w:r>
          <w:rPr>
            <w:noProof/>
          </w:rPr>
          <w:instrText xml:space="preserve"> PAGEREF _Toc241160913 \h </w:instrText>
        </w:r>
        <w:r>
          <w:rPr>
            <w:noProof/>
          </w:rPr>
        </w:r>
        <w:r>
          <w:rPr>
            <w:noProof/>
          </w:rPr>
          <w:fldChar w:fldCharType="separate"/>
        </w:r>
        <w:r>
          <w:rPr>
            <w:noProof/>
          </w:rPr>
          <w:t>9</w:t>
        </w:r>
        <w:r>
          <w:rPr>
            <w:noProof/>
          </w:rPr>
          <w:fldChar w:fldCharType="end"/>
        </w:r>
      </w:ins>
    </w:p>
    <w:p w14:paraId="63FAFD68" w14:textId="7E8A6BA6" w:rsidR="0030774D" w:rsidRDefault="0030774D" w:rsidP="0030774D">
      <w:pPr>
        <w:pStyle w:val="Verzeichnis1"/>
        <w:tabs>
          <w:tab w:val="right" w:leader="dot" w:pos="9402"/>
        </w:tabs>
        <w:rPr>
          <w:ins w:id="128" w:author="Eckhard Ortwein" w:date="2026-09-24T16:47:00Z" w16du:dateUtc="2026-09-24T14:47:00Z"/>
          <w:rFonts w:asciiTheme="minorHAnsi" w:hAnsiTheme="minorHAnsi" w:cstheme="minorBidi"/>
          <w:noProof/>
          <w:kern w:val="2"/>
          <w14:ligatures w14:val="standardContextual"/>
        </w:rPr>
      </w:pPr>
      <w:ins w:id="129" w:author="Eckhard Ortwein" w:date="2026-09-24T16:47:00Z" w16du:dateUtc="2026-09-24T14:47:00Z">
        <w:r w:rsidRPr="00E50E78">
          <w:rPr>
            <w:rFonts w:eastAsia="Times New Roman"/>
            <w:noProof/>
          </w:rPr>
          <w:t>Service description and reseller use</w:t>
        </w:r>
        <w:r>
          <w:rPr>
            <w:noProof/>
          </w:rPr>
          <w:tab/>
        </w:r>
        <w:r>
          <w:rPr>
            <w:noProof/>
          </w:rPr>
          <w:fldChar w:fldCharType="begin"/>
        </w:r>
        <w:r>
          <w:rPr>
            <w:noProof/>
          </w:rPr>
          <w:instrText xml:space="preserve"> PAGEREF _Toc241160914 \h </w:instrText>
        </w:r>
        <w:r>
          <w:rPr>
            <w:noProof/>
          </w:rPr>
        </w:r>
        <w:r>
          <w:rPr>
            <w:noProof/>
          </w:rPr>
          <w:fldChar w:fldCharType="separate"/>
        </w:r>
        <w:r>
          <w:rPr>
            <w:noProof/>
          </w:rPr>
          <w:t>10</w:t>
        </w:r>
        <w:r>
          <w:rPr>
            <w:noProof/>
          </w:rPr>
          <w:fldChar w:fldCharType="end"/>
        </w:r>
      </w:ins>
    </w:p>
    <w:p w14:paraId="2ED87099" w14:textId="792B803F" w:rsidR="0030774D" w:rsidRDefault="0030774D" w:rsidP="0030774D">
      <w:pPr>
        <w:pStyle w:val="Verzeichnis2"/>
        <w:tabs>
          <w:tab w:val="right" w:leader="dot" w:pos="9402"/>
        </w:tabs>
        <w:rPr>
          <w:ins w:id="130" w:author="Eckhard Ortwein" w:date="2026-09-24T16:47:00Z" w16du:dateUtc="2026-09-24T14:47:00Z"/>
          <w:rFonts w:asciiTheme="minorHAnsi" w:hAnsiTheme="minorHAnsi" w:cstheme="minorBidi"/>
          <w:noProof/>
          <w:kern w:val="2"/>
          <w14:ligatures w14:val="standardContextual"/>
        </w:rPr>
      </w:pPr>
      <w:ins w:id="131" w:author="Eckhard Ortwein" w:date="2026-09-24T16:47:00Z" w16du:dateUtc="2026-09-24T14:47:00Z">
        <w:r w:rsidRPr="00E50E78">
          <w:rPr>
            <w:rFonts w:eastAsia="Times New Roman"/>
            <w:noProof/>
          </w:rPr>
          <w:t>1.1 What the service provides</w:t>
        </w:r>
        <w:r>
          <w:rPr>
            <w:noProof/>
          </w:rPr>
          <w:tab/>
        </w:r>
        <w:r>
          <w:rPr>
            <w:noProof/>
          </w:rPr>
          <w:fldChar w:fldCharType="begin"/>
        </w:r>
        <w:r>
          <w:rPr>
            <w:noProof/>
          </w:rPr>
          <w:instrText xml:space="preserve"> PAGEREF _Toc241160915 \h </w:instrText>
        </w:r>
        <w:r>
          <w:rPr>
            <w:noProof/>
          </w:rPr>
        </w:r>
        <w:r>
          <w:rPr>
            <w:noProof/>
          </w:rPr>
          <w:fldChar w:fldCharType="separate"/>
        </w:r>
        <w:r>
          <w:rPr>
            <w:noProof/>
          </w:rPr>
          <w:t>10</w:t>
        </w:r>
        <w:r>
          <w:rPr>
            <w:noProof/>
          </w:rPr>
          <w:fldChar w:fldCharType="end"/>
        </w:r>
      </w:ins>
    </w:p>
    <w:p w14:paraId="4064740D" w14:textId="079671D4" w:rsidR="0030774D" w:rsidRDefault="0030774D" w:rsidP="0030774D">
      <w:pPr>
        <w:pStyle w:val="Verzeichnis2"/>
        <w:tabs>
          <w:tab w:val="right" w:leader="dot" w:pos="9402"/>
        </w:tabs>
        <w:rPr>
          <w:ins w:id="132" w:author="Eckhard Ortwein" w:date="2026-09-24T16:47:00Z" w16du:dateUtc="2026-09-24T14:47:00Z"/>
          <w:rFonts w:asciiTheme="minorHAnsi" w:hAnsiTheme="minorHAnsi" w:cstheme="minorBidi"/>
          <w:noProof/>
          <w:kern w:val="2"/>
          <w14:ligatures w14:val="standardContextual"/>
        </w:rPr>
      </w:pPr>
      <w:ins w:id="133" w:author="Eckhard Ortwein" w:date="2026-09-24T16:47:00Z" w16du:dateUtc="2026-09-24T14:47:00Z">
        <w:r w:rsidRPr="00E50E78">
          <w:rPr>
            <w:rFonts w:eastAsia="Times New Roman"/>
            <w:noProof/>
          </w:rPr>
          <w:t>1.2 Evidence level</w:t>
        </w:r>
        <w:r>
          <w:rPr>
            <w:noProof/>
          </w:rPr>
          <w:tab/>
        </w:r>
        <w:r>
          <w:rPr>
            <w:noProof/>
          </w:rPr>
          <w:fldChar w:fldCharType="begin"/>
        </w:r>
        <w:r>
          <w:rPr>
            <w:noProof/>
          </w:rPr>
          <w:instrText xml:space="preserve"> PAGEREF _Toc241160916 \h </w:instrText>
        </w:r>
        <w:r>
          <w:rPr>
            <w:noProof/>
          </w:rPr>
        </w:r>
        <w:r>
          <w:rPr>
            <w:noProof/>
          </w:rPr>
          <w:fldChar w:fldCharType="separate"/>
        </w:r>
        <w:r>
          <w:rPr>
            <w:noProof/>
          </w:rPr>
          <w:t>10</w:t>
        </w:r>
        <w:r>
          <w:rPr>
            <w:noProof/>
          </w:rPr>
          <w:fldChar w:fldCharType="end"/>
        </w:r>
      </w:ins>
    </w:p>
    <w:p w14:paraId="68C4E1B9" w14:textId="68FF2BD1" w:rsidR="0030774D" w:rsidRDefault="0030774D" w:rsidP="0030774D">
      <w:pPr>
        <w:pStyle w:val="Verzeichnis2"/>
        <w:tabs>
          <w:tab w:val="right" w:leader="dot" w:pos="9402"/>
        </w:tabs>
        <w:rPr>
          <w:ins w:id="134" w:author="Eckhard Ortwein" w:date="2026-09-24T16:47:00Z" w16du:dateUtc="2026-09-24T14:47:00Z"/>
          <w:rFonts w:asciiTheme="minorHAnsi" w:hAnsiTheme="minorHAnsi" w:cstheme="minorBidi"/>
          <w:noProof/>
          <w:kern w:val="2"/>
          <w14:ligatures w14:val="standardContextual"/>
        </w:rPr>
      </w:pPr>
      <w:ins w:id="135" w:author="Eckhard Ortwein" w:date="2026-09-24T16:47:00Z" w16du:dateUtc="2026-09-24T14:47:00Z">
        <w:r w:rsidRPr="00E50E78">
          <w:rPr>
            <w:rFonts w:eastAsia="Times New Roman"/>
            <w:noProof/>
          </w:rPr>
          <w:t>1.3 Availability</w:t>
        </w:r>
        <w:r>
          <w:rPr>
            <w:noProof/>
          </w:rPr>
          <w:tab/>
        </w:r>
        <w:r>
          <w:rPr>
            <w:noProof/>
          </w:rPr>
          <w:fldChar w:fldCharType="begin"/>
        </w:r>
        <w:r>
          <w:rPr>
            <w:noProof/>
          </w:rPr>
          <w:instrText xml:space="preserve"> PAGEREF _Toc241160917 \h </w:instrText>
        </w:r>
        <w:r>
          <w:rPr>
            <w:noProof/>
          </w:rPr>
        </w:r>
        <w:r>
          <w:rPr>
            <w:noProof/>
          </w:rPr>
          <w:fldChar w:fldCharType="separate"/>
        </w:r>
        <w:r>
          <w:rPr>
            <w:noProof/>
          </w:rPr>
          <w:t>10</w:t>
        </w:r>
        <w:r>
          <w:rPr>
            <w:noProof/>
          </w:rPr>
          <w:fldChar w:fldCharType="end"/>
        </w:r>
      </w:ins>
    </w:p>
    <w:p w14:paraId="64146F97" w14:textId="71536B80" w:rsidR="0030774D" w:rsidRDefault="0030774D" w:rsidP="0030774D">
      <w:pPr>
        <w:pStyle w:val="Verzeichnis2"/>
        <w:tabs>
          <w:tab w:val="right" w:leader="dot" w:pos="9402"/>
        </w:tabs>
        <w:rPr>
          <w:ins w:id="136" w:author="Eckhard Ortwein" w:date="2026-09-24T16:47:00Z" w16du:dateUtc="2026-09-24T14:47:00Z"/>
          <w:rFonts w:asciiTheme="minorHAnsi" w:hAnsiTheme="minorHAnsi" w:cstheme="minorBidi"/>
          <w:noProof/>
          <w:kern w:val="2"/>
          <w14:ligatures w14:val="standardContextual"/>
        </w:rPr>
      </w:pPr>
      <w:ins w:id="137" w:author="Eckhard Ortwein" w:date="2026-09-24T16:47:00Z" w16du:dateUtc="2026-09-24T14:47:00Z">
        <w:r w:rsidRPr="00E50E78">
          <w:rPr>
            <w:rFonts w:eastAsia="Times New Roman"/>
            <w:noProof/>
          </w:rPr>
          <w:t>1.4 How STP uses the service with its clients</w:t>
        </w:r>
        <w:r>
          <w:rPr>
            <w:noProof/>
          </w:rPr>
          <w:tab/>
        </w:r>
        <w:r>
          <w:rPr>
            <w:noProof/>
          </w:rPr>
          <w:fldChar w:fldCharType="begin"/>
        </w:r>
        <w:r>
          <w:rPr>
            <w:noProof/>
          </w:rPr>
          <w:instrText xml:space="preserve"> PAGEREF _Toc241160918 \h </w:instrText>
        </w:r>
        <w:r>
          <w:rPr>
            <w:noProof/>
          </w:rPr>
        </w:r>
        <w:r>
          <w:rPr>
            <w:noProof/>
          </w:rPr>
          <w:fldChar w:fldCharType="separate"/>
        </w:r>
        <w:r>
          <w:rPr>
            <w:noProof/>
          </w:rPr>
          <w:t>11</w:t>
        </w:r>
        <w:r>
          <w:rPr>
            <w:noProof/>
          </w:rPr>
          <w:fldChar w:fldCharType="end"/>
        </w:r>
      </w:ins>
    </w:p>
    <w:p w14:paraId="7F09D795" w14:textId="21642D23" w:rsidR="0030774D" w:rsidRDefault="0030774D" w:rsidP="0030774D">
      <w:pPr>
        <w:pStyle w:val="Verzeichnis1"/>
        <w:tabs>
          <w:tab w:val="right" w:leader="dot" w:pos="9402"/>
        </w:tabs>
        <w:rPr>
          <w:ins w:id="138" w:author="Eckhard Ortwein" w:date="2026-09-24T16:47:00Z" w16du:dateUtc="2026-09-24T14:47:00Z"/>
          <w:rFonts w:asciiTheme="minorHAnsi" w:hAnsiTheme="minorHAnsi" w:cstheme="minorBidi"/>
          <w:noProof/>
          <w:kern w:val="2"/>
          <w14:ligatures w14:val="standardContextual"/>
        </w:rPr>
      </w:pPr>
      <w:ins w:id="139" w:author="Eckhard Ortwein" w:date="2026-09-24T16:47:00Z" w16du:dateUtc="2026-09-24T14:47:00Z">
        <w:r w:rsidRPr="00E50E78">
          <w:rPr>
            <w:rFonts w:eastAsia="Times New Roman"/>
            <w:noProof/>
          </w:rPr>
          <w:t>Jurisdictions, prices and end-client rights</w:t>
        </w:r>
        <w:r>
          <w:rPr>
            <w:noProof/>
          </w:rPr>
          <w:tab/>
        </w:r>
        <w:r>
          <w:rPr>
            <w:noProof/>
          </w:rPr>
          <w:fldChar w:fldCharType="begin"/>
        </w:r>
        <w:r>
          <w:rPr>
            <w:noProof/>
          </w:rPr>
          <w:instrText xml:space="preserve"> PAGEREF _Toc241160919 \h </w:instrText>
        </w:r>
        <w:r>
          <w:rPr>
            <w:noProof/>
          </w:rPr>
        </w:r>
        <w:r>
          <w:rPr>
            <w:noProof/>
          </w:rPr>
          <w:fldChar w:fldCharType="separate"/>
        </w:r>
        <w:r>
          <w:rPr>
            <w:noProof/>
          </w:rPr>
          <w:t>12</w:t>
        </w:r>
        <w:r>
          <w:rPr>
            <w:noProof/>
          </w:rPr>
          <w:fldChar w:fldCharType="end"/>
        </w:r>
      </w:ins>
    </w:p>
    <w:p w14:paraId="37A06644" w14:textId="5EC955E8" w:rsidR="0030774D" w:rsidRDefault="0030774D" w:rsidP="0030774D">
      <w:pPr>
        <w:pStyle w:val="Verzeichnis2"/>
        <w:tabs>
          <w:tab w:val="right" w:leader="dot" w:pos="9402"/>
        </w:tabs>
        <w:rPr>
          <w:ins w:id="140" w:author="Eckhard Ortwein" w:date="2026-09-24T16:47:00Z" w16du:dateUtc="2026-09-24T14:47:00Z"/>
          <w:rFonts w:asciiTheme="minorHAnsi" w:hAnsiTheme="minorHAnsi" w:cstheme="minorBidi"/>
          <w:noProof/>
          <w:kern w:val="2"/>
          <w14:ligatures w14:val="standardContextual"/>
        </w:rPr>
      </w:pPr>
      <w:ins w:id="141" w:author="Eckhard Ortwein" w:date="2026-09-24T16:47:00Z" w16du:dateUtc="2026-09-24T14:47:00Z">
        <w:r w:rsidRPr="00E50E78">
          <w:rPr>
            <w:rFonts w:eastAsia="Times New Roman"/>
            <w:noProof/>
          </w:rPr>
          <w:t>2.1 Price tiers</w:t>
        </w:r>
        <w:r>
          <w:rPr>
            <w:noProof/>
          </w:rPr>
          <w:tab/>
        </w:r>
        <w:r>
          <w:rPr>
            <w:noProof/>
          </w:rPr>
          <w:fldChar w:fldCharType="begin"/>
        </w:r>
        <w:r>
          <w:rPr>
            <w:noProof/>
          </w:rPr>
          <w:instrText xml:space="preserve"> PAGEREF _Toc241160920 \h </w:instrText>
        </w:r>
        <w:r>
          <w:rPr>
            <w:noProof/>
          </w:rPr>
        </w:r>
        <w:r>
          <w:rPr>
            <w:noProof/>
          </w:rPr>
          <w:fldChar w:fldCharType="separate"/>
        </w:r>
        <w:r>
          <w:rPr>
            <w:noProof/>
          </w:rPr>
          <w:t>12</w:t>
        </w:r>
        <w:r>
          <w:rPr>
            <w:noProof/>
          </w:rPr>
          <w:fldChar w:fldCharType="end"/>
        </w:r>
      </w:ins>
    </w:p>
    <w:p w14:paraId="1F80115A" w14:textId="07927AD8" w:rsidR="0030774D" w:rsidRDefault="0030774D" w:rsidP="0030774D">
      <w:pPr>
        <w:pStyle w:val="Verzeichnis2"/>
        <w:tabs>
          <w:tab w:val="right" w:leader="dot" w:pos="9402"/>
        </w:tabs>
        <w:rPr>
          <w:ins w:id="142" w:author="Eckhard Ortwein" w:date="2026-09-24T16:47:00Z" w16du:dateUtc="2026-09-24T14:47:00Z"/>
          <w:rFonts w:asciiTheme="minorHAnsi" w:hAnsiTheme="minorHAnsi" w:cstheme="minorBidi"/>
          <w:noProof/>
          <w:kern w:val="2"/>
          <w14:ligatures w14:val="standardContextual"/>
        </w:rPr>
      </w:pPr>
      <w:ins w:id="143" w:author="Eckhard Ortwein" w:date="2026-09-24T16:47:00Z" w16du:dateUtc="2026-09-24T14:47:00Z">
        <w:r w:rsidRPr="00E50E78">
          <w:rPr>
            <w:rFonts w:eastAsia="Times New Roman"/>
            <w:noProof/>
          </w:rPr>
          <w:t>2.2 Covered jurisdictions</w:t>
        </w:r>
        <w:r>
          <w:rPr>
            <w:noProof/>
          </w:rPr>
          <w:tab/>
        </w:r>
        <w:r>
          <w:rPr>
            <w:noProof/>
          </w:rPr>
          <w:fldChar w:fldCharType="begin"/>
        </w:r>
        <w:r>
          <w:rPr>
            <w:noProof/>
          </w:rPr>
          <w:instrText xml:space="preserve"> PAGEREF _Toc241160921 \h </w:instrText>
        </w:r>
        <w:r>
          <w:rPr>
            <w:noProof/>
          </w:rPr>
        </w:r>
        <w:r>
          <w:rPr>
            <w:noProof/>
          </w:rPr>
          <w:fldChar w:fldCharType="separate"/>
        </w:r>
        <w:r>
          <w:rPr>
            <w:noProof/>
          </w:rPr>
          <w:t>12</w:t>
        </w:r>
        <w:r>
          <w:rPr>
            <w:noProof/>
          </w:rPr>
          <w:fldChar w:fldCharType="end"/>
        </w:r>
      </w:ins>
    </w:p>
    <w:p w14:paraId="0F266A96" w14:textId="45AE9DA8" w:rsidR="0030774D" w:rsidRDefault="0030774D" w:rsidP="0030774D">
      <w:pPr>
        <w:pStyle w:val="Verzeichnis1"/>
        <w:tabs>
          <w:tab w:val="right" w:leader="dot" w:pos="9402"/>
        </w:tabs>
        <w:rPr>
          <w:ins w:id="144" w:author="Eckhard Ortwein" w:date="2026-09-24T16:47:00Z" w16du:dateUtc="2026-09-24T14:47:00Z"/>
          <w:rFonts w:asciiTheme="minorHAnsi" w:hAnsiTheme="minorHAnsi" w:cstheme="minorBidi"/>
          <w:noProof/>
          <w:kern w:val="2"/>
          <w14:ligatures w14:val="standardContextual"/>
        </w:rPr>
      </w:pPr>
      <w:ins w:id="145" w:author="Eckhard Ortwein" w:date="2026-09-24T16:47:00Z" w16du:dateUtc="2026-09-24T14:47:00Z">
        <w:r w:rsidRPr="00E50E78">
          <w:rPr>
            <w:rFonts w:eastAsia="Times New Roman"/>
            <w:noProof/>
          </w:rPr>
          <w:t>Surcharges, turnaround and end-client rights</w:t>
        </w:r>
        <w:r>
          <w:rPr>
            <w:noProof/>
          </w:rPr>
          <w:tab/>
        </w:r>
        <w:r>
          <w:rPr>
            <w:noProof/>
          </w:rPr>
          <w:fldChar w:fldCharType="begin"/>
        </w:r>
        <w:r>
          <w:rPr>
            <w:noProof/>
          </w:rPr>
          <w:instrText xml:space="preserve"> PAGEREF _Toc241160922 \h </w:instrText>
        </w:r>
        <w:r>
          <w:rPr>
            <w:noProof/>
          </w:rPr>
        </w:r>
        <w:r>
          <w:rPr>
            <w:noProof/>
          </w:rPr>
          <w:fldChar w:fldCharType="separate"/>
        </w:r>
        <w:r>
          <w:rPr>
            <w:noProof/>
          </w:rPr>
          <w:t>14</w:t>
        </w:r>
        <w:r>
          <w:rPr>
            <w:noProof/>
          </w:rPr>
          <w:fldChar w:fldCharType="end"/>
        </w:r>
      </w:ins>
    </w:p>
    <w:p w14:paraId="4FD3BB82" w14:textId="60DBE48F" w:rsidR="0030774D" w:rsidRDefault="0030774D" w:rsidP="0030774D">
      <w:pPr>
        <w:pStyle w:val="Verzeichnis2"/>
        <w:tabs>
          <w:tab w:val="right" w:leader="dot" w:pos="9402"/>
        </w:tabs>
        <w:rPr>
          <w:ins w:id="146" w:author="Eckhard Ortwein" w:date="2026-09-24T16:47:00Z" w16du:dateUtc="2026-09-24T14:47:00Z"/>
          <w:rFonts w:asciiTheme="minorHAnsi" w:hAnsiTheme="minorHAnsi" w:cstheme="minorBidi"/>
          <w:noProof/>
          <w:kern w:val="2"/>
          <w14:ligatures w14:val="standardContextual"/>
        </w:rPr>
      </w:pPr>
      <w:ins w:id="147" w:author="Eckhard Ortwein" w:date="2026-09-24T16:47:00Z" w16du:dateUtc="2026-09-24T14:47:00Z">
        <w:r w:rsidRPr="00E50E78">
          <w:rPr>
            <w:rFonts w:eastAsia="Times New Roman"/>
            <w:noProof/>
          </w:rPr>
          <w:t>2.3 Surcharge for additional documents</w:t>
        </w:r>
        <w:r>
          <w:rPr>
            <w:noProof/>
          </w:rPr>
          <w:tab/>
        </w:r>
        <w:r>
          <w:rPr>
            <w:noProof/>
          </w:rPr>
          <w:fldChar w:fldCharType="begin"/>
        </w:r>
        <w:r>
          <w:rPr>
            <w:noProof/>
          </w:rPr>
          <w:instrText xml:space="preserve"> PAGEREF _Toc241160923 \h </w:instrText>
        </w:r>
        <w:r>
          <w:rPr>
            <w:noProof/>
          </w:rPr>
        </w:r>
        <w:r>
          <w:rPr>
            <w:noProof/>
          </w:rPr>
          <w:fldChar w:fldCharType="separate"/>
        </w:r>
        <w:r>
          <w:rPr>
            <w:noProof/>
          </w:rPr>
          <w:t>14</w:t>
        </w:r>
        <w:r>
          <w:rPr>
            <w:noProof/>
          </w:rPr>
          <w:fldChar w:fldCharType="end"/>
        </w:r>
      </w:ins>
    </w:p>
    <w:p w14:paraId="08CD3ADA" w14:textId="1172B466" w:rsidR="0030774D" w:rsidRDefault="0030774D" w:rsidP="0030774D">
      <w:pPr>
        <w:pStyle w:val="Verzeichnis2"/>
        <w:tabs>
          <w:tab w:val="right" w:leader="dot" w:pos="9402"/>
        </w:tabs>
        <w:rPr>
          <w:ins w:id="148" w:author="Eckhard Ortwein" w:date="2026-09-24T16:47:00Z" w16du:dateUtc="2026-09-24T14:47:00Z"/>
          <w:rFonts w:asciiTheme="minorHAnsi" w:hAnsiTheme="minorHAnsi" w:cstheme="minorBidi"/>
          <w:noProof/>
          <w:kern w:val="2"/>
          <w14:ligatures w14:val="standardContextual"/>
        </w:rPr>
      </w:pPr>
      <w:ins w:id="149" w:author="Eckhard Ortwein" w:date="2026-09-24T16:47:00Z" w16du:dateUtc="2026-09-24T14:47:00Z">
        <w:r w:rsidRPr="00E50E78">
          <w:rPr>
            <w:rFonts w:eastAsia="Times New Roman"/>
            <w:noProof/>
          </w:rPr>
          <w:t>2.4 Turnaround</w:t>
        </w:r>
        <w:r>
          <w:rPr>
            <w:noProof/>
          </w:rPr>
          <w:tab/>
        </w:r>
        <w:r>
          <w:rPr>
            <w:noProof/>
          </w:rPr>
          <w:fldChar w:fldCharType="begin"/>
        </w:r>
        <w:r>
          <w:rPr>
            <w:noProof/>
          </w:rPr>
          <w:instrText xml:space="preserve"> PAGEREF _Toc241160924 \h </w:instrText>
        </w:r>
        <w:r>
          <w:rPr>
            <w:noProof/>
          </w:rPr>
        </w:r>
        <w:r>
          <w:rPr>
            <w:noProof/>
          </w:rPr>
          <w:fldChar w:fldCharType="separate"/>
        </w:r>
        <w:r>
          <w:rPr>
            <w:noProof/>
          </w:rPr>
          <w:t>14</w:t>
        </w:r>
        <w:r>
          <w:rPr>
            <w:noProof/>
          </w:rPr>
          <w:fldChar w:fldCharType="end"/>
        </w:r>
      </w:ins>
    </w:p>
    <w:p w14:paraId="445781C1" w14:textId="482BA426" w:rsidR="0030774D" w:rsidRDefault="0030774D" w:rsidP="0030774D">
      <w:pPr>
        <w:pStyle w:val="Verzeichnis2"/>
        <w:tabs>
          <w:tab w:val="right" w:leader="dot" w:pos="9402"/>
        </w:tabs>
        <w:rPr>
          <w:ins w:id="150" w:author="Eckhard Ortwein" w:date="2026-09-24T16:47:00Z" w16du:dateUtc="2026-09-24T14:47:00Z"/>
          <w:rFonts w:asciiTheme="minorHAnsi" w:hAnsiTheme="minorHAnsi" w:cstheme="minorBidi"/>
          <w:noProof/>
          <w:kern w:val="2"/>
          <w14:ligatures w14:val="standardContextual"/>
        </w:rPr>
      </w:pPr>
      <w:ins w:id="151" w:author="Eckhard Ortwein" w:date="2026-09-24T16:47:00Z" w16du:dateUtc="2026-09-24T14:47:00Z">
        <w:r w:rsidRPr="00E50E78">
          <w:rPr>
            <w:rFonts w:eastAsia="Times New Roman"/>
            <w:noProof/>
          </w:rPr>
          <w:t>2.5 End-client rights</w:t>
        </w:r>
        <w:r>
          <w:rPr>
            <w:noProof/>
          </w:rPr>
          <w:tab/>
        </w:r>
        <w:r>
          <w:rPr>
            <w:noProof/>
          </w:rPr>
          <w:fldChar w:fldCharType="begin"/>
        </w:r>
        <w:r>
          <w:rPr>
            <w:noProof/>
          </w:rPr>
          <w:instrText xml:space="preserve"> PAGEREF _Toc241160925 \h </w:instrText>
        </w:r>
        <w:r>
          <w:rPr>
            <w:noProof/>
          </w:rPr>
        </w:r>
        <w:r>
          <w:rPr>
            <w:noProof/>
          </w:rPr>
          <w:fldChar w:fldCharType="separate"/>
        </w:r>
        <w:r>
          <w:rPr>
            <w:noProof/>
          </w:rPr>
          <w:t>14</w:t>
        </w:r>
        <w:r>
          <w:rPr>
            <w:noProof/>
          </w:rPr>
          <w:fldChar w:fldCharType="end"/>
        </w:r>
      </w:ins>
    </w:p>
    <w:p w14:paraId="6C19AAAB" w14:textId="70D8C33B" w:rsidR="0030774D" w:rsidRDefault="0030774D" w:rsidP="0030774D">
      <w:pPr>
        <w:pStyle w:val="Verzeichnis1"/>
        <w:tabs>
          <w:tab w:val="right" w:leader="dot" w:pos="9402"/>
        </w:tabs>
        <w:rPr>
          <w:ins w:id="152" w:author="Eckhard Ortwein" w:date="2026-09-24T16:47:00Z" w16du:dateUtc="2026-09-24T14:47:00Z"/>
          <w:rFonts w:asciiTheme="minorHAnsi" w:hAnsiTheme="minorHAnsi" w:cstheme="minorBidi"/>
          <w:noProof/>
          <w:kern w:val="2"/>
          <w14:ligatures w14:val="standardContextual"/>
        </w:rPr>
      </w:pPr>
      <w:ins w:id="153" w:author="Eckhard Ortwein" w:date="2026-09-24T16:47:00Z" w16du:dateUtc="2026-09-24T14:47:00Z">
        <w:r w:rsidRPr="00E50E78">
          <w:rPr>
            <w:rFonts w:eastAsia="Times New Roman"/>
            <w:noProof/>
          </w:rPr>
          <w:t>Data protection between independent controllers</w:t>
        </w:r>
        <w:r>
          <w:rPr>
            <w:noProof/>
          </w:rPr>
          <w:tab/>
        </w:r>
        <w:r>
          <w:rPr>
            <w:noProof/>
          </w:rPr>
          <w:fldChar w:fldCharType="begin"/>
        </w:r>
        <w:r>
          <w:rPr>
            <w:noProof/>
          </w:rPr>
          <w:instrText xml:space="preserve"> PAGEREF _Toc241160926 \h </w:instrText>
        </w:r>
        <w:r>
          <w:rPr>
            <w:noProof/>
          </w:rPr>
        </w:r>
        <w:r>
          <w:rPr>
            <w:noProof/>
          </w:rPr>
          <w:fldChar w:fldCharType="separate"/>
        </w:r>
        <w:r>
          <w:rPr>
            <w:noProof/>
          </w:rPr>
          <w:t>15</w:t>
        </w:r>
        <w:r>
          <w:rPr>
            <w:noProof/>
          </w:rPr>
          <w:fldChar w:fldCharType="end"/>
        </w:r>
      </w:ins>
    </w:p>
    <w:p w14:paraId="2FB54EFE" w14:textId="4C7A53BE" w:rsidR="0030774D" w:rsidRDefault="0030774D" w:rsidP="0030774D">
      <w:pPr>
        <w:pStyle w:val="Verzeichnis2"/>
        <w:tabs>
          <w:tab w:val="right" w:leader="dot" w:pos="9402"/>
        </w:tabs>
        <w:rPr>
          <w:ins w:id="154" w:author="Eckhard Ortwein" w:date="2026-09-24T16:47:00Z" w16du:dateUtc="2026-09-24T14:47:00Z"/>
          <w:rFonts w:asciiTheme="minorHAnsi" w:hAnsiTheme="minorHAnsi" w:cstheme="minorBidi"/>
          <w:noProof/>
          <w:kern w:val="2"/>
          <w14:ligatures w14:val="standardContextual"/>
        </w:rPr>
      </w:pPr>
      <w:ins w:id="155" w:author="Eckhard Ortwein" w:date="2026-09-24T16:47:00Z" w16du:dateUtc="2026-09-24T14:47:00Z">
        <w:r w:rsidRPr="00E50E78">
          <w:rPr>
            <w:rFonts w:eastAsia="Times New Roman"/>
            <w:noProof/>
          </w:rPr>
          <w:t>3.1 Roles</w:t>
        </w:r>
        <w:r>
          <w:rPr>
            <w:noProof/>
          </w:rPr>
          <w:tab/>
        </w:r>
        <w:r>
          <w:rPr>
            <w:noProof/>
          </w:rPr>
          <w:fldChar w:fldCharType="begin"/>
        </w:r>
        <w:r>
          <w:rPr>
            <w:noProof/>
          </w:rPr>
          <w:instrText xml:space="preserve"> PAGEREF _Toc241160927 \h </w:instrText>
        </w:r>
        <w:r>
          <w:rPr>
            <w:noProof/>
          </w:rPr>
        </w:r>
        <w:r>
          <w:rPr>
            <w:noProof/>
          </w:rPr>
          <w:fldChar w:fldCharType="separate"/>
        </w:r>
        <w:r>
          <w:rPr>
            <w:noProof/>
          </w:rPr>
          <w:t>15</w:t>
        </w:r>
        <w:r>
          <w:rPr>
            <w:noProof/>
          </w:rPr>
          <w:fldChar w:fldCharType="end"/>
        </w:r>
      </w:ins>
    </w:p>
    <w:p w14:paraId="59A43D44" w14:textId="622AD66A" w:rsidR="0030774D" w:rsidRDefault="0030774D" w:rsidP="0030774D">
      <w:pPr>
        <w:pStyle w:val="Verzeichnis2"/>
        <w:tabs>
          <w:tab w:val="right" w:leader="dot" w:pos="9402"/>
        </w:tabs>
        <w:rPr>
          <w:ins w:id="156" w:author="Eckhard Ortwein" w:date="2026-09-24T16:47:00Z" w16du:dateUtc="2026-09-24T14:47:00Z"/>
          <w:rFonts w:asciiTheme="minorHAnsi" w:hAnsiTheme="minorHAnsi" w:cstheme="minorBidi"/>
          <w:noProof/>
          <w:kern w:val="2"/>
          <w14:ligatures w14:val="standardContextual"/>
        </w:rPr>
      </w:pPr>
      <w:ins w:id="157" w:author="Eckhard Ortwein" w:date="2026-09-24T16:47:00Z" w16du:dateUtc="2026-09-24T14:47:00Z">
        <w:r w:rsidRPr="00E50E78">
          <w:rPr>
            <w:rFonts w:eastAsia="Times New Roman"/>
            <w:noProof/>
          </w:rPr>
          <w:t>3.2 What is processed</w:t>
        </w:r>
        <w:r>
          <w:rPr>
            <w:noProof/>
          </w:rPr>
          <w:tab/>
        </w:r>
        <w:r>
          <w:rPr>
            <w:noProof/>
          </w:rPr>
          <w:fldChar w:fldCharType="begin"/>
        </w:r>
        <w:r>
          <w:rPr>
            <w:noProof/>
          </w:rPr>
          <w:instrText xml:space="preserve"> PAGEREF _Toc241160928 \h </w:instrText>
        </w:r>
        <w:r>
          <w:rPr>
            <w:noProof/>
          </w:rPr>
        </w:r>
        <w:r>
          <w:rPr>
            <w:noProof/>
          </w:rPr>
          <w:fldChar w:fldCharType="separate"/>
        </w:r>
        <w:r>
          <w:rPr>
            <w:noProof/>
          </w:rPr>
          <w:t>15</w:t>
        </w:r>
        <w:r>
          <w:rPr>
            <w:noProof/>
          </w:rPr>
          <w:fldChar w:fldCharType="end"/>
        </w:r>
      </w:ins>
    </w:p>
    <w:p w14:paraId="0CCF2F20" w14:textId="18E3F98C" w:rsidR="0030774D" w:rsidRDefault="0030774D" w:rsidP="0030774D">
      <w:pPr>
        <w:pStyle w:val="Verzeichnis2"/>
        <w:tabs>
          <w:tab w:val="right" w:leader="dot" w:pos="9402"/>
        </w:tabs>
        <w:rPr>
          <w:ins w:id="158" w:author="Eckhard Ortwein" w:date="2026-09-24T16:47:00Z" w16du:dateUtc="2026-09-24T14:47:00Z"/>
          <w:rFonts w:asciiTheme="minorHAnsi" w:hAnsiTheme="minorHAnsi" w:cstheme="minorBidi"/>
          <w:noProof/>
          <w:kern w:val="2"/>
          <w14:ligatures w14:val="standardContextual"/>
        </w:rPr>
      </w:pPr>
      <w:ins w:id="159" w:author="Eckhard Ortwein" w:date="2026-09-24T16:47:00Z" w16du:dateUtc="2026-09-24T14:47:00Z">
        <w:r w:rsidRPr="00E50E78">
          <w:rPr>
            <w:rFonts w:eastAsia="Times New Roman"/>
            <w:noProof/>
          </w:rPr>
          <w:t>3.3 Purposes and legal basis</w:t>
        </w:r>
        <w:r>
          <w:rPr>
            <w:noProof/>
          </w:rPr>
          <w:tab/>
        </w:r>
        <w:r>
          <w:rPr>
            <w:noProof/>
          </w:rPr>
          <w:fldChar w:fldCharType="begin"/>
        </w:r>
        <w:r>
          <w:rPr>
            <w:noProof/>
          </w:rPr>
          <w:instrText xml:space="preserve"> PAGEREF _Toc241160929 \h </w:instrText>
        </w:r>
        <w:r>
          <w:rPr>
            <w:noProof/>
          </w:rPr>
        </w:r>
        <w:r>
          <w:rPr>
            <w:noProof/>
          </w:rPr>
          <w:fldChar w:fldCharType="separate"/>
        </w:r>
        <w:r>
          <w:rPr>
            <w:noProof/>
          </w:rPr>
          <w:t>15</w:t>
        </w:r>
        <w:r>
          <w:rPr>
            <w:noProof/>
          </w:rPr>
          <w:fldChar w:fldCharType="end"/>
        </w:r>
      </w:ins>
    </w:p>
    <w:p w14:paraId="034F94CD" w14:textId="1722CA3C" w:rsidR="0030774D" w:rsidRDefault="0030774D" w:rsidP="0030774D">
      <w:pPr>
        <w:pStyle w:val="Verzeichnis2"/>
        <w:tabs>
          <w:tab w:val="right" w:leader="dot" w:pos="9402"/>
        </w:tabs>
        <w:rPr>
          <w:ins w:id="160" w:author="Eckhard Ortwein" w:date="2026-09-24T16:47:00Z" w16du:dateUtc="2026-09-24T14:47:00Z"/>
          <w:rFonts w:asciiTheme="minorHAnsi" w:hAnsiTheme="minorHAnsi" w:cstheme="minorBidi"/>
          <w:noProof/>
          <w:kern w:val="2"/>
          <w14:ligatures w14:val="standardContextual"/>
        </w:rPr>
      </w:pPr>
      <w:ins w:id="161" w:author="Eckhard Ortwein" w:date="2026-09-24T16:47:00Z" w16du:dateUtc="2026-09-24T14:47:00Z">
        <w:r w:rsidRPr="00E50E78">
          <w:rPr>
            <w:rFonts w:eastAsia="Times New Roman"/>
            <w:noProof/>
          </w:rPr>
          <w:t>3.4 Technical and organisational measures</w:t>
        </w:r>
        <w:r>
          <w:rPr>
            <w:noProof/>
          </w:rPr>
          <w:tab/>
        </w:r>
        <w:r>
          <w:rPr>
            <w:noProof/>
          </w:rPr>
          <w:fldChar w:fldCharType="begin"/>
        </w:r>
        <w:r>
          <w:rPr>
            <w:noProof/>
          </w:rPr>
          <w:instrText xml:space="preserve"> PAGEREF _Toc241160930 \h </w:instrText>
        </w:r>
        <w:r>
          <w:rPr>
            <w:noProof/>
          </w:rPr>
        </w:r>
        <w:r>
          <w:rPr>
            <w:noProof/>
          </w:rPr>
          <w:fldChar w:fldCharType="separate"/>
        </w:r>
        <w:r>
          <w:rPr>
            <w:noProof/>
          </w:rPr>
          <w:t>15</w:t>
        </w:r>
        <w:r>
          <w:rPr>
            <w:noProof/>
          </w:rPr>
          <w:fldChar w:fldCharType="end"/>
        </w:r>
      </w:ins>
    </w:p>
    <w:p w14:paraId="1F0C3C77" w14:textId="3D1B0EC9" w:rsidR="0030774D" w:rsidRDefault="0030774D" w:rsidP="0030774D">
      <w:pPr>
        <w:pStyle w:val="Verzeichnis2"/>
        <w:tabs>
          <w:tab w:val="right" w:leader="dot" w:pos="9402"/>
        </w:tabs>
        <w:rPr>
          <w:ins w:id="162" w:author="Eckhard Ortwein" w:date="2026-09-24T16:47:00Z" w16du:dateUtc="2026-09-24T14:47:00Z"/>
          <w:rFonts w:asciiTheme="minorHAnsi" w:hAnsiTheme="minorHAnsi" w:cstheme="minorBidi"/>
          <w:noProof/>
          <w:kern w:val="2"/>
          <w14:ligatures w14:val="standardContextual"/>
        </w:rPr>
      </w:pPr>
      <w:ins w:id="163" w:author="Eckhard Ortwein" w:date="2026-09-24T16:47:00Z" w16du:dateUtc="2026-09-24T14:47:00Z">
        <w:r w:rsidRPr="00E50E78">
          <w:rPr>
            <w:rFonts w:eastAsia="Times New Roman"/>
            <w:noProof/>
          </w:rPr>
          <w:t>3.5 Transfers to third countries</w:t>
        </w:r>
        <w:r>
          <w:rPr>
            <w:noProof/>
          </w:rPr>
          <w:tab/>
        </w:r>
        <w:r>
          <w:rPr>
            <w:noProof/>
          </w:rPr>
          <w:fldChar w:fldCharType="begin"/>
        </w:r>
        <w:r>
          <w:rPr>
            <w:noProof/>
          </w:rPr>
          <w:instrText xml:space="preserve"> PAGEREF _Toc241160931 \h </w:instrText>
        </w:r>
        <w:r>
          <w:rPr>
            <w:noProof/>
          </w:rPr>
        </w:r>
        <w:r>
          <w:rPr>
            <w:noProof/>
          </w:rPr>
          <w:fldChar w:fldCharType="separate"/>
        </w:r>
        <w:r>
          <w:rPr>
            <w:noProof/>
          </w:rPr>
          <w:t>16</w:t>
        </w:r>
        <w:r>
          <w:rPr>
            <w:noProof/>
          </w:rPr>
          <w:fldChar w:fldCharType="end"/>
        </w:r>
      </w:ins>
    </w:p>
    <w:p w14:paraId="3378595B" w14:textId="4216899C" w:rsidR="0030774D" w:rsidRDefault="0030774D" w:rsidP="0030774D">
      <w:pPr>
        <w:pStyle w:val="Verzeichnis2"/>
        <w:tabs>
          <w:tab w:val="right" w:leader="dot" w:pos="9402"/>
        </w:tabs>
        <w:rPr>
          <w:ins w:id="164" w:author="Eckhard Ortwein" w:date="2026-09-24T16:47:00Z" w16du:dateUtc="2026-09-24T14:47:00Z"/>
          <w:rFonts w:asciiTheme="minorHAnsi" w:hAnsiTheme="minorHAnsi" w:cstheme="minorBidi"/>
          <w:noProof/>
          <w:kern w:val="2"/>
          <w14:ligatures w14:val="standardContextual"/>
        </w:rPr>
      </w:pPr>
      <w:ins w:id="165" w:author="Eckhard Ortwein" w:date="2026-09-24T16:47:00Z" w16du:dateUtc="2026-09-24T14:47:00Z">
        <w:r w:rsidRPr="00E50E78">
          <w:rPr>
            <w:rFonts w:eastAsia="Times New Roman"/>
            <w:noProof/>
          </w:rPr>
          <w:t>3.6 Cooperation</w:t>
        </w:r>
        <w:r>
          <w:rPr>
            <w:noProof/>
          </w:rPr>
          <w:tab/>
        </w:r>
        <w:r>
          <w:rPr>
            <w:noProof/>
          </w:rPr>
          <w:fldChar w:fldCharType="begin"/>
        </w:r>
        <w:r>
          <w:rPr>
            <w:noProof/>
          </w:rPr>
          <w:instrText xml:space="preserve"> PAGEREF _Toc241160932 \h </w:instrText>
        </w:r>
        <w:r>
          <w:rPr>
            <w:noProof/>
          </w:rPr>
        </w:r>
        <w:r>
          <w:rPr>
            <w:noProof/>
          </w:rPr>
          <w:fldChar w:fldCharType="separate"/>
        </w:r>
        <w:r>
          <w:rPr>
            <w:noProof/>
          </w:rPr>
          <w:t>16</w:t>
        </w:r>
        <w:r>
          <w:rPr>
            <w:noProof/>
          </w:rPr>
          <w:fldChar w:fldCharType="end"/>
        </w:r>
      </w:ins>
    </w:p>
    <w:p w14:paraId="1429A85F" w14:textId="77777777" w:rsidR="0030774D" w:rsidRDefault="0030774D" w:rsidP="0030774D">
      <w:pPr>
        <w:pStyle w:val="berschrift1"/>
        <w:rPr>
          <w:b w:val="0"/>
          <w:bCs w:val="0"/>
          <w:color w:val="6895FF"/>
          <w:spacing w:val="20"/>
          <w:kern w:val="0"/>
          <w:sz w:val="16"/>
          <w:szCs w:val="16"/>
        </w:rPr>
      </w:pPr>
      <w:ins w:id="166" w:author="Eckhard Ortwein" w:date="2026-09-24T16:47:00Z" w16du:dateUtc="2026-09-24T14:47:00Z">
        <w:r>
          <w:rPr>
            <w:b w:val="0"/>
            <w:bCs w:val="0"/>
            <w:color w:val="6895FF"/>
            <w:spacing w:val="20"/>
            <w:kern w:val="0"/>
            <w:sz w:val="16"/>
            <w:szCs w:val="16"/>
          </w:rPr>
          <w:fldChar w:fldCharType="end"/>
        </w:r>
      </w:ins>
      <w:bookmarkStart w:id="167" w:name="_Toc241160897"/>
      <w:bookmarkStart w:id="168" w:name="_Toc240374304"/>
    </w:p>
    <w:bookmarkEnd w:id="167"/>
    <w:bookmarkEnd w:id="168"/>
    <w:p w14:paraId="61607483" w14:textId="77777777" w:rsidR="0030774D" w:rsidRDefault="0030774D">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71746E9F" w14:textId="1D2CF930" w:rsidR="003C3427" w:rsidRDefault="003C3427">
      <w:pPr>
        <w:pStyle w:val="meta"/>
        <w:rPr>
          <w:rFonts w:ascii="Calibri" w:hAnsi="Calibri" w:cs="Calibri"/>
        </w:rPr>
      </w:pPr>
      <w:r>
        <w:rPr>
          <w:rFonts w:ascii="Calibri" w:hAnsi="Calibri" w:cs="Calibri"/>
        </w:rPr>
        <w:t>Reseller:</w:t>
      </w:r>
    </w:p>
    <w:p w14:paraId="1AC4C71F" w14:textId="77777777" w:rsidR="003C3427" w:rsidRDefault="003C3427">
      <w:pPr>
        <w:pStyle w:val="meta"/>
        <w:rPr>
          <w:rFonts w:ascii="Calibri" w:hAnsi="Calibri" w:cs="Calibri"/>
        </w:rPr>
      </w:pPr>
      <w:r>
        <w:rPr>
          <w:rFonts w:ascii="Calibri" w:hAnsi="Calibri" w:cs="Calibri"/>
        </w:rPr>
        <w:t>STP Business Information GmbH</w:t>
      </w:r>
    </w:p>
    <w:p w14:paraId="0A179F65" w14:textId="77777777" w:rsidR="003C3427" w:rsidRDefault="003C3427">
      <w:pPr>
        <w:pStyle w:val="meta"/>
        <w:rPr>
          <w:rFonts w:ascii="Calibri" w:hAnsi="Calibri" w:cs="Calibri"/>
        </w:rPr>
      </w:pPr>
      <w:r>
        <w:rPr>
          <w:rFonts w:ascii="Calibri" w:hAnsi="Calibri" w:cs="Calibri"/>
        </w:rPr>
        <w:t>Brauerstraße 12, 76135 Karlsruhe</w:t>
      </w:r>
    </w:p>
    <w:p w14:paraId="474AA2D5" w14:textId="77777777" w:rsidR="003C3427" w:rsidRDefault="003C3427">
      <w:pPr>
        <w:pStyle w:val="meta"/>
        <w:rPr>
          <w:rFonts w:ascii="Calibri" w:hAnsi="Calibri" w:cs="Calibri"/>
        </w:rPr>
      </w:pPr>
      <w:r>
        <w:rPr>
          <w:rFonts w:ascii="Calibri" w:hAnsi="Calibri" w:cs="Calibri"/>
        </w:rPr>
        <w:t>AG Mannheim · HRB 110915 · VAT ID DE227238030</w:t>
      </w:r>
    </w:p>
    <w:p w14:paraId="1555A79D" w14:textId="77777777" w:rsidR="003C3427" w:rsidRDefault="003C3427">
      <w:pPr>
        <w:pStyle w:val="meta"/>
        <w:rPr>
          <w:rFonts w:ascii="Calibri" w:hAnsi="Calibri" w:cs="Calibri"/>
        </w:rPr>
      </w:pPr>
      <w:r>
        <w:rPr>
          <w:rFonts w:ascii="Calibri" w:hAnsi="Calibri" w:cs="Calibri"/>
        </w:rPr>
        <w:t>Managing Directors: Fabian Padilla Crisol, Laurent Rueff, Martin Ripke</w:t>
      </w:r>
    </w:p>
    <w:p w14:paraId="120BEA89" w14:textId="77777777" w:rsidR="003C3427" w:rsidRDefault="003C3427">
      <w:pPr>
        <w:pStyle w:val="meta"/>
        <w:rPr>
          <w:rFonts w:ascii="Calibri" w:hAnsi="Calibri" w:cs="Calibri"/>
        </w:rPr>
      </w:pPr>
      <w:r>
        <w:rPr>
          <w:rFonts w:ascii="Calibri" w:hAnsi="Calibri" w:cs="Calibri"/>
        </w:rPr>
        <w:t>Supplier:</w:t>
      </w:r>
    </w:p>
    <w:p w14:paraId="6E313B98" w14:textId="77777777" w:rsidR="003C3427" w:rsidRDefault="003C3427">
      <w:pPr>
        <w:pStyle w:val="meta"/>
        <w:rPr>
          <w:rFonts w:ascii="Calibri" w:hAnsi="Calibri" w:cs="Calibri"/>
        </w:rPr>
      </w:pPr>
      <w:r>
        <w:rPr>
          <w:rFonts w:ascii="Calibri" w:hAnsi="Calibri" w:cs="Calibri"/>
        </w:rPr>
        <w:t>Founders1 GmbH</w:t>
      </w:r>
    </w:p>
    <w:p w14:paraId="71C82E67" w14:textId="77777777" w:rsidR="003C3427" w:rsidRDefault="003C3427">
      <w:pPr>
        <w:pStyle w:val="meta"/>
        <w:rPr>
          <w:rFonts w:ascii="Calibri" w:hAnsi="Calibri" w:cs="Calibri"/>
        </w:rPr>
      </w:pPr>
      <w:r>
        <w:rPr>
          <w:rFonts w:ascii="Calibri" w:hAnsi="Calibri" w:cs="Calibri"/>
        </w:rPr>
        <w:t>Berger Str. 224, 60385 Frankfurt</w:t>
      </w:r>
    </w:p>
    <w:p w14:paraId="27A90CBF" w14:textId="77777777" w:rsidR="003C3427" w:rsidRDefault="003C3427">
      <w:pPr>
        <w:pStyle w:val="meta"/>
        <w:rPr>
          <w:rFonts w:ascii="Calibri" w:hAnsi="Calibri" w:cs="Calibri"/>
        </w:rPr>
      </w:pPr>
      <w:r>
        <w:rPr>
          <w:rFonts w:ascii="Calibri" w:hAnsi="Calibri" w:cs="Calibri"/>
        </w:rPr>
        <w:t>AG Charlottenburg (Berlin) · HRB 234373 B · VAT ID DE347408472</w:t>
      </w:r>
    </w:p>
    <w:p w14:paraId="1B5AC172" w14:textId="77777777" w:rsidR="003C3427" w:rsidRDefault="003C3427">
      <w:pPr>
        <w:pStyle w:val="meta"/>
        <w:rPr>
          <w:rFonts w:ascii="Calibri" w:hAnsi="Calibri" w:cs="Calibri"/>
        </w:rPr>
      </w:pPr>
      <w:r>
        <w:rPr>
          <w:rFonts w:ascii="Calibri" w:hAnsi="Calibri" w:cs="Calibri"/>
        </w:rPr>
        <w:t>Managing Director: Eckhard Ortwein</w:t>
      </w:r>
    </w:p>
    <w:p w14:paraId="03BC05E3" w14:textId="77777777" w:rsidR="003C3427" w:rsidRDefault="003C3427">
      <w:pPr>
        <w:pStyle w:val="meta"/>
        <w:rPr>
          <w:rFonts w:ascii="Calibri" w:hAnsi="Calibri" w:cs="Calibri"/>
        </w:rPr>
      </w:pPr>
      <w:r>
        <w:rPr>
          <w:rFonts w:ascii="Calibri" w:hAnsi="Calibri" w:cs="Calibri"/>
        </w:rPr>
        <w:t>hereinafter</w:t>
      </w:r>
    </w:p>
    <w:p w14:paraId="5F3A9647" w14:textId="77777777" w:rsidR="003C3427" w:rsidRDefault="003C3427">
      <w:pPr>
        <w:pStyle w:val="meta"/>
        <w:rPr>
          <w:rFonts w:ascii="Calibri" w:hAnsi="Calibri" w:cs="Calibri"/>
        </w:rPr>
      </w:pPr>
      <w:r>
        <w:rPr>
          <w:rFonts w:ascii="Calibri" w:hAnsi="Calibri" w:cs="Calibri"/>
        </w:rPr>
        <w:t>STP</w:t>
      </w:r>
    </w:p>
    <w:p w14:paraId="65A40033" w14:textId="77777777" w:rsidR="003C3427" w:rsidRDefault="003C3427">
      <w:pPr>
        <w:pStyle w:val="meta"/>
        <w:rPr>
          <w:rFonts w:ascii="Calibri" w:hAnsi="Calibri" w:cs="Calibri"/>
        </w:rPr>
      </w:pPr>
      <w:r>
        <w:rPr>
          <w:rFonts w:ascii="Calibri" w:hAnsi="Calibri" w:cs="Calibri"/>
        </w:rPr>
        <w:t>hereinafter</w:t>
      </w:r>
    </w:p>
    <w:p w14:paraId="5FA89FA2" w14:textId="77777777" w:rsidR="003C3427" w:rsidRDefault="003C3427">
      <w:pPr>
        <w:pStyle w:val="meta"/>
        <w:rPr>
          <w:rFonts w:ascii="Calibri" w:hAnsi="Calibri" w:cs="Calibri"/>
        </w:rPr>
      </w:pPr>
      <w:r>
        <w:rPr>
          <w:rFonts w:ascii="Calibri" w:hAnsi="Calibri" w:cs="Calibri"/>
        </w:rPr>
        <w:t>Founders1</w:t>
      </w:r>
    </w:p>
    <w:p w14:paraId="6300F466" w14:textId="77777777" w:rsidR="003C3427" w:rsidRDefault="003C3427">
      <w:pPr>
        <w:pStyle w:val="meta"/>
        <w:rPr>
          <w:rFonts w:ascii="Calibri" w:hAnsi="Calibri" w:cs="Calibri"/>
        </w:rPr>
      </w:pPr>
      <w:r>
        <w:rPr>
          <w:rFonts w:ascii="Calibri" w:hAnsi="Calibri" w:cs="Calibri"/>
        </w:rPr>
        <w:t xml:space="preserve">Draft </w:t>
      </w:r>
      <w:del w:id="169" w:author="Eckhard Ortwein" w:date="2026-09-24T16:47:00Z" w16du:dateUtc="2026-09-24T14:47:00Z">
        <w:r w:rsidR="00A31CFC" w:rsidRPr="0040708E">
          <w:rPr>
            <w:rFonts w:ascii="Calibri" w:hAnsi="Calibri" w:cs="Calibri"/>
            <w:lang w:val="en-US"/>
          </w:rPr>
          <w:delText>· 14</w:delText>
        </w:r>
      </w:del>
      <w:ins w:id="170" w:author="Eckhard Ortwein" w:date="2026-09-24T16:47:00Z" w16du:dateUtc="2026-09-24T14:47:00Z">
        <w:r>
          <w:rPr>
            <w:rFonts w:ascii="Calibri" w:hAnsi="Calibri" w:cs="Calibri"/>
          </w:rPr>
          <w:t>2 · 24</w:t>
        </w:r>
      </w:ins>
      <w:r>
        <w:rPr>
          <w:rFonts w:ascii="Calibri" w:hAnsi="Calibri" w:cs="Calibri"/>
        </w:rPr>
        <w:t xml:space="preserve"> September 2026</w:t>
      </w:r>
    </w:p>
    <w:p w14:paraId="36ACD222"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offer that service to its clients in its own name. Annex 1 describes the service; this Agreement sets the terms on which STP resells it. </w:t>
      </w:r>
    </w:p>
    <w:p w14:paraId="1F063D77" w14:textId="77777777" w:rsidR="003C3427" w:rsidRDefault="003C3427">
      <w:pPr>
        <w:pStyle w:val="berschrift2"/>
        <w:rPr>
          <w:rFonts w:eastAsia="Times New Roman"/>
        </w:rPr>
      </w:pPr>
      <w:bookmarkStart w:id="171" w:name="_Toc241160898"/>
      <w:bookmarkStart w:id="172" w:name="_Toc240374305"/>
      <w:r>
        <w:rPr>
          <w:rFonts w:eastAsia="Times New Roman"/>
        </w:rPr>
        <w:t>1 Definitions</w:t>
      </w:r>
      <w:bookmarkEnd w:id="171"/>
      <w:bookmarkEnd w:id="172"/>
    </w:p>
    <w:p w14:paraId="4D70D34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7C66047C"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w:t>
      </w:r>
      <w:del w:id="173" w:author="Eckhard Ortwein" w:date="2026-09-24T16:47:00Z" w16du:dateUtc="2026-09-24T14:47:00Z">
        <w:r w:rsidR="00A31CFC" w:rsidRPr="0040708E">
          <w:rPr>
            <w:rFonts w:ascii="Calibri" w:eastAsia="Times New Roman" w:hAnsi="Calibri" w:cs="Calibri"/>
            <w:color w:val="222233"/>
            <w:sz w:val="21"/>
            <w:szCs w:val="21"/>
            <w:lang w:val="en-US"/>
          </w:rPr>
          <w:delText xml:space="preserve"> </w:delText>
        </w:r>
        <w:r w:rsidR="00A31CFC" w:rsidRPr="0040708E">
          <w:rPr>
            <w:rStyle w:val="Fett"/>
            <w:rFonts w:ascii="Calibri" w:eastAsia="Times New Roman" w:hAnsi="Calibri" w:cs="Calibri"/>
            <w:color w:val="222233"/>
            <w:sz w:val="21"/>
            <w:szCs w:val="21"/>
            <w:lang w:val="en-US"/>
          </w:rPr>
          <w:delText>Septeo Group</w:delText>
        </w:r>
        <w:r w:rsidR="00A31CFC" w:rsidRPr="0040708E">
          <w:rPr>
            <w:rFonts w:ascii="Calibri" w:eastAsia="Times New Roman" w:hAnsi="Calibri" w:cs="Calibri"/>
            <w:color w:val="222233"/>
            <w:sz w:val="21"/>
            <w:szCs w:val="21"/>
            <w:lang w:val="en-US"/>
          </w:rPr>
          <w:delText xml:space="preserve"> — Septeo SAS and its Affiliates.</w:delText>
        </w:r>
      </w:del>
    </w:p>
    <w:p w14:paraId="70C7040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1DF1770D"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5370FBB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3075C56B"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3123723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37E16160"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 a client of STP </w:t>
      </w:r>
      <w:del w:id="174" w:author="Eckhard Ortwein" w:date="2026-09-24T16:47:00Z" w16du:dateUtc="2026-09-24T14:47:00Z">
        <w:r w:rsidR="00A31CFC" w:rsidRPr="0040708E">
          <w:rPr>
            <w:rFonts w:ascii="Calibri" w:eastAsia="Times New Roman" w:hAnsi="Calibri" w:cs="Calibri"/>
            <w:color w:val="222233"/>
            <w:sz w:val="21"/>
            <w:szCs w:val="21"/>
            <w:lang w:val="en-US"/>
          </w:rPr>
          <w:delText xml:space="preserve">or of a Permitted Affiliate </w:delText>
        </w:r>
      </w:del>
      <w:r>
        <w:rPr>
          <w:rFonts w:ascii="Calibri" w:eastAsia="Times New Roman" w:hAnsi="Calibri" w:cs="Calibri"/>
          <w:color w:val="222233"/>
          <w:sz w:val="21"/>
          <w:szCs w:val="21"/>
        </w:rPr>
        <w:t>to whom the service is resold.</w:t>
      </w:r>
    </w:p>
    <w:p w14:paraId="5C617EF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23506A1A"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5F032CE7" w14:textId="77777777" w:rsidR="003C3427" w:rsidRDefault="003C3427">
      <w:pPr>
        <w:pStyle w:val="berschrift2"/>
        <w:rPr>
          <w:rFonts w:eastAsia="Times New Roman"/>
        </w:rPr>
      </w:pPr>
      <w:bookmarkStart w:id="175" w:name="_Toc241160899"/>
      <w:bookmarkStart w:id="176" w:name="_Toc240374306"/>
      <w:commentRangeStart w:id="177"/>
      <w:commentRangeStart w:id="178"/>
      <w:r>
        <w:rPr>
          <w:rFonts w:eastAsia="Times New Roman"/>
        </w:rPr>
        <w:t>2 Subject matter</w:t>
      </w:r>
      <w:bookmarkEnd w:id="175"/>
      <w:bookmarkEnd w:id="176"/>
      <w:commentRangeEnd w:id="177"/>
      <w:r w:rsidR="007C410B">
        <w:rPr>
          <w:rStyle w:val="Kommentarzeichen"/>
          <w:rFonts w:eastAsia="Times New Roman"/>
          <w:sz w:val="24"/>
          <w:szCs w:val="24"/>
        </w:rPr>
        <w:commentReference w:id="177"/>
      </w:r>
      <w:commentRangeEnd w:id="178"/>
      <w:r w:rsidR="003C5A46">
        <w:rPr>
          <w:rStyle w:val="Kommentarzeichen"/>
          <w:rFonts w:eastAsia="Times New Roman"/>
          <w:sz w:val="24"/>
          <w:szCs w:val="24"/>
        </w:rPr>
        <w:commentReference w:id="178"/>
      </w:r>
    </w:p>
    <w:p w14:paraId="17DE825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4E3C31E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provides the service described in Annex 1. STP resells it in its own name and for its own account.</w:t>
      </w:r>
    </w:p>
    <w:p w14:paraId="765452D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1BFC25E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3347EB1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69136E3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2978BE34" w14:textId="77777777" w:rsidR="003C3427" w:rsidRDefault="003C3427">
      <w:pPr>
        <w:pStyle w:val="berschrift2"/>
        <w:rPr>
          <w:rFonts w:eastAsia="Times New Roman"/>
        </w:rPr>
      </w:pPr>
      <w:bookmarkStart w:id="179" w:name="_Toc241160900"/>
      <w:bookmarkStart w:id="180" w:name="_Toc240374307"/>
      <w:r>
        <w:rPr>
          <w:rFonts w:eastAsia="Times New Roman"/>
        </w:rPr>
        <w:t>3 Grant of rights</w:t>
      </w:r>
      <w:bookmarkEnd w:id="179"/>
      <w:bookmarkEnd w:id="180"/>
    </w:p>
    <w:p w14:paraId="1825928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74732360"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w:t>
      </w:r>
      <w:commentRangeStart w:id="181"/>
      <w:commentRangeStart w:id="182"/>
      <w:r>
        <w:rPr>
          <w:rFonts w:ascii="Calibri" w:eastAsia="Times New Roman" w:hAnsi="Calibri" w:cs="Calibri"/>
          <w:color w:val="222233"/>
          <w:sz w:val="21"/>
          <w:szCs w:val="21"/>
        </w:rPr>
        <w:t xml:space="preserve">to market, sell, invoice </w:t>
      </w:r>
      <w:commentRangeEnd w:id="181"/>
      <w:r w:rsidR="007C410B">
        <w:rPr>
          <w:rStyle w:val="Kommentarzeichen"/>
          <w:rFonts w:ascii="Calibri" w:eastAsia="Times New Roman" w:hAnsi="Calibri" w:cs="Calibri"/>
          <w:color w:val="222233"/>
          <w:sz w:val="21"/>
          <w:szCs w:val="21"/>
        </w:rPr>
        <w:commentReference w:id="181"/>
      </w:r>
      <w:commentRangeEnd w:id="182"/>
      <w:r w:rsidR="003C5A46">
        <w:rPr>
          <w:rStyle w:val="Kommentarzeichen"/>
          <w:rFonts w:ascii="Calibri" w:eastAsia="Times New Roman" w:hAnsi="Calibri" w:cs="Calibri"/>
          <w:color w:val="222233"/>
          <w:sz w:val="21"/>
          <w:szCs w:val="21"/>
        </w:rPr>
        <w:commentReference w:id="182"/>
      </w:r>
      <w:r>
        <w:rPr>
          <w:rFonts w:ascii="Calibri" w:eastAsia="Times New Roman" w:hAnsi="Calibri" w:cs="Calibri"/>
          <w:color w:val="222233"/>
          <w:sz w:val="21"/>
          <w:szCs w:val="21"/>
        </w:rPr>
        <w:t xml:space="preserve">and </w:t>
      </w:r>
      <w:commentRangeStart w:id="183"/>
      <w:commentRangeStart w:id="184"/>
      <w:r>
        <w:rPr>
          <w:rFonts w:ascii="Calibri" w:eastAsia="Times New Roman" w:hAnsi="Calibri" w:cs="Calibri"/>
          <w:color w:val="222233"/>
          <w:sz w:val="21"/>
          <w:szCs w:val="21"/>
        </w:rPr>
        <w:t xml:space="preserve">deliver the service to End Clients </w:t>
      </w:r>
      <w:commentRangeEnd w:id="183"/>
      <w:r w:rsidR="007C410B">
        <w:rPr>
          <w:rStyle w:val="Kommentarzeichen"/>
          <w:rFonts w:ascii="Calibri" w:eastAsia="Times New Roman" w:hAnsi="Calibri" w:cs="Calibri"/>
          <w:b/>
          <w:bCs/>
          <w:color w:val="222233"/>
          <w:sz w:val="21"/>
          <w:szCs w:val="21"/>
        </w:rPr>
        <w:commentReference w:id="183"/>
      </w:r>
      <w:commentRangeEnd w:id="184"/>
      <w:r w:rsidR="003C5A46">
        <w:rPr>
          <w:rStyle w:val="Kommentarzeichen"/>
          <w:rFonts w:ascii="Calibri" w:eastAsia="Times New Roman" w:hAnsi="Calibri" w:cs="Calibri"/>
          <w:b/>
          <w:bCs/>
          <w:color w:val="222233"/>
          <w:sz w:val="21"/>
          <w:szCs w:val="21"/>
        </w:rPr>
        <w:commentReference w:id="184"/>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00210E0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0F2377E9"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commentRangeStart w:id="185"/>
      <w:commentRangeStart w:id="186"/>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5EBBF1E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commentRangeEnd w:id="185"/>
      <w:r w:rsidR="007C410B">
        <w:rPr>
          <w:rStyle w:val="Kommentarzeichen"/>
          <w:rFonts w:ascii="Calibri" w:hAnsi="Calibri" w:cs="Calibri"/>
          <w:color w:val="222233"/>
          <w:sz w:val="21"/>
          <w:szCs w:val="21"/>
        </w:rPr>
        <w:commentReference w:id="185"/>
      </w:r>
      <w:commentRangeEnd w:id="186"/>
      <w:r w:rsidR="003C5A46">
        <w:rPr>
          <w:rStyle w:val="Kommentarzeichen"/>
          <w:rFonts w:ascii="Calibri" w:hAnsi="Calibri" w:cs="Calibri"/>
          <w:color w:val="222233"/>
          <w:sz w:val="21"/>
          <w:szCs w:val="21"/>
        </w:rPr>
        <w:commentReference w:id="186"/>
      </w:r>
    </w:p>
    <w:p w14:paraId="6B3CCF7E"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16F1023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36EFECE6"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w:t>
      </w:r>
      <w:del w:id="187" w:author="Eckhard Ortwein" w:date="2026-09-24T16:47:00Z" w16du:dateUtc="2026-09-24T14:47:00Z">
        <w:r w:rsidR="00A31CFC" w:rsidRPr="0040708E">
          <w:rPr>
            <w:rFonts w:ascii="Calibri" w:eastAsia="Times New Roman" w:hAnsi="Calibri" w:cs="Calibri"/>
            <w:color w:val="222233"/>
            <w:sz w:val="21"/>
            <w:szCs w:val="21"/>
            <w:lang w:val="en-US"/>
          </w:rPr>
          <w:delText>, Annex 5</w:delText>
        </w:r>
      </w:del>
      <w:r>
        <w:rPr>
          <w:rFonts w:ascii="Calibri" w:eastAsia="Times New Roman" w:hAnsi="Calibri" w:cs="Calibri"/>
          <w:color w:val="222233"/>
          <w:sz w:val="21"/>
          <w:szCs w:val="21"/>
        </w:rPr>
        <w:t>).</w:t>
      </w:r>
    </w:p>
    <w:p w14:paraId="2D600E5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59140BAE"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STP may grant each End Client a non-exclusive </w:t>
      </w:r>
      <w:commentRangeStart w:id="188"/>
      <w:commentRangeStart w:id="189"/>
      <w:r>
        <w:rPr>
          <w:rFonts w:ascii="Calibri" w:eastAsia="Times New Roman" w:hAnsi="Calibri" w:cs="Calibri"/>
          <w:color w:val="222233"/>
          <w:sz w:val="21"/>
          <w:szCs w:val="21"/>
        </w:rPr>
        <w:t xml:space="preserve">right to use the Documents delivered for that End Client for its own </w:t>
      </w:r>
      <w:ins w:id="190" w:author="Eckhard Ortwein" w:date="2026-09-24T16:47:00Z" w16du:dateUtc="2026-09-24T14:47:00Z">
        <w:r>
          <w:rPr>
            <w:rFonts w:ascii="Calibri" w:eastAsia="Times New Roman" w:hAnsi="Calibri" w:cs="Calibri"/>
            <w:color w:val="222233"/>
            <w:sz w:val="21"/>
            <w:szCs w:val="21"/>
          </w:rPr>
          <w:t xml:space="preserve">purposes, in particular for </w:t>
        </w:r>
      </w:ins>
      <w:r>
        <w:rPr>
          <w:rFonts w:ascii="Calibri" w:eastAsia="Times New Roman" w:hAnsi="Calibri" w:cs="Calibri"/>
          <w:color w:val="222233"/>
          <w:sz w:val="21"/>
          <w:szCs w:val="21"/>
        </w:rPr>
        <w:t>KYC/AML, onboarding, advisory and record-</w:t>
      </w:r>
      <w:del w:id="191" w:author="Eckhard Ortwein" w:date="2026-09-24T16:47:00Z" w16du:dateUtc="2026-09-24T14:47:00Z">
        <w:r w:rsidR="00A31CFC" w:rsidRPr="0040708E">
          <w:rPr>
            <w:rFonts w:ascii="Calibri" w:eastAsia="Times New Roman" w:hAnsi="Calibri" w:cs="Calibri"/>
            <w:color w:val="222233"/>
            <w:sz w:val="21"/>
            <w:szCs w:val="21"/>
            <w:lang w:val="en-US"/>
          </w:rPr>
          <w:delText>retention</w:delText>
        </w:r>
      </w:del>
      <w:ins w:id="192" w:author="Eckhard Ortwein" w:date="2026-09-24T16:47:00Z" w16du:dateUtc="2026-09-24T14:47:00Z">
        <w:r>
          <w:rPr>
            <w:rFonts w:ascii="Calibri" w:eastAsia="Times New Roman" w:hAnsi="Calibri" w:cs="Calibri"/>
            <w:color w:val="222233"/>
            <w:sz w:val="21"/>
            <w:szCs w:val="21"/>
          </w:rPr>
          <w:t>keeping</w:t>
        </w:r>
      </w:ins>
      <w:r>
        <w:rPr>
          <w:rFonts w:ascii="Calibri" w:eastAsia="Times New Roman" w:hAnsi="Calibri" w:cs="Calibri"/>
          <w:color w:val="222233"/>
          <w:sz w:val="21"/>
          <w:szCs w:val="21"/>
        </w:rPr>
        <w:t xml:space="preserve"> purposes. </w:t>
      </w:r>
      <w:del w:id="193" w:author="Eckhard Ortwein" w:date="2026-09-24T16:47:00Z" w16du:dateUtc="2026-09-24T14:47:00Z">
        <w:r w:rsidR="00A31CFC" w:rsidRPr="0040708E">
          <w:rPr>
            <w:rStyle w:val="Fett"/>
            <w:rFonts w:ascii="Calibri" w:eastAsia="Times New Roman" w:hAnsi="Calibri" w:cs="Calibri"/>
            <w:color w:val="222233"/>
            <w:sz w:val="21"/>
            <w:szCs w:val="21"/>
            <w:lang w:val="en-US"/>
          </w:rPr>
          <w:delText>Each</w:delText>
        </w:r>
      </w:del>
      <w:ins w:id="194" w:author="Eckhard Ortwein" w:date="2026-09-24T16:47:00Z" w16du:dateUtc="2026-09-24T14:47:00Z">
        <w:r>
          <w:rPr>
            <w:rStyle w:val="Fett"/>
            <w:rFonts w:ascii="Calibri" w:eastAsia="Times New Roman" w:hAnsi="Calibri" w:cs="Calibri"/>
            <w:color w:val="222233"/>
            <w:sz w:val="21"/>
            <w:szCs w:val="21"/>
          </w:rPr>
          <w:t>The</w:t>
        </w:r>
      </w:ins>
      <w:r>
        <w:rPr>
          <w:rStyle w:val="Fett"/>
          <w:rFonts w:ascii="Calibri" w:eastAsia="Times New Roman" w:hAnsi="Calibri" w:cs="Calibri"/>
          <w:color w:val="222233"/>
          <w:sz w:val="21"/>
          <w:szCs w:val="21"/>
        </w:rPr>
        <w:t xml:space="preserve"> End Client may </w:t>
      </w:r>
      <w:del w:id="195" w:author="Eckhard Ortwein" w:date="2026-09-24T16:47:00Z" w16du:dateUtc="2026-09-24T14:47:00Z">
        <w:r w:rsidR="00A31CFC" w:rsidRPr="0040708E">
          <w:rPr>
            <w:rStyle w:val="Fett"/>
            <w:rFonts w:ascii="Calibri" w:eastAsia="Times New Roman" w:hAnsi="Calibri" w:cs="Calibri"/>
            <w:color w:val="222233"/>
            <w:sz w:val="21"/>
            <w:szCs w:val="21"/>
            <w:lang w:val="en-US"/>
          </w:rPr>
          <w:delText>retain</w:delText>
        </w:r>
      </w:del>
      <w:ins w:id="196" w:author="Eckhard Ortwein" w:date="2026-09-24T16:47:00Z" w16du:dateUtc="2026-09-24T14:47:00Z">
        <w:r>
          <w:rPr>
            <w:rStyle w:val="Fett"/>
            <w:rFonts w:ascii="Calibri" w:eastAsia="Times New Roman" w:hAnsi="Calibri" w:cs="Calibri"/>
            <w:color w:val="222233"/>
            <w:sz w:val="21"/>
            <w:szCs w:val="21"/>
          </w:rPr>
          <w:t>keep</w:t>
        </w:r>
      </w:ins>
      <w:r>
        <w:rPr>
          <w:rStyle w:val="Fett"/>
          <w:rFonts w:ascii="Calibri" w:eastAsia="Times New Roman" w:hAnsi="Calibri" w:cs="Calibri"/>
          <w:color w:val="222233"/>
          <w:sz w:val="21"/>
          <w:szCs w:val="21"/>
        </w:rPr>
        <w:t xml:space="preserve"> those Documents </w:t>
      </w:r>
      <w:del w:id="197" w:author="Eckhard Ortwein" w:date="2026-09-24T16:47:00Z" w16du:dateUtc="2026-09-24T14:47:00Z">
        <w:r w:rsidR="00A31CFC" w:rsidRPr="0040708E">
          <w:rPr>
            <w:rStyle w:val="Fett"/>
            <w:rFonts w:ascii="Calibri" w:eastAsia="Times New Roman" w:hAnsi="Calibri" w:cs="Calibri"/>
            <w:color w:val="222233"/>
            <w:sz w:val="21"/>
            <w:szCs w:val="21"/>
            <w:lang w:val="en-US"/>
          </w:rPr>
          <w:delText>for as long as its statutory retention obligation requires</w:delText>
        </w:r>
      </w:del>
      <w:ins w:id="198" w:author="Eckhard Ortwein" w:date="2026-09-24T16:47:00Z" w16du:dateUtc="2026-09-24T14:47:00Z">
        <w:r>
          <w:rPr>
            <w:rStyle w:val="Fett"/>
            <w:rFonts w:ascii="Calibri" w:eastAsia="Times New Roman" w:hAnsi="Calibri" w:cs="Calibri"/>
            <w:color w:val="222233"/>
            <w:sz w:val="21"/>
            <w:szCs w:val="21"/>
          </w:rPr>
          <w:t>without time limit</w:t>
        </w:r>
      </w:ins>
      <w:r>
        <w:rPr>
          <w:rFonts w:ascii="Calibri" w:eastAsia="Times New Roman" w:hAnsi="Calibri" w:cs="Calibri"/>
          <w:color w:val="222233"/>
          <w:sz w:val="21"/>
          <w:szCs w:val="21"/>
        </w:rPr>
        <w:t>, including after this Agreement ends</w:t>
      </w:r>
      <w:del w:id="199" w:author="Eckhard Ortwein" w:date="2026-09-24T16:47:00Z" w16du:dateUtc="2026-09-24T14:47:00Z">
        <w:r w:rsidR="00A31CFC" w:rsidRPr="0040708E">
          <w:rPr>
            <w:rFonts w:ascii="Calibri" w:eastAsia="Times New Roman" w:hAnsi="Calibri" w:cs="Calibri"/>
            <w:color w:val="222233"/>
            <w:sz w:val="21"/>
            <w:szCs w:val="21"/>
            <w:lang w:val="en-US"/>
          </w:rPr>
          <w:delText xml:space="preserve"> </w:delText>
        </w:r>
      </w:del>
      <w:commentRangeEnd w:id="188"/>
      <w:r w:rsidR="00413383" w:rsidRPr="0040708E">
        <w:rPr>
          <w:rStyle w:val="Kommentarzeichen"/>
          <w:rFonts w:ascii="Calibri" w:eastAsia="Times New Roman" w:hAnsi="Calibri" w:cs="Calibri"/>
          <w:color w:val="222233"/>
          <w:sz w:val="21"/>
          <w:szCs w:val="21"/>
          <w:lang w:val="en-US"/>
        </w:rPr>
        <w:commentReference w:id="188"/>
      </w:r>
      <w:commentRangeEnd w:id="189"/>
      <w:r w:rsidR="003C5A46" w:rsidRPr="0040708E">
        <w:rPr>
          <w:rStyle w:val="Kommentarzeichen"/>
          <w:rFonts w:ascii="Calibri" w:eastAsia="Times New Roman" w:hAnsi="Calibri" w:cs="Calibri"/>
          <w:color w:val="222233"/>
          <w:sz w:val="21"/>
          <w:szCs w:val="21"/>
          <w:lang w:val="en-US"/>
        </w:rPr>
        <w:commentReference w:id="189"/>
      </w:r>
      <w:del w:id="200" w:author="Eckhard Ortwein" w:date="2026-09-24T16:47:00Z" w16du:dateUtc="2026-09-24T14:47:00Z">
        <w:r w:rsidR="00A31CFC" w:rsidRPr="0040708E">
          <w:rPr>
            <w:rFonts w:ascii="Calibri" w:eastAsia="Times New Roman" w:hAnsi="Calibri" w:cs="Calibri"/>
            <w:color w:val="222233"/>
            <w:sz w:val="21"/>
            <w:szCs w:val="21"/>
            <w:lang w:val="en-US"/>
          </w:rPr>
          <w:delText>(Annex 5). Beyond that,</w:delText>
        </w:r>
      </w:del>
      <w:ins w:id="201" w:author="Eckhard Ortwein" w:date="2026-09-24T16:47:00Z" w16du:dateUtc="2026-09-24T14:47:00Z">
        <w:r>
          <w:rPr>
            <w:rFonts w:ascii="Calibri" w:eastAsia="Times New Roman" w:hAnsi="Calibri" w:cs="Calibri"/>
            <w:color w:val="222233"/>
            <w:sz w:val="21"/>
            <w:szCs w:val="21"/>
          </w:rPr>
          <w:t>. STP determines</w:t>
        </w:r>
      </w:ins>
      <w:r>
        <w:rPr>
          <w:rFonts w:ascii="Calibri" w:eastAsia="Times New Roman" w:hAnsi="Calibri" w:cs="Calibri"/>
          <w:color w:val="222233"/>
          <w:sz w:val="21"/>
          <w:szCs w:val="21"/>
        </w:rPr>
        <w:t xml:space="preserve"> the </w:t>
      </w:r>
      <w:del w:id="202" w:author="Eckhard Ortwein" w:date="2026-09-24T16:47:00Z" w16du:dateUtc="2026-09-24T14:47:00Z">
        <w:r w:rsidR="00A31CFC" w:rsidRPr="0040708E">
          <w:rPr>
            <w:rFonts w:ascii="Calibri" w:eastAsia="Times New Roman" w:hAnsi="Calibri" w:cs="Calibri"/>
            <w:color w:val="222233"/>
            <w:sz w:val="21"/>
            <w:szCs w:val="21"/>
            <w:lang w:val="en-US"/>
          </w:rPr>
          <w:delText xml:space="preserve">rights follow what Founders1 holds in </w:delText>
        </w:r>
      </w:del>
      <w:ins w:id="203" w:author="Eckhard Ortwein" w:date="2026-09-24T16:47:00Z" w16du:dateUtc="2026-09-24T14:47:00Z">
        <w:r>
          <w:rPr>
            <w:rFonts w:ascii="Calibri" w:eastAsia="Times New Roman" w:hAnsi="Calibri" w:cs="Calibri"/>
            <w:color w:val="222233"/>
            <w:sz w:val="21"/>
            <w:szCs w:val="21"/>
          </w:rPr>
          <w:t xml:space="preserve">terms of its relationship with its End Clients itself. Where a register imposes a restriction on </w:t>
        </w:r>
      </w:ins>
      <w:r>
        <w:rPr>
          <w:rFonts w:ascii="Calibri" w:eastAsia="Times New Roman" w:hAnsi="Calibri" w:cs="Calibri"/>
          <w:color w:val="222233"/>
          <w:sz w:val="21"/>
          <w:szCs w:val="21"/>
        </w:rPr>
        <w:t xml:space="preserve">the </w:t>
      </w:r>
      <w:del w:id="204" w:author="Eckhard Ortwein" w:date="2026-09-24T16:47:00Z" w16du:dateUtc="2026-09-24T14:47:00Z">
        <w:r w:rsidR="00A31CFC" w:rsidRPr="0040708E">
          <w:rPr>
            <w:rFonts w:ascii="Calibri" w:eastAsia="Times New Roman" w:hAnsi="Calibri" w:cs="Calibri"/>
            <w:color w:val="222233"/>
            <w:sz w:val="21"/>
            <w:szCs w:val="21"/>
            <w:lang w:val="en-US"/>
          </w:rPr>
          <w:delText>underlying</w:delText>
        </w:r>
      </w:del>
      <w:ins w:id="205" w:author="Eckhard Ortwein" w:date="2026-09-24T16:47:00Z" w16du:dateUtc="2026-09-24T14:47:00Z">
        <w:r>
          <w:rPr>
            <w:rFonts w:ascii="Calibri" w:eastAsia="Times New Roman" w:hAnsi="Calibri" w:cs="Calibri"/>
            <w:color w:val="222233"/>
            <w:sz w:val="21"/>
            <w:szCs w:val="21"/>
          </w:rPr>
          <w:t>use of its</w:t>
        </w:r>
      </w:ins>
      <w:r>
        <w:rPr>
          <w:rFonts w:ascii="Calibri" w:eastAsia="Times New Roman" w:hAnsi="Calibri" w:cs="Calibri"/>
          <w:color w:val="222233"/>
          <w:sz w:val="21"/>
          <w:szCs w:val="21"/>
        </w:rPr>
        <w:t xml:space="preserve"> content</w:t>
      </w:r>
      <w:del w:id="206" w:author="Eckhard Ortwein" w:date="2026-09-24T16:47:00Z" w16du:dateUtc="2026-09-24T14:47:00Z">
        <w:r w:rsidR="00A31CFC" w:rsidRPr="0040708E">
          <w:rPr>
            <w:rFonts w:ascii="Calibri" w:eastAsia="Times New Roman" w:hAnsi="Calibri" w:cs="Calibri"/>
            <w:color w:val="222233"/>
            <w:sz w:val="21"/>
            <w:szCs w:val="21"/>
            <w:lang w:val="en-US"/>
          </w:rPr>
          <w:delText>;</w:delText>
        </w:r>
      </w:del>
      <w:ins w:id="207" w:author="Eckhard Ortwein" w:date="2026-09-24T16:47:00Z" w16du:dateUtc="2026-09-24T14:47:00Z">
        <w:r>
          <w:rPr>
            <w:rFonts w:ascii="Calibri" w:eastAsia="Times New Roman" w:hAnsi="Calibri" w:cs="Calibri"/>
            <w:color w:val="222233"/>
            <w:sz w:val="21"/>
            <w:szCs w:val="21"/>
          </w:rPr>
          <w:t>,</w:t>
        </w:r>
      </w:ins>
      <w:r>
        <w:rPr>
          <w:rFonts w:ascii="Calibri" w:eastAsia="Times New Roman" w:hAnsi="Calibri" w:cs="Calibri"/>
          <w:color w:val="222233"/>
          <w:sz w:val="21"/>
          <w:szCs w:val="21"/>
        </w:rPr>
        <w:t xml:space="preserve"> Founders1 states </w:t>
      </w:r>
      <w:ins w:id="208" w:author="Eckhard Ortwein" w:date="2026-09-24T16:47:00Z" w16du:dateUtc="2026-09-24T14:47:00Z">
        <w:r>
          <w:rPr>
            <w:rFonts w:ascii="Calibri" w:eastAsia="Times New Roman" w:hAnsi="Calibri" w:cs="Calibri"/>
            <w:color w:val="222233"/>
            <w:sz w:val="21"/>
            <w:szCs w:val="21"/>
          </w:rPr>
          <w:t xml:space="preserve">it with </w:t>
        </w:r>
      </w:ins>
      <w:r>
        <w:rPr>
          <w:rFonts w:ascii="Calibri" w:eastAsia="Times New Roman" w:hAnsi="Calibri" w:cs="Calibri"/>
          <w:color w:val="222233"/>
          <w:sz w:val="21"/>
          <w:szCs w:val="21"/>
        </w:rPr>
        <w:t>the</w:t>
      </w:r>
      <w:del w:id="209" w:author="Eckhard Ortwein" w:date="2026-09-24T16:47:00Z" w16du:dateUtc="2026-09-24T14:47:00Z">
        <w:r w:rsidR="00A31CFC" w:rsidRPr="0040708E">
          <w:rPr>
            <w:rFonts w:ascii="Calibri" w:eastAsia="Times New Roman" w:hAnsi="Calibri" w:cs="Calibri"/>
            <w:color w:val="222233"/>
            <w:sz w:val="21"/>
            <w:szCs w:val="21"/>
            <w:lang w:val="en-US"/>
          </w:rPr>
          <w:delText xml:space="preserve"> applicable scope with each</w:delText>
        </w:r>
      </w:del>
      <w:r>
        <w:rPr>
          <w:rFonts w:ascii="Calibri" w:eastAsia="Times New Roman" w:hAnsi="Calibri" w:cs="Calibri"/>
          <w:color w:val="222233"/>
          <w:sz w:val="21"/>
          <w:szCs w:val="21"/>
        </w:rPr>
        <w:t xml:space="preserve"> Document.</w:t>
      </w:r>
    </w:p>
    <w:p w14:paraId="711102C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34A37936"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Founders1 remains free to provide the service directly and through other resellers, in any market, including to clients of the kind STP serves.</w:t>
      </w:r>
    </w:p>
    <w:p w14:paraId="49E0FA41" w14:textId="77777777" w:rsidR="00A31CFC" w:rsidRPr="0040708E" w:rsidRDefault="00A31CFC">
      <w:pPr>
        <w:pStyle w:val="berschrift2"/>
        <w:rPr>
          <w:del w:id="210" w:author="Eckhard Ortwein" w:date="2026-09-24T16:47:00Z" w16du:dateUtc="2026-09-24T14:47:00Z"/>
          <w:rFonts w:eastAsia="Times New Roman"/>
          <w:lang w:val="en-US"/>
        </w:rPr>
      </w:pPr>
      <w:bookmarkStart w:id="211" w:name="_Toc240374308"/>
      <w:commentRangeStart w:id="212"/>
      <w:commentRangeStart w:id="213"/>
      <w:del w:id="214" w:author="Eckhard Ortwein" w:date="2026-09-24T16:47:00Z" w16du:dateUtc="2026-09-24T14:47:00Z">
        <w:r w:rsidRPr="0040708E">
          <w:rPr>
            <w:rFonts w:eastAsia="Times New Roman"/>
            <w:lang w:val="en-US"/>
          </w:rPr>
          <w:delText>4 Septeo Group scope</w:delText>
        </w:r>
        <w:bookmarkEnd w:id="211"/>
        <w:commentRangeEnd w:id="212"/>
        <w:r w:rsidR="007C410B" w:rsidRPr="0040708E">
          <w:rPr>
            <w:rStyle w:val="Kommentarzeichen"/>
            <w:rFonts w:eastAsia="Times New Roman"/>
            <w:sz w:val="24"/>
            <w:szCs w:val="24"/>
            <w:lang w:val="en-US"/>
          </w:rPr>
          <w:commentReference w:id="212"/>
        </w:r>
      </w:del>
      <w:commentRangeEnd w:id="213"/>
      <w:r w:rsidR="003C5A46" w:rsidRPr="0040708E">
        <w:rPr>
          <w:rStyle w:val="Kommentarzeichen"/>
          <w:rFonts w:eastAsia="Times New Roman"/>
          <w:sz w:val="24"/>
          <w:szCs w:val="24"/>
          <w:lang w:val="en-US"/>
        </w:rPr>
        <w:commentReference w:id="213"/>
      </w:r>
    </w:p>
    <w:p w14:paraId="56ED68C7" w14:textId="77777777" w:rsidR="00A31CFC" w:rsidRPr="0040708E" w:rsidRDefault="00A31CFC">
      <w:pPr>
        <w:pStyle w:val="cl"/>
        <w:rPr>
          <w:del w:id="215" w:author="Eckhard Ortwein" w:date="2026-09-24T16:47:00Z" w16du:dateUtc="2026-09-24T14:47:00Z"/>
          <w:rFonts w:ascii="Calibri" w:hAnsi="Calibri" w:cs="Calibri"/>
          <w:color w:val="222233"/>
          <w:sz w:val="21"/>
          <w:szCs w:val="21"/>
          <w:lang w:val="en-US"/>
        </w:rPr>
      </w:pPr>
      <w:del w:id="216" w:author="Eckhard Ortwein" w:date="2026-09-24T16:47:00Z" w16du:dateUtc="2026-09-24T14:47:00Z">
        <w:r w:rsidRPr="0040708E">
          <w:rPr>
            <w:rFonts w:ascii="Calibri" w:hAnsi="Calibri" w:cs="Calibri"/>
            <w:b/>
            <w:bCs/>
            <w:color w:val="222233"/>
            <w:sz w:val="21"/>
            <w:szCs w:val="21"/>
            <w:lang w:val="en-US"/>
          </w:rPr>
          <w:delText>4.1</w:delText>
        </w:r>
        <w:r>
          <w:rPr>
            <w:rFonts w:ascii="Calibri" w:hAnsi="Calibri" w:cs="Calibri"/>
            <w:b/>
            <w:bCs/>
            <w:color w:val="222233"/>
            <w:sz w:val="21"/>
            <w:szCs w:val="21"/>
          </w:rPr>
          <w:delText> </w:delText>
        </w:r>
      </w:del>
    </w:p>
    <w:p w14:paraId="6CD979F9" w14:textId="77777777" w:rsidR="00A31CFC" w:rsidRPr="0040708E" w:rsidRDefault="00A31CFC">
      <w:pPr>
        <w:pStyle w:val="StandardWeb"/>
        <w:rPr>
          <w:del w:id="217" w:author="Eckhard Ortwein" w:date="2026-09-24T16:47:00Z" w16du:dateUtc="2026-09-24T14:47:00Z"/>
          <w:rFonts w:ascii="Calibri" w:hAnsi="Calibri" w:cs="Calibri"/>
          <w:color w:val="222233"/>
          <w:sz w:val="21"/>
          <w:szCs w:val="21"/>
          <w:lang w:val="en-US"/>
        </w:rPr>
      </w:pPr>
      <w:del w:id="218" w:author="Eckhard Ortwein" w:date="2026-09-24T16:47:00Z" w16du:dateUtc="2026-09-24T14:47:00Z">
        <w:r w:rsidRPr="0040708E">
          <w:rPr>
            <w:rFonts w:ascii="Calibri" w:hAnsi="Calibri" w:cs="Calibri"/>
            <w:color w:val="222233"/>
            <w:sz w:val="21"/>
            <w:szCs w:val="21"/>
            <w:lang w:val="en-US"/>
          </w:rPr>
          <w:delText xml:space="preserve">Members of the Septeo Group may exercise the rights under clauses 3.1 to 3.5 as </w:delText>
        </w:r>
        <w:r w:rsidRPr="0040708E">
          <w:rPr>
            <w:rStyle w:val="Fett"/>
            <w:rFonts w:ascii="Calibri" w:hAnsi="Calibri" w:cs="Calibri"/>
            <w:color w:val="222233"/>
            <w:sz w:val="21"/>
            <w:szCs w:val="21"/>
            <w:lang w:val="en-US"/>
          </w:rPr>
          <w:delText>Permitted Affiliates</w:delText>
        </w:r>
        <w:r w:rsidRPr="0040708E">
          <w:rPr>
            <w:rFonts w:ascii="Calibri" w:hAnsi="Calibri" w:cs="Calibri"/>
            <w:color w:val="222233"/>
            <w:sz w:val="21"/>
            <w:szCs w:val="21"/>
            <w:lang w:val="en-US"/>
          </w:rPr>
          <w:delText>. STP notifies Founders1 in text form of the affiliate to be admitted; it becomes a Permitted Affiliate upon confirmation by Founders1, which will not be unreasonably withheld. Admitted affiliates are listed in Annex 4.</w:delText>
        </w:r>
      </w:del>
    </w:p>
    <w:p w14:paraId="6E2943EF" w14:textId="77777777" w:rsidR="00A31CFC" w:rsidRPr="0040708E" w:rsidRDefault="00A31CFC">
      <w:pPr>
        <w:pStyle w:val="cl"/>
        <w:rPr>
          <w:del w:id="219" w:author="Eckhard Ortwein" w:date="2026-09-24T16:47:00Z" w16du:dateUtc="2026-09-24T14:47:00Z"/>
          <w:rFonts w:ascii="Calibri" w:hAnsi="Calibri" w:cs="Calibri"/>
          <w:color w:val="222233"/>
          <w:sz w:val="21"/>
          <w:szCs w:val="21"/>
          <w:lang w:val="en-US"/>
        </w:rPr>
      </w:pPr>
      <w:del w:id="220" w:author="Eckhard Ortwein" w:date="2026-09-24T16:47:00Z" w16du:dateUtc="2026-09-24T14:47:00Z">
        <w:r w:rsidRPr="0040708E">
          <w:rPr>
            <w:rFonts w:ascii="Calibri" w:hAnsi="Calibri" w:cs="Calibri"/>
            <w:b/>
            <w:bCs/>
            <w:color w:val="222233"/>
            <w:sz w:val="21"/>
            <w:szCs w:val="21"/>
            <w:lang w:val="en-US"/>
          </w:rPr>
          <w:delText>4.2</w:delText>
        </w:r>
        <w:r>
          <w:rPr>
            <w:rFonts w:ascii="Calibri" w:hAnsi="Calibri" w:cs="Calibri"/>
            <w:b/>
            <w:bCs/>
            <w:color w:val="222233"/>
            <w:sz w:val="21"/>
            <w:szCs w:val="21"/>
          </w:rPr>
          <w:delText> </w:delText>
        </w:r>
      </w:del>
    </w:p>
    <w:p w14:paraId="4020190B" w14:textId="77777777" w:rsidR="00A31CFC" w:rsidRPr="0040708E" w:rsidRDefault="00A31CFC">
      <w:pPr>
        <w:pStyle w:val="StandardWeb"/>
        <w:rPr>
          <w:del w:id="221" w:author="Eckhard Ortwein" w:date="2026-09-24T16:47:00Z" w16du:dateUtc="2026-09-24T14:47:00Z"/>
          <w:rFonts w:ascii="Calibri" w:hAnsi="Calibri" w:cs="Calibri"/>
          <w:color w:val="222233"/>
          <w:sz w:val="21"/>
          <w:szCs w:val="21"/>
          <w:lang w:val="en-US"/>
        </w:rPr>
      </w:pPr>
      <w:del w:id="222" w:author="Eckhard Ortwein" w:date="2026-09-24T16:47:00Z" w16du:dateUtc="2026-09-24T14:47:00Z">
        <w:r w:rsidRPr="0040708E">
          <w:rPr>
            <w:rFonts w:ascii="Calibri" w:hAnsi="Calibri" w:cs="Calibri"/>
            <w:color w:val="222233"/>
            <w:sz w:val="21"/>
            <w:szCs w:val="21"/>
            <w:lang w:val="en-US"/>
          </w:rPr>
          <w:delText xml:space="preserve">STP remains the </w:delText>
        </w:r>
        <w:r w:rsidRPr="0040708E">
          <w:rPr>
            <w:rStyle w:val="Fett"/>
            <w:rFonts w:ascii="Calibri" w:hAnsi="Calibri" w:cs="Calibri"/>
            <w:color w:val="222233"/>
            <w:sz w:val="21"/>
            <w:szCs w:val="21"/>
            <w:lang w:val="en-US"/>
          </w:rPr>
          <w:delText>sole contracting and billing party</w:delText>
        </w:r>
        <w:r w:rsidRPr="0040708E">
          <w:rPr>
            <w:rFonts w:ascii="Calibri" w:hAnsi="Calibri" w:cs="Calibri"/>
            <w:color w:val="222233"/>
            <w:sz w:val="21"/>
            <w:szCs w:val="21"/>
            <w:lang w:val="en-US"/>
          </w:rPr>
          <w:delText>. All orders are placed through STP's account and all invoices are issued to STP. Founders1 enters into no contractual relationship with a Permitted Affiliate.</w:delText>
        </w:r>
      </w:del>
    </w:p>
    <w:p w14:paraId="2A6D8028" w14:textId="77777777" w:rsidR="00A31CFC" w:rsidRPr="0040708E" w:rsidRDefault="00A31CFC">
      <w:pPr>
        <w:pStyle w:val="cl"/>
        <w:rPr>
          <w:del w:id="223" w:author="Eckhard Ortwein" w:date="2026-09-24T16:47:00Z" w16du:dateUtc="2026-09-24T14:47:00Z"/>
          <w:rFonts w:ascii="Calibri" w:hAnsi="Calibri" w:cs="Calibri"/>
          <w:color w:val="222233"/>
          <w:sz w:val="21"/>
          <w:szCs w:val="21"/>
          <w:lang w:val="en-US"/>
        </w:rPr>
      </w:pPr>
      <w:del w:id="224" w:author="Eckhard Ortwein" w:date="2026-09-24T16:47:00Z" w16du:dateUtc="2026-09-24T14:47:00Z">
        <w:r w:rsidRPr="0040708E">
          <w:rPr>
            <w:rFonts w:ascii="Calibri" w:hAnsi="Calibri" w:cs="Calibri"/>
            <w:b/>
            <w:bCs/>
            <w:color w:val="222233"/>
            <w:sz w:val="21"/>
            <w:szCs w:val="21"/>
            <w:lang w:val="en-US"/>
          </w:rPr>
          <w:delText>4.3</w:delText>
        </w:r>
        <w:r>
          <w:rPr>
            <w:rFonts w:ascii="Calibri" w:hAnsi="Calibri" w:cs="Calibri"/>
            <w:b/>
            <w:bCs/>
            <w:color w:val="222233"/>
            <w:sz w:val="21"/>
            <w:szCs w:val="21"/>
          </w:rPr>
          <w:delText> </w:delText>
        </w:r>
      </w:del>
    </w:p>
    <w:p w14:paraId="45DA4B1C" w14:textId="77777777" w:rsidR="00A31CFC" w:rsidRPr="0040708E" w:rsidRDefault="00A31CFC">
      <w:pPr>
        <w:pStyle w:val="StandardWeb"/>
        <w:rPr>
          <w:del w:id="225" w:author="Eckhard Ortwein" w:date="2026-09-24T16:47:00Z" w16du:dateUtc="2026-09-24T14:47:00Z"/>
          <w:rFonts w:ascii="Calibri" w:hAnsi="Calibri" w:cs="Calibri"/>
          <w:color w:val="222233"/>
          <w:sz w:val="21"/>
          <w:szCs w:val="21"/>
          <w:lang w:val="en-US"/>
        </w:rPr>
      </w:pPr>
      <w:del w:id="226" w:author="Eckhard Ortwein" w:date="2026-09-24T16:47:00Z" w16du:dateUtc="2026-09-24T14:47:00Z">
        <w:r w:rsidRPr="0040708E">
          <w:rPr>
            <w:rFonts w:ascii="Calibri" w:hAnsi="Calibri" w:cs="Calibri"/>
            <w:color w:val="222233"/>
            <w:sz w:val="21"/>
            <w:szCs w:val="21"/>
            <w:lang w:val="en-US"/>
          </w:rPr>
          <w:delText>STP is liable for the acts and omissions of Permitted Affiliates under this Agreement as for its own.</w:delText>
        </w:r>
      </w:del>
    </w:p>
    <w:p w14:paraId="62803D13" w14:textId="77777777" w:rsidR="00A31CFC" w:rsidRPr="0040708E" w:rsidRDefault="00A31CFC">
      <w:pPr>
        <w:pStyle w:val="cl"/>
        <w:rPr>
          <w:del w:id="227" w:author="Eckhard Ortwein" w:date="2026-09-24T16:47:00Z" w16du:dateUtc="2026-09-24T14:47:00Z"/>
          <w:rFonts w:ascii="Calibri" w:hAnsi="Calibri" w:cs="Calibri"/>
          <w:color w:val="222233"/>
          <w:sz w:val="21"/>
          <w:szCs w:val="21"/>
          <w:lang w:val="en-US"/>
        </w:rPr>
      </w:pPr>
      <w:del w:id="228" w:author="Eckhard Ortwein" w:date="2026-09-24T16:47:00Z" w16du:dateUtc="2026-09-24T14:47:00Z">
        <w:r w:rsidRPr="0040708E">
          <w:rPr>
            <w:rFonts w:ascii="Calibri" w:hAnsi="Calibri" w:cs="Calibri"/>
            <w:b/>
            <w:bCs/>
            <w:color w:val="222233"/>
            <w:sz w:val="21"/>
            <w:szCs w:val="21"/>
            <w:lang w:val="en-US"/>
          </w:rPr>
          <w:delText>4.4</w:delText>
        </w:r>
        <w:r>
          <w:rPr>
            <w:rFonts w:ascii="Calibri" w:hAnsi="Calibri" w:cs="Calibri"/>
            <w:b/>
            <w:bCs/>
            <w:color w:val="222233"/>
            <w:sz w:val="21"/>
            <w:szCs w:val="21"/>
          </w:rPr>
          <w:delText> </w:delText>
        </w:r>
      </w:del>
    </w:p>
    <w:p w14:paraId="6CB3DBD0" w14:textId="77777777" w:rsidR="00A31CFC" w:rsidRPr="0040708E" w:rsidRDefault="00A31CFC">
      <w:pPr>
        <w:pStyle w:val="StandardWeb"/>
        <w:rPr>
          <w:del w:id="229" w:author="Eckhard Ortwein" w:date="2026-09-24T16:47:00Z" w16du:dateUtc="2026-09-24T14:47:00Z"/>
          <w:rFonts w:ascii="Calibri" w:hAnsi="Calibri" w:cs="Calibri"/>
          <w:color w:val="222233"/>
          <w:sz w:val="21"/>
          <w:szCs w:val="21"/>
          <w:lang w:val="en-US"/>
        </w:rPr>
      </w:pPr>
      <w:del w:id="230" w:author="Eckhard Ortwein" w:date="2026-09-24T16:47:00Z" w16du:dateUtc="2026-09-24T14:47:00Z">
        <w:r w:rsidRPr="0040708E">
          <w:rPr>
            <w:rFonts w:ascii="Calibri" w:hAnsi="Calibri" w:cs="Calibri"/>
            <w:color w:val="222233"/>
            <w:sz w:val="21"/>
            <w:szCs w:val="21"/>
            <w:lang w:val="en-US"/>
          </w:rPr>
          <w:delText>An entity leaving the Septeo Group ceases to be a Permitted Affiliate at that point. Clause 3.5 remains unaffected for Documents already delivered.</w:delText>
        </w:r>
      </w:del>
    </w:p>
    <w:p w14:paraId="7E6DD106" w14:textId="77777777" w:rsidR="003C3427" w:rsidRDefault="003C3427">
      <w:pPr>
        <w:pStyle w:val="cl"/>
        <w:rPr>
          <w:ins w:id="231" w:author="Eckhard Ortwein" w:date="2026-09-24T16:47:00Z" w16du:dateUtc="2026-09-24T14:47:00Z"/>
          <w:rFonts w:ascii="Calibri" w:hAnsi="Calibri" w:cs="Calibri"/>
          <w:color w:val="222233"/>
          <w:sz w:val="21"/>
          <w:szCs w:val="21"/>
        </w:rPr>
      </w:pPr>
      <w:ins w:id="232" w:author="Eckhard Ortwein" w:date="2026-09-24T16:47:00Z" w16du:dateUtc="2026-09-24T14:47:00Z">
        <w:r>
          <w:rPr>
            <w:rFonts w:ascii="Calibri" w:hAnsi="Calibri" w:cs="Calibri"/>
            <w:b/>
            <w:bCs/>
            <w:color w:val="222233"/>
            <w:sz w:val="21"/>
            <w:szCs w:val="21"/>
          </w:rPr>
          <w:t>3.7</w:t>
        </w:r>
        <w:r>
          <w:rPr>
            <w:rFonts w:ascii="Calibri" w:hAnsi="Calibri" w:cs="Calibri"/>
            <w:b/>
            <w:bCs/>
            <w:color w:val="222233"/>
            <w:sz w:val="21"/>
            <w:szCs w:val="21"/>
          </w:rPr>
          <w:t> </w:t>
        </w:r>
      </w:ins>
    </w:p>
    <w:p w14:paraId="55F8CD29" w14:textId="77777777" w:rsidR="003C3427" w:rsidRDefault="003C3427">
      <w:pPr>
        <w:rPr>
          <w:ins w:id="233" w:author="Eckhard Ortwein" w:date="2026-09-24T16:47:00Z" w16du:dateUtc="2026-09-24T14:47:00Z"/>
          <w:rFonts w:ascii="Calibri" w:eastAsia="Times New Roman" w:hAnsi="Calibri" w:cs="Calibri"/>
          <w:color w:val="222233"/>
          <w:sz w:val="21"/>
          <w:szCs w:val="21"/>
        </w:rPr>
      </w:pPr>
      <w:ins w:id="234" w:author="Eckhard Ortwein" w:date="2026-09-24T16:47:00Z" w16du:dateUtc="2026-09-24T14:47:00Z">
        <w:r>
          <w:rPr>
            <w:rStyle w:val="Fett"/>
            <w:rFonts w:ascii="Calibri" w:eastAsia="Times New Roman" w:hAnsi="Calibri" w:cs="Calibri"/>
            <w:color w:val="222233"/>
            <w:sz w:val="21"/>
            <w:szCs w:val="21"/>
          </w:rPr>
          <w:t>STP only.</w:t>
        </w:r>
        <w:r>
          <w:rPr>
            <w:rFonts w:ascii="Calibri" w:eastAsia="Times New Roman" w:hAnsi="Calibri" w:cs="Calibri"/>
            <w:color w:val="222233"/>
            <w:sz w:val="21"/>
            <w:szCs w:val="21"/>
          </w:rPr>
          <w:t xml:space="preserve"> The rights under this clause 3 are granted to STP alone. Extending them to an Affiliate of STP requires a written amendment to this Agreement.</w:t>
        </w:r>
      </w:ins>
    </w:p>
    <w:p w14:paraId="44E39302" w14:textId="77777777" w:rsidR="003C3427" w:rsidRDefault="003C3427">
      <w:pPr>
        <w:pStyle w:val="berschrift2"/>
        <w:rPr>
          <w:ins w:id="235" w:author="Eckhard Ortwein" w:date="2026-09-24T16:47:00Z" w16du:dateUtc="2026-09-24T14:47:00Z"/>
          <w:rFonts w:eastAsia="Times New Roman"/>
        </w:rPr>
      </w:pPr>
      <w:bookmarkStart w:id="236" w:name="_Toc241160901"/>
      <w:ins w:id="237" w:author="Eckhard Ortwein" w:date="2026-09-24T16:47:00Z" w16du:dateUtc="2026-09-24T14:47:00Z">
        <w:r>
          <w:rPr>
            <w:rFonts w:eastAsia="Times New Roman"/>
          </w:rPr>
          <w:t>4 (deleted)</w:t>
        </w:r>
        <w:bookmarkEnd w:id="236"/>
      </w:ins>
    </w:p>
    <w:p w14:paraId="698B89E4" w14:textId="77777777" w:rsidR="003C3427" w:rsidRDefault="003C3427">
      <w:pPr>
        <w:pStyle w:val="StandardWeb"/>
        <w:rPr>
          <w:ins w:id="238" w:author="Eckhard Ortwein" w:date="2026-09-24T16:47:00Z" w16du:dateUtc="2026-09-24T14:47:00Z"/>
          <w:rFonts w:ascii="Calibri" w:hAnsi="Calibri" w:cs="Calibri"/>
          <w:color w:val="222233"/>
          <w:sz w:val="21"/>
          <w:szCs w:val="21"/>
        </w:rPr>
      </w:pPr>
      <w:ins w:id="239" w:author="Eckhard Ortwein" w:date="2026-09-24T16:47:00Z" w16du:dateUtc="2026-09-24T14:47:00Z">
        <w:r>
          <w:rPr>
            <w:rFonts w:ascii="Calibri" w:hAnsi="Calibri" w:cs="Calibri"/>
            <w:color w:val="222233"/>
            <w:sz w:val="21"/>
            <w:szCs w:val="21"/>
          </w:rPr>
          <w:t>This clause has been deleted. The numbering of the following clauses is unchanged.</w:t>
        </w:r>
      </w:ins>
    </w:p>
    <w:p w14:paraId="2935EBB0" w14:textId="77777777" w:rsidR="003C3427" w:rsidRDefault="003C3427">
      <w:pPr>
        <w:pStyle w:val="berschrift2"/>
        <w:rPr>
          <w:rFonts w:eastAsia="Times New Roman"/>
        </w:rPr>
      </w:pPr>
      <w:bookmarkStart w:id="240" w:name="_Toc241160902"/>
      <w:bookmarkStart w:id="241" w:name="_Toc240374309"/>
      <w:r>
        <w:rPr>
          <w:rFonts w:eastAsia="Times New Roman"/>
        </w:rPr>
        <w:t>5 Restrictions</w:t>
      </w:r>
      <w:bookmarkEnd w:id="240"/>
      <w:bookmarkEnd w:id="241"/>
    </w:p>
    <w:p w14:paraId="149F7C1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4567ED7F" w14:textId="77777777" w:rsidR="003C3427" w:rsidRDefault="003C3427">
      <w:pPr>
        <w:pStyle w:val="StandardWeb"/>
        <w:rPr>
          <w:rFonts w:ascii="Calibri" w:hAnsi="Calibri" w:cs="Calibri"/>
          <w:color w:val="222233"/>
          <w:sz w:val="21"/>
          <w:szCs w:val="21"/>
        </w:rPr>
      </w:pPr>
      <w:commentRangeStart w:id="242"/>
      <w:commentRangeStart w:id="243"/>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w:t>
      </w:r>
      <w:commentRangeEnd w:id="242"/>
      <w:r w:rsidR="007C410B">
        <w:rPr>
          <w:rStyle w:val="Kommentarzeichen"/>
          <w:rFonts w:ascii="Calibri" w:hAnsi="Calibri" w:cs="Calibri"/>
          <w:color w:val="222233"/>
          <w:sz w:val="21"/>
          <w:szCs w:val="21"/>
        </w:rPr>
        <w:commentReference w:id="242"/>
      </w:r>
      <w:commentRangeEnd w:id="243"/>
      <w:r w:rsidR="003C5A46">
        <w:rPr>
          <w:rStyle w:val="Kommentarzeichen"/>
          <w:rFonts w:ascii="Calibri" w:hAnsi="Calibri" w:cs="Calibri"/>
          <w:color w:val="222233"/>
          <w:sz w:val="21"/>
          <w:szCs w:val="21"/>
        </w:rPr>
        <w:commentReference w:id="243"/>
      </w:r>
      <w:ins w:id="244" w:author="Eckhard Ortwein" w:date="2026-09-24T16:47:00Z" w16du:dateUtc="2026-09-24T14:47:00Z">
        <w:r>
          <w:rPr>
            <w:rFonts w:ascii="Calibri" w:hAnsi="Calibri" w:cs="Calibri"/>
            <w:color w:val="222233"/>
            <w:sz w:val="21"/>
            <w:szCs w:val="21"/>
          </w:rPr>
          <w:t xml:space="preserve"> Transmission to the End Client through the systems of STP's or the End Client's IT service providers is delivery, not redistribution.</w:t>
        </w:r>
      </w:ins>
    </w:p>
    <w:p w14:paraId="3F0EFFF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3D7FB1D4" w14:textId="77777777" w:rsidR="003C3427" w:rsidRDefault="003C3427">
      <w:pPr>
        <w:pStyle w:val="StandardWeb"/>
        <w:rPr>
          <w:rFonts w:ascii="Calibri" w:hAnsi="Calibri" w:cs="Calibri"/>
          <w:color w:val="222233"/>
          <w:sz w:val="21"/>
          <w:szCs w:val="21"/>
        </w:rPr>
      </w:pPr>
      <w:commentRangeStart w:id="245"/>
      <w:commentRangeStart w:id="246"/>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to build, train, operate or supply a competing registry-aggregation, coverage or document-procurement product, whether itself or for a third party</w:t>
      </w:r>
      <w:commentRangeEnd w:id="245"/>
      <w:r w:rsidR="00DE1A3A">
        <w:rPr>
          <w:rStyle w:val="Kommentarzeichen"/>
          <w:rFonts w:ascii="Calibri" w:hAnsi="Calibri" w:cs="Calibri"/>
          <w:color w:val="222233"/>
          <w:sz w:val="21"/>
          <w:szCs w:val="21"/>
        </w:rPr>
        <w:commentReference w:id="245"/>
      </w:r>
      <w:commentRangeEnd w:id="246"/>
      <w:r w:rsidR="003C5A46">
        <w:rPr>
          <w:rStyle w:val="Kommentarzeichen"/>
          <w:rFonts w:ascii="Calibri" w:hAnsi="Calibri" w:cs="Calibri"/>
          <w:color w:val="222233"/>
          <w:sz w:val="21"/>
          <w:szCs w:val="21"/>
        </w:rPr>
        <w:commentReference w:id="246"/>
      </w:r>
      <w:r>
        <w:rPr>
          <w:rFonts w:ascii="Calibri" w:hAnsi="Calibri" w:cs="Calibri"/>
          <w:color w:val="222233"/>
          <w:sz w:val="21"/>
          <w:szCs w:val="21"/>
        </w:rPr>
        <w:t>. This obligation binds STP</w:t>
      </w:r>
      <w:del w:id="247" w:author="Eckhard Ortwein" w:date="2026-09-24T16:47:00Z" w16du:dateUtc="2026-09-24T14:47:00Z">
        <w:r w:rsidR="00A31CFC" w:rsidRPr="0040708E">
          <w:rPr>
            <w:rFonts w:ascii="Calibri" w:hAnsi="Calibri" w:cs="Calibri"/>
            <w:color w:val="222233"/>
            <w:sz w:val="21"/>
            <w:szCs w:val="21"/>
            <w:lang w:val="en-US"/>
          </w:rPr>
          <w:delText xml:space="preserve"> and those Permitted Affiliates that receive such information,</w:delText>
        </w:r>
      </w:del>
      <w:r>
        <w:rPr>
          <w:rFonts w:ascii="Calibri" w:hAnsi="Calibri" w:cs="Calibri"/>
          <w:color w:val="222233"/>
          <w:sz w:val="21"/>
          <w:szCs w:val="21"/>
        </w:rPr>
        <w:t xml:space="preserve">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w:t>
      </w:r>
    </w:p>
    <w:p w14:paraId="66D5E3D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3692701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retained in the memory of individuals who have had access to it.</w:t>
      </w:r>
      <w:ins w:id="248" w:author="Eckhard Ortwein" w:date="2026-09-24T16:47:00Z" w16du:dateUtc="2026-09-24T14:47:00Z">
        <w:r>
          <w:rPr>
            <w:rFonts w:ascii="Calibri" w:hAnsi="Calibri" w:cs="Calibri"/>
            <w:color w:val="222233"/>
            <w:sz w:val="21"/>
            <w:szCs w:val="21"/>
          </w:rPr>
          <w:t xml:space="preserve"> It does not restrict STP's own connections to registers, </w:t>
        </w:r>
        <w:r>
          <w:rPr>
            <w:rStyle w:val="Fett"/>
            <w:rFonts w:ascii="Calibri" w:hAnsi="Calibri" w:cs="Calibri"/>
            <w:color w:val="222233"/>
            <w:sz w:val="21"/>
            <w:szCs w:val="21"/>
          </w:rPr>
          <w:t>including those for Germany, Austria and France</w:t>
        </w:r>
        <w:r>
          <w:rPr>
            <w:rFonts w:ascii="Calibri" w:hAnsi="Calibri" w:cs="Calibri"/>
            <w:color w:val="222233"/>
            <w:sz w:val="21"/>
            <w:szCs w:val="21"/>
          </w:rPr>
          <w:t>.</w:t>
        </w:r>
      </w:ins>
    </w:p>
    <w:p w14:paraId="2AE2288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4139692F" w14:textId="77777777" w:rsidR="003C3427" w:rsidRDefault="003C3427">
      <w:pPr>
        <w:rPr>
          <w:rFonts w:ascii="Calibri" w:eastAsia="Times New Roman" w:hAnsi="Calibri" w:cs="Calibri"/>
          <w:color w:val="222233"/>
          <w:sz w:val="21"/>
          <w:szCs w:val="21"/>
        </w:rPr>
      </w:pPr>
      <w:ins w:id="249" w:author="Eckhard Ortwein" w:date="2026-09-24T16:47:00Z" w16du:dateUtc="2026-09-24T14:47:00Z">
        <w:r>
          <w:rPr>
            <w:rStyle w:val="Fett"/>
            <w:rFonts w:ascii="Calibri" w:eastAsia="Times New Roman" w:hAnsi="Calibri" w:cs="Calibri"/>
            <w:color w:val="222233"/>
            <w:sz w:val="21"/>
            <w:szCs w:val="21"/>
          </w:rPr>
          <w:t>Caching.</w:t>
        </w:r>
        <w:r>
          <w:rPr>
            <w:rFonts w:ascii="Calibri" w:eastAsia="Times New Roman" w:hAnsi="Calibri" w:cs="Calibri"/>
            <w:color w:val="222233"/>
            <w:sz w:val="21"/>
            <w:szCs w:val="21"/>
          </w:rPr>
          <w:t xml:space="preserve"> </w:t>
        </w:r>
      </w:ins>
      <w:r>
        <w:rPr>
          <w:rFonts w:ascii="Calibri" w:eastAsia="Times New Roman" w:hAnsi="Calibri" w:cs="Calibri"/>
          <w:color w:val="222233"/>
          <w:sz w:val="21"/>
          <w:szCs w:val="21"/>
        </w:rPr>
        <w:t xml:space="preserve">STP </w:t>
      </w:r>
      <w:del w:id="250" w:author="Eckhard Ortwein" w:date="2026-09-24T16:47:00Z" w16du:dateUtc="2026-09-24T14:47:00Z">
        <w:r w:rsidR="00A31CFC" w:rsidRPr="0040708E">
          <w:rPr>
            <w:rFonts w:ascii="Calibri" w:hAnsi="Calibri" w:cs="Calibri"/>
            <w:color w:val="222233"/>
            <w:sz w:val="21"/>
            <w:szCs w:val="21"/>
            <w:lang w:val="en-US"/>
          </w:rPr>
          <w:delText xml:space="preserve">will not cache or store Documents </w:delText>
        </w:r>
      </w:del>
      <w:ins w:id="251" w:author="Eckhard Ortwein" w:date="2026-09-24T16:47:00Z" w16du:dateUtc="2026-09-24T14:47:00Z">
        <w:r>
          <w:rPr>
            <w:rFonts w:ascii="Calibri" w:eastAsia="Times New Roman" w:hAnsi="Calibri" w:cs="Calibri"/>
            <w:color w:val="222233"/>
            <w:sz w:val="21"/>
            <w:szCs w:val="21"/>
          </w:rPr>
          <w:t xml:space="preserve">may keep a Document </w:t>
        </w:r>
      </w:ins>
      <w:r>
        <w:rPr>
          <w:rFonts w:ascii="Calibri" w:eastAsia="Times New Roman" w:hAnsi="Calibri" w:cs="Calibri"/>
          <w:color w:val="222233"/>
          <w:sz w:val="21"/>
          <w:szCs w:val="21"/>
        </w:rPr>
        <w:t xml:space="preserve">in order to serve </w:t>
      </w:r>
      <w:del w:id="252" w:author="Eckhard Ortwein" w:date="2026-09-24T16:47:00Z" w16du:dateUtc="2026-09-24T14:47:00Z">
        <w:r w:rsidR="00A31CFC" w:rsidRPr="0040708E">
          <w:rPr>
            <w:rFonts w:ascii="Calibri" w:hAnsi="Calibri" w:cs="Calibri"/>
            <w:color w:val="222233"/>
            <w:sz w:val="21"/>
            <w:szCs w:val="21"/>
            <w:lang w:val="en-US"/>
          </w:rPr>
          <w:delText>later orders</w:delText>
        </w:r>
      </w:del>
      <w:ins w:id="253" w:author="Eckhard Ortwein" w:date="2026-09-24T16:47:00Z" w16du:dateUtc="2026-09-24T14:47:00Z">
        <w:r>
          <w:rPr>
            <w:rFonts w:ascii="Calibri" w:eastAsia="Times New Roman" w:hAnsi="Calibri" w:cs="Calibri"/>
            <w:color w:val="222233"/>
            <w:sz w:val="21"/>
            <w:szCs w:val="21"/>
          </w:rPr>
          <w:t>repeated requests</w:t>
        </w:r>
      </w:ins>
      <w:r>
        <w:rPr>
          <w:rFonts w:ascii="Calibri" w:eastAsia="Times New Roman" w:hAnsi="Calibri" w:cs="Calibri"/>
          <w:color w:val="222233"/>
          <w:sz w:val="21"/>
          <w:szCs w:val="21"/>
        </w:rPr>
        <w:t xml:space="preserve"> of </w:t>
      </w:r>
      <w:del w:id="254" w:author="Eckhard Ortwein" w:date="2026-09-24T16:47:00Z" w16du:dateUtc="2026-09-24T14:47:00Z">
        <w:r w:rsidR="00A31CFC" w:rsidRPr="0040708E">
          <w:rPr>
            <w:rFonts w:ascii="Calibri" w:hAnsi="Calibri" w:cs="Calibri"/>
            <w:color w:val="222233"/>
            <w:sz w:val="21"/>
            <w:szCs w:val="21"/>
            <w:lang w:val="en-US"/>
          </w:rPr>
          <w:delText xml:space="preserve">End Clients outside </w:delText>
        </w:r>
      </w:del>
      <w:r>
        <w:rPr>
          <w:rStyle w:val="Fett"/>
          <w:rFonts w:ascii="Calibri" w:eastAsia="Times New Roman" w:hAnsi="Calibri" w:cs="Calibri"/>
          <w:color w:val="222233"/>
          <w:sz w:val="21"/>
          <w:szCs w:val="21"/>
        </w:rPr>
        <w:t xml:space="preserve">the </w:t>
      </w:r>
      <w:del w:id="255" w:author="Eckhard Ortwein" w:date="2026-09-24T16:47:00Z" w16du:dateUtc="2026-09-24T14:47:00Z">
        <w:r w:rsidR="00A31CFC" w:rsidRPr="0040708E">
          <w:rPr>
            <w:rFonts w:ascii="Calibri" w:hAnsi="Calibri" w:cs="Calibri"/>
            <w:color w:val="222233"/>
            <w:sz w:val="21"/>
            <w:szCs w:val="21"/>
            <w:lang w:val="en-US"/>
          </w:rPr>
          <w:delText>re-use mechanism set out in Annex 1.</w:delText>
        </w:r>
      </w:del>
      <w:ins w:id="256" w:author="Eckhard Ortwein" w:date="2026-09-24T16:47:00Z" w16du:dateUtc="2026-09-24T14:47:00Z">
        <w:r>
          <w:rPr>
            <w:rStyle w:val="Fett"/>
            <w:rFonts w:ascii="Calibri" w:eastAsia="Times New Roman" w:hAnsi="Calibri" w:cs="Calibri"/>
            <w:color w:val="222233"/>
            <w:sz w:val="21"/>
            <w:szCs w:val="21"/>
          </w:rPr>
          <w:t>same End Client</w:t>
        </w:r>
        <w:r>
          <w:rPr>
            <w:rFonts w:ascii="Calibri" w:eastAsia="Times New Roman" w:hAnsi="Calibri" w:cs="Calibri"/>
            <w:color w:val="222233"/>
            <w:sz w:val="21"/>
            <w:szCs w:val="21"/>
          </w:rPr>
          <w:t xml:space="preserve"> for the same company and document kind </w:t>
        </w:r>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of its delivery. A request after that period is a new Case. STP may also keep Documents as a record of its own delivery, for billing and for evidence.</w:t>
        </w:r>
      </w:ins>
      <w:r>
        <w:rPr>
          <w:rFonts w:ascii="Calibri" w:eastAsia="Times New Roman" w:hAnsi="Calibri" w:cs="Calibri"/>
          <w:color w:val="222233"/>
          <w:sz w:val="21"/>
          <w:szCs w:val="21"/>
        </w:rPr>
        <w:t xml:space="preserve"> Retention in the End Client's </w:t>
      </w:r>
      <w:del w:id="257" w:author="Eckhard Ortwein" w:date="2026-09-24T16:47:00Z" w16du:dateUtc="2026-09-24T14:47:00Z">
        <w:r w:rsidR="00A31CFC" w:rsidRPr="0040708E">
          <w:rPr>
            <w:rFonts w:ascii="Calibri" w:hAnsi="Calibri" w:cs="Calibri"/>
            <w:color w:val="222233"/>
            <w:sz w:val="21"/>
            <w:szCs w:val="21"/>
            <w:lang w:val="en-US"/>
          </w:rPr>
          <w:delText xml:space="preserve">own </w:delText>
        </w:r>
      </w:del>
      <w:r>
        <w:rPr>
          <w:rFonts w:ascii="Calibri" w:eastAsia="Times New Roman" w:hAnsi="Calibri" w:cs="Calibri"/>
          <w:color w:val="222233"/>
          <w:sz w:val="21"/>
          <w:szCs w:val="21"/>
        </w:rPr>
        <w:t>file under clause 3.5 is unaffected.</w:t>
      </w:r>
    </w:p>
    <w:p w14:paraId="5284F502" w14:textId="77777777" w:rsidR="003C3427" w:rsidRDefault="003C3427">
      <w:pPr>
        <w:pStyle w:val="cl"/>
        <w:rPr>
          <w:ins w:id="258" w:author="Eckhard Ortwein" w:date="2026-09-24T16:47:00Z" w16du:dateUtc="2026-09-24T14:47:00Z"/>
          <w:rFonts w:ascii="Calibri" w:hAnsi="Calibri" w:cs="Calibri"/>
          <w:color w:val="222233"/>
          <w:sz w:val="21"/>
          <w:szCs w:val="21"/>
        </w:rPr>
      </w:pPr>
      <w:ins w:id="259" w:author="Eckhard Ortwein" w:date="2026-09-24T16:47:00Z" w16du:dateUtc="2026-09-24T14:47:00Z">
        <w:r>
          <w:rPr>
            <w:rFonts w:ascii="Calibri" w:hAnsi="Calibri" w:cs="Calibri"/>
            <w:b/>
            <w:bCs/>
            <w:color w:val="222233"/>
            <w:sz w:val="21"/>
            <w:szCs w:val="21"/>
          </w:rPr>
          <w:t>5.3a</w:t>
        </w:r>
        <w:r>
          <w:rPr>
            <w:rFonts w:ascii="Calibri" w:hAnsi="Calibri" w:cs="Calibri"/>
            <w:b/>
            <w:bCs/>
            <w:color w:val="222233"/>
            <w:sz w:val="21"/>
            <w:szCs w:val="21"/>
          </w:rPr>
          <w:t> </w:t>
        </w:r>
      </w:ins>
    </w:p>
    <w:p w14:paraId="51B82BC3" w14:textId="77777777" w:rsidR="003C3427" w:rsidRDefault="003C3427">
      <w:pPr>
        <w:rPr>
          <w:ins w:id="260" w:author="Eckhard Ortwein" w:date="2026-09-24T16:47:00Z" w16du:dateUtc="2026-09-24T14:47:00Z"/>
          <w:rFonts w:ascii="Calibri" w:eastAsia="Times New Roman" w:hAnsi="Calibri" w:cs="Calibri"/>
          <w:color w:val="222233"/>
          <w:sz w:val="21"/>
          <w:szCs w:val="21"/>
        </w:rPr>
      </w:pPr>
      <w:ins w:id="261" w:author="Eckhard Ortwein" w:date="2026-09-24T16:47:00Z" w16du:dateUtc="2026-09-24T14:47:00Z">
        <w:r>
          <w:rPr>
            <w:rStyle w:val="Fett"/>
            <w:rFonts w:ascii="Calibri" w:eastAsia="Times New Roman" w:hAnsi="Calibri" w:cs="Calibri"/>
            <w:color w:val="222233"/>
            <w:sz w:val="21"/>
            <w:szCs w:val="21"/>
          </w:rPr>
          <w:t>Use for other End Clients.</w:t>
        </w:r>
        <w:r>
          <w:rPr>
            <w:rFonts w:ascii="Calibri" w:eastAsia="Times New Roman" w:hAnsi="Calibri" w:cs="Calibri"/>
            <w:color w:val="222233"/>
            <w:sz w:val="21"/>
            <w:szCs w:val="21"/>
          </w:rPr>
          <w:t xml:space="preserve"> Supplying a Document procured for one End Client to another End Client is not covered by this Agreement. At the end of the pilot term the parties will discuss whether, and on what terms, such use can be added, subject to the rights Founders1 holds in the underlying content.</w:t>
        </w:r>
      </w:ins>
    </w:p>
    <w:p w14:paraId="2173B01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6E37D499" w14:textId="77777777" w:rsidR="003C3427" w:rsidRDefault="00A31CFC">
      <w:pPr>
        <w:pStyle w:val="StandardWeb"/>
        <w:rPr>
          <w:rFonts w:ascii="Calibri" w:hAnsi="Calibri" w:cs="Calibri"/>
          <w:color w:val="222233"/>
          <w:sz w:val="21"/>
          <w:szCs w:val="21"/>
        </w:rPr>
      </w:pPr>
      <w:del w:id="262" w:author="Eckhard Ortwein" w:date="2026-09-24T16:47:00Z" w16du:dateUtc="2026-09-24T14:47:00Z">
        <w:r w:rsidRPr="0040708E">
          <w:rPr>
            <w:rFonts w:ascii="Calibri" w:hAnsi="Calibri" w:cs="Calibri"/>
            <w:color w:val="222233"/>
            <w:sz w:val="21"/>
            <w:szCs w:val="21"/>
            <w:lang w:val="en-US"/>
          </w:rPr>
          <w:delText xml:space="preserve">Sub-distribution is permitted only </w:delText>
        </w:r>
      </w:del>
      <w:ins w:id="263" w:author="Eckhard Ortwein" w:date="2026-09-24T16:47:00Z" w16du:dateUtc="2026-09-24T14:47:00Z">
        <w:r w:rsidR="003C3427">
          <w:rPr>
            <w:rFonts w:ascii="Calibri" w:hAnsi="Calibri" w:cs="Calibri"/>
            <w:color w:val="222233"/>
            <w:sz w:val="21"/>
            <w:szCs w:val="21"/>
          </w:rPr>
          <w:t xml:space="preserve">STP grants rights </w:t>
        </w:r>
      </w:ins>
      <w:r w:rsidR="003C3427">
        <w:rPr>
          <w:rFonts w:ascii="Calibri" w:hAnsi="Calibri" w:cs="Calibri"/>
          <w:color w:val="222233"/>
          <w:sz w:val="21"/>
          <w:szCs w:val="21"/>
        </w:rPr>
        <w:t>under clause</w:t>
      </w:r>
      <w:del w:id="264" w:author="Eckhard Ortwein" w:date="2026-09-24T16:47:00Z" w16du:dateUtc="2026-09-24T14:47:00Z">
        <w:r w:rsidRPr="0040708E">
          <w:rPr>
            <w:rFonts w:ascii="Calibri" w:hAnsi="Calibri" w:cs="Calibri"/>
            <w:color w:val="222233"/>
            <w:sz w:val="21"/>
            <w:szCs w:val="21"/>
            <w:lang w:val="en-US"/>
          </w:rPr>
          <w:delText xml:space="preserve"> 4</w:delText>
        </w:r>
      </w:del>
      <w:ins w:id="265" w:author="Eckhard Ortwein" w:date="2026-09-24T16:47:00Z" w16du:dateUtc="2026-09-24T14:47:00Z">
        <w:r w:rsidR="003C3427">
          <w:rPr>
            <w:rFonts w:ascii="Calibri" w:hAnsi="Calibri" w:cs="Calibri"/>
            <w:color w:val="222233"/>
            <w:sz w:val="21"/>
            <w:szCs w:val="21"/>
          </w:rPr>
          <w:t> 3 onward only to End Clients, under clause 3.5</w:t>
        </w:r>
      </w:ins>
      <w:r w:rsidR="003C3427">
        <w:rPr>
          <w:rFonts w:ascii="Calibri" w:hAnsi="Calibri" w:cs="Calibri"/>
          <w:color w:val="222233"/>
          <w:sz w:val="21"/>
          <w:szCs w:val="21"/>
        </w:rPr>
        <w:t>.</w:t>
      </w:r>
    </w:p>
    <w:p w14:paraId="6EE3D4C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35670FB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4DD3B514" w14:textId="77777777" w:rsidR="003C3427" w:rsidRDefault="003C3427">
      <w:pPr>
        <w:pStyle w:val="berschrift2"/>
        <w:rPr>
          <w:rFonts w:eastAsia="Times New Roman"/>
        </w:rPr>
      </w:pPr>
      <w:bookmarkStart w:id="266" w:name="_Toc241160903"/>
      <w:bookmarkStart w:id="267" w:name="_Toc240374310"/>
      <w:r>
        <w:rPr>
          <w:rFonts w:eastAsia="Times New Roman"/>
        </w:rPr>
        <w:t>6 Procurement routes and non-circumvention</w:t>
      </w:r>
      <w:bookmarkEnd w:id="266"/>
      <w:bookmarkEnd w:id="267"/>
    </w:p>
    <w:p w14:paraId="4DD69DE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3D7568E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identity of the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w:t>
      </w:r>
      <w:r>
        <w:rPr>
          <w:rStyle w:val="Fett"/>
          <w:rFonts w:ascii="Calibri" w:hAnsi="Calibri" w:cs="Calibri"/>
          <w:color w:val="222233"/>
          <w:sz w:val="21"/>
          <w:szCs w:val="21"/>
        </w:rPr>
        <w:t>During the term</w:t>
      </w:r>
      <w:del w:id="268" w:author="Eckhard Ortwein" w:date="2026-09-24T16:47:00Z" w16du:dateUtc="2026-09-24T14:47:00Z">
        <w:r w:rsidR="00A31CFC" w:rsidRPr="0040708E">
          <w:rPr>
            <w:rFonts w:ascii="Calibri" w:hAnsi="Calibri" w:cs="Calibri"/>
            <w:color w:val="222233"/>
            <w:sz w:val="21"/>
            <w:szCs w:val="21"/>
            <w:lang w:val="en-US"/>
          </w:rPr>
          <w:delText xml:space="preserve"> </w:delText>
        </w:r>
        <w:commentRangeStart w:id="269"/>
        <w:commentRangeStart w:id="270"/>
        <w:r w:rsidR="00A31CFC" w:rsidRPr="0040708E">
          <w:rPr>
            <w:rFonts w:ascii="Calibri" w:hAnsi="Calibri" w:cs="Calibri"/>
            <w:color w:val="222233"/>
            <w:sz w:val="21"/>
            <w:szCs w:val="21"/>
            <w:lang w:val="en-US"/>
          </w:rPr>
          <w:delText xml:space="preserve">and for </w:delText>
        </w:r>
        <w:r w:rsidR="00A31CFC" w:rsidRPr="0040708E">
          <w:rPr>
            <w:rStyle w:val="Fett"/>
            <w:rFonts w:ascii="Calibri" w:hAnsi="Calibri" w:cs="Calibri"/>
            <w:color w:val="222233"/>
            <w:sz w:val="21"/>
            <w:szCs w:val="21"/>
            <w:lang w:val="en-US"/>
          </w:rPr>
          <w:delText>24 months</w:delText>
        </w:r>
        <w:r w:rsidR="00A31CFC" w:rsidRPr="0040708E">
          <w:rPr>
            <w:rFonts w:ascii="Calibri" w:hAnsi="Calibri" w:cs="Calibri"/>
            <w:color w:val="222233"/>
            <w:sz w:val="21"/>
            <w:szCs w:val="21"/>
            <w:lang w:val="en-US"/>
          </w:rPr>
          <w:delText xml:space="preserve"> thereafter</w:delText>
        </w:r>
        <w:commentRangeEnd w:id="269"/>
        <w:r w:rsidR="00DE1A3A">
          <w:rPr>
            <w:rStyle w:val="Kommentarzeichen"/>
            <w:rFonts w:ascii="Calibri" w:hAnsi="Calibri" w:cs="Calibri"/>
            <w:color w:val="222233"/>
            <w:sz w:val="21"/>
            <w:szCs w:val="21"/>
          </w:rPr>
          <w:commentReference w:id="269"/>
        </w:r>
      </w:del>
      <w:commentRangeEnd w:id="270"/>
      <w:r w:rsidR="003C5A46">
        <w:rPr>
          <w:rStyle w:val="Kommentarzeichen"/>
          <w:rFonts w:ascii="Calibri" w:hAnsi="Calibri" w:cs="Calibri"/>
          <w:color w:val="222233"/>
          <w:sz w:val="21"/>
          <w:szCs w:val="21"/>
        </w:rPr>
        <w:commentReference w:id="270"/>
      </w:r>
      <w:r>
        <w:rPr>
          <w:rFonts w:ascii="Calibri" w:hAnsi="Calibri" w:cs="Calibri"/>
          <w:color w:val="222233"/>
          <w:sz w:val="21"/>
          <w:szCs w:val="21"/>
        </w:rPr>
        <w:t xml:space="preserve">, STP will not use that information to identify, approach </w:t>
      </w:r>
      <w:commentRangeStart w:id="271"/>
      <w:commentRangeStart w:id="272"/>
      <w:r>
        <w:rPr>
          <w:rFonts w:ascii="Calibri" w:hAnsi="Calibri" w:cs="Calibri"/>
          <w:color w:val="222233"/>
          <w:sz w:val="21"/>
          <w:szCs w:val="21"/>
        </w:rPr>
        <w:t>or contract with those suppliers for services of the kind covered by this Agreement</w:t>
      </w:r>
      <w:commentRangeEnd w:id="271"/>
      <w:r w:rsidR="00DE1A3A">
        <w:rPr>
          <w:rStyle w:val="Kommentarzeichen"/>
          <w:rFonts w:ascii="Calibri" w:hAnsi="Calibri" w:cs="Calibri"/>
          <w:color w:val="222233"/>
          <w:sz w:val="21"/>
          <w:szCs w:val="21"/>
        </w:rPr>
        <w:commentReference w:id="271"/>
      </w:r>
      <w:commentRangeEnd w:id="272"/>
      <w:r w:rsidR="003C5A46">
        <w:rPr>
          <w:rStyle w:val="Kommentarzeichen"/>
          <w:rFonts w:ascii="Calibri" w:hAnsi="Calibri" w:cs="Calibri"/>
          <w:color w:val="222233"/>
          <w:sz w:val="21"/>
          <w:szCs w:val="21"/>
        </w:rPr>
        <w:commentReference w:id="272"/>
      </w:r>
      <w:r>
        <w:rPr>
          <w:rFonts w:ascii="Calibri" w:hAnsi="Calibri" w:cs="Calibri"/>
          <w:color w:val="222233"/>
          <w:sz w:val="21"/>
          <w:szCs w:val="21"/>
        </w:rPr>
        <w:t>.</w:t>
      </w:r>
      <w:ins w:id="273" w:author="Eckhard Ortwein" w:date="2026-09-24T16:47:00Z" w16du:dateUtc="2026-09-24T14:47:00Z">
        <w:r>
          <w:rPr>
            <w:rFonts w:ascii="Calibri" w:hAnsi="Calibri" w:cs="Calibri"/>
            <w:color w:val="222233"/>
            <w:sz w:val="21"/>
            <w:szCs w:val="21"/>
          </w:rPr>
          <w:t xml:space="preserve"> After the term, clause 11 applies.</w:t>
        </w:r>
      </w:ins>
    </w:p>
    <w:p w14:paraId="5C45937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7438507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2F73E39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0BEDC862"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del w:id="274" w:author="Eckhard Ortwein" w:date="2026-09-24T16:47:00Z" w16du:dateUtc="2026-09-24T14:47:00Z">
        <w:r w:rsidR="00A31CFC" w:rsidRPr="0040708E">
          <w:rPr>
            <w:rFonts w:ascii="Calibri" w:eastAsia="Times New Roman" w:hAnsi="Calibri" w:cs="Calibri"/>
            <w:color w:val="222233"/>
            <w:sz w:val="21"/>
            <w:szCs w:val="21"/>
            <w:lang w:val="en-US"/>
          </w:rPr>
          <w:delText xml:space="preserve">Under clause 8.5 </w:delText>
        </w:r>
      </w:del>
      <w:r>
        <w:rPr>
          <w:rFonts w:ascii="Calibri" w:eastAsia="Times New Roman" w:hAnsi="Calibri" w:cs="Calibri"/>
          <w:color w:val="222233"/>
          <w:sz w:val="21"/>
          <w:szCs w:val="21"/>
        </w:rPr>
        <w:t xml:space="preserve">STP </w:t>
      </w:r>
      <w:del w:id="275" w:author="Eckhard Ortwein" w:date="2026-09-24T16:47:00Z" w16du:dateUtc="2026-09-24T14:47:00Z">
        <w:r w:rsidR="00A31CFC" w:rsidRPr="0040708E">
          <w:rPr>
            <w:rFonts w:ascii="Calibri" w:eastAsia="Times New Roman" w:hAnsi="Calibri" w:cs="Calibri"/>
            <w:color w:val="222233"/>
            <w:sz w:val="21"/>
            <w:szCs w:val="21"/>
            <w:lang w:val="en-US"/>
          </w:rPr>
          <w:delText>reports</w:delText>
        </w:r>
      </w:del>
      <w:ins w:id="276" w:author="Eckhard Ortwein" w:date="2026-09-24T16:47:00Z" w16du:dateUtc="2026-09-24T14:47:00Z">
        <w:r>
          <w:rPr>
            <w:rFonts w:ascii="Calibri" w:eastAsia="Times New Roman" w:hAnsi="Calibri" w:cs="Calibri"/>
            <w:color w:val="222233"/>
            <w:sz w:val="21"/>
            <w:szCs w:val="21"/>
          </w:rPr>
          <w:t>identifies Cases</w:t>
        </w:r>
      </w:ins>
      <w:r>
        <w:rPr>
          <w:rFonts w:ascii="Calibri" w:eastAsia="Times New Roman" w:hAnsi="Calibri" w:cs="Calibri"/>
          <w:color w:val="222233"/>
          <w:sz w:val="21"/>
          <w:szCs w:val="21"/>
        </w:rPr>
        <w:t xml:space="preserve"> by its own reference</w:t>
      </w:r>
      <w:ins w:id="277" w:author="Eckhard Ortwein" w:date="2026-09-24T16:47:00Z" w16du:dateUtc="2026-09-24T14:47:00Z">
        <w:r>
          <w:rPr>
            <w:rFonts w:ascii="Calibri" w:eastAsia="Times New Roman" w:hAnsi="Calibri" w:cs="Calibri"/>
            <w:color w:val="222233"/>
            <w:sz w:val="21"/>
            <w:szCs w:val="21"/>
          </w:rPr>
          <w:t>,</w:t>
        </w:r>
      </w:ins>
      <w:r>
        <w:rPr>
          <w:rFonts w:ascii="Calibri" w:eastAsia="Times New Roman" w:hAnsi="Calibri" w:cs="Calibri"/>
          <w:color w:val="222233"/>
          <w:sz w:val="21"/>
          <w:szCs w:val="21"/>
        </w:rPr>
        <w:t xml:space="preserve"> and Founders1 does not require End Client names for settlement</w:t>
      </w:r>
      <w:del w:id="278" w:author="Eckhard Ortwein" w:date="2026-09-24T16:47:00Z" w16du:dateUtc="2026-09-24T14:47:00Z">
        <w:r w:rsidR="00A31CFC" w:rsidRPr="0040708E">
          <w:rPr>
            <w:rFonts w:ascii="Calibri" w:eastAsia="Times New Roman" w:hAnsi="Calibri" w:cs="Calibri"/>
            <w:color w:val="222233"/>
            <w:sz w:val="21"/>
            <w:szCs w:val="21"/>
            <w:lang w:val="en-US"/>
          </w:rPr>
          <w:delText>.</w:delText>
        </w:r>
      </w:del>
      <w:ins w:id="279" w:author="Eckhard Ortwein" w:date="2026-09-24T16:47:00Z" w16du:dateUtc="2026-09-24T14:47:00Z">
        <w:r>
          <w:rPr>
            <w:rFonts w:ascii="Calibri" w:eastAsia="Times New Roman" w:hAnsi="Calibri" w:cs="Calibri"/>
            <w:color w:val="222233"/>
            <w:sz w:val="21"/>
            <w:szCs w:val="21"/>
          </w:rPr>
          <w:t xml:space="preserve"> (clause 8.5).</w:t>
        </w:r>
      </w:ins>
      <w:r>
        <w:rPr>
          <w:rFonts w:ascii="Calibri" w:eastAsia="Times New Roman" w:hAnsi="Calibri" w:cs="Calibri"/>
          <w:color w:val="222233"/>
          <w:sz w:val="21"/>
          <w:szCs w:val="21"/>
        </w:rPr>
        <w:t xml:space="preserve"> A non-solicitation obligation expressed by reference to identities disclosed through Cases would therefore have no subject matter, and this clause does not rely on one.</w:t>
      </w:r>
    </w:p>
    <w:p w14:paraId="3C2D0C8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27456D7B"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STP may notify Founders1 in text form of named End Clients. For each End Client so notified, Founders1 will not solicit that End Client for services of the kind covered by this Agreement 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and it takes effect on receipt. Founders1's relationships existing at the date of notification, and clause 3.6, remain unaffected.</w:t>
      </w:r>
    </w:p>
    <w:p w14:paraId="2D85DF8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03DC06D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2AFF620A" w14:textId="77777777" w:rsidR="003C3427" w:rsidRDefault="003C3427">
      <w:pPr>
        <w:pStyle w:val="berschrift2"/>
        <w:rPr>
          <w:rFonts w:eastAsia="Times New Roman"/>
        </w:rPr>
      </w:pPr>
      <w:bookmarkStart w:id="280" w:name="_Toc241160904"/>
      <w:bookmarkStart w:id="281" w:name="_Toc240374311"/>
      <w:r>
        <w:rPr>
          <w:rFonts w:eastAsia="Times New Roman"/>
        </w:rPr>
        <w:t>7 Ordering and performance</w:t>
      </w:r>
      <w:bookmarkEnd w:id="280"/>
      <w:bookmarkEnd w:id="281"/>
    </w:p>
    <w:p w14:paraId="2260DDB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7927A02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0037179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5C90AA3C"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2.3. Founders1 notifies STP where a Case materially exceeds the stated range.</w:t>
      </w:r>
    </w:p>
    <w:p w14:paraId="34DFAA5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0396E57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4EECA9A4"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6834DC0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4EE913FD" w14:textId="77777777" w:rsidR="003C3427" w:rsidRDefault="003C3427">
      <w:pPr>
        <w:pStyle w:val="berschrift2"/>
        <w:rPr>
          <w:rFonts w:eastAsia="Times New Roman"/>
        </w:rPr>
      </w:pPr>
      <w:bookmarkStart w:id="282" w:name="_Toc241160905"/>
      <w:bookmarkStart w:id="283" w:name="_Toc240374312"/>
      <w:commentRangeStart w:id="284"/>
      <w:commentRangeStart w:id="285"/>
      <w:r>
        <w:rPr>
          <w:rFonts w:eastAsia="Times New Roman"/>
        </w:rPr>
        <w:t xml:space="preserve">8 </w:t>
      </w:r>
      <w:del w:id="286" w:author="Eckhard Ortwein" w:date="2026-09-24T16:47:00Z" w16du:dateUtc="2026-09-24T14:47:00Z">
        <w:r w:rsidR="00A31CFC" w:rsidRPr="0040708E">
          <w:rPr>
            <w:rFonts w:eastAsia="Times New Roman"/>
            <w:lang w:val="en-US"/>
          </w:rPr>
          <w:delText>Revenue share</w:delText>
        </w:r>
      </w:del>
      <w:ins w:id="287" w:author="Eckhard Ortwein" w:date="2026-09-24T16:47:00Z" w16du:dateUtc="2026-09-24T14:47:00Z">
        <w:r>
          <w:rPr>
            <w:rFonts w:eastAsia="Times New Roman"/>
          </w:rPr>
          <w:t>Prices</w:t>
        </w:r>
      </w:ins>
      <w:r>
        <w:rPr>
          <w:rFonts w:eastAsia="Times New Roman"/>
        </w:rPr>
        <w:t>, invoicing, price changes</w:t>
      </w:r>
      <w:bookmarkEnd w:id="282"/>
      <w:bookmarkEnd w:id="283"/>
      <w:commentRangeEnd w:id="284"/>
      <w:r w:rsidR="00DE1A3A">
        <w:rPr>
          <w:rStyle w:val="Kommentarzeichen"/>
          <w:rFonts w:eastAsia="Times New Roman"/>
          <w:sz w:val="24"/>
          <w:szCs w:val="24"/>
        </w:rPr>
        <w:commentReference w:id="284"/>
      </w:r>
      <w:commentRangeEnd w:id="285"/>
      <w:r w:rsidR="003C5A46">
        <w:rPr>
          <w:rStyle w:val="Kommentarzeichen"/>
          <w:rFonts w:eastAsia="Times New Roman"/>
          <w:sz w:val="24"/>
          <w:szCs w:val="24"/>
        </w:rPr>
        <w:commentReference w:id="285"/>
      </w:r>
    </w:p>
    <w:p w14:paraId="5EB0B3E4"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3BF209A5"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Founders1 does not prescribe an end-client price and does not publish one.</w:t>
      </w:r>
    </w:p>
    <w:p w14:paraId="4F68D449" w14:textId="77777777" w:rsidR="003C3427" w:rsidRDefault="003C3427">
      <w:pPr>
        <w:pStyle w:val="cl"/>
        <w:rPr>
          <w:rFonts w:ascii="Calibri" w:hAnsi="Calibri" w:cs="Calibri"/>
          <w:color w:val="222233"/>
          <w:sz w:val="21"/>
          <w:szCs w:val="21"/>
        </w:rPr>
      </w:pPr>
      <w:commentRangeStart w:id="288"/>
      <w:commentRangeStart w:id="289"/>
      <w:r>
        <w:rPr>
          <w:rFonts w:ascii="Calibri" w:hAnsi="Calibri" w:cs="Calibri"/>
          <w:b/>
          <w:bCs/>
          <w:color w:val="222233"/>
          <w:sz w:val="21"/>
          <w:szCs w:val="21"/>
        </w:rPr>
        <w:t>8.2</w:t>
      </w:r>
      <w:r>
        <w:rPr>
          <w:rFonts w:ascii="Calibri" w:hAnsi="Calibri" w:cs="Calibri"/>
          <w:b/>
          <w:bCs/>
          <w:color w:val="222233"/>
          <w:sz w:val="21"/>
          <w:szCs w:val="21"/>
        </w:rPr>
        <w:t> </w:t>
      </w:r>
    </w:p>
    <w:p w14:paraId="03A4CA17" w14:textId="77777777" w:rsidR="003C3427" w:rsidRDefault="00A31CFC">
      <w:pPr>
        <w:rPr>
          <w:rFonts w:ascii="Calibri" w:eastAsia="Times New Roman" w:hAnsi="Calibri" w:cs="Calibri"/>
          <w:color w:val="222233"/>
          <w:sz w:val="21"/>
          <w:szCs w:val="21"/>
        </w:rPr>
      </w:pPr>
      <w:del w:id="290" w:author="Eckhard Ortwein" w:date="2026-09-24T16:47:00Z" w16du:dateUtc="2026-09-24T14:47:00Z">
        <w:r w:rsidRPr="0040708E">
          <w:rPr>
            <w:rStyle w:val="Fett"/>
            <w:rFonts w:ascii="Calibri" w:eastAsia="Times New Roman" w:hAnsi="Calibri" w:cs="Calibri"/>
            <w:color w:val="222233"/>
            <w:sz w:val="21"/>
            <w:szCs w:val="21"/>
            <w:lang w:val="en-US"/>
          </w:rPr>
          <w:delText>Revenue share.</w:delText>
        </w:r>
      </w:del>
      <w:ins w:id="291" w:author="Eckhard Ortwein" w:date="2026-09-24T16:47:00Z" w16du:dateUtc="2026-09-24T14:47:00Z">
        <w:r w:rsidR="003C3427">
          <w:rPr>
            <w:rStyle w:val="Fett"/>
            <w:rFonts w:ascii="Calibri" w:eastAsia="Times New Roman" w:hAnsi="Calibri" w:cs="Calibri"/>
            <w:color w:val="222233"/>
            <w:sz w:val="21"/>
            <w:szCs w:val="21"/>
          </w:rPr>
          <w:t>Price per Case.</w:t>
        </w:r>
      </w:ins>
      <w:r w:rsidR="003C3427">
        <w:rPr>
          <w:rFonts w:ascii="Calibri" w:eastAsia="Times New Roman" w:hAnsi="Calibri" w:cs="Calibri"/>
          <w:color w:val="222233"/>
          <w:sz w:val="21"/>
          <w:szCs w:val="21"/>
        </w:rPr>
        <w:t xml:space="preserve"> For every Case, </w:t>
      </w:r>
      <w:del w:id="292" w:author="Eckhard Ortwein" w:date="2026-09-24T16:47:00Z" w16du:dateUtc="2026-09-24T14:47:00Z">
        <w:r w:rsidRPr="0040708E">
          <w:rPr>
            <w:rFonts w:ascii="Calibri" w:eastAsia="Times New Roman" w:hAnsi="Calibri" w:cs="Calibri"/>
            <w:color w:val="222233"/>
            <w:sz w:val="21"/>
            <w:szCs w:val="21"/>
            <w:lang w:val="en-US"/>
          </w:rPr>
          <w:delText xml:space="preserve">the </w:delText>
        </w:r>
        <w:r w:rsidRPr="0040708E">
          <w:rPr>
            <w:rStyle w:val="Hervorhebung"/>
            <w:rFonts w:ascii="Calibri" w:eastAsia="Times New Roman" w:hAnsi="Calibri" w:cs="Calibri"/>
            <w:color w:val="222233"/>
            <w:sz w:val="21"/>
            <w:szCs w:val="21"/>
            <w:lang w:val="en-US"/>
          </w:rPr>
          <w:delText>Net Amount</w:delText>
        </w:r>
        <w:r w:rsidRPr="0040708E">
          <w:rPr>
            <w:rFonts w:ascii="Calibri" w:eastAsia="Times New Roman" w:hAnsi="Calibri" w:cs="Calibri"/>
            <w:color w:val="222233"/>
            <w:sz w:val="21"/>
            <w:szCs w:val="21"/>
            <w:lang w:val="en-US"/>
          </w:rPr>
          <w:delText xml:space="preserve"> is the amount STP invoices to the End Client for that Case — net of VAT and of documented credits and refunds — </w:delText>
        </w:r>
        <w:r w:rsidRPr="0040708E">
          <w:rPr>
            <w:rStyle w:val="Fett"/>
            <w:rFonts w:ascii="Calibri" w:eastAsia="Times New Roman" w:hAnsi="Calibri" w:cs="Calibri"/>
            <w:color w:val="222233"/>
            <w:sz w:val="21"/>
            <w:szCs w:val="21"/>
            <w:lang w:val="en-US"/>
          </w:rPr>
          <w:delText xml:space="preserve">less </w:delText>
        </w:r>
      </w:del>
      <w:ins w:id="293" w:author="Eckhard Ortwein" w:date="2026-09-24T16:47:00Z" w16du:dateUtc="2026-09-24T14:47:00Z">
        <w:r w:rsidR="003C3427">
          <w:rPr>
            <w:rFonts w:ascii="Calibri" w:eastAsia="Times New Roman" w:hAnsi="Calibri" w:cs="Calibri"/>
            <w:color w:val="222233"/>
            <w:sz w:val="21"/>
            <w:szCs w:val="21"/>
          </w:rPr>
          <w:t xml:space="preserve">STP pays </w:t>
        </w:r>
      </w:ins>
      <w:r w:rsidR="003C3427">
        <w:rPr>
          <w:rFonts w:ascii="Calibri" w:eastAsia="Times New Roman" w:hAnsi="Calibri" w:cs="Calibri"/>
          <w:color w:val="222233"/>
          <w:sz w:val="21"/>
          <w:szCs w:val="21"/>
        </w:rPr>
        <w:t>the procurement cost for that jurisdiction under Annex 2.1</w:t>
      </w:r>
      <w:del w:id="294" w:author="Eckhard Ortwein" w:date="2026-09-24T16:47:00Z" w16du:dateUtc="2026-09-24T14:47:00Z">
        <w:r w:rsidRPr="0040708E">
          <w:rPr>
            <w:rFonts w:ascii="Calibri" w:eastAsia="Times New Roman" w:hAnsi="Calibri" w:cs="Calibri"/>
            <w:color w:val="222233"/>
            <w:sz w:val="21"/>
            <w:szCs w:val="21"/>
            <w:lang w:val="en-US"/>
          </w:rPr>
          <w:delText>. STP pays Founders1 that procurement cost</w:delText>
        </w:r>
      </w:del>
      <w:r w:rsidR="003C3427">
        <w:rPr>
          <w:rFonts w:ascii="Calibri" w:eastAsia="Times New Roman" w:hAnsi="Calibri" w:cs="Calibri"/>
          <w:color w:val="222233"/>
          <w:sz w:val="21"/>
          <w:szCs w:val="21"/>
        </w:rPr>
        <w:t xml:space="preserve"> </w:t>
      </w:r>
      <w:r w:rsidR="003C3427">
        <w:rPr>
          <w:rStyle w:val="Fett"/>
          <w:rFonts w:ascii="Calibri" w:eastAsia="Times New Roman" w:hAnsi="Calibri" w:cs="Calibri"/>
          <w:color w:val="222233"/>
          <w:sz w:val="21"/>
          <w:szCs w:val="21"/>
        </w:rPr>
        <w:t xml:space="preserve">plus </w:t>
      </w:r>
      <w:ins w:id="295" w:author="Eckhard Ortwein" w:date="2026-09-24T16:47:00Z" w16du:dateUtc="2026-09-24T14:47:00Z">
        <w:r w:rsidR="003C3427">
          <w:rPr>
            <w:rStyle w:val="Fett"/>
            <w:rFonts w:ascii="Calibri" w:eastAsia="Times New Roman" w:hAnsi="Calibri" w:cs="Calibri"/>
            <w:color w:val="222233"/>
            <w:sz w:val="21"/>
            <w:szCs w:val="21"/>
          </w:rPr>
          <w:t>a fixed fee of EUR 7,</w:t>
        </w:r>
      </w:ins>
      <w:r w:rsidR="003C3427">
        <w:rPr>
          <w:rStyle w:val="Fett"/>
          <w:rFonts w:ascii="Calibri" w:eastAsia="Times New Roman" w:hAnsi="Calibri" w:cs="Calibri"/>
          <w:color w:val="222233"/>
          <w:sz w:val="21"/>
          <w:szCs w:val="21"/>
        </w:rPr>
        <w:t>50</w:t>
      </w:r>
      <w:del w:id="296" w:author="Eckhard Ortwein" w:date="2026-09-24T16:47:00Z" w16du:dateUtc="2026-09-24T14:47:00Z">
        <w:r w:rsidRPr="0040708E">
          <w:rPr>
            <w:rStyle w:val="Fett"/>
            <w:rFonts w:ascii="Calibri" w:eastAsia="Times New Roman" w:hAnsi="Calibri" w:cs="Calibri"/>
            <w:color w:val="222233"/>
            <w:sz w:val="21"/>
            <w:szCs w:val="21"/>
            <w:lang w:val="en-US"/>
          </w:rPr>
          <w:delText> % of the Net Amount</w:delText>
        </w:r>
        <w:r w:rsidRPr="0040708E">
          <w:rPr>
            <w:rFonts w:ascii="Calibri" w:eastAsia="Times New Roman" w:hAnsi="Calibri" w:cs="Calibri"/>
            <w:color w:val="222233"/>
            <w:sz w:val="21"/>
            <w:szCs w:val="21"/>
            <w:lang w:val="en-US"/>
          </w:rPr>
          <w:delText>, and retains the other 50 %.</w:delText>
        </w:r>
      </w:del>
      <w:ins w:id="297" w:author="Eckhard Ortwein" w:date="2026-09-24T16:47:00Z" w16du:dateUtc="2026-09-24T14:47:00Z">
        <w:r w:rsidR="003C3427">
          <w:rPr>
            <w:rFonts w:ascii="Calibri" w:eastAsia="Times New Roman" w:hAnsi="Calibri" w:cs="Calibri"/>
            <w:color w:val="222233"/>
            <w:sz w:val="21"/>
            <w:szCs w:val="21"/>
          </w:rPr>
          <w:t xml:space="preserve"> (the </w:t>
        </w:r>
        <w:r w:rsidR="003C3427">
          <w:rPr>
            <w:rStyle w:val="Hervorhebung"/>
            <w:rFonts w:ascii="Calibri" w:eastAsia="Times New Roman" w:hAnsi="Calibri" w:cs="Calibri"/>
            <w:color w:val="222233"/>
            <w:sz w:val="21"/>
            <w:szCs w:val="21"/>
          </w:rPr>
          <w:t>Fixed Fee</w:t>
        </w:r>
        <w:r w:rsidR="003C3427">
          <w:rPr>
            <w:rFonts w:ascii="Calibri" w:eastAsia="Times New Roman" w:hAnsi="Calibri" w:cs="Calibri"/>
            <w:color w:val="222233"/>
            <w:sz w:val="21"/>
            <w:szCs w:val="21"/>
          </w:rPr>
          <w:t>).</w:t>
        </w:r>
      </w:ins>
      <w:r w:rsidR="003C3427">
        <w:rPr>
          <w:rFonts w:ascii="Calibri" w:eastAsia="Times New Roman" w:hAnsi="Calibri" w:cs="Calibri"/>
          <w:color w:val="222233"/>
          <w:sz w:val="21"/>
          <w:szCs w:val="21"/>
        </w:rPr>
        <w:t xml:space="preserve"> The </w:t>
      </w:r>
      <w:del w:id="298" w:author="Eckhard Ortwein" w:date="2026-09-24T16:47:00Z" w16du:dateUtc="2026-09-24T14:47:00Z">
        <w:r w:rsidRPr="0040708E">
          <w:rPr>
            <w:rFonts w:ascii="Calibri" w:eastAsia="Times New Roman" w:hAnsi="Calibri" w:cs="Calibri"/>
            <w:color w:val="222233"/>
            <w:sz w:val="21"/>
            <w:szCs w:val="21"/>
            <w:lang w:val="en-US"/>
          </w:rPr>
          <w:delText xml:space="preserve">procurement cost is thus borne by the </w:delText>
        </w:r>
      </w:del>
      <w:ins w:id="299" w:author="Eckhard Ortwein" w:date="2026-09-24T16:47:00Z" w16du:dateUtc="2026-09-24T14:47:00Z">
        <w:r w:rsidR="003C3427">
          <w:rPr>
            <w:rFonts w:ascii="Calibri" w:eastAsia="Times New Roman" w:hAnsi="Calibri" w:cs="Calibri"/>
            <w:color w:val="222233"/>
            <w:sz w:val="21"/>
            <w:szCs w:val="21"/>
          </w:rPr>
          <w:t xml:space="preserve">Fixed Fee is the same in every tier. The resulting price per </w:t>
        </w:r>
      </w:ins>
      <w:r w:rsidR="003C3427">
        <w:rPr>
          <w:rFonts w:ascii="Calibri" w:eastAsia="Times New Roman" w:hAnsi="Calibri" w:cs="Calibri"/>
          <w:color w:val="222233"/>
          <w:sz w:val="21"/>
          <w:szCs w:val="21"/>
        </w:rPr>
        <w:t xml:space="preserve">Case </w:t>
      </w:r>
      <w:del w:id="300" w:author="Eckhard Ortwein" w:date="2026-09-24T16:47:00Z" w16du:dateUtc="2026-09-24T14:47:00Z">
        <w:r w:rsidRPr="0040708E">
          <w:rPr>
            <w:rFonts w:ascii="Calibri" w:eastAsia="Times New Roman" w:hAnsi="Calibri" w:cs="Calibri"/>
            <w:color w:val="222233"/>
            <w:sz w:val="21"/>
            <w:szCs w:val="21"/>
            <w:lang w:val="en-US"/>
          </w:rPr>
          <w:delText>before the parties share what it earns, and each party carries half of it</w:delText>
        </w:r>
      </w:del>
      <w:ins w:id="301" w:author="Eckhard Ortwein" w:date="2026-09-24T16:47:00Z" w16du:dateUtc="2026-09-24T14:47:00Z">
        <w:r w:rsidR="003C3427">
          <w:rPr>
            <w:rFonts w:ascii="Calibri" w:eastAsia="Times New Roman" w:hAnsi="Calibri" w:cs="Calibri"/>
            <w:color w:val="222233"/>
            <w:sz w:val="21"/>
            <w:szCs w:val="21"/>
          </w:rPr>
          <w:t>is set out in Annex 2.1</w:t>
        </w:r>
      </w:ins>
      <w:r w:rsidR="003C3427">
        <w:rPr>
          <w:rFonts w:ascii="Calibri" w:eastAsia="Times New Roman" w:hAnsi="Calibri" w:cs="Calibri"/>
          <w:color w:val="222233"/>
          <w:sz w:val="21"/>
          <w:szCs w:val="21"/>
        </w:rPr>
        <w:t>.</w:t>
      </w:r>
      <w:commentRangeEnd w:id="288"/>
      <w:r w:rsidR="007C410B">
        <w:rPr>
          <w:rStyle w:val="Kommentarzeichen"/>
          <w:rFonts w:ascii="Calibri" w:eastAsia="Times New Roman" w:hAnsi="Calibri" w:cs="Calibri"/>
          <w:color w:val="222233"/>
          <w:sz w:val="21"/>
          <w:szCs w:val="21"/>
        </w:rPr>
        <w:commentReference w:id="288"/>
      </w:r>
      <w:commentRangeEnd w:id="289"/>
      <w:r w:rsidR="003C5A46">
        <w:rPr>
          <w:rStyle w:val="Kommentarzeichen"/>
          <w:rFonts w:ascii="Calibri" w:eastAsia="Times New Roman" w:hAnsi="Calibri" w:cs="Calibri"/>
          <w:color w:val="222233"/>
          <w:sz w:val="21"/>
          <w:szCs w:val="21"/>
        </w:rPr>
        <w:commentReference w:id="289"/>
      </w:r>
    </w:p>
    <w:p w14:paraId="63E9987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8.3</w:t>
      </w:r>
      <w:r>
        <w:rPr>
          <w:rFonts w:ascii="Calibri" w:hAnsi="Calibri" w:cs="Calibri"/>
          <w:b/>
          <w:bCs/>
          <w:color w:val="222233"/>
          <w:sz w:val="21"/>
          <w:szCs w:val="21"/>
        </w:rPr>
        <w:t> </w:t>
      </w:r>
    </w:p>
    <w:p w14:paraId="4A663E7B" w14:textId="77777777" w:rsidR="00A31CFC" w:rsidRPr="0040708E" w:rsidRDefault="00A31CFC">
      <w:pPr>
        <w:rPr>
          <w:del w:id="302" w:author="Eckhard Ortwein" w:date="2026-09-24T16:47:00Z" w16du:dateUtc="2026-09-24T14:47:00Z"/>
          <w:rFonts w:ascii="Calibri" w:eastAsia="Times New Roman" w:hAnsi="Calibri" w:cs="Calibri"/>
          <w:color w:val="222233"/>
          <w:sz w:val="21"/>
          <w:szCs w:val="21"/>
          <w:lang w:val="en-US"/>
        </w:rPr>
      </w:pPr>
      <w:del w:id="303" w:author="Eckhard Ortwein" w:date="2026-09-24T16:47:00Z" w16du:dateUtc="2026-09-24T14:47:00Z">
        <w:r w:rsidRPr="0040708E">
          <w:rPr>
            <w:rStyle w:val="Fett"/>
            <w:rFonts w:ascii="Calibri" w:eastAsia="Times New Roman" w:hAnsi="Calibri" w:cs="Calibri"/>
            <w:color w:val="222233"/>
            <w:sz w:val="21"/>
            <w:szCs w:val="21"/>
            <w:lang w:val="en-US"/>
          </w:rPr>
          <w:delText>Floor.</w:delText>
        </w:r>
        <w:r w:rsidRPr="0040708E">
          <w:rPr>
            <w:rFonts w:ascii="Calibri" w:eastAsia="Times New Roman" w:hAnsi="Calibri" w:cs="Calibri"/>
            <w:color w:val="222233"/>
            <w:sz w:val="21"/>
            <w:szCs w:val="21"/>
            <w:lang w:val="en-US"/>
          </w:rPr>
          <w:delText xml:space="preserve"> Where the amount STP invoices to the End Client for a Case does not exceed the procurement cost for that jurisdiction, STP pays Founders1 that procurement cost and no share arises under clause 8.2. No Case is settled below cost, and in no event does Founders1 owe STP a share.</w:delText>
        </w:r>
      </w:del>
    </w:p>
    <w:p w14:paraId="138AEB58" w14:textId="77777777" w:rsidR="003C3427" w:rsidRDefault="003C3427">
      <w:pPr>
        <w:rPr>
          <w:ins w:id="304" w:author="Eckhard Ortwein" w:date="2026-09-24T16:47:00Z" w16du:dateUtc="2026-09-24T14:47:00Z"/>
          <w:rFonts w:ascii="Calibri" w:eastAsia="Times New Roman" w:hAnsi="Calibri" w:cs="Calibri"/>
          <w:color w:val="222233"/>
          <w:sz w:val="21"/>
          <w:szCs w:val="21"/>
        </w:rPr>
      </w:pPr>
      <w:ins w:id="305" w:author="Eckhard Ortwein" w:date="2026-09-24T16:47:00Z" w16du:dateUtc="2026-09-24T14:47:00Z">
        <w:r>
          <w:rPr>
            <w:rStyle w:val="Hervorhebung"/>
            <w:rFonts w:ascii="Calibri" w:eastAsia="Times New Roman" w:hAnsi="Calibri" w:cs="Calibri"/>
            <w:color w:val="222233"/>
            <w:sz w:val="21"/>
            <w:szCs w:val="21"/>
          </w:rPr>
          <w:t>(deleted)</w:t>
        </w:r>
      </w:ins>
    </w:p>
    <w:p w14:paraId="537347D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0897D7C7" w14:textId="77777777" w:rsidR="003C3427" w:rsidRDefault="003C3427">
      <w:pPr>
        <w:rPr>
          <w:rFonts w:ascii="Calibri" w:eastAsia="Times New Roman" w:hAnsi="Calibri" w:cs="Calibri"/>
          <w:color w:val="222233"/>
          <w:sz w:val="21"/>
          <w:szCs w:val="21"/>
        </w:rPr>
      </w:pPr>
      <w:commentRangeStart w:id="306"/>
      <w:commentRangeStart w:id="307"/>
      <w:r>
        <w:rPr>
          <w:rStyle w:val="Fett"/>
          <w:rFonts w:ascii="Calibri" w:eastAsia="Times New Roman" w:hAnsi="Calibri" w:cs="Calibri"/>
          <w:color w:val="222233"/>
          <w:sz w:val="21"/>
          <w:szCs w:val="21"/>
        </w:rPr>
        <w:t>Minimum.</w:t>
      </w:r>
      <w:r>
        <w:rPr>
          <w:rFonts w:ascii="Calibri" w:eastAsia="Times New Roman" w:hAnsi="Calibri" w:cs="Calibri"/>
          <w:color w:val="222233"/>
          <w:sz w:val="21"/>
          <w:szCs w:val="21"/>
        </w:rPr>
        <w:t xml:space="preserve"> </w:t>
      </w:r>
      <w:del w:id="308" w:author="Eckhard Ortwein" w:date="2026-09-24T16:47:00Z" w16du:dateUtc="2026-09-24T14:47:00Z">
        <w:r w:rsidR="00A31CFC" w:rsidRPr="0040708E">
          <w:rPr>
            <w:rFonts w:ascii="Calibri" w:eastAsia="Times New Roman" w:hAnsi="Calibri" w:cs="Calibri"/>
            <w:color w:val="222233"/>
            <w:sz w:val="21"/>
            <w:szCs w:val="21"/>
            <w:lang w:val="en-US"/>
          </w:rPr>
          <w:delText xml:space="preserve">Founders1's </w:delText>
        </w:r>
        <w:r w:rsidR="00A31CFC" w:rsidRPr="0040708E">
          <w:rPr>
            <w:rStyle w:val="Fett"/>
            <w:rFonts w:ascii="Calibri" w:eastAsia="Times New Roman" w:hAnsi="Calibri" w:cs="Calibri"/>
            <w:color w:val="222233"/>
            <w:sz w:val="21"/>
            <w:szCs w:val="21"/>
            <w:lang w:val="en-US"/>
          </w:rPr>
          <w:delText>share</w:delText>
        </w:r>
        <w:r w:rsidR="00A31CFC" w:rsidRPr="0040708E">
          <w:rPr>
            <w:rFonts w:ascii="Calibri" w:eastAsia="Times New Roman" w:hAnsi="Calibri" w:cs="Calibri"/>
            <w:color w:val="222233"/>
            <w:sz w:val="21"/>
            <w:szCs w:val="21"/>
            <w:lang w:val="en-US"/>
          </w:rPr>
          <w:delText xml:space="preserve"> — the amounts</w:delText>
        </w:r>
      </w:del>
      <w:ins w:id="309" w:author="Eckhard Ortwein" w:date="2026-09-24T16:47:00Z" w16du:dateUtc="2026-09-24T14:47:00Z">
        <w:r>
          <w:rPr>
            <w:rFonts w:ascii="Calibri" w:eastAsia="Times New Roman" w:hAnsi="Calibri" w:cs="Calibri"/>
            <w:color w:val="222233"/>
            <w:sz w:val="21"/>
            <w:szCs w:val="21"/>
          </w:rPr>
          <w:t>The Fixed Fees</w:t>
        </w:r>
      </w:ins>
      <w:r>
        <w:rPr>
          <w:rFonts w:ascii="Calibri" w:eastAsia="Times New Roman" w:hAnsi="Calibri" w:cs="Calibri"/>
          <w:color w:val="222233"/>
          <w:sz w:val="21"/>
          <w:szCs w:val="21"/>
        </w:rPr>
        <w:t xml:space="preserve"> payable </w:t>
      </w:r>
      <w:del w:id="310" w:author="Eckhard Ortwein" w:date="2026-09-24T16:47:00Z" w16du:dateUtc="2026-09-24T14:47:00Z">
        <w:r w:rsidR="00A31CFC" w:rsidRPr="0040708E">
          <w:rPr>
            <w:rFonts w:ascii="Calibri" w:eastAsia="Times New Roman" w:hAnsi="Calibri" w:cs="Calibri"/>
            <w:color w:val="222233"/>
            <w:sz w:val="21"/>
            <w:szCs w:val="21"/>
            <w:lang w:val="en-US"/>
          </w:rPr>
          <w:delText>to it under clauses 8.2 and 8.3 less the procurement cost reimbursed in them — totals</w:delText>
        </w:r>
      </w:del>
      <w:ins w:id="311" w:author="Eckhard Ortwein" w:date="2026-09-24T16:47:00Z" w16du:dateUtc="2026-09-24T14:47:00Z">
        <w:r>
          <w:rPr>
            <w:rFonts w:ascii="Calibri" w:eastAsia="Times New Roman" w:hAnsi="Calibri" w:cs="Calibri"/>
            <w:color w:val="222233"/>
            <w:sz w:val="21"/>
            <w:szCs w:val="21"/>
          </w:rPr>
          <w:t>for a calendar month total</w:t>
        </w:r>
      </w:ins>
      <w:r>
        <w:rPr>
          <w:rFonts w:ascii="Calibri" w:eastAsia="Times New Roman" w:hAnsi="Calibri" w:cs="Calibri"/>
          <w:color w:val="222233"/>
          <w:sz w:val="21"/>
          <w:szCs w:val="21"/>
        </w:rPr>
        <w:t xml:space="preserve"> at least </w:t>
      </w:r>
      <w:r>
        <w:rPr>
          <w:rStyle w:val="Fett"/>
          <w:rFonts w:ascii="Calibri" w:eastAsia="Times New Roman" w:hAnsi="Calibri" w:cs="Calibri"/>
          <w:color w:val="222233"/>
          <w:sz w:val="21"/>
          <w:szCs w:val="21"/>
        </w:rPr>
        <w:t xml:space="preserve">EUR 750 </w:t>
      </w:r>
      <w:del w:id="312" w:author="Eckhard Ortwein" w:date="2026-09-24T16:47:00Z" w16du:dateUtc="2026-09-24T14:47:00Z">
        <w:r w:rsidR="00A31CFC" w:rsidRPr="0040708E">
          <w:rPr>
            <w:rStyle w:val="Fett"/>
            <w:rFonts w:ascii="Calibri" w:eastAsia="Times New Roman" w:hAnsi="Calibri" w:cs="Calibri"/>
            <w:color w:val="222233"/>
            <w:sz w:val="21"/>
            <w:szCs w:val="21"/>
            <w:lang w:val="en-US"/>
          </w:rPr>
          <w:delText xml:space="preserve">per month </w:delText>
        </w:r>
      </w:del>
      <w:r>
        <w:rPr>
          <w:rStyle w:val="Fett"/>
          <w:rFonts w:ascii="Calibri" w:eastAsia="Times New Roman" w:hAnsi="Calibri" w:cs="Calibri"/>
          <w:color w:val="222233"/>
          <w:sz w:val="21"/>
          <w:szCs w:val="21"/>
        </w:rPr>
        <w:t>for</w:t>
      </w:r>
      <w:ins w:id="313" w:author="Eckhard Ortwein" w:date="2026-09-24T16:47:00Z" w16du:dateUtc="2026-09-24T14:47:00Z">
        <w:r>
          <w:rPr>
            <w:rStyle w:val="Fett"/>
            <w:rFonts w:ascii="Calibri" w:eastAsia="Times New Roman" w:hAnsi="Calibri" w:cs="Calibri"/>
            <w:color w:val="222233"/>
            <w:sz w:val="21"/>
            <w:szCs w:val="21"/>
          </w:rPr>
          <w:t xml:space="preserve"> each of</w:t>
        </w:r>
      </w:ins>
      <w:r>
        <w:rPr>
          <w:rStyle w:val="Fett"/>
          <w:rFonts w:ascii="Calibri" w:eastAsia="Times New Roman" w:hAnsi="Calibri" w:cs="Calibri"/>
          <w:color w:val="222233"/>
          <w:sz w:val="21"/>
          <w:szCs w:val="21"/>
        </w:rPr>
        <w:t xml:space="preserve"> the first three full months</w:t>
      </w:r>
      <w:r>
        <w:rPr>
          <w:rFonts w:ascii="Calibri" w:eastAsia="Times New Roman" w:hAnsi="Calibri" w:cs="Calibri"/>
          <w:color w:val="222233"/>
          <w:sz w:val="21"/>
          <w:szCs w:val="21"/>
        </w:rPr>
        <w:t xml:space="preserve"> after the effective date, and </w:t>
      </w:r>
      <w:r>
        <w:rPr>
          <w:rStyle w:val="Fett"/>
          <w:rFonts w:ascii="Calibri" w:eastAsia="Times New Roman" w:hAnsi="Calibri" w:cs="Calibri"/>
          <w:color w:val="222233"/>
          <w:sz w:val="21"/>
          <w:szCs w:val="21"/>
        </w:rPr>
        <w:t>EUR 1.500 per month</w:t>
      </w:r>
      <w:r>
        <w:rPr>
          <w:rFonts w:ascii="Calibri" w:eastAsia="Times New Roman" w:hAnsi="Calibri" w:cs="Calibri"/>
          <w:color w:val="222233"/>
          <w:sz w:val="21"/>
          <w:szCs w:val="21"/>
        </w:rPr>
        <w:t xml:space="preserve"> thereafter.</w:t>
      </w:r>
      <w:ins w:id="314" w:author="Eckhard Ortwein" w:date="2026-09-24T16:47:00Z" w16du:dateUtc="2026-09-24T14:47:00Z">
        <w:r>
          <w:rPr>
            <w:rFonts w:ascii="Calibri" w:eastAsia="Times New Roman" w:hAnsi="Calibri" w:cs="Calibri"/>
            <w:color w:val="222233"/>
            <w:sz w:val="21"/>
            <w:szCs w:val="21"/>
          </w:rPr>
          <w:t xml:space="preserve"> Where they fall short, STP pays the difference in addition to the prices due for that month; where they reach the minimum, nothing further is owed.</w:t>
        </w:r>
      </w:ins>
      <w:r>
        <w:rPr>
          <w:rFonts w:ascii="Calibri" w:eastAsia="Times New Roman" w:hAnsi="Calibri" w:cs="Calibri"/>
          <w:color w:val="222233"/>
          <w:sz w:val="21"/>
          <w:szCs w:val="21"/>
        </w:rPr>
        <w:t xml:space="preserve"> No minimum accrues for a partial first month. Any shortfall is invoiced with the following month.</w:t>
      </w:r>
      <w:commentRangeEnd w:id="306"/>
      <w:r w:rsidR="00DE1A3A">
        <w:rPr>
          <w:rStyle w:val="Kommentarzeichen"/>
          <w:rFonts w:ascii="Calibri" w:eastAsia="Times New Roman" w:hAnsi="Calibri" w:cs="Calibri"/>
          <w:color w:val="222233"/>
          <w:sz w:val="21"/>
          <w:szCs w:val="21"/>
        </w:rPr>
        <w:commentReference w:id="306"/>
      </w:r>
      <w:commentRangeEnd w:id="307"/>
      <w:r w:rsidR="003C5A46">
        <w:rPr>
          <w:rStyle w:val="Kommentarzeichen"/>
          <w:rFonts w:ascii="Calibri" w:eastAsia="Times New Roman" w:hAnsi="Calibri" w:cs="Calibri"/>
          <w:color w:val="222233"/>
          <w:sz w:val="21"/>
          <w:szCs w:val="21"/>
        </w:rPr>
        <w:commentReference w:id="307"/>
      </w:r>
    </w:p>
    <w:p w14:paraId="443DAA8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0CC3266E" w14:textId="77777777" w:rsidR="003C3427" w:rsidRDefault="00A31CFC">
      <w:pPr>
        <w:rPr>
          <w:rFonts w:ascii="Calibri" w:eastAsia="Times New Roman" w:hAnsi="Calibri" w:cs="Calibri"/>
          <w:color w:val="222233"/>
          <w:sz w:val="21"/>
          <w:szCs w:val="21"/>
        </w:rPr>
      </w:pPr>
      <w:del w:id="315" w:author="Eckhard Ortwein" w:date="2026-09-24T16:47:00Z" w16du:dateUtc="2026-09-24T14:47:00Z">
        <w:r w:rsidRPr="0040708E">
          <w:rPr>
            <w:rStyle w:val="Fett"/>
            <w:rFonts w:ascii="Calibri" w:eastAsia="Times New Roman" w:hAnsi="Calibri" w:cs="Calibri"/>
            <w:color w:val="222233"/>
            <w:sz w:val="21"/>
            <w:szCs w:val="21"/>
            <w:lang w:val="en-US"/>
          </w:rPr>
          <w:delText>Reporting and invoicing.</w:delText>
        </w:r>
        <w:r w:rsidRPr="0040708E">
          <w:rPr>
            <w:rFonts w:ascii="Calibri" w:eastAsia="Times New Roman" w:hAnsi="Calibri" w:cs="Calibri"/>
            <w:color w:val="222233"/>
            <w:sz w:val="21"/>
            <w:szCs w:val="21"/>
            <w:lang w:val="en-US"/>
          </w:rPr>
          <w:delText xml:space="preserve"> STP reports monthly, per Case, the amount invoiced to the End Client. STP may identify the End Client by its own reference rather than by name; Founders1 does not require End Client identities for settlement.</w:delText>
        </w:r>
      </w:del>
      <w:ins w:id="316" w:author="Eckhard Ortwein" w:date="2026-09-24T16:47:00Z" w16du:dateUtc="2026-09-24T14:47:00Z">
        <w:r w:rsidR="003C3427">
          <w:rPr>
            <w:rStyle w:val="Fett"/>
            <w:rFonts w:ascii="Calibri" w:eastAsia="Times New Roman" w:hAnsi="Calibri" w:cs="Calibri"/>
            <w:color w:val="222233"/>
            <w:sz w:val="21"/>
            <w:szCs w:val="21"/>
          </w:rPr>
          <w:t>Invoicing.</w:t>
        </w:r>
      </w:ins>
      <w:r w:rsidR="003C3427">
        <w:rPr>
          <w:rFonts w:ascii="Calibri" w:eastAsia="Times New Roman" w:hAnsi="Calibri" w:cs="Calibri"/>
          <w:color w:val="222233"/>
          <w:sz w:val="21"/>
          <w:szCs w:val="21"/>
        </w:rPr>
        <w:t xml:space="preserve"> Founders1 invoices monthly in arrears</w:t>
      </w:r>
      <w:del w:id="317" w:author="Eckhard Ortwein" w:date="2026-09-24T16:47:00Z" w16du:dateUtc="2026-09-24T14:47:00Z">
        <w:r w:rsidRPr="0040708E">
          <w:rPr>
            <w:rFonts w:ascii="Calibri" w:eastAsia="Times New Roman" w:hAnsi="Calibri" w:cs="Calibri"/>
            <w:color w:val="222233"/>
            <w:sz w:val="21"/>
            <w:szCs w:val="21"/>
            <w:lang w:val="en-US"/>
          </w:rPr>
          <w:delText xml:space="preserve"> on that basis</w:delText>
        </w:r>
      </w:del>
      <w:r w:rsidR="003C3427">
        <w:rPr>
          <w:rFonts w:ascii="Calibri" w:eastAsia="Times New Roman" w:hAnsi="Calibri" w:cs="Calibri"/>
          <w:color w:val="222233"/>
          <w:sz w:val="21"/>
          <w:szCs w:val="21"/>
        </w:rPr>
        <w:t>, itemised per Case</w:t>
      </w:r>
      <w:del w:id="318" w:author="Eckhard Ortwein" w:date="2026-09-24T16:47:00Z" w16du:dateUtc="2026-09-24T14:47:00Z">
        <w:r w:rsidRPr="0040708E">
          <w:rPr>
            <w:rFonts w:ascii="Calibri" w:eastAsia="Times New Roman" w:hAnsi="Calibri" w:cs="Calibri"/>
            <w:color w:val="222233"/>
            <w:sz w:val="21"/>
            <w:szCs w:val="21"/>
            <w:lang w:val="en-US"/>
          </w:rPr>
          <w:delText>.</w:delText>
        </w:r>
      </w:del>
      <w:ins w:id="319" w:author="Eckhard Ortwein" w:date="2026-09-24T16:47:00Z" w16du:dateUtc="2026-09-24T14:47:00Z">
        <w:r w:rsidR="003C3427">
          <w:rPr>
            <w:rFonts w:ascii="Calibri" w:eastAsia="Times New Roman" w:hAnsi="Calibri" w:cs="Calibri"/>
            <w:color w:val="222233"/>
            <w:sz w:val="21"/>
            <w:szCs w:val="21"/>
          </w:rPr>
          <w:t xml:space="preserve"> by STP's own reference. STP does not report the prices it charges its End Clients.</w:t>
        </w:r>
      </w:ins>
      <w:r w:rsidR="003C3427">
        <w:rPr>
          <w:rFonts w:ascii="Calibri" w:eastAsia="Times New Roman" w:hAnsi="Calibri" w:cs="Calibri"/>
          <w:color w:val="222233"/>
          <w:sz w:val="21"/>
          <w:szCs w:val="21"/>
        </w:rPr>
        <w:t xml:space="preserve"> Payment is due </w:t>
      </w:r>
      <w:r w:rsidR="003C3427">
        <w:rPr>
          <w:rStyle w:val="Fett"/>
          <w:rFonts w:ascii="Calibri" w:eastAsia="Times New Roman" w:hAnsi="Calibri" w:cs="Calibri"/>
          <w:color w:val="222233"/>
          <w:sz w:val="21"/>
          <w:szCs w:val="21"/>
        </w:rPr>
        <w:t>14 days</w:t>
      </w:r>
      <w:r w:rsidR="003C3427">
        <w:rPr>
          <w:rFonts w:ascii="Calibri" w:eastAsia="Times New Roman" w:hAnsi="Calibri" w:cs="Calibri"/>
          <w:color w:val="222233"/>
          <w:sz w:val="21"/>
          <w:szCs w:val="21"/>
        </w:rPr>
        <w:t xml:space="preserve"> net; amounts are exclusive of VAT at the statutory rate.</w:t>
      </w:r>
      <w:del w:id="320" w:author="Eckhard Ortwein" w:date="2026-09-24T16:47:00Z" w16du:dateUtc="2026-09-24T14:47:00Z">
        <w:r w:rsidRPr="0040708E">
          <w:rPr>
            <w:rFonts w:ascii="Calibri" w:eastAsia="Times New Roman" w:hAnsi="Calibri" w:cs="Calibri"/>
            <w:color w:val="222233"/>
            <w:sz w:val="21"/>
            <w:szCs w:val="21"/>
            <w:lang w:val="en-US"/>
          </w:rPr>
          <w:delText xml:space="preserve"> Once a year Founders1 may ask STP to reconcile the reported amounts against its billing records.</w:delText>
        </w:r>
      </w:del>
    </w:p>
    <w:p w14:paraId="35A5FE5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3C1B01CF" w14:textId="77777777" w:rsidR="003C3427" w:rsidRDefault="00A31CFC">
      <w:pPr>
        <w:rPr>
          <w:rFonts w:ascii="Calibri" w:eastAsia="Times New Roman" w:hAnsi="Calibri" w:cs="Calibri"/>
          <w:color w:val="222233"/>
          <w:sz w:val="21"/>
          <w:szCs w:val="21"/>
        </w:rPr>
      </w:pPr>
      <w:del w:id="321" w:author="Eckhard Ortwein" w:date="2026-09-24T16:47:00Z" w16du:dateUtc="2026-09-24T14:47:00Z">
        <w:r w:rsidRPr="0040708E">
          <w:rPr>
            <w:rStyle w:val="Fett"/>
            <w:rFonts w:ascii="Calibri" w:eastAsia="Times New Roman" w:hAnsi="Calibri" w:cs="Calibri"/>
            <w:color w:val="222233"/>
            <w:sz w:val="21"/>
            <w:szCs w:val="21"/>
            <w:lang w:val="en-US"/>
          </w:rPr>
          <w:delText>Cost changes.</w:delText>
        </w:r>
      </w:del>
      <w:ins w:id="322" w:author="Eckhard Ortwein" w:date="2026-09-24T16:47:00Z" w16du:dateUtc="2026-09-24T14:47:00Z">
        <w:r w:rsidR="003C3427">
          <w:rPr>
            <w:rStyle w:val="Fett"/>
            <w:rFonts w:ascii="Calibri" w:eastAsia="Times New Roman" w:hAnsi="Calibri" w:cs="Calibri"/>
            <w:color w:val="222233"/>
            <w:sz w:val="21"/>
            <w:szCs w:val="21"/>
          </w:rPr>
          <w:t>Price changes.</w:t>
        </w:r>
        <w:r w:rsidR="003C3427">
          <w:rPr>
            <w:rFonts w:ascii="Calibri" w:eastAsia="Times New Roman" w:hAnsi="Calibri" w:cs="Calibri"/>
            <w:color w:val="222233"/>
            <w:sz w:val="21"/>
            <w:szCs w:val="21"/>
          </w:rPr>
          <w:t xml:space="preserve"> (a) The Fixed Fee is fixed for the pilot term and for each renewal term. Either party may propose a different Fixed Fee for a renewal term, on the basis of the volumes of the preceding term, no later than two months before that term begins; failing agreement it remains unchanged. (b)</w:t>
        </w:r>
      </w:ins>
      <w:r w:rsidR="003C3427">
        <w:rPr>
          <w:rFonts w:ascii="Calibri" w:eastAsia="Times New Roman" w:hAnsi="Calibri" w:cs="Calibri"/>
          <w:color w:val="222233"/>
          <w:sz w:val="21"/>
          <w:szCs w:val="21"/>
        </w:rPr>
        <w:t xml:space="preserve"> The procurement costs in Annex 2.1 are fixed for </w:t>
      </w:r>
      <w:r w:rsidR="003C3427">
        <w:rPr>
          <w:rStyle w:val="Fett"/>
          <w:rFonts w:ascii="Calibri" w:eastAsia="Times New Roman" w:hAnsi="Calibri" w:cs="Calibri"/>
          <w:color w:val="222233"/>
          <w:sz w:val="21"/>
          <w:szCs w:val="21"/>
        </w:rPr>
        <w:t>12 months</w:t>
      </w:r>
      <w:r w:rsidR="003C3427">
        <w:rPr>
          <w:rFonts w:ascii="Calibri" w:eastAsia="Times New Roman" w:hAnsi="Calibri" w:cs="Calibri"/>
          <w:color w:val="222233"/>
          <w:sz w:val="21"/>
          <w:szCs w:val="21"/>
        </w:rPr>
        <w:t xml:space="preserve"> from the effective date, except for any jurisdiction that Annex 2.1 states is not on a tier, for which the cost is provisional until a schedule is agreed</w:t>
      </w:r>
      <w:del w:id="323" w:author="Eckhard Ortwein" w:date="2026-09-24T16:47:00Z" w16du:dateUtc="2026-09-24T14:47:00Z">
        <w:r w:rsidRPr="0040708E">
          <w:rPr>
            <w:rFonts w:ascii="Calibri" w:eastAsia="Times New Roman" w:hAnsi="Calibri" w:cs="Calibri"/>
            <w:color w:val="222233"/>
            <w:sz w:val="21"/>
            <w:szCs w:val="21"/>
            <w:lang w:val="en-US"/>
          </w:rPr>
          <w:delText xml:space="preserve">; </w:delText>
        </w:r>
        <w:commentRangeStart w:id="324"/>
        <w:commentRangeStart w:id="325"/>
        <w:r w:rsidRPr="0040708E">
          <w:rPr>
            <w:rFonts w:ascii="Calibri" w:eastAsia="Times New Roman" w:hAnsi="Calibri" w:cs="Calibri"/>
            <w:color w:val="222233"/>
            <w:sz w:val="21"/>
            <w:szCs w:val="21"/>
            <w:lang w:val="en-US"/>
          </w:rPr>
          <w:delText>thereafter Founders1 may change them on 60 days' notice</w:delText>
        </w:r>
        <w:commentRangeEnd w:id="324"/>
        <w:r w:rsidR="00E63A7A" w:rsidRPr="0040708E">
          <w:rPr>
            <w:rStyle w:val="Kommentarzeichen"/>
            <w:rFonts w:ascii="Calibri" w:eastAsia="Times New Roman" w:hAnsi="Calibri" w:cs="Calibri"/>
            <w:color w:val="222233"/>
            <w:sz w:val="21"/>
            <w:szCs w:val="21"/>
            <w:lang w:val="en-US"/>
          </w:rPr>
          <w:commentReference w:id="324"/>
        </w:r>
      </w:del>
      <w:commentRangeEnd w:id="325"/>
      <w:r w:rsidR="003C5A46" w:rsidRPr="0040708E">
        <w:rPr>
          <w:rStyle w:val="Kommentarzeichen"/>
          <w:rFonts w:ascii="Calibri" w:eastAsia="Times New Roman" w:hAnsi="Calibri" w:cs="Calibri"/>
          <w:color w:val="222233"/>
          <w:sz w:val="21"/>
          <w:szCs w:val="21"/>
          <w:lang w:val="en-US"/>
        </w:rPr>
        <w:commentReference w:id="325"/>
      </w:r>
      <w:del w:id="326" w:author="Eckhard Ortwein" w:date="2026-09-24T16:47:00Z" w16du:dateUtc="2026-09-24T14:47:00Z">
        <w:r w:rsidRPr="0040708E">
          <w:rPr>
            <w:rFonts w:ascii="Calibri" w:eastAsia="Times New Roman" w:hAnsi="Calibri" w:cs="Calibri"/>
            <w:color w:val="222233"/>
            <w:sz w:val="21"/>
            <w:szCs w:val="21"/>
            <w:lang w:val="en-US"/>
          </w:rPr>
          <w:delText xml:space="preserve">. Where </w:delText>
        </w:r>
      </w:del>
      <w:ins w:id="327" w:author="Eckhard Ortwein" w:date="2026-09-24T16:47:00Z" w16du:dateUtc="2026-09-24T14:47:00Z">
        <w:r w:rsidR="003C3427">
          <w:rPr>
            <w:rFonts w:ascii="Calibri" w:eastAsia="Times New Roman" w:hAnsi="Calibri" w:cs="Calibri"/>
            <w:color w:val="222233"/>
            <w:sz w:val="21"/>
            <w:szCs w:val="21"/>
          </w:rPr>
          <w:t xml:space="preserve">. (c) After that period, and at any time where </w:t>
        </w:r>
      </w:ins>
      <w:r w:rsidR="003C3427">
        <w:rPr>
          <w:rFonts w:ascii="Calibri" w:eastAsia="Times New Roman" w:hAnsi="Calibri" w:cs="Calibri"/>
          <w:color w:val="222233"/>
          <w:sz w:val="21"/>
          <w:szCs w:val="21"/>
        </w:rPr>
        <w:t xml:space="preserve">a register or </w:t>
      </w:r>
      <w:del w:id="328" w:author="Eckhard Ortwein" w:date="2026-09-24T16:47:00Z" w16du:dateUtc="2026-09-24T14:47:00Z">
        <w:r w:rsidRPr="0040708E">
          <w:rPr>
            <w:rFonts w:ascii="Calibri" w:eastAsia="Times New Roman" w:hAnsi="Calibri" w:cs="Calibri"/>
            <w:color w:val="222233"/>
            <w:sz w:val="21"/>
            <w:szCs w:val="21"/>
            <w:lang w:val="en-US"/>
          </w:rPr>
          <w:delText xml:space="preserve">route </w:delText>
        </w:r>
      </w:del>
      <w:ins w:id="329" w:author="Eckhard Ortwein" w:date="2026-09-24T16:47:00Z" w16du:dateUtc="2026-09-24T14:47:00Z">
        <w:r w:rsidR="003C3427">
          <w:rPr>
            <w:rFonts w:ascii="Calibri" w:eastAsia="Times New Roman" w:hAnsi="Calibri" w:cs="Calibri"/>
            <w:color w:val="222233"/>
            <w:sz w:val="21"/>
            <w:szCs w:val="21"/>
          </w:rPr>
          <w:t xml:space="preserve">a supplier of Founders1 </w:t>
        </w:r>
      </w:ins>
      <w:r w:rsidR="003C3427">
        <w:rPr>
          <w:rFonts w:ascii="Calibri" w:eastAsia="Times New Roman" w:hAnsi="Calibri" w:cs="Calibri"/>
          <w:color w:val="222233"/>
          <w:sz w:val="21"/>
          <w:szCs w:val="21"/>
        </w:rPr>
        <w:t xml:space="preserve">changes </w:t>
      </w:r>
      <w:del w:id="330" w:author="Eckhard Ortwein" w:date="2026-09-24T16:47:00Z" w16du:dateUtc="2026-09-24T14:47:00Z">
        <w:r w:rsidRPr="0040708E">
          <w:rPr>
            <w:rFonts w:ascii="Calibri" w:eastAsia="Times New Roman" w:hAnsi="Calibri" w:cs="Calibri"/>
            <w:color w:val="222233"/>
            <w:sz w:val="21"/>
            <w:szCs w:val="21"/>
            <w:lang w:val="en-US"/>
          </w:rPr>
          <w:delText>its own</w:delText>
        </w:r>
      </w:del>
      <w:ins w:id="331" w:author="Eckhard Ortwein" w:date="2026-09-24T16:47:00Z" w16du:dateUtc="2026-09-24T14:47:00Z">
        <w:r w:rsidR="003C3427">
          <w:rPr>
            <w:rFonts w:ascii="Calibri" w:eastAsia="Times New Roman" w:hAnsi="Calibri" w:cs="Calibri"/>
            <w:color w:val="222233"/>
            <w:sz w:val="21"/>
            <w:szCs w:val="21"/>
          </w:rPr>
          <w:t>the</w:t>
        </w:r>
      </w:ins>
      <w:r w:rsidR="003C3427">
        <w:rPr>
          <w:rFonts w:ascii="Calibri" w:eastAsia="Times New Roman" w:hAnsi="Calibri" w:cs="Calibri"/>
          <w:color w:val="222233"/>
          <w:sz w:val="21"/>
          <w:szCs w:val="21"/>
        </w:rPr>
        <w:t xml:space="preserve"> fees</w:t>
      </w:r>
      <w:ins w:id="332" w:author="Eckhard Ortwein" w:date="2026-09-24T16:47:00Z" w16du:dateUtc="2026-09-24T14:47:00Z">
        <w:r w:rsidR="003C3427">
          <w:rPr>
            <w:rFonts w:ascii="Calibri" w:eastAsia="Times New Roman" w:hAnsi="Calibri" w:cs="Calibri"/>
            <w:color w:val="222233"/>
            <w:sz w:val="21"/>
            <w:szCs w:val="21"/>
          </w:rPr>
          <w:t xml:space="preserve"> it charges for a tier or jurisdiction</w:t>
        </w:r>
      </w:ins>
      <w:r w:rsidR="003C3427">
        <w:rPr>
          <w:rFonts w:ascii="Calibri" w:eastAsia="Times New Roman" w:hAnsi="Calibri" w:cs="Calibri"/>
          <w:color w:val="222233"/>
          <w:sz w:val="21"/>
          <w:szCs w:val="21"/>
        </w:rPr>
        <w:t xml:space="preserve">, Founders1 may </w:t>
      </w:r>
      <w:del w:id="333" w:author="Eckhard Ortwein" w:date="2026-09-24T16:47:00Z" w16du:dateUtc="2026-09-24T14:47:00Z">
        <w:r w:rsidRPr="0040708E">
          <w:rPr>
            <w:rFonts w:ascii="Calibri" w:eastAsia="Times New Roman" w:hAnsi="Calibri" w:cs="Calibri"/>
            <w:color w:val="222233"/>
            <w:sz w:val="21"/>
            <w:szCs w:val="21"/>
            <w:lang w:val="en-US"/>
          </w:rPr>
          <w:delText>adjust</w:delText>
        </w:r>
      </w:del>
      <w:ins w:id="334" w:author="Eckhard Ortwein" w:date="2026-09-24T16:47:00Z" w16du:dateUtc="2026-09-24T14:47:00Z">
        <w:r w:rsidR="003C3427">
          <w:rPr>
            <w:rFonts w:ascii="Calibri" w:eastAsia="Times New Roman" w:hAnsi="Calibri" w:cs="Calibri"/>
            <w:color w:val="222233"/>
            <w:sz w:val="21"/>
            <w:szCs w:val="21"/>
          </w:rPr>
          <w:t>change</w:t>
        </w:r>
      </w:ins>
      <w:r w:rsidR="003C3427">
        <w:rPr>
          <w:rFonts w:ascii="Calibri" w:eastAsia="Times New Roman" w:hAnsi="Calibri" w:cs="Calibri"/>
          <w:color w:val="222233"/>
          <w:sz w:val="21"/>
          <w:szCs w:val="21"/>
        </w:rPr>
        <w:t xml:space="preserve"> the </w:t>
      </w:r>
      <w:del w:id="335" w:author="Eckhard Ortwein" w:date="2026-09-24T16:47:00Z" w16du:dateUtc="2026-09-24T14:47:00Z">
        <w:r w:rsidRPr="0040708E">
          <w:rPr>
            <w:rFonts w:ascii="Calibri" w:eastAsia="Times New Roman" w:hAnsi="Calibri" w:cs="Calibri"/>
            <w:color w:val="222233"/>
            <w:sz w:val="21"/>
            <w:szCs w:val="21"/>
            <w:lang w:val="en-US"/>
          </w:rPr>
          <w:delText>affected</w:delText>
        </w:r>
      </w:del>
      <w:ins w:id="336" w:author="Eckhard Ortwein" w:date="2026-09-24T16:47:00Z" w16du:dateUtc="2026-09-24T14:47:00Z">
        <w:r w:rsidR="003C3427">
          <w:rPr>
            <w:rFonts w:ascii="Calibri" w:eastAsia="Times New Roman" w:hAnsi="Calibri" w:cs="Calibri"/>
            <w:color w:val="222233"/>
            <w:sz w:val="21"/>
            <w:szCs w:val="21"/>
          </w:rPr>
          <w:t>procurement cost for that tier or</w:t>
        </w:r>
      </w:ins>
      <w:r w:rsidR="003C3427">
        <w:rPr>
          <w:rFonts w:ascii="Calibri" w:eastAsia="Times New Roman" w:hAnsi="Calibri" w:cs="Calibri"/>
          <w:color w:val="222233"/>
          <w:sz w:val="21"/>
          <w:szCs w:val="21"/>
        </w:rPr>
        <w:t xml:space="preserve"> jurisdiction </w:t>
      </w:r>
      <w:ins w:id="337" w:author="Eckhard Ortwein" w:date="2026-09-24T16:47:00Z" w16du:dateUtc="2026-09-24T14:47:00Z">
        <w:r w:rsidR="003C3427">
          <w:rPr>
            <w:rStyle w:val="Fett"/>
            <w:rFonts w:ascii="Calibri" w:eastAsia="Times New Roman" w:hAnsi="Calibri" w:cs="Calibri"/>
            <w:color w:val="222233"/>
            <w:sz w:val="21"/>
            <w:szCs w:val="21"/>
          </w:rPr>
          <w:t>only to the extent of that change in fees</w:t>
        </w:r>
        <w:r w:rsidR="003C3427">
          <w:rPr>
            <w:rFonts w:ascii="Calibri" w:eastAsia="Times New Roman" w:hAnsi="Calibri" w:cs="Calibri"/>
            <w:color w:val="222233"/>
            <w:sz w:val="21"/>
            <w:szCs w:val="21"/>
          </w:rPr>
          <w:t xml:space="preserve">, </w:t>
        </w:r>
      </w:ins>
      <w:r w:rsidR="003C3427">
        <w:rPr>
          <w:rFonts w:ascii="Calibri" w:eastAsia="Times New Roman" w:hAnsi="Calibri" w:cs="Calibri"/>
          <w:color w:val="222233"/>
          <w:sz w:val="21"/>
          <w:szCs w:val="21"/>
        </w:rPr>
        <w:t>on 30 days' notice</w:t>
      </w:r>
      <w:del w:id="338" w:author="Eckhard Ortwein" w:date="2026-09-24T16:47:00Z" w16du:dateUtc="2026-09-24T14:47:00Z">
        <w:r w:rsidRPr="0040708E">
          <w:rPr>
            <w:rFonts w:ascii="Calibri" w:eastAsia="Times New Roman" w:hAnsi="Calibri" w:cs="Calibri"/>
            <w:color w:val="222233"/>
            <w:sz w:val="21"/>
            <w:szCs w:val="21"/>
            <w:lang w:val="en-US"/>
          </w:rPr>
          <w:delText>,</w:delText>
        </w:r>
      </w:del>
      <w:ins w:id="339" w:author="Eckhard Ortwein" w:date="2026-09-24T16:47:00Z" w16du:dateUtc="2026-09-24T14:47:00Z">
        <w:r w:rsidR="003C3427">
          <w:rPr>
            <w:rFonts w:ascii="Calibri" w:eastAsia="Times New Roman" w:hAnsi="Calibri" w:cs="Calibri"/>
            <w:color w:val="222233"/>
            <w:sz w:val="21"/>
            <w:szCs w:val="21"/>
          </w:rPr>
          <w:t xml:space="preserve"> and</w:t>
        </w:r>
      </w:ins>
      <w:r w:rsidR="003C3427">
        <w:rPr>
          <w:rFonts w:ascii="Calibri" w:eastAsia="Times New Roman" w:hAnsi="Calibri" w:cs="Calibri"/>
          <w:color w:val="222233"/>
          <w:sz w:val="21"/>
          <w:szCs w:val="21"/>
        </w:rPr>
        <w:t xml:space="preserve"> </w:t>
      </w:r>
      <w:r w:rsidR="003C3427">
        <w:rPr>
          <w:rStyle w:val="Fett"/>
          <w:rFonts w:ascii="Calibri" w:eastAsia="Times New Roman" w:hAnsi="Calibri" w:cs="Calibri"/>
          <w:color w:val="222233"/>
          <w:sz w:val="21"/>
          <w:szCs w:val="21"/>
        </w:rPr>
        <w:t>evidencing the change</w:t>
      </w:r>
      <w:del w:id="340" w:author="Eckhard Ortwein" w:date="2026-09-24T16:47:00Z" w16du:dateUtc="2026-09-24T14:47:00Z">
        <w:r w:rsidRPr="0040708E">
          <w:rPr>
            <w:rFonts w:ascii="Calibri" w:eastAsia="Times New Roman" w:hAnsi="Calibri" w:cs="Calibri"/>
            <w:color w:val="222233"/>
            <w:sz w:val="21"/>
            <w:szCs w:val="21"/>
            <w:lang w:val="en-US"/>
          </w:rPr>
          <w:delText>;</w:delText>
        </w:r>
      </w:del>
      <w:ins w:id="341" w:author="Eckhard Ortwein" w:date="2026-09-24T16:47:00Z" w16du:dateUtc="2026-09-24T14:47:00Z">
        <w:r w:rsidR="003C3427">
          <w:rPr>
            <w:rFonts w:ascii="Calibri" w:eastAsia="Times New Roman" w:hAnsi="Calibri" w:cs="Calibri"/>
            <w:color w:val="222233"/>
            <w:sz w:val="21"/>
            <w:szCs w:val="21"/>
          </w:rPr>
          <w:t>. A change in the route by which Founders1 procures does not change the procurement cost. (d) Where those fees fall, Founders1 lowers the procurement cost correspondingly on the same terms. (e)</w:t>
        </w:r>
      </w:ins>
      <w:r w:rsidR="003C3427">
        <w:rPr>
          <w:rFonts w:ascii="Calibri" w:eastAsia="Times New Roman" w:hAnsi="Calibri" w:cs="Calibri"/>
          <w:color w:val="222233"/>
          <w:sz w:val="21"/>
          <w:szCs w:val="21"/>
        </w:rPr>
        <w:t xml:space="preserve"> STP may </w:t>
      </w:r>
      <w:del w:id="342" w:author="Eckhard Ortwein" w:date="2026-09-24T16:47:00Z" w16du:dateUtc="2026-09-24T14:47:00Z">
        <w:r w:rsidRPr="0040708E">
          <w:rPr>
            <w:rFonts w:ascii="Calibri" w:eastAsia="Times New Roman" w:hAnsi="Calibri" w:cs="Calibri"/>
            <w:color w:val="222233"/>
            <w:sz w:val="21"/>
            <w:szCs w:val="21"/>
            <w:lang w:val="en-US"/>
          </w:rPr>
          <w:delText xml:space="preserve">then </w:delText>
        </w:r>
      </w:del>
      <w:r w:rsidR="003C3427">
        <w:rPr>
          <w:rFonts w:ascii="Calibri" w:eastAsia="Times New Roman" w:hAnsi="Calibri" w:cs="Calibri"/>
          <w:color w:val="222233"/>
          <w:sz w:val="21"/>
          <w:szCs w:val="21"/>
        </w:rPr>
        <w:t xml:space="preserve">terminate </w:t>
      </w:r>
      <w:del w:id="343" w:author="Eckhard Ortwein" w:date="2026-09-24T16:47:00Z" w16du:dateUtc="2026-09-24T14:47:00Z">
        <w:r w:rsidRPr="0040708E">
          <w:rPr>
            <w:rFonts w:ascii="Calibri" w:eastAsia="Times New Roman" w:hAnsi="Calibri" w:cs="Calibri"/>
            <w:color w:val="222233"/>
            <w:sz w:val="21"/>
            <w:szCs w:val="21"/>
            <w:lang w:val="en-US"/>
          </w:rPr>
          <w:delText>that</w:delText>
        </w:r>
      </w:del>
      <w:ins w:id="344" w:author="Eckhard Ortwein" w:date="2026-09-24T16:47:00Z" w16du:dateUtc="2026-09-24T14:47:00Z">
        <w:r w:rsidR="003C3427">
          <w:rPr>
            <w:rFonts w:ascii="Calibri" w:eastAsia="Times New Roman" w:hAnsi="Calibri" w:cs="Calibri"/>
            <w:color w:val="222233"/>
            <w:sz w:val="21"/>
            <w:szCs w:val="21"/>
          </w:rPr>
          <w:t>the affected</w:t>
        </w:r>
      </w:ins>
      <w:r w:rsidR="003C3427">
        <w:rPr>
          <w:rFonts w:ascii="Calibri" w:eastAsia="Times New Roman" w:hAnsi="Calibri" w:cs="Calibri"/>
          <w:color w:val="222233"/>
          <w:sz w:val="21"/>
          <w:szCs w:val="21"/>
        </w:rPr>
        <w:t xml:space="preserve"> jurisdiction within 14 days of </w:t>
      </w:r>
      <w:del w:id="345" w:author="Eckhard Ortwein" w:date="2026-09-24T16:47:00Z" w16du:dateUtc="2026-09-24T14:47:00Z">
        <w:r w:rsidRPr="0040708E">
          <w:rPr>
            <w:rFonts w:ascii="Calibri" w:eastAsia="Times New Roman" w:hAnsi="Calibri" w:cs="Calibri"/>
            <w:color w:val="222233"/>
            <w:sz w:val="21"/>
            <w:szCs w:val="21"/>
            <w:lang w:val="en-US"/>
          </w:rPr>
          <w:delText>the</w:delText>
        </w:r>
      </w:del>
      <w:ins w:id="346" w:author="Eckhard Ortwein" w:date="2026-09-24T16:47:00Z" w16du:dateUtc="2026-09-24T14:47:00Z">
        <w:r w:rsidR="003C3427">
          <w:rPr>
            <w:rFonts w:ascii="Calibri" w:eastAsia="Times New Roman" w:hAnsi="Calibri" w:cs="Calibri"/>
            <w:color w:val="222233"/>
            <w:sz w:val="21"/>
            <w:szCs w:val="21"/>
          </w:rPr>
          <w:t>a</w:t>
        </w:r>
      </w:ins>
      <w:r w:rsidR="003C3427">
        <w:rPr>
          <w:rFonts w:ascii="Calibri" w:eastAsia="Times New Roman" w:hAnsi="Calibri" w:cs="Calibri"/>
          <w:color w:val="222233"/>
          <w:sz w:val="21"/>
          <w:szCs w:val="21"/>
        </w:rPr>
        <w:t xml:space="preserve"> notice</w:t>
      </w:r>
      <w:ins w:id="347" w:author="Eckhard Ortwein" w:date="2026-09-24T16:47:00Z" w16du:dateUtc="2026-09-24T14:47:00Z">
        <w:r w:rsidR="003C3427">
          <w:rPr>
            <w:rFonts w:ascii="Calibri" w:eastAsia="Times New Roman" w:hAnsi="Calibri" w:cs="Calibri"/>
            <w:color w:val="222233"/>
            <w:sz w:val="21"/>
            <w:szCs w:val="21"/>
          </w:rPr>
          <w:t xml:space="preserve"> of increase</w:t>
        </w:r>
      </w:ins>
      <w:r w:rsidR="003C3427">
        <w:rPr>
          <w:rFonts w:ascii="Calibri" w:eastAsia="Times New Roman" w:hAnsi="Calibri" w:cs="Calibri"/>
          <w:color w:val="222233"/>
          <w:sz w:val="21"/>
          <w:szCs w:val="21"/>
        </w:rPr>
        <w:t>.</w:t>
      </w:r>
    </w:p>
    <w:p w14:paraId="7321307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5B4E7138"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Where Founders1 declines or aborts a Case under clause 7.4 before procurement, nothing is charged. Where a Case is procured and the register holds no such document, so that the answer is a definitive „not available“, STP pays the </w:t>
      </w:r>
      <w:del w:id="348" w:author="Eckhard Ortwein" w:date="2026-09-24T16:47:00Z" w16du:dateUtc="2026-09-24T14:47:00Z">
        <w:r w:rsidR="00A31CFC" w:rsidRPr="0040708E">
          <w:rPr>
            <w:rFonts w:ascii="Calibri" w:eastAsia="Times New Roman" w:hAnsi="Calibri" w:cs="Calibri"/>
            <w:color w:val="222233"/>
            <w:sz w:val="21"/>
            <w:szCs w:val="21"/>
            <w:lang w:val="en-US"/>
          </w:rPr>
          <w:delText>procurement cost for that jurisdiction; no share arises.</w:delText>
        </w:r>
      </w:del>
      <w:ins w:id="349" w:author="Eckhard Ortwein" w:date="2026-09-24T16:47:00Z" w16du:dateUtc="2026-09-24T14:47:00Z">
        <w:r>
          <w:rPr>
            <w:rFonts w:ascii="Calibri" w:eastAsia="Times New Roman" w:hAnsi="Calibri" w:cs="Calibri"/>
            <w:color w:val="222233"/>
            <w:sz w:val="21"/>
            <w:szCs w:val="21"/>
          </w:rPr>
          <w:t>price per Case under clause 8.2.</w:t>
        </w:r>
      </w:ins>
      <w:r>
        <w:rPr>
          <w:rFonts w:ascii="Calibri" w:eastAsia="Times New Roman" w:hAnsi="Calibri" w:cs="Calibri"/>
          <w:color w:val="222233"/>
          <w:sz w:val="21"/>
          <w:szCs w:val="21"/>
        </w:rPr>
        <w:t xml:space="preserve"> Where a Case fails for reasons within Founders1's control, nothing is charged</w:t>
      </w:r>
      <w:del w:id="350" w:author="Eckhard Ortwein" w:date="2026-09-24T16:47:00Z" w16du:dateUtc="2026-09-24T14:47:00Z">
        <w:r w:rsidR="00A31CFC" w:rsidRPr="0040708E">
          <w:rPr>
            <w:rFonts w:ascii="Calibri" w:eastAsia="Times New Roman" w:hAnsi="Calibri" w:cs="Calibri"/>
            <w:color w:val="222233"/>
            <w:sz w:val="21"/>
            <w:szCs w:val="21"/>
            <w:lang w:val="en-US"/>
          </w:rPr>
          <w:delText>. Amounts payable under this clause are reimbursements and do not count towards the minimum in clause 8.4</w:delText>
        </w:r>
      </w:del>
      <w:r>
        <w:rPr>
          <w:rFonts w:ascii="Calibri" w:eastAsia="Times New Roman" w:hAnsi="Calibri" w:cs="Calibri"/>
          <w:color w:val="222233"/>
          <w:sz w:val="21"/>
          <w:szCs w:val="21"/>
        </w:rPr>
        <w:t>.</w:t>
      </w:r>
    </w:p>
    <w:p w14:paraId="6B5A5F90" w14:textId="77777777" w:rsidR="003C3427" w:rsidRDefault="003C3427">
      <w:pPr>
        <w:pStyle w:val="berschrift2"/>
        <w:rPr>
          <w:rFonts w:eastAsia="Times New Roman"/>
        </w:rPr>
      </w:pPr>
      <w:bookmarkStart w:id="351" w:name="_Toc241160906"/>
      <w:bookmarkStart w:id="352" w:name="_Toc240374313"/>
      <w:r>
        <w:rPr>
          <w:rFonts w:eastAsia="Times New Roman"/>
        </w:rPr>
        <w:t>9 STP's obligations</w:t>
      </w:r>
      <w:bookmarkEnd w:id="351"/>
      <w:bookmarkEnd w:id="352"/>
    </w:p>
    <w:p w14:paraId="0510F893"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724CBFB3" w14:textId="77777777" w:rsidR="00A31CFC" w:rsidRPr="0040708E" w:rsidRDefault="00A31CFC">
      <w:pPr>
        <w:rPr>
          <w:del w:id="353" w:author="Eckhard Ortwein" w:date="2026-09-24T16:47:00Z" w16du:dateUtc="2026-09-24T14:47:00Z"/>
          <w:rFonts w:ascii="Calibri" w:eastAsia="Times New Roman" w:hAnsi="Calibri" w:cs="Calibri"/>
          <w:color w:val="222233"/>
          <w:sz w:val="21"/>
          <w:szCs w:val="21"/>
          <w:lang w:val="en-US"/>
        </w:rPr>
      </w:pPr>
      <w:commentRangeStart w:id="354"/>
      <w:commentRangeStart w:id="355"/>
      <w:del w:id="356" w:author="Eckhard Ortwein" w:date="2026-09-24T16:47:00Z" w16du:dateUtc="2026-09-24T14:47:00Z">
        <w:r w:rsidRPr="0040708E">
          <w:rPr>
            <w:rStyle w:val="Fett"/>
            <w:rFonts w:ascii="Calibri" w:eastAsia="Times New Roman" w:hAnsi="Calibri" w:cs="Calibri"/>
            <w:color w:val="222233"/>
            <w:sz w:val="21"/>
            <w:szCs w:val="21"/>
            <w:lang w:val="en-US"/>
          </w:rPr>
          <w:delText>Pass-through.</w:delText>
        </w:r>
        <w:r w:rsidRPr="0040708E">
          <w:rPr>
            <w:rFonts w:ascii="Calibri" w:eastAsia="Times New Roman" w:hAnsi="Calibri" w:cs="Calibri"/>
            <w:color w:val="222233"/>
            <w:sz w:val="21"/>
            <w:szCs w:val="21"/>
            <w:lang w:val="en-US"/>
          </w:rPr>
          <w:delText xml:space="preserve"> STP ensures that its terms with each End Client include, in substance, the terms set out in </w:delText>
        </w:r>
        <w:r w:rsidRPr="0040708E">
          <w:rPr>
            <w:rStyle w:val="Fett"/>
            <w:rFonts w:ascii="Calibri" w:eastAsia="Times New Roman" w:hAnsi="Calibri" w:cs="Calibri"/>
            <w:color w:val="222233"/>
            <w:sz w:val="21"/>
            <w:szCs w:val="21"/>
            <w:lang w:val="en-US"/>
          </w:rPr>
          <w:delText>Annex 5</w:delText>
        </w:r>
        <w:r w:rsidRPr="0040708E">
          <w:rPr>
            <w:rFonts w:ascii="Calibri" w:eastAsia="Times New Roman" w:hAnsi="Calibri" w:cs="Calibri"/>
            <w:color w:val="222233"/>
            <w:sz w:val="21"/>
            <w:szCs w:val="21"/>
            <w:lang w:val="en-US"/>
          </w:rPr>
          <w:delText>, and grants no End Client rights exceeding clause 3.5. STP is free to choose its own wording and to include those terms in its general terms of business; it does not have to reproduce Annex 5 verbatim or disclose this Agreement. Annex 5 obliges STP; it creates no direct contractual relationship between Founders1 and an End Client.</w:delText>
        </w:r>
        <w:commentRangeEnd w:id="354"/>
        <w:r w:rsidR="00E63A7A" w:rsidRPr="0040708E">
          <w:rPr>
            <w:rStyle w:val="Kommentarzeichen"/>
            <w:rFonts w:ascii="Calibri" w:eastAsia="Times New Roman" w:hAnsi="Calibri" w:cs="Calibri"/>
            <w:color w:val="222233"/>
            <w:sz w:val="21"/>
            <w:szCs w:val="21"/>
            <w:lang w:val="en-US"/>
          </w:rPr>
          <w:commentReference w:id="354"/>
        </w:r>
      </w:del>
      <w:commentRangeEnd w:id="355"/>
      <w:r w:rsidR="003C5A46" w:rsidRPr="0040708E">
        <w:rPr>
          <w:rStyle w:val="Kommentarzeichen"/>
          <w:rFonts w:ascii="Calibri" w:eastAsia="Times New Roman" w:hAnsi="Calibri" w:cs="Calibri"/>
          <w:color w:val="222233"/>
          <w:sz w:val="21"/>
          <w:szCs w:val="21"/>
          <w:lang w:val="en-US"/>
        </w:rPr>
        <w:commentReference w:id="355"/>
      </w:r>
    </w:p>
    <w:p w14:paraId="771CCA2F" w14:textId="77777777" w:rsidR="003C3427" w:rsidRDefault="003C3427">
      <w:pPr>
        <w:rPr>
          <w:ins w:id="357" w:author="Eckhard Ortwein" w:date="2026-09-24T16:47:00Z" w16du:dateUtc="2026-09-24T14:47:00Z"/>
          <w:rFonts w:ascii="Calibri" w:eastAsia="Times New Roman" w:hAnsi="Calibri" w:cs="Calibri"/>
          <w:color w:val="222233"/>
          <w:sz w:val="21"/>
          <w:szCs w:val="21"/>
        </w:rPr>
      </w:pPr>
      <w:ins w:id="358" w:author="Eckhard Ortwein" w:date="2026-09-24T16:47:00Z" w16du:dateUtc="2026-09-24T14:47:00Z">
        <w:r>
          <w:rPr>
            <w:rStyle w:val="Hervorhebung"/>
            <w:rFonts w:ascii="Calibri" w:eastAsia="Times New Roman" w:hAnsi="Calibri" w:cs="Calibri"/>
            <w:color w:val="222233"/>
            <w:sz w:val="21"/>
            <w:szCs w:val="21"/>
          </w:rPr>
          <w:t>(deleted)</w:t>
        </w:r>
      </w:ins>
    </w:p>
    <w:p w14:paraId="2685626A"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661D415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0B618A3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38003C5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7C18BA8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5BBA0D0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0B9313A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24667B90"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to entries in a register of information, unless Founders1 has agreed in writing. Founders1 will consider such a request in good faith, and will not unreasonably refuse what the End Client's supervisory position genuinely requires. Towards the End Client,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0A9F012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10FB2336"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0D828864" w14:textId="77777777" w:rsidR="003C3427" w:rsidRDefault="003C3427">
      <w:pPr>
        <w:pStyle w:val="berschrift2"/>
        <w:rPr>
          <w:rFonts w:eastAsia="Times New Roman"/>
        </w:rPr>
      </w:pPr>
      <w:bookmarkStart w:id="359" w:name="_Toc241160907"/>
      <w:bookmarkStart w:id="360" w:name="_Toc240374314"/>
      <w:r>
        <w:rPr>
          <w:rFonts w:eastAsia="Times New Roman"/>
        </w:rPr>
        <w:t>10 Data protection</w:t>
      </w:r>
      <w:bookmarkEnd w:id="359"/>
      <w:bookmarkEnd w:id="360"/>
    </w:p>
    <w:p w14:paraId="63B7198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025B288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7E2ED71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65FED74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7C96105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23FEC1D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7F5FFB5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203A6AC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7C1F78C2" w14:textId="77777777" w:rsidR="003C3427" w:rsidRDefault="003C3427">
      <w:pPr>
        <w:pStyle w:val="berschrift2"/>
        <w:rPr>
          <w:rFonts w:eastAsia="Times New Roman"/>
        </w:rPr>
      </w:pPr>
      <w:bookmarkStart w:id="361" w:name="_Toc241160908"/>
      <w:bookmarkStart w:id="362" w:name="_Toc240374315"/>
      <w:r>
        <w:rPr>
          <w:rFonts w:eastAsia="Times New Roman"/>
        </w:rPr>
        <w:t>11 Confidentiality</w:t>
      </w:r>
      <w:bookmarkEnd w:id="361"/>
      <w:bookmarkEnd w:id="362"/>
    </w:p>
    <w:p w14:paraId="5E689F3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6EB0DAD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thereafter. The procurement costs in Annex 2.1, and the information covered by clause 6.1, are confidential.</w:t>
      </w:r>
    </w:p>
    <w:p w14:paraId="11C77BF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2CEB65E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5DB15171" w14:textId="77777777" w:rsidR="003C3427" w:rsidRDefault="003C3427">
      <w:pPr>
        <w:pStyle w:val="berschrift2"/>
        <w:rPr>
          <w:rFonts w:eastAsia="Times New Roman"/>
        </w:rPr>
      </w:pPr>
      <w:bookmarkStart w:id="363" w:name="_Toc241160909"/>
      <w:bookmarkStart w:id="364" w:name="_Toc240374316"/>
      <w:r>
        <w:rPr>
          <w:rFonts w:eastAsia="Times New Roman"/>
        </w:rPr>
        <w:t>12 Warranty</w:t>
      </w:r>
      <w:bookmarkEnd w:id="363"/>
      <w:bookmarkEnd w:id="364"/>
    </w:p>
    <w:p w14:paraId="768E45E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4B1D61D3" w14:textId="77777777" w:rsidR="003C3427" w:rsidRDefault="003C3427">
      <w:pPr>
        <w:pStyle w:val="StandardWeb"/>
        <w:rPr>
          <w:rFonts w:ascii="Calibri" w:hAnsi="Calibri" w:cs="Calibri"/>
          <w:color w:val="222233"/>
          <w:sz w:val="21"/>
          <w:szCs w:val="21"/>
        </w:rPr>
      </w:pPr>
      <w:commentRangeStart w:id="365"/>
      <w:commentRangeStart w:id="366"/>
      <w:r>
        <w:rPr>
          <w:rFonts w:ascii="Calibri" w:hAnsi="Calibri" w:cs="Calibri"/>
          <w:color w:val="222233"/>
          <w:sz w:val="21"/>
          <w:szCs w:val="21"/>
        </w:rPr>
        <w:t xml:space="preserve">Founders1 warrants that </w:t>
      </w:r>
      <w:ins w:id="367" w:author="Eckhard Ortwein" w:date="2026-09-24T16:47:00Z" w16du:dateUtc="2026-09-24T14:47:00Z">
        <w:r>
          <w:rPr>
            <w:rStyle w:val="Fett"/>
            <w:rFonts w:ascii="Calibri" w:hAnsi="Calibri" w:cs="Calibri"/>
            <w:color w:val="222233"/>
            <w:sz w:val="21"/>
            <w:szCs w:val="21"/>
          </w:rPr>
          <w:t>the content of each Document delivered to STP corresponds to the content of the register concerned at the time of retrieval</w:t>
        </w:r>
        <w:r>
          <w:rPr>
            <w:rFonts w:ascii="Calibri" w:hAnsi="Calibri" w:cs="Calibri"/>
            <w:color w:val="222233"/>
            <w:sz w:val="21"/>
            <w:szCs w:val="21"/>
          </w:rPr>
          <w:t xml:space="preserve"> by Founders1 or by the third party it engages for that purpose, that </w:t>
        </w:r>
      </w:ins>
      <w:r>
        <w:rPr>
          <w:rFonts w:ascii="Calibri" w:hAnsi="Calibri" w:cs="Calibri"/>
          <w:color w:val="222233"/>
          <w:sz w:val="21"/>
          <w:szCs w:val="21"/>
        </w:rPr>
        <w:t>it procures with professional diligence</w:t>
      </w:r>
      <w:ins w:id="368" w:author="Eckhard Ortwein" w:date="2026-09-24T16:47:00Z" w16du:dateUtc="2026-09-24T14:47:00Z">
        <w:r>
          <w:rPr>
            <w:rFonts w:ascii="Calibri" w:hAnsi="Calibri" w:cs="Calibri"/>
            <w:color w:val="222233"/>
            <w:sz w:val="21"/>
            <w:szCs w:val="21"/>
          </w:rPr>
          <w:t>,</w:t>
        </w:r>
      </w:ins>
      <w:r>
        <w:rPr>
          <w:rFonts w:ascii="Calibri" w:hAnsi="Calibri" w:cs="Calibri"/>
          <w:color w:val="222233"/>
          <w:sz w:val="21"/>
          <w:szCs w:val="21"/>
        </w:rPr>
        <w:t xml:space="preserv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delivered with each Document — source reference, retrieval date, content date, evidence level, version — is accurate.</w:t>
      </w:r>
      <w:commentRangeEnd w:id="365"/>
      <w:r w:rsidR="00E63A7A">
        <w:rPr>
          <w:rStyle w:val="Kommentarzeichen"/>
          <w:rFonts w:ascii="Calibri" w:hAnsi="Calibri" w:cs="Calibri"/>
          <w:color w:val="222233"/>
          <w:sz w:val="21"/>
          <w:szCs w:val="21"/>
        </w:rPr>
        <w:commentReference w:id="365"/>
      </w:r>
      <w:commentRangeEnd w:id="366"/>
      <w:r w:rsidR="003C5A46">
        <w:rPr>
          <w:rStyle w:val="Kommentarzeichen"/>
          <w:rFonts w:ascii="Calibri" w:hAnsi="Calibri" w:cs="Calibri"/>
          <w:color w:val="222233"/>
          <w:sz w:val="21"/>
          <w:szCs w:val="21"/>
        </w:rPr>
        <w:commentReference w:id="366"/>
      </w:r>
    </w:p>
    <w:p w14:paraId="413EB57E"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1DC5747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does </w:t>
      </w:r>
      <w:commentRangeStart w:id="369"/>
      <w:commentRangeStart w:id="370"/>
      <w:r>
        <w:rPr>
          <w:rStyle w:val="Fett"/>
          <w:rFonts w:ascii="Calibri" w:hAnsi="Calibri" w:cs="Calibri"/>
          <w:color w:val="222233"/>
          <w:sz w:val="21"/>
          <w:szCs w:val="21"/>
        </w:rPr>
        <w:t>not</w:t>
      </w:r>
      <w:r>
        <w:rPr>
          <w:rFonts w:ascii="Calibri" w:hAnsi="Calibri" w:cs="Calibri"/>
          <w:color w:val="222233"/>
          <w:sz w:val="21"/>
          <w:szCs w:val="21"/>
        </w:rPr>
        <w:t xml:space="preserve"> warrant the accuracy, completeness or currency of the content of the register itself</w:t>
      </w:r>
      <w:commentRangeEnd w:id="369"/>
      <w:r w:rsidR="00E63A7A">
        <w:rPr>
          <w:rStyle w:val="Kommentarzeichen"/>
          <w:rFonts w:ascii="Calibri" w:hAnsi="Calibri" w:cs="Calibri"/>
          <w:color w:val="222233"/>
          <w:sz w:val="21"/>
          <w:szCs w:val="21"/>
        </w:rPr>
        <w:commentReference w:id="369"/>
      </w:r>
      <w:commentRangeEnd w:id="370"/>
      <w:r w:rsidR="003C5A46">
        <w:rPr>
          <w:rStyle w:val="Kommentarzeichen"/>
          <w:rFonts w:ascii="Calibri" w:hAnsi="Calibri" w:cs="Calibri"/>
          <w:color w:val="222233"/>
          <w:sz w:val="21"/>
          <w:szCs w:val="21"/>
        </w:rPr>
        <w:commentReference w:id="370"/>
      </w:r>
      <w:r>
        <w:rPr>
          <w:rFonts w:ascii="Calibri" w:hAnsi="Calibri" w:cs="Calibri"/>
          <w:color w:val="222233"/>
          <w:sz w:val="21"/>
          <w:szCs w:val="21"/>
        </w:rPr>
        <w:t xml:space="preserve">, nor that a given document exists in a given jurisdiction or for a given legal form. What is owed is the </w:t>
      </w:r>
      <w:ins w:id="371" w:author="Eckhard Ortwein" w:date="2026-09-24T16:47:00Z" w16du:dateUtc="2026-09-24T14:47:00Z">
        <w:r>
          <w:rPr>
            <w:rFonts w:ascii="Calibri" w:hAnsi="Calibri" w:cs="Calibri"/>
            <w:color w:val="222233"/>
            <w:sz w:val="21"/>
            <w:szCs w:val="21"/>
          </w:rPr>
          <w:t xml:space="preserve">correct retrieval of what the register publishes, its delivery to STP, and the </w:t>
        </w:r>
      </w:ins>
      <w:r>
        <w:rPr>
          <w:rFonts w:ascii="Calibri" w:hAnsi="Calibri" w:cs="Calibri"/>
          <w:color w:val="222233"/>
          <w:sz w:val="21"/>
          <w:szCs w:val="21"/>
        </w:rPr>
        <w:t>classification and the answer set out in Annex 1, including the answer “not available”.</w:t>
      </w:r>
    </w:p>
    <w:p w14:paraId="3B1112CE"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190B3710" w14:textId="77777777" w:rsidR="003C3427" w:rsidRDefault="003C3427">
      <w:pPr>
        <w:pStyle w:val="StandardWeb"/>
        <w:rPr>
          <w:rFonts w:ascii="Calibri" w:hAnsi="Calibri" w:cs="Calibri"/>
          <w:color w:val="222233"/>
          <w:sz w:val="21"/>
          <w:szCs w:val="21"/>
        </w:rPr>
      </w:pPr>
      <w:commentRangeStart w:id="372"/>
      <w:commentRangeStart w:id="373"/>
      <w:r>
        <w:rPr>
          <w:rFonts w:ascii="Calibri" w:hAnsi="Calibri" w:cs="Calibri"/>
          <w:color w:val="222233"/>
          <w:sz w:val="21"/>
          <w:szCs w:val="21"/>
        </w:rPr>
        <w:t>A defect exists where a Document does not correspond to the order</w:t>
      </w:r>
      <w:ins w:id="374" w:author="Eckhard Ortwein" w:date="2026-09-24T16:47:00Z" w16du:dateUtc="2026-09-24T14:47:00Z">
        <w:r>
          <w:rPr>
            <w:rFonts w:ascii="Calibri" w:hAnsi="Calibri" w:cs="Calibri"/>
            <w:color w:val="222233"/>
            <w:sz w:val="21"/>
            <w:szCs w:val="21"/>
          </w:rPr>
          <w:t>, to the content of the register at the time of retrieval,</w:t>
        </w:r>
      </w:ins>
      <w:r>
        <w:rPr>
          <w:rFonts w:ascii="Calibri" w:hAnsi="Calibri" w:cs="Calibri"/>
          <w:color w:val="222233"/>
          <w:sz w:val="21"/>
          <w:szCs w:val="21"/>
        </w:rPr>
        <w:t xml:space="preserve"> or to its provenance metadata. Founders1 remedies it by re-procuring at no charge or by crediting the price of the Case.</w:t>
      </w:r>
      <w:commentRangeEnd w:id="372"/>
      <w:r w:rsidR="00413383">
        <w:rPr>
          <w:rStyle w:val="Kommentarzeichen"/>
          <w:rFonts w:ascii="Calibri" w:hAnsi="Calibri" w:cs="Calibri"/>
          <w:color w:val="222233"/>
          <w:sz w:val="21"/>
          <w:szCs w:val="21"/>
        </w:rPr>
        <w:commentReference w:id="372"/>
      </w:r>
      <w:commentRangeEnd w:id="373"/>
      <w:r w:rsidR="003C5A46">
        <w:rPr>
          <w:rStyle w:val="Kommentarzeichen"/>
          <w:rFonts w:ascii="Calibri" w:hAnsi="Calibri" w:cs="Calibri"/>
          <w:color w:val="222233"/>
          <w:sz w:val="21"/>
          <w:szCs w:val="21"/>
        </w:rPr>
        <w:commentReference w:id="373"/>
      </w:r>
    </w:p>
    <w:p w14:paraId="5E4C2C9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2B5682A8"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30DF218D" w14:textId="77777777" w:rsidR="003C3427" w:rsidRDefault="003C3427">
      <w:pPr>
        <w:pStyle w:val="berschrift2"/>
        <w:rPr>
          <w:rFonts w:eastAsia="Times New Roman"/>
        </w:rPr>
      </w:pPr>
      <w:bookmarkStart w:id="375" w:name="_Toc241160910"/>
      <w:bookmarkStart w:id="376" w:name="_Toc240374317"/>
      <w:r>
        <w:rPr>
          <w:rFonts w:eastAsia="Times New Roman"/>
        </w:rPr>
        <w:t>13 Liability</w:t>
      </w:r>
      <w:bookmarkEnd w:id="375"/>
      <w:bookmarkEnd w:id="376"/>
    </w:p>
    <w:p w14:paraId="7B16F2B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3A6B38A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is liable without limitation for intent and gross negligence, for injury to life, body or health, under the Produkthaftungsgesetz, for guarantees given, and for fraudulently concealed defects.</w:t>
      </w:r>
    </w:p>
    <w:p w14:paraId="3E69C34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7A753562" w14:textId="77777777" w:rsidR="003C3427" w:rsidRDefault="003C3427">
      <w:pPr>
        <w:pStyle w:val="StandardWeb"/>
        <w:rPr>
          <w:rFonts w:ascii="Calibri" w:hAnsi="Calibri" w:cs="Calibri"/>
          <w:color w:val="222233"/>
          <w:sz w:val="21"/>
          <w:szCs w:val="21"/>
        </w:rPr>
      </w:pPr>
      <w:commentRangeStart w:id="377"/>
      <w:commentRangeStart w:id="378"/>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del w:id="379" w:author="Eckhard Ortwein" w:date="2026-09-24T16:47:00Z" w16du:dateUtc="2026-09-24T14:47:00Z">
        <w:r w:rsidR="00A31CFC" w:rsidRPr="0040708E">
          <w:rPr>
            <w:rStyle w:val="Fett"/>
            <w:rFonts w:ascii="Calibri" w:hAnsi="Calibri" w:cs="Calibri"/>
            <w:color w:val="222233"/>
            <w:sz w:val="21"/>
            <w:szCs w:val="21"/>
            <w:lang w:val="en-US"/>
          </w:rPr>
          <w:delText>Founders1's share</w:delText>
        </w:r>
      </w:del>
      <w:ins w:id="380" w:author="Eckhard Ortwein" w:date="2026-09-24T16:47:00Z" w16du:dateUtc="2026-09-24T14:47:00Z">
        <w:r>
          <w:rPr>
            <w:rStyle w:val="Fett"/>
            <w:rFonts w:ascii="Calibri" w:hAnsi="Calibri" w:cs="Calibri"/>
            <w:color w:val="222233"/>
            <w:sz w:val="21"/>
            <w:szCs w:val="21"/>
          </w:rPr>
          <w:t>the Fixed Fees paid</w:t>
        </w:r>
      </w:ins>
      <w:r>
        <w:rPr>
          <w:rStyle w:val="Fett"/>
          <w:rFonts w:ascii="Calibri" w:hAnsi="Calibri" w:cs="Calibri"/>
          <w:color w:val="222233"/>
          <w:sz w:val="21"/>
          <w:szCs w:val="21"/>
        </w:rPr>
        <w:t xml:space="preserve"> under clause 8.2 in the preceding twelve months</w:t>
      </w:r>
      <w:del w:id="381" w:author="Eckhard Ortwein" w:date="2026-09-24T16:47:00Z" w16du:dateUtc="2026-09-24T14:47:00Z">
        <w:r w:rsidR="00A31CFC" w:rsidRPr="0040708E">
          <w:rPr>
            <w:rFonts w:ascii="Calibri" w:hAnsi="Calibri" w:cs="Calibri"/>
            <w:color w:val="222233"/>
            <w:sz w:val="21"/>
            <w:szCs w:val="21"/>
            <w:lang w:val="en-US"/>
          </w:rPr>
          <w:delText>.</w:delText>
        </w:r>
      </w:del>
      <w:ins w:id="382" w:author="Eckhard Ortwein" w:date="2026-09-24T16:47:00Z" w16du:dateUtc="2026-09-24T14:47:00Z">
        <w:r>
          <w:rPr>
            <w:rStyle w:val="Fett"/>
            <w:rFonts w:ascii="Calibri" w:hAnsi="Calibri" w:cs="Calibri"/>
            <w:color w:val="222233"/>
            <w:sz w:val="21"/>
            <w:szCs w:val="21"/>
          </w:rPr>
          <w:t>, and at least EUR [●]</w:t>
        </w:r>
        <w:r>
          <w:rPr>
            <w:rFonts w:ascii="Calibri" w:hAnsi="Calibri" w:cs="Calibri"/>
            <w:color w:val="222233"/>
            <w:sz w:val="21"/>
            <w:szCs w:val="21"/>
          </w:rPr>
          <w:t>.</w:t>
        </w:r>
      </w:ins>
      <w:r>
        <w:rPr>
          <w:rFonts w:ascii="Calibri" w:hAnsi="Calibri" w:cs="Calibri"/>
          <w:color w:val="222233"/>
          <w:sz w:val="21"/>
          <w:szCs w:val="21"/>
        </w:rPr>
        <w:t xml:space="preserve"> Procurement cost </w:t>
      </w:r>
      <w:del w:id="383" w:author="Eckhard Ortwein" w:date="2026-09-24T16:47:00Z" w16du:dateUtc="2026-09-24T14:47:00Z">
        <w:r w:rsidR="00A31CFC" w:rsidRPr="0040708E">
          <w:rPr>
            <w:rFonts w:ascii="Calibri" w:hAnsi="Calibri" w:cs="Calibri"/>
            <w:color w:val="222233"/>
            <w:sz w:val="21"/>
            <w:szCs w:val="21"/>
            <w:lang w:val="en-US"/>
          </w:rPr>
          <w:delText>reimbursed to Founders1</w:delText>
        </w:r>
      </w:del>
      <w:ins w:id="384" w:author="Eckhard Ortwein" w:date="2026-09-24T16:47:00Z" w16du:dateUtc="2026-09-24T14:47:00Z">
        <w:r>
          <w:rPr>
            <w:rFonts w:ascii="Calibri" w:hAnsi="Calibri" w:cs="Calibri"/>
            <w:color w:val="222233"/>
            <w:sz w:val="21"/>
            <w:szCs w:val="21"/>
          </w:rPr>
          <w:t>paid</w:t>
        </w:r>
      </w:ins>
      <w:r>
        <w:rPr>
          <w:rFonts w:ascii="Calibri" w:hAnsi="Calibri" w:cs="Calibri"/>
          <w:color w:val="222233"/>
          <w:sz w:val="21"/>
          <w:szCs w:val="21"/>
        </w:rPr>
        <w:t xml:space="preserve"> under clauses 8.2</w:t>
      </w:r>
      <w:del w:id="385" w:author="Eckhard Ortwein" w:date="2026-09-24T16:47:00Z" w16du:dateUtc="2026-09-24T14:47:00Z">
        <w:r w:rsidR="00A31CFC" w:rsidRPr="0040708E">
          <w:rPr>
            <w:rFonts w:ascii="Calibri" w:hAnsi="Calibri" w:cs="Calibri"/>
            <w:color w:val="222233"/>
            <w:sz w:val="21"/>
            <w:szCs w:val="21"/>
            <w:lang w:val="en-US"/>
          </w:rPr>
          <w:delText>, 8.3</w:delText>
        </w:r>
      </w:del>
      <w:r>
        <w:rPr>
          <w:rFonts w:ascii="Calibri" w:hAnsi="Calibri" w:cs="Calibri"/>
          <w:color w:val="222233"/>
          <w:sz w:val="21"/>
          <w:szCs w:val="21"/>
        </w:rPr>
        <w:t xml:space="preserve"> and 8.7 is a pass-through of third-party cost and does not form part of </w:t>
      </w:r>
      <w:del w:id="386" w:author="Eckhard Ortwein" w:date="2026-09-24T16:47:00Z" w16du:dateUtc="2026-09-24T14:47:00Z">
        <w:r w:rsidR="00A31CFC" w:rsidRPr="0040708E">
          <w:rPr>
            <w:rFonts w:ascii="Calibri" w:hAnsi="Calibri" w:cs="Calibri"/>
            <w:color w:val="222233"/>
            <w:sz w:val="21"/>
            <w:szCs w:val="21"/>
            <w:lang w:val="en-US"/>
          </w:rPr>
          <w:delText>that amount</w:delText>
        </w:r>
      </w:del>
      <w:ins w:id="387" w:author="Eckhard Ortwein" w:date="2026-09-24T16:47:00Z" w16du:dateUtc="2026-09-24T14:47:00Z">
        <w:r>
          <w:rPr>
            <w:rFonts w:ascii="Calibri" w:hAnsi="Calibri" w:cs="Calibri"/>
            <w:color w:val="222233"/>
            <w:sz w:val="21"/>
            <w:szCs w:val="21"/>
          </w:rPr>
          <w:t>the Fixed Fees</w:t>
        </w:r>
      </w:ins>
      <w:r>
        <w:rPr>
          <w:rFonts w:ascii="Calibri" w:hAnsi="Calibri" w:cs="Calibri"/>
          <w:color w:val="222233"/>
          <w:sz w:val="21"/>
          <w:szCs w:val="21"/>
        </w:rPr>
        <w:t>.</w:t>
      </w:r>
      <w:commentRangeEnd w:id="377"/>
      <w:r w:rsidR="00413383">
        <w:rPr>
          <w:rStyle w:val="Kommentarzeichen"/>
          <w:rFonts w:ascii="Calibri" w:hAnsi="Calibri" w:cs="Calibri"/>
          <w:color w:val="222233"/>
          <w:sz w:val="21"/>
          <w:szCs w:val="21"/>
        </w:rPr>
        <w:commentReference w:id="377"/>
      </w:r>
      <w:commentRangeEnd w:id="378"/>
      <w:r w:rsidR="003C5A46">
        <w:rPr>
          <w:rStyle w:val="Kommentarzeichen"/>
          <w:rFonts w:ascii="Calibri" w:hAnsi="Calibri" w:cs="Calibri"/>
          <w:color w:val="222233"/>
          <w:sz w:val="21"/>
          <w:szCs w:val="21"/>
        </w:rPr>
        <w:commentReference w:id="378"/>
      </w:r>
    </w:p>
    <w:p w14:paraId="7D8DF273"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499B1DB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5ED0AE28" w14:textId="77777777" w:rsidR="003C3427" w:rsidRDefault="003C3427">
      <w:pPr>
        <w:pStyle w:val="berschrift2"/>
        <w:rPr>
          <w:rFonts w:eastAsia="Times New Roman"/>
        </w:rPr>
      </w:pPr>
      <w:bookmarkStart w:id="388" w:name="_Toc241160911"/>
      <w:bookmarkStart w:id="389" w:name="_Toc240374318"/>
      <w:r>
        <w:rPr>
          <w:rFonts w:eastAsia="Times New Roman"/>
        </w:rPr>
        <w:t>14 Term and termination</w:t>
      </w:r>
      <w:bookmarkEnd w:id="388"/>
      <w:bookmarkEnd w:id="389"/>
    </w:p>
    <w:p w14:paraId="06B60DD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113E051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w:t>
      </w:r>
      <w:del w:id="390" w:author="Eckhard Ortwein" w:date="2026-09-24T16:47:00Z" w16du:dateUtc="2026-09-24T14:47:00Z">
        <w:r w:rsidR="00A31CFC" w:rsidRPr="0040708E">
          <w:rPr>
            <w:rFonts w:ascii="Calibri" w:hAnsi="Calibri" w:cs="Calibri"/>
            <w:color w:val="222233"/>
            <w:sz w:val="21"/>
            <w:szCs w:val="21"/>
            <w:lang w:val="en-US"/>
          </w:rPr>
          <w:delText>an initial</w:delText>
        </w:r>
      </w:del>
      <w:ins w:id="391" w:author="Eckhard Ortwein" w:date="2026-09-24T16:47:00Z" w16du:dateUtc="2026-09-24T14:47:00Z">
        <w:r>
          <w:rPr>
            <w:rFonts w:ascii="Calibri" w:hAnsi="Calibri" w:cs="Calibri"/>
            <w:color w:val="222233"/>
            <w:sz w:val="21"/>
            <w:szCs w:val="21"/>
          </w:rPr>
          <w:t xml:space="preserve">a </w:t>
        </w:r>
        <w:r>
          <w:rPr>
            <w:rStyle w:val="Fett"/>
            <w:rFonts w:ascii="Calibri" w:hAnsi="Calibri" w:cs="Calibri"/>
            <w:color w:val="222233"/>
            <w:sz w:val="21"/>
            <w:szCs w:val="21"/>
          </w:rPr>
          <w:t>pilot</w:t>
        </w:r>
      </w:ins>
      <w:r>
        <w:rPr>
          <w:rStyle w:val="Fett"/>
          <w:rFonts w:ascii="Calibri" w:hAnsi="Calibri" w:cs="Calibri"/>
          <w:color w:val="222233"/>
          <w:sz w:val="21"/>
          <w:szCs w:val="21"/>
        </w:rPr>
        <w:t xml:space="preserve"> </w:t>
      </w:r>
      <w:commentRangeStart w:id="392"/>
      <w:commentRangeStart w:id="393"/>
      <w:r>
        <w:rPr>
          <w:rStyle w:val="Fett"/>
          <w:rFonts w:ascii="Calibri" w:hAnsi="Calibri" w:cs="Calibri"/>
          <w:color w:val="222233"/>
          <w:sz w:val="21"/>
          <w:szCs w:val="21"/>
        </w:rPr>
        <w:t xml:space="preserve">term of </w:t>
      </w:r>
      <w:del w:id="394" w:author="Eckhard Ortwein" w:date="2026-09-24T16:47:00Z" w16du:dateUtc="2026-09-24T14:47:00Z">
        <w:r w:rsidR="00A31CFC" w:rsidRPr="0040708E">
          <w:rPr>
            <w:rStyle w:val="Fett"/>
            <w:rFonts w:ascii="Calibri" w:hAnsi="Calibri" w:cs="Calibri"/>
            <w:color w:val="222233"/>
            <w:sz w:val="21"/>
            <w:szCs w:val="21"/>
            <w:lang w:val="en-US"/>
          </w:rPr>
          <w:delText>24</w:delText>
        </w:r>
      </w:del>
      <w:ins w:id="395" w:author="Eckhard Ortwein" w:date="2026-09-24T16:47:00Z" w16du:dateUtc="2026-09-24T14:47:00Z">
        <w:r>
          <w:rPr>
            <w:rStyle w:val="Fett"/>
            <w:rFonts w:ascii="Calibri" w:hAnsi="Calibri" w:cs="Calibri"/>
            <w:color w:val="222233"/>
            <w:sz w:val="21"/>
            <w:szCs w:val="21"/>
          </w:rPr>
          <w:t>6</w:t>
        </w:r>
      </w:ins>
      <w:r>
        <w:rPr>
          <w:rStyle w:val="Fett"/>
          <w:rFonts w:ascii="Calibri" w:hAnsi="Calibri" w:cs="Calibri"/>
          <w:color w:val="222233"/>
          <w:sz w:val="21"/>
          <w:szCs w:val="21"/>
        </w:rPr>
        <w:t xml:space="preserve"> months</w:t>
      </w:r>
      <w:commentRangeEnd w:id="392"/>
      <w:r w:rsidR="00413383">
        <w:rPr>
          <w:rStyle w:val="Kommentarzeichen"/>
          <w:rFonts w:ascii="Calibri" w:hAnsi="Calibri" w:cs="Calibri"/>
          <w:color w:val="222233"/>
          <w:sz w:val="21"/>
          <w:szCs w:val="21"/>
        </w:rPr>
        <w:commentReference w:id="392"/>
      </w:r>
      <w:commentRangeEnd w:id="393"/>
      <w:r w:rsidR="003C5A46">
        <w:rPr>
          <w:rStyle w:val="Kommentarzeichen"/>
          <w:rFonts w:ascii="Calibri" w:hAnsi="Calibri" w:cs="Calibri"/>
          <w:color w:val="222233"/>
          <w:sz w:val="21"/>
          <w:szCs w:val="21"/>
        </w:rPr>
        <w:commentReference w:id="393"/>
      </w:r>
      <w:r>
        <w:rPr>
          <w:rFonts w:ascii="Calibri" w:hAnsi="Calibri" w:cs="Calibri"/>
          <w:color w:val="222233"/>
          <w:sz w:val="21"/>
          <w:szCs w:val="21"/>
        </w:rPr>
        <w:t xml:space="preserve">. It </w:t>
      </w:r>
      <w:ins w:id="396" w:author="Eckhard Ortwein" w:date="2026-09-24T16:47:00Z" w16du:dateUtc="2026-09-24T14:47:00Z">
        <w:r>
          <w:rPr>
            <w:rFonts w:ascii="Calibri" w:hAnsi="Calibri" w:cs="Calibri"/>
            <w:color w:val="222233"/>
            <w:sz w:val="21"/>
            <w:szCs w:val="21"/>
          </w:rPr>
          <w:t xml:space="preserve">then </w:t>
        </w:r>
      </w:ins>
      <w:r>
        <w:rPr>
          <w:rFonts w:ascii="Calibri" w:hAnsi="Calibri" w:cs="Calibri"/>
          <w:color w:val="222233"/>
          <w:sz w:val="21"/>
          <w:szCs w:val="21"/>
        </w:rPr>
        <w:t xml:space="preserve">renews </w:t>
      </w:r>
      <w:ins w:id="397" w:author="Eckhard Ortwein" w:date="2026-09-24T16:47:00Z" w16du:dateUtc="2026-09-24T14:47:00Z">
        <w:r>
          <w:rPr>
            <w:rFonts w:ascii="Calibri" w:hAnsi="Calibri" w:cs="Calibri"/>
            <w:color w:val="222233"/>
            <w:sz w:val="21"/>
            <w:szCs w:val="21"/>
          </w:rPr>
          <w:t xml:space="preserve">for </w:t>
        </w:r>
        <w:r>
          <w:rPr>
            <w:rStyle w:val="Fett"/>
            <w:rFonts w:ascii="Calibri" w:hAnsi="Calibri" w:cs="Calibri"/>
            <w:color w:val="222233"/>
            <w:sz w:val="21"/>
            <w:szCs w:val="21"/>
          </w:rPr>
          <w:t>12 months</w:t>
        </w:r>
        <w:r>
          <w:rPr>
            <w:rFonts w:ascii="Calibri" w:hAnsi="Calibri" w:cs="Calibri"/>
            <w:color w:val="222233"/>
            <w:sz w:val="21"/>
            <w:szCs w:val="21"/>
          </w:rPr>
          <w:t xml:space="preserve">, and thereafter </w:t>
        </w:r>
      </w:ins>
      <w:r>
        <w:rPr>
          <w:rFonts w:ascii="Calibri" w:hAnsi="Calibri" w:cs="Calibri"/>
          <w:color w:val="222233"/>
          <w:sz w:val="21"/>
          <w:szCs w:val="21"/>
        </w:rPr>
        <w:t>by 12 months at a time</w:t>
      </w:r>
      <w:ins w:id="398" w:author="Eckhard Ortwein" w:date="2026-09-24T16:47:00Z" w16du:dateUtc="2026-09-24T14:47:00Z">
        <w:r>
          <w:rPr>
            <w:rFonts w:ascii="Calibri" w:hAnsi="Calibri" w:cs="Calibri"/>
            <w:color w:val="222233"/>
            <w:sz w:val="21"/>
            <w:szCs w:val="21"/>
          </w:rPr>
          <w:t>,</w:t>
        </w:r>
      </w:ins>
      <w:r>
        <w:rPr>
          <w:rFonts w:ascii="Calibri" w:hAnsi="Calibri" w:cs="Calibri"/>
          <w:color w:val="222233"/>
          <w:sz w:val="21"/>
          <w:szCs w:val="21"/>
        </w:rPr>
        <w:t xml:space="preserve"> unless terminated with </w:t>
      </w:r>
      <w:ins w:id="399" w:author="Eckhard Ortwein" w:date="2026-09-24T16:47:00Z" w16du:dateUtc="2026-09-24T14:47:00Z">
        <w:r>
          <w:rPr>
            <w:rFonts w:ascii="Calibri" w:hAnsi="Calibri" w:cs="Calibri"/>
            <w:color w:val="222233"/>
            <w:sz w:val="21"/>
            <w:szCs w:val="21"/>
          </w:rPr>
          <w:t xml:space="preserve">one month's notice to the end of the pilot term or with </w:t>
        </w:r>
      </w:ins>
      <w:r>
        <w:rPr>
          <w:rFonts w:ascii="Calibri" w:hAnsi="Calibri" w:cs="Calibri"/>
          <w:color w:val="222233"/>
          <w:sz w:val="21"/>
          <w:szCs w:val="21"/>
        </w:rPr>
        <w:t xml:space="preserve">three months' notice to the end of </w:t>
      </w:r>
      <w:del w:id="400" w:author="Eckhard Ortwein" w:date="2026-09-24T16:47:00Z" w16du:dateUtc="2026-09-24T14:47:00Z">
        <w:r w:rsidR="00A31CFC" w:rsidRPr="0040708E">
          <w:rPr>
            <w:rFonts w:ascii="Calibri" w:hAnsi="Calibri" w:cs="Calibri"/>
            <w:color w:val="222233"/>
            <w:sz w:val="21"/>
            <w:szCs w:val="21"/>
            <w:lang w:val="en-US"/>
          </w:rPr>
          <w:delText>a</w:delText>
        </w:r>
      </w:del>
      <w:ins w:id="401" w:author="Eckhard Ortwein" w:date="2026-09-24T16:47:00Z" w16du:dateUtc="2026-09-24T14:47:00Z">
        <w:r>
          <w:rPr>
            <w:rFonts w:ascii="Calibri" w:hAnsi="Calibri" w:cs="Calibri"/>
            <w:color w:val="222233"/>
            <w:sz w:val="21"/>
            <w:szCs w:val="21"/>
          </w:rPr>
          <w:t>any later</w:t>
        </w:r>
      </w:ins>
      <w:r>
        <w:rPr>
          <w:rFonts w:ascii="Calibri" w:hAnsi="Calibri" w:cs="Calibri"/>
          <w:color w:val="222233"/>
          <w:sz w:val="21"/>
          <w:szCs w:val="21"/>
        </w:rPr>
        <w:t xml:space="preserve"> term.</w:t>
      </w:r>
    </w:p>
    <w:p w14:paraId="1356133B"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682C8A0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0FB85FA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2F3B329C"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Where Founders1 </w:t>
      </w:r>
      <w:commentRangeStart w:id="402"/>
      <w:commentRangeStart w:id="403"/>
      <w:r>
        <w:rPr>
          <w:rFonts w:ascii="Calibri" w:eastAsia="Times New Roman" w:hAnsi="Calibri" w:cs="Calibri"/>
          <w:color w:val="222233"/>
          <w:sz w:val="21"/>
          <w:szCs w:val="21"/>
        </w:rPr>
        <w:t xml:space="preserve">permanently loses the ability to procure </w:t>
      </w:r>
      <w:commentRangeEnd w:id="402"/>
      <w:r w:rsidR="00413383">
        <w:rPr>
          <w:rStyle w:val="Kommentarzeichen"/>
          <w:rFonts w:ascii="Calibri" w:eastAsia="Times New Roman" w:hAnsi="Calibri" w:cs="Calibri"/>
          <w:color w:val="222233"/>
          <w:sz w:val="21"/>
          <w:szCs w:val="21"/>
        </w:rPr>
        <w:commentReference w:id="402"/>
      </w:r>
      <w:commentRangeEnd w:id="403"/>
      <w:r w:rsidR="003C5A46">
        <w:rPr>
          <w:rStyle w:val="Kommentarzeichen"/>
          <w:rFonts w:ascii="Calibri" w:eastAsia="Times New Roman" w:hAnsi="Calibri" w:cs="Calibri"/>
          <w:color w:val="222233"/>
          <w:sz w:val="21"/>
          <w:szCs w:val="21"/>
        </w:rPr>
        <w:commentReference w:id="403"/>
      </w:r>
      <w:r>
        <w:rPr>
          <w:rFonts w:ascii="Calibri" w:eastAsia="Times New Roman" w:hAnsi="Calibri" w:cs="Calibri"/>
          <w:color w:val="222233"/>
          <w:sz w:val="21"/>
          <w:szCs w:val="21"/>
        </w:rPr>
        <w:t xml:space="preserve">in a jurisdiction, it notifies STP without undue delay and that jurisdiction falls away; STP owes nothing further for it. </w:t>
      </w:r>
      <w:del w:id="404" w:author="Eckhard Ortwein" w:date="2026-09-24T16:47:00Z" w16du:dateUtc="2026-09-24T14:47:00Z">
        <w:r w:rsidR="00A31CFC" w:rsidRPr="0040708E">
          <w:rPr>
            <w:rFonts w:ascii="Calibri" w:eastAsia="Times New Roman" w:hAnsi="Calibri" w:cs="Calibri"/>
            <w:color w:val="222233"/>
            <w:sz w:val="21"/>
            <w:szCs w:val="21"/>
            <w:lang w:val="en-US"/>
          </w:rPr>
          <w:delText>Where this</w:delText>
        </w:r>
      </w:del>
      <w:ins w:id="405" w:author="Eckhard Ortwein" w:date="2026-09-24T16:47:00Z" w16du:dateUtc="2026-09-24T14:47:00Z">
        <w:r>
          <w:rPr>
            <w:rFonts w:ascii="Calibri" w:eastAsia="Times New Roman" w:hAnsi="Calibri" w:cs="Calibri"/>
            <w:color w:val="222233"/>
            <w:sz w:val="21"/>
            <w:szCs w:val="21"/>
          </w:rPr>
          <w:t xml:space="preserve">A loss of supply exists only where (a) the register closes, or ceases or restricts supply, (b) a legal or sanctions bar prevents procurement, or (c) the supplier through which Founders1 procures in that jurisdiction ceases to supply and no replacement is available within 60 days. </w:t>
        </w:r>
        <w:r>
          <w:rPr>
            <w:rStyle w:val="Fett"/>
            <w:rFonts w:ascii="Calibri" w:eastAsia="Times New Roman" w:hAnsi="Calibri" w:cs="Calibri"/>
            <w:color w:val="222233"/>
            <w:sz w:val="21"/>
            <w:szCs w:val="21"/>
          </w:rPr>
          <w:t>A decision by Founders1 to stop serving a jurisdiction that remains procurable is not a loss of supply.</w:t>
        </w:r>
        <w:r>
          <w:rPr>
            <w:rFonts w:ascii="Calibri" w:eastAsia="Times New Roman" w:hAnsi="Calibri" w:cs="Calibri"/>
            <w:color w:val="222233"/>
            <w:sz w:val="21"/>
            <w:szCs w:val="21"/>
          </w:rPr>
          <w:t xml:space="preserve"> Where a replacement is available only at a higher cost, clause 8.6 applies. Where a loss of supply</w:t>
        </w:r>
      </w:ins>
      <w:r>
        <w:rPr>
          <w:rFonts w:ascii="Calibri" w:eastAsia="Times New Roman" w:hAnsi="Calibri" w:cs="Calibri"/>
          <w:color w:val="222233"/>
          <w:sz w:val="21"/>
          <w:szCs w:val="21"/>
        </w:rPr>
        <w:t xml:space="preserve"> affects jurisdictions accounting for more than half of the Cases placed in the preceding six months, either party may terminate this Agreement on 30 days' notice, and the minimum under clause 8.4 does not accrue after that notice.</w:t>
      </w:r>
    </w:p>
    <w:p w14:paraId="0D115E7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6E60F1BC"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w:t>
      </w:r>
      <w:ins w:id="406" w:author="Eckhard Ortwein" w:date="2026-09-24T16:47:00Z" w16du:dateUtc="2026-09-24T14:47:00Z">
        <w:r>
          <w:rPr>
            <w:rFonts w:ascii="Calibri" w:hAnsi="Calibri" w:cs="Calibri"/>
            <w:color w:val="222233"/>
            <w:sz w:val="21"/>
            <w:szCs w:val="21"/>
          </w:rPr>
          <w:t xml:space="preserve">For 90 days after termination </w:t>
        </w:r>
      </w:ins>
      <w:commentRangeStart w:id="407"/>
      <w:commentRangeStart w:id="408"/>
      <w:r>
        <w:rPr>
          <w:rFonts w:ascii="Calibri" w:hAnsi="Calibri" w:cs="Calibri"/>
          <w:color w:val="222233"/>
          <w:sz w:val="21"/>
          <w:szCs w:val="21"/>
        </w:rPr>
        <w:t xml:space="preserve">STP may </w:t>
      </w:r>
      <w:ins w:id="409" w:author="Eckhard Ortwein" w:date="2026-09-24T16:47:00Z" w16du:dateUtc="2026-09-24T14:47:00Z">
        <w:r>
          <w:rPr>
            <w:rFonts w:ascii="Calibri" w:hAnsi="Calibri" w:cs="Calibri"/>
            <w:color w:val="222233"/>
            <w:sz w:val="21"/>
            <w:szCs w:val="21"/>
          </w:rPr>
          <w:t xml:space="preserve">retrieve and </w:t>
        </w:r>
      </w:ins>
      <w:r>
        <w:rPr>
          <w:rFonts w:ascii="Calibri" w:hAnsi="Calibri" w:cs="Calibri"/>
          <w:color w:val="222233"/>
          <w:sz w:val="21"/>
          <w:szCs w:val="21"/>
        </w:rPr>
        <w:t xml:space="preserve">export its Case records </w:t>
      </w:r>
      <w:del w:id="410" w:author="Eckhard Ortwein" w:date="2026-09-24T16:47:00Z" w16du:dateUtc="2026-09-24T14:47:00Z">
        <w:r w:rsidR="00A31CFC" w:rsidRPr="0040708E">
          <w:rPr>
            <w:rFonts w:ascii="Calibri" w:hAnsi="Calibri" w:cs="Calibri"/>
            <w:color w:val="222233"/>
            <w:sz w:val="21"/>
            <w:szCs w:val="21"/>
            <w:lang w:val="en-US"/>
          </w:rPr>
          <w:delText>for 90 days</w:delText>
        </w:r>
      </w:del>
      <w:commentRangeEnd w:id="407"/>
      <w:r w:rsidR="00413383" w:rsidRPr="0040708E">
        <w:rPr>
          <w:rStyle w:val="Kommentarzeichen"/>
          <w:rFonts w:ascii="Calibri" w:hAnsi="Calibri" w:cs="Calibri"/>
          <w:color w:val="222233"/>
          <w:sz w:val="21"/>
          <w:szCs w:val="21"/>
          <w:lang w:val="en-US"/>
        </w:rPr>
        <w:commentReference w:id="407"/>
      </w:r>
      <w:commentRangeEnd w:id="408"/>
      <w:r w:rsidR="003C5A46" w:rsidRPr="0040708E">
        <w:rPr>
          <w:rStyle w:val="Kommentarzeichen"/>
          <w:rFonts w:ascii="Calibri" w:hAnsi="Calibri" w:cs="Calibri"/>
          <w:color w:val="222233"/>
          <w:sz w:val="21"/>
          <w:szCs w:val="21"/>
          <w:lang w:val="en-US"/>
        </w:rPr>
        <w:commentReference w:id="408"/>
      </w:r>
      <w:del w:id="411" w:author="Eckhard Ortwein" w:date="2026-09-24T16:47:00Z" w16du:dateUtc="2026-09-24T14:47:00Z">
        <w:r w:rsidR="00A31CFC" w:rsidRPr="0040708E">
          <w:rPr>
            <w:rFonts w:ascii="Calibri" w:hAnsi="Calibri" w:cs="Calibri"/>
            <w:color w:val="222233"/>
            <w:sz w:val="21"/>
            <w:szCs w:val="21"/>
            <w:lang w:val="en-US"/>
          </w:rPr>
          <w:delText>.</w:delText>
        </w:r>
      </w:del>
      <w:ins w:id="412" w:author="Eckhard Ortwein" w:date="2026-09-24T16:47:00Z" w16du:dateUtc="2026-09-24T14:47:00Z">
        <w:r>
          <w:rPr>
            <w:rFonts w:ascii="Calibri" w:hAnsi="Calibri" w:cs="Calibri"/>
            <w:color w:val="222233"/>
            <w:sz w:val="21"/>
            <w:szCs w:val="21"/>
          </w:rPr>
          <w:t>and the Documents delivered to it; Founders1 owes no retrieval after that period.</w:t>
        </w:r>
      </w:ins>
      <w:r>
        <w:rPr>
          <w:rFonts w:ascii="Calibri" w:hAnsi="Calibri" w:cs="Calibri"/>
          <w:color w:val="222233"/>
          <w:sz w:val="21"/>
          <w:szCs w:val="21"/>
        </w:rPr>
        <w:t xml:space="preserve"> Clauses 5, </w:t>
      </w:r>
      <w:del w:id="413" w:author="Eckhard Ortwein" w:date="2026-09-24T16:47:00Z" w16du:dateUtc="2026-09-24T14:47:00Z">
        <w:r w:rsidR="00A31CFC" w:rsidRPr="0040708E">
          <w:rPr>
            <w:rFonts w:ascii="Calibri" w:hAnsi="Calibri" w:cs="Calibri"/>
            <w:color w:val="222233"/>
            <w:sz w:val="21"/>
            <w:szCs w:val="21"/>
            <w:lang w:val="en-US"/>
          </w:rPr>
          <w:delText xml:space="preserve">6, </w:delText>
        </w:r>
      </w:del>
      <w:r>
        <w:rPr>
          <w:rFonts w:ascii="Calibri" w:hAnsi="Calibri" w:cs="Calibri"/>
          <w:color w:val="222233"/>
          <w:sz w:val="21"/>
          <w:szCs w:val="21"/>
        </w:rPr>
        <w:t xml:space="preserve">10, 11 and 13 survive, </w:t>
      </w:r>
      <w:del w:id="414" w:author="Eckhard Ortwein" w:date="2026-09-24T16:47:00Z" w16du:dateUtc="2026-09-24T14:47:00Z">
        <w:r w:rsidR="00A31CFC" w:rsidRPr="0040708E">
          <w:rPr>
            <w:rFonts w:ascii="Calibri" w:hAnsi="Calibri" w:cs="Calibri"/>
            <w:color w:val="222233"/>
            <w:sz w:val="21"/>
            <w:szCs w:val="21"/>
            <w:lang w:val="en-US"/>
          </w:rPr>
          <w:delText>clauses</w:delText>
        </w:r>
      </w:del>
      <w:ins w:id="415" w:author="Eckhard Ortwein" w:date="2026-09-24T16:47:00Z" w16du:dateUtc="2026-09-24T14:47:00Z">
        <w:r>
          <w:rPr>
            <w:rFonts w:ascii="Calibri" w:hAnsi="Calibri" w:cs="Calibri"/>
            <w:color w:val="222233"/>
            <w:sz w:val="21"/>
            <w:szCs w:val="21"/>
          </w:rPr>
          <w:t>clause</w:t>
        </w:r>
      </w:ins>
      <w:r>
        <w:rPr>
          <w:rFonts w:ascii="Calibri" w:hAnsi="Calibri" w:cs="Calibri"/>
          <w:color w:val="222233"/>
          <w:sz w:val="21"/>
          <w:szCs w:val="21"/>
        </w:rPr>
        <w:t xml:space="preserve"> 5.2 </w:t>
      </w:r>
      <w:del w:id="416" w:author="Eckhard Ortwein" w:date="2026-09-24T16:47:00Z" w16du:dateUtc="2026-09-24T14:47:00Z">
        <w:r w:rsidR="00A31CFC" w:rsidRPr="0040708E">
          <w:rPr>
            <w:rFonts w:ascii="Calibri" w:hAnsi="Calibri" w:cs="Calibri"/>
            <w:color w:val="222233"/>
            <w:sz w:val="21"/>
            <w:szCs w:val="21"/>
            <w:lang w:val="en-US"/>
          </w:rPr>
          <w:delText xml:space="preserve">and 6.1 </w:delText>
        </w:r>
      </w:del>
      <w:r>
        <w:rPr>
          <w:rFonts w:ascii="Calibri" w:hAnsi="Calibri" w:cs="Calibri"/>
          <w:color w:val="222233"/>
          <w:sz w:val="21"/>
          <w:szCs w:val="21"/>
        </w:rPr>
        <w:t xml:space="preserve">for the </w:t>
      </w:r>
      <w:del w:id="417" w:author="Eckhard Ortwein" w:date="2026-09-24T16:47:00Z" w16du:dateUtc="2026-09-24T14:47:00Z">
        <w:r w:rsidR="00A31CFC" w:rsidRPr="0040708E">
          <w:rPr>
            <w:rFonts w:ascii="Calibri" w:hAnsi="Calibri" w:cs="Calibri"/>
            <w:color w:val="222233"/>
            <w:sz w:val="21"/>
            <w:szCs w:val="21"/>
            <w:lang w:val="en-US"/>
          </w:rPr>
          <w:delText>periods</w:delText>
        </w:r>
      </w:del>
      <w:ins w:id="418" w:author="Eckhard Ortwein" w:date="2026-09-24T16:47:00Z" w16du:dateUtc="2026-09-24T14:47:00Z">
        <w:r>
          <w:rPr>
            <w:rFonts w:ascii="Calibri" w:hAnsi="Calibri" w:cs="Calibri"/>
            <w:color w:val="222233"/>
            <w:sz w:val="21"/>
            <w:szCs w:val="21"/>
          </w:rPr>
          <w:t>period</w:t>
        </w:r>
      </w:ins>
      <w:r>
        <w:rPr>
          <w:rFonts w:ascii="Calibri" w:hAnsi="Calibri" w:cs="Calibri"/>
          <w:color w:val="222233"/>
          <w:sz w:val="21"/>
          <w:szCs w:val="21"/>
        </w:rPr>
        <w:t xml:space="preserve"> stated in </w:t>
      </w:r>
      <w:del w:id="419" w:author="Eckhard Ortwein" w:date="2026-09-24T16:47:00Z" w16du:dateUtc="2026-09-24T14:47:00Z">
        <w:r w:rsidR="00A31CFC" w:rsidRPr="0040708E">
          <w:rPr>
            <w:rFonts w:ascii="Calibri" w:hAnsi="Calibri" w:cs="Calibri"/>
            <w:color w:val="222233"/>
            <w:sz w:val="21"/>
            <w:szCs w:val="21"/>
            <w:lang w:val="en-US"/>
          </w:rPr>
          <w:delText>them</w:delText>
        </w:r>
      </w:del>
      <w:ins w:id="420" w:author="Eckhard Ortwein" w:date="2026-09-24T16:47:00Z" w16du:dateUtc="2026-09-24T14:47:00Z">
        <w:r>
          <w:rPr>
            <w:rFonts w:ascii="Calibri" w:hAnsi="Calibri" w:cs="Calibri"/>
            <w:color w:val="222233"/>
            <w:sz w:val="21"/>
            <w:szCs w:val="21"/>
          </w:rPr>
          <w:t>it, and clause 6.2a for the period stated in it</w:t>
        </w:r>
      </w:ins>
      <w:r>
        <w:rPr>
          <w:rFonts w:ascii="Calibri" w:hAnsi="Calibri" w:cs="Calibri"/>
          <w:color w:val="222233"/>
          <w:sz w:val="21"/>
          <w:szCs w:val="21"/>
        </w:rPr>
        <w:t>.</w:t>
      </w:r>
    </w:p>
    <w:p w14:paraId="1826AD9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1EDE29B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4BF3EDC2" w14:textId="77777777" w:rsidR="003C3427" w:rsidRDefault="003C3427">
      <w:pPr>
        <w:pStyle w:val="berschrift2"/>
        <w:rPr>
          <w:rFonts w:eastAsia="Times New Roman"/>
        </w:rPr>
      </w:pPr>
      <w:bookmarkStart w:id="421" w:name="_Toc241160912"/>
      <w:bookmarkStart w:id="422" w:name="_Toc240374319"/>
      <w:r>
        <w:rPr>
          <w:rFonts w:eastAsia="Times New Roman"/>
        </w:rPr>
        <w:t>15 Final provisions</w:t>
      </w:r>
      <w:bookmarkEnd w:id="421"/>
      <w:bookmarkEnd w:id="422"/>
    </w:p>
    <w:p w14:paraId="67F50ADC"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3EAE7C87"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46EC2261"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6BEFCD2F"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699F7E21"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26B6B425"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4A29C875"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672BD771" w14:textId="77777777" w:rsidR="00A31CFC" w:rsidRPr="0040708E" w:rsidRDefault="00A31CFC">
      <w:pPr>
        <w:ind w:left="720"/>
        <w:rPr>
          <w:del w:id="423" w:author="Eckhard Ortwein" w:date="2026-09-24T16:47:00Z" w16du:dateUtc="2026-09-24T14:47:00Z"/>
          <w:rFonts w:ascii="Calibri" w:eastAsia="Times New Roman" w:hAnsi="Calibri" w:cs="Calibri"/>
          <w:color w:val="222233"/>
          <w:sz w:val="21"/>
          <w:szCs w:val="21"/>
          <w:lang w:val="en-US"/>
        </w:rPr>
      </w:pPr>
      <w:del w:id="424" w:author="Eckhard Ortwein" w:date="2026-09-24T16:47:00Z" w16du:dateUtc="2026-09-24T14:47:00Z">
        <w:r w:rsidRPr="0040708E">
          <w:rPr>
            <w:rFonts w:ascii="Calibri" w:eastAsia="Times New Roman" w:hAnsi="Calibri" w:cs="Calibri"/>
            <w:color w:val="222233"/>
            <w:sz w:val="21"/>
            <w:szCs w:val="21"/>
            <w:lang w:val="en-US"/>
          </w:rPr>
          <w:delText xml:space="preserve">Permitted Affiliates </w:delText>
        </w:r>
        <w:r w:rsidRPr="0040708E">
          <w:rPr>
            <w:rStyle w:val="status"/>
            <w:rFonts w:ascii="Calibri" w:eastAsia="Times New Roman" w:hAnsi="Calibri" w:cs="Calibri"/>
            <w:color w:val="222233"/>
            <w:sz w:val="21"/>
            <w:szCs w:val="21"/>
            <w:lang w:val="en-US"/>
          </w:rPr>
          <w:delText>— empty at signature</w:delText>
        </w:r>
      </w:del>
    </w:p>
    <w:p w14:paraId="3FFC0240" w14:textId="77777777" w:rsidR="003C3427" w:rsidRDefault="003C3427">
      <w:pPr>
        <w:ind w:left="720"/>
        <w:rPr>
          <w:ins w:id="425" w:author="Eckhard Ortwein" w:date="2026-09-24T16:47:00Z" w16du:dateUtc="2026-09-24T14:47:00Z"/>
          <w:rFonts w:ascii="Calibri" w:eastAsia="Times New Roman" w:hAnsi="Calibri" w:cs="Calibri"/>
          <w:color w:val="222233"/>
          <w:sz w:val="21"/>
          <w:szCs w:val="21"/>
        </w:rPr>
      </w:pPr>
      <w:ins w:id="426" w:author="Eckhard Ortwein" w:date="2026-09-24T16:47:00Z" w16du:dateUtc="2026-09-24T14:47:00Z">
        <w:r>
          <w:rPr>
            <w:rStyle w:val="Hervorhebung"/>
            <w:rFonts w:ascii="Calibri" w:eastAsia="Times New Roman" w:hAnsi="Calibri" w:cs="Calibri"/>
            <w:color w:val="222233"/>
            <w:sz w:val="21"/>
            <w:szCs w:val="21"/>
          </w:rPr>
          <w:t>(deleted)</w:t>
        </w:r>
      </w:ins>
    </w:p>
    <w:p w14:paraId="41EF319C"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2CB17E25" w14:textId="77777777" w:rsidR="00A31CFC" w:rsidRPr="0040708E" w:rsidRDefault="00A31CFC">
      <w:pPr>
        <w:ind w:left="720"/>
        <w:rPr>
          <w:del w:id="427" w:author="Eckhard Ortwein" w:date="2026-09-24T16:47:00Z" w16du:dateUtc="2026-09-24T14:47:00Z"/>
          <w:rFonts w:ascii="Calibri" w:eastAsia="Times New Roman" w:hAnsi="Calibri" w:cs="Calibri"/>
          <w:color w:val="222233"/>
          <w:sz w:val="21"/>
          <w:szCs w:val="21"/>
          <w:lang w:val="en-US"/>
        </w:rPr>
      </w:pPr>
      <w:del w:id="428" w:author="Eckhard Ortwein" w:date="2026-09-24T16:47:00Z" w16du:dateUtc="2026-09-24T14:47:00Z">
        <w:r w:rsidRPr="0040708E">
          <w:rPr>
            <w:rFonts w:ascii="Calibri" w:eastAsia="Times New Roman" w:hAnsi="Calibri" w:cs="Calibri"/>
            <w:color w:val="222233"/>
            <w:sz w:val="21"/>
            <w:szCs w:val="21"/>
            <w:lang w:val="en-US"/>
          </w:rPr>
          <w:delText>End-client terms to be passed through</w:delText>
        </w:r>
      </w:del>
    </w:p>
    <w:p w14:paraId="104EF7C7" w14:textId="77777777" w:rsidR="003C3427" w:rsidRDefault="003C3427">
      <w:pPr>
        <w:ind w:left="720"/>
        <w:rPr>
          <w:ins w:id="429" w:author="Eckhard Ortwein" w:date="2026-09-24T16:47:00Z" w16du:dateUtc="2026-09-24T14:47:00Z"/>
          <w:rFonts w:ascii="Calibri" w:eastAsia="Times New Roman" w:hAnsi="Calibri" w:cs="Calibri"/>
          <w:color w:val="222233"/>
          <w:sz w:val="21"/>
          <w:szCs w:val="21"/>
        </w:rPr>
      </w:pPr>
      <w:ins w:id="430" w:author="Eckhard Ortwein" w:date="2026-09-24T16:47:00Z" w16du:dateUtc="2026-09-24T14:47:00Z">
        <w:r>
          <w:rPr>
            <w:rStyle w:val="Hervorhebung"/>
            <w:rFonts w:ascii="Calibri" w:eastAsia="Times New Roman" w:hAnsi="Calibri" w:cs="Calibri"/>
            <w:color w:val="222233"/>
            <w:sz w:val="21"/>
            <w:szCs w:val="21"/>
          </w:rPr>
          <w:t>(deleted)</w:t>
        </w:r>
      </w:ins>
    </w:p>
    <w:p w14:paraId="4084596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30674CB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05F5EE9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46CE7A2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7A313AE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4DAE939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3D615E6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5B6E642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350475B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0724057C"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the term or on termination; information about End Clients transmitted under clause 8.5 serves settlement and audit only, is limited to STP's own references rather than End Client names (clause 8.5), and is subject to clauses 6.2 and 6.2a.</w:t>
      </w:r>
    </w:p>
    <w:p w14:paraId="0BF3150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077A831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0204B3A6"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096C9F0E"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271E94F6"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5B4566AA"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10807964"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2BBDA33B"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252BE73A"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73432CD2" w14:textId="77777777" w:rsidR="00A31CFC" w:rsidRPr="0040708E" w:rsidRDefault="00A31CFC">
      <w:pPr>
        <w:ind w:left="720"/>
        <w:rPr>
          <w:del w:id="431" w:author="Eckhard Ortwein" w:date="2026-09-24T16:47:00Z" w16du:dateUtc="2026-09-24T14:47:00Z"/>
          <w:rFonts w:ascii="Calibri" w:eastAsia="Times New Roman" w:hAnsi="Calibri" w:cs="Calibri"/>
          <w:color w:val="222233"/>
          <w:sz w:val="21"/>
          <w:szCs w:val="21"/>
          <w:lang w:val="en-US"/>
        </w:rPr>
      </w:pPr>
      <w:del w:id="432" w:author="Eckhard Ortwein" w:date="2026-09-24T16:47:00Z" w16du:dateUtc="2026-09-24T14:47:00Z">
        <w:r w:rsidRPr="0040708E">
          <w:rPr>
            <w:rFonts w:ascii="Calibri" w:eastAsia="Times New Roman" w:hAnsi="Calibri" w:cs="Calibri"/>
            <w:color w:val="222233"/>
            <w:sz w:val="21"/>
            <w:szCs w:val="21"/>
            <w:lang w:val="en-US"/>
          </w:rPr>
          <w:delText xml:space="preserve">Permitted Affiliates </w:delText>
        </w:r>
        <w:r w:rsidRPr="0040708E">
          <w:rPr>
            <w:rStyle w:val="status"/>
            <w:rFonts w:ascii="Calibri" w:eastAsia="Times New Roman" w:hAnsi="Calibri" w:cs="Calibri"/>
            <w:color w:val="222233"/>
            <w:sz w:val="21"/>
            <w:szCs w:val="21"/>
            <w:lang w:val="en-US"/>
          </w:rPr>
          <w:delText>— empty at signature</w:delText>
        </w:r>
      </w:del>
    </w:p>
    <w:p w14:paraId="205258EA" w14:textId="77777777" w:rsidR="003C3427" w:rsidRDefault="003C3427">
      <w:pPr>
        <w:ind w:left="720"/>
        <w:rPr>
          <w:ins w:id="433" w:author="Eckhard Ortwein" w:date="2026-09-24T16:47:00Z" w16du:dateUtc="2026-09-24T14:47:00Z"/>
          <w:rFonts w:ascii="Calibri" w:eastAsia="Times New Roman" w:hAnsi="Calibri" w:cs="Calibri"/>
          <w:color w:val="222233"/>
          <w:sz w:val="21"/>
          <w:szCs w:val="21"/>
        </w:rPr>
      </w:pPr>
      <w:ins w:id="434" w:author="Eckhard Ortwein" w:date="2026-09-24T16:47:00Z" w16du:dateUtc="2026-09-24T14:47:00Z">
        <w:r>
          <w:rPr>
            <w:rStyle w:val="Hervorhebung"/>
            <w:rFonts w:ascii="Calibri" w:eastAsia="Times New Roman" w:hAnsi="Calibri" w:cs="Calibri"/>
            <w:color w:val="222233"/>
            <w:sz w:val="21"/>
            <w:szCs w:val="21"/>
          </w:rPr>
          <w:t>(deleted)</w:t>
        </w:r>
      </w:ins>
    </w:p>
    <w:p w14:paraId="1229CF5E"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7AE44A79" w14:textId="77777777" w:rsidR="00A31CFC" w:rsidRPr="0040708E" w:rsidRDefault="00A31CFC">
      <w:pPr>
        <w:ind w:left="720"/>
        <w:rPr>
          <w:del w:id="435" w:author="Eckhard Ortwein" w:date="2026-09-24T16:47:00Z" w16du:dateUtc="2026-09-24T14:47:00Z"/>
          <w:rFonts w:ascii="Calibri" w:eastAsia="Times New Roman" w:hAnsi="Calibri" w:cs="Calibri"/>
          <w:color w:val="222233"/>
          <w:sz w:val="21"/>
          <w:szCs w:val="21"/>
          <w:lang w:val="en-US"/>
        </w:rPr>
      </w:pPr>
      <w:del w:id="436" w:author="Eckhard Ortwein" w:date="2026-09-24T16:47:00Z" w16du:dateUtc="2026-09-24T14:47:00Z">
        <w:r w:rsidRPr="0040708E">
          <w:rPr>
            <w:rFonts w:ascii="Calibri" w:eastAsia="Times New Roman" w:hAnsi="Calibri" w:cs="Calibri"/>
            <w:color w:val="222233"/>
            <w:sz w:val="21"/>
            <w:szCs w:val="21"/>
            <w:lang w:val="en-US"/>
          </w:rPr>
          <w:delText>End-client terms to be passed through</w:delText>
        </w:r>
      </w:del>
    </w:p>
    <w:p w14:paraId="69051220" w14:textId="77777777" w:rsidR="003C3427" w:rsidRDefault="003C3427">
      <w:pPr>
        <w:ind w:left="720"/>
        <w:rPr>
          <w:ins w:id="437" w:author="Eckhard Ortwein" w:date="2026-09-24T16:47:00Z" w16du:dateUtc="2026-09-24T14:47:00Z"/>
          <w:rFonts w:ascii="Calibri" w:eastAsia="Times New Roman" w:hAnsi="Calibri" w:cs="Calibri"/>
          <w:color w:val="222233"/>
          <w:sz w:val="21"/>
          <w:szCs w:val="21"/>
        </w:rPr>
      </w:pPr>
      <w:ins w:id="438" w:author="Eckhard Ortwein" w:date="2026-09-24T16:47:00Z" w16du:dateUtc="2026-09-24T14:47:00Z">
        <w:r>
          <w:rPr>
            <w:rStyle w:val="Hervorhebung"/>
            <w:rFonts w:ascii="Calibri" w:eastAsia="Times New Roman" w:hAnsi="Calibri" w:cs="Calibri"/>
            <w:color w:val="222233"/>
            <w:sz w:val="21"/>
            <w:szCs w:val="21"/>
          </w:rPr>
          <w:t>(deleted)</w:t>
        </w:r>
      </w:ins>
    </w:p>
    <w:p w14:paraId="029552AF" w14:textId="77777777" w:rsidR="003C3427" w:rsidRDefault="003C3427">
      <w:pPr>
        <w:pStyle w:val="berschrift2"/>
        <w:rPr>
          <w:rFonts w:eastAsia="Times New Roman"/>
        </w:rPr>
      </w:pPr>
      <w:bookmarkStart w:id="439" w:name="_Toc241160913"/>
      <w:bookmarkStart w:id="440" w:name="_Toc240374320"/>
      <w:r>
        <w:rPr>
          <w:rFonts w:eastAsia="Times New Roman"/>
        </w:rPr>
        <w:t>Signatures</w:t>
      </w:r>
      <w:bookmarkEnd w:id="439"/>
      <w:bookmarkEnd w:id="440"/>
    </w:p>
    <w:p w14:paraId="3591BD1F"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GmbH</w:t>
      </w:r>
    </w:p>
    <w:p w14:paraId="331114EC"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w:t>
      </w:r>
    </w:p>
    <w:p w14:paraId="315C773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4356CF93" w14:textId="77777777" w:rsidR="003C3427" w:rsidRDefault="003C3427">
      <w:pPr>
        <w:pStyle w:val="meta"/>
        <w:rPr>
          <w:rFonts w:ascii="Calibri" w:hAnsi="Calibri" w:cs="Calibri"/>
        </w:rPr>
      </w:pPr>
      <w:r>
        <w:rPr>
          <w:rFonts w:ascii="Calibri" w:hAnsi="Calibri" w:cs="Calibri"/>
        </w:rPr>
        <w:t>Place, date, signature — Eckhard Ortwein</w:t>
      </w:r>
    </w:p>
    <w:p w14:paraId="74661CA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0C6551B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w:t>
      </w:r>
    </w:p>
    <w:p w14:paraId="25FC8B7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647EE743" w14:textId="77777777" w:rsidR="003C3427" w:rsidRDefault="003C3427">
      <w:pPr>
        <w:pStyle w:val="meta"/>
        <w:rPr>
          <w:rFonts w:ascii="Calibri" w:hAnsi="Calibri" w:cs="Calibri"/>
        </w:rPr>
      </w:pPr>
      <w:r>
        <w:rPr>
          <w:rFonts w:ascii="Calibri" w:hAnsi="Calibri" w:cs="Calibri"/>
        </w:rPr>
        <w:t>Place, date, signature</w:t>
      </w:r>
    </w:p>
    <w:p w14:paraId="737AD46C"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4A342054" w14:textId="77777777" w:rsidR="003C3427" w:rsidRDefault="003C3427">
      <w:pPr>
        <w:pStyle w:val="kicker"/>
        <w:rPr>
          <w:rFonts w:ascii="Calibri" w:hAnsi="Calibri" w:cs="Calibri"/>
        </w:rPr>
      </w:pPr>
      <w:r>
        <w:rPr>
          <w:rFonts w:ascii="Calibri" w:hAnsi="Calibri" w:cs="Calibri"/>
        </w:rPr>
        <w:t>Annex 1 to the Reseller Agreement</w:t>
      </w:r>
    </w:p>
    <w:p w14:paraId="4CC92256" w14:textId="77777777" w:rsidR="003C3427" w:rsidRDefault="003C3427">
      <w:pPr>
        <w:pStyle w:val="berschrift1"/>
        <w:rPr>
          <w:rFonts w:eastAsia="Times New Roman"/>
        </w:rPr>
      </w:pPr>
      <w:bookmarkStart w:id="441" w:name="_Toc241160914"/>
      <w:bookmarkStart w:id="442" w:name="_Toc240374321"/>
      <w:r>
        <w:rPr>
          <w:rFonts w:eastAsia="Times New Roman"/>
        </w:rPr>
        <w:t>Service description and reseller use</w:t>
      </w:r>
      <w:bookmarkEnd w:id="441"/>
      <w:bookmarkEnd w:id="442"/>
    </w:p>
    <w:p w14:paraId="5B3725B1" w14:textId="77777777" w:rsidR="003C3427" w:rsidRDefault="003C3427">
      <w:pPr>
        <w:pStyle w:val="meta"/>
        <w:rPr>
          <w:rFonts w:ascii="Calibri" w:hAnsi="Calibri" w:cs="Calibri"/>
        </w:rPr>
      </w:pPr>
      <w:r>
        <w:rPr>
          <w:rFonts w:ascii="Calibri" w:hAnsi="Calibri" w:cs="Calibri"/>
        </w:rPr>
        <w:t>Founders1 GmbH — STP Business Information GmbH · Draft</w:t>
      </w:r>
      <w:del w:id="443" w:author="Eckhard Ortwein" w:date="2026-09-24T16:47:00Z" w16du:dateUtc="2026-09-24T14:47:00Z">
        <w:r w:rsidR="00A31CFC" w:rsidRPr="0040708E">
          <w:rPr>
            <w:rFonts w:ascii="Calibri" w:hAnsi="Calibri" w:cs="Calibri"/>
            <w:lang w:val="en-US"/>
          </w:rPr>
          <w:delText>, 14</w:delText>
        </w:r>
      </w:del>
      <w:ins w:id="444" w:author="Eckhard Ortwein" w:date="2026-09-24T16:47:00Z" w16du:dateUtc="2026-09-24T14:47:00Z">
        <w:r>
          <w:rPr>
            <w:rFonts w:ascii="Calibri" w:hAnsi="Calibri" w:cs="Calibri"/>
          </w:rPr>
          <w:t xml:space="preserve"> 2, 24</w:t>
        </w:r>
      </w:ins>
      <w:r>
        <w:rPr>
          <w:rFonts w:ascii="Calibri" w:hAnsi="Calibri" w:cs="Calibri"/>
        </w:rPr>
        <w:t xml:space="preserve"> September 2026</w:t>
      </w:r>
    </w:p>
    <w:p w14:paraId="6DADD914" w14:textId="77777777" w:rsidR="003C3427" w:rsidRDefault="003C3427">
      <w:pPr>
        <w:pStyle w:val="berschrift2"/>
        <w:rPr>
          <w:rFonts w:eastAsia="Times New Roman"/>
        </w:rPr>
      </w:pPr>
      <w:bookmarkStart w:id="445" w:name="_Toc241160915"/>
      <w:bookmarkStart w:id="446" w:name="_Toc240374322"/>
      <w:r>
        <w:rPr>
          <w:rFonts w:eastAsia="Times New Roman"/>
        </w:rPr>
        <w:t>1.1 What the service provides</w:t>
      </w:r>
      <w:bookmarkEnd w:id="445"/>
      <w:bookmarkEnd w:id="446"/>
    </w:p>
    <w:p w14:paraId="416DD60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 Founders1 procures and delivers:</w:t>
      </w:r>
    </w:p>
    <w:p w14:paraId="2DB92E8D" w14:textId="77777777" w:rsidR="003C3427" w:rsidRDefault="003C3427">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343BA6CC" w14:textId="77777777" w:rsidR="003C3427" w:rsidRDefault="003C3427">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6F7AB633" w14:textId="77777777" w:rsidR="003C3427" w:rsidRDefault="003C3427">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51ACB76A" w14:textId="77777777" w:rsidR="003C3427" w:rsidRDefault="003C3427">
      <w:pPr>
        <w:pStyle w:val="berschrift2"/>
        <w:rPr>
          <w:rFonts w:eastAsia="Times New Roman"/>
        </w:rPr>
      </w:pPr>
      <w:bookmarkStart w:id="447" w:name="_Toc241160916"/>
      <w:bookmarkStart w:id="448" w:name="_Toc240374323"/>
      <w:r>
        <w:rPr>
          <w:rFonts w:eastAsia="Times New Roman"/>
        </w:rPr>
        <w:t>1.2 Evidence level</w:t>
      </w:r>
      <w:bookmarkEnd w:id="447"/>
      <w:bookmarkEnd w:id="448"/>
    </w:p>
    <w:p w14:paraId="6A05452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F80AC8" w14:paraId="7B161940" w14:textId="77777777">
        <w:trPr>
          <w:tblHeader/>
        </w:trPr>
        <w:tc>
          <w:tcPr>
            <w:tcW w:w="0" w:type="auto"/>
            <w:shd w:val="clear" w:color="auto" w:fill="1A2340"/>
            <w:tcMar>
              <w:top w:w="80" w:type="dxa"/>
              <w:left w:w="120" w:type="dxa"/>
              <w:bottom w:w="80" w:type="dxa"/>
              <w:right w:w="120" w:type="dxa"/>
            </w:tcMar>
            <w:vAlign w:val="center"/>
            <w:hideMark/>
          </w:tcPr>
          <w:p w14:paraId="673A0B35"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38CCD2A3"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24B97DA6"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F80AC8" w14:paraId="6648A9FA" w14:textId="77777777">
        <w:tc>
          <w:tcPr>
            <w:tcW w:w="0" w:type="auto"/>
            <w:tcBorders>
              <w:bottom w:val="single" w:sz="4" w:space="0" w:color="E5E7EB"/>
            </w:tcBorders>
            <w:tcMar>
              <w:top w:w="80" w:type="dxa"/>
              <w:left w:w="120" w:type="dxa"/>
              <w:bottom w:w="80" w:type="dxa"/>
              <w:right w:w="120" w:type="dxa"/>
            </w:tcMar>
            <w:hideMark/>
          </w:tcPr>
          <w:p w14:paraId="19D3A53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6774DC81"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093C384D"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F80AC8" w14:paraId="1DBE19B2" w14:textId="77777777">
        <w:tc>
          <w:tcPr>
            <w:tcW w:w="0" w:type="auto"/>
            <w:tcBorders>
              <w:bottom w:val="single" w:sz="4" w:space="0" w:color="E5E7EB"/>
            </w:tcBorders>
            <w:tcMar>
              <w:top w:w="80" w:type="dxa"/>
              <w:left w:w="120" w:type="dxa"/>
              <w:bottom w:w="80" w:type="dxa"/>
              <w:right w:w="120" w:type="dxa"/>
            </w:tcMar>
            <w:hideMark/>
          </w:tcPr>
          <w:p w14:paraId="0CADCB0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02522136"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23D0D66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F80AC8" w14:paraId="69B6EC9A" w14:textId="77777777">
        <w:tc>
          <w:tcPr>
            <w:tcW w:w="0" w:type="auto"/>
            <w:tcBorders>
              <w:bottom w:val="single" w:sz="4" w:space="0" w:color="E5E7EB"/>
            </w:tcBorders>
            <w:tcMar>
              <w:top w:w="80" w:type="dxa"/>
              <w:left w:w="120" w:type="dxa"/>
              <w:bottom w:w="80" w:type="dxa"/>
              <w:right w:w="120" w:type="dxa"/>
            </w:tcMar>
            <w:hideMark/>
          </w:tcPr>
          <w:p w14:paraId="20EC77D7"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2ABE3319"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5DBAFE3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299FB660" w14:textId="77777777" w:rsidR="003C3427" w:rsidRDefault="003C3427">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6F243FF6" w14:textId="77777777" w:rsidR="003C3427" w:rsidRDefault="003C3427">
      <w:pPr>
        <w:pStyle w:val="berschrift2"/>
        <w:rPr>
          <w:rFonts w:eastAsia="Times New Roman"/>
        </w:rPr>
      </w:pPr>
      <w:bookmarkStart w:id="449" w:name="_Toc241160917"/>
      <w:bookmarkStart w:id="450" w:name="_Toc240374324"/>
      <w:r>
        <w:rPr>
          <w:rFonts w:eastAsia="Times New Roman"/>
        </w:rPr>
        <w:t>1.3 Availability</w:t>
      </w:r>
      <w:bookmarkEnd w:id="449"/>
      <w:bookmarkEnd w:id="450"/>
    </w:p>
    <w:p w14:paraId="5CB6BE5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F80AC8" w14:paraId="20B55707" w14:textId="77777777">
        <w:trPr>
          <w:tblHeader/>
        </w:trPr>
        <w:tc>
          <w:tcPr>
            <w:tcW w:w="0" w:type="auto"/>
            <w:shd w:val="clear" w:color="auto" w:fill="1A2340"/>
            <w:tcMar>
              <w:top w:w="80" w:type="dxa"/>
              <w:left w:w="120" w:type="dxa"/>
              <w:bottom w:w="80" w:type="dxa"/>
              <w:right w:w="120" w:type="dxa"/>
            </w:tcMar>
            <w:vAlign w:val="center"/>
            <w:hideMark/>
          </w:tcPr>
          <w:p w14:paraId="69B036AA"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282E00A9"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07DC1243"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F80AC8" w14:paraId="0063CF50" w14:textId="77777777">
        <w:tc>
          <w:tcPr>
            <w:tcW w:w="0" w:type="auto"/>
            <w:tcBorders>
              <w:bottom w:val="single" w:sz="4" w:space="0" w:color="E5E7EB"/>
            </w:tcBorders>
            <w:tcMar>
              <w:top w:w="80" w:type="dxa"/>
              <w:left w:w="120" w:type="dxa"/>
              <w:bottom w:w="80" w:type="dxa"/>
              <w:right w:w="120" w:type="dxa"/>
            </w:tcMar>
            <w:hideMark/>
          </w:tcPr>
          <w:p w14:paraId="67D8745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75F434C6"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349983D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F80AC8" w14:paraId="15C08666" w14:textId="77777777">
        <w:tc>
          <w:tcPr>
            <w:tcW w:w="0" w:type="auto"/>
            <w:tcBorders>
              <w:bottom w:val="single" w:sz="4" w:space="0" w:color="E5E7EB"/>
            </w:tcBorders>
            <w:tcMar>
              <w:top w:w="80" w:type="dxa"/>
              <w:left w:w="120" w:type="dxa"/>
              <w:bottom w:w="80" w:type="dxa"/>
              <w:right w:w="120" w:type="dxa"/>
            </w:tcMar>
            <w:hideMark/>
          </w:tcPr>
          <w:p w14:paraId="1014DB6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0B30A4E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64330E82"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F80AC8" w14:paraId="229D7E79" w14:textId="77777777">
        <w:tc>
          <w:tcPr>
            <w:tcW w:w="0" w:type="auto"/>
            <w:tcBorders>
              <w:bottom w:val="single" w:sz="4" w:space="0" w:color="E5E7EB"/>
            </w:tcBorders>
            <w:tcMar>
              <w:top w:w="80" w:type="dxa"/>
              <w:left w:w="120" w:type="dxa"/>
              <w:bottom w:w="80" w:type="dxa"/>
              <w:right w:w="120" w:type="dxa"/>
            </w:tcMar>
            <w:hideMark/>
          </w:tcPr>
          <w:p w14:paraId="15F0B5B3"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 only</w:t>
            </w:r>
          </w:p>
        </w:tc>
        <w:tc>
          <w:tcPr>
            <w:tcW w:w="0" w:type="auto"/>
            <w:tcBorders>
              <w:bottom w:val="single" w:sz="4" w:space="0" w:color="E5E7EB"/>
            </w:tcBorders>
            <w:tcMar>
              <w:top w:w="80" w:type="dxa"/>
              <w:left w:w="120" w:type="dxa"/>
              <w:bottom w:w="80" w:type="dxa"/>
              <w:right w:w="120" w:type="dxa"/>
            </w:tcMar>
            <w:hideMark/>
          </w:tcPr>
          <w:p w14:paraId="4E7741CF"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50247B5D"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F80AC8" w14:paraId="276DC842" w14:textId="77777777">
        <w:tc>
          <w:tcPr>
            <w:tcW w:w="0" w:type="auto"/>
            <w:tcBorders>
              <w:bottom w:val="single" w:sz="4" w:space="0" w:color="E5E7EB"/>
            </w:tcBorders>
            <w:tcMar>
              <w:top w:w="80" w:type="dxa"/>
              <w:left w:w="120" w:type="dxa"/>
              <w:bottom w:w="80" w:type="dxa"/>
              <w:right w:w="120" w:type="dxa"/>
            </w:tcMar>
            <w:hideMark/>
          </w:tcPr>
          <w:p w14:paraId="0F0999B6"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7E5AA5F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769E068A"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39A843A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07380F9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0CBA2CD5" w14:textId="77777777" w:rsidR="003C3427" w:rsidRDefault="003C3427">
      <w:pPr>
        <w:pStyle w:val="berschrift2"/>
        <w:rPr>
          <w:rFonts w:eastAsia="Times New Roman"/>
        </w:rPr>
      </w:pPr>
      <w:bookmarkStart w:id="451" w:name="_Toc241160918"/>
      <w:bookmarkStart w:id="452" w:name="_Toc240374325"/>
      <w:r>
        <w:rPr>
          <w:rFonts w:eastAsia="Times New Roman"/>
        </w:rPr>
        <w:t>1.4 How STP uses the service with its clients</w:t>
      </w:r>
      <w:bookmarkEnd w:id="451"/>
      <w:bookmarkEnd w:id="452"/>
    </w:p>
    <w:p w14:paraId="5D56A43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5FE6E510"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opens a case: jurisdiction, legal form, company identifiers</w:t>
      </w:r>
      <w:del w:id="453" w:author="Eckhard Ortwein" w:date="2026-09-24T16:47:00Z" w16du:dateUtc="2026-09-24T14:47:00Z">
        <w:r w:rsidR="00A31CFC" w:rsidRPr="0040708E">
          <w:rPr>
            <w:rFonts w:ascii="Calibri" w:eastAsia="Times New Roman" w:hAnsi="Calibri" w:cs="Calibri"/>
            <w:color w:val="222233"/>
            <w:sz w:val="21"/>
            <w:szCs w:val="21"/>
            <w:lang w:val="en-US"/>
          </w:rPr>
          <w:delText xml:space="preserve"> and</w:delText>
        </w:r>
      </w:del>
      <w:ins w:id="454" w:author="Eckhard Ortwein" w:date="2026-09-24T16:47:00Z" w16du:dateUtc="2026-09-24T14:47:00Z">
        <w:r>
          <w:rPr>
            <w:rFonts w:ascii="Calibri" w:eastAsia="Times New Roman" w:hAnsi="Calibri" w:cs="Calibri"/>
            <w:color w:val="222233"/>
            <w:sz w:val="21"/>
            <w:szCs w:val="21"/>
          </w:rPr>
          <w:t>,</w:t>
        </w:r>
      </w:ins>
      <w:r>
        <w:rPr>
          <w:rFonts w:ascii="Calibri" w:eastAsia="Times New Roman" w:hAnsi="Calibri" w:cs="Calibri"/>
          <w:color w:val="222233"/>
          <w:sz w:val="21"/>
          <w:szCs w:val="21"/>
        </w:rPr>
        <w:t xml:space="preserve"> the document kinds required</w:t>
      </w:r>
      <w:del w:id="455" w:author="Eckhard Ortwein" w:date="2026-09-24T16:47:00Z" w16du:dateUtc="2026-09-24T14:47:00Z">
        <w:r w:rsidR="00A31CFC" w:rsidRPr="0040708E">
          <w:rPr>
            <w:rFonts w:ascii="Calibri" w:eastAsia="Times New Roman" w:hAnsi="Calibri" w:cs="Calibri"/>
            <w:color w:val="222233"/>
            <w:sz w:val="21"/>
            <w:szCs w:val="21"/>
            <w:lang w:val="en-US"/>
          </w:rPr>
          <w:delText>.</w:delText>
        </w:r>
      </w:del>
      <w:ins w:id="456" w:author="Eckhard Ortwein" w:date="2026-09-24T16:47:00Z" w16du:dateUtc="2026-09-24T14:47:00Z">
        <w:r>
          <w:rPr>
            <w:rFonts w:ascii="Calibri" w:eastAsia="Times New Roman" w:hAnsi="Calibri" w:cs="Calibri"/>
            <w:color w:val="222233"/>
            <w:sz w:val="21"/>
            <w:szCs w:val="21"/>
          </w:rPr>
          <w:t xml:space="preserve">, and </w:t>
        </w:r>
        <w:r>
          <w:rPr>
            <w:rStyle w:val="Fett"/>
            <w:rFonts w:ascii="Calibri" w:eastAsia="Times New Roman" w:hAnsi="Calibri" w:cs="Calibri"/>
            <w:color w:val="222233"/>
            <w:sz w:val="21"/>
            <w:szCs w:val="21"/>
          </w:rPr>
          <w:t>its own reference for the End Client</w:t>
        </w:r>
        <w:r>
          <w:rPr>
            <w:rFonts w:ascii="Calibri" w:eastAsia="Times New Roman" w:hAnsi="Calibri" w:cs="Calibri"/>
            <w:color w:val="222233"/>
            <w:sz w:val="21"/>
            <w:szCs w:val="21"/>
          </w:rPr>
          <w:t xml:space="preserve"> (clause 6.2).</w:t>
        </w:r>
      </w:ins>
    </w:p>
    <w:p w14:paraId="37EE8628"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549D8339"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39C0019E"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160AD10F"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3802EAF1"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62FBE5C2"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74AA24E1"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retrieves the documents and their provenance from BetterCo and files them in the client's file. Case and document identifiers are BetterCo identifiers and stay stable across a change of source.</w:t>
      </w:r>
    </w:p>
    <w:p w14:paraId="3E55D109"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w:t>
      </w:r>
      <w:ins w:id="457" w:author="Eckhard Ortwein" w:date="2026-09-24T16:47:00Z" w16du:dateUtc="2026-09-24T14:47:00Z">
        <w:r>
          <w:rPr>
            <w:rFonts w:ascii="Calibri" w:eastAsia="Times New Roman" w:hAnsi="Calibri" w:cs="Calibri"/>
            <w:color w:val="222233"/>
            <w:sz w:val="21"/>
            <w:szCs w:val="21"/>
          </w:rPr>
          <w:t xml:space="preserve">STP places </w:t>
        </w:r>
      </w:ins>
      <w:r>
        <w:rPr>
          <w:rFonts w:ascii="Calibri" w:eastAsia="Times New Roman" w:hAnsi="Calibri" w:cs="Calibri"/>
          <w:color w:val="222233"/>
          <w:sz w:val="21"/>
          <w:szCs w:val="21"/>
        </w:rPr>
        <w:t xml:space="preserve">a </w:t>
      </w:r>
      <w:ins w:id="458" w:author="Eckhard Ortwein" w:date="2026-09-24T16:47:00Z" w16du:dateUtc="2026-09-24T14:47:00Z">
        <w:r>
          <w:rPr>
            <w:rFonts w:ascii="Calibri" w:eastAsia="Times New Roman" w:hAnsi="Calibri" w:cs="Calibri"/>
            <w:color w:val="222233"/>
            <w:sz w:val="21"/>
            <w:szCs w:val="21"/>
          </w:rPr>
          <w:t xml:space="preserve">Case for </w:t>
        </w:r>
        <w:r>
          <w:rPr>
            <w:rStyle w:val="Fett"/>
            <w:rFonts w:ascii="Calibri" w:eastAsia="Times New Roman" w:hAnsi="Calibri" w:cs="Calibri"/>
            <w:color w:val="222233"/>
            <w:sz w:val="21"/>
            <w:szCs w:val="21"/>
          </w:rPr>
          <w:t>the same End Client</w:t>
        </w:r>
        <w:r>
          <w:rPr>
            <w:rFonts w:ascii="Calibri" w:eastAsia="Times New Roman" w:hAnsi="Calibri" w:cs="Calibri"/>
            <w:color w:val="222233"/>
            <w:sz w:val="21"/>
            <w:szCs w:val="21"/>
          </w:rPr>
          <w:t xml:space="preserve">, the same company and the same </w:t>
        </w:r>
      </w:ins>
      <w:r>
        <w:rPr>
          <w:rFonts w:ascii="Calibri" w:eastAsia="Times New Roman" w:hAnsi="Calibri" w:cs="Calibri"/>
          <w:color w:val="222233"/>
          <w:sz w:val="21"/>
          <w:szCs w:val="21"/>
        </w:rPr>
        <w:t xml:space="preserve">document </w:t>
      </w:r>
      <w:del w:id="459" w:author="Eckhard Ortwein" w:date="2026-09-24T16:47:00Z" w16du:dateUtc="2026-09-24T14:47:00Z">
        <w:r w:rsidR="00A31CFC" w:rsidRPr="0040708E">
          <w:rPr>
            <w:rFonts w:ascii="Calibri" w:eastAsia="Times New Roman" w:hAnsi="Calibri" w:cs="Calibri"/>
            <w:color w:val="222233"/>
            <w:sz w:val="21"/>
            <w:szCs w:val="21"/>
            <w:lang w:val="en-US"/>
          </w:rPr>
          <w:delText xml:space="preserve">of the required </w:delText>
        </w:r>
      </w:del>
      <w:r>
        <w:rPr>
          <w:rFonts w:ascii="Calibri" w:eastAsia="Times New Roman" w:hAnsi="Calibri" w:cs="Calibri"/>
          <w:color w:val="222233"/>
          <w:sz w:val="21"/>
          <w:szCs w:val="21"/>
        </w:rPr>
        <w:t xml:space="preserve">kind </w:t>
      </w:r>
      <w:del w:id="460" w:author="Eckhard Ortwein" w:date="2026-09-24T16:47:00Z" w16du:dateUtc="2026-09-24T14:47:00Z">
        <w:r w:rsidR="00A31CFC" w:rsidRPr="0040708E">
          <w:rPr>
            <w:rFonts w:ascii="Calibri" w:eastAsia="Times New Roman" w:hAnsi="Calibri" w:cs="Calibri"/>
            <w:color w:val="222233"/>
            <w:sz w:val="21"/>
            <w:szCs w:val="21"/>
            <w:lang w:val="en-US"/>
          </w:rPr>
          <w:delText>is</w:delText>
        </w:r>
      </w:del>
      <w:ins w:id="461" w:author="Eckhard Ortwein" w:date="2026-09-24T16:47:00Z" w16du:dateUtc="2026-09-24T14:47:00Z">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of a delivery, the Document</w:t>
        </w:r>
      </w:ins>
      <w:r>
        <w:rPr>
          <w:rFonts w:ascii="Calibri" w:eastAsia="Times New Roman" w:hAnsi="Calibri" w:cs="Calibri"/>
          <w:color w:val="222233"/>
          <w:sz w:val="21"/>
          <w:szCs w:val="21"/>
        </w:rPr>
        <w:t xml:space="preserve"> already </w:t>
      </w:r>
      <w:del w:id="462" w:author="Eckhard Ortwein" w:date="2026-09-24T16:47:00Z" w16du:dateUtc="2026-09-24T14:47:00Z">
        <w:r w:rsidR="00A31CFC" w:rsidRPr="0040708E">
          <w:rPr>
            <w:rFonts w:ascii="Calibri" w:eastAsia="Times New Roman" w:hAnsi="Calibri" w:cs="Calibri"/>
            <w:color w:val="222233"/>
            <w:sz w:val="21"/>
            <w:szCs w:val="21"/>
            <w:lang w:val="en-US"/>
          </w:rPr>
          <w:delText>held for that company and still current, it</w:delText>
        </w:r>
      </w:del>
      <w:ins w:id="463" w:author="Eckhard Ortwein" w:date="2026-09-24T16:47:00Z" w16du:dateUtc="2026-09-24T14:47:00Z">
        <w:r>
          <w:rPr>
            <w:rFonts w:ascii="Calibri" w:eastAsia="Times New Roman" w:hAnsi="Calibri" w:cs="Calibri"/>
            <w:color w:val="222233"/>
            <w:sz w:val="21"/>
            <w:szCs w:val="21"/>
          </w:rPr>
          <w:t>delivered</w:t>
        </w:r>
      </w:ins>
      <w:r>
        <w:rPr>
          <w:rFonts w:ascii="Calibri" w:eastAsia="Times New Roman" w:hAnsi="Calibri" w:cs="Calibri"/>
          <w:color w:val="222233"/>
          <w:sz w:val="21"/>
          <w:szCs w:val="21"/>
        </w:rPr>
        <w:t xml:space="preserve"> is re-served without a new procurement and without a new charge</w:t>
      </w:r>
      <w:del w:id="464" w:author="Eckhard Ortwein" w:date="2026-09-24T16:47:00Z" w16du:dateUtc="2026-09-24T14:47:00Z">
        <w:r w:rsidR="00A31CFC" w:rsidRPr="0040708E">
          <w:rPr>
            <w:rFonts w:ascii="Calibri" w:eastAsia="Times New Roman" w:hAnsi="Calibri" w:cs="Calibri"/>
            <w:color w:val="222233"/>
            <w:sz w:val="21"/>
            <w:szCs w:val="21"/>
            <w:lang w:val="en-US"/>
          </w:rPr>
          <w:delText>. Founders1 determines the currency criteria per jurisdiction and document kind and notifies them to STP</w:delText>
        </w:r>
      </w:del>
      <w:ins w:id="465" w:author="Eckhard Ortwein" w:date="2026-09-24T16:47:00Z" w16du:dateUtc="2026-09-24T14:47:00Z">
        <w:r>
          <w:rPr>
            <w:rFonts w:ascii="Calibri" w:eastAsia="Times New Roman" w:hAnsi="Calibri" w:cs="Calibri"/>
            <w:color w:val="222233"/>
            <w:sz w:val="21"/>
            <w:szCs w:val="21"/>
          </w:rPr>
          <w:t xml:space="preserve"> (clause 5.3). Any other Case triggers a new procurement</w:t>
        </w:r>
      </w:ins>
      <w:r>
        <w:rPr>
          <w:rFonts w:ascii="Calibri" w:eastAsia="Times New Roman" w:hAnsi="Calibri" w:cs="Calibri"/>
          <w:color w:val="222233"/>
          <w:sz w:val="21"/>
          <w:szCs w:val="21"/>
        </w:rPr>
        <w:t>.</w:t>
      </w:r>
    </w:p>
    <w:p w14:paraId="7D412580"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47489A88"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475D3723" w14:textId="77777777" w:rsidR="003C3427" w:rsidRDefault="003C3427">
      <w:pPr>
        <w:pStyle w:val="kicker"/>
        <w:rPr>
          <w:rFonts w:ascii="Calibri" w:hAnsi="Calibri" w:cs="Calibri"/>
        </w:rPr>
      </w:pPr>
      <w:r>
        <w:rPr>
          <w:rFonts w:ascii="Calibri" w:hAnsi="Calibri" w:cs="Calibri"/>
        </w:rPr>
        <w:t>Annex 2 to the Reseller Agreement</w:t>
      </w:r>
    </w:p>
    <w:p w14:paraId="5E190A7C" w14:textId="77777777" w:rsidR="003C3427" w:rsidRDefault="003C3427">
      <w:pPr>
        <w:pStyle w:val="berschrift1"/>
        <w:rPr>
          <w:rFonts w:eastAsia="Times New Roman"/>
        </w:rPr>
      </w:pPr>
      <w:bookmarkStart w:id="466" w:name="_Toc241160919"/>
      <w:bookmarkStart w:id="467" w:name="_Toc240374326"/>
      <w:r>
        <w:rPr>
          <w:rFonts w:eastAsia="Times New Roman"/>
        </w:rPr>
        <w:t>Jurisdictions, prices and end-client rights</w:t>
      </w:r>
      <w:bookmarkEnd w:id="466"/>
      <w:bookmarkEnd w:id="467"/>
    </w:p>
    <w:p w14:paraId="01B42FE9" w14:textId="77777777" w:rsidR="003C3427" w:rsidRDefault="003C3427">
      <w:pPr>
        <w:pStyle w:val="meta"/>
        <w:rPr>
          <w:rFonts w:ascii="Calibri" w:hAnsi="Calibri" w:cs="Calibri"/>
        </w:rPr>
      </w:pPr>
      <w:r>
        <w:rPr>
          <w:rFonts w:ascii="Calibri" w:hAnsi="Calibri" w:cs="Calibri"/>
        </w:rPr>
        <w:t>Founders1 GmbH — STP Business Information GmbH · Draft</w:t>
      </w:r>
      <w:del w:id="468" w:author="Eckhard Ortwein" w:date="2026-09-24T16:47:00Z" w16du:dateUtc="2026-09-24T14:47:00Z">
        <w:r w:rsidR="00A31CFC" w:rsidRPr="0040708E">
          <w:rPr>
            <w:rFonts w:ascii="Calibri" w:hAnsi="Calibri" w:cs="Calibri"/>
            <w:lang w:val="en-US"/>
          </w:rPr>
          <w:delText>, 14</w:delText>
        </w:r>
      </w:del>
      <w:ins w:id="469" w:author="Eckhard Ortwein" w:date="2026-09-24T16:47:00Z" w16du:dateUtc="2026-09-24T14:47:00Z">
        <w:r>
          <w:rPr>
            <w:rFonts w:ascii="Calibri" w:hAnsi="Calibri" w:cs="Calibri"/>
          </w:rPr>
          <w:t xml:space="preserve"> 2, 24</w:t>
        </w:r>
      </w:ins>
      <w:r>
        <w:rPr>
          <w:rFonts w:ascii="Calibri" w:hAnsi="Calibri" w:cs="Calibri"/>
        </w:rPr>
        <w:t xml:space="preserve"> September 2026</w:t>
      </w:r>
    </w:p>
    <w:p w14:paraId="789EB098" w14:textId="77777777" w:rsidR="003C3427" w:rsidRDefault="003C3427">
      <w:pPr>
        <w:pStyle w:val="berschrift2"/>
        <w:rPr>
          <w:rFonts w:eastAsia="Times New Roman"/>
        </w:rPr>
      </w:pPr>
      <w:bookmarkStart w:id="470" w:name="_Toc241160920"/>
      <w:bookmarkStart w:id="471" w:name="_Toc240374327"/>
      <w:r>
        <w:rPr>
          <w:rFonts w:eastAsia="Times New Roman"/>
        </w:rPr>
        <w:t>2.1 Price tiers</w:t>
      </w:r>
      <w:bookmarkEnd w:id="470"/>
      <w:bookmarkEnd w:id="471"/>
    </w:p>
    <w:p w14:paraId="7AE9A4D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7065B2F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 for each tier is set out below. Where this Agreement refers to „the procurement cost for that jurisdiction“, it means the amount stated here for the tier to which Annex 2.2 assigns that jurisdiction</w:t>
      </w:r>
      <w:del w:id="472" w:author="Eckhard Ortwein" w:date="2026-09-24T16:47:00Z" w16du:dateUtc="2026-09-24T14:47:00Z">
        <w:r w:rsidR="00A31CFC" w:rsidRPr="0040708E">
          <w:rPr>
            <w:rFonts w:ascii="Calibri" w:hAnsi="Calibri" w:cs="Calibri"/>
            <w:color w:val="222233"/>
            <w:sz w:val="21"/>
            <w:szCs w:val="21"/>
            <w:lang w:val="en-US"/>
          </w:rPr>
          <w:delText>.</w:delText>
        </w:r>
      </w:del>
      <w:ins w:id="473" w:author="Eckhard Ortwein" w:date="2026-09-24T16:47:00Z" w16du:dateUtc="2026-09-24T14:47:00Z">
        <w:r>
          <w:rPr>
            <w:rFonts w:ascii="Calibri" w:hAnsi="Calibri" w:cs="Calibri"/>
            <w:color w:val="222233"/>
            <w:sz w:val="21"/>
            <w:szCs w:val="21"/>
          </w:rPr>
          <w:t xml:space="preserve">, </w:t>
        </w:r>
        <w:r>
          <w:rPr>
            <w:rStyle w:val="Fett"/>
            <w:rFonts w:ascii="Calibri" w:hAnsi="Calibri" w:cs="Calibri"/>
            <w:color w:val="222233"/>
            <w:sz w:val="21"/>
            <w:szCs w:val="21"/>
          </w:rPr>
          <w:t>whichever route Founders1 uses to procure in that jurisdiction</w:t>
        </w:r>
        <w:r>
          <w:rPr>
            <w:rFonts w:ascii="Calibri" w:hAnsi="Calibri" w:cs="Calibri"/>
            <w:color w:val="222233"/>
            <w:sz w:val="21"/>
            <w:szCs w:val="21"/>
          </w:rPr>
          <w:t>. The price per Case adds the Fixed Fee under clause 8.2.</w:t>
        </w:r>
      </w:ins>
      <w:r>
        <w:rPr>
          <w:rFonts w:ascii="Calibri" w:hAnsi="Calibri" w:cs="Calibri"/>
          <w:color w:val="222233"/>
          <w:sz w:val="21"/>
          <w:szCs w:val="21"/>
        </w:rPr>
        <w:t xml:space="preserve"> The amounts are </w:t>
      </w:r>
      <w:r>
        <w:rPr>
          <w:rStyle w:val="Fett"/>
          <w:rFonts w:ascii="Calibri" w:hAnsi="Calibri" w:cs="Calibri"/>
          <w:color w:val="222233"/>
          <w:sz w:val="21"/>
          <w:szCs w:val="21"/>
        </w:rPr>
        <w:t>changed only under clause 8.6</w:t>
      </w:r>
      <w:del w:id="474" w:author="Eckhard Ortwein" w:date="2026-09-24T16:47:00Z" w16du:dateUtc="2026-09-24T14:47:00Z">
        <w:r w:rsidR="00A31CFC" w:rsidRPr="0040708E">
          <w:rPr>
            <w:rFonts w:ascii="Calibri" w:hAnsi="Calibri" w:cs="Calibri"/>
            <w:color w:val="222233"/>
            <w:sz w:val="21"/>
            <w:szCs w:val="21"/>
            <w:lang w:val="en-US"/>
          </w:rPr>
          <w:delText>: not before twelve months have run, then on 60 days' notice, and for a change in a register's own fees only on 30 days' notice with evidence of the change and STP's right to terminate the affected jurisdiction.</w:delText>
        </w:r>
      </w:del>
      <w:ins w:id="475" w:author="Eckhard Ortwein" w:date="2026-09-24T16:47:00Z" w16du:dateUtc="2026-09-24T14:47:00Z">
        <w:r>
          <w:rPr>
            <w:rFonts w:ascii="Calibri" w:hAnsi="Calibri" w:cs="Calibri"/>
            <w:color w:val="222233"/>
            <w:sz w:val="21"/>
            <w:szCs w:val="21"/>
          </w:rPr>
          <w:t>.</w:t>
        </w:r>
      </w:ins>
      <w:r>
        <w:rPr>
          <w:rFonts w:ascii="Calibri" w:hAnsi="Calibri" w:cs="Calibri"/>
          <w:color w:val="222233"/>
          <w:sz w:val="21"/>
          <w:szCs w:val="21"/>
        </w:rPr>
        <w:t xml:space="preserve"> They are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690"/>
        <w:gridCol w:w="1974"/>
        <w:gridCol w:w="3639"/>
        <w:gridCol w:w="1632"/>
        <w:gridCol w:w="1477"/>
      </w:tblGrid>
      <w:tr w:rsidR="00F80AC8" w14:paraId="42709208" w14:textId="77777777">
        <w:trPr>
          <w:tblHeader/>
        </w:trPr>
        <w:tc>
          <w:tcPr>
            <w:tcW w:w="0" w:type="auto"/>
            <w:shd w:val="clear" w:color="auto" w:fill="1A2340"/>
            <w:tcMar>
              <w:top w:w="80" w:type="dxa"/>
              <w:left w:w="120" w:type="dxa"/>
              <w:bottom w:w="80" w:type="dxa"/>
              <w:right w:w="120" w:type="dxa"/>
            </w:tcMar>
            <w:vAlign w:val="center"/>
            <w:hideMark/>
          </w:tcPr>
          <w:p w14:paraId="08903029"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1E945ACE"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Procurement cost</w:t>
            </w:r>
          </w:p>
        </w:tc>
        <w:tc>
          <w:tcPr>
            <w:tcW w:w="0" w:type="auto"/>
            <w:shd w:val="clear" w:color="auto" w:fill="1A2340"/>
            <w:tcMar>
              <w:top w:w="80" w:type="dxa"/>
              <w:left w:w="120" w:type="dxa"/>
              <w:bottom w:w="80" w:type="dxa"/>
              <w:right w:w="120" w:type="dxa"/>
            </w:tcMar>
            <w:vAlign w:val="center"/>
            <w:hideMark/>
          </w:tcPr>
          <w:p w14:paraId="3C6C565F" w14:textId="77777777" w:rsidR="003C3427" w:rsidRDefault="00A31CFC">
            <w:pPr>
              <w:spacing w:before="120" w:after="200"/>
              <w:rPr>
                <w:rFonts w:ascii="Calibri" w:eastAsia="Times New Roman" w:hAnsi="Calibri" w:cs="Calibri"/>
                <w:b/>
                <w:bCs/>
                <w:color w:val="FFFFFF"/>
                <w:sz w:val="16"/>
                <w:szCs w:val="16"/>
              </w:rPr>
            </w:pPr>
            <w:del w:id="476" w:author="Eckhard Ortwein" w:date="2026-09-24T16:47:00Z" w16du:dateUtc="2026-09-24T14:47:00Z">
              <w:r>
                <w:rPr>
                  <w:rFonts w:ascii="Calibri" w:eastAsia="Times New Roman" w:hAnsi="Calibri" w:cs="Calibri"/>
                  <w:b/>
                  <w:bCs/>
                  <w:color w:val="FFFFFF"/>
                  <w:sz w:val="16"/>
                  <w:szCs w:val="16"/>
                </w:rPr>
                <w:delText>List price (for information)</w:delText>
              </w:r>
            </w:del>
            <w:ins w:id="477" w:author="Eckhard Ortwein" w:date="2026-09-24T16:47:00Z" w16du:dateUtc="2026-09-24T14:47:00Z">
              <w:r w:rsidR="003C3427">
                <w:rPr>
                  <w:rFonts w:ascii="Calibri" w:eastAsia="Times New Roman" w:hAnsi="Calibri" w:cs="Calibri"/>
                  <w:b/>
                  <w:bCs/>
                  <w:color w:val="FFFFFF"/>
                  <w:sz w:val="16"/>
                  <w:szCs w:val="16"/>
                </w:rPr>
                <w:t>Fixed Fee</w:t>
              </w:r>
            </w:ins>
          </w:p>
        </w:tc>
        <w:tc>
          <w:tcPr>
            <w:tcW w:w="0" w:type="auto"/>
            <w:shd w:val="clear" w:color="auto" w:fill="1A2340"/>
            <w:tcMar>
              <w:top w:w="80" w:type="dxa"/>
              <w:left w:w="120" w:type="dxa"/>
              <w:bottom w:w="80" w:type="dxa"/>
              <w:right w:w="120" w:type="dxa"/>
            </w:tcMar>
            <w:vAlign w:val="center"/>
            <w:cellIns w:id="478" w:author="Eckhard Ortwein" w:date="2026-09-24T16:47:00Z"/>
            <w:hideMark/>
          </w:tcPr>
          <w:p w14:paraId="233A4392" w14:textId="77777777" w:rsidR="003C3427" w:rsidRDefault="003C3427">
            <w:pPr>
              <w:spacing w:before="120" w:after="200"/>
              <w:rPr>
                <w:rFonts w:ascii="Calibri" w:eastAsia="Times New Roman" w:hAnsi="Calibri" w:cs="Calibri"/>
                <w:b/>
                <w:bCs/>
                <w:color w:val="FFFFFF"/>
                <w:sz w:val="16"/>
                <w:szCs w:val="16"/>
              </w:rPr>
            </w:pPr>
            <w:ins w:id="479" w:author="Eckhard Ortwein" w:date="2026-09-24T16:47:00Z" w16du:dateUtc="2026-09-24T14:47:00Z">
              <w:r>
                <w:rPr>
                  <w:rFonts w:ascii="Calibri" w:eastAsia="Times New Roman" w:hAnsi="Calibri" w:cs="Calibri"/>
                  <w:b/>
                  <w:bCs/>
                  <w:color w:val="FFFFFF"/>
                  <w:sz w:val="16"/>
                  <w:szCs w:val="16"/>
                </w:rPr>
                <w:t>Price per Case</w:t>
              </w:r>
            </w:ins>
          </w:p>
        </w:tc>
        <w:tc>
          <w:tcPr>
            <w:tcW w:w="0" w:type="auto"/>
            <w:shd w:val="clear" w:color="auto" w:fill="1A2340"/>
            <w:tcMar>
              <w:top w:w="80" w:type="dxa"/>
              <w:left w:w="120" w:type="dxa"/>
              <w:bottom w:w="80" w:type="dxa"/>
              <w:right w:w="120" w:type="dxa"/>
            </w:tcMar>
            <w:vAlign w:val="center"/>
            <w:hideMark/>
          </w:tcPr>
          <w:p w14:paraId="0D3EEF57"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r>
      <w:tr w:rsidR="00F80AC8" w14:paraId="3832FE84" w14:textId="77777777">
        <w:tc>
          <w:tcPr>
            <w:tcW w:w="0" w:type="auto"/>
            <w:tcBorders>
              <w:bottom w:val="single" w:sz="4" w:space="0" w:color="E5E7EB"/>
            </w:tcBorders>
            <w:tcMar>
              <w:top w:w="80" w:type="dxa"/>
              <w:left w:w="120" w:type="dxa"/>
              <w:bottom w:w="80" w:type="dxa"/>
              <w:right w:w="120" w:type="dxa"/>
            </w:tcMar>
            <w:hideMark/>
          </w:tcPr>
          <w:p w14:paraId="739F03EF"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3666EF85"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10,80 €</w:t>
            </w:r>
          </w:p>
        </w:tc>
        <w:tc>
          <w:tcPr>
            <w:tcW w:w="0" w:type="auto"/>
            <w:tcBorders>
              <w:bottom w:val="single" w:sz="4" w:space="0" w:color="E5E7EB"/>
            </w:tcBorders>
            <w:tcMar>
              <w:top w:w="80" w:type="dxa"/>
              <w:left w:w="120" w:type="dxa"/>
              <w:bottom w:w="80" w:type="dxa"/>
              <w:right w:w="120" w:type="dxa"/>
            </w:tcMar>
            <w:hideMark/>
          </w:tcPr>
          <w:p w14:paraId="25FF995C" w14:textId="77777777" w:rsidR="003C3427" w:rsidRDefault="00A31CFC">
            <w:pPr>
              <w:spacing w:before="120" w:after="200"/>
              <w:rPr>
                <w:rFonts w:ascii="Calibri" w:eastAsia="Times New Roman" w:hAnsi="Calibri" w:cs="Calibri"/>
                <w:color w:val="222233"/>
                <w:sz w:val="19"/>
                <w:szCs w:val="19"/>
              </w:rPr>
            </w:pPr>
            <w:del w:id="480" w:author="Eckhard Ortwein" w:date="2026-09-24T16:47:00Z" w16du:dateUtc="2026-09-24T14:47:00Z">
              <w:r>
                <w:rPr>
                  <w:rFonts w:ascii="Calibri" w:eastAsia="Times New Roman" w:hAnsi="Calibri" w:cs="Calibri"/>
                  <w:color w:val="222233"/>
                  <w:sz w:val="19"/>
                  <w:szCs w:val="19"/>
                </w:rPr>
                <w:delText>15,00</w:delText>
              </w:r>
            </w:del>
            <w:ins w:id="481" w:author="Eckhard Ortwein" w:date="2026-09-24T16:47:00Z" w16du:dateUtc="2026-09-24T14:47:00Z">
              <w:r w:rsidR="003C3427">
                <w:rPr>
                  <w:rFonts w:ascii="Calibri" w:eastAsia="Times New Roman" w:hAnsi="Calibri" w:cs="Calibri"/>
                  <w:color w:val="222233"/>
                  <w:sz w:val="19"/>
                  <w:szCs w:val="19"/>
                </w:rPr>
                <w:t>7,50</w:t>
              </w:r>
            </w:ins>
            <w:r w:rsidR="003C3427">
              <w:rPr>
                <w:rFonts w:ascii="Calibri" w:eastAsia="Times New Roman" w:hAnsi="Calibri" w:cs="Calibri"/>
                <w:color w:val="222233"/>
                <w:sz w:val="19"/>
                <w:szCs w:val="19"/>
              </w:rPr>
              <w:t xml:space="preserve"> €</w:t>
            </w:r>
          </w:p>
        </w:tc>
        <w:tc>
          <w:tcPr>
            <w:tcW w:w="0" w:type="auto"/>
            <w:tcBorders>
              <w:bottom w:val="single" w:sz="4" w:space="0" w:color="E5E7EB"/>
            </w:tcBorders>
            <w:tcMar>
              <w:top w:w="80" w:type="dxa"/>
              <w:left w:w="120" w:type="dxa"/>
              <w:bottom w:w="80" w:type="dxa"/>
              <w:right w:w="120" w:type="dxa"/>
            </w:tcMar>
            <w:hideMark/>
          </w:tcPr>
          <w:p w14:paraId="59AB224E" w14:textId="77777777" w:rsidR="003C3427" w:rsidRDefault="00A31CFC">
            <w:pPr>
              <w:spacing w:before="120" w:after="200"/>
              <w:rPr>
                <w:rFonts w:ascii="Calibri" w:eastAsia="Times New Roman" w:hAnsi="Calibri" w:cs="Calibri"/>
                <w:color w:val="222233"/>
                <w:sz w:val="19"/>
                <w:szCs w:val="19"/>
              </w:rPr>
            </w:pPr>
            <w:del w:id="482" w:author="Eckhard Ortwein" w:date="2026-09-24T16:47:00Z" w16du:dateUtc="2026-09-24T14:47:00Z">
              <w:r>
                <w:rPr>
                  <w:rFonts w:ascii="Calibri" w:eastAsia="Times New Roman" w:hAnsi="Calibri" w:cs="Calibri"/>
                  <w:color w:val="222233"/>
                  <w:sz w:val="19"/>
                  <w:szCs w:val="19"/>
                </w:rPr>
                <w:delText>104</w:delText>
              </w:r>
            </w:del>
            <w:ins w:id="483" w:author="Eckhard Ortwein" w:date="2026-09-24T16:47:00Z" w16du:dateUtc="2026-09-24T14:47:00Z">
              <w:r w:rsidR="003C3427">
                <w:rPr>
                  <w:rFonts w:ascii="Calibri" w:eastAsia="Times New Roman" w:hAnsi="Calibri" w:cs="Calibri"/>
                  <w:color w:val="222233"/>
                  <w:sz w:val="19"/>
                  <w:szCs w:val="19"/>
                </w:rPr>
                <w:t>18,30 €</w:t>
              </w:r>
            </w:ins>
          </w:p>
        </w:tc>
        <w:tc>
          <w:tcPr>
            <w:tcW w:w="0" w:type="auto"/>
            <w:tcBorders>
              <w:bottom w:val="single" w:sz="4" w:space="0" w:color="E5E7EB"/>
            </w:tcBorders>
            <w:tcMar>
              <w:top w:w="80" w:type="dxa"/>
              <w:left w:w="120" w:type="dxa"/>
              <w:bottom w:w="80" w:type="dxa"/>
              <w:right w:w="120" w:type="dxa"/>
            </w:tcMar>
            <w:cellIns w:id="484" w:author="Eckhard Ortwein" w:date="2026-09-24T16:47:00Z"/>
            <w:hideMark/>
          </w:tcPr>
          <w:p w14:paraId="154FF9E8" w14:textId="77777777" w:rsidR="003C3427" w:rsidRDefault="003C3427">
            <w:pPr>
              <w:spacing w:before="120" w:after="200"/>
              <w:rPr>
                <w:rFonts w:ascii="Calibri" w:eastAsia="Times New Roman" w:hAnsi="Calibri" w:cs="Calibri"/>
                <w:color w:val="222233"/>
                <w:sz w:val="19"/>
                <w:szCs w:val="19"/>
              </w:rPr>
            </w:pPr>
            <w:ins w:id="485" w:author="Eckhard Ortwein" w:date="2026-09-24T16:47:00Z" w16du:dateUtc="2026-09-24T14:47:00Z">
              <w:r>
                <w:rPr>
                  <w:rFonts w:ascii="Calibri" w:eastAsia="Times New Roman" w:hAnsi="Calibri" w:cs="Calibri"/>
                  <w:color w:val="222233"/>
                  <w:sz w:val="19"/>
                  <w:szCs w:val="19"/>
                </w:rPr>
                <w:t>103</w:t>
              </w:r>
            </w:ins>
          </w:p>
        </w:tc>
      </w:tr>
      <w:tr w:rsidR="00F80AC8" w14:paraId="1429C2CE" w14:textId="77777777">
        <w:tc>
          <w:tcPr>
            <w:tcW w:w="0" w:type="auto"/>
            <w:tcBorders>
              <w:bottom w:val="single" w:sz="4" w:space="0" w:color="E5E7EB"/>
            </w:tcBorders>
            <w:tcMar>
              <w:top w:w="80" w:type="dxa"/>
              <w:left w:w="120" w:type="dxa"/>
              <w:bottom w:w="80" w:type="dxa"/>
              <w:right w:w="120" w:type="dxa"/>
            </w:tcMar>
            <w:hideMark/>
          </w:tcPr>
          <w:p w14:paraId="175AE18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1489B349"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26,70 €</w:t>
            </w:r>
          </w:p>
        </w:tc>
        <w:tc>
          <w:tcPr>
            <w:tcW w:w="0" w:type="auto"/>
            <w:tcBorders>
              <w:bottom w:val="single" w:sz="4" w:space="0" w:color="E5E7EB"/>
            </w:tcBorders>
            <w:tcMar>
              <w:top w:w="80" w:type="dxa"/>
              <w:left w:w="120" w:type="dxa"/>
              <w:bottom w:w="80" w:type="dxa"/>
              <w:right w:w="120" w:type="dxa"/>
            </w:tcMar>
            <w:hideMark/>
          </w:tcPr>
          <w:p w14:paraId="01AFAB73" w14:textId="77777777" w:rsidR="003C3427" w:rsidRDefault="00A31CFC">
            <w:pPr>
              <w:spacing w:before="120" w:after="200"/>
              <w:rPr>
                <w:rFonts w:ascii="Calibri" w:eastAsia="Times New Roman" w:hAnsi="Calibri" w:cs="Calibri"/>
                <w:color w:val="222233"/>
                <w:sz w:val="19"/>
                <w:szCs w:val="19"/>
              </w:rPr>
            </w:pPr>
            <w:del w:id="486" w:author="Eckhard Ortwein" w:date="2026-09-24T16:47:00Z" w16du:dateUtc="2026-09-24T14:47:00Z">
              <w:r>
                <w:rPr>
                  <w:rFonts w:ascii="Calibri" w:eastAsia="Times New Roman" w:hAnsi="Calibri" w:cs="Calibri"/>
                  <w:color w:val="222233"/>
                  <w:sz w:val="19"/>
                  <w:szCs w:val="19"/>
                </w:rPr>
                <w:delText>35,00</w:delText>
              </w:r>
            </w:del>
            <w:ins w:id="487" w:author="Eckhard Ortwein" w:date="2026-09-24T16:47:00Z" w16du:dateUtc="2026-09-24T14:47:00Z">
              <w:r w:rsidR="003C3427">
                <w:rPr>
                  <w:rFonts w:ascii="Calibri" w:eastAsia="Times New Roman" w:hAnsi="Calibri" w:cs="Calibri"/>
                  <w:color w:val="222233"/>
                  <w:sz w:val="19"/>
                  <w:szCs w:val="19"/>
                </w:rPr>
                <w:t>7,50</w:t>
              </w:r>
            </w:ins>
            <w:r w:rsidR="003C3427">
              <w:rPr>
                <w:rFonts w:ascii="Calibri" w:eastAsia="Times New Roman" w:hAnsi="Calibri" w:cs="Calibri"/>
                <w:color w:val="222233"/>
                <w:sz w:val="19"/>
                <w:szCs w:val="19"/>
              </w:rPr>
              <w:t xml:space="preserve"> €</w:t>
            </w:r>
          </w:p>
        </w:tc>
        <w:tc>
          <w:tcPr>
            <w:tcW w:w="0" w:type="auto"/>
            <w:tcBorders>
              <w:bottom w:val="single" w:sz="4" w:space="0" w:color="E5E7EB"/>
            </w:tcBorders>
            <w:tcMar>
              <w:top w:w="80" w:type="dxa"/>
              <w:left w:w="120" w:type="dxa"/>
              <w:bottom w:w="80" w:type="dxa"/>
              <w:right w:w="120" w:type="dxa"/>
            </w:tcMar>
            <w:hideMark/>
          </w:tcPr>
          <w:p w14:paraId="4B510988" w14:textId="77777777" w:rsidR="003C3427" w:rsidRDefault="00A31CFC">
            <w:pPr>
              <w:spacing w:before="120" w:after="200"/>
              <w:rPr>
                <w:rFonts w:ascii="Calibri" w:eastAsia="Times New Roman" w:hAnsi="Calibri" w:cs="Calibri"/>
                <w:color w:val="222233"/>
                <w:sz w:val="19"/>
                <w:szCs w:val="19"/>
              </w:rPr>
            </w:pPr>
            <w:del w:id="488" w:author="Eckhard Ortwein" w:date="2026-09-24T16:47:00Z" w16du:dateUtc="2026-09-24T14:47:00Z">
              <w:r>
                <w:rPr>
                  <w:rFonts w:ascii="Calibri" w:eastAsia="Times New Roman" w:hAnsi="Calibri" w:cs="Calibri"/>
                  <w:color w:val="222233"/>
                  <w:sz w:val="19"/>
                  <w:szCs w:val="19"/>
                </w:rPr>
                <w:delText>35</w:delText>
              </w:r>
            </w:del>
            <w:ins w:id="489" w:author="Eckhard Ortwein" w:date="2026-09-24T16:47:00Z" w16du:dateUtc="2026-09-24T14:47:00Z">
              <w:r w:rsidR="003C3427">
                <w:rPr>
                  <w:rFonts w:ascii="Calibri" w:eastAsia="Times New Roman" w:hAnsi="Calibri" w:cs="Calibri"/>
                  <w:color w:val="222233"/>
                  <w:sz w:val="19"/>
                  <w:szCs w:val="19"/>
                </w:rPr>
                <w:t>34,20 €</w:t>
              </w:r>
            </w:ins>
          </w:p>
        </w:tc>
        <w:tc>
          <w:tcPr>
            <w:tcW w:w="0" w:type="auto"/>
            <w:tcBorders>
              <w:bottom w:val="single" w:sz="4" w:space="0" w:color="E5E7EB"/>
            </w:tcBorders>
            <w:tcMar>
              <w:top w:w="80" w:type="dxa"/>
              <w:left w:w="120" w:type="dxa"/>
              <w:bottom w:w="80" w:type="dxa"/>
              <w:right w:w="120" w:type="dxa"/>
            </w:tcMar>
            <w:cellIns w:id="490" w:author="Eckhard Ortwein" w:date="2026-09-24T16:47:00Z"/>
            <w:hideMark/>
          </w:tcPr>
          <w:p w14:paraId="7EE78D6E" w14:textId="77777777" w:rsidR="003C3427" w:rsidRDefault="003C3427">
            <w:pPr>
              <w:spacing w:before="120" w:after="200"/>
              <w:rPr>
                <w:rFonts w:ascii="Calibri" w:eastAsia="Times New Roman" w:hAnsi="Calibri" w:cs="Calibri"/>
                <w:color w:val="222233"/>
                <w:sz w:val="19"/>
                <w:szCs w:val="19"/>
              </w:rPr>
            </w:pPr>
            <w:ins w:id="491" w:author="Eckhard Ortwein" w:date="2026-09-24T16:47:00Z" w16du:dateUtc="2026-09-24T14:47:00Z">
              <w:r>
                <w:rPr>
                  <w:rFonts w:ascii="Calibri" w:eastAsia="Times New Roman" w:hAnsi="Calibri" w:cs="Calibri"/>
                  <w:color w:val="222233"/>
                  <w:sz w:val="19"/>
                  <w:szCs w:val="19"/>
                </w:rPr>
                <w:t>34</w:t>
              </w:r>
            </w:ins>
          </w:p>
        </w:tc>
      </w:tr>
      <w:tr w:rsidR="00F80AC8" w14:paraId="6710B85D" w14:textId="77777777">
        <w:tc>
          <w:tcPr>
            <w:tcW w:w="0" w:type="auto"/>
            <w:tcBorders>
              <w:bottom w:val="single" w:sz="4" w:space="0" w:color="E5E7EB"/>
            </w:tcBorders>
            <w:tcMar>
              <w:top w:w="80" w:type="dxa"/>
              <w:left w:w="120" w:type="dxa"/>
              <w:bottom w:w="80" w:type="dxa"/>
              <w:right w:w="120" w:type="dxa"/>
            </w:tcMar>
            <w:hideMark/>
          </w:tcPr>
          <w:p w14:paraId="2123067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57BBF4D2"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54,50 €</w:t>
            </w:r>
          </w:p>
        </w:tc>
        <w:tc>
          <w:tcPr>
            <w:tcW w:w="0" w:type="auto"/>
            <w:tcBorders>
              <w:bottom w:val="single" w:sz="4" w:space="0" w:color="E5E7EB"/>
            </w:tcBorders>
            <w:tcMar>
              <w:top w:w="80" w:type="dxa"/>
              <w:left w:w="120" w:type="dxa"/>
              <w:bottom w:w="80" w:type="dxa"/>
              <w:right w:w="120" w:type="dxa"/>
            </w:tcMar>
            <w:cellIns w:id="492" w:author="Eckhard Ortwein" w:date="2026-09-24T16:47:00Z"/>
            <w:hideMark/>
          </w:tcPr>
          <w:p w14:paraId="60AC0437" w14:textId="77777777" w:rsidR="003C3427" w:rsidRDefault="003C3427">
            <w:pPr>
              <w:spacing w:before="120" w:after="200"/>
              <w:rPr>
                <w:rFonts w:ascii="Calibri" w:eastAsia="Times New Roman" w:hAnsi="Calibri" w:cs="Calibri"/>
                <w:color w:val="222233"/>
                <w:sz w:val="19"/>
                <w:szCs w:val="19"/>
              </w:rPr>
            </w:pPr>
            <w:ins w:id="493" w:author="Eckhard Ortwein" w:date="2026-09-24T16:47:00Z" w16du:dateUtc="2026-09-24T14:47:00Z">
              <w:r>
                <w:rPr>
                  <w:rFonts w:ascii="Calibri" w:eastAsia="Times New Roman" w:hAnsi="Calibri" w:cs="Calibri"/>
                  <w:color w:val="222233"/>
                  <w:sz w:val="19"/>
                  <w:szCs w:val="19"/>
                </w:rPr>
                <w:t>7,50 €</w:t>
              </w:r>
            </w:ins>
          </w:p>
        </w:tc>
        <w:tc>
          <w:tcPr>
            <w:tcW w:w="0" w:type="auto"/>
            <w:tcBorders>
              <w:bottom w:val="single" w:sz="4" w:space="0" w:color="E5E7EB"/>
            </w:tcBorders>
            <w:tcMar>
              <w:top w:w="80" w:type="dxa"/>
              <w:left w:w="120" w:type="dxa"/>
              <w:bottom w:w="80" w:type="dxa"/>
              <w:right w:w="120" w:type="dxa"/>
            </w:tcMar>
            <w:hideMark/>
          </w:tcPr>
          <w:p w14:paraId="422A8959" w14:textId="77777777" w:rsidR="003C3427" w:rsidRDefault="00A31CFC">
            <w:pPr>
              <w:spacing w:before="120" w:after="200"/>
              <w:rPr>
                <w:rFonts w:ascii="Calibri" w:eastAsia="Times New Roman" w:hAnsi="Calibri" w:cs="Calibri"/>
                <w:color w:val="222233"/>
                <w:sz w:val="19"/>
                <w:szCs w:val="19"/>
              </w:rPr>
            </w:pPr>
            <w:del w:id="494" w:author="Eckhard Ortwein" w:date="2026-09-24T16:47:00Z" w16du:dateUtc="2026-09-24T14:47:00Z">
              <w:r>
                <w:rPr>
                  <w:rFonts w:ascii="Calibri" w:eastAsia="Times New Roman" w:hAnsi="Calibri" w:cs="Calibri"/>
                  <w:color w:val="222233"/>
                  <w:sz w:val="19"/>
                  <w:szCs w:val="19"/>
                </w:rPr>
                <w:delText>70</w:delText>
              </w:r>
            </w:del>
            <w:ins w:id="495" w:author="Eckhard Ortwein" w:date="2026-09-24T16:47:00Z" w16du:dateUtc="2026-09-24T14:47:00Z">
              <w:r w:rsidR="003C3427">
                <w:rPr>
                  <w:rFonts w:ascii="Calibri" w:eastAsia="Times New Roman" w:hAnsi="Calibri" w:cs="Calibri"/>
                  <w:color w:val="222233"/>
                  <w:sz w:val="19"/>
                  <w:szCs w:val="19"/>
                </w:rPr>
                <w:t>62</w:t>
              </w:r>
            </w:ins>
            <w:r w:rsidR="003C3427">
              <w:rPr>
                <w:rFonts w:ascii="Calibri" w:eastAsia="Times New Roman" w:hAnsi="Calibri" w:cs="Calibri"/>
                <w:color w:val="222233"/>
                <w:sz w:val="19"/>
                <w:szCs w:val="19"/>
              </w:rPr>
              <w:t>,00 €</w:t>
            </w:r>
          </w:p>
        </w:tc>
        <w:tc>
          <w:tcPr>
            <w:tcW w:w="0" w:type="auto"/>
            <w:tcBorders>
              <w:bottom w:val="single" w:sz="4" w:space="0" w:color="E5E7EB"/>
            </w:tcBorders>
            <w:tcMar>
              <w:top w:w="80" w:type="dxa"/>
              <w:left w:w="120" w:type="dxa"/>
              <w:bottom w:w="80" w:type="dxa"/>
              <w:right w:w="120" w:type="dxa"/>
            </w:tcMar>
            <w:hideMark/>
          </w:tcPr>
          <w:p w14:paraId="74E3ED3A"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r>
      <w:tr w:rsidR="00F80AC8" w14:paraId="4514AE0F" w14:textId="77777777">
        <w:tc>
          <w:tcPr>
            <w:tcW w:w="0" w:type="auto"/>
            <w:tcBorders>
              <w:bottom w:val="single" w:sz="4" w:space="0" w:color="E5E7EB"/>
            </w:tcBorders>
            <w:tcMar>
              <w:top w:w="80" w:type="dxa"/>
              <w:left w:w="120" w:type="dxa"/>
              <w:bottom w:w="80" w:type="dxa"/>
              <w:right w:w="120" w:type="dxa"/>
            </w:tcMar>
            <w:hideMark/>
          </w:tcPr>
          <w:p w14:paraId="077DB00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7BD62FF7"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70,50 €</w:t>
            </w:r>
          </w:p>
        </w:tc>
        <w:tc>
          <w:tcPr>
            <w:tcW w:w="0" w:type="auto"/>
            <w:tcBorders>
              <w:bottom w:val="single" w:sz="4" w:space="0" w:color="E5E7EB"/>
            </w:tcBorders>
            <w:tcMar>
              <w:top w:w="80" w:type="dxa"/>
              <w:left w:w="120" w:type="dxa"/>
              <w:bottom w:w="80" w:type="dxa"/>
              <w:right w:w="120" w:type="dxa"/>
            </w:tcMar>
            <w:cellIns w:id="496" w:author="Eckhard Ortwein" w:date="2026-09-24T16:47:00Z"/>
            <w:hideMark/>
          </w:tcPr>
          <w:p w14:paraId="62FAFE81" w14:textId="77777777" w:rsidR="003C3427" w:rsidRDefault="003C3427">
            <w:pPr>
              <w:spacing w:before="120" w:after="200"/>
              <w:rPr>
                <w:rFonts w:ascii="Calibri" w:eastAsia="Times New Roman" w:hAnsi="Calibri" w:cs="Calibri"/>
                <w:color w:val="222233"/>
                <w:sz w:val="19"/>
                <w:szCs w:val="19"/>
              </w:rPr>
            </w:pPr>
            <w:ins w:id="497" w:author="Eckhard Ortwein" w:date="2026-09-24T16:47:00Z" w16du:dateUtc="2026-09-24T14:47:00Z">
              <w:r>
                <w:rPr>
                  <w:rFonts w:ascii="Calibri" w:eastAsia="Times New Roman" w:hAnsi="Calibri" w:cs="Calibri"/>
                  <w:color w:val="222233"/>
                  <w:sz w:val="19"/>
                  <w:szCs w:val="19"/>
                </w:rPr>
                <w:t>7,50 €</w:t>
              </w:r>
            </w:ins>
          </w:p>
        </w:tc>
        <w:tc>
          <w:tcPr>
            <w:tcW w:w="0" w:type="auto"/>
            <w:tcBorders>
              <w:bottom w:val="single" w:sz="4" w:space="0" w:color="E5E7EB"/>
            </w:tcBorders>
            <w:tcMar>
              <w:top w:w="80" w:type="dxa"/>
              <w:left w:w="120" w:type="dxa"/>
              <w:bottom w:w="80" w:type="dxa"/>
              <w:right w:w="120" w:type="dxa"/>
            </w:tcMar>
            <w:hideMark/>
          </w:tcPr>
          <w:p w14:paraId="52028ABB" w14:textId="77777777" w:rsidR="003C3427" w:rsidRDefault="00A31CFC">
            <w:pPr>
              <w:spacing w:before="120" w:after="200"/>
              <w:rPr>
                <w:rFonts w:ascii="Calibri" w:eastAsia="Times New Roman" w:hAnsi="Calibri" w:cs="Calibri"/>
                <w:color w:val="222233"/>
                <w:sz w:val="19"/>
                <w:szCs w:val="19"/>
              </w:rPr>
            </w:pPr>
            <w:del w:id="498" w:author="Eckhard Ortwein" w:date="2026-09-24T16:47:00Z" w16du:dateUtc="2026-09-24T14:47:00Z">
              <w:r>
                <w:rPr>
                  <w:rFonts w:ascii="Calibri" w:eastAsia="Times New Roman" w:hAnsi="Calibri" w:cs="Calibri"/>
                  <w:color w:val="222233"/>
                  <w:sz w:val="19"/>
                  <w:szCs w:val="19"/>
                </w:rPr>
                <w:delText>90</w:delText>
              </w:r>
            </w:del>
            <w:ins w:id="499" w:author="Eckhard Ortwein" w:date="2026-09-24T16:47:00Z" w16du:dateUtc="2026-09-24T14:47:00Z">
              <w:r w:rsidR="003C3427">
                <w:rPr>
                  <w:rFonts w:ascii="Calibri" w:eastAsia="Times New Roman" w:hAnsi="Calibri" w:cs="Calibri"/>
                  <w:color w:val="222233"/>
                  <w:sz w:val="19"/>
                  <w:szCs w:val="19"/>
                </w:rPr>
                <w:t>78</w:t>
              </w:r>
            </w:ins>
            <w:r w:rsidR="003C3427">
              <w:rPr>
                <w:rFonts w:ascii="Calibri" w:eastAsia="Times New Roman" w:hAnsi="Calibri" w:cs="Calibri"/>
                <w:color w:val="222233"/>
                <w:sz w:val="19"/>
                <w:szCs w:val="19"/>
              </w:rPr>
              <w:t>,00 €</w:t>
            </w:r>
          </w:p>
        </w:tc>
        <w:tc>
          <w:tcPr>
            <w:tcW w:w="0" w:type="auto"/>
            <w:tcBorders>
              <w:bottom w:val="single" w:sz="4" w:space="0" w:color="E5E7EB"/>
            </w:tcBorders>
            <w:tcMar>
              <w:top w:w="80" w:type="dxa"/>
              <w:left w:w="120" w:type="dxa"/>
              <w:bottom w:w="80" w:type="dxa"/>
              <w:right w:w="120" w:type="dxa"/>
            </w:tcMar>
            <w:hideMark/>
          </w:tcPr>
          <w:p w14:paraId="4691090A"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r>
    </w:tbl>
    <w:p w14:paraId="45663EB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 case that has to be worked manually carries a surcharge, notified in advance under Annex 2.3. All amounts are net of VAT.</w:t>
      </w:r>
      <w:del w:id="500" w:author="Eckhard Ortwein" w:date="2026-09-24T16:47:00Z" w16du:dateUtc="2026-09-24T14:47:00Z">
        <w:r w:rsidR="00A31CFC" w:rsidRPr="0040708E">
          <w:rPr>
            <w:rFonts w:ascii="Calibri" w:hAnsi="Calibri" w:cs="Calibri"/>
            <w:color w:val="222233"/>
            <w:sz w:val="21"/>
            <w:szCs w:val="21"/>
            <w:lang w:val="en-US"/>
          </w:rPr>
          <w:delText xml:space="preserve"> The list price column is shown for orientation only and is not the basis of any settlement.</w:delText>
        </w:r>
      </w:del>
    </w:p>
    <w:p w14:paraId="7E815822" w14:textId="77777777" w:rsidR="003C3427" w:rsidRDefault="003C3427">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It has no single national register: company records are filed with each state, and availability is determined per state. Its cost is agreed separately and remains provisional under clause 8.6; </w:t>
      </w:r>
      <w:ins w:id="501" w:author="Eckhard Ortwein" w:date="2026-09-24T16:47:00Z" w16du:dateUtc="2026-09-24T14:47:00Z">
        <w:r>
          <w:rPr>
            <w:rFonts w:ascii="Calibri" w:hAnsi="Calibri" w:cs="Calibri"/>
            <w:color w:val="222233"/>
            <w:sz w:val="21"/>
            <w:szCs w:val="21"/>
          </w:rPr>
          <w:t xml:space="preserve">the Fixed Fee applies to it as to every other jurisdiction. </w:t>
        </w:r>
      </w:ins>
      <w:r>
        <w:rPr>
          <w:rFonts w:ascii="Calibri" w:hAnsi="Calibri" w:cs="Calibri"/>
          <w:color w:val="222233"/>
          <w:sz w:val="21"/>
          <w:szCs w:val="21"/>
        </w:rPr>
        <w:t>Annex 2.2 marks it accordingly.</w:t>
      </w:r>
    </w:p>
    <w:p w14:paraId="431F0624" w14:textId="77777777" w:rsidR="003C3427" w:rsidRDefault="003C3427">
      <w:pPr>
        <w:pStyle w:val="berschrift2"/>
        <w:rPr>
          <w:rFonts w:eastAsia="Times New Roman"/>
        </w:rPr>
      </w:pPr>
      <w:bookmarkStart w:id="502" w:name="_Toc241160921"/>
      <w:bookmarkStart w:id="503" w:name="_Toc240374328"/>
      <w:r>
        <w:rPr>
          <w:rFonts w:eastAsia="Times New Roman"/>
        </w:rPr>
        <w:t>2.2 Covered jurisdictions</w:t>
      </w:r>
      <w:bookmarkEnd w:id="502"/>
      <w:bookmarkEnd w:id="503"/>
    </w:p>
    <w:p w14:paraId="183B5B3D" w14:textId="77777777" w:rsidR="003C3427" w:rsidRDefault="00A31CFC">
      <w:pPr>
        <w:pStyle w:val="StandardWeb"/>
        <w:rPr>
          <w:rFonts w:ascii="Calibri" w:hAnsi="Calibri" w:cs="Calibri"/>
          <w:color w:val="222233"/>
          <w:sz w:val="21"/>
          <w:szCs w:val="21"/>
        </w:rPr>
      </w:pPr>
      <w:del w:id="504" w:author="Eckhard Ortwein" w:date="2026-09-24T16:47:00Z" w16du:dateUtc="2026-09-24T14:47:00Z">
        <w:r w:rsidRPr="0040708E">
          <w:rPr>
            <w:rFonts w:ascii="Calibri" w:hAnsi="Calibri" w:cs="Calibri"/>
            <w:color w:val="222233"/>
            <w:sz w:val="21"/>
            <w:szCs w:val="21"/>
            <w:lang w:val="en-US"/>
          </w:rPr>
          <w:delText>153</w:delText>
        </w:r>
      </w:del>
      <w:ins w:id="505" w:author="Eckhard Ortwein" w:date="2026-09-24T16:47:00Z" w16du:dateUtc="2026-09-24T14:47:00Z">
        <w:r w:rsidR="003C3427">
          <w:rPr>
            <w:rFonts w:ascii="Calibri" w:hAnsi="Calibri" w:cs="Calibri"/>
            <w:color w:val="222233"/>
            <w:sz w:val="21"/>
            <w:szCs w:val="21"/>
          </w:rPr>
          <w:t>151</w:t>
        </w:r>
      </w:ins>
      <w:r w:rsidR="003C3427">
        <w:rPr>
          <w:rFonts w:ascii="Calibri" w:hAnsi="Calibri" w:cs="Calibri"/>
          <w:color w:val="222233"/>
          <w:sz w:val="21"/>
          <w:szCs w:val="21"/>
        </w:rPr>
        <w:t xml:space="preserve"> jurisdictions are covered, together with 26 named sub-registers listed at the end. The </w:t>
      </w:r>
      <w:r w:rsidR="003C3427">
        <w:rPr>
          <w:rStyle w:val="chip"/>
          <w:rFonts w:ascii="Calibri" w:hAnsi="Calibri" w:cs="Calibri"/>
          <w:color w:val="222233"/>
          <w:sz w:val="21"/>
          <w:szCs w:val="21"/>
        </w:rPr>
        <w:t>highlighted</w:t>
      </w:r>
      <w:r w:rsidR="003C3427">
        <w:rPr>
          <w:rStyle w:val="chip"/>
          <w:rFonts w:ascii="Calibri" w:hAnsi="Calibri" w:cs="Calibri"/>
          <w:b/>
          <w:bCs/>
          <w:color w:val="222233"/>
          <w:sz w:val="21"/>
          <w:szCs w:val="21"/>
        </w:rPr>
        <w:t> </w:t>
      </w:r>
      <w:r w:rsidR="003C3427">
        <w:rPr>
          <w:rFonts w:ascii="Calibri" w:hAnsi="Calibri" w:cs="Calibri"/>
          <w:color w:val="222233"/>
          <w:sz w:val="21"/>
          <w:szCs w:val="21"/>
        </w:rPr>
        <w:t xml:space="preserve"> entries are STP's fifteen priority jurisdictions; the letter is the price tier per section 2.1, and — marks a jurisdiction that is not on a tier. Where a jurisdiction has no single national register, it is covered only through the sub-registers named below.</w:t>
      </w:r>
      <w:ins w:id="506" w:author="Eckhard Ortwein" w:date="2026-09-24T16:47:00Z" w16du:dateUtc="2026-09-24T14:47:00Z">
        <w:r w:rsidR="003C3427">
          <w:rPr>
            <w:rFonts w:ascii="Calibri" w:hAnsi="Calibri" w:cs="Calibri"/>
            <w:color w:val="222233"/>
            <w:sz w:val="21"/>
            <w:szCs w:val="21"/>
          </w:rPr>
          <w:t xml:space="preserve"> Austria and Germany are not covered by this Agreement.</w:t>
        </w:r>
      </w:ins>
    </w:p>
    <w:p w14:paraId="3827E391" w14:textId="77777777" w:rsidR="003C3427" w:rsidRDefault="003C3427">
      <w:pPr>
        <w:divId w:val="1133988642"/>
        <w:rPr>
          <w:rFonts w:ascii="Calibri" w:eastAsia="Times New Roman" w:hAnsi="Calibri" w:cs="Calibri"/>
          <w:color w:val="222233"/>
          <w:sz w:val="21"/>
          <w:szCs w:val="21"/>
        </w:rPr>
      </w:pPr>
      <w:r>
        <w:rPr>
          <w:rFonts w:ascii="Calibri" w:eastAsia="Times New Roman" w:hAnsi="Calibri" w:cs="Calibri"/>
          <w:color w:val="222233"/>
          <w:sz w:val="21"/>
          <w:szCs w:val="21"/>
        </w:rPr>
        <w:t xml:space="preserve">Europe </w:t>
      </w:r>
      <w:del w:id="507" w:author="Eckhard Ortwein" w:date="2026-09-24T16:47:00Z" w16du:dateUtc="2026-09-24T14:47:00Z">
        <w:r w:rsidR="00A31CFC" w:rsidRPr="0040708E">
          <w:rPr>
            <w:rFonts w:ascii="Calibri" w:eastAsia="Times New Roman" w:hAnsi="Calibri" w:cs="Calibri"/>
            <w:color w:val="222233"/>
            <w:sz w:val="21"/>
            <w:szCs w:val="21"/>
            <w:lang w:val="en-US"/>
          </w:rPr>
          <w:delText>49</w:delText>
        </w:r>
      </w:del>
      <w:ins w:id="508" w:author="Eckhard Ortwein" w:date="2026-09-24T16:47:00Z" w16du:dateUtc="2026-09-24T14:47:00Z">
        <w:r>
          <w:rPr>
            <w:rFonts w:ascii="Calibri" w:eastAsia="Times New Roman" w:hAnsi="Calibri" w:cs="Calibri"/>
            <w:color w:val="222233"/>
            <w:sz w:val="21"/>
            <w:szCs w:val="21"/>
          </w:rPr>
          <w:t>47</w:t>
        </w:r>
      </w:ins>
    </w:p>
    <w:p w14:paraId="6D51F23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Aaland Islands B, Albania A, </w:t>
      </w:r>
      <w:del w:id="509" w:author="Eckhard Ortwein" w:date="2026-09-24T16:47:00Z" w16du:dateUtc="2026-09-24T14:47:00Z">
        <w:r w:rsidR="00A31CFC" w:rsidRPr="00DE1A3A">
          <w:rPr>
            <w:rFonts w:ascii="Calibri" w:hAnsi="Calibri" w:cs="Calibri"/>
            <w:color w:val="222233"/>
            <w:sz w:val="21"/>
            <w:szCs w:val="21"/>
            <w:highlight w:val="yellow"/>
            <w:lang w:val="en-US"/>
          </w:rPr>
          <w:delText>Austria B</w:delText>
        </w:r>
        <w:r w:rsidR="00A31CFC" w:rsidRPr="0040708E">
          <w:rPr>
            <w:rFonts w:ascii="Calibri" w:hAnsi="Calibri" w:cs="Calibri"/>
            <w:color w:val="222233"/>
            <w:sz w:val="21"/>
            <w:szCs w:val="21"/>
            <w:lang w:val="en-US"/>
          </w:rPr>
          <w:delText xml:space="preserve">, </w:delText>
        </w:r>
      </w:del>
      <w:r>
        <w:rPr>
          <w:rFonts w:ascii="Calibri" w:hAnsi="Calibri" w:cs="Calibri"/>
          <w:color w:val="222233"/>
          <w:sz w:val="21"/>
          <w:szCs w:val="21"/>
        </w:rPr>
        <w:t>Belarus A, Belgium A, Bosnia and Herzegovina A, Bulgaria A, Croatia A, Cyprus B, Czech Republic A, Denmark A, Estonia A, Faroe Islands A, Finland B, France C</w:t>
      </w:r>
      <w:del w:id="510" w:author="Eckhard Ortwein" w:date="2026-09-24T16:47:00Z" w16du:dateUtc="2026-09-24T14:47:00Z">
        <w:r w:rsidR="00A31CFC" w:rsidRPr="0040708E">
          <w:rPr>
            <w:rFonts w:ascii="Calibri" w:hAnsi="Calibri" w:cs="Calibri"/>
            <w:color w:val="222233"/>
            <w:sz w:val="21"/>
            <w:szCs w:val="21"/>
            <w:lang w:val="en-US"/>
          </w:rPr>
          <w:delText xml:space="preserve">, </w:delText>
        </w:r>
        <w:r w:rsidR="00A31CFC" w:rsidRPr="00DE1A3A">
          <w:rPr>
            <w:rFonts w:ascii="Calibri" w:hAnsi="Calibri" w:cs="Calibri"/>
            <w:color w:val="222233"/>
            <w:sz w:val="21"/>
            <w:szCs w:val="21"/>
            <w:highlight w:val="yellow"/>
            <w:lang w:val="en-US"/>
          </w:rPr>
          <w:delText>Germany A</w:delText>
        </w:r>
      </w:del>
      <w:r>
        <w:rPr>
          <w:rFonts w:ascii="Calibri" w:hAnsi="Calibri" w:cs="Calibri"/>
          <w:color w:val="222233"/>
          <w:sz w:val="21"/>
          <w:szCs w:val="21"/>
        </w:rPr>
        <w:t>, Gibraltar B, Greece A, Guernsey C, Hungary A, Iceland A, Ireland A, Isle of Man B, Italy B, Jersey A, Kosovo A, Latvia A, Liechtenstein B, Luxembourg B, Malta B, Moldova A, Monaco C, Montenegro A, Netherlands A, North Macedonia B, Norway A, Poland A, Portugal C, Romania B, Russia A, San Marino B, Serbia A, Slovakia A, Slovenia A, Spain B, Sweden C, Switzerland A, Ukraine A, United Kingdom A</w:t>
      </w:r>
    </w:p>
    <w:p w14:paraId="7BC50455" w14:textId="77777777" w:rsidR="003C3427" w:rsidRDefault="003C3427">
      <w:pPr>
        <w:divId w:val="59402598"/>
        <w:rPr>
          <w:rFonts w:ascii="Calibri" w:eastAsia="Times New Roman" w:hAnsi="Calibri" w:cs="Calibri"/>
          <w:color w:val="222233"/>
          <w:sz w:val="21"/>
          <w:szCs w:val="21"/>
        </w:rPr>
      </w:pPr>
      <w:r>
        <w:rPr>
          <w:rFonts w:ascii="Calibri" w:eastAsia="Times New Roman" w:hAnsi="Calibri" w:cs="Calibri"/>
          <w:color w:val="222233"/>
          <w:sz w:val="21"/>
          <w:szCs w:val="21"/>
        </w:rPr>
        <w:t>Americas 32</w:t>
      </w:r>
    </w:p>
    <w:p w14:paraId="50443C7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Anguilla C, Argentina A, Aruba B, Bahamas B, Belize C, Bermuda B, Bolivia A, Bonaire, Sint Eustatius and Saba B, Brazil B, British Virgin Islands D, Canada B, Cayman Islands C, Chile A, Colombia A, Costa Rica B, Curacao A, Ecuador A, Greenland A, Guadeloupe A, Honduras A, Jamaica A, Martinique A, Mexico A, Montserrat A, Panama A, Paraguay A, Peru A, Puerto Rico A, Saint Vincent and the Grenadines A, Trinidad and Tobago A, U.S. Virgin Islands A, United States —</w:t>
      </w:r>
    </w:p>
    <w:p w14:paraId="64D0B0B7" w14:textId="77777777" w:rsidR="003C3427" w:rsidRDefault="003C3427">
      <w:pPr>
        <w:divId w:val="639770735"/>
        <w:rPr>
          <w:rFonts w:ascii="Calibri" w:eastAsia="Times New Roman" w:hAnsi="Calibri" w:cs="Calibri"/>
          <w:color w:val="222233"/>
          <w:sz w:val="21"/>
          <w:szCs w:val="21"/>
        </w:rPr>
      </w:pPr>
      <w:r>
        <w:rPr>
          <w:rFonts w:ascii="Calibri" w:eastAsia="Times New Roman" w:hAnsi="Calibri" w:cs="Calibri"/>
          <w:color w:val="222233"/>
          <w:sz w:val="21"/>
          <w:szCs w:val="21"/>
        </w:rPr>
        <w:t>Asia 28</w:t>
      </w:r>
    </w:p>
    <w:p w14:paraId="3518569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Armenia B, Australia B, Azerbaijan A, Brunei C, Cambodia A, China A, Georgia A, Hong Kong B, India A, Indonesia C, Japan A, Kazakhstan A, Kyrgyzstan A, Laos A, Macau A, Malaysia B, Maldives A, Myanmar A, Nepal A, Pakistan B, Philippines B, Singapore A, South Korea A, Sri Lanka A, Taiwan A, Thailand A, Uzbekistan A, Vietnam B</w:t>
      </w:r>
    </w:p>
    <w:p w14:paraId="01BFA1BA" w14:textId="77777777" w:rsidR="003C3427" w:rsidRDefault="003C3427">
      <w:pPr>
        <w:divId w:val="1306275250"/>
        <w:rPr>
          <w:rFonts w:ascii="Calibri" w:eastAsia="Times New Roman" w:hAnsi="Calibri" w:cs="Calibri"/>
          <w:color w:val="222233"/>
          <w:sz w:val="21"/>
          <w:szCs w:val="21"/>
        </w:rPr>
      </w:pPr>
      <w:r>
        <w:rPr>
          <w:rFonts w:ascii="Calibri" w:eastAsia="Times New Roman" w:hAnsi="Calibri" w:cs="Calibri"/>
          <w:color w:val="222233"/>
          <w:sz w:val="21"/>
          <w:szCs w:val="21"/>
        </w:rPr>
        <w:t>Middle East 12</w:t>
      </w:r>
    </w:p>
    <w:p w14:paraId="2FAC042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Bahrain A, Iran A, Iraq A, Israel A, Jordan A, Kuwait A, Oman A, Palestine A, Qatar A, Turkey A, United Arab Emirates A, Yemen A</w:t>
      </w:r>
    </w:p>
    <w:p w14:paraId="75276298" w14:textId="77777777" w:rsidR="003C3427" w:rsidRDefault="003C3427">
      <w:pPr>
        <w:divId w:val="387345994"/>
        <w:rPr>
          <w:rFonts w:ascii="Calibri" w:eastAsia="Times New Roman" w:hAnsi="Calibri" w:cs="Calibri"/>
          <w:color w:val="222233"/>
          <w:sz w:val="21"/>
          <w:szCs w:val="21"/>
        </w:rPr>
      </w:pPr>
      <w:r>
        <w:rPr>
          <w:rFonts w:ascii="Calibri" w:eastAsia="Times New Roman" w:hAnsi="Calibri" w:cs="Calibri"/>
          <w:color w:val="222233"/>
          <w:sz w:val="21"/>
          <w:szCs w:val="21"/>
        </w:rPr>
        <w:t>Africa 19</w:t>
      </w:r>
    </w:p>
    <w:p w14:paraId="02FE54B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Angola A, Botswana A, Burkina Faso A, Djibouti A, Ethiopia A, Kenya B, Lesotho A, Madagascar A, Mauritius A, Mayotte A, Morocco C, Nigeria B, Reunion A, Senegal A, Seychelles C, South Africa A, Togo A, Tunisia A, Zambia B</w:t>
      </w:r>
    </w:p>
    <w:p w14:paraId="720393F7" w14:textId="77777777" w:rsidR="003C3427" w:rsidRDefault="003C3427">
      <w:pPr>
        <w:divId w:val="638190710"/>
        <w:rPr>
          <w:rFonts w:ascii="Calibri" w:eastAsia="Times New Roman" w:hAnsi="Calibri" w:cs="Calibri"/>
          <w:color w:val="222233"/>
          <w:sz w:val="21"/>
          <w:szCs w:val="21"/>
        </w:rPr>
      </w:pPr>
      <w:r>
        <w:rPr>
          <w:rFonts w:ascii="Calibri" w:eastAsia="Times New Roman" w:hAnsi="Calibri" w:cs="Calibri"/>
          <w:color w:val="222233"/>
          <w:sz w:val="21"/>
          <w:szCs w:val="21"/>
        </w:rPr>
        <w:t>Oceania 13</w:t>
      </w:r>
    </w:p>
    <w:p w14:paraId="0E50552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Christmas Island B, Cocos (Keeling) Islands B, Cook Islands A, Fiji B, French Polynesia A, Marshall Islands A, New Caledonia B, New Zealand A, Papua New Guinea A, Samoa A, Solomon Islands A, Tonga A, Vanuatu A</w:t>
      </w:r>
    </w:p>
    <w:p w14:paraId="3ADEC135" w14:textId="77777777" w:rsidR="003C3427" w:rsidRDefault="003C3427">
      <w:pPr>
        <w:divId w:val="1020204757"/>
        <w:rPr>
          <w:rFonts w:ascii="Calibri" w:eastAsia="Times New Roman" w:hAnsi="Calibri" w:cs="Calibri"/>
          <w:color w:val="222233"/>
          <w:sz w:val="21"/>
          <w:szCs w:val="21"/>
        </w:rPr>
      </w:pPr>
      <w:r>
        <w:rPr>
          <w:rFonts w:ascii="Calibri" w:eastAsia="Times New Roman" w:hAnsi="Calibri" w:cs="Calibri"/>
          <w:color w:val="222233"/>
          <w:sz w:val="21"/>
          <w:szCs w:val="21"/>
        </w:rPr>
        <w:t>Sub-registers — where the parent jurisdiction has no single national register 26</w:t>
      </w:r>
    </w:p>
    <w:p w14:paraId="0EA6EF84" w14:textId="77777777" w:rsidR="003C3427" w:rsidRDefault="003C3427">
      <w:pPr>
        <w:pStyle w:val="subnote"/>
        <w:rPr>
          <w:rFonts w:ascii="Calibri" w:hAnsi="Calibri" w:cs="Calibri"/>
          <w:color w:val="222233"/>
          <w:sz w:val="21"/>
          <w:szCs w:val="21"/>
        </w:rPr>
      </w:pPr>
      <w:r>
        <w:rPr>
          <w:rStyle w:val="Fett"/>
          <w:rFonts w:ascii="Calibri" w:hAnsi="Calibri" w:cs="Calibri"/>
          <w:color w:val="222233"/>
          <w:sz w:val="21"/>
          <w:szCs w:val="21"/>
        </w:rPr>
        <w:t>Canada</w:t>
      </w:r>
      <w:r>
        <w:rPr>
          <w:rFonts w:ascii="Calibri" w:hAnsi="Calibri" w:cs="Calibri"/>
          <w:color w:val="222233"/>
          <w:sz w:val="21"/>
          <w:szCs w:val="21"/>
        </w:rPr>
        <w:t xml:space="preserve"> resolves only in the following 3</w:t>
      </w:r>
      <w:ins w:id="511" w:author="Eckhard Ortwein" w:date="2026-09-24T16:47:00Z" w16du:dateUtc="2026-09-24T14:47:00Z">
        <w:r>
          <w:rPr>
            <w:rFonts w:ascii="Calibri" w:hAnsi="Calibri" w:cs="Calibri"/>
            <w:color w:val="222233"/>
            <w:sz w:val="21"/>
            <w:szCs w:val="21"/>
          </w:rPr>
          <w:t>, and a Case can be placed only in one of them</w:t>
        </w:r>
      </w:ins>
      <w:r>
        <w:rPr>
          <w:rFonts w:ascii="Calibri" w:hAnsi="Calibri" w:cs="Calibri"/>
          <w:color w:val="222233"/>
          <w:sz w:val="21"/>
          <w:szCs w:val="21"/>
        </w:rPr>
        <w:t>:</w:t>
      </w:r>
    </w:p>
    <w:p w14:paraId="353F459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British Columbia B, Newfoundland and Labrador B, Northwest Territories B</w:t>
      </w:r>
    </w:p>
    <w:p w14:paraId="575D72E4" w14:textId="77777777" w:rsidR="003C3427" w:rsidRDefault="003C3427">
      <w:pPr>
        <w:pStyle w:val="subnote"/>
        <w:rPr>
          <w:rFonts w:ascii="Calibri" w:hAnsi="Calibri" w:cs="Calibri"/>
          <w:color w:val="222233"/>
          <w:sz w:val="21"/>
          <w:szCs w:val="21"/>
        </w:rPr>
      </w:pPr>
      <w:r>
        <w:rPr>
          <w:rStyle w:val="Fett"/>
          <w:rFonts w:ascii="Calibri" w:hAnsi="Calibri" w:cs="Calibri"/>
          <w:color w:val="222233"/>
          <w:sz w:val="21"/>
          <w:szCs w:val="21"/>
        </w:rPr>
        <w:t>United States</w:t>
      </w:r>
      <w:r>
        <w:rPr>
          <w:rFonts w:ascii="Calibri" w:hAnsi="Calibri" w:cs="Calibri"/>
          <w:color w:val="222233"/>
          <w:sz w:val="21"/>
          <w:szCs w:val="21"/>
        </w:rPr>
        <w:t xml:space="preserve"> resolves only in the following 23</w:t>
      </w:r>
      <w:ins w:id="512" w:author="Eckhard Ortwein" w:date="2026-09-24T16:47:00Z" w16du:dateUtc="2026-09-24T14:47:00Z">
        <w:r>
          <w:rPr>
            <w:rFonts w:ascii="Calibri" w:hAnsi="Calibri" w:cs="Calibri"/>
            <w:color w:val="222233"/>
            <w:sz w:val="21"/>
            <w:szCs w:val="21"/>
          </w:rPr>
          <w:t>, and a Case can be placed only in one of them</w:t>
        </w:r>
      </w:ins>
      <w:r>
        <w:rPr>
          <w:rFonts w:ascii="Calibri" w:hAnsi="Calibri" w:cs="Calibri"/>
          <w:color w:val="222233"/>
          <w:sz w:val="21"/>
          <w:szCs w:val="21"/>
        </w:rPr>
        <w:t>:</w:t>
      </w:r>
    </w:p>
    <w:p w14:paraId="370D8825"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Alabama A, Arkansas A, Colorado A, Connecticut A, Delaware A, Florida A, Hawaii A, Idaho A, Iowa A, Kentucky A, Massachusetts A, Minnesota A, Mississippi A, Missouri A, New Jersey A, New Mexico A, New York A, North Dakota A, Oregon A, Rhode Island A, Vermont A, West Virginia A, Wisconsin A</w:t>
      </w:r>
    </w:p>
    <w:p w14:paraId="1D2CBBD3"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582E52F6" w14:textId="77777777" w:rsidR="003C3427" w:rsidRDefault="003C3427">
      <w:pPr>
        <w:pStyle w:val="kicker"/>
        <w:rPr>
          <w:rFonts w:ascii="Calibri" w:hAnsi="Calibri" w:cs="Calibri"/>
        </w:rPr>
      </w:pPr>
      <w:r>
        <w:rPr>
          <w:rFonts w:ascii="Calibri" w:hAnsi="Calibri" w:cs="Calibri"/>
        </w:rPr>
        <w:t>Annex 2 to the Reseller Agreement · continued</w:t>
      </w:r>
    </w:p>
    <w:p w14:paraId="043181E2" w14:textId="77777777" w:rsidR="003C3427" w:rsidRDefault="003C3427">
      <w:pPr>
        <w:pStyle w:val="berschrift1"/>
        <w:rPr>
          <w:rFonts w:eastAsia="Times New Roman"/>
        </w:rPr>
      </w:pPr>
      <w:bookmarkStart w:id="513" w:name="_Toc241160922"/>
      <w:bookmarkStart w:id="514" w:name="_Toc240374329"/>
      <w:r>
        <w:rPr>
          <w:rFonts w:eastAsia="Times New Roman"/>
        </w:rPr>
        <w:t>Surcharges, turnaround and end-client rights</w:t>
      </w:r>
      <w:bookmarkEnd w:id="513"/>
      <w:bookmarkEnd w:id="514"/>
    </w:p>
    <w:p w14:paraId="7A507EC2" w14:textId="77777777" w:rsidR="003C3427" w:rsidRDefault="003C3427">
      <w:pPr>
        <w:pStyle w:val="berschrift2"/>
        <w:rPr>
          <w:rFonts w:eastAsia="Times New Roman"/>
        </w:rPr>
      </w:pPr>
      <w:bookmarkStart w:id="515" w:name="_Toc241160923"/>
      <w:bookmarkStart w:id="516" w:name="_Toc240374330"/>
      <w:r>
        <w:rPr>
          <w:rFonts w:eastAsia="Times New Roman"/>
        </w:rPr>
        <w:t>2.3 Surcharge for additional documents</w:t>
      </w:r>
      <w:bookmarkEnd w:id="515"/>
      <w:bookmarkEnd w:id="516"/>
    </w:p>
    <w:p w14:paraId="7D1BD98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applies on top of the case price. The surcharge differs per jurisdiction and per document kind.</w:t>
      </w:r>
    </w:p>
    <w:p w14:paraId="3073FB9D" w14:textId="77777777" w:rsidR="003C3427" w:rsidRDefault="003C3427">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Founders1 notifies the applicable amount before it applies. </w:t>
      </w:r>
      <w:r>
        <w:rPr>
          <w:rStyle w:val="Fett"/>
          <w:rFonts w:ascii="Calibri" w:eastAsia="Times New Roman" w:hAnsi="Calibri" w:cs="Calibri"/>
          <w:color w:val="222233"/>
          <w:sz w:val="21"/>
          <w:szCs w:val="21"/>
        </w:rPr>
        <w:t>A surcharge that has not been notified to STP in advance is not charged.</w:t>
      </w:r>
    </w:p>
    <w:p w14:paraId="6C88701A" w14:textId="77777777" w:rsidR="003C3427" w:rsidRDefault="003C3427">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49418CE1" w14:textId="77777777" w:rsidR="003C3427" w:rsidRDefault="003C3427">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per case. Where nothing is agreed, it is retrieved only on request.</w:t>
      </w:r>
    </w:p>
    <w:p w14:paraId="72C68241" w14:textId="77777777" w:rsidR="003C3427" w:rsidRDefault="003C3427">
      <w:pPr>
        <w:pStyle w:val="berschrift2"/>
        <w:rPr>
          <w:rFonts w:eastAsia="Times New Roman"/>
        </w:rPr>
      </w:pPr>
      <w:bookmarkStart w:id="517" w:name="_Toc241160924"/>
      <w:bookmarkStart w:id="518" w:name="_Toc240374331"/>
      <w:r>
        <w:rPr>
          <w:rFonts w:eastAsia="Times New Roman"/>
        </w:rPr>
        <w:t>2.4 Turnaround</w:t>
      </w:r>
      <w:bookmarkEnd w:id="517"/>
      <w:bookmarkEnd w:id="518"/>
    </w:p>
    <w:p w14:paraId="447FF4B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Founders1 states the expected range per jurisdiction on request; where no range has been stated, none is owed.</w:t>
      </w:r>
    </w:p>
    <w:p w14:paraId="7BDD040C" w14:textId="77777777" w:rsidR="003C3427" w:rsidRDefault="003C3427">
      <w:pPr>
        <w:pStyle w:val="berschrift2"/>
        <w:rPr>
          <w:rFonts w:eastAsia="Times New Roman"/>
        </w:rPr>
      </w:pPr>
      <w:bookmarkStart w:id="519" w:name="_Toc241160925"/>
      <w:bookmarkStart w:id="520" w:name="_Toc240374332"/>
      <w:r>
        <w:rPr>
          <w:rFonts w:eastAsia="Times New Roman"/>
        </w:rPr>
        <w:t>2.5 End-client rights</w:t>
      </w:r>
      <w:bookmarkEnd w:id="519"/>
      <w:bookmarkEnd w:id="520"/>
    </w:p>
    <w:p w14:paraId="68F1373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What an End Client may </w:t>
      </w:r>
      <w:del w:id="521" w:author="Eckhard Ortwein" w:date="2026-09-24T16:47:00Z" w16du:dateUtc="2026-09-24T14:47:00Z">
        <w:r w:rsidR="00A31CFC" w:rsidRPr="0040708E">
          <w:rPr>
            <w:rFonts w:ascii="Calibri" w:hAnsi="Calibri" w:cs="Calibri"/>
            <w:color w:val="222233"/>
            <w:sz w:val="21"/>
            <w:szCs w:val="21"/>
            <w:lang w:val="en-US"/>
          </w:rPr>
          <w:delText xml:space="preserve">and may not </w:delText>
        </w:r>
      </w:del>
      <w:r>
        <w:rPr>
          <w:rFonts w:ascii="Calibri" w:hAnsi="Calibri" w:cs="Calibri"/>
          <w:color w:val="222233"/>
          <w:sz w:val="21"/>
          <w:szCs w:val="21"/>
        </w:rPr>
        <w:t xml:space="preserve">do with a Document is set out in </w:t>
      </w:r>
      <w:del w:id="522" w:author="Eckhard Ortwein" w:date="2026-09-24T16:47:00Z" w16du:dateUtc="2026-09-24T14:47:00Z">
        <w:r w:rsidR="00A31CFC" w:rsidRPr="0040708E">
          <w:rPr>
            <w:rStyle w:val="Fett"/>
            <w:rFonts w:ascii="Calibri" w:hAnsi="Calibri" w:cs="Calibri"/>
            <w:color w:val="222233"/>
            <w:sz w:val="21"/>
            <w:szCs w:val="21"/>
            <w:lang w:val="en-US"/>
          </w:rPr>
          <w:delText>Annex 5</w:delText>
        </w:r>
        <w:r w:rsidR="00A31CFC" w:rsidRPr="0040708E">
          <w:rPr>
            <w:rFonts w:ascii="Calibri" w:hAnsi="Calibri" w:cs="Calibri"/>
            <w:color w:val="222233"/>
            <w:sz w:val="21"/>
            <w:szCs w:val="21"/>
            <w:lang w:val="en-US"/>
          </w:rPr>
          <w:delText>, which also states the</w:delText>
        </w:r>
      </w:del>
      <w:ins w:id="523" w:author="Eckhard Ortwein" w:date="2026-09-24T16:47:00Z" w16du:dateUtc="2026-09-24T14:47:00Z">
        <w:r>
          <w:rPr>
            <w:rFonts w:ascii="Calibri" w:hAnsi="Calibri" w:cs="Calibri"/>
            <w:color w:val="222233"/>
            <w:sz w:val="21"/>
            <w:szCs w:val="21"/>
          </w:rPr>
          <w:t>clause 3.5. STP determines its</w:t>
        </w:r>
      </w:ins>
      <w:r>
        <w:rPr>
          <w:rFonts w:ascii="Calibri" w:hAnsi="Calibri" w:cs="Calibri"/>
          <w:color w:val="222233"/>
          <w:sz w:val="21"/>
          <w:szCs w:val="21"/>
        </w:rPr>
        <w:t xml:space="preserve"> terms </w:t>
      </w:r>
      <w:del w:id="524" w:author="Eckhard Ortwein" w:date="2026-09-24T16:47:00Z" w16du:dateUtc="2026-09-24T14:47:00Z">
        <w:r w:rsidR="00A31CFC" w:rsidRPr="0040708E">
          <w:rPr>
            <w:rFonts w:ascii="Calibri" w:hAnsi="Calibri" w:cs="Calibri"/>
            <w:color w:val="222233"/>
            <w:sz w:val="21"/>
            <w:szCs w:val="21"/>
            <w:lang w:val="en-US"/>
          </w:rPr>
          <w:delText>STP passes through under clause 9.1. The grant</w:delText>
        </w:r>
      </w:del>
      <w:ins w:id="525" w:author="Eckhard Ortwein" w:date="2026-09-24T16:47:00Z" w16du:dateUtc="2026-09-24T14:47:00Z">
        <w:r>
          <w:rPr>
            <w:rFonts w:ascii="Calibri" w:hAnsi="Calibri" w:cs="Calibri"/>
            <w:color w:val="222233"/>
            <w:sz w:val="21"/>
            <w:szCs w:val="21"/>
          </w:rPr>
          <w:t>with End Clients</w:t>
        </w:r>
      </w:ins>
      <w:r>
        <w:rPr>
          <w:rFonts w:ascii="Calibri" w:hAnsi="Calibri" w:cs="Calibri"/>
          <w:color w:val="222233"/>
          <w:sz w:val="21"/>
          <w:szCs w:val="21"/>
        </w:rPr>
        <w:t xml:space="preserve"> itself</w:t>
      </w:r>
      <w:del w:id="526" w:author="Eckhard Ortwein" w:date="2026-09-24T16:47:00Z" w16du:dateUtc="2026-09-24T14:47:00Z">
        <w:r w:rsidR="00A31CFC" w:rsidRPr="0040708E">
          <w:rPr>
            <w:rFonts w:ascii="Calibri" w:hAnsi="Calibri" w:cs="Calibri"/>
            <w:color w:val="222233"/>
            <w:sz w:val="21"/>
            <w:szCs w:val="21"/>
            <w:lang w:val="en-US"/>
          </w:rPr>
          <w:delText xml:space="preserve"> is in clause 3.5.</w:delText>
        </w:r>
      </w:del>
      <w:ins w:id="527" w:author="Eckhard Ortwein" w:date="2026-09-24T16:47:00Z" w16du:dateUtc="2026-09-24T14:47:00Z">
        <w:r>
          <w:rPr>
            <w:rFonts w:ascii="Calibri" w:hAnsi="Calibri" w:cs="Calibri"/>
            <w:color w:val="222233"/>
            <w:sz w:val="21"/>
            <w:szCs w:val="21"/>
          </w:rPr>
          <w:t>.</w:t>
        </w:r>
      </w:ins>
    </w:p>
    <w:p w14:paraId="08DF564E"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7AFE9957" w14:textId="77777777" w:rsidR="003C3427" w:rsidRDefault="003C3427">
      <w:pPr>
        <w:pStyle w:val="kicker"/>
        <w:rPr>
          <w:rFonts w:ascii="Calibri" w:hAnsi="Calibri" w:cs="Calibri"/>
        </w:rPr>
      </w:pPr>
      <w:r>
        <w:rPr>
          <w:rFonts w:ascii="Calibri" w:hAnsi="Calibri" w:cs="Calibri"/>
        </w:rPr>
        <w:t>Annex 3 to the Reseller Agreement</w:t>
      </w:r>
    </w:p>
    <w:p w14:paraId="144DA8DA" w14:textId="77777777" w:rsidR="003C3427" w:rsidRDefault="003C3427">
      <w:pPr>
        <w:pStyle w:val="berschrift1"/>
        <w:rPr>
          <w:rFonts w:eastAsia="Times New Roman"/>
        </w:rPr>
      </w:pPr>
      <w:bookmarkStart w:id="528" w:name="_Toc241160926"/>
      <w:bookmarkStart w:id="529" w:name="_Toc240374333"/>
      <w:r>
        <w:rPr>
          <w:rFonts w:eastAsia="Times New Roman"/>
        </w:rPr>
        <w:t>Data protection between independent controllers</w:t>
      </w:r>
      <w:bookmarkEnd w:id="528"/>
      <w:bookmarkEnd w:id="529"/>
    </w:p>
    <w:p w14:paraId="02536B9F" w14:textId="77777777" w:rsidR="003C3427" w:rsidRDefault="003C3427">
      <w:pPr>
        <w:pStyle w:val="meta"/>
        <w:rPr>
          <w:rFonts w:ascii="Calibri" w:hAnsi="Calibri" w:cs="Calibri"/>
        </w:rPr>
      </w:pPr>
      <w:r>
        <w:rPr>
          <w:rFonts w:ascii="Calibri" w:hAnsi="Calibri" w:cs="Calibri"/>
        </w:rPr>
        <w:t>Founders1 GmbH — STP Business Information GmbH · Draft</w:t>
      </w:r>
      <w:del w:id="530" w:author="Eckhard Ortwein" w:date="2026-09-24T16:47:00Z" w16du:dateUtc="2026-09-24T14:47:00Z">
        <w:r w:rsidR="00A31CFC" w:rsidRPr="0040708E">
          <w:rPr>
            <w:rFonts w:ascii="Calibri" w:hAnsi="Calibri" w:cs="Calibri"/>
            <w:lang w:val="en-US"/>
          </w:rPr>
          <w:delText>, 14</w:delText>
        </w:r>
      </w:del>
      <w:ins w:id="531" w:author="Eckhard Ortwein" w:date="2026-09-24T16:47:00Z" w16du:dateUtc="2026-09-24T14:47:00Z">
        <w:r>
          <w:rPr>
            <w:rFonts w:ascii="Calibri" w:hAnsi="Calibri" w:cs="Calibri"/>
          </w:rPr>
          <w:t xml:space="preserve"> 2, 24</w:t>
        </w:r>
      </w:ins>
      <w:r>
        <w:rPr>
          <w:rFonts w:ascii="Calibri" w:hAnsi="Calibri" w:cs="Calibri"/>
        </w:rPr>
        <w:t xml:space="preserve"> September 2026</w:t>
      </w:r>
    </w:p>
    <w:p w14:paraId="55545D9F" w14:textId="77777777" w:rsidR="003C3427" w:rsidRDefault="003C3427">
      <w:pPr>
        <w:pStyle w:val="berschrift2"/>
        <w:rPr>
          <w:rFonts w:eastAsia="Times New Roman"/>
        </w:rPr>
      </w:pPr>
      <w:bookmarkStart w:id="532" w:name="_Toc241160927"/>
      <w:bookmarkStart w:id="533" w:name="_Toc240374334"/>
      <w:r>
        <w:rPr>
          <w:rFonts w:eastAsia="Times New Roman"/>
        </w:rPr>
        <w:t>3.1 Roles</w:t>
      </w:r>
      <w:bookmarkEnd w:id="532"/>
      <w:bookmarkEnd w:id="533"/>
    </w:p>
    <w:p w14:paraId="209872B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under Art. 4 No. 7 GDPR. Neither party processes on behalf of the other; Art. 28 GDPR does not apply, and no joint controllership under Art. 26 GDPR is established. Each party is separately responsible for the lawfulness of its own processing.</w:t>
      </w:r>
    </w:p>
    <w:p w14:paraId="1375615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192453C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 xml:space="preserve">holds the documents it procures </w:t>
      </w:r>
      <w:del w:id="534" w:author="Eckhard Ortwein" w:date="2026-09-24T16:47:00Z" w16du:dateUtc="2026-09-24T14:47:00Z">
        <w:r w:rsidR="00A31CFC" w:rsidRPr="0040708E">
          <w:rPr>
            <w:rStyle w:val="Fett"/>
            <w:rFonts w:ascii="Calibri" w:hAnsi="Calibri" w:cs="Calibri"/>
            <w:color w:val="222233"/>
            <w:sz w:val="21"/>
            <w:szCs w:val="21"/>
            <w:lang w:val="en-US"/>
          </w:rPr>
          <w:delText>and re-serves them to other customers</w:delText>
        </w:r>
        <w:r w:rsidR="00A31CFC" w:rsidRPr="0040708E">
          <w:rPr>
            <w:rFonts w:ascii="Calibri" w:hAnsi="Calibri" w:cs="Calibri"/>
            <w:color w:val="222233"/>
            <w:sz w:val="21"/>
            <w:szCs w:val="21"/>
            <w:lang w:val="en-US"/>
          </w:rPr>
          <w:delText xml:space="preserve"> where they are still current (Annex 1.4).</w:delText>
        </w:r>
      </w:del>
      <w:ins w:id="535" w:author="Eckhard Ortwein" w:date="2026-09-24T16:47:00Z" w16du:dateUtc="2026-09-24T14:47:00Z">
        <w:r>
          <w:rPr>
            <w:rStyle w:val="Fett"/>
            <w:rFonts w:ascii="Calibri" w:hAnsi="Calibri" w:cs="Calibri"/>
            <w:color w:val="222233"/>
            <w:sz w:val="21"/>
            <w:szCs w:val="21"/>
          </w:rPr>
          <w:t>under its own retention rules</w:t>
        </w:r>
        <w:r>
          <w:rPr>
            <w:rFonts w:ascii="Calibri" w:hAnsi="Calibri" w:cs="Calibri"/>
            <w:color w:val="222233"/>
            <w:sz w:val="21"/>
            <w:szCs w:val="21"/>
          </w:rPr>
          <w:t xml:space="preserve"> (clause 14.4).</w:t>
        </w:r>
      </w:ins>
      <w:r>
        <w:rPr>
          <w:rFonts w:ascii="Calibri" w:hAnsi="Calibri" w:cs="Calibri"/>
          <w:color w:val="222233"/>
          <w:sz w:val="21"/>
          <w:szCs w:val="21"/>
        </w:rPr>
        <w:t xml:space="preserve"> It therefore processes for its own purposes and on its own determination, and not solely on STP's instruction, which is what distinguishes this arrangement from processing under Art. 28 GDPR.</w:t>
      </w:r>
    </w:p>
    <w:p w14:paraId="21AE8E80" w14:textId="77777777" w:rsidR="003C3427" w:rsidRDefault="003C3427">
      <w:pPr>
        <w:pStyle w:val="berschrift2"/>
        <w:rPr>
          <w:rFonts w:eastAsia="Times New Roman"/>
        </w:rPr>
      </w:pPr>
      <w:bookmarkStart w:id="536" w:name="_Toc241160928"/>
      <w:bookmarkStart w:id="537" w:name="_Toc240374335"/>
      <w:r>
        <w:rPr>
          <w:rFonts w:eastAsia="Times New Roman"/>
        </w:rPr>
        <w:t>3.2 What is processed</w:t>
      </w:r>
      <w:bookmarkEnd w:id="536"/>
      <w:bookmarkEnd w:id="537"/>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F80AC8" w14:paraId="6380F187" w14:textId="77777777">
        <w:trPr>
          <w:tblHeader/>
        </w:trPr>
        <w:tc>
          <w:tcPr>
            <w:tcW w:w="0" w:type="auto"/>
            <w:shd w:val="clear" w:color="auto" w:fill="1A2340"/>
            <w:tcMar>
              <w:top w:w="80" w:type="dxa"/>
              <w:left w:w="120" w:type="dxa"/>
              <w:bottom w:w="80" w:type="dxa"/>
              <w:right w:w="120" w:type="dxa"/>
            </w:tcMar>
            <w:vAlign w:val="center"/>
            <w:hideMark/>
          </w:tcPr>
          <w:p w14:paraId="409D877C"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766388B8"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F80AC8" w14:paraId="63DBB915" w14:textId="77777777">
        <w:tc>
          <w:tcPr>
            <w:tcW w:w="0" w:type="auto"/>
            <w:tcBorders>
              <w:bottom w:val="single" w:sz="4" w:space="0" w:color="E5E7EB"/>
            </w:tcBorders>
            <w:tcMar>
              <w:top w:w="80" w:type="dxa"/>
              <w:left w:w="120" w:type="dxa"/>
              <w:bottom w:w="80" w:type="dxa"/>
              <w:right w:w="120" w:type="dxa"/>
            </w:tcMar>
            <w:hideMark/>
          </w:tcPr>
          <w:p w14:paraId="64BEBD7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0476FD2F"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F80AC8" w14:paraId="1D55F8E1" w14:textId="77777777">
        <w:tc>
          <w:tcPr>
            <w:tcW w:w="0" w:type="auto"/>
            <w:tcBorders>
              <w:bottom w:val="single" w:sz="4" w:space="0" w:color="E5E7EB"/>
            </w:tcBorders>
            <w:tcMar>
              <w:top w:w="80" w:type="dxa"/>
              <w:left w:w="120" w:type="dxa"/>
              <w:bottom w:w="80" w:type="dxa"/>
              <w:right w:w="120" w:type="dxa"/>
            </w:tcMar>
            <w:hideMark/>
          </w:tcPr>
          <w:p w14:paraId="7F583FA1"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778DFDFE"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F80AC8" w14:paraId="3F345340" w14:textId="77777777">
        <w:tc>
          <w:tcPr>
            <w:tcW w:w="0" w:type="auto"/>
            <w:tcBorders>
              <w:bottom w:val="single" w:sz="4" w:space="0" w:color="E5E7EB"/>
            </w:tcBorders>
            <w:tcMar>
              <w:top w:w="80" w:type="dxa"/>
              <w:left w:w="120" w:type="dxa"/>
              <w:bottom w:w="80" w:type="dxa"/>
              <w:right w:w="120" w:type="dxa"/>
            </w:tcMar>
            <w:hideMark/>
          </w:tcPr>
          <w:p w14:paraId="0639901B"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695A106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F80AC8" w14:paraId="280DC6D5" w14:textId="77777777">
        <w:tc>
          <w:tcPr>
            <w:tcW w:w="0" w:type="auto"/>
            <w:tcBorders>
              <w:bottom w:val="single" w:sz="4" w:space="0" w:color="E5E7EB"/>
            </w:tcBorders>
            <w:tcMar>
              <w:top w:w="80" w:type="dxa"/>
              <w:left w:w="120" w:type="dxa"/>
              <w:bottom w:w="80" w:type="dxa"/>
              <w:right w:w="120" w:type="dxa"/>
            </w:tcMar>
            <w:hideMark/>
          </w:tcPr>
          <w:p w14:paraId="556AA68D"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7784431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3391A35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7533D86E" w14:textId="77777777" w:rsidR="003C3427" w:rsidRDefault="003C3427">
      <w:pPr>
        <w:pStyle w:val="berschrift2"/>
        <w:rPr>
          <w:rFonts w:eastAsia="Times New Roman"/>
        </w:rPr>
      </w:pPr>
      <w:bookmarkStart w:id="538" w:name="_Toc241160929"/>
      <w:bookmarkStart w:id="539" w:name="_Toc240374336"/>
      <w:r>
        <w:rPr>
          <w:rFonts w:eastAsia="Times New Roman"/>
        </w:rPr>
        <w:t>3.3 Purposes and legal basis</w:t>
      </w:r>
      <w:bookmarkEnd w:id="538"/>
      <w:bookmarkEnd w:id="539"/>
    </w:p>
    <w:p w14:paraId="6102EB05"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47FF10C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1F33AD10" w14:textId="77777777" w:rsidR="003C3427" w:rsidRDefault="003C3427">
      <w:pPr>
        <w:pStyle w:val="berschrift2"/>
        <w:rPr>
          <w:rFonts w:eastAsia="Times New Roman"/>
        </w:rPr>
      </w:pPr>
      <w:bookmarkStart w:id="540" w:name="_Toc241160930"/>
      <w:bookmarkStart w:id="541" w:name="_Toc240374337"/>
      <w:r>
        <w:rPr>
          <w:rFonts w:eastAsia="Times New Roman"/>
        </w:rPr>
        <w:t>3.4 Technical and organisational measures</w:t>
      </w:r>
      <w:bookmarkEnd w:id="540"/>
      <w:bookmarkEnd w:id="541"/>
    </w:p>
    <w:p w14:paraId="1C830193"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68E0382C"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7CD7CCAB"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7DD3B068"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3D238263"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164DEC81" w14:textId="77777777" w:rsidR="003C3427" w:rsidRDefault="003C3427">
      <w:pPr>
        <w:pStyle w:val="berschrift2"/>
        <w:rPr>
          <w:rFonts w:eastAsia="Times New Roman"/>
        </w:rPr>
      </w:pPr>
      <w:bookmarkStart w:id="542" w:name="_Toc241160931"/>
      <w:bookmarkStart w:id="543" w:name="_Toc240374338"/>
      <w:r>
        <w:rPr>
          <w:rFonts w:eastAsia="Times New Roman"/>
        </w:rPr>
        <w:t>3.5 Transfers to third countries</w:t>
      </w:r>
      <w:bookmarkEnd w:id="542"/>
      <w:bookmarkEnd w:id="543"/>
    </w:p>
    <w:p w14:paraId="4676D0D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573719AE" w14:textId="77777777" w:rsidR="003C3427" w:rsidRDefault="003C3427">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77E103EC" w14:textId="77777777" w:rsidR="003C3427" w:rsidRDefault="003C3427">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0E605B2A" w14:textId="77777777" w:rsidR="003C3427" w:rsidRDefault="003C3427">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2196196D" w14:textId="77777777" w:rsidR="003C3427" w:rsidRDefault="003C3427">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165A22CC" w14:textId="77777777" w:rsidR="003C3427" w:rsidRDefault="003C3427">
      <w:pPr>
        <w:pStyle w:val="berschrift2"/>
        <w:rPr>
          <w:rFonts w:eastAsia="Times New Roman"/>
        </w:rPr>
      </w:pPr>
      <w:bookmarkStart w:id="544" w:name="_Toc241160932"/>
      <w:bookmarkStart w:id="545" w:name="_Toc240374339"/>
      <w:r>
        <w:rPr>
          <w:rFonts w:eastAsia="Times New Roman"/>
        </w:rPr>
        <w:t>3.6 Cooperation</w:t>
      </w:r>
      <w:bookmarkEnd w:id="544"/>
      <w:bookmarkEnd w:id="545"/>
    </w:p>
    <w:p w14:paraId="7BE411BB" w14:textId="77777777" w:rsidR="00A31CFC" w:rsidRPr="0040708E" w:rsidRDefault="003C3427">
      <w:pPr>
        <w:pStyle w:val="StandardWeb"/>
        <w:rPr>
          <w:del w:id="546" w:author="Eckhard Ortwein" w:date="2026-09-24T16:47:00Z" w16du:dateUtc="2026-09-24T14:47:00Z"/>
          <w:rFonts w:ascii="Calibri" w:hAnsi="Calibri" w:cs="Calibri"/>
          <w:color w:val="222233"/>
          <w:sz w:val="21"/>
          <w:szCs w:val="21"/>
          <w:lang w:val="en-US"/>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p w14:paraId="77893049" w14:textId="77777777" w:rsidR="00A31CFC" w:rsidRPr="0040708E" w:rsidRDefault="00A31CFC">
      <w:pPr>
        <w:pStyle w:val="pagebreak"/>
        <w:spacing w:after="120"/>
        <w:rPr>
          <w:del w:id="547" w:author="Eckhard Ortwein" w:date="2026-09-24T16:47:00Z" w16du:dateUtc="2026-09-24T14:47:00Z"/>
          <w:rFonts w:ascii="Calibri" w:hAnsi="Calibri" w:cs="Calibri"/>
          <w:color w:val="222233"/>
          <w:sz w:val="21"/>
          <w:szCs w:val="21"/>
          <w:lang w:val="en-US"/>
        </w:rPr>
      </w:pPr>
      <w:del w:id="548" w:author="Eckhard Ortwein" w:date="2026-09-24T16:47:00Z" w16du:dateUtc="2026-09-24T14:47:00Z">
        <w:r w:rsidRPr="0040708E">
          <w:rPr>
            <w:rFonts w:ascii="Calibri" w:hAnsi="Calibri" w:cs="Calibri"/>
            <w:color w:val="222233"/>
            <w:sz w:val="21"/>
            <w:szCs w:val="21"/>
            <w:lang w:val="en-US"/>
          </w:rPr>
          <w:delText> </w:delText>
        </w:r>
      </w:del>
    </w:p>
    <w:p w14:paraId="650E5C60" w14:textId="77777777" w:rsidR="00A31CFC" w:rsidRPr="0040708E" w:rsidRDefault="00A31CFC">
      <w:pPr>
        <w:pStyle w:val="kicker"/>
        <w:rPr>
          <w:del w:id="549" w:author="Eckhard Ortwein" w:date="2026-09-24T16:47:00Z" w16du:dateUtc="2026-09-24T14:47:00Z"/>
          <w:rFonts w:ascii="Calibri" w:hAnsi="Calibri" w:cs="Calibri"/>
          <w:lang w:val="en-US"/>
        </w:rPr>
      </w:pPr>
      <w:del w:id="550" w:author="Eckhard Ortwein" w:date="2026-09-24T16:47:00Z" w16du:dateUtc="2026-09-24T14:47:00Z">
        <w:r w:rsidRPr="0040708E">
          <w:rPr>
            <w:rFonts w:ascii="Calibri" w:hAnsi="Calibri" w:cs="Calibri"/>
            <w:lang w:val="en-US"/>
          </w:rPr>
          <w:delText>Annex 4 to the Reseller Agreement</w:delText>
        </w:r>
      </w:del>
    </w:p>
    <w:p w14:paraId="72FAB274" w14:textId="77777777" w:rsidR="00A31CFC" w:rsidRPr="0040708E" w:rsidRDefault="00A31CFC">
      <w:pPr>
        <w:pStyle w:val="berschrift1"/>
        <w:rPr>
          <w:del w:id="551" w:author="Eckhard Ortwein" w:date="2026-09-24T16:47:00Z" w16du:dateUtc="2026-09-24T14:47:00Z"/>
          <w:rFonts w:eastAsia="Times New Roman"/>
          <w:lang w:val="en-US"/>
        </w:rPr>
      </w:pPr>
      <w:bookmarkStart w:id="552" w:name="_Toc240374340"/>
      <w:del w:id="553" w:author="Eckhard Ortwein" w:date="2026-09-24T16:47:00Z" w16du:dateUtc="2026-09-24T14:47:00Z">
        <w:r w:rsidRPr="0040708E">
          <w:rPr>
            <w:rFonts w:eastAsia="Times New Roman"/>
            <w:lang w:val="en-US"/>
          </w:rPr>
          <w:delText>Permitted Affiliates</w:delText>
        </w:r>
        <w:bookmarkEnd w:id="552"/>
      </w:del>
    </w:p>
    <w:p w14:paraId="169CF558" w14:textId="77777777" w:rsidR="00A31CFC" w:rsidRPr="0040708E" w:rsidRDefault="00A31CFC">
      <w:pPr>
        <w:pStyle w:val="meta"/>
        <w:rPr>
          <w:del w:id="554" w:author="Eckhard Ortwein" w:date="2026-09-24T16:47:00Z" w16du:dateUtc="2026-09-24T14:47:00Z"/>
          <w:rFonts w:ascii="Calibri" w:hAnsi="Calibri" w:cs="Calibri"/>
          <w:lang w:val="en-US"/>
        </w:rPr>
      </w:pPr>
      <w:del w:id="555" w:author="Eckhard Ortwein" w:date="2026-09-24T16:47:00Z" w16du:dateUtc="2026-09-24T14:47:00Z">
        <w:r w:rsidRPr="0040708E">
          <w:rPr>
            <w:rFonts w:ascii="Calibri" w:hAnsi="Calibri" w:cs="Calibri"/>
            <w:lang w:val="en-US"/>
          </w:rPr>
          <w:delText>Founders1 GmbH — STP Business Information GmbH · Draft, 14 September 2026</w:delText>
        </w:r>
      </w:del>
    </w:p>
    <w:p w14:paraId="1E7CE559" w14:textId="77777777" w:rsidR="00A31CFC" w:rsidRPr="0040708E" w:rsidRDefault="00A31CFC">
      <w:pPr>
        <w:pStyle w:val="berschrift2"/>
        <w:rPr>
          <w:del w:id="556" w:author="Eckhard Ortwein" w:date="2026-09-24T16:47:00Z" w16du:dateUtc="2026-09-24T14:47:00Z"/>
          <w:rFonts w:eastAsia="Times New Roman"/>
          <w:lang w:val="en-US"/>
        </w:rPr>
      </w:pPr>
      <w:bookmarkStart w:id="557" w:name="_Toc240374341"/>
      <w:del w:id="558" w:author="Eckhard Ortwein" w:date="2026-09-24T16:47:00Z" w16du:dateUtc="2026-09-24T14:47:00Z">
        <w:r w:rsidRPr="0040708E">
          <w:rPr>
            <w:rFonts w:eastAsia="Times New Roman"/>
            <w:lang w:val="en-US"/>
          </w:rPr>
          <w:delText>4.1 Admitted affiliates</w:delText>
        </w:r>
        <w:bookmarkEnd w:id="557"/>
      </w:del>
    </w:p>
    <w:p w14:paraId="38773989" w14:textId="77777777" w:rsidR="00A31CFC" w:rsidRPr="0040708E" w:rsidRDefault="00A31CFC">
      <w:pPr>
        <w:pStyle w:val="StandardWeb"/>
        <w:rPr>
          <w:del w:id="559" w:author="Eckhard Ortwein" w:date="2026-09-24T16:47:00Z" w16du:dateUtc="2026-09-24T14:47:00Z"/>
          <w:rFonts w:ascii="Calibri" w:hAnsi="Calibri" w:cs="Calibri"/>
          <w:color w:val="222233"/>
          <w:sz w:val="21"/>
          <w:szCs w:val="21"/>
          <w:lang w:val="en-US"/>
        </w:rPr>
      </w:pPr>
      <w:del w:id="560" w:author="Eckhard Ortwein" w:date="2026-09-24T16:47:00Z" w16du:dateUtc="2026-09-24T14:47:00Z">
        <w:r w:rsidRPr="0040708E">
          <w:rPr>
            <w:rFonts w:ascii="Calibri" w:hAnsi="Calibri" w:cs="Calibri"/>
            <w:color w:val="222233"/>
            <w:sz w:val="21"/>
            <w:szCs w:val="21"/>
            <w:lang w:val="en-US"/>
          </w:rPr>
          <w:delText>The following members of the Septeo Group are admitted as Permitted Affiliates under clause 4 and may exercise the rights under clauses 3.1 to 3.5. STP remains the sole contracting and billing party for all of them.</w:delText>
        </w:r>
      </w:del>
    </w:p>
    <w:tbl>
      <w:tblPr>
        <w:tblW w:w="5000" w:type="pct"/>
        <w:tblCellMar>
          <w:top w:w="15" w:type="dxa"/>
          <w:left w:w="15" w:type="dxa"/>
          <w:bottom w:w="15" w:type="dxa"/>
          <w:right w:w="15" w:type="dxa"/>
        </w:tblCellMar>
        <w:tblLook w:val="04A0" w:firstRow="1" w:lastRow="0" w:firstColumn="1" w:lastColumn="0" w:noHBand="0" w:noVBand="1"/>
      </w:tblPr>
      <w:tblGrid>
        <w:gridCol w:w="1341"/>
        <w:gridCol w:w="2691"/>
        <w:gridCol w:w="3085"/>
        <w:gridCol w:w="2295"/>
      </w:tblGrid>
      <w:tr w:rsidR="008028B7" w14:paraId="6BD4F93B" w14:textId="77777777">
        <w:trPr>
          <w:tblHeader/>
          <w:del w:id="561" w:author="Eckhard Ortwein" w:date="2026-09-24T16:47:00Z" w16du:dateUtc="2026-09-24T14:47:00Z"/>
        </w:trPr>
        <w:tc>
          <w:tcPr>
            <w:tcW w:w="0" w:type="auto"/>
            <w:shd w:val="clear" w:color="auto" w:fill="1A2340"/>
            <w:tcMar>
              <w:top w:w="80" w:type="dxa"/>
              <w:left w:w="120" w:type="dxa"/>
              <w:bottom w:w="80" w:type="dxa"/>
              <w:right w:w="120" w:type="dxa"/>
            </w:tcMar>
            <w:vAlign w:val="center"/>
            <w:hideMark/>
          </w:tcPr>
          <w:p w14:paraId="50E70B12" w14:textId="77777777" w:rsidR="00A31CFC" w:rsidRDefault="00A31CFC">
            <w:pPr>
              <w:spacing w:before="120" w:after="200"/>
              <w:rPr>
                <w:del w:id="562" w:author="Eckhard Ortwein" w:date="2026-09-24T16:47:00Z" w16du:dateUtc="2026-09-24T14:47:00Z"/>
                <w:rFonts w:ascii="Calibri" w:eastAsia="Times New Roman" w:hAnsi="Calibri" w:cs="Calibri"/>
                <w:b/>
                <w:bCs/>
                <w:color w:val="FFFFFF"/>
                <w:sz w:val="16"/>
                <w:szCs w:val="16"/>
              </w:rPr>
            </w:pPr>
            <w:del w:id="563" w:author="Eckhard Ortwein" w:date="2026-09-24T16:47:00Z" w16du:dateUtc="2026-09-24T14:47:00Z">
              <w:r>
                <w:rPr>
                  <w:rFonts w:ascii="Calibri" w:eastAsia="Times New Roman" w:hAnsi="Calibri" w:cs="Calibri"/>
                  <w:b/>
                  <w:bCs/>
                  <w:color w:val="FFFFFF"/>
                  <w:sz w:val="16"/>
                  <w:szCs w:val="16"/>
                </w:rPr>
                <w:delText>Entity</w:delText>
              </w:r>
            </w:del>
          </w:p>
        </w:tc>
        <w:tc>
          <w:tcPr>
            <w:tcW w:w="0" w:type="auto"/>
            <w:shd w:val="clear" w:color="auto" w:fill="1A2340"/>
            <w:tcMar>
              <w:top w:w="80" w:type="dxa"/>
              <w:left w:w="120" w:type="dxa"/>
              <w:bottom w:w="80" w:type="dxa"/>
              <w:right w:w="120" w:type="dxa"/>
            </w:tcMar>
            <w:vAlign w:val="center"/>
            <w:hideMark/>
          </w:tcPr>
          <w:p w14:paraId="4AA08442" w14:textId="77777777" w:rsidR="00A31CFC" w:rsidRDefault="00A31CFC">
            <w:pPr>
              <w:spacing w:before="120" w:after="200"/>
              <w:rPr>
                <w:del w:id="564" w:author="Eckhard Ortwein" w:date="2026-09-24T16:47:00Z" w16du:dateUtc="2026-09-24T14:47:00Z"/>
                <w:rFonts w:ascii="Calibri" w:eastAsia="Times New Roman" w:hAnsi="Calibri" w:cs="Calibri"/>
                <w:b/>
                <w:bCs/>
                <w:color w:val="FFFFFF"/>
                <w:sz w:val="16"/>
                <w:szCs w:val="16"/>
              </w:rPr>
            </w:pPr>
            <w:del w:id="565" w:author="Eckhard Ortwein" w:date="2026-09-24T16:47:00Z" w16du:dateUtc="2026-09-24T14:47:00Z">
              <w:r>
                <w:rPr>
                  <w:rFonts w:ascii="Calibri" w:eastAsia="Times New Roman" w:hAnsi="Calibri" w:cs="Calibri"/>
                  <w:b/>
                  <w:bCs/>
                  <w:color w:val="FFFFFF"/>
                  <w:sz w:val="16"/>
                  <w:szCs w:val="16"/>
                </w:rPr>
                <w:delText>Registered seat</w:delText>
              </w:r>
            </w:del>
          </w:p>
        </w:tc>
        <w:tc>
          <w:tcPr>
            <w:tcW w:w="0" w:type="auto"/>
            <w:shd w:val="clear" w:color="auto" w:fill="1A2340"/>
            <w:tcMar>
              <w:top w:w="80" w:type="dxa"/>
              <w:left w:w="120" w:type="dxa"/>
              <w:bottom w:w="80" w:type="dxa"/>
              <w:right w:w="120" w:type="dxa"/>
            </w:tcMar>
            <w:vAlign w:val="center"/>
            <w:hideMark/>
          </w:tcPr>
          <w:p w14:paraId="0AFEC633" w14:textId="77777777" w:rsidR="00A31CFC" w:rsidRDefault="00A31CFC">
            <w:pPr>
              <w:spacing w:before="120" w:after="200"/>
              <w:rPr>
                <w:del w:id="566" w:author="Eckhard Ortwein" w:date="2026-09-24T16:47:00Z" w16du:dateUtc="2026-09-24T14:47:00Z"/>
                <w:rFonts w:ascii="Calibri" w:eastAsia="Times New Roman" w:hAnsi="Calibri" w:cs="Calibri"/>
                <w:b/>
                <w:bCs/>
                <w:color w:val="FFFFFF"/>
                <w:sz w:val="16"/>
                <w:szCs w:val="16"/>
              </w:rPr>
            </w:pPr>
            <w:del w:id="567" w:author="Eckhard Ortwein" w:date="2026-09-24T16:47:00Z" w16du:dateUtc="2026-09-24T14:47:00Z">
              <w:r>
                <w:rPr>
                  <w:rFonts w:ascii="Calibri" w:eastAsia="Times New Roman" w:hAnsi="Calibri" w:cs="Calibri"/>
                  <w:b/>
                  <w:bCs/>
                  <w:color w:val="FFFFFF"/>
                  <w:sz w:val="16"/>
                  <w:szCs w:val="16"/>
                </w:rPr>
                <w:delText>Register / number</w:delText>
              </w:r>
            </w:del>
          </w:p>
        </w:tc>
        <w:tc>
          <w:tcPr>
            <w:tcW w:w="0" w:type="auto"/>
            <w:shd w:val="clear" w:color="auto" w:fill="1A2340"/>
            <w:tcMar>
              <w:top w:w="80" w:type="dxa"/>
              <w:left w:w="120" w:type="dxa"/>
              <w:bottom w:w="80" w:type="dxa"/>
              <w:right w:w="120" w:type="dxa"/>
            </w:tcMar>
            <w:vAlign w:val="center"/>
            <w:hideMark/>
          </w:tcPr>
          <w:p w14:paraId="6B064D6B" w14:textId="77777777" w:rsidR="00A31CFC" w:rsidRDefault="00A31CFC">
            <w:pPr>
              <w:spacing w:before="120" w:after="200"/>
              <w:rPr>
                <w:del w:id="568" w:author="Eckhard Ortwein" w:date="2026-09-24T16:47:00Z" w16du:dateUtc="2026-09-24T14:47:00Z"/>
                <w:rFonts w:ascii="Calibri" w:eastAsia="Times New Roman" w:hAnsi="Calibri" w:cs="Calibri"/>
                <w:b/>
                <w:bCs/>
                <w:color w:val="FFFFFF"/>
                <w:sz w:val="16"/>
                <w:szCs w:val="16"/>
              </w:rPr>
            </w:pPr>
            <w:del w:id="569" w:author="Eckhard Ortwein" w:date="2026-09-24T16:47:00Z" w16du:dateUtc="2026-09-24T14:47:00Z">
              <w:r>
                <w:rPr>
                  <w:rFonts w:ascii="Calibri" w:eastAsia="Times New Roman" w:hAnsi="Calibri" w:cs="Calibri"/>
                  <w:b/>
                  <w:bCs/>
                  <w:color w:val="FFFFFF"/>
                  <w:sz w:val="16"/>
                  <w:szCs w:val="16"/>
                </w:rPr>
                <w:delText>Admitted on</w:delText>
              </w:r>
            </w:del>
          </w:p>
        </w:tc>
      </w:tr>
      <w:tr w:rsidR="008028B7" w14:paraId="05C92536" w14:textId="77777777">
        <w:trPr>
          <w:del w:id="570" w:author="Eckhard Ortwein" w:date="2026-09-24T16:47:00Z" w16du:dateUtc="2026-09-24T14:47:00Z"/>
        </w:trPr>
        <w:tc>
          <w:tcPr>
            <w:tcW w:w="0" w:type="auto"/>
            <w:tcBorders>
              <w:bottom w:val="single" w:sz="4" w:space="0" w:color="E5E7EB"/>
            </w:tcBorders>
            <w:tcMar>
              <w:top w:w="80" w:type="dxa"/>
              <w:left w:w="120" w:type="dxa"/>
              <w:bottom w:w="80" w:type="dxa"/>
              <w:right w:w="120" w:type="dxa"/>
            </w:tcMar>
            <w:hideMark/>
          </w:tcPr>
          <w:p w14:paraId="646A33E8" w14:textId="77777777" w:rsidR="00A31CFC" w:rsidRDefault="00A31CFC">
            <w:pPr>
              <w:spacing w:before="120" w:after="200"/>
              <w:rPr>
                <w:del w:id="571" w:author="Eckhard Ortwein" w:date="2026-09-24T16:47:00Z" w16du:dateUtc="2026-09-24T14:47:00Z"/>
                <w:rFonts w:ascii="Calibri" w:eastAsia="Times New Roman" w:hAnsi="Calibri" w:cs="Calibri"/>
                <w:color w:val="222233"/>
                <w:sz w:val="19"/>
                <w:szCs w:val="19"/>
              </w:rPr>
            </w:pPr>
            <w:del w:id="572"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595645A3" w14:textId="77777777" w:rsidR="00A31CFC" w:rsidRDefault="00A31CFC">
            <w:pPr>
              <w:spacing w:before="120" w:after="200"/>
              <w:rPr>
                <w:del w:id="573" w:author="Eckhard Ortwein" w:date="2026-09-24T16:47:00Z" w16du:dateUtc="2026-09-24T14:47:00Z"/>
                <w:rFonts w:ascii="Calibri" w:eastAsia="Times New Roman" w:hAnsi="Calibri" w:cs="Calibri"/>
                <w:color w:val="222233"/>
                <w:sz w:val="19"/>
                <w:szCs w:val="19"/>
              </w:rPr>
            </w:pPr>
            <w:del w:id="574"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5DBA6FCE" w14:textId="77777777" w:rsidR="00A31CFC" w:rsidRDefault="00A31CFC">
            <w:pPr>
              <w:spacing w:before="120" w:after="200"/>
              <w:rPr>
                <w:del w:id="575" w:author="Eckhard Ortwein" w:date="2026-09-24T16:47:00Z" w16du:dateUtc="2026-09-24T14:47:00Z"/>
                <w:rFonts w:ascii="Calibri" w:eastAsia="Times New Roman" w:hAnsi="Calibri" w:cs="Calibri"/>
                <w:color w:val="222233"/>
                <w:sz w:val="19"/>
                <w:szCs w:val="19"/>
              </w:rPr>
            </w:pPr>
            <w:del w:id="576"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546019C3" w14:textId="77777777" w:rsidR="00A31CFC" w:rsidRDefault="00A31CFC">
            <w:pPr>
              <w:spacing w:before="120" w:after="200"/>
              <w:rPr>
                <w:del w:id="577" w:author="Eckhard Ortwein" w:date="2026-09-24T16:47:00Z" w16du:dateUtc="2026-09-24T14:47:00Z"/>
                <w:rFonts w:ascii="Calibri" w:eastAsia="Times New Roman" w:hAnsi="Calibri" w:cs="Calibri"/>
                <w:color w:val="222233"/>
                <w:sz w:val="19"/>
                <w:szCs w:val="19"/>
              </w:rPr>
            </w:pPr>
            <w:del w:id="578" w:author="Eckhard Ortwein" w:date="2026-09-24T16:47:00Z" w16du:dateUtc="2026-09-24T14:47:00Z">
              <w:r>
                <w:rPr>
                  <w:rFonts w:ascii="Calibri" w:eastAsia="Times New Roman" w:hAnsi="Calibri" w:cs="Calibri"/>
                  <w:color w:val="222233"/>
                  <w:sz w:val="19"/>
                  <w:szCs w:val="19"/>
                </w:rPr>
                <w:delText>—</w:delText>
              </w:r>
            </w:del>
          </w:p>
        </w:tc>
      </w:tr>
      <w:tr w:rsidR="008028B7" w14:paraId="42CED92E" w14:textId="77777777">
        <w:trPr>
          <w:del w:id="579" w:author="Eckhard Ortwein" w:date="2026-09-24T16:47:00Z" w16du:dateUtc="2026-09-24T14:47:00Z"/>
        </w:trPr>
        <w:tc>
          <w:tcPr>
            <w:tcW w:w="0" w:type="auto"/>
            <w:tcBorders>
              <w:bottom w:val="single" w:sz="4" w:space="0" w:color="E5E7EB"/>
            </w:tcBorders>
            <w:tcMar>
              <w:top w:w="80" w:type="dxa"/>
              <w:left w:w="120" w:type="dxa"/>
              <w:bottom w:w="80" w:type="dxa"/>
              <w:right w:w="120" w:type="dxa"/>
            </w:tcMar>
            <w:hideMark/>
          </w:tcPr>
          <w:p w14:paraId="10A53427" w14:textId="77777777" w:rsidR="00A31CFC" w:rsidRDefault="00A31CFC">
            <w:pPr>
              <w:spacing w:before="120" w:after="200"/>
              <w:rPr>
                <w:del w:id="580" w:author="Eckhard Ortwein" w:date="2026-09-24T16:47:00Z" w16du:dateUtc="2026-09-24T14:47:00Z"/>
                <w:rFonts w:ascii="Calibri" w:eastAsia="Times New Roman" w:hAnsi="Calibri" w:cs="Calibri"/>
                <w:color w:val="222233"/>
                <w:sz w:val="19"/>
                <w:szCs w:val="19"/>
              </w:rPr>
            </w:pPr>
            <w:del w:id="581"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2CCE841A" w14:textId="77777777" w:rsidR="00A31CFC" w:rsidRDefault="00A31CFC">
            <w:pPr>
              <w:spacing w:before="120" w:after="200"/>
              <w:rPr>
                <w:del w:id="582" w:author="Eckhard Ortwein" w:date="2026-09-24T16:47:00Z" w16du:dateUtc="2026-09-24T14:47:00Z"/>
                <w:rFonts w:ascii="Calibri" w:eastAsia="Times New Roman" w:hAnsi="Calibri" w:cs="Calibri"/>
                <w:color w:val="222233"/>
                <w:sz w:val="19"/>
                <w:szCs w:val="19"/>
              </w:rPr>
            </w:pPr>
            <w:del w:id="583"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9AE9B50" w14:textId="77777777" w:rsidR="00A31CFC" w:rsidRDefault="00A31CFC">
            <w:pPr>
              <w:spacing w:before="120" w:after="200"/>
              <w:rPr>
                <w:del w:id="584" w:author="Eckhard Ortwein" w:date="2026-09-24T16:47:00Z" w16du:dateUtc="2026-09-24T14:47:00Z"/>
                <w:rFonts w:ascii="Calibri" w:eastAsia="Times New Roman" w:hAnsi="Calibri" w:cs="Calibri"/>
                <w:color w:val="222233"/>
                <w:sz w:val="19"/>
                <w:szCs w:val="19"/>
              </w:rPr>
            </w:pPr>
            <w:del w:id="585"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A88F294" w14:textId="77777777" w:rsidR="00A31CFC" w:rsidRDefault="00A31CFC">
            <w:pPr>
              <w:spacing w:before="120" w:after="200"/>
              <w:rPr>
                <w:del w:id="586" w:author="Eckhard Ortwein" w:date="2026-09-24T16:47:00Z" w16du:dateUtc="2026-09-24T14:47:00Z"/>
                <w:rFonts w:ascii="Calibri" w:eastAsia="Times New Roman" w:hAnsi="Calibri" w:cs="Calibri"/>
                <w:color w:val="222233"/>
                <w:sz w:val="19"/>
                <w:szCs w:val="19"/>
              </w:rPr>
            </w:pPr>
            <w:del w:id="587" w:author="Eckhard Ortwein" w:date="2026-09-24T16:47:00Z" w16du:dateUtc="2026-09-24T14:47:00Z">
              <w:r>
                <w:rPr>
                  <w:rFonts w:ascii="Calibri" w:eastAsia="Times New Roman" w:hAnsi="Calibri" w:cs="Calibri"/>
                  <w:color w:val="222233"/>
                  <w:sz w:val="19"/>
                  <w:szCs w:val="19"/>
                </w:rPr>
                <w:delText>—</w:delText>
              </w:r>
            </w:del>
          </w:p>
        </w:tc>
      </w:tr>
      <w:tr w:rsidR="008028B7" w14:paraId="108601BF" w14:textId="77777777">
        <w:trPr>
          <w:del w:id="588" w:author="Eckhard Ortwein" w:date="2026-09-24T16:47:00Z" w16du:dateUtc="2026-09-24T14:47:00Z"/>
        </w:trPr>
        <w:tc>
          <w:tcPr>
            <w:tcW w:w="0" w:type="auto"/>
            <w:tcBorders>
              <w:bottom w:val="single" w:sz="4" w:space="0" w:color="E5E7EB"/>
            </w:tcBorders>
            <w:tcMar>
              <w:top w:w="80" w:type="dxa"/>
              <w:left w:w="120" w:type="dxa"/>
              <w:bottom w:w="80" w:type="dxa"/>
              <w:right w:w="120" w:type="dxa"/>
            </w:tcMar>
            <w:hideMark/>
          </w:tcPr>
          <w:p w14:paraId="146E8325" w14:textId="77777777" w:rsidR="00A31CFC" w:rsidRDefault="00A31CFC">
            <w:pPr>
              <w:spacing w:before="120" w:after="200"/>
              <w:rPr>
                <w:del w:id="589" w:author="Eckhard Ortwein" w:date="2026-09-24T16:47:00Z" w16du:dateUtc="2026-09-24T14:47:00Z"/>
                <w:rFonts w:ascii="Calibri" w:eastAsia="Times New Roman" w:hAnsi="Calibri" w:cs="Calibri"/>
                <w:color w:val="222233"/>
                <w:sz w:val="19"/>
                <w:szCs w:val="19"/>
              </w:rPr>
            </w:pPr>
            <w:del w:id="590"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6EA9D637" w14:textId="77777777" w:rsidR="00A31CFC" w:rsidRDefault="00A31CFC">
            <w:pPr>
              <w:spacing w:before="120" w:after="200"/>
              <w:rPr>
                <w:del w:id="591" w:author="Eckhard Ortwein" w:date="2026-09-24T16:47:00Z" w16du:dateUtc="2026-09-24T14:47:00Z"/>
                <w:rFonts w:ascii="Calibri" w:eastAsia="Times New Roman" w:hAnsi="Calibri" w:cs="Calibri"/>
                <w:color w:val="222233"/>
                <w:sz w:val="19"/>
                <w:szCs w:val="19"/>
              </w:rPr>
            </w:pPr>
            <w:del w:id="592"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48BE988" w14:textId="77777777" w:rsidR="00A31CFC" w:rsidRDefault="00A31CFC">
            <w:pPr>
              <w:spacing w:before="120" w:after="200"/>
              <w:rPr>
                <w:del w:id="593" w:author="Eckhard Ortwein" w:date="2026-09-24T16:47:00Z" w16du:dateUtc="2026-09-24T14:47:00Z"/>
                <w:rFonts w:ascii="Calibri" w:eastAsia="Times New Roman" w:hAnsi="Calibri" w:cs="Calibri"/>
                <w:color w:val="222233"/>
                <w:sz w:val="19"/>
                <w:szCs w:val="19"/>
              </w:rPr>
            </w:pPr>
            <w:del w:id="594" w:author="Eckhard Ortwein" w:date="2026-09-24T16:47:00Z" w16du:dateUtc="2026-09-24T14:47: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68AA91A" w14:textId="77777777" w:rsidR="00A31CFC" w:rsidRDefault="00A31CFC">
            <w:pPr>
              <w:spacing w:before="120" w:after="200"/>
              <w:rPr>
                <w:del w:id="595" w:author="Eckhard Ortwein" w:date="2026-09-24T16:47:00Z" w16du:dateUtc="2026-09-24T14:47:00Z"/>
                <w:rFonts w:ascii="Calibri" w:eastAsia="Times New Roman" w:hAnsi="Calibri" w:cs="Calibri"/>
                <w:color w:val="222233"/>
                <w:sz w:val="19"/>
                <w:szCs w:val="19"/>
              </w:rPr>
            </w:pPr>
            <w:del w:id="596" w:author="Eckhard Ortwein" w:date="2026-09-24T16:47:00Z" w16du:dateUtc="2026-09-24T14:47:00Z">
              <w:r>
                <w:rPr>
                  <w:rFonts w:ascii="Calibri" w:eastAsia="Times New Roman" w:hAnsi="Calibri" w:cs="Calibri"/>
                  <w:color w:val="222233"/>
                  <w:sz w:val="19"/>
                  <w:szCs w:val="19"/>
                </w:rPr>
                <w:delText>—</w:delText>
              </w:r>
            </w:del>
          </w:p>
        </w:tc>
      </w:tr>
    </w:tbl>
    <w:p w14:paraId="7FFDB1CF" w14:textId="77777777" w:rsidR="00A31CFC" w:rsidRPr="0040708E" w:rsidRDefault="00A31CFC">
      <w:pPr>
        <w:pStyle w:val="StandardWeb"/>
        <w:rPr>
          <w:del w:id="597" w:author="Eckhard Ortwein" w:date="2026-09-24T16:47:00Z" w16du:dateUtc="2026-09-24T14:47:00Z"/>
          <w:rFonts w:ascii="Calibri" w:hAnsi="Calibri" w:cs="Calibri"/>
          <w:color w:val="222233"/>
          <w:sz w:val="21"/>
          <w:szCs w:val="21"/>
          <w:lang w:val="en-US"/>
        </w:rPr>
      </w:pPr>
      <w:del w:id="598" w:author="Eckhard Ortwein" w:date="2026-09-24T16:47:00Z" w16du:dateUtc="2026-09-24T14:47:00Z">
        <w:r w:rsidRPr="0040708E">
          <w:rPr>
            <w:rFonts w:ascii="Calibri" w:hAnsi="Calibri" w:cs="Calibri"/>
            <w:color w:val="222233"/>
            <w:sz w:val="21"/>
            <w:szCs w:val="21"/>
            <w:lang w:val="en-US"/>
          </w:rPr>
          <w:delText>This Annex is empty at signature. Admission follows clause 4.1: STP notifies the affiliate in text form, and it is admitted upon confirmation by Founders1. An admission updates this Annex without requiring an amendment to the Agreement.</w:delText>
        </w:r>
      </w:del>
    </w:p>
    <w:p w14:paraId="429B3F98" w14:textId="77777777" w:rsidR="00A31CFC" w:rsidRPr="0040708E" w:rsidRDefault="00A31CFC">
      <w:pPr>
        <w:pStyle w:val="berschrift2"/>
        <w:rPr>
          <w:del w:id="599" w:author="Eckhard Ortwein" w:date="2026-09-24T16:47:00Z" w16du:dateUtc="2026-09-24T14:47:00Z"/>
          <w:rFonts w:eastAsia="Times New Roman"/>
          <w:lang w:val="en-US"/>
        </w:rPr>
      </w:pPr>
      <w:bookmarkStart w:id="600" w:name="_Toc240374342"/>
      <w:del w:id="601" w:author="Eckhard Ortwein" w:date="2026-09-24T16:47:00Z" w16du:dateUtc="2026-09-24T14:47:00Z">
        <w:r w:rsidRPr="0040708E">
          <w:rPr>
            <w:rFonts w:eastAsia="Times New Roman"/>
            <w:lang w:val="en-US"/>
          </w:rPr>
          <w:delText>4.2 Leaving the group</w:delText>
        </w:r>
        <w:bookmarkEnd w:id="600"/>
      </w:del>
    </w:p>
    <w:p w14:paraId="58E38B8D" w14:textId="77777777" w:rsidR="00A31CFC" w:rsidRPr="0040708E" w:rsidRDefault="00A31CFC">
      <w:pPr>
        <w:pStyle w:val="StandardWeb"/>
        <w:rPr>
          <w:del w:id="602" w:author="Eckhard Ortwein" w:date="2026-09-24T16:47:00Z" w16du:dateUtc="2026-09-24T14:47:00Z"/>
          <w:rFonts w:ascii="Calibri" w:hAnsi="Calibri" w:cs="Calibri"/>
          <w:color w:val="222233"/>
          <w:sz w:val="21"/>
          <w:szCs w:val="21"/>
          <w:lang w:val="en-US"/>
        </w:rPr>
      </w:pPr>
      <w:del w:id="603" w:author="Eckhard Ortwein" w:date="2026-09-24T16:47:00Z" w16du:dateUtc="2026-09-24T14:47:00Z">
        <w:r w:rsidRPr="0040708E">
          <w:rPr>
            <w:rFonts w:ascii="Calibri" w:hAnsi="Calibri" w:cs="Calibri"/>
            <w:color w:val="222233"/>
            <w:sz w:val="21"/>
            <w:szCs w:val="21"/>
            <w:lang w:val="en-US"/>
          </w:rPr>
          <w:delText>An entity that ceases to belong to the Septeo Group ceases to be a Permitted Affiliate at that point and is struck from this Annex. STP notifies Founders1 without undue delay. Rights already granted to End Clients under clause 3.5 for Documents already delivered remain unaffected.</w:delText>
        </w:r>
      </w:del>
    </w:p>
    <w:p w14:paraId="2C6D7831" w14:textId="77777777" w:rsidR="00A31CFC" w:rsidRPr="0040708E" w:rsidRDefault="00A31CFC">
      <w:pPr>
        <w:pStyle w:val="pagebreak"/>
        <w:spacing w:after="120"/>
        <w:rPr>
          <w:del w:id="604" w:author="Eckhard Ortwein" w:date="2026-09-24T16:47:00Z" w16du:dateUtc="2026-09-24T14:47:00Z"/>
          <w:rFonts w:ascii="Calibri" w:hAnsi="Calibri" w:cs="Calibri"/>
          <w:color w:val="222233"/>
          <w:sz w:val="21"/>
          <w:szCs w:val="21"/>
          <w:lang w:val="en-US"/>
        </w:rPr>
      </w:pPr>
      <w:del w:id="605" w:author="Eckhard Ortwein" w:date="2026-09-24T16:47:00Z" w16du:dateUtc="2026-09-24T14:47:00Z">
        <w:r w:rsidRPr="0040708E">
          <w:rPr>
            <w:rFonts w:ascii="Calibri" w:hAnsi="Calibri" w:cs="Calibri"/>
            <w:color w:val="222233"/>
            <w:sz w:val="21"/>
            <w:szCs w:val="21"/>
            <w:lang w:val="en-US"/>
          </w:rPr>
          <w:delText> </w:delText>
        </w:r>
      </w:del>
    </w:p>
    <w:p w14:paraId="7EA8ACB7" w14:textId="77777777" w:rsidR="00A31CFC" w:rsidRPr="0040708E" w:rsidRDefault="00A31CFC">
      <w:pPr>
        <w:pStyle w:val="kicker"/>
        <w:rPr>
          <w:del w:id="606" w:author="Eckhard Ortwein" w:date="2026-09-24T16:47:00Z" w16du:dateUtc="2026-09-24T14:47:00Z"/>
          <w:rFonts w:ascii="Calibri" w:hAnsi="Calibri" w:cs="Calibri"/>
          <w:lang w:val="en-US"/>
        </w:rPr>
      </w:pPr>
      <w:del w:id="607" w:author="Eckhard Ortwein" w:date="2026-09-24T16:47:00Z" w16du:dateUtc="2026-09-24T14:47:00Z">
        <w:r w:rsidRPr="0040708E">
          <w:rPr>
            <w:rFonts w:ascii="Calibri" w:hAnsi="Calibri" w:cs="Calibri"/>
            <w:lang w:val="en-US"/>
          </w:rPr>
          <w:delText>Annex 5 to the Reseller Agreement</w:delText>
        </w:r>
      </w:del>
    </w:p>
    <w:p w14:paraId="27F6DC2C" w14:textId="77777777" w:rsidR="00A31CFC" w:rsidRPr="0040708E" w:rsidRDefault="00A31CFC">
      <w:pPr>
        <w:pStyle w:val="berschrift1"/>
        <w:rPr>
          <w:del w:id="608" w:author="Eckhard Ortwein" w:date="2026-09-24T16:47:00Z" w16du:dateUtc="2026-09-24T14:47:00Z"/>
          <w:rFonts w:eastAsia="Times New Roman"/>
          <w:lang w:val="en-US"/>
        </w:rPr>
      </w:pPr>
      <w:bookmarkStart w:id="609" w:name="_Toc240374343"/>
      <w:del w:id="610" w:author="Eckhard Ortwein" w:date="2026-09-24T16:47:00Z" w16du:dateUtc="2026-09-24T14:47:00Z">
        <w:r w:rsidRPr="0040708E">
          <w:rPr>
            <w:rFonts w:eastAsia="Times New Roman"/>
            <w:lang w:val="en-US"/>
          </w:rPr>
          <w:delText>End-client terms to be passed through</w:delText>
        </w:r>
        <w:bookmarkEnd w:id="609"/>
      </w:del>
    </w:p>
    <w:p w14:paraId="446948D8" w14:textId="77777777" w:rsidR="00A31CFC" w:rsidRPr="0040708E" w:rsidRDefault="00A31CFC">
      <w:pPr>
        <w:pStyle w:val="meta"/>
        <w:rPr>
          <w:del w:id="611" w:author="Eckhard Ortwein" w:date="2026-09-24T16:47:00Z" w16du:dateUtc="2026-09-24T14:47:00Z"/>
          <w:rFonts w:ascii="Calibri" w:hAnsi="Calibri" w:cs="Calibri"/>
          <w:lang w:val="en-US"/>
        </w:rPr>
      </w:pPr>
      <w:del w:id="612" w:author="Eckhard Ortwein" w:date="2026-09-24T16:47:00Z" w16du:dateUtc="2026-09-24T14:47:00Z">
        <w:r w:rsidRPr="0040708E">
          <w:rPr>
            <w:rFonts w:ascii="Calibri" w:hAnsi="Calibri" w:cs="Calibri"/>
            <w:lang w:val="en-US"/>
          </w:rPr>
          <w:delText>Founders1 GmbH — STP Business Information GmbH · Draft, 14 September 2026</w:delText>
        </w:r>
      </w:del>
    </w:p>
    <w:p w14:paraId="161C5D8A" w14:textId="77777777" w:rsidR="00A31CFC" w:rsidRPr="0040708E" w:rsidRDefault="00A31CFC">
      <w:pPr>
        <w:pStyle w:val="berschrift2"/>
        <w:rPr>
          <w:del w:id="613" w:author="Eckhard Ortwein" w:date="2026-09-24T16:47:00Z" w16du:dateUtc="2026-09-24T14:47:00Z"/>
          <w:rFonts w:eastAsia="Times New Roman"/>
          <w:lang w:val="en-US"/>
        </w:rPr>
      </w:pPr>
      <w:bookmarkStart w:id="614" w:name="_Toc240374344"/>
      <w:del w:id="615" w:author="Eckhard Ortwein" w:date="2026-09-24T16:47:00Z" w16du:dateUtc="2026-09-24T14:47:00Z">
        <w:r w:rsidRPr="0040708E">
          <w:rPr>
            <w:rFonts w:eastAsia="Times New Roman"/>
            <w:lang w:val="en-US"/>
          </w:rPr>
          <w:delText>5.1 How this Annex works</w:delText>
        </w:r>
        <w:bookmarkEnd w:id="614"/>
      </w:del>
    </w:p>
    <w:p w14:paraId="593D2D28" w14:textId="77777777" w:rsidR="00A31CFC" w:rsidRPr="0040708E" w:rsidRDefault="00A31CFC">
      <w:pPr>
        <w:pStyle w:val="StandardWeb"/>
        <w:rPr>
          <w:del w:id="616" w:author="Eckhard Ortwein" w:date="2026-09-24T16:47:00Z" w16du:dateUtc="2026-09-24T14:47:00Z"/>
          <w:rFonts w:ascii="Calibri" w:hAnsi="Calibri" w:cs="Calibri"/>
          <w:color w:val="222233"/>
          <w:sz w:val="21"/>
          <w:szCs w:val="21"/>
          <w:lang w:val="en-US"/>
        </w:rPr>
      </w:pPr>
      <w:del w:id="617" w:author="Eckhard Ortwein" w:date="2026-09-24T16:47:00Z" w16du:dateUtc="2026-09-24T14:47:00Z">
        <w:r w:rsidRPr="0040708E">
          <w:rPr>
            <w:rFonts w:ascii="Calibri" w:hAnsi="Calibri" w:cs="Calibri"/>
            <w:color w:val="222233"/>
            <w:sz w:val="21"/>
            <w:szCs w:val="21"/>
            <w:lang w:val="en-US"/>
          </w:rPr>
          <w:delText xml:space="preserve">Under clause 9.1, STP ensures that its terms with each End Client include, </w:delText>
        </w:r>
        <w:r w:rsidRPr="0040708E">
          <w:rPr>
            <w:rStyle w:val="Fett"/>
            <w:rFonts w:ascii="Calibri" w:hAnsi="Calibri" w:cs="Calibri"/>
            <w:color w:val="222233"/>
            <w:sz w:val="21"/>
            <w:szCs w:val="21"/>
            <w:lang w:val="en-US"/>
          </w:rPr>
          <w:delText>in substance</w:delText>
        </w:r>
        <w:r w:rsidRPr="0040708E">
          <w:rPr>
            <w:rFonts w:ascii="Calibri" w:hAnsi="Calibri" w:cs="Calibri"/>
            <w:color w:val="222233"/>
            <w:sz w:val="21"/>
            <w:szCs w:val="21"/>
            <w:lang w:val="en-US"/>
          </w:rPr>
          <w:delText>, the terms below. STP chooses its own wording and may carry them in its general terms of business. It does not have to reproduce this Annex verbatim, name Founders1, or disclose the Agreement.</w:delText>
        </w:r>
      </w:del>
    </w:p>
    <w:p w14:paraId="1AFA2FF3" w14:textId="77777777" w:rsidR="00A31CFC" w:rsidRPr="0040708E" w:rsidRDefault="00A31CFC">
      <w:pPr>
        <w:pStyle w:val="StandardWeb"/>
        <w:rPr>
          <w:del w:id="618" w:author="Eckhard Ortwein" w:date="2026-09-24T16:47:00Z" w16du:dateUtc="2026-09-24T14:47:00Z"/>
          <w:rFonts w:ascii="Calibri" w:hAnsi="Calibri" w:cs="Calibri"/>
          <w:color w:val="222233"/>
          <w:sz w:val="21"/>
          <w:szCs w:val="21"/>
          <w:lang w:val="en-US"/>
        </w:rPr>
      </w:pPr>
      <w:del w:id="619" w:author="Eckhard Ortwein" w:date="2026-09-24T16:47:00Z" w16du:dateUtc="2026-09-24T14:47:00Z">
        <w:r w:rsidRPr="0040708E">
          <w:rPr>
            <w:rFonts w:ascii="Calibri" w:hAnsi="Calibri" w:cs="Calibri"/>
            <w:color w:val="222233"/>
            <w:sz w:val="21"/>
            <w:szCs w:val="21"/>
            <w:lang w:val="en-US"/>
          </w:rPr>
          <w:delText>This Annex obliges STP. It grants Founders1 no rights against an End Client and creates no contract between them. Where STP's existing terms already cover a point in substance, that point is satisfied.</w:delText>
        </w:r>
      </w:del>
    </w:p>
    <w:p w14:paraId="0B0E3DA5" w14:textId="77777777" w:rsidR="00A31CFC" w:rsidRPr="0040708E" w:rsidRDefault="00A31CFC">
      <w:pPr>
        <w:pStyle w:val="StandardWeb"/>
        <w:rPr>
          <w:del w:id="620" w:author="Eckhard Ortwein" w:date="2026-09-24T16:47:00Z" w16du:dateUtc="2026-09-24T14:47:00Z"/>
          <w:rFonts w:ascii="Calibri" w:hAnsi="Calibri" w:cs="Calibri"/>
          <w:color w:val="222233"/>
          <w:sz w:val="21"/>
          <w:szCs w:val="21"/>
          <w:lang w:val="en-US"/>
        </w:rPr>
      </w:pPr>
      <w:del w:id="621" w:author="Eckhard Ortwein" w:date="2026-09-24T16:47:00Z" w16du:dateUtc="2026-09-24T14:47:00Z">
        <w:r w:rsidRPr="0040708E">
          <w:rPr>
            <w:rFonts w:ascii="Calibri" w:hAnsi="Calibri" w:cs="Calibri"/>
            <w:color w:val="222233"/>
            <w:sz w:val="21"/>
            <w:szCs w:val="21"/>
            <w:lang w:val="en-US"/>
          </w:rPr>
          <w:delText>Where a Document carries a register-specific restriction notified with it under section 5.2 (e), that restriction prevails over anything more permissive in STP's own terms.</w:delText>
        </w:r>
      </w:del>
    </w:p>
    <w:p w14:paraId="3C5F978B" w14:textId="77777777" w:rsidR="00A31CFC" w:rsidRDefault="00A31CFC">
      <w:pPr>
        <w:pStyle w:val="berschrift2"/>
        <w:rPr>
          <w:del w:id="622" w:author="Eckhard Ortwein" w:date="2026-09-24T16:47:00Z" w16du:dateUtc="2026-09-24T14:47:00Z"/>
          <w:rFonts w:eastAsia="Times New Roman"/>
        </w:rPr>
      </w:pPr>
      <w:bookmarkStart w:id="623" w:name="_Toc240374345"/>
      <w:del w:id="624" w:author="Eckhard Ortwein" w:date="2026-09-24T16:47:00Z" w16du:dateUtc="2026-09-24T14:47:00Z">
        <w:r>
          <w:rPr>
            <w:rFonts w:eastAsia="Times New Roman"/>
          </w:rPr>
          <w:delText>5.2 The terms</w:delText>
        </w:r>
        <w:bookmarkEnd w:id="623"/>
      </w:del>
    </w:p>
    <w:p w14:paraId="3A45769B" w14:textId="77777777" w:rsidR="00A31CFC" w:rsidRPr="0040708E" w:rsidRDefault="00A31CFC">
      <w:pPr>
        <w:numPr>
          <w:ilvl w:val="0"/>
          <w:numId w:val="6"/>
        </w:numPr>
        <w:spacing w:after="80"/>
        <w:ind w:left="1080"/>
        <w:rPr>
          <w:del w:id="625" w:author="Eckhard Ortwein" w:date="2026-09-24T16:47:00Z" w16du:dateUtc="2026-09-24T14:47:00Z"/>
          <w:rFonts w:ascii="Calibri" w:eastAsia="Times New Roman" w:hAnsi="Calibri" w:cs="Calibri"/>
          <w:color w:val="222233"/>
          <w:sz w:val="21"/>
          <w:szCs w:val="21"/>
          <w:lang w:val="en-US"/>
        </w:rPr>
      </w:pPr>
      <w:del w:id="626" w:author="Eckhard Ortwein" w:date="2026-09-24T16:47:00Z" w16du:dateUtc="2026-09-24T14:47:00Z">
        <w:r w:rsidRPr="0040708E">
          <w:rPr>
            <w:rStyle w:val="Fett"/>
            <w:rFonts w:ascii="Calibri" w:eastAsia="Times New Roman" w:hAnsi="Calibri" w:cs="Calibri"/>
            <w:color w:val="222233"/>
            <w:sz w:val="21"/>
            <w:szCs w:val="21"/>
            <w:lang w:val="en-US"/>
          </w:rPr>
          <w:delText>(a) Purpose.</w:delText>
        </w:r>
        <w:r w:rsidRPr="0040708E">
          <w:rPr>
            <w:rFonts w:ascii="Calibri" w:eastAsia="Times New Roman" w:hAnsi="Calibri" w:cs="Calibri"/>
            <w:color w:val="222233"/>
            <w:sz w:val="21"/>
            <w:szCs w:val="21"/>
            <w:lang w:val="en-US"/>
          </w:rPr>
          <w:delText xml:space="preserve"> The End Client may use the documents and registry data delivered for it for its own know-your-customer and anti-money-laundering checks, client and supplier onboarding, advisory work, and its own record-keeping. This includes documents about the End Client's own customers, counterparties and suppliers, obtained to discharge the End Client's own obligations. It does not cover discharging another person's compliance obligations, or providing the documents to another person for that purpose.</w:delText>
        </w:r>
      </w:del>
    </w:p>
    <w:p w14:paraId="15E3DA40" w14:textId="77777777" w:rsidR="00A31CFC" w:rsidRPr="0040708E" w:rsidRDefault="00A31CFC">
      <w:pPr>
        <w:numPr>
          <w:ilvl w:val="0"/>
          <w:numId w:val="6"/>
        </w:numPr>
        <w:spacing w:after="80"/>
        <w:ind w:left="1080"/>
        <w:rPr>
          <w:del w:id="627" w:author="Eckhard Ortwein" w:date="2026-09-24T16:47:00Z" w16du:dateUtc="2026-09-24T14:47:00Z"/>
          <w:rFonts w:ascii="Calibri" w:eastAsia="Times New Roman" w:hAnsi="Calibri" w:cs="Calibri"/>
          <w:color w:val="222233"/>
          <w:sz w:val="21"/>
          <w:szCs w:val="21"/>
          <w:lang w:val="en-US"/>
        </w:rPr>
      </w:pPr>
      <w:del w:id="628" w:author="Eckhard Ortwein" w:date="2026-09-24T16:47:00Z" w16du:dateUtc="2026-09-24T14:47:00Z">
        <w:r w:rsidRPr="0040708E">
          <w:rPr>
            <w:rStyle w:val="Fett"/>
            <w:rFonts w:ascii="Calibri" w:eastAsia="Times New Roman" w:hAnsi="Calibri" w:cs="Calibri"/>
            <w:color w:val="222233"/>
            <w:sz w:val="21"/>
            <w:szCs w:val="21"/>
            <w:lang w:val="en-US"/>
          </w:rPr>
          <w:delText>(b) Retention.</w:delText>
        </w:r>
        <w:r w:rsidRPr="0040708E">
          <w:rPr>
            <w:rFonts w:ascii="Calibri" w:eastAsia="Times New Roman" w:hAnsi="Calibri" w:cs="Calibri"/>
            <w:color w:val="222233"/>
            <w:sz w:val="21"/>
            <w:szCs w:val="21"/>
            <w:lang w:val="en-US"/>
          </w:rPr>
          <w:delText xml:space="preserve"> The End Client may retain what was delivered for it for as long as its own statutory retention obligation requires, including after its contract with STP ends and after the Agreement between STP and Founders1 ends. Beyond that period, and for any use outside the purpose in (a), the rights follow what Founders1 holds in the underlying content; the applicable scope is stated with each Document.</w:delText>
        </w:r>
      </w:del>
    </w:p>
    <w:p w14:paraId="613876BB" w14:textId="77777777" w:rsidR="00A31CFC" w:rsidRPr="0040708E" w:rsidRDefault="00A31CFC">
      <w:pPr>
        <w:numPr>
          <w:ilvl w:val="0"/>
          <w:numId w:val="6"/>
        </w:numPr>
        <w:spacing w:after="80"/>
        <w:ind w:left="1080"/>
        <w:rPr>
          <w:del w:id="629" w:author="Eckhard Ortwein" w:date="2026-09-24T16:47:00Z" w16du:dateUtc="2026-09-24T14:47:00Z"/>
          <w:rFonts w:ascii="Calibri" w:eastAsia="Times New Roman" w:hAnsi="Calibri" w:cs="Calibri"/>
          <w:color w:val="222233"/>
          <w:sz w:val="21"/>
          <w:szCs w:val="21"/>
          <w:lang w:val="en-US"/>
        </w:rPr>
      </w:pPr>
      <w:del w:id="630" w:author="Eckhard Ortwein" w:date="2026-09-24T16:47:00Z" w16du:dateUtc="2026-09-24T14:47:00Z">
        <w:r w:rsidRPr="0040708E">
          <w:rPr>
            <w:rStyle w:val="Fett"/>
            <w:rFonts w:ascii="Calibri" w:eastAsia="Times New Roman" w:hAnsi="Calibri" w:cs="Calibri"/>
            <w:color w:val="222233"/>
            <w:sz w:val="21"/>
            <w:szCs w:val="21"/>
            <w:lang w:val="en-US"/>
          </w:rPr>
          <w:delText>(c) No redistribution.</w:delText>
        </w:r>
        <w:r w:rsidRPr="0040708E">
          <w:rPr>
            <w:rFonts w:ascii="Calibri" w:eastAsia="Times New Roman" w:hAnsi="Calibri" w:cs="Calibri"/>
            <w:color w:val="222233"/>
            <w:sz w:val="21"/>
            <w:szCs w:val="21"/>
            <w:lang w:val="en-US"/>
          </w:rPr>
          <w:delText xml:space="preserve"> The documents are for the End Client's own file. The End Client does not pass them on to third parties, does not sell or license the structured data as a dataset, does not publish it, and does not extract it in bulk. Three disclosures are permitted: to its own advisers and auditors bound to confidentiality; to a supervisory authority where required; and to </w:delText>
        </w:r>
        <w:r w:rsidRPr="0040708E">
          <w:rPr>
            <w:rStyle w:val="Fett"/>
            <w:rFonts w:ascii="Calibri" w:eastAsia="Times New Roman" w:hAnsi="Calibri" w:cs="Calibri"/>
            <w:color w:val="222233"/>
            <w:sz w:val="21"/>
            <w:szCs w:val="21"/>
            <w:lang w:val="en-US"/>
          </w:rPr>
          <w:delText>the company a document concerns</w:delText>
        </w:r>
        <w:r w:rsidRPr="0040708E">
          <w:rPr>
            <w:rFonts w:ascii="Calibri" w:eastAsia="Times New Roman" w:hAnsi="Calibri" w:cs="Calibri"/>
            <w:color w:val="222233"/>
            <w:sz w:val="21"/>
            <w:szCs w:val="21"/>
            <w:lang w:val="en-US"/>
          </w:rPr>
          <w:delText>, in connection with the End Client's own check on that company.</w:delText>
        </w:r>
      </w:del>
    </w:p>
    <w:p w14:paraId="4E2FC796" w14:textId="77777777" w:rsidR="00A31CFC" w:rsidRPr="0040708E" w:rsidRDefault="00A31CFC">
      <w:pPr>
        <w:numPr>
          <w:ilvl w:val="0"/>
          <w:numId w:val="6"/>
        </w:numPr>
        <w:spacing w:after="80"/>
        <w:ind w:left="1080"/>
        <w:rPr>
          <w:del w:id="631" w:author="Eckhard Ortwein" w:date="2026-09-24T16:47:00Z" w16du:dateUtc="2026-09-24T14:47:00Z"/>
          <w:rFonts w:ascii="Calibri" w:eastAsia="Times New Roman" w:hAnsi="Calibri" w:cs="Calibri"/>
          <w:color w:val="222233"/>
          <w:sz w:val="21"/>
          <w:szCs w:val="21"/>
          <w:lang w:val="en-US"/>
        </w:rPr>
      </w:pPr>
      <w:del w:id="632" w:author="Eckhard Ortwein" w:date="2026-09-24T16:47:00Z" w16du:dateUtc="2026-09-24T14:47:00Z">
        <w:r w:rsidRPr="0040708E">
          <w:rPr>
            <w:rStyle w:val="Fett"/>
            <w:rFonts w:ascii="Calibri" w:eastAsia="Times New Roman" w:hAnsi="Calibri" w:cs="Calibri"/>
            <w:color w:val="222233"/>
            <w:sz w:val="21"/>
            <w:szCs w:val="21"/>
            <w:lang w:val="en-US"/>
          </w:rPr>
          <w:delText>(d) No competing use.</w:delText>
        </w:r>
        <w:r w:rsidRPr="0040708E">
          <w:rPr>
            <w:rFonts w:ascii="Calibri" w:eastAsia="Times New Roman" w:hAnsi="Calibri" w:cs="Calibri"/>
            <w:color w:val="222233"/>
            <w:sz w:val="21"/>
            <w:szCs w:val="21"/>
            <w:lang w:val="en-US"/>
          </w:rPr>
          <w:delText xml:space="preserve"> The End Client does not use the documents, the registry data or the availability information to build, train, operate or supply a company-data, registry-aggregation or document-procurement product or service for third parties.</w:delText>
        </w:r>
      </w:del>
    </w:p>
    <w:p w14:paraId="1A08B5AA" w14:textId="77777777" w:rsidR="00A31CFC" w:rsidRPr="0040708E" w:rsidRDefault="00A31CFC">
      <w:pPr>
        <w:numPr>
          <w:ilvl w:val="0"/>
          <w:numId w:val="6"/>
        </w:numPr>
        <w:spacing w:after="80"/>
        <w:ind w:left="1080"/>
        <w:rPr>
          <w:del w:id="633" w:author="Eckhard Ortwein" w:date="2026-09-24T16:47:00Z" w16du:dateUtc="2026-09-24T14:47:00Z"/>
          <w:rFonts w:ascii="Calibri" w:eastAsia="Times New Roman" w:hAnsi="Calibri" w:cs="Calibri"/>
          <w:color w:val="222233"/>
          <w:sz w:val="21"/>
          <w:szCs w:val="21"/>
          <w:lang w:val="en-US"/>
        </w:rPr>
      </w:pPr>
      <w:del w:id="634" w:author="Eckhard Ortwein" w:date="2026-09-24T16:47:00Z" w16du:dateUtc="2026-09-24T14:47:00Z">
        <w:r w:rsidRPr="0040708E">
          <w:rPr>
            <w:rStyle w:val="Fett"/>
            <w:rFonts w:ascii="Calibri" w:eastAsia="Times New Roman" w:hAnsi="Calibri" w:cs="Calibri"/>
            <w:color w:val="222233"/>
            <w:sz w:val="21"/>
            <w:szCs w:val="21"/>
            <w:lang w:val="en-US"/>
          </w:rPr>
          <w:delText>(e) Register restrictions.</w:delText>
        </w:r>
        <w:r w:rsidRPr="0040708E">
          <w:rPr>
            <w:rFonts w:ascii="Calibri" w:eastAsia="Times New Roman" w:hAnsi="Calibri" w:cs="Calibri"/>
            <w:color w:val="222233"/>
            <w:sz w:val="21"/>
            <w:szCs w:val="21"/>
            <w:lang w:val="en-US"/>
          </w:rPr>
          <w:delText xml:space="preserve"> Some registers restrict what may be done with their content. Where such a restriction is notified with a document, it applies to the End Client and prevails over the permissions above.</w:delText>
        </w:r>
      </w:del>
    </w:p>
    <w:p w14:paraId="5B2DEB03" w14:textId="77777777" w:rsidR="00A31CFC" w:rsidRPr="0040708E" w:rsidRDefault="00A31CFC">
      <w:pPr>
        <w:numPr>
          <w:ilvl w:val="0"/>
          <w:numId w:val="6"/>
        </w:numPr>
        <w:spacing w:after="80"/>
        <w:ind w:left="1080"/>
        <w:rPr>
          <w:del w:id="635" w:author="Eckhard Ortwein" w:date="2026-09-24T16:47:00Z" w16du:dateUtc="2026-09-24T14:47:00Z"/>
          <w:rFonts w:ascii="Calibri" w:eastAsia="Times New Roman" w:hAnsi="Calibri" w:cs="Calibri"/>
          <w:color w:val="222233"/>
          <w:sz w:val="21"/>
          <w:szCs w:val="21"/>
          <w:lang w:val="en-US"/>
        </w:rPr>
      </w:pPr>
      <w:del w:id="636" w:author="Eckhard Ortwein" w:date="2026-09-24T16:47:00Z" w16du:dateUtc="2026-09-24T14:47:00Z">
        <w:r w:rsidRPr="0040708E">
          <w:rPr>
            <w:rStyle w:val="Fett"/>
            <w:rFonts w:ascii="Calibri" w:eastAsia="Times New Roman" w:hAnsi="Calibri" w:cs="Calibri"/>
            <w:color w:val="222233"/>
            <w:sz w:val="21"/>
            <w:szCs w:val="21"/>
            <w:lang w:val="en-US"/>
          </w:rPr>
          <w:delText>(f) The register is the source.</w:delText>
        </w:r>
        <w:r w:rsidRPr="0040708E">
          <w:rPr>
            <w:rFonts w:ascii="Calibri" w:eastAsia="Times New Roman" w:hAnsi="Calibri" w:cs="Calibri"/>
            <w:color w:val="222233"/>
            <w:sz w:val="21"/>
            <w:szCs w:val="21"/>
            <w:lang w:val="en-US"/>
          </w:rPr>
          <w:delText xml:space="preserve"> Registry content is reproduced as it was filed or held. Neither STP nor its supplier warrants that the register itself is accurate, complete or up to date, and a document reproduces the state of the register at the retrieval date stated with it.</w:delText>
        </w:r>
      </w:del>
    </w:p>
    <w:p w14:paraId="0B9DAB09" w14:textId="77777777" w:rsidR="00A31CFC" w:rsidRPr="0040708E" w:rsidRDefault="00A31CFC">
      <w:pPr>
        <w:numPr>
          <w:ilvl w:val="0"/>
          <w:numId w:val="6"/>
        </w:numPr>
        <w:spacing w:after="80"/>
        <w:ind w:left="1080"/>
        <w:rPr>
          <w:del w:id="637" w:author="Eckhard Ortwein" w:date="2026-09-24T16:47:00Z" w16du:dateUtc="2026-09-24T14:47:00Z"/>
          <w:rFonts w:ascii="Calibri" w:eastAsia="Times New Roman" w:hAnsi="Calibri" w:cs="Calibri"/>
          <w:color w:val="222233"/>
          <w:sz w:val="21"/>
          <w:szCs w:val="21"/>
          <w:lang w:val="en-US"/>
        </w:rPr>
      </w:pPr>
      <w:del w:id="638" w:author="Eckhard Ortwein" w:date="2026-09-24T16:47:00Z" w16du:dateUtc="2026-09-24T14:47:00Z">
        <w:r w:rsidRPr="0040708E">
          <w:rPr>
            <w:rStyle w:val="Fett"/>
            <w:rFonts w:ascii="Calibri" w:eastAsia="Times New Roman" w:hAnsi="Calibri" w:cs="Calibri"/>
            <w:color w:val="222233"/>
            <w:sz w:val="21"/>
            <w:szCs w:val="21"/>
            <w:lang w:val="en-US"/>
          </w:rPr>
          <w:delText>(g) Data protection.</w:delText>
        </w:r>
        <w:r w:rsidRPr="0040708E">
          <w:rPr>
            <w:rFonts w:ascii="Calibri" w:eastAsia="Times New Roman" w:hAnsi="Calibri" w:cs="Calibri"/>
            <w:color w:val="222233"/>
            <w:sz w:val="21"/>
            <w:szCs w:val="21"/>
            <w:lang w:val="en-US"/>
          </w:rPr>
          <w:delText xml:space="preserve"> The documents contain personal data of directors, shareholders and beneficial owners. The End Client is an independent controller for its own use of them and is responsible for the lawfulness of that use, for its own information duties, and for its own assessment of Art. 14 (5) GDPR.</w:delText>
        </w:r>
      </w:del>
    </w:p>
    <w:p w14:paraId="3AB71CAF" w14:textId="77777777" w:rsidR="00A31CFC" w:rsidRPr="0040708E" w:rsidRDefault="00A31CFC">
      <w:pPr>
        <w:numPr>
          <w:ilvl w:val="0"/>
          <w:numId w:val="6"/>
        </w:numPr>
        <w:spacing w:after="80"/>
        <w:ind w:left="1080"/>
        <w:rPr>
          <w:del w:id="639" w:author="Eckhard Ortwein" w:date="2026-09-24T16:47:00Z" w16du:dateUtc="2026-09-24T14:47:00Z"/>
          <w:rFonts w:ascii="Calibri" w:eastAsia="Times New Roman" w:hAnsi="Calibri" w:cs="Calibri"/>
          <w:color w:val="222233"/>
          <w:sz w:val="21"/>
          <w:szCs w:val="21"/>
          <w:lang w:val="en-US"/>
        </w:rPr>
      </w:pPr>
      <w:del w:id="640" w:author="Eckhard Ortwein" w:date="2026-09-24T16:47:00Z" w16du:dateUtc="2026-09-24T14:47:00Z">
        <w:r w:rsidRPr="0040708E">
          <w:rPr>
            <w:rStyle w:val="Fett"/>
            <w:rFonts w:ascii="Calibri" w:eastAsia="Times New Roman" w:hAnsi="Calibri" w:cs="Calibri"/>
            <w:color w:val="222233"/>
            <w:sz w:val="21"/>
            <w:szCs w:val="21"/>
            <w:lang w:val="en-US"/>
          </w:rPr>
          <w:delText>(h) No further rights.</w:delText>
        </w:r>
        <w:r w:rsidRPr="0040708E">
          <w:rPr>
            <w:rFonts w:ascii="Calibri" w:eastAsia="Times New Roman" w:hAnsi="Calibri" w:cs="Calibri"/>
            <w:color w:val="222233"/>
            <w:sz w:val="21"/>
            <w:szCs w:val="21"/>
            <w:lang w:val="en-US"/>
          </w:rPr>
          <w:delText xml:space="preserve"> The End Client acquires no rights in the platform, the interface, the coverage and routing data, or the jurisdiction and document-kind classification behind the service.</w:delText>
        </w:r>
      </w:del>
    </w:p>
    <w:p w14:paraId="1DD44A0E" w14:textId="77777777" w:rsidR="00A31CFC" w:rsidRPr="0040708E" w:rsidRDefault="00A31CFC">
      <w:pPr>
        <w:pStyle w:val="berschrift2"/>
        <w:rPr>
          <w:del w:id="641" w:author="Eckhard Ortwein" w:date="2026-09-24T16:47:00Z" w16du:dateUtc="2026-09-24T14:47:00Z"/>
          <w:rFonts w:eastAsia="Times New Roman"/>
          <w:lang w:val="en-US"/>
        </w:rPr>
      </w:pPr>
      <w:bookmarkStart w:id="642" w:name="_Toc240374346"/>
      <w:del w:id="643" w:author="Eckhard Ortwein" w:date="2026-09-24T16:47:00Z" w16du:dateUtc="2026-09-24T14:47:00Z">
        <w:r w:rsidRPr="0040708E">
          <w:rPr>
            <w:rFonts w:eastAsia="Times New Roman"/>
            <w:lang w:val="en-US"/>
          </w:rPr>
          <w:delText>5.3 Changes</w:delText>
        </w:r>
        <w:bookmarkEnd w:id="642"/>
      </w:del>
    </w:p>
    <w:p w14:paraId="1AF5A86E" w14:textId="77777777" w:rsidR="003C3427" w:rsidRDefault="00A31CFC">
      <w:pPr>
        <w:pStyle w:val="StandardWeb"/>
        <w:rPr>
          <w:rFonts w:ascii="Calibri" w:hAnsi="Calibri" w:cs="Calibri"/>
          <w:color w:val="222233"/>
          <w:sz w:val="21"/>
          <w:szCs w:val="21"/>
        </w:rPr>
      </w:pPr>
      <w:del w:id="644" w:author="Eckhard Ortwein" w:date="2026-09-24T16:47:00Z" w16du:dateUtc="2026-09-24T14:47:00Z">
        <w:r w:rsidRPr="0040708E">
          <w:rPr>
            <w:rFonts w:ascii="Calibri" w:hAnsi="Calibri" w:cs="Calibri"/>
            <w:color w:val="222233"/>
            <w:sz w:val="21"/>
            <w:szCs w:val="21"/>
            <w:lang w:val="en-US"/>
          </w:rPr>
          <w:delText>Founders1 may amend this Annex where a register, a supplier or applicable law requires it, on 30 days' notice, evidencing the requirement. STP applies the change to End Client terms concluded or renewed after it takes effect; it does not have to reopen terms already agreed.</w:delText>
        </w:r>
      </w:del>
    </w:p>
    <w:sectPr w:rsidR="003C3427" w:rsidSect="000A7ACC">
      <w:pgSz w:w="11906" w:h="16838"/>
      <w:pgMar w:top="1134" w:right="1247" w:bottom="1134" w:left="124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Eckhard Ortwein" w:date="2026-09-24T16:47:00Z" w:initials="EO">
    <w:p w14:paraId="6BDC0D21" w14:textId="70382753" w:rsidR="003C5A46" w:rsidRDefault="003C5A46">
      <w:pPr>
        <w:pStyle w:val="Kommentartext"/>
      </w:pPr>
      <w:r>
        <w:rPr>
          <w:rStyle w:val="Kommentarzeichen"/>
        </w:rPr>
        <w:annotationRef/>
      </w:r>
      <w:r>
        <w:t>Überarbeitete Fassung nach unserem Gespräch vom 23.09.2026. Alle Änderungen gegenüber dem Entwurf vom 14.09. sind im Änderungsmodus sichtbar; zu jedem Ihrer Kommentare finden Sie unsere Antwort. Gestrichene Ziffern und Anlagen sind als „(deleted)“ markiert, damit die Nummerierung für diese Runde stabil bleibt. Die Technik ist, wie vereinbart, nicht Gegenstand dieser Runde.</w:t>
      </w:r>
    </w:p>
  </w:comment>
  <w:comment w:id="177" w:author="RAin Anja Nöth" w:date="2026-09-21T17:35:00Z" w:initials="AN">
    <w:p w14:paraId="6CB0A025" w14:textId="77777777" w:rsidR="007C410B" w:rsidRDefault="007C410B" w:rsidP="007C410B">
      <w:pPr>
        <w:pStyle w:val="KommentartextZchn"/>
      </w:pPr>
      <w:r>
        <w:rPr>
          <w:rStyle w:val="Kommentartext"/>
        </w:rPr>
        <w:annotationRef/>
      </w:r>
      <w:r>
        <w:t xml:space="preserve">Registerinformationen auf Anfrage (Einzelfallbezogen) </w:t>
      </w:r>
    </w:p>
  </w:comment>
  <w:comment w:id="178" w:author="Eckhard Ortwein" w:date="2026-09-24T16:47:00Z" w:initials="EO">
    <w:p w14:paraId="2A9A04E2" w14:textId="098BA3E6" w:rsidR="003C5A46" w:rsidRDefault="003C5A46">
      <w:pPr>
        <w:pStyle w:val="Kommentartext"/>
      </w:pPr>
      <w:r>
        <w:rPr>
          <w:rStyle w:val="Kommentarzeichen"/>
        </w:rPr>
        <w:annotationRef/>
      </w:r>
      <w:r>
        <w:t>Einverstanden, so ist der Vertrag angelegt: Abruf je Case, auf Anfrage für einen Endkunden (Ziff. 1.2, 8.2).</w:t>
      </w:r>
    </w:p>
  </w:comment>
  <w:comment w:id="181" w:author="RAin Anja Nöth" w:date="2026-09-21T17:40:00Z" w:initials="AN">
    <w:p w14:paraId="0809237C" w14:textId="77777777" w:rsidR="007C410B" w:rsidRDefault="007C410B" w:rsidP="007C410B">
      <w:pPr>
        <w:pStyle w:val="KommentartextZchn"/>
      </w:pPr>
      <w:r>
        <w:rPr>
          <w:rStyle w:val="Kommentartext"/>
        </w:rPr>
        <w:annotationRef/>
      </w:r>
      <w:r>
        <w:t xml:space="preserve">Auch eine dauerhafte Speicherung im eigenen Datenbestand und Verarbeitung für verschiedene Kunde </w:t>
      </w:r>
    </w:p>
  </w:comment>
  <w:comment w:id="182" w:author="Eckhard Ortwein" w:date="2026-09-24T16:47:00Z" w:initials="EO">
    <w:p w14:paraId="4D1B518C" w14:textId="1F296D36" w:rsidR="003C5A46" w:rsidRDefault="003C5A46">
      <w:pPr>
        <w:pStyle w:val="Kommentartext"/>
      </w:pPr>
      <w:r>
        <w:rPr>
          <w:rStyle w:val="Kommentarzeichen"/>
        </w:rPr>
        <w:annotationRef/>
      </w:r>
      <w:r>
        <w:t>Wie am 23.09. besprochen: Die Endkunden dürfen die Dokumente unbefristet archivieren (Ziff. 3.5). STP darf Dokumente 48 Stunden lang für Wiederholungsanfragen desselben Endkunden vorhalten und zu Nachweis- und Abrechnungszwecken aufbewahren (Ziff. 5.3). Die Nutzung für andere Endkunden ist für die Pilotphase ausgenommen; darüber sprechen wir zum Ende der Pilotphase (Ziff. 5.3a).</w:t>
      </w:r>
    </w:p>
  </w:comment>
  <w:comment w:id="183" w:author="RAin Anja Nöth" w:date="2026-09-21T17:36:00Z" w:initials="AN">
    <w:p w14:paraId="353A1A8E" w14:textId="77777777" w:rsidR="007C410B" w:rsidRDefault="007C410B" w:rsidP="007C410B">
      <w:pPr>
        <w:pStyle w:val="KommentartextZchn"/>
      </w:pPr>
      <w:r>
        <w:rPr>
          <w:rStyle w:val="Kommentartext"/>
        </w:rPr>
        <w:annotationRef/>
      </w:r>
      <w:r>
        <w:t>Nicht nur End Clients</w:t>
      </w:r>
    </w:p>
  </w:comment>
  <w:comment w:id="184" w:author="Eckhard Ortwein" w:date="2026-09-24T16:47:00Z" w:initials="EO">
    <w:p w14:paraId="134F7927" w14:textId="4D4216FE" w:rsidR="003C5A46" w:rsidRDefault="003C5A46">
      <w:pPr>
        <w:pStyle w:val="Kommentartext"/>
      </w:pPr>
      <w:r>
        <w:rPr>
          <w:rStyle w:val="Kommentarzeichen"/>
        </w:rPr>
        <w:annotationRef/>
      </w:r>
      <w:r>
        <w:t>Nach unserem Gespräch nutzt ausschließlich die STP Business Information GmbH den Service, für die Banken als Endkunden. Die Übermittlung über die Systeme von IT-Dienstleistern ist ausdrücklich Lieferung und keine Weitergabe (Ziff. 5.1). Falls darüber hinaus weitere Empfänger gemeint sind, bitten wir um Konkretisierung.</w:t>
      </w:r>
    </w:p>
  </w:comment>
  <w:comment w:id="185" w:author="RAin Anja Nöth" w:date="2026-09-21T17:37:00Z" w:initials="AN">
    <w:p w14:paraId="1A738A63" w14:textId="77777777" w:rsidR="007C410B" w:rsidRDefault="007C410B" w:rsidP="007C410B">
      <w:pPr>
        <w:pStyle w:val="KommentartextZchn"/>
      </w:pPr>
      <w:r>
        <w:rPr>
          <w:rStyle w:val="Kommentartext"/>
        </w:rPr>
        <w:annotationRef/>
      </w:r>
      <w:r>
        <w:t>Zu besprechen.</w:t>
      </w:r>
    </w:p>
  </w:comment>
  <w:comment w:id="186" w:author="Eckhard Ortwein" w:date="2026-09-24T16:47:00Z" w:initials="EO">
    <w:p w14:paraId="7B78F931" w14:textId="007983DE" w:rsidR="003C5A46" w:rsidRDefault="003C5A46">
      <w:pPr>
        <w:pStyle w:val="Kommentartext"/>
      </w:pPr>
      <w:r>
        <w:rPr>
          <w:rStyle w:val="Kommentarzeichen"/>
        </w:rPr>
        <w:annotationRef/>
      </w:r>
      <w:r>
        <w:t>Wie vereinbart ist die Technik nicht Gegenstand dieser Runde. Wir besprechen Ziff. 3.2 gern zusammen mit der technischen Anbindung.</w:t>
      </w:r>
    </w:p>
  </w:comment>
  <w:comment w:id="188" w:author="RAin Anja Nöth" w:date="2026-09-21T18:15:00Z" w:initials="AN">
    <w:p w14:paraId="17BE8A11" w14:textId="77777777" w:rsidR="00413383" w:rsidRDefault="00413383" w:rsidP="00413383">
      <w:pPr>
        <w:pStyle w:val="KommentartextZchn"/>
      </w:pPr>
      <w:r>
        <w:rPr>
          <w:rStyle w:val="Kommentartext"/>
        </w:rPr>
        <w:annotationRef/>
      </w:r>
      <w:r>
        <w:t xml:space="preserve">Keine zeitliche Begrenzung der Nutzungsrechte </w:t>
      </w:r>
    </w:p>
  </w:comment>
  <w:comment w:id="189" w:author="Eckhard Ortwein" w:date="2026-09-24T16:47:00Z" w:initials="EO">
    <w:p w14:paraId="50C49A36" w14:textId="0768D049" w:rsidR="003C5A46" w:rsidRDefault="003C5A46">
      <w:pPr>
        <w:pStyle w:val="Kommentartext"/>
      </w:pPr>
      <w:r>
        <w:rPr>
          <w:rStyle w:val="Kommentarzeichen"/>
        </w:rPr>
        <w:annotationRef/>
      </w:r>
      <w:r>
        <w:t>Übernommen: Die Endkunden dürfen die Dokumente unbefristet aufbewahren, auch nach Vertragsende (Ziff. 3.5).</w:t>
      </w:r>
    </w:p>
  </w:comment>
  <w:comment w:id="212" w:author="RAin Anja Nöth" w:date="2026-09-21T17:41:00Z" w:initials="AN">
    <w:p w14:paraId="2DFD9427" w14:textId="77777777" w:rsidR="007C410B" w:rsidRDefault="007C410B" w:rsidP="007C410B">
      <w:pPr>
        <w:pStyle w:val="Kommentartext"/>
      </w:pPr>
      <w:r>
        <w:rPr>
          <w:rStyle w:val="Kommentarzeichen"/>
        </w:rPr>
        <w:annotationRef/>
      </w:r>
      <w:r>
        <w:t>streichen</w:t>
      </w:r>
    </w:p>
  </w:comment>
  <w:comment w:id="213" w:author="Eckhard Ortwein" w:date="2026-09-24T16:47:00Z" w:initials="EO">
    <w:p w14:paraId="5B0B3172" w14:textId="37EA92CF" w:rsidR="003C5A46" w:rsidRDefault="003C5A46">
      <w:pPr>
        <w:pStyle w:val="Kommentartext"/>
      </w:pPr>
      <w:r>
        <w:rPr>
          <w:rStyle w:val="Kommentarzeichen"/>
        </w:rPr>
        <w:annotationRef/>
      </w:r>
      <w:r>
        <w:t>Gestrichen, samt Anlage 4. Berechtigt ist allein die STP Business Information GmbH (Ziff. 3.7). Eine spätere Erweiterung, etwa für Anwälte, regeln wir bei Bedarf durch einen Nachtrag.</w:t>
      </w:r>
    </w:p>
  </w:comment>
  <w:comment w:id="242" w:author="RAin Anja Nöth" w:date="2026-09-21T17:42:00Z" w:initials="AN">
    <w:p w14:paraId="6223972C" w14:textId="77777777" w:rsidR="007C410B" w:rsidRDefault="007C410B" w:rsidP="007C410B">
      <w:pPr>
        <w:pStyle w:val="KommentartextZchn"/>
      </w:pPr>
      <w:r>
        <w:rPr>
          <w:rStyle w:val="Kommentartext"/>
        </w:rPr>
        <w:annotationRef/>
      </w:r>
      <w:r>
        <w:t>Mehrfachnutzung muss zulässig sein</w:t>
      </w:r>
    </w:p>
  </w:comment>
  <w:comment w:id="243" w:author="Eckhard Ortwein" w:date="2026-09-24T16:47:00Z" w:initials="EO">
    <w:p w14:paraId="3D0ED0B0" w14:textId="59A77942" w:rsidR="003C5A46" w:rsidRDefault="003C5A46">
      <w:pPr>
        <w:pStyle w:val="Kommentartext"/>
      </w:pPr>
      <w:r>
        <w:rPr>
          <w:rStyle w:val="Kommentarzeichen"/>
        </w:rPr>
        <w:annotationRef/>
      </w:r>
      <w:r>
        <w:t>Wie besprochen für die Pilotphase ausgenommen, ohne es als Ziel zu formulieren; Ziff. 5.3a hält die Möglichkeit zum Ende der Pilotphase ausdrücklich offen. Hintergrund sind die Nutzungsrechte je Register, die eine Mehrfachverwertung nicht überall zulassen. Wiederholte Anfragen desselben Endkunden, etwa bei Konzernabfragen, deckt die 48-Stunden-Regel in Ziff. 5.3 ab.</w:t>
      </w:r>
    </w:p>
  </w:comment>
  <w:comment w:id="245" w:author="RAin Anja Nöth" w:date="2026-09-21T17:43:00Z" w:initials="AN">
    <w:p w14:paraId="57047C0F" w14:textId="77777777" w:rsidR="00DE1A3A" w:rsidRDefault="00DE1A3A" w:rsidP="00DE1A3A">
      <w:pPr>
        <w:pStyle w:val="KommentartextZchn"/>
      </w:pPr>
      <w:r>
        <w:rPr>
          <w:rStyle w:val="Kommentartext"/>
        </w:rPr>
        <w:annotationRef/>
      </w:r>
      <w:r>
        <w:t>Bitte erklären, was ausgeschlossen werden soll</w:t>
      </w:r>
    </w:p>
  </w:comment>
  <w:comment w:id="246" w:author="Eckhard Ortwein" w:date="2026-09-24T16:47:00Z" w:initials="EO">
    <w:p w14:paraId="08E3C6E6" w14:textId="5C461AAB" w:rsidR="003C5A46" w:rsidRDefault="003C5A46">
      <w:pPr>
        <w:pStyle w:val="Kommentartext"/>
      </w:pPr>
      <w:r>
        <w:rPr>
          <w:rStyle w:val="Kommentarzeichen"/>
        </w:rPr>
        <w:annotationRef/>
      </w:r>
      <w:r>
        <w:t>Ziff. 5.2 schützt nicht die Dokumente, sondern unsere Zuordnung: welches Dokument in welchem Land und für welche Rechtsform dem deutschen Registerauszug, Gesellschaftsvertrag oder der Gesellschafterliste am nächsten kommt, und wo es statt eines Dokuments nur Daten gibt. Diese Klassifikation soll nicht aus unseren Lieferungen nachgebaut werden. Ihre eigenen Registeranbindungen (DE, AT, FR) sind ausdrücklich ausgenommen (Ziff. 5.2a).</w:t>
      </w:r>
    </w:p>
  </w:comment>
  <w:comment w:id="269" w:author="RAin Anja Nöth" w:date="2026-09-21T17:47:00Z" w:initials="AN">
    <w:p w14:paraId="6018DE56" w14:textId="77777777" w:rsidR="00DE1A3A" w:rsidRDefault="00DE1A3A" w:rsidP="00DE1A3A">
      <w:pPr>
        <w:pStyle w:val="Kommentartext"/>
      </w:pPr>
      <w:r>
        <w:rPr>
          <w:rStyle w:val="Kommentarzeichen"/>
        </w:rPr>
        <w:annotationRef/>
      </w:r>
      <w:r>
        <w:t>Ziffer 6 insgesamt streichen</w:t>
      </w:r>
    </w:p>
  </w:comment>
  <w:comment w:id="270" w:author="Eckhard Ortwein" w:date="2026-09-24T16:47:00Z" w:initials="EO">
    <w:p w14:paraId="0879F807" w14:textId="3596076C" w:rsidR="003C5A46" w:rsidRDefault="003C5A46">
      <w:pPr>
        <w:pStyle w:val="Kommentartext"/>
      </w:pPr>
      <w:r>
        <w:rPr>
          <w:rStyle w:val="Kommentarzeichen"/>
        </w:rPr>
        <w:annotationRef/>
      </w:r>
      <w:r>
        <w:t>Angepasst wie besprochen: Das Umgehungsverbot gilt nur noch während der Vertragslaufzeit, die Nachwirkung von 24 Monaten ist gestrichen. Es erfasst nur die Nutzung unserer vertraulichen Informationen über Lieferanten; bestehende Kontakte und unabhängig gefundene Partner sind ausgenommen (Ziff. 6.1a). Nach Vertragsende gilt allein die Vertraulichkeit nach Ziff. 11. Ziff. 6.2a, unser Abwerbeverzicht zu Ihren Gunsten, bleibt bestehen.</w:t>
      </w:r>
    </w:p>
  </w:comment>
  <w:comment w:id="271" w:author="RAin Anja Nöth" w:date="2026-09-21T17:48:00Z" w:initials="AN">
    <w:p w14:paraId="3E784357" w14:textId="40663613" w:rsidR="00DE1A3A" w:rsidRDefault="00DE1A3A" w:rsidP="00DE1A3A">
      <w:pPr>
        <w:pStyle w:val="KommentartextZchn"/>
      </w:pPr>
      <w:r>
        <w:rPr>
          <w:rStyle w:val="Kommentartext"/>
        </w:rPr>
        <w:annotationRef/>
      </w:r>
      <w:r>
        <w:t xml:space="preserve">Es muss der Service in Annex 2 so eingeschränkt werden, dass Länder wie Deutschland und Österreich dort nicht enthalten sind. </w:t>
      </w:r>
    </w:p>
  </w:comment>
  <w:comment w:id="272" w:author="Eckhard Ortwein" w:date="2026-09-24T16:47:00Z" w:initials="EO">
    <w:p w14:paraId="57A7780D" w14:textId="1F0823B0" w:rsidR="003C5A46" w:rsidRDefault="003C5A46">
      <w:pPr>
        <w:pStyle w:val="Kommentartext"/>
      </w:pPr>
      <w:r>
        <w:rPr>
          <w:rStyle w:val="Kommentarzeichen"/>
        </w:rPr>
        <w:annotationRef/>
      </w:r>
      <w:r>
        <w:t>Übernommen: Deutschland und Österreich sind aus Anlage 2 gestrichen (Anlage 2.2).</w:t>
      </w:r>
    </w:p>
  </w:comment>
  <w:comment w:id="284" w:author="RAin Anja Nöth" w:date="2026-09-21T17:50:00Z" w:initials="AN">
    <w:p w14:paraId="2C354CD9" w14:textId="77777777" w:rsidR="00DE1A3A" w:rsidRDefault="00DE1A3A" w:rsidP="00DE1A3A">
      <w:pPr>
        <w:pStyle w:val="KommentartextZchn"/>
      </w:pPr>
      <w:r>
        <w:rPr>
          <w:rStyle w:val="Kommentartext"/>
        </w:rPr>
        <w:annotationRef/>
      </w:r>
      <w:r>
        <w:t>Anders Pricing-Modell gewünscht. Feste definierte Preise notwendig</w:t>
      </w:r>
    </w:p>
  </w:comment>
  <w:comment w:id="285" w:author="Eckhard Ortwein" w:date="2026-09-24T16:47:00Z" w:initials="EO">
    <w:p w14:paraId="164DCC24" w14:textId="46C23F96" w:rsidR="003C5A46" w:rsidRDefault="003C5A46">
      <w:pPr>
        <w:pStyle w:val="Kommentartext"/>
      </w:pPr>
      <w:r>
        <w:rPr>
          <w:rStyle w:val="Kommentarzeichen"/>
        </w:rPr>
        <w:annotationRef/>
      </w:r>
      <w:r>
        <w:t>Übernommen wie besprochen: Statt der Umsatzbeteiligung zahlt STP je Case die offengelegten Beschaffungskosten der Preisstufe zuzüglich einer einheitlichen Pauschale von 7,50 EUR (Ziff. 8.2). Daraus ergeben sich feste Preise je Case von 18,30 / 34,20 / 62,00 / 78,00 EUR für die Stufen A bis D (Anlage 2.1). Die Meldung Ihrer Endkundenpreise entfällt (Ziff. 8.5).</w:t>
      </w:r>
    </w:p>
  </w:comment>
  <w:comment w:id="288" w:author="RAin Anja Nöth" w:date="2026-09-21T17:33:00Z" w:initials="AN">
    <w:p w14:paraId="3E8CA720" w14:textId="77777777" w:rsidR="007C410B" w:rsidRDefault="007C410B" w:rsidP="007C410B">
      <w:pPr>
        <w:pStyle w:val="KommentartextZchn"/>
      </w:pPr>
      <w:r>
        <w:rPr>
          <w:rStyle w:val="Kommentartext"/>
        </w:rPr>
        <w:annotationRef/>
      </w:r>
      <w:r>
        <w:t xml:space="preserve">Feste Preise definieren. </w:t>
      </w:r>
    </w:p>
  </w:comment>
  <w:comment w:id="289" w:author="Eckhard Ortwein" w:date="2026-09-24T16:47:00Z" w:initials="EO">
    <w:p w14:paraId="250E3456" w14:textId="234233FD" w:rsidR="003C5A46" w:rsidRDefault="003C5A46">
      <w:pPr>
        <w:pStyle w:val="Kommentartext"/>
      </w:pPr>
      <w:r>
        <w:rPr>
          <w:rStyle w:val="Kommentarzeichen"/>
        </w:rPr>
        <w:annotationRef/>
      </w:r>
      <w:r>
        <w:t>Siehe Anlage 2.1: fester Preis je Case und Preisstufe.</w:t>
      </w:r>
    </w:p>
  </w:comment>
  <w:comment w:id="306" w:author="RAin Anja Nöth" w:date="2026-09-21T17:55:00Z" w:initials="AN">
    <w:p w14:paraId="43354299" w14:textId="77777777" w:rsidR="00DE1A3A" w:rsidRDefault="00DE1A3A" w:rsidP="00DE1A3A">
      <w:pPr>
        <w:pStyle w:val="KommentartextZchn"/>
      </w:pPr>
      <w:r>
        <w:rPr>
          <w:rStyle w:val="Kommentartext"/>
        </w:rPr>
        <w:annotationRef/>
      </w:r>
      <w:r>
        <w:t xml:space="preserve">Minimum berechnet sich wie folgt: Summe des insgesamt von STP gezahlten Kaufpreises ./. Procurement Costs = Founder1`s Gewinn p.m. </w:t>
      </w:r>
    </w:p>
    <w:p w14:paraId="6D48BD39" w14:textId="77777777" w:rsidR="00DE1A3A" w:rsidRDefault="00DE1A3A" w:rsidP="00DE1A3A">
      <w:pPr>
        <w:pStyle w:val="KommentartextZchn"/>
      </w:pPr>
      <w:r>
        <w:t xml:space="preserve">Wenn Gewinn &gt; 1.500 =&gt; keine über den vereinbarten regulären Kaufpreis geschuldete Zahlung, </w:t>
      </w:r>
    </w:p>
    <w:p w14:paraId="763B264E" w14:textId="77777777" w:rsidR="00DE1A3A" w:rsidRDefault="00DE1A3A" w:rsidP="00DE1A3A">
      <w:pPr>
        <w:pStyle w:val="KommentartextZchn"/>
      </w:pPr>
      <w:r>
        <w:t xml:space="preserve">wenn Gewinn &lt; 1.500 =&gt; Ausgleich der Differenz zusätzlich zum geschuldeten Kaufpreis </w:t>
      </w:r>
    </w:p>
  </w:comment>
  <w:comment w:id="307" w:author="Eckhard Ortwein" w:date="2026-09-24T16:47:00Z" w:initials="EO">
    <w:p w14:paraId="3DD13026" w14:textId="7CF3266F" w:rsidR="003C5A46" w:rsidRDefault="003C5A46">
      <w:pPr>
        <w:pStyle w:val="Kommentartext"/>
      </w:pPr>
      <w:r>
        <w:rPr>
          <w:rStyle w:val="Kommentarzeichen"/>
        </w:rPr>
        <w:annotationRef/>
      </w:r>
      <w:r>
        <w:t>Übernommen nach Ihrer Formel, bezogen auf die Pauschalen: Erreichen sie im Monat den Mindestbetrag nicht, gleicht STP die Differenz aus, sonst ist nichts weiter geschuldet. Der Mindestbetrag liegt in den ersten drei vollen Monaten bei 750 EUR, danach bei 1.500 EUR (Ziff. 8.4).</w:t>
      </w:r>
    </w:p>
  </w:comment>
  <w:comment w:id="324" w:author="RAin Anja Nöth" w:date="2026-09-21T17:59:00Z" w:initials="AN">
    <w:p w14:paraId="6FE5C74C" w14:textId="77777777" w:rsidR="00E63A7A" w:rsidRDefault="00E63A7A" w:rsidP="00E63A7A">
      <w:pPr>
        <w:pStyle w:val="Kommentartext"/>
      </w:pPr>
      <w:r>
        <w:rPr>
          <w:rStyle w:val="Kommentarzeichen"/>
        </w:rPr>
        <w:annotationRef/>
      </w:r>
      <w:r>
        <w:t>Nur wenn sich die Kosten tatsächlich entsprechend erhöht haben. Des weiteren sollte ein Maximalbetrag der Erhöhung definiert werden. Außerdem sollte der Preis dann für einen Zeitraum von mindestens x Monaten fest bleiben, bis er wieder angepasst werden kann.</w:t>
      </w:r>
    </w:p>
    <w:p w14:paraId="2E6F1BE1" w14:textId="77777777" w:rsidR="00E63A7A" w:rsidRDefault="00E63A7A" w:rsidP="00E63A7A">
      <w:pPr>
        <w:pStyle w:val="Kommentartext"/>
      </w:pPr>
      <w:r>
        <w:t xml:space="preserve">Was ist, wenn die Bzugskosten niedriger Werden, besteht dann eine Verpflichtung zur Anpassung des Pricing nach unten? </w:t>
      </w:r>
    </w:p>
  </w:comment>
  <w:comment w:id="325" w:author="Eckhard Ortwein" w:date="2026-09-24T16:47:00Z" w:initials="EO">
    <w:p w14:paraId="1716795F" w14:textId="73B740D6" w:rsidR="003C5A46" w:rsidRDefault="003C5A46">
      <w:pPr>
        <w:pStyle w:val="Kommentartext"/>
      </w:pPr>
      <w:r>
        <w:rPr>
          <w:rStyle w:val="Kommentarzeichen"/>
        </w:rPr>
        <w:annotationRef/>
      </w:r>
      <w:r>
        <w:t>Übernommen: Die Beschaffungskosten ändern sich nur, soweit sich die Gebühren unseres Zulieferers oder des Registers tatsächlich geändert haben, mit Nachweis und 30 Tagen Ankündigung. Senkungen geben wir in gleicher Weise weiter. Für das betroffene Land haben Sie ein Sonderkündigungsrecht. Die Pauschale ist für jede Laufzeit fest (Ziff. 8.6).</w:t>
      </w:r>
    </w:p>
  </w:comment>
  <w:comment w:id="354" w:author="RAin Anja Nöth" w:date="2026-09-21T18:03:00Z" w:initials="AN">
    <w:p w14:paraId="2925D007" w14:textId="77777777" w:rsidR="00E63A7A" w:rsidRDefault="00E63A7A" w:rsidP="00E63A7A">
      <w:pPr>
        <w:pStyle w:val="Kommentartext"/>
      </w:pPr>
      <w:r>
        <w:rPr>
          <w:rStyle w:val="Kommentarzeichen"/>
        </w:rPr>
        <w:annotationRef/>
      </w:r>
      <w:r>
        <w:t xml:space="preserve">Nicht gewünscht. STP soll in der Bestimmung der Vertrags Beziehung zu den eigenen Kunden frei sein. </w:t>
      </w:r>
    </w:p>
  </w:comment>
  <w:comment w:id="355" w:author="Eckhard Ortwein" w:date="2026-09-24T16:47:00Z" w:initials="EO">
    <w:p w14:paraId="583F480E" w14:textId="604DD42F" w:rsidR="003C5A46" w:rsidRDefault="003C5A46">
      <w:pPr>
        <w:pStyle w:val="Kommentartext"/>
      </w:pPr>
      <w:r>
        <w:rPr>
          <w:rStyle w:val="Kommentarzeichen"/>
        </w:rPr>
        <w:annotationRef/>
      </w:r>
      <w:r>
        <w:t>Übernommen: Ziff. 9.1 und Anlage 5 sind gestrichen. STP gestaltet die Verträge mit seinen Endkunden frei.</w:t>
      </w:r>
    </w:p>
  </w:comment>
  <w:comment w:id="365" w:author="RAin Anja Nöth" w:date="2026-09-21T18:06:00Z" w:initials="AN">
    <w:p w14:paraId="22AD12CE" w14:textId="77777777" w:rsidR="00E63A7A" w:rsidRDefault="00E63A7A" w:rsidP="00E63A7A">
      <w:pPr>
        <w:pStyle w:val="KommentartextZchn"/>
      </w:pPr>
      <w:r>
        <w:rPr>
          <w:rStyle w:val="Kommentartext"/>
        </w:rPr>
        <w:annotationRef/>
      </w:r>
      <w:r>
        <w:t xml:space="preserve">Gewährleistung muss folgenden weiteren Punkt umfassen: der von Founders1 an STP gelieferte Inhalt der Dokumente muss dem Inhalt des betreffenden Registers im Zeitpunkt der Abfrage durch Founders1 oder den von Founders 1 diesbezüglich beauftragten Dritten  entsprechen.  </w:t>
      </w:r>
    </w:p>
  </w:comment>
  <w:comment w:id="366" w:author="Eckhard Ortwein" w:date="2026-09-24T16:47:00Z" w:initials="EO">
    <w:p w14:paraId="24D1F474" w14:textId="668AE1C3" w:rsidR="003C5A46" w:rsidRDefault="003C5A46">
      <w:pPr>
        <w:pStyle w:val="Kommentartext"/>
      </w:pPr>
      <w:r>
        <w:rPr>
          <w:rStyle w:val="Kommentarzeichen"/>
        </w:rPr>
        <w:annotationRef/>
      </w:r>
      <w:r>
        <w:t>Übernommen, nahezu wörtlich (Ziff. 12.1). Der Mangelbegriff in Ziff. 12.3 ist entsprechend erweitert.</w:t>
      </w:r>
    </w:p>
  </w:comment>
  <w:comment w:id="369" w:author="RAin Anja Nöth" w:date="2026-09-21T18:07:00Z" w:initials="AN">
    <w:p w14:paraId="4A9C6687" w14:textId="77777777" w:rsidR="00E63A7A" w:rsidRDefault="00E63A7A" w:rsidP="00E63A7A">
      <w:pPr>
        <w:pStyle w:val="KommentartextZchn"/>
      </w:pPr>
      <w:r>
        <w:rPr>
          <w:rStyle w:val="Kommentartext"/>
        </w:rPr>
        <w:annotationRef/>
      </w:r>
      <w:r>
        <w:t xml:space="preserve">Ja, sondern nur den korrekten Abruf und der dort veröffentlichten Daten und die diesbezügliche Auslieferung an STP. </w:t>
      </w:r>
    </w:p>
  </w:comment>
  <w:comment w:id="370" w:author="Eckhard Ortwein" w:date="2026-09-24T16:47:00Z" w:initials="EO">
    <w:p w14:paraId="7903D765" w14:textId="614CAD4D" w:rsidR="003C5A46" w:rsidRDefault="003C5A46">
      <w:pPr>
        <w:pStyle w:val="Kommentartext"/>
      </w:pPr>
      <w:r>
        <w:rPr>
          <w:rStyle w:val="Kommentarzeichen"/>
        </w:rPr>
        <w:annotationRef/>
      </w:r>
      <w:r>
        <w:t>Übernommen: Geschuldet ist der korrekte Abruf des im Register Veröffentlichten und dessen Auslieferung an STP (Ziff. 12.2).</w:t>
      </w:r>
    </w:p>
  </w:comment>
  <w:comment w:id="372" w:author="RAin Anja Nöth" w:date="2026-09-21T18:08:00Z" w:initials="AN">
    <w:p w14:paraId="667E66C1" w14:textId="77777777" w:rsidR="00413383" w:rsidRDefault="00413383" w:rsidP="00413383">
      <w:pPr>
        <w:pStyle w:val="KommentartextZchn"/>
      </w:pPr>
      <w:r>
        <w:rPr>
          <w:rStyle w:val="Kommentartext"/>
        </w:rPr>
        <w:annotationRef/>
      </w:r>
      <w:r>
        <w:t xml:space="preserve">s.o. </w:t>
      </w:r>
    </w:p>
  </w:comment>
  <w:comment w:id="373" w:author="Eckhard Ortwein" w:date="2026-09-24T16:47:00Z" w:initials="EO">
    <w:p w14:paraId="55A15EC1" w14:textId="2D1C3CA9" w:rsidR="003C5A46" w:rsidRDefault="003C5A46">
      <w:pPr>
        <w:pStyle w:val="Kommentartext"/>
      </w:pPr>
      <w:r>
        <w:rPr>
          <w:rStyle w:val="Kommentarzeichen"/>
        </w:rPr>
        <w:annotationRef/>
      </w:r>
      <w:r>
        <w:t>Angepasst, siehe Ziff. 12.3.</w:t>
      </w:r>
    </w:p>
  </w:comment>
  <w:comment w:id="377" w:author="RAin Anja Nöth" w:date="2026-09-21T18:09:00Z" w:initials="AN">
    <w:p w14:paraId="3BF416F1" w14:textId="77777777" w:rsidR="00413383" w:rsidRDefault="00413383" w:rsidP="00413383">
      <w:pPr>
        <w:pStyle w:val="KommentartextZchn"/>
      </w:pPr>
      <w:r>
        <w:rPr>
          <w:rStyle w:val="Kommentartext"/>
        </w:rPr>
        <w:annotationRef/>
      </w:r>
      <w:r>
        <w:t xml:space="preserve">Nein. So nicht gewünscht </w:t>
      </w:r>
    </w:p>
  </w:comment>
  <w:comment w:id="378" w:author="Eckhard Ortwein" w:date="2026-09-24T16:47:00Z" w:initials="EO">
    <w:p w14:paraId="2F4FD784" w14:textId="4E9E662F" w:rsidR="003C5A46" w:rsidRDefault="003C5A46">
      <w:pPr>
        <w:pStyle w:val="Kommentartext"/>
      </w:pPr>
      <w:r>
        <w:rPr>
          <w:rStyle w:val="Kommentarzeichen"/>
        </w:rPr>
        <w:annotationRef/>
      </w:r>
      <w:r>
        <w:t>Neuer Vorschlag: Die Haftungsgrenze bemisst sich nicht mehr an der Umsatzbeteiligung, sondern an den gezahlten Pauschalen der letzten zwölf Monate, mit einem Mindestbetrag. Welchen Mindestbetrag halten Sie für angemessen? Die unbeschränkte Haftung nach Ziff. 13.1 (Vorsatz, grobe Fahrlässigkeit, Leib und Leben usw.) bleibt unberührt.</w:t>
      </w:r>
    </w:p>
  </w:comment>
  <w:comment w:id="392" w:author="RAin Anja Nöth" w:date="2026-09-21T18:09:00Z" w:initials="AN">
    <w:p w14:paraId="684B9C5B" w14:textId="77777777" w:rsidR="00413383" w:rsidRDefault="00413383" w:rsidP="00413383">
      <w:pPr>
        <w:pStyle w:val="KommentartextZchn"/>
      </w:pPr>
      <w:r>
        <w:rPr>
          <w:rStyle w:val="Kommentartext"/>
        </w:rPr>
        <w:annotationRef/>
      </w:r>
      <w:r>
        <w:t xml:space="preserve">Testphase von zunächst 6 Monaten. </w:t>
      </w:r>
    </w:p>
  </w:comment>
  <w:comment w:id="393" w:author="Eckhard Ortwein" w:date="2026-09-24T16:47:00Z" w:initials="EO">
    <w:p w14:paraId="2DC2FE87" w14:textId="447425A7" w:rsidR="003C5A46" w:rsidRDefault="003C5A46">
      <w:pPr>
        <w:pStyle w:val="Kommentartext"/>
      </w:pPr>
      <w:r>
        <w:rPr>
          <w:rStyle w:val="Kommentarzeichen"/>
        </w:rPr>
        <w:annotationRef/>
      </w:r>
      <w:r>
        <w:t>Übernommen: 6 Monate Pilotphase, danach Verlängerung um 12 Monate, sofern nicht mit einem Monat Frist zum Ende der Pilotphase gekündigt wird (Ziff. 14.1). Die Pauschale kann für jede Verlängerung anhand der Pilotmengen neu verhandelt werden (Ziff. 8.6 a).</w:t>
      </w:r>
    </w:p>
  </w:comment>
  <w:comment w:id="402" w:author="RAin Anja Nöth" w:date="2026-09-21T18:12:00Z" w:initials="AN">
    <w:p w14:paraId="227107E0" w14:textId="77777777" w:rsidR="00413383" w:rsidRDefault="00413383" w:rsidP="00413383">
      <w:pPr>
        <w:pStyle w:val="KommentartextZchn"/>
      </w:pPr>
      <w:r>
        <w:rPr>
          <w:rStyle w:val="Kommentartext"/>
        </w:rPr>
        <w:annotationRef/>
      </w:r>
      <w:r>
        <w:t xml:space="preserve">Definieren, welche Fälle hier gemeint sind: Schließung des entsprechenden Registers? Abkündigung des Vertrages mit einem Drittdienstleister (Zulieferer) </w:t>
      </w:r>
    </w:p>
  </w:comment>
  <w:comment w:id="403" w:author="Eckhard Ortwein" w:date="2026-09-24T16:47:00Z" w:initials="EO">
    <w:p w14:paraId="36D5599A" w14:textId="40313223" w:rsidR="003C5A46" w:rsidRDefault="003C5A46">
      <w:pPr>
        <w:pStyle w:val="Kommentartext"/>
      </w:pPr>
      <w:r>
        <w:rPr>
          <w:rStyle w:val="Kommentarzeichen"/>
        </w:rPr>
        <w:annotationRef/>
      </w:r>
      <w:r>
        <w:t>Übernommen: Die Fälle sind abschließend definiert, nämlich Schließung oder Liefereinstellung des Registers, ein rechtliches Hindernis, oder der Wegfall des Zulieferers ohne Ersatz binnen 60 Tagen. Die eigene Entscheidung von Founders1, ein noch lieferbares Land nicht mehr zu bedienen, ist ausdrücklich kein solcher Fall (Ziff. 14.2a).</w:t>
      </w:r>
    </w:p>
  </w:comment>
  <w:comment w:id="407" w:author="RAin Anja Nöth" w:date="2026-09-21T18:16:00Z" w:initials="AN">
    <w:p w14:paraId="32838FE1" w14:textId="77777777" w:rsidR="00413383" w:rsidRDefault="00413383" w:rsidP="00413383">
      <w:pPr>
        <w:pStyle w:val="KommentartextZchn"/>
      </w:pPr>
      <w:r>
        <w:rPr>
          <w:rStyle w:val="Kommentartext"/>
        </w:rPr>
        <w:annotationRef/>
      </w:r>
      <w:r>
        <w:t>Bitte erläutern</w:t>
      </w:r>
    </w:p>
  </w:comment>
  <w:comment w:id="408" w:author="Eckhard Ortwein" w:date="2026-09-24T16:47:00Z" w:initials="EO">
    <w:p w14:paraId="3A5D390A" w14:textId="3C341C41" w:rsidR="003C5A46" w:rsidRDefault="003C5A46">
      <w:pPr>
        <w:pStyle w:val="Kommentartext"/>
      </w:pPr>
      <w:r>
        <w:rPr>
          <w:rStyle w:val="Kommentarzeichen"/>
        </w:rPr>
        <w:annotationRef/>
      </w:r>
      <w:r>
        <w:t>Nach Vertragsende kann STP 90 Tage lang seine Case-Daten und die gelieferten Dokumente abrufen und exportieren; danach schulden wir keinen Abruf mehr. Das ist in Ziff. 14.3 jetzt klarer formuliert.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DC0D21" w15:done="0"/>
  <w15:commentEx w15:paraId="6CB0A025" w15:done="0"/>
  <w15:commentEx w15:paraId="2A9A04E2" w15:paraIdParent="6CB0A025" w15:done="0"/>
  <w15:commentEx w15:paraId="0809237C" w15:done="0"/>
  <w15:commentEx w15:paraId="4D1B518C" w15:paraIdParent="0809237C" w15:done="0"/>
  <w15:commentEx w15:paraId="353A1A8E" w15:done="0"/>
  <w15:commentEx w15:paraId="134F7927" w15:paraIdParent="353A1A8E" w15:done="0"/>
  <w15:commentEx w15:paraId="1A738A63" w15:done="0"/>
  <w15:commentEx w15:paraId="7B78F931" w15:paraIdParent="1A738A63" w15:done="0"/>
  <w15:commentEx w15:paraId="17BE8A11" w15:done="0"/>
  <w15:commentEx w15:paraId="50C49A36" w15:paraIdParent="17BE8A11" w15:done="0"/>
  <w15:commentEx w15:paraId="2DFD9427" w15:done="0"/>
  <w15:commentEx w15:paraId="5B0B3172" w15:paraIdParent="2DFD9427" w15:done="0"/>
  <w15:commentEx w15:paraId="6223972C" w15:done="0"/>
  <w15:commentEx w15:paraId="3D0ED0B0" w15:paraIdParent="6223972C" w15:done="0"/>
  <w15:commentEx w15:paraId="57047C0F" w15:done="0"/>
  <w15:commentEx w15:paraId="08E3C6E6" w15:paraIdParent="57047C0F" w15:done="0"/>
  <w15:commentEx w15:paraId="6018DE56" w15:done="0"/>
  <w15:commentEx w15:paraId="0879F807" w15:paraIdParent="6018DE56" w15:done="0"/>
  <w15:commentEx w15:paraId="3E784357" w15:done="0"/>
  <w15:commentEx w15:paraId="57A7780D" w15:paraIdParent="3E784357" w15:done="0"/>
  <w15:commentEx w15:paraId="2C354CD9" w15:done="0"/>
  <w15:commentEx w15:paraId="164DCC24" w15:paraIdParent="2C354CD9" w15:done="0"/>
  <w15:commentEx w15:paraId="3E8CA720" w15:done="0"/>
  <w15:commentEx w15:paraId="250E3456" w15:paraIdParent="3E8CA720" w15:done="0"/>
  <w15:commentEx w15:paraId="763B264E" w15:done="0"/>
  <w15:commentEx w15:paraId="3DD13026" w15:paraIdParent="763B264E" w15:done="0"/>
  <w15:commentEx w15:paraId="2E6F1BE1" w15:done="0"/>
  <w15:commentEx w15:paraId="1716795F" w15:paraIdParent="2E6F1BE1" w15:done="0"/>
  <w15:commentEx w15:paraId="2925D007" w15:done="0"/>
  <w15:commentEx w15:paraId="583F480E" w15:paraIdParent="2925D007" w15:done="0"/>
  <w15:commentEx w15:paraId="22AD12CE" w15:done="0"/>
  <w15:commentEx w15:paraId="24D1F474" w15:paraIdParent="22AD12CE" w15:done="0"/>
  <w15:commentEx w15:paraId="4A9C6687" w15:done="0"/>
  <w15:commentEx w15:paraId="7903D765" w15:paraIdParent="4A9C6687" w15:done="0"/>
  <w15:commentEx w15:paraId="667E66C1" w15:done="0"/>
  <w15:commentEx w15:paraId="55A15EC1" w15:paraIdParent="667E66C1" w15:done="0"/>
  <w15:commentEx w15:paraId="3BF416F1" w15:done="0"/>
  <w15:commentEx w15:paraId="2F4FD784" w15:paraIdParent="3BF416F1" w15:done="0"/>
  <w15:commentEx w15:paraId="684B9C5B" w15:done="0"/>
  <w15:commentEx w15:paraId="2DC2FE87" w15:paraIdParent="684B9C5B" w15:done="0"/>
  <w15:commentEx w15:paraId="227107E0" w15:done="0"/>
  <w15:commentEx w15:paraId="36D5599A" w15:paraIdParent="227107E0" w15:done="0"/>
  <w15:commentEx w15:paraId="32838FE1" w15:done="0"/>
  <w15:commentEx w15:paraId="3A5D390A" w15:paraIdParent="32838F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B27C3B" w16cex:dateUtc="2026-09-24T14:47:00Z"/>
  <w16cex:commentExtensible w16cex:durableId="51819D60" w16cex:dateUtc="2026-09-21T15:35:00Z"/>
  <w16cex:commentExtensible w16cex:durableId="4C983C21" w16cex:dateUtc="2026-09-24T14:47:00Z"/>
  <w16cex:commentExtensible w16cex:durableId="60FC7AFB" w16cex:dateUtc="2026-09-21T15:40:00Z"/>
  <w16cex:commentExtensible w16cex:durableId="302DA165" w16cex:dateUtc="2026-09-24T14:47:00Z"/>
  <w16cex:commentExtensible w16cex:durableId="081D5282" w16cex:dateUtc="2026-09-21T15:36:00Z"/>
  <w16cex:commentExtensible w16cex:durableId="69DB96F3" w16cex:dateUtc="2026-09-24T14:47:00Z"/>
  <w16cex:commentExtensible w16cex:durableId="48CD527A" w16cex:dateUtc="2026-09-21T15:37:00Z"/>
  <w16cex:commentExtensible w16cex:durableId="7AC82D36" w16cex:dateUtc="2026-09-24T14:47:00Z"/>
  <w16cex:commentExtensible w16cex:durableId="53A0C2CF" w16cex:dateUtc="2026-09-21T16:15:00Z"/>
  <w16cex:commentExtensible w16cex:durableId="0A3F3206" w16cex:dateUtc="2026-09-24T14:47:00Z"/>
  <w16cex:commentExtensible w16cex:durableId="0EA4A7FF" w16cex:dateUtc="2026-09-21T15:41:00Z"/>
  <w16cex:commentExtensible w16cex:durableId="3F09FDFC" w16cex:dateUtc="2026-09-24T14:47:00Z"/>
  <w16cex:commentExtensible w16cex:durableId="209DE343" w16cex:dateUtc="2026-09-21T15:42:00Z"/>
  <w16cex:commentExtensible w16cex:durableId="2B1139D1" w16cex:dateUtc="2026-09-24T14:47:00Z"/>
  <w16cex:commentExtensible w16cex:durableId="70F8D6E8" w16cex:dateUtc="2026-09-21T15:43:00Z"/>
  <w16cex:commentExtensible w16cex:durableId="1915EAF3" w16cex:dateUtc="2026-09-24T14:47:00Z"/>
  <w16cex:commentExtensible w16cex:durableId="1DF11046" w16cex:dateUtc="2026-09-21T15:47:00Z"/>
  <w16cex:commentExtensible w16cex:durableId="628B47EF" w16cex:dateUtc="2026-09-24T14:47:00Z"/>
  <w16cex:commentExtensible w16cex:durableId="1552410B" w16cex:dateUtc="2026-09-21T15:48:00Z"/>
  <w16cex:commentExtensible w16cex:durableId="0764972F" w16cex:dateUtc="2026-09-24T14:47:00Z"/>
  <w16cex:commentExtensible w16cex:durableId="43F924B3" w16cex:dateUtc="2026-09-21T15:50:00Z"/>
  <w16cex:commentExtensible w16cex:durableId="7D0CEBA3" w16cex:dateUtc="2026-09-24T14:47:00Z"/>
  <w16cex:commentExtensible w16cex:durableId="4241999F" w16cex:dateUtc="2026-09-21T15:33:00Z"/>
  <w16cex:commentExtensible w16cex:durableId="14F64508" w16cex:dateUtc="2026-09-24T14:47:00Z"/>
  <w16cex:commentExtensible w16cex:durableId="064F68E8" w16cex:dateUtc="2026-09-21T15:55:00Z"/>
  <w16cex:commentExtensible w16cex:durableId="5078947C" w16cex:dateUtc="2026-09-24T14:47:00Z"/>
  <w16cex:commentExtensible w16cex:durableId="39A5ACFE" w16cex:dateUtc="2026-09-21T15:59:00Z"/>
  <w16cex:commentExtensible w16cex:durableId="7CEF00EA" w16cex:dateUtc="2026-09-24T14:47:00Z"/>
  <w16cex:commentExtensible w16cex:durableId="2584BFD9" w16cex:dateUtc="2026-09-21T16:03:00Z"/>
  <w16cex:commentExtensible w16cex:durableId="4DB60FF6" w16cex:dateUtc="2026-09-24T14:47:00Z"/>
  <w16cex:commentExtensible w16cex:durableId="6ECECBFB" w16cex:dateUtc="2026-09-21T16:06:00Z"/>
  <w16cex:commentExtensible w16cex:durableId="152A517D" w16cex:dateUtc="2026-09-24T14:47:00Z"/>
  <w16cex:commentExtensible w16cex:durableId="0538756F" w16cex:dateUtc="2026-09-21T16:07:00Z"/>
  <w16cex:commentExtensible w16cex:durableId="0ECBD637" w16cex:dateUtc="2026-09-24T14:47:00Z"/>
  <w16cex:commentExtensible w16cex:durableId="5DB4EDF5" w16cex:dateUtc="2026-09-21T16:08:00Z"/>
  <w16cex:commentExtensible w16cex:durableId="16C3691C" w16cex:dateUtc="2026-09-24T14:47:00Z"/>
  <w16cex:commentExtensible w16cex:durableId="5AC72897" w16cex:dateUtc="2026-09-21T16:09:00Z"/>
  <w16cex:commentExtensible w16cex:durableId="4D9C54CB" w16cex:dateUtc="2026-09-24T14:47:00Z"/>
  <w16cex:commentExtensible w16cex:durableId="589EE1C9" w16cex:dateUtc="2026-09-21T16:09:00Z"/>
  <w16cex:commentExtensible w16cex:durableId="0A57F79E" w16cex:dateUtc="2026-09-24T14:47:00Z"/>
  <w16cex:commentExtensible w16cex:durableId="0FE938BC" w16cex:dateUtc="2026-09-21T16:12:00Z"/>
  <w16cex:commentExtensible w16cex:durableId="4A49560D" w16cex:dateUtc="2026-09-24T14:47:00Z"/>
  <w16cex:commentExtensible w16cex:durableId="0E60938E" w16cex:dateUtc="2026-09-21T16:16:00Z"/>
  <w16cex:commentExtensible w16cex:durableId="72E837EC" w16cex:dateUtc="2026-09-24T14: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DC0D21" w16cid:durableId="5EB27C3B"/>
  <w16cid:commentId w16cid:paraId="6CB0A025" w16cid:durableId="51819D60"/>
  <w16cid:commentId w16cid:paraId="2A9A04E2" w16cid:durableId="4C983C21"/>
  <w16cid:commentId w16cid:paraId="0809237C" w16cid:durableId="60FC7AFB"/>
  <w16cid:commentId w16cid:paraId="4D1B518C" w16cid:durableId="302DA165"/>
  <w16cid:commentId w16cid:paraId="353A1A8E" w16cid:durableId="081D5282"/>
  <w16cid:commentId w16cid:paraId="134F7927" w16cid:durableId="69DB96F3"/>
  <w16cid:commentId w16cid:paraId="1A738A63" w16cid:durableId="48CD527A"/>
  <w16cid:commentId w16cid:paraId="7B78F931" w16cid:durableId="7AC82D36"/>
  <w16cid:commentId w16cid:paraId="17BE8A11" w16cid:durableId="53A0C2CF"/>
  <w16cid:commentId w16cid:paraId="50C49A36" w16cid:durableId="0A3F3206"/>
  <w16cid:commentId w16cid:paraId="2DFD9427" w16cid:durableId="0EA4A7FF"/>
  <w16cid:commentId w16cid:paraId="5B0B3172" w16cid:durableId="3F09FDFC"/>
  <w16cid:commentId w16cid:paraId="6223972C" w16cid:durableId="209DE343"/>
  <w16cid:commentId w16cid:paraId="3D0ED0B0" w16cid:durableId="2B1139D1"/>
  <w16cid:commentId w16cid:paraId="57047C0F" w16cid:durableId="70F8D6E8"/>
  <w16cid:commentId w16cid:paraId="08E3C6E6" w16cid:durableId="1915EAF3"/>
  <w16cid:commentId w16cid:paraId="6018DE56" w16cid:durableId="1DF11046"/>
  <w16cid:commentId w16cid:paraId="0879F807" w16cid:durableId="628B47EF"/>
  <w16cid:commentId w16cid:paraId="3E784357" w16cid:durableId="1552410B"/>
  <w16cid:commentId w16cid:paraId="57A7780D" w16cid:durableId="0764972F"/>
  <w16cid:commentId w16cid:paraId="2C354CD9" w16cid:durableId="43F924B3"/>
  <w16cid:commentId w16cid:paraId="164DCC24" w16cid:durableId="7D0CEBA3"/>
  <w16cid:commentId w16cid:paraId="3E8CA720" w16cid:durableId="4241999F"/>
  <w16cid:commentId w16cid:paraId="250E3456" w16cid:durableId="14F64508"/>
  <w16cid:commentId w16cid:paraId="763B264E" w16cid:durableId="064F68E8"/>
  <w16cid:commentId w16cid:paraId="3DD13026" w16cid:durableId="5078947C"/>
  <w16cid:commentId w16cid:paraId="2E6F1BE1" w16cid:durableId="39A5ACFE"/>
  <w16cid:commentId w16cid:paraId="1716795F" w16cid:durableId="7CEF00EA"/>
  <w16cid:commentId w16cid:paraId="2925D007" w16cid:durableId="2584BFD9"/>
  <w16cid:commentId w16cid:paraId="583F480E" w16cid:durableId="4DB60FF6"/>
  <w16cid:commentId w16cid:paraId="22AD12CE" w16cid:durableId="6ECECBFB"/>
  <w16cid:commentId w16cid:paraId="24D1F474" w16cid:durableId="152A517D"/>
  <w16cid:commentId w16cid:paraId="4A9C6687" w16cid:durableId="0538756F"/>
  <w16cid:commentId w16cid:paraId="7903D765" w16cid:durableId="0ECBD637"/>
  <w16cid:commentId w16cid:paraId="667E66C1" w16cid:durableId="5DB4EDF5"/>
  <w16cid:commentId w16cid:paraId="55A15EC1" w16cid:durableId="16C3691C"/>
  <w16cid:commentId w16cid:paraId="3BF416F1" w16cid:durableId="5AC72897"/>
  <w16cid:commentId w16cid:paraId="2F4FD784" w16cid:durableId="4D9C54CB"/>
  <w16cid:commentId w16cid:paraId="684B9C5B" w16cid:durableId="589EE1C9"/>
  <w16cid:commentId w16cid:paraId="2DC2FE87" w16cid:durableId="0A57F79E"/>
  <w16cid:commentId w16cid:paraId="227107E0" w16cid:durableId="0FE938BC"/>
  <w16cid:commentId w16cid:paraId="36D5599A" w16cid:durableId="4A49560D"/>
  <w16cid:commentId w16cid:paraId="32838FE1" w16cid:durableId="0E60938E"/>
  <w16cid:commentId w16cid:paraId="3A5D390A" w16cid:durableId="72E837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31ECC"/>
    <w:multiLevelType w:val="multilevel"/>
    <w:tmpl w:val="01A6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B4DEF"/>
    <w:multiLevelType w:val="multilevel"/>
    <w:tmpl w:val="1C321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B35D54"/>
    <w:multiLevelType w:val="multilevel"/>
    <w:tmpl w:val="3BAA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D040B2"/>
    <w:multiLevelType w:val="multilevel"/>
    <w:tmpl w:val="380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6E4FD7"/>
    <w:multiLevelType w:val="multilevel"/>
    <w:tmpl w:val="6CC0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FA787C"/>
    <w:multiLevelType w:val="multilevel"/>
    <w:tmpl w:val="E584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481435">
    <w:abstractNumId w:val="0"/>
  </w:num>
  <w:num w:numId="2" w16cid:durableId="1455102621">
    <w:abstractNumId w:val="1"/>
  </w:num>
  <w:num w:numId="3" w16cid:durableId="177280763">
    <w:abstractNumId w:val="4"/>
  </w:num>
  <w:num w:numId="4" w16cid:durableId="1789734583">
    <w:abstractNumId w:val="5"/>
  </w:num>
  <w:num w:numId="5" w16cid:durableId="28117849">
    <w:abstractNumId w:val="3"/>
  </w:num>
  <w:num w:numId="6" w16cid:durableId="8533497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ckhard Ortwein">
    <w15:presenceInfo w15:providerId="None" w15:userId="Eckhard Ortwein"/>
  </w15:person>
  <w15:person w15:author="RAin Anja Nöth">
    <w15:presenceInfo w15:providerId="AD" w15:userId="S::noeth@acurisra.onmicrosoft.com::46055662-ad20-43ae-adee-6723872ee9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trackRevisions/>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ACC"/>
    <w:rsid w:val="000A7ACC"/>
    <w:rsid w:val="0030774D"/>
    <w:rsid w:val="00335343"/>
    <w:rsid w:val="003C3427"/>
    <w:rsid w:val="003C5A46"/>
    <w:rsid w:val="0040708E"/>
    <w:rsid w:val="00413383"/>
    <w:rsid w:val="005058C3"/>
    <w:rsid w:val="00574C51"/>
    <w:rsid w:val="00687E53"/>
    <w:rsid w:val="007C410B"/>
    <w:rsid w:val="008028B7"/>
    <w:rsid w:val="00894C73"/>
    <w:rsid w:val="00A31CFC"/>
    <w:rsid w:val="00C12683"/>
    <w:rsid w:val="00CD2679"/>
    <w:rsid w:val="00DE1A3A"/>
    <w:rsid w:val="00E57509"/>
    <w:rsid w:val="00E63A7A"/>
    <w:rsid w:val="00EC746D"/>
    <w:rsid w:val="00F80A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F81020"/>
  <w15:chartTrackingRefBased/>
  <w15:docId w15:val="{F3DF6CA1-27D0-498C-83E0-A576A7B12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chip">
    <w:name w:val="chip"/>
    <w:basedOn w:val="Absatz-Standardschriftart"/>
  </w:style>
  <w:style w:type="paragraph" w:customStyle="1" w:styleId="subnote">
    <w:name w:val="subnote"/>
    <w:basedOn w:val="Standard"/>
    <w:pPr>
      <w:spacing w:after="120"/>
    </w:pPr>
  </w:style>
  <w:style w:type="paragraph" w:styleId="Verzeichnis1">
    <w:name w:val="toc 1"/>
    <w:basedOn w:val="Standard"/>
    <w:next w:val="Standard"/>
    <w:autoRedefine/>
    <w:uiPriority w:val="39"/>
    <w:unhideWhenUsed/>
    <w:rsid w:val="0030774D"/>
    <w:pPr>
      <w:spacing w:after="100"/>
    </w:pPr>
  </w:style>
  <w:style w:type="paragraph" w:styleId="Verzeichnis2">
    <w:name w:val="toc 2"/>
    <w:basedOn w:val="Standard"/>
    <w:next w:val="Standard"/>
    <w:autoRedefine/>
    <w:uiPriority w:val="39"/>
    <w:unhideWhenUsed/>
    <w:rsid w:val="0030774D"/>
    <w:pPr>
      <w:spacing w:after="100"/>
      <w:ind w:left="240"/>
    </w:pPr>
  </w:style>
  <w:style w:type="paragraph" w:styleId="berarbeitung">
    <w:name w:val="Revision"/>
    <w:hidden/>
    <w:uiPriority w:val="99"/>
    <w:semiHidden/>
    <w:rsid w:val="0030774D"/>
    <w:rPr>
      <w:rFonts w:eastAsiaTheme="minorEastAsia"/>
      <w:sz w:val="24"/>
      <w:szCs w:val="24"/>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rPr>
      <w:sz w:val="20"/>
      <w:szCs w:val="20"/>
    </w:rPr>
  </w:style>
  <w:style w:type="character" w:customStyle="1" w:styleId="KommentartextZchn">
    <w:name w:val="Kommentartext Zchn"/>
    <w:basedOn w:val="Absatz-Standardschriftart"/>
    <w:link w:val="Kommentartext"/>
    <w:uiPriority w:val="99"/>
    <w:rPr>
      <w:rFonts w:eastAsiaTheme="minorEastAsia"/>
    </w:rPr>
  </w:style>
  <w:style w:type="character" w:customStyle="1" w:styleId="status">
    <w:name w:val="status"/>
    <w:basedOn w:val="Absatz-Standardschriftart"/>
  </w:style>
  <w:style w:type="paragraph" w:styleId="Kommentarthema">
    <w:name w:val="annotation subject"/>
    <w:basedOn w:val="Kommentartext"/>
    <w:next w:val="Kommentartext"/>
    <w:link w:val="KommentarthemaZchn"/>
    <w:uiPriority w:val="99"/>
    <w:semiHidden/>
    <w:unhideWhenUsed/>
    <w:rsid w:val="003C5A46"/>
    <w:rPr>
      <w:b/>
      <w:bCs/>
    </w:rPr>
  </w:style>
  <w:style w:type="character" w:customStyle="1" w:styleId="KommentarthemaZchn">
    <w:name w:val="Kommentarthema Zchn"/>
    <w:basedOn w:val="KommentartextZchn"/>
    <w:link w:val="Kommentarthema"/>
    <w:uiPriority w:val="99"/>
    <w:semiHidden/>
    <w:rsid w:val="003C5A46"/>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02598">
      <w:marLeft w:val="0"/>
      <w:marRight w:val="0"/>
      <w:marTop w:val="0"/>
      <w:marBottom w:val="0"/>
      <w:divBdr>
        <w:top w:val="none" w:sz="0" w:space="0" w:color="auto"/>
        <w:left w:val="none" w:sz="0" w:space="0" w:color="auto"/>
        <w:bottom w:val="none" w:sz="0" w:space="0" w:color="auto"/>
        <w:right w:val="none" w:sz="0" w:space="0" w:color="auto"/>
      </w:divBdr>
    </w:div>
    <w:div w:id="387345994">
      <w:marLeft w:val="0"/>
      <w:marRight w:val="0"/>
      <w:marTop w:val="0"/>
      <w:marBottom w:val="0"/>
      <w:divBdr>
        <w:top w:val="none" w:sz="0" w:space="0" w:color="auto"/>
        <w:left w:val="none" w:sz="0" w:space="0" w:color="auto"/>
        <w:bottom w:val="none" w:sz="0" w:space="0" w:color="auto"/>
        <w:right w:val="none" w:sz="0" w:space="0" w:color="auto"/>
      </w:divBdr>
    </w:div>
    <w:div w:id="638190710">
      <w:marLeft w:val="0"/>
      <w:marRight w:val="0"/>
      <w:marTop w:val="0"/>
      <w:marBottom w:val="0"/>
      <w:divBdr>
        <w:top w:val="none" w:sz="0" w:space="0" w:color="auto"/>
        <w:left w:val="none" w:sz="0" w:space="0" w:color="auto"/>
        <w:bottom w:val="none" w:sz="0" w:space="0" w:color="auto"/>
        <w:right w:val="none" w:sz="0" w:space="0" w:color="auto"/>
      </w:divBdr>
    </w:div>
    <w:div w:id="639770735">
      <w:marLeft w:val="0"/>
      <w:marRight w:val="0"/>
      <w:marTop w:val="0"/>
      <w:marBottom w:val="0"/>
      <w:divBdr>
        <w:top w:val="none" w:sz="0" w:space="0" w:color="auto"/>
        <w:left w:val="none" w:sz="0" w:space="0" w:color="auto"/>
        <w:bottom w:val="none" w:sz="0" w:space="0" w:color="auto"/>
        <w:right w:val="none" w:sz="0" w:space="0" w:color="auto"/>
      </w:divBdr>
    </w:div>
    <w:div w:id="1020204757">
      <w:marLeft w:val="0"/>
      <w:marRight w:val="0"/>
      <w:marTop w:val="0"/>
      <w:marBottom w:val="0"/>
      <w:divBdr>
        <w:top w:val="none" w:sz="0" w:space="0" w:color="auto"/>
        <w:left w:val="none" w:sz="0" w:space="0" w:color="auto"/>
        <w:bottom w:val="none" w:sz="0" w:space="0" w:color="auto"/>
        <w:right w:val="none" w:sz="0" w:space="0" w:color="auto"/>
      </w:divBdr>
    </w:div>
    <w:div w:id="1133988642">
      <w:marLeft w:val="0"/>
      <w:marRight w:val="0"/>
      <w:marTop w:val="0"/>
      <w:marBottom w:val="0"/>
      <w:divBdr>
        <w:top w:val="none" w:sz="0" w:space="0" w:color="auto"/>
        <w:left w:val="none" w:sz="0" w:space="0" w:color="auto"/>
        <w:bottom w:val="none" w:sz="0" w:space="0" w:color="auto"/>
        <w:right w:val="none" w:sz="0" w:space="0" w:color="auto"/>
      </w:divBdr>
    </w:div>
    <w:div w:id="1306275250">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8BAEE2-7CFD-48E2-A2A1-B0E396BDC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6829</Words>
  <Characters>43029</Characters>
  <Application>Microsoft Office Word</Application>
  <DocSecurity>0</DocSecurity>
  <Lines>358</Lines>
  <Paragraphs>99</Paragraphs>
  <ScaleCrop>false</ScaleCrop>
  <Company/>
  <LinksUpToDate>false</LinksUpToDate>
  <CharactersWithSpaces>49759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1</cp:revision>
  <dcterms:created xsi:type="dcterms:W3CDTF">2026-09-24T14:47:00Z</dcterms:created>
  <dcterms:modified xsi:type="dcterms:W3CDTF">2026-09-24T14:47:00Z</dcterms:modified>
</cp:coreProperties>
</file>