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8798AD" w14:textId="3D727F3E" w:rsidR="002B6CF7" w:rsidRPr="005E13BF" w:rsidRDefault="002B6CF7" w:rsidP="002B6CF7">
      <w:pPr>
        <w:pStyle w:val="a3"/>
        <w:ind w:left="0"/>
        <w:jc w:val="center"/>
        <w:outlineLvl w:val="0"/>
        <w:rPr>
          <w:rFonts w:ascii="Arial" w:hAnsi="Arial" w:cs="Arial"/>
          <w:i/>
        </w:rPr>
      </w:pPr>
      <w:r w:rsidRPr="00157024">
        <w:rPr>
          <w:rFonts w:ascii="Arial" w:hAnsi="Arial" w:cs="Arial"/>
          <w:i/>
          <w:caps w:val="0"/>
        </w:rPr>
        <w:t xml:space="preserve">Блок-схема алгоритма метода </w:t>
      </w:r>
      <w:proofErr w:type="spellStart"/>
      <w:r w:rsidR="00702676" w:rsidRPr="00702676">
        <w:rPr>
          <w:rFonts w:ascii="Arial" w:hAnsi="Arial" w:cs="Arial"/>
          <w:i/>
          <w:caps w:val="0"/>
          <w:lang w:val="en-US"/>
        </w:rPr>
        <w:t>TreeViewLoader</w:t>
      </w:r>
      <w:proofErr w:type="spellEnd"/>
    </w:p>
    <w:p w14:paraId="2CF8EA15" w14:textId="2E7E02C5" w:rsidR="00AB294E" w:rsidRDefault="002C451D" w:rsidP="00517C35">
      <w:pPr>
        <w:jc w:val="center"/>
      </w:pPr>
      <w:r>
        <w:pict w14:anchorId="44E5D1D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0.4pt;height:679pt">
            <v:imagedata r:id="rId7" o:title="Алгоритм TreeViewLoader"/>
          </v:shape>
        </w:pict>
      </w:r>
    </w:p>
    <w:p w14:paraId="6438FB2C" w14:textId="77777777" w:rsidR="007A23EB" w:rsidRDefault="007A23EB">
      <w:pPr>
        <w:sectPr w:rsidR="007A23EB" w:rsidSect="007A23EB">
          <w:pgSz w:w="11906" w:h="16838"/>
          <w:pgMar w:top="1134" w:right="567" w:bottom="1134" w:left="567" w:header="680" w:footer="0" w:gutter="0"/>
          <w:cols w:space="708"/>
          <w:docGrid w:linePitch="360"/>
        </w:sectPr>
      </w:pPr>
      <w:bookmarkStart w:id="0" w:name="_GoBack"/>
      <w:bookmarkEnd w:id="0"/>
    </w:p>
    <w:p w14:paraId="7908B520" w14:textId="77777777" w:rsidR="007A23EB" w:rsidRDefault="007A23EB"/>
    <w:sectPr w:rsidR="007A23EB" w:rsidSect="007A23EB">
      <w:footerReference w:type="default" r:id="rId8"/>
      <w:pgSz w:w="11906" w:h="16838"/>
      <w:pgMar w:top="1134" w:right="567" w:bottom="1134" w:left="1701" w:header="68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7CE103" w14:textId="77777777" w:rsidR="005F5357" w:rsidRDefault="005F5357" w:rsidP="007A23EB">
      <w:pPr>
        <w:spacing w:after="0" w:line="240" w:lineRule="auto"/>
      </w:pPr>
      <w:r>
        <w:separator/>
      </w:r>
    </w:p>
  </w:endnote>
  <w:endnote w:type="continuationSeparator" w:id="0">
    <w:p w14:paraId="1876ECA5" w14:textId="77777777" w:rsidR="005F5357" w:rsidRDefault="005F5357" w:rsidP="007A23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206" w:type="dxa"/>
      <w:jc w:val="right"/>
      <w:tblBorders>
        <w:top w:val="single" w:sz="12" w:space="0" w:color="auto"/>
        <w:left w:val="single" w:sz="8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1E0" w:firstRow="1" w:lastRow="1" w:firstColumn="1" w:lastColumn="1" w:noHBand="0" w:noVBand="0"/>
    </w:tblPr>
    <w:tblGrid>
      <w:gridCol w:w="950"/>
      <w:gridCol w:w="1736"/>
      <w:gridCol w:w="708"/>
      <w:gridCol w:w="993"/>
      <w:gridCol w:w="3643"/>
      <w:gridCol w:w="2176"/>
    </w:tblGrid>
    <w:tr w:rsidR="00FF5F15" w14:paraId="2563EE17" w14:textId="77777777" w:rsidTr="00C063CF">
      <w:trPr>
        <w:trHeight w:val="20"/>
        <w:jc w:val="right"/>
      </w:trPr>
      <w:tc>
        <w:tcPr>
          <w:tcW w:w="950" w:type="dxa"/>
          <w:tcBorders>
            <w:top w:val="single" w:sz="12" w:space="0" w:color="auto"/>
            <w:left w:val="single" w:sz="6" w:space="0" w:color="auto"/>
            <w:bottom w:val="single" w:sz="8" w:space="0" w:color="auto"/>
          </w:tcBorders>
          <w:vAlign w:val="center"/>
        </w:tcPr>
        <w:p w14:paraId="6EBB2C4D" w14:textId="77777777" w:rsidR="00FF5F15" w:rsidRPr="00806D1B" w:rsidRDefault="00FF5F15" w:rsidP="001D02A6">
          <w:pPr>
            <w:spacing w:after="0"/>
            <w:rPr>
              <w:rFonts w:ascii="Arial Narrow" w:hAnsi="Arial Narrow"/>
              <w:i/>
            </w:rPr>
          </w:pPr>
          <w:proofErr w:type="spellStart"/>
          <w:r w:rsidRPr="00806D1B">
            <w:rPr>
              <w:rFonts w:ascii="Arial Narrow" w:hAnsi="Arial Narrow"/>
              <w:i/>
            </w:rPr>
            <w:t>Разраб</w:t>
          </w:r>
          <w:proofErr w:type="spellEnd"/>
          <w:r w:rsidRPr="00806D1B">
            <w:rPr>
              <w:rFonts w:ascii="Arial Narrow" w:hAnsi="Arial Narrow"/>
              <w:i/>
            </w:rPr>
            <w:t>.</w:t>
          </w:r>
        </w:p>
      </w:tc>
      <w:tc>
        <w:tcPr>
          <w:tcW w:w="1736" w:type="dxa"/>
          <w:tcBorders>
            <w:top w:val="single" w:sz="12" w:space="0" w:color="auto"/>
            <w:bottom w:val="single" w:sz="8" w:space="0" w:color="auto"/>
          </w:tcBorders>
          <w:vAlign w:val="center"/>
        </w:tcPr>
        <w:p w14:paraId="1D9F6AE7" w14:textId="0D396FA7" w:rsidR="00FF5F15" w:rsidRPr="00C255E9" w:rsidRDefault="00C255E9" w:rsidP="00C255E9">
          <w:pPr>
            <w:spacing w:after="0"/>
            <w:rPr>
              <w:rFonts w:ascii="Arial Narrow" w:hAnsi="Arial Narrow"/>
              <w:i/>
            </w:rPr>
          </w:pPr>
          <w:proofErr w:type="spellStart"/>
          <w:r>
            <w:rPr>
              <w:rFonts w:ascii="Arial Narrow" w:hAnsi="Arial Narrow"/>
              <w:i/>
              <w:lang w:val="en-US"/>
            </w:rPr>
            <w:t>Бабаев</w:t>
          </w:r>
          <w:proofErr w:type="spellEnd"/>
          <w:r>
            <w:rPr>
              <w:rFonts w:ascii="Arial Narrow" w:hAnsi="Arial Narrow"/>
              <w:i/>
              <w:lang w:val="en-US"/>
            </w:rPr>
            <w:t xml:space="preserve"> Т.Х.</w:t>
          </w:r>
        </w:p>
      </w:tc>
      <w:tc>
        <w:tcPr>
          <w:tcW w:w="708" w:type="dxa"/>
          <w:tcBorders>
            <w:top w:val="single" w:sz="12" w:space="0" w:color="auto"/>
            <w:bottom w:val="single" w:sz="8" w:space="0" w:color="auto"/>
          </w:tcBorders>
          <w:vAlign w:val="center"/>
        </w:tcPr>
        <w:p w14:paraId="07D4ED2C" w14:textId="77777777" w:rsidR="00FF5F15" w:rsidRDefault="00FF5F15" w:rsidP="001D02A6">
          <w:pPr>
            <w:spacing w:after="0"/>
          </w:pPr>
        </w:p>
      </w:tc>
      <w:tc>
        <w:tcPr>
          <w:tcW w:w="993" w:type="dxa"/>
          <w:tcBorders>
            <w:top w:val="single" w:sz="12" w:space="0" w:color="auto"/>
            <w:bottom w:val="single" w:sz="8" w:space="0" w:color="auto"/>
          </w:tcBorders>
          <w:vAlign w:val="center"/>
        </w:tcPr>
        <w:p w14:paraId="0E9B6EE1" w14:textId="77777777" w:rsidR="00FF5F15" w:rsidRDefault="00FF5F15" w:rsidP="001D02A6">
          <w:pPr>
            <w:spacing w:after="0"/>
          </w:pPr>
        </w:p>
      </w:tc>
      <w:tc>
        <w:tcPr>
          <w:tcW w:w="3643" w:type="dxa"/>
          <w:vMerge w:val="restart"/>
          <w:tcBorders>
            <w:top w:val="single" w:sz="12" w:space="0" w:color="auto"/>
          </w:tcBorders>
          <w:vAlign w:val="center"/>
        </w:tcPr>
        <w:p w14:paraId="7BF9628F" w14:textId="2E59747D" w:rsidR="00FF5F15" w:rsidRPr="001D02A6" w:rsidRDefault="00A27588" w:rsidP="001D02A6">
          <w:pPr>
            <w:spacing w:after="0"/>
            <w:jc w:val="center"/>
            <w:rPr>
              <w:i/>
            </w:rPr>
          </w:pPr>
          <w:r>
            <w:rPr>
              <w:rFonts w:ascii="Arial Narrow" w:hAnsi="Arial Narrow" w:cs="Arial"/>
              <w:i/>
              <w:caps/>
              <w:sz w:val="32"/>
              <w:szCs w:val="32"/>
            </w:rPr>
            <w:t>КП.0902.0</w:t>
          </w:r>
          <w:r w:rsidR="00C255E9">
            <w:rPr>
              <w:rFonts w:ascii="Arial Narrow" w:hAnsi="Arial Narrow" w:cs="Arial"/>
              <w:i/>
              <w:caps/>
              <w:sz w:val="32"/>
              <w:szCs w:val="32"/>
              <w:lang w:val="en-US"/>
            </w:rPr>
            <w:t>1</w:t>
          </w:r>
          <w:r>
            <w:rPr>
              <w:rFonts w:ascii="Arial Narrow" w:hAnsi="Arial Narrow" w:cs="Arial"/>
              <w:i/>
              <w:caps/>
              <w:sz w:val="32"/>
              <w:szCs w:val="32"/>
            </w:rPr>
            <w:t>.000000.0</w:t>
          </w:r>
          <w:r w:rsidR="00494B71">
            <w:rPr>
              <w:rFonts w:ascii="Arial Narrow" w:hAnsi="Arial Narrow" w:cs="Arial"/>
              <w:i/>
              <w:caps/>
              <w:sz w:val="32"/>
              <w:szCs w:val="32"/>
            </w:rPr>
            <w:t>2</w:t>
          </w:r>
          <w:r w:rsidR="00FF5F15" w:rsidRPr="001D02A6">
            <w:rPr>
              <w:rFonts w:ascii="Arial Narrow" w:hAnsi="Arial Narrow" w:cs="Arial"/>
              <w:i/>
              <w:caps/>
              <w:sz w:val="32"/>
              <w:szCs w:val="32"/>
            </w:rPr>
            <w:t xml:space="preserve"> ПЛ</w:t>
          </w:r>
        </w:p>
      </w:tc>
      <w:tc>
        <w:tcPr>
          <w:tcW w:w="2176" w:type="dxa"/>
          <w:vMerge w:val="restart"/>
          <w:tcBorders>
            <w:right w:val="single" w:sz="8" w:space="0" w:color="auto"/>
          </w:tcBorders>
          <w:vAlign w:val="center"/>
        </w:tcPr>
        <w:p w14:paraId="29470A53" w14:textId="77777777" w:rsidR="00FF5F15" w:rsidRPr="00FF5F15" w:rsidRDefault="00867929" w:rsidP="001D02A6">
          <w:pPr>
            <w:spacing w:after="0"/>
            <w:jc w:val="center"/>
          </w:pPr>
          <w:r>
            <w:rPr>
              <w:rFonts w:ascii="Arial Narrow" w:hAnsi="Arial Narrow" w:cs="Arial"/>
              <w:i/>
              <w:sz w:val="32"/>
              <w:szCs w:val="32"/>
            </w:rPr>
            <w:t>РПК, гр.4</w:t>
          </w:r>
          <w:r w:rsidR="00806D1B">
            <w:rPr>
              <w:rFonts w:ascii="Arial Narrow" w:hAnsi="Arial Narrow" w:cs="Arial"/>
              <w:i/>
              <w:sz w:val="32"/>
              <w:szCs w:val="32"/>
            </w:rPr>
            <w:t>ИС2</w:t>
          </w:r>
        </w:p>
      </w:tc>
    </w:tr>
    <w:tr w:rsidR="00806D1B" w14:paraId="23ACD517" w14:textId="77777777" w:rsidTr="00C063CF">
      <w:trPr>
        <w:trHeight w:val="20"/>
        <w:jc w:val="right"/>
      </w:trPr>
      <w:tc>
        <w:tcPr>
          <w:tcW w:w="950" w:type="dxa"/>
          <w:tcBorders>
            <w:top w:val="single" w:sz="8" w:space="0" w:color="auto"/>
            <w:left w:val="single" w:sz="6" w:space="0" w:color="auto"/>
          </w:tcBorders>
          <w:vAlign w:val="center"/>
        </w:tcPr>
        <w:p w14:paraId="05B1BD54" w14:textId="77777777" w:rsidR="00806D1B" w:rsidRPr="00806D1B" w:rsidRDefault="00806D1B" w:rsidP="001D02A6">
          <w:pPr>
            <w:spacing w:after="0"/>
            <w:rPr>
              <w:rFonts w:ascii="Arial Narrow" w:hAnsi="Arial Narrow"/>
              <w:i/>
            </w:rPr>
          </w:pPr>
          <w:proofErr w:type="spellStart"/>
          <w:r>
            <w:rPr>
              <w:rFonts w:ascii="Arial Narrow" w:hAnsi="Arial Narrow"/>
              <w:i/>
            </w:rPr>
            <w:t>Провер</w:t>
          </w:r>
          <w:proofErr w:type="spellEnd"/>
          <w:r>
            <w:rPr>
              <w:rFonts w:ascii="Arial Narrow" w:hAnsi="Arial Narrow"/>
              <w:i/>
            </w:rPr>
            <w:t>.</w:t>
          </w:r>
        </w:p>
      </w:tc>
      <w:tc>
        <w:tcPr>
          <w:tcW w:w="1736" w:type="dxa"/>
          <w:tcBorders>
            <w:top w:val="single" w:sz="8" w:space="0" w:color="auto"/>
          </w:tcBorders>
          <w:vAlign w:val="center"/>
        </w:tcPr>
        <w:p w14:paraId="0EB8F23F" w14:textId="77777777" w:rsidR="00806D1B" w:rsidRPr="00806D1B" w:rsidRDefault="00A27588" w:rsidP="001D02A6">
          <w:pPr>
            <w:spacing w:after="0"/>
            <w:rPr>
              <w:rFonts w:ascii="Arial Narrow" w:hAnsi="Arial Narrow"/>
              <w:i/>
            </w:rPr>
          </w:pPr>
          <w:r>
            <w:rPr>
              <w:rFonts w:ascii="Arial Narrow" w:hAnsi="Arial Narrow"/>
              <w:i/>
            </w:rPr>
            <w:t>Лобанова Е.А.</w:t>
          </w:r>
        </w:p>
      </w:tc>
      <w:tc>
        <w:tcPr>
          <w:tcW w:w="708" w:type="dxa"/>
          <w:tcBorders>
            <w:top w:val="single" w:sz="8" w:space="0" w:color="auto"/>
          </w:tcBorders>
          <w:vAlign w:val="center"/>
        </w:tcPr>
        <w:p w14:paraId="68320D3D" w14:textId="77777777" w:rsidR="00806D1B" w:rsidRDefault="00806D1B" w:rsidP="001D02A6">
          <w:pPr>
            <w:spacing w:after="0"/>
          </w:pPr>
        </w:p>
      </w:tc>
      <w:tc>
        <w:tcPr>
          <w:tcW w:w="993" w:type="dxa"/>
          <w:tcBorders>
            <w:top w:val="single" w:sz="8" w:space="0" w:color="auto"/>
          </w:tcBorders>
          <w:vAlign w:val="center"/>
        </w:tcPr>
        <w:p w14:paraId="6332B965" w14:textId="77777777" w:rsidR="00806D1B" w:rsidRDefault="00806D1B" w:rsidP="001D02A6">
          <w:pPr>
            <w:spacing w:after="0"/>
          </w:pPr>
        </w:p>
      </w:tc>
      <w:tc>
        <w:tcPr>
          <w:tcW w:w="3643" w:type="dxa"/>
          <w:vMerge/>
          <w:tcBorders>
            <w:top w:val="single" w:sz="12" w:space="0" w:color="auto"/>
          </w:tcBorders>
          <w:vAlign w:val="center"/>
        </w:tcPr>
        <w:p w14:paraId="2BFF4889" w14:textId="77777777" w:rsidR="00806D1B" w:rsidRDefault="00806D1B" w:rsidP="007A23EB">
          <w:pPr>
            <w:jc w:val="center"/>
            <w:rPr>
              <w:rFonts w:ascii="Arial Narrow" w:hAnsi="Arial Narrow" w:cs="Arial"/>
              <w:i/>
              <w:caps/>
              <w:sz w:val="32"/>
              <w:szCs w:val="32"/>
            </w:rPr>
          </w:pPr>
        </w:p>
      </w:tc>
      <w:tc>
        <w:tcPr>
          <w:tcW w:w="2176" w:type="dxa"/>
          <w:vMerge/>
          <w:tcBorders>
            <w:right w:val="single" w:sz="8" w:space="0" w:color="auto"/>
          </w:tcBorders>
          <w:vAlign w:val="center"/>
        </w:tcPr>
        <w:p w14:paraId="7B8E785F" w14:textId="77777777" w:rsidR="00806D1B" w:rsidRDefault="00806D1B" w:rsidP="00FF5F15">
          <w:pPr>
            <w:jc w:val="center"/>
            <w:rPr>
              <w:rFonts w:ascii="Arial Narrow" w:hAnsi="Arial Narrow" w:cs="Arial"/>
              <w:i/>
              <w:sz w:val="32"/>
              <w:szCs w:val="32"/>
            </w:rPr>
          </w:pPr>
        </w:p>
      </w:tc>
    </w:tr>
  </w:tbl>
  <w:p w14:paraId="3877A182" w14:textId="77777777" w:rsidR="007A23EB" w:rsidRDefault="007A23E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53AEC4" w14:textId="77777777" w:rsidR="005F5357" w:rsidRDefault="005F5357" w:rsidP="007A23EB">
      <w:pPr>
        <w:spacing w:after="0" w:line="240" w:lineRule="auto"/>
      </w:pPr>
      <w:r>
        <w:separator/>
      </w:r>
    </w:p>
  </w:footnote>
  <w:footnote w:type="continuationSeparator" w:id="0">
    <w:p w14:paraId="79049F28" w14:textId="77777777" w:rsidR="005F5357" w:rsidRDefault="005F5357" w:rsidP="007A23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891"/>
    <w:rsid w:val="0000340C"/>
    <w:rsid w:val="00085491"/>
    <w:rsid w:val="001D02A6"/>
    <w:rsid w:val="001E10D2"/>
    <w:rsid w:val="002B6CF7"/>
    <w:rsid w:val="002C451D"/>
    <w:rsid w:val="00312891"/>
    <w:rsid w:val="004033C6"/>
    <w:rsid w:val="00485AF3"/>
    <w:rsid w:val="00494B71"/>
    <w:rsid w:val="00517C35"/>
    <w:rsid w:val="0057469C"/>
    <w:rsid w:val="005E13BF"/>
    <w:rsid w:val="005F5357"/>
    <w:rsid w:val="00702676"/>
    <w:rsid w:val="007A23EB"/>
    <w:rsid w:val="00806D1B"/>
    <w:rsid w:val="00867929"/>
    <w:rsid w:val="00A27588"/>
    <w:rsid w:val="00AB294E"/>
    <w:rsid w:val="00B75681"/>
    <w:rsid w:val="00B976F1"/>
    <w:rsid w:val="00C063CF"/>
    <w:rsid w:val="00C255E9"/>
    <w:rsid w:val="00CE045B"/>
    <w:rsid w:val="00EF0E7E"/>
    <w:rsid w:val="00FB1F5C"/>
    <w:rsid w:val="00FB5BE5"/>
    <w:rsid w:val="00FE2563"/>
    <w:rsid w:val="00FF5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F494F4"/>
  <w15:chartTrackingRefBased/>
  <w15:docId w15:val="{182AF5C4-9F12-4D4A-B0EE-A90B1DEFE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_Заголовок"/>
    <w:rsid w:val="007A23EB"/>
    <w:pPr>
      <w:suppressAutoHyphens/>
      <w:spacing w:after="560" w:line="240" w:lineRule="auto"/>
      <w:ind w:left="1134" w:right="284"/>
    </w:pPr>
    <w:rPr>
      <w:rFonts w:ascii="Times New Roman" w:eastAsia="Times New Roman" w:hAnsi="Times New Roman" w:cs="Times New Roman"/>
      <w:b/>
      <w:caps/>
      <w:sz w:val="32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7A23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A23EB"/>
  </w:style>
  <w:style w:type="paragraph" w:styleId="a6">
    <w:name w:val="footer"/>
    <w:basedOn w:val="a"/>
    <w:link w:val="a7"/>
    <w:uiPriority w:val="99"/>
    <w:unhideWhenUsed/>
    <w:rsid w:val="007A23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A23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D36AF7-8786-483A-8212-478DD9F7D5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Loco Kaktus</dc:creator>
  <cp:keywords/>
  <dc:description/>
  <cp:lastModifiedBy>Пользователь Windows</cp:lastModifiedBy>
  <cp:revision>19</cp:revision>
  <dcterms:created xsi:type="dcterms:W3CDTF">2022-06-16T12:15:00Z</dcterms:created>
  <dcterms:modified xsi:type="dcterms:W3CDTF">2022-12-25T21:07:00Z</dcterms:modified>
</cp:coreProperties>
</file>