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B8" w:rsidRPr="00FB3974" w:rsidRDefault="00054218" w:rsidP="00FB3974">
      <w:pPr>
        <w:pStyle w:val="Heading1"/>
        <w:rPr>
          <w:color w:val="FF0000"/>
        </w:rPr>
      </w:pPr>
      <w:r>
        <w:rPr>
          <w:color w:val="FF0000"/>
        </w:rPr>
        <w:t>Summary points</w:t>
      </w:r>
      <w:r w:rsidR="00DC2AA5">
        <w:rPr>
          <w:color w:val="FF0000"/>
        </w:rPr>
        <w:t xml:space="preserve"> you should/hopefully acquired through experimentation and code samples</w:t>
      </w:r>
    </w:p>
    <w:p w:rsidR="00FB3974" w:rsidRDefault="00FB3974" w:rsidP="00FB3974"/>
    <w:p w:rsidR="00D067EA" w:rsidRDefault="00FB3B04" w:rsidP="00FB3B04">
      <w:r>
        <w:t>(</w:t>
      </w:r>
      <w:r w:rsidR="00F9263D">
        <w:t>In the order I thought of them, for the most part in the sequence I outlined</w:t>
      </w:r>
      <w:r>
        <w:t>)</w:t>
      </w:r>
    </w:p>
    <w:p w:rsidR="00FB3B04" w:rsidRDefault="00FB3B04" w:rsidP="00FB3B04"/>
    <w:p w:rsidR="00FB3B04" w:rsidRPr="00F9263D" w:rsidRDefault="00F9263D" w:rsidP="00F9263D">
      <w:pPr>
        <w:pStyle w:val="ListParagraph"/>
        <w:numPr>
          <w:ilvl w:val="0"/>
          <w:numId w:val="5"/>
        </w:numPr>
      </w:pPr>
      <w:r>
        <w:t xml:space="preserve">Every container has a layout manager used to position and place components in the container.  The three most common layout managers are </w:t>
      </w:r>
      <w:r>
        <w:rPr>
          <w:b/>
        </w:rPr>
        <w:t xml:space="preserve">FlowLayout, GridLayout </w:t>
      </w:r>
      <w:r>
        <w:t xml:space="preserve"> and </w:t>
      </w:r>
      <w:r>
        <w:rPr>
          <w:b/>
        </w:rPr>
        <w:t>BorderLayout.</w:t>
      </w:r>
    </w:p>
    <w:p w:rsidR="00F9263D" w:rsidRDefault="00F9263D" w:rsidP="00F9263D">
      <w:pPr>
        <w:pStyle w:val="ListParagraph"/>
      </w:pPr>
      <w:r>
        <w:t xml:space="preserve">  </w:t>
      </w:r>
    </w:p>
    <w:p w:rsidR="00F9263D" w:rsidRDefault="00F9263D" w:rsidP="00F9263D">
      <w:pPr>
        <w:pStyle w:val="ListParagraph"/>
        <w:numPr>
          <w:ilvl w:val="0"/>
          <w:numId w:val="5"/>
        </w:numPr>
      </w:pPr>
      <w:r>
        <w:t xml:space="preserve">You CAN use </w:t>
      </w:r>
      <w:r>
        <w:rPr>
          <w:b/>
        </w:rPr>
        <w:t>jPanel</w:t>
      </w:r>
      <w:r>
        <w:t xml:space="preserve"> as a subcontainer to group components</w:t>
      </w:r>
    </w:p>
    <w:p w:rsidR="00F9263D" w:rsidRDefault="00F9263D" w:rsidP="00F9263D">
      <w:pPr>
        <w:pStyle w:val="ListParagraph"/>
      </w:pPr>
    </w:p>
    <w:p w:rsidR="00F9263D" w:rsidRDefault="00F9263D" w:rsidP="00F9263D">
      <w:pPr>
        <w:pStyle w:val="ListParagraph"/>
        <w:numPr>
          <w:ilvl w:val="0"/>
          <w:numId w:val="5"/>
        </w:numPr>
      </w:pPr>
      <w:r>
        <w:t xml:space="preserve">Use the </w:t>
      </w:r>
      <w:r>
        <w:rPr>
          <w:b/>
        </w:rPr>
        <w:t>add</w:t>
      </w:r>
      <w:r>
        <w:t xml:space="preserve"> method to place component to a </w:t>
      </w:r>
      <w:r>
        <w:rPr>
          <w:b/>
        </w:rPr>
        <w:t>JFrame</w:t>
      </w:r>
      <w:r>
        <w:t xml:space="preserve"> or a JPanel.  The default layout is </w:t>
      </w:r>
      <w:r>
        <w:rPr>
          <w:b/>
        </w:rPr>
        <w:t>BorderLayout</w:t>
      </w:r>
      <w:r>
        <w:t xml:space="preserve"> and </w:t>
      </w:r>
      <w:r>
        <w:rPr>
          <w:b/>
        </w:rPr>
        <w:t>JPanel’a</w:t>
      </w:r>
      <w:r>
        <w:t xml:space="preserve"> layout is </w:t>
      </w:r>
      <w:r>
        <w:rPr>
          <w:b/>
        </w:rPr>
        <w:t>FlowLayout</w:t>
      </w:r>
    </w:p>
    <w:p w:rsidR="00F9263D" w:rsidRDefault="00F9263D" w:rsidP="00F9263D">
      <w:pPr>
        <w:pStyle w:val="ListParagraph"/>
      </w:pPr>
    </w:p>
    <w:p w:rsidR="00F9263D" w:rsidRDefault="00F9263D" w:rsidP="00F9263D">
      <w:pPr>
        <w:pStyle w:val="ListParagraph"/>
        <w:numPr>
          <w:ilvl w:val="0"/>
          <w:numId w:val="5"/>
        </w:numPr>
      </w:pPr>
      <w:r>
        <w:t xml:space="preserve">You can set colours for GUI components using </w:t>
      </w:r>
      <w:r>
        <w:rPr>
          <w:b/>
        </w:rPr>
        <w:t>java.awt.Color</w:t>
      </w:r>
      <w:r>
        <w:t xml:space="preserve"> class. Common names, 0 – 255 or RGB values all possible.</w:t>
      </w:r>
    </w:p>
    <w:p w:rsidR="00F9263D" w:rsidRDefault="00F9263D" w:rsidP="00F9263D">
      <w:pPr>
        <w:pStyle w:val="ListParagraph"/>
      </w:pPr>
    </w:p>
    <w:p w:rsidR="00F9263D" w:rsidRDefault="00F9263D" w:rsidP="00F9263D">
      <w:pPr>
        <w:pStyle w:val="ListParagraph"/>
        <w:numPr>
          <w:ilvl w:val="0"/>
          <w:numId w:val="5"/>
        </w:numPr>
      </w:pPr>
      <w:r>
        <w:t xml:space="preserve">The syntax to create a </w:t>
      </w:r>
      <w:r>
        <w:rPr>
          <w:b/>
        </w:rPr>
        <w:t>Color</w:t>
      </w:r>
      <w:r>
        <w:t xml:space="preserve"> object is </w:t>
      </w:r>
      <w:r>
        <w:rPr>
          <w:b/>
        </w:rPr>
        <w:t>Color color = new Color(r, g, b)</w:t>
      </w:r>
      <w:r>
        <w:t xml:space="preserve">.  Alternatively you can use the 13 standard colours as defined as constants in </w:t>
      </w:r>
      <w:r>
        <w:rPr>
          <w:b/>
        </w:rPr>
        <w:t>java.awt.Color</w:t>
      </w:r>
    </w:p>
    <w:p w:rsidR="00F9263D" w:rsidRDefault="00F9263D" w:rsidP="00F9263D">
      <w:pPr>
        <w:pStyle w:val="ListParagraph"/>
      </w:pPr>
    </w:p>
    <w:p w:rsidR="00F9263D" w:rsidRDefault="00F9263D" w:rsidP="00F9263D">
      <w:pPr>
        <w:pStyle w:val="ListParagraph"/>
        <w:numPr>
          <w:ilvl w:val="0"/>
          <w:numId w:val="5"/>
        </w:numPr>
      </w:pPr>
      <w:r>
        <w:t xml:space="preserve">Every Swing GUI component is a subclass of </w:t>
      </w:r>
      <w:r>
        <w:rPr>
          <w:b/>
        </w:rPr>
        <w:t>javax.swing.JComponent</w:t>
      </w:r>
      <w:r>
        <w:t xml:space="preserve"> and </w:t>
      </w:r>
      <w:r>
        <w:rPr>
          <w:b/>
        </w:rPr>
        <w:t>JComponent</w:t>
      </w:r>
      <w:r>
        <w:t xml:space="preserve"> is  subclasss of </w:t>
      </w:r>
      <w:r>
        <w:rPr>
          <w:b/>
        </w:rPr>
        <w:t xml:space="preserve">java.awt.Component. </w:t>
      </w:r>
      <w:r>
        <w:t xml:space="preserve"> Inherited is; </w:t>
      </w:r>
      <w:r>
        <w:rPr>
          <w:b/>
        </w:rPr>
        <w:t>font, background, foreground, height, width, preferredSize</w:t>
      </w:r>
      <w:r>
        <w:t xml:space="preserve"> in </w:t>
      </w:r>
      <w:r>
        <w:rPr>
          <w:b/>
        </w:rPr>
        <w:t>Component, toolTipText</w:t>
      </w:r>
      <w:r>
        <w:t xml:space="preserve"> and </w:t>
      </w:r>
      <w:r>
        <w:rPr>
          <w:b/>
        </w:rPr>
        <w:t>border.</w:t>
      </w:r>
    </w:p>
    <w:p w:rsidR="00F9263D" w:rsidRDefault="00F9263D" w:rsidP="00F9263D">
      <w:pPr>
        <w:pStyle w:val="ListParagraph"/>
      </w:pPr>
    </w:p>
    <w:p w:rsidR="008107F4" w:rsidRDefault="00F9263D" w:rsidP="008107F4">
      <w:pPr>
        <w:pStyle w:val="ListParagraph"/>
        <w:numPr>
          <w:ilvl w:val="0"/>
          <w:numId w:val="5"/>
        </w:numPr>
      </w:pPr>
      <w:r>
        <w:t xml:space="preserve">You can use borders on any Swing component.  Note: You can create an image icon using </w:t>
      </w:r>
      <w:r>
        <w:rPr>
          <w:b/>
        </w:rPr>
        <w:t>ImageIcon</w:t>
      </w:r>
      <w:r>
        <w:t xml:space="preserve"> class and display it in a label and a button</w:t>
      </w:r>
      <w:r w:rsidR="008107F4">
        <w:t>.  Icons and borders can be shared.</w:t>
      </w:r>
    </w:p>
    <w:p w:rsidR="008107F4" w:rsidRDefault="008107F4" w:rsidP="008107F4">
      <w:pPr>
        <w:pStyle w:val="ListParagraph"/>
      </w:pPr>
    </w:p>
    <w:p w:rsidR="008107F4" w:rsidRDefault="008107F4" w:rsidP="008107F4">
      <w:pPr>
        <w:pStyle w:val="ListParagraph"/>
        <w:numPr>
          <w:ilvl w:val="0"/>
          <w:numId w:val="5"/>
        </w:numPr>
      </w:pPr>
      <w:r>
        <w:t>Each component has its own coordinate system, origin (0,0) at the upper left corner of the window. X- coordinate increases to the right as expected, and the y-coordinate downward.</w:t>
      </w:r>
    </w:p>
    <w:p w:rsidR="008107F4" w:rsidRDefault="008107F4" w:rsidP="008107F4">
      <w:pPr>
        <w:pStyle w:val="ListParagraph"/>
      </w:pPr>
    </w:p>
    <w:p w:rsidR="008107F4" w:rsidRDefault="008107F4" w:rsidP="008107F4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b/>
        </w:rPr>
        <w:t>Graphics</w:t>
      </w:r>
      <w:r>
        <w:t xml:space="preserve"> class is an abstract class for displaying figures and images on the screen on </w:t>
      </w:r>
      <w:r>
        <w:rPr>
          <w:i/>
        </w:rPr>
        <w:t>diffe</w:t>
      </w:r>
      <w:r w:rsidR="007F1508">
        <w:rPr>
          <w:i/>
        </w:rPr>
        <w:t xml:space="preserve">rent </w:t>
      </w:r>
      <w:r>
        <w:t xml:space="preserve">platforms.  When you use the </w:t>
      </w:r>
      <w:r>
        <w:rPr>
          <w:b/>
        </w:rPr>
        <w:t>paintComponent(g)</w:t>
      </w:r>
      <w:r>
        <w:t xml:space="preserve"> method to paint on a G</w:t>
      </w:r>
      <w:r w:rsidR="007F1508">
        <w:t xml:space="preserve">UI component, the g is an instance of a concrete subclass of the abstract </w:t>
      </w:r>
      <w:r w:rsidR="007F1508">
        <w:rPr>
          <w:b/>
        </w:rPr>
        <w:t>Graphics</w:t>
      </w:r>
      <w:r w:rsidR="007F1508">
        <w:t xml:space="preserve"> class for the specific platform.  The </w:t>
      </w:r>
      <w:r w:rsidR="007F1508">
        <w:rPr>
          <w:b/>
        </w:rPr>
        <w:t xml:space="preserve">Graphics </w:t>
      </w:r>
      <w:r w:rsidR="007F1508">
        <w:t>class encapsulates the platform details and enables you to draw things uniformly without concern for the specific platform.</w:t>
      </w:r>
    </w:p>
    <w:p w:rsidR="007F1508" w:rsidRDefault="007F1508" w:rsidP="007F1508">
      <w:pPr>
        <w:pStyle w:val="ListParagraph"/>
      </w:pPr>
    </w:p>
    <w:p w:rsidR="007F1508" w:rsidRPr="007F1508" w:rsidRDefault="007F1508" w:rsidP="008107F4">
      <w:pPr>
        <w:pStyle w:val="ListParagraph"/>
        <w:numPr>
          <w:ilvl w:val="0"/>
          <w:numId w:val="5"/>
        </w:numPr>
      </w:pPr>
      <w:r>
        <w:t xml:space="preserve">Invoking </w:t>
      </w:r>
      <w:r>
        <w:rPr>
          <w:b/>
        </w:rPr>
        <w:t xml:space="preserve">super.paintComponent(g) </w:t>
      </w:r>
      <w:r>
        <w:t xml:space="preserve">is necessary to ensure that the viewing area is cleared before a new drawing is displayed.  The user can request the </w:t>
      </w:r>
      <w:r>
        <w:lastRenderedPageBreak/>
        <w:t xml:space="preserve">component to be redisplayed by invoking the </w:t>
      </w:r>
      <w:r>
        <w:rPr>
          <w:b/>
        </w:rPr>
        <w:t>repaint( )</w:t>
      </w:r>
      <w:r>
        <w:t xml:space="preserve"> method defined in the </w:t>
      </w:r>
      <w:r>
        <w:rPr>
          <w:b/>
        </w:rPr>
        <w:t>Component</w:t>
      </w:r>
      <w:r>
        <w:t xml:space="preserve"> class.  Invoking </w:t>
      </w:r>
      <w:r>
        <w:rPr>
          <w:b/>
        </w:rPr>
        <w:t>repaint( )</w:t>
      </w:r>
      <w:r>
        <w:t xml:space="preserve"> causes </w:t>
      </w:r>
      <w:r>
        <w:rPr>
          <w:b/>
        </w:rPr>
        <w:t>printComponent</w:t>
      </w:r>
      <w:r>
        <w:t xml:space="preserve"> to be invoked by the JVM (Java virtual machine).  The user should never invoke </w:t>
      </w:r>
      <w:r>
        <w:rPr>
          <w:b/>
        </w:rPr>
        <w:t>paintComponent</w:t>
      </w:r>
      <w:r>
        <w:t xml:space="preserve"> directly.  This is the reason the </w:t>
      </w:r>
      <w:r>
        <w:rPr>
          <w:b/>
        </w:rPr>
        <w:t>protected</w:t>
      </w:r>
      <w:r>
        <w:t xml:space="preserve"> visibility is sufficient for </w:t>
      </w:r>
      <w:r>
        <w:rPr>
          <w:b/>
        </w:rPr>
        <w:t>paintComponent.</w:t>
      </w:r>
    </w:p>
    <w:p w:rsidR="007F1508" w:rsidRDefault="007F1508" w:rsidP="007F1508">
      <w:pPr>
        <w:pStyle w:val="ListParagraph"/>
      </w:pPr>
    </w:p>
    <w:p w:rsidR="007F1508" w:rsidRDefault="007F1508" w:rsidP="008107F4">
      <w:pPr>
        <w:pStyle w:val="ListParagraph"/>
        <w:numPr>
          <w:ilvl w:val="0"/>
          <w:numId w:val="5"/>
        </w:numPr>
      </w:pPr>
      <w:r>
        <w:t xml:space="preserve">Normally you use </w:t>
      </w:r>
      <w:r>
        <w:rPr>
          <w:b/>
        </w:rPr>
        <w:t>JPanel</w:t>
      </w:r>
      <w:r>
        <w:t xml:space="preserve"> as a canvas.  To draw on  a </w:t>
      </w:r>
      <w:r>
        <w:rPr>
          <w:b/>
        </w:rPr>
        <w:t>JPanel</w:t>
      </w:r>
      <w:r>
        <w:t xml:space="preserve">, you create a new class that extends </w:t>
      </w:r>
      <w:r>
        <w:rPr>
          <w:b/>
        </w:rPr>
        <w:t>JPanel</w:t>
      </w:r>
      <w:r>
        <w:t xml:space="preserve"> and overrides the </w:t>
      </w:r>
      <w:r>
        <w:rPr>
          <w:b/>
        </w:rPr>
        <w:t>paintComponent</w:t>
      </w:r>
      <w:r>
        <w:t xml:space="preserve"> method to tell the panel how to draw things.</w:t>
      </w:r>
    </w:p>
    <w:p w:rsidR="007F1508" w:rsidRDefault="007F1508" w:rsidP="007F1508">
      <w:pPr>
        <w:pStyle w:val="ListParagraph"/>
      </w:pPr>
    </w:p>
    <w:p w:rsidR="007F1508" w:rsidRDefault="007F1508" w:rsidP="008107F4">
      <w:pPr>
        <w:pStyle w:val="ListParagraph"/>
        <w:numPr>
          <w:ilvl w:val="0"/>
          <w:numId w:val="5"/>
        </w:numPr>
      </w:pPr>
      <w:r>
        <w:t xml:space="preserve">You can set fonts for the components of subjects you draw, and use font metrics to mearure font size.  </w:t>
      </w:r>
      <w:r>
        <w:rPr>
          <w:b/>
        </w:rPr>
        <w:t>Font</w:t>
      </w:r>
      <w:r>
        <w:t xml:space="preserve"> class and </w:t>
      </w:r>
      <w:r>
        <w:rPr>
          <w:b/>
        </w:rPr>
        <w:t xml:space="preserve">FontMetrics </w:t>
      </w:r>
      <w:r>
        <w:t>hold length, width and size fo a string which helps to place it in the correct position</w:t>
      </w:r>
    </w:p>
    <w:p w:rsidR="007F1508" w:rsidRDefault="007F1508" w:rsidP="007F1508">
      <w:pPr>
        <w:pStyle w:val="ListParagraph"/>
      </w:pPr>
    </w:p>
    <w:p w:rsidR="007F1508" w:rsidRDefault="007F1508" w:rsidP="008107F4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b/>
        </w:rPr>
        <w:t>Component</w:t>
      </w:r>
      <w:r>
        <w:t xml:space="preserve"> class has the </w:t>
      </w:r>
      <w:r>
        <w:rPr>
          <w:b/>
        </w:rPr>
        <w:t>setBackground, setForground</w:t>
      </w:r>
      <w:r w:rsidR="001222FE">
        <w:rPr>
          <w:b/>
        </w:rPr>
        <w:t xml:space="preserve">, </w:t>
      </w:r>
      <w:r w:rsidR="001222FE">
        <w:t xml:space="preserve"> and  </w:t>
      </w:r>
      <w:r w:rsidR="001222FE" w:rsidRPr="001222FE">
        <w:rPr>
          <w:b/>
        </w:rPr>
        <w:t>setFont</w:t>
      </w:r>
      <w:r w:rsidR="001222FE">
        <w:t xml:space="preserve"> methods.  These methods are used to set colours and fonts for the entire component.  If you want different or several settings, you must use the </w:t>
      </w:r>
      <w:r w:rsidR="001222FE">
        <w:rPr>
          <w:b/>
        </w:rPr>
        <w:t>setColor</w:t>
      </w:r>
      <w:r w:rsidR="001222FE">
        <w:t xml:space="preserve"> and </w:t>
      </w:r>
      <w:r w:rsidR="001222FE">
        <w:rPr>
          <w:b/>
        </w:rPr>
        <w:t>setFont</w:t>
      </w:r>
      <w:r w:rsidR="001222FE">
        <w:t xml:space="preserve"> methods in </w:t>
      </w:r>
      <w:r w:rsidR="001222FE">
        <w:rPr>
          <w:b/>
        </w:rPr>
        <w:t>Graphics</w:t>
      </w:r>
      <w:r w:rsidR="001222FE">
        <w:t xml:space="preserve"> class.</w:t>
      </w:r>
    </w:p>
    <w:p w:rsidR="001222FE" w:rsidRDefault="001222FE" w:rsidP="001222FE">
      <w:pPr>
        <w:pStyle w:val="ListParagraph"/>
      </w:pPr>
    </w:p>
    <w:p w:rsidR="001222FE" w:rsidRDefault="001222FE" w:rsidP="008107F4">
      <w:pPr>
        <w:pStyle w:val="ListParagraph"/>
        <w:numPr>
          <w:ilvl w:val="0"/>
          <w:numId w:val="5"/>
        </w:numPr>
      </w:pPr>
      <w:r>
        <w:t xml:space="preserve">To display an image, first create an image icon.  You can then use </w:t>
      </w:r>
      <w:r>
        <w:rPr>
          <w:b/>
        </w:rPr>
        <w:t>ImageIcons’s, getImage()</w:t>
      </w:r>
      <w:r>
        <w:t xml:space="preserve"> method to get an </w:t>
      </w:r>
      <w:r>
        <w:rPr>
          <w:b/>
        </w:rPr>
        <w:t>image</w:t>
      </w:r>
      <w:r>
        <w:t xml:space="preserve"> object for the iage and draw the image using the </w:t>
      </w:r>
      <w:r>
        <w:rPr>
          <w:b/>
        </w:rPr>
        <w:t>drawImage</w:t>
      </w:r>
      <w:r>
        <w:t xml:space="preserve"> method in the </w:t>
      </w:r>
      <w:r>
        <w:rPr>
          <w:b/>
        </w:rPr>
        <w:t>java.awt.Graphics</w:t>
      </w:r>
      <w:r>
        <w:t xml:space="preserve"> class.</w:t>
      </w:r>
    </w:p>
    <w:p w:rsidR="00D067EA" w:rsidRDefault="00D067EA" w:rsidP="00D067EA"/>
    <w:p w:rsidR="008371C3" w:rsidRDefault="008371C3" w:rsidP="00D067EA"/>
    <w:p w:rsidR="008371C3" w:rsidRDefault="008371C3" w:rsidP="00D067EA">
      <w:r>
        <w:t>Swing:</w:t>
      </w:r>
    </w:p>
    <w:p w:rsidR="008371C3" w:rsidRDefault="008371C3" w:rsidP="00D067EA">
      <w:r>
        <w:rPr>
          <w:noProof/>
          <w:lang w:eastAsia="en-CA"/>
        </w:rPr>
        <w:drawing>
          <wp:inline distT="0" distB="0" distL="0" distR="0" wp14:anchorId="460AE6BE" wp14:editId="0F317F00">
            <wp:extent cx="4819650" cy="3550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616" cy="35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C3" w:rsidRDefault="008371C3" w:rsidP="00D067EA">
      <w:bookmarkStart w:id="0" w:name="_GoBack"/>
      <w:bookmarkEnd w:id="0"/>
      <w:r>
        <w:lastRenderedPageBreak/>
        <w:t>JComponent</w:t>
      </w:r>
    </w:p>
    <w:p w:rsidR="008371C3" w:rsidRDefault="008371C3" w:rsidP="00D067EA">
      <w:r>
        <w:rPr>
          <w:noProof/>
          <w:lang w:eastAsia="en-CA"/>
        </w:rPr>
        <w:drawing>
          <wp:inline distT="0" distB="0" distL="0" distR="0" wp14:anchorId="76A4D9A8" wp14:editId="689C273E">
            <wp:extent cx="577215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EA" w:rsidRDefault="00D067EA" w:rsidP="00D067EA"/>
    <w:p w:rsidR="00D27E43" w:rsidRDefault="00D27E43" w:rsidP="00D067EA">
      <w:r>
        <w:t>Javax.swing.JFrame</w:t>
      </w:r>
    </w:p>
    <w:p w:rsidR="00D27E43" w:rsidRDefault="00D27E43" w:rsidP="00D067EA">
      <w:r>
        <w:rPr>
          <w:noProof/>
          <w:lang w:eastAsia="en-CA"/>
        </w:rPr>
        <w:drawing>
          <wp:inline distT="0" distB="0" distL="0" distR="0" wp14:anchorId="7C8D5874" wp14:editId="730731AA">
            <wp:extent cx="4492546" cy="274256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056" cy="27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E43" w:rsidSect="000755C0">
      <w:headerReference w:type="default" r:id="rId11"/>
      <w:footerReference w:type="default" r:id="rId12"/>
      <w:pgSz w:w="12240" w:h="15840"/>
      <w:pgMar w:top="1440" w:right="1440" w:bottom="1440" w:left="1440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725" w:rsidRDefault="00AD4725" w:rsidP="00023594">
      <w:r>
        <w:separator/>
      </w:r>
    </w:p>
  </w:endnote>
  <w:endnote w:type="continuationSeparator" w:id="0">
    <w:p w:rsidR="00AD4725" w:rsidRDefault="00AD4725" w:rsidP="0002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594" w:rsidRPr="00630EFE" w:rsidRDefault="00023594" w:rsidP="00023594">
    <w:pPr>
      <w:pStyle w:val="Footer"/>
      <w:pBdr>
        <w:top w:val="thinThickSmallGap" w:sz="24" w:space="1" w:color="823B0B"/>
        <w:bottom w:val="single" w:sz="6" w:space="1" w:color="auto"/>
      </w:pBdr>
      <w:rPr>
        <w:sz w:val="16"/>
        <w:szCs w:val="16"/>
        <w:lang w:val="fr-CA"/>
      </w:rPr>
    </w:pPr>
    <w:r w:rsidRPr="00630EFE">
      <w:rPr>
        <w:rFonts w:ascii="Calibri Light" w:hAnsi="Calibri Light"/>
        <w:sz w:val="16"/>
        <w:szCs w:val="16"/>
        <w:lang w:val="fr-CA"/>
      </w:rPr>
      <w:t>Ms. Harris</w:t>
    </w:r>
    <w:r w:rsidRPr="00630EFE">
      <w:rPr>
        <w:rFonts w:ascii="Calibri Light" w:hAnsi="Calibri Light"/>
        <w:sz w:val="16"/>
        <w:szCs w:val="16"/>
        <w:lang w:val="fr-CA"/>
      </w:rPr>
      <w:tab/>
    </w:r>
    <w:r w:rsidRPr="00630EFE">
      <w:rPr>
        <w:rFonts w:ascii="Calibri Light" w:hAnsi="Calibri Light"/>
        <w:sz w:val="16"/>
        <w:szCs w:val="16"/>
        <w:lang w:val="fr-CA"/>
      </w:rPr>
      <w:tab/>
      <w:t xml:space="preserve">Page </w:t>
    </w:r>
    <w:r w:rsidRPr="00630EFE">
      <w:rPr>
        <w:sz w:val="16"/>
        <w:szCs w:val="16"/>
      </w:rPr>
      <w:fldChar w:fldCharType="begin"/>
    </w:r>
    <w:r w:rsidRPr="00630EFE">
      <w:rPr>
        <w:sz w:val="16"/>
        <w:szCs w:val="16"/>
        <w:lang w:val="fr-CA"/>
      </w:rPr>
      <w:instrText xml:space="preserve"> PAGE   \* MERGEFORMAT </w:instrText>
    </w:r>
    <w:r w:rsidRPr="00630EFE">
      <w:rPr>
        <w:sz w:val="16"/>
        <w:szCs w:val="16"/>
      </w:rPr>
      <w:fldChar w:fldCharType="separate"/>
    </w:r>
    <w:r w:rsidR="00C95932" w:rsidRPr="00C95932">
      <w:rPr>
        <w:rFonts w:ascii="Calibri Light" w:hAnsi="Calibri Light"/>
        <w:noProof/>
        <w:sz w:val="16"/>
        <w:szCs w:val="16"/>
        <w:lang w:val="fr-CA"/>
      </w:rPr>
      <w:t>3</w:t>
    </w:r>
    <w:r w:rsidRPr="00630EFE">
      <w:rPr>
        <w:rFonts w:ascii="Calibri Light" w:hAnsi="Calibri Light"/>
        <w:noProof/>
        <w:sz w:val="16"/>
        <w:szCs w:val="16"/>
      </w:rPr>
      <w:fldChar w:fldCharType="end"/>
    </w:r>
  </w:p>
  <w:p w:rsidR="00023594" w:rsidRPr="00630EFE" w:rsidRDefault="00023594" w:rsidP="00023594">
    <w:pPr>
      <w:pStyle w:val="Footer"/>
      <w:rPr>
        <w:rFonts w:ascii="Calibri Light" w:hAnsi="Calibri Light"/>
        <w:sz w:val="16"/>
        <w:szCs w:val="16"/>
        <w:lang w:val="fr-CA"/>
      </w:rPr>
    </w:pPr>
    <w:r w:rsidRPr="00630EFE">
      <w:rPr>
        <w:sz w:val="16"/>
        <w:szCs w:val="16"/>
        <w:lang w:val="fr-CA"/>
      </w:rPr>
      <w:t>Curriculum Expectations (coded</w:t>
    </w:r>
    <w:r w:rsidR="00205560">
      <w:rPr>
        <w:sz w:val="16"/>
        <w:szCs w:val="16"/>
        <w:lang w:val="fr-CA"/>
      </w:rPr>
      <w:t xml:space="preserve"> </w:t>
    </w:r>
    <w:r w:rsidR="007639B7">
      <w:rPr>
        <w:sz w:val="16"/>
        <w:szCs w:val="16"/>
        <w:lang w:val="fr-CA"/>
      </w:rPr>
      <w:t xml:space="preserve">) A1, A1.1, A1.4, </w:t>
    </w:r>
    <w:r w:rsidR="00721654">
      <w:rPr>
        <w:sz w:val="16"/>
        <w:szCs w:val="16"/>
        <w:lang w:val="fr-CA"/>
      </w:rPr>
      <w:t>A4.1, A4.3</w:t>
    </w:r>
  </w:p>
  <w:p w:rsidR="00023594" w:rsidRPr="00023594" w:rsidRDefault="00023594" w:rsidP="00023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725" w:rsidRDefault="00AD4725" w:rsidP="00023594">
      <w:r>
        <w:separator/>
      </w:r>
    </w:p>
  </w:footnote>
  <w:footnote w:type="continuationSeparator" w:id="0">
    <w:p w:rsidR="00AD4725" w:rsidRDefault="00AD4725" w:rsidP="00023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594" w:rsidRDefault="00023594" w:rsidP="00023594">
    <w:pPr>
      <w:pStyle w:val="Header"/>
      <w:tabs>
        <w:tab w:val="clear" w:pos="9360"/>
        <w:tab w:val="left" w:pos="7005"/>
      </w:tabs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5FD9C2" wp14:editId="7D31C702">
              <wp:simplePos x="0" y="0"/>
              <wp:positionH relativeFrom="column">
                <wp:posOffset>1000124</wp:posOffset>
              </wp:positionH>
              <wp:positionV relativeFrom="paragraph">
                <wp:posOffset>-158115</wp:posOffset>
              </wp:positionV>
              <wp:extent cx="3171825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23594" w:rsidRPr="000755C0" w:rsidRDefault="0013385A" w:rsidP="00023594">
                          <w:pPr>
                            <w:pStyle w:val="Header"/>
                            <w:jc w:val="center"/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Java</w:t>
                          </w:r>
                          <w:r w:rsidR="00CC4FF2"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</w:t>
                          </w:r>
                          <w:r w:rsidR="004570A2"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GUI</w:t>
                          </w:r>
                          <w:r w:rsidR="00CC4FF2"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summary version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95FD9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8.75pt;margin-top:-12.45pt;width:249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" filled="f" stroked="f">
              <v:textbox style="mso-fit-shape-to-text:t">
                <w:txbxContent>
                  <w:p w:rsidR="00023594" w:rsidRPr="000755C0" w:rsidRDefault="0013385A" w:rsidP="00023594">
                    <w:pPr>
                      <w:pStyle w:val="Header"/>
                      <w:jc w:val="center"/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Java</w:t>
                    </w:r>
                    <w:r w:rsidR="00CC4FF2"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</w:t>
                    </w:r>
                    <w:r w:rsidR="004570A2"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GUI</w:t>
                    </w:r>
                    <w:r w:rsidR="00CC4FF2"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summary version</w:t>
                    </w:r>
                  </w:p>
                </w:txbxContent>
              </v:textbox>
            </v:shape>
          </w:pict>
        </mc:Fallback>
      </mc:AlternateContent>
    </w:r>
    <w:r w:rsidR="008E7051">
      <w:t>ICS</w:t>
    </w:r>
    <w:r w:rsidR="0013385A">
      <w:t>4</w:t>
    </w:r>
    <w:r w:rsidR="008E7051">
      <w:t>U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F1167"/>
    <w:multiLevelType w:val="hybridMultilevel"/>
    <w:tmpl w:val="E320D05A"/>
    <w:lvl w:ilvl="0" w:tplc="84A4F5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44F38"/>
    <w:multiLevelType w:val="hybridMultilevel"/>
    <w:tmpl w:val="AF20E6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4246"/>
    <w:multiLevelType w:val="hybridMultilevel"/>
    <w:tmpl w:val="20B2D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D6942"/>
    <w:multiLevelType w:val="hybridMultilevel"/>
    <w:tmpl w:val="17044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E38A9"/>
    <w:multiLevelType w:val="hybridMultilevel"/>
    <w:tmpl w:val="F0745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94"/>
    <w:rsid w:val="00023594"/>
    <w:rsid w:val="00054218"/>
    <w:rsid w:val="00064C75"/>
    <w:rsid w:val="000755C0"/>
    <w:rsid w:val="000A3419"/>
    <w:rsid w:val="001222FE"/>
    <w:rsid w:val="0013385A"/>
    <w:rsid w:val="00205560"/>
    <w:rsid w:val="002A5B68"/>
    <w:rsid w:val="002E3035"/>
    <w:rsid w:val="003D27F3"/>
    <w:rsid w:val="004570A2"/>
    <w:rsid w:val="005B1CBB"/>
    <w:rsid w:val="005F0CE8"/>
    <w:rsid w:val="006533C3"/>
    <w:rsid w:val="006D1594"/>
    <w:rsid w:val="006F7B80"/>
    <w:rsid w:val="00721654"/>
    <w:rsid w:val="00734FB8"/>
    <w:rsid w:val="007639B7"/>
    <w:rsid w:val="00773AAF"/>
    <w:rsid w:val="007D5C2C"/>
    <w:rsid w:val="007F1508"/>
    <w:rsid w:val="008107F4"/>
    <w:rsid w:val="00811938"/>
    <w:rsid w:val="008371C3"/>
    <w:rsid w:val="008701B1"/>
    <w:rsid w:val="008E7051"/>
    <w:rsid w:val="00975D50"/>
    <w:rsid w:val="00A1398A"/>
    <w:rsid w:val="00A7390F"/>
    <w:rsid w:val="00AD4725"/>
    <w:rsid w:val="00BA6E14"/>
    <w:rsid w:val="00C22F42"/>
    <w:rsid w:val="00C5403E"/>
    <w:rsid w:val="00C95932"/>
    <w:rsid w:val="00CC4FF2"/>
    <w:rsid w:val="00CF7165"/>
    <w:rsid w:val="00D067EA"/>
    <w:rsid w:val="00D27E43"/>
    <w:rsid w:val="00D33790"/>
    <w:rsid w:val="00DC2AA5"/>
    <w:rsid w:val="00DE65CD"/>
    <w:rsid w:val="00E0772A"/>
    <w:rsid w:val="00F11B8D"/>
    <w:rsid w:val="00F9263D"/>
    <w:rsid w:val="00FB3974"/>
    <w:rsid w:val="00F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9F05122"/>
  <w15:chartTrackingRefBased/>
  <w15:docId w15:val="{4836E60E-D358-4C47-A5B9-36288D2E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9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594"/>
  </w:style>
  <w:style w:type="paragraph" w:styleId="Footer">
    <w:name w:val="footer"/>
    <w:basedOn w:val="Normal"/>
    <w:link w:val="FooterChar"/>
    <w:uiPriority w:val="99"/>
    <w:unhideWhenUsed/>
    <w:rsid w:val="00023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594"/>
  </w:style>
  <w:style w:type="character" w:customStyle="1" w:styleId="Heading1Char">
    <w:name w:val="Heading 1 Char"/>
    <w:basedOn w:val="DefaultParagraphFont"/>
    <w:link w:val="Heading1"/>
    <w:uiPriority w:val="9"/>
    <w:rsid w:val="00FB3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A3D5B-25D2-45FE-BCEE-5C3F55DC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HARRIS</dc:creator>
  <cp:keywords/>
  <dc:description/>
  <cp:lastModifiedBy>LlapJAH</cp:lastModifiedBy>
  <cp:revision>2</cp:revision>
  <dcterms:created xsi:type="dcterms:W3CDTF">2018-02-23T17:59:00Z</dcterms:created>
  <dcterms:modified xsi:type="dcterms:W3CDTF">2018-02-23T17:59:00Z</dcterms:modified>
</cp:coreProperties>
</file>