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C5E" w:rsidRPr="006D3C5E" w:rsidRDefault="006D3C5E" w:rsidP="006D3C5E"/>
    <w:p w:rsidR="00CC61D0" w:rsidRPr="006D3C5E" w:rsidRDefault="006D3C5E" w:rsidP="006D3C5E">
      <w:pPr>
        <w:jc w:val="center"/>
        <w:rPr>
          <w:sz w:val="60"/>
          <w:szCs w:val="60"/>
        </w:rPr>
      </w:pPr>
      <w:r w:rsidRPr="006D3C5E">
        <w:rPr>
          <w:sz w:val="60"/>
          <w:szCs w:val="60"/>
        </w:rPr>
        <w:t>Who is more likely to subscribe term deposit??</w:t>
      </w:r>
    </w:p>
    <w:p w:rsidR="006D3C5E" w:rsidRDefault="006D3C5E"/>
    <w:p w:rsidR="006D3C5E" w:rsidRDefault="006D3C5E"/>
    <w:p w:rsidR="006D3C5E" w:rsidRDefault="006D3C5E"/>
    <w:p w:rsidR="0016472E" w:rsidRPr="006D3C5E" w:rsidRDefault="00CC61D0">
      <w:r>
        <w:t xml:space="preserve">Author: Betty Soo Ying Lim (s3414351) </w:t>
      </w:r>
      <w:r w:rsidR="006D3C5E">
        <w:br/>
      </w:r>
      <w:r>
        <w:t xml:space="preserve">Contact Details: </w:t>
      </w:r>
      <w:hyperlink r:id="rId8" w:history="1">
        <w:r w:rsidRPr="00CC6831">
          <w:rPr>
            <w:rStyle w:val="Hyperlink"/>
          </w:rPr>
          <w:t>s3414351@student.rmit.edu.au</w:t>
        </w:r>
      </w:hyperlink>
      <w:r>
        <w:t xml:space="preserve"> </w:t>
      </w:r>
      <w:r w:rsidR="006D3C5E">
        <w:br/>
      </w:r>
      <w:r>
        <w:t xml:space="preserve">Date of Report: 16/05/2017 </w:t>
      </w:r>
      <w:r w:rsidR="0016472E">
        <w:br w:type="page"/>
      </w:r>
    </w:p>
    <w:p w:rsidR="008B7C10" w:rsidRDefault="008B7C10" w:rsidP="008B7C10">
      <w:pPr>
        <w:pStyle w:val="Heading1"/>
      </w:pPr>
      <w:r>
        <w:lastRenderedPageBreak/>
        <w:t xml:space="preserve">Table of Content </w:t>
      </w:r>
    </w:p>
    <w:p w:rsidR="00CC61D0" w:rsidRPr="00C34DA8" w:rsidRDefault="00C34DA8" w:rsidP="00C34DA8">
      <w:pPr>
        <w:spacing w:line="480" w:lineRule="auto"/>
        <w:rPr>
          <w:b/>
        </w:rPr>
      </w:pPr>
      <w:r>
        <w:rPr>
          <w:b/>
        </w:rPr>
        <w:br/>
      </w:r>
      <w:r w:rsidR="00CC61D0" w:rsidRPr="00C34DA8">
        <w:rPr>
          <w:b/>
        </w:rPr>
        <w:t xml:space="preserve">Executive Summary </w:t>
      </w:r>
      <w:r w:rsidRPr="00C34DA8">
        <w:rPr>
          <w:b/>
        </w:rPr>
        <w:tab/>
      </w:r>
      <w:r w:rsidR="000A7244">
        <w:rPr>
          <w:b/>
        </w:rPr>
        <w:tab/>
      </w:r>
      <w:r w:rsidR="000A7244">
        <w:rPr>
          <w:b/>
        </w:rPr>
        <w:tab/>
      </w:r>
      <w:r w:rsidR="000A7244">
        <w:rPr>
          <w:b/>
        </w:rPr>
        <w:tab/>
      </w:r>
      <w:r w:rsidR="000A7244">
        <w:rPr>
          <w:b/>
        </w:rPr>
        <w:tab/>
      </w:r>
      <w:r w:rsidR="000A7244">
        <w:rPr>
          <w:b/>
        </w:rPr>
        <w:tab/>
      </w:r>
      <w:r w:rsidR="000A7244">
        <w:rPr>
          <w:b/>
        </w:rPr>
        <w:tab/>
      </w:r>
      <w:r w:rsidRPr="00C34DA8">
        <w:rPr>
          <w:b/>
        </w:rPr>
        <w:tab/>
      </w:r>
      <w:r w:rsidRPr="00C34DA8">
        <w:rPr>
          <w:b/>
        </w:rPr>
        <w:tab/>
      </w:r>
      <w:r w:rsidR="007C5759">
        <w:rPr>
          <w:b/>
        </w:rPr>
        <w:t>3</w:t>
      </w:r>
    </w:p>
    <w:p w:rsidR="00CC61D0" w:rsidRPr="00C34DA8" w:rsidRDefault="00CC61D0" w:rsidP="00C34DA8">
      <w:pPr>
        <w:spacing w:line="480" w:lineRule="auto"/>
        <w:rPr>
          <w:b/>
        </w:rPr>
      </w:pPr>
      <w:r w:rsidRPr="00C34DA8">
        <w:rPr>
          <w:b/>
        </w:rPr>
        <w:t xml:space="preserve">Introduction </w:t>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C34DA8">
        <w:rPr>
          <w:b/>
        </w:rPr>
        <w:tab/>
      </w:r>
      <w:r w:rsidR="007C5759">
        <w:rPr>
          <w:b/>
        </w:rPr>
        <w:t>4</w:t>
      </w:r>
      <w:r w:rsidR="00C34DA8">
        <w:rPr>
          <w:b/>
        </w:rPr>
        <w:tab/>
      </w:r>
    </w:p>
    <w:p w:rsidR="00CC61D0" w:rsidRPr="00C34DA8" w:rsidRDefault="00CC61D0" w:rsidP="00C34DA8">
      <w:pPr>
        <w:spacing w:line="480" w:lineRule="auto"/>
        <w:rPr>
          <w:b/>
        </w:rPr>
      </w:pPr>
      <w:r w:rsidRPr="00C34DA8">
        <w:rPr>
          <w:b/>
        </w:rPr>
        <w:t xml:space="preserve">Methodology </w:t>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t>5</w:t>
      </w:r>
    </w:p>
    <w:p w:rsidR="00CC61D0" w:rsidRPr="00C34DA8" w:rsidRDefault="00CC61D0" w:rsidP="00C34DA8">
      <w:pPr>
        <w:spacing w:line="480" w:lineRule="auto"/>
        <w:rPr>
          <w:b/>
        </w:rPr>
      </w:pPr>
      <w:r w:rsidRPr="00C34DA8">
        <w:rPr>
          <w:b/>
        </w:rPr>
        <w:t xml:space="preserve">Results </w:t>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9D7BBB">
        <w:rPr>
          <w:b/>
        </w:rPr>
        <w:t>7</w:t>
      </w:r>
    </w:p>
    <w:p w:rsidR="00CC61D0" w:rsidRPr="00C34DA8" w:rsidRDefault="00CC61D0" w:rsidP="00C34DA8">
      <w:pPr>
        <w:spacing w:line="480" w:lineRule="auto"/>
        <w:rPr>
          <w:b/>
        </w:rPr>
      </w:pPr>
      <w:r w:rsidRPr="00C34DA8">
        <w:rPr>
          <w:b/>
        </w:rPr>
        <w:t xml:space="preserve">Discussion </w:t>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7C5759">
        <w:rPr>
          <w:b/>
        </w:rPr>
        <w:tab/>
      </w:r>
      <w:r w:rsidR="00F51B5F">
        <w:rPr>
          <w:b/>
        </w:rPr>
        <w:t>39</w:t>
      </w:r>
    </w:p>
    <w:p w:rsidR="00CC61D0" w:rsidRPr="00C34DA8" w:rsidRDefault="00CC61D0" w:rsidP="00C34DA8">
      <w:pPr>
        <w:spacing w:line="480" w:lineRule="auto"/>
        <w:rPr>
          <w:b/>
        </w:rPr>
      </w:pPr>
      <w:r w:rsidRPr="00C34DA8">
        <w:rPr>
          <w:b/>
        </w:rPr>
        <w:t xml:space="preserve">Conclusion </w:t>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831C55">
        <w:rPr>
          <w:b/>
        </w:rPr>
        <w:t>41</w:t>
      </w:r>
      <w:r w:rsidR="000A7244">
        <w:rPr>
          <w:b/>
        </w:rPr>
        <w:tab/>
      </w:r>
    </w:p>
    <w:p w:rsidR="00CC61D0" w:rsidRDefault="00CC61D0" w:rsidP="00C34DA8">
      <w:pPr>
        <w:spacing w:line="480" w:lineRule="auto"/>
        <w:rPr>
          <w:b/>
        </w:rPr>
      </w:pPr>
      <w:r w:rsidRPr="00C34DA8">
        <w:rPr>
          <w:b/>
        </w:rPr>
        <w:t xml:space="preserve">Reference </w:t>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r>
      <w:r w:rsidR="000A7244">
        <w:rPr>
          <w:b/>
        </w:rPr>
        <w:tab/>
        <w:t xml:space="preserve"> </w:t>
      </w:r>
      <w:r w:rsidR="00831C55">
        <w:rPr>
          <w:b/>
        </w:rPr>
        <w:t>42</w:t>
      </w:r>
    </w:p>
    <w:p w:rsidR="002753FC" w:rsidRDefault="002753FC"/>
    <w:p w:rsidR="002753FC" w:rsidRDefault="002753FC" w:rsidP="002753FC">
      <w:r>
        <w:t xml:space="preserve"> </w:t>
      </w:r>
    </w:p>
    <w:p w:rsidR="002753FC" w:rsidRDefault="002753FC" w:rsidP="002753FC">
      <w:r>
        <w:t xml:space="preserve"> </w:t>
      </w:r>
      <w:r>
        <w:br w:type="page"/>
      </w:r>
    </w:p>
    <w:p w:rsidR="008B7C10" w:rsidRDefault="008B7C10" w:rsidP="008B7C10">
      <w:pPr>
        <w:pStyle w:val="Heading1"/>
      </w:pPr>
      <w:r>
        <w:lastRenderedPageBreak/>
        <w:t xml:space="preserve">Executive Summary </w:t>
      </w:r>
    </w:p>
    <w:p w:rsidR="009D7680" w:rsidRPr="005F1EE7" w:rsidRDefault="00A606EF" w:rsidP="00ED02AE">
      <w:pPr>
        <w:spacing w:line="360" w:lineRule="auto"/>
        <w:rPr>
          <w:rFonts w:ascii="Times New Roman" w:hAnsi="Times New Roman" w:cs="Times New Roman"/>
          <w:sz w:val="24"/>
          <w:szCs w:val="24"/>
        </w:rPr>
      </w:pPr>
      <w:r w:rsidRPr="005F1EE7">
        <w:rPr>
          <w:rFonts w:ascii="Times New Roman" w:hAnsi="Times New Roman" w:cs="Times New Roman"/>
          <w:sz w:val="24"/>
          <w:szCs w:val="24"/>
        </w:rPr>
        <w:t>The aim of this report is to build a classification model to predict</w:t>
      </w:r>
      <w:r w:rsidR="00A07594" w:rsidRPr="005F1EE7">
        <w:rPr>
          <w:rFonts w:ascii="Times New Roman" w:hAnsi="Times New Roman" w:cs="Times New Roman"/>
          <w:sz w:val="24"/>
          <w:szCs w:val="24"/>
        </w:rPr>
        <w:t xml:space="preserve"> whether </w:t>
      </w:r>
      <w:r w:rsidRPr="005F1EE7">
        <w:rPr>
          <w:rFonts w:ascii="Times New Roman" w:hAnsi="Times New Roman" w:cs="Times New Roman"/>
          <w:sz w:val="24"/>
          <w:szCs w:val="24"/>
        </w:rPr>
        <w:t>customers</w:t>
      </w:r>
      <w:r w:rsidR="00A07594" w:rsidRPr="005F1EE7">
        <w:rPr>
          <w:rFonts w:ascii="Times New Roman" w:hAnsi="Times New Roman" w:cs="Times New Roman"/>
          <w:sz w:val="24"/>
          <w:szCs w:val="24"/>
        </w:rPr>
        <w:t xml:space="preserve"> will</w:t>
      </w:r>
      <w:r w:rsidRPr="005F1EE7">
        <w:rPr>
          <w:rFonts w:ascii="Times New Roman" w:hAnsi="Times New Roman" w:cs="Times New Roman"/>
          <w:sz w:val="24"/>
          <w:szCs w:val="24"/>
        </w:rPr>
        <w:t xml:space="preserve"> subscribe a term deposit. </w:t>
      </w:r>
      <w:r w:rsidR="00A07594" w:rsidRPr="005F1EE7">
        <w:rPr>
          <w:rFonts w:ascii="Times New Roman" w:hAnsi="Times New Roman" w:cs="Times New Roman"/>
          <w:sz w:val="24"/>
          <w:szCs w:val="24"/>
        </w:rPr>
        <w:t>T</w:t>
      </w:r>
      <w:r w:rsidRPr="005F1EE7">
        <w:rPr>
          <w:rFonts w:ascii="Times New Roman" w:hAnsi="Times New Roman" w:cs="Times New Roman"/>
          <w:sz w:val="24"/>
          <w:szCs w:val="24"/>
        </w:rPr>
        <w:t xml:space="preserve">he data is collected </w:t>
      </w:r>
      <w:r w:rsidR="00A07594" w:rsidRPr="005F1EE7">
        <w:rPr>
          <w:rFonts w:ascii="Times New Roman" w:hAnsi="Times New Roman" w:cs="Times New Roman"/>
          <w:sz w:val="24"/>
          <w:szCs w:val="24"/>
        </w:rPr>
        <w:t xml:space="preserve">during telemarketing campaign of a </w:t>
      </w:r>
      <w:r w:rsidRPr="005F1EE7">
        <w:rPr>
          <w:rFonts w:ascii="Times New Roman" w:hAnsi="Times New Roman" w:cs="Times New Roman"/>
          <w:sz w:val="24"/>
          <w:szCs w:val="24"/>
        </w:rPr>
        <w:t xml:space="preserve">Portuguese bank </w:t>
      </w:r>
      <w:r w:rsidR="00A07594" w:rsidRPr="005F1EE7">
        <w:rPr>
          <w:rFonts w:ascii="Times New Roman" w:hAnsi="Times New Roman" w:cs="Times New Roman"/>
          <w:sz w:val="24"/>
          <w:szCs w:val="24"/>
        </w:rPr>
        <w:t xml:space="preserve">where </w:t>
      </w:r>
      <w:r w:rsidR="005F1EE7">
        <w:rPr>
          <w:rFonts w:ascii="Times New Roman" w:hAnsi="Times New Roman" w:cs="Times New Roman"/>
          <w:sz w:val="24"/>
          <w:szCs w:val="24"/>
        </w:rPr>
        <w:t xml:space="preserve">product </w:t>
      </w:r>
      <w:r w:rsidR="00A07594" w:rsidRPr="005F1EE7">
        <w:rPr>
          <w:rFonts w:ascii="Times New Roman" w:hAnsi="Times New Roman" w:cs="Times New Roman"/>
          <w:sz w:val="24"/>
          <w:szCs w:val="24"/>
        </w:rPr>
        <w:t>(term deposit)</w:t>
      </w:r>
      <w:r w:rsidR="005F1EE7">
        <w:rPr>
          <w:rFonts w:ascii="Times New Roman" w:hAnsi="Times New Roman" w:cs="Times New Roman"/>
          <w:sz w:val="24"/>
          <w:szCs w:val="24"/>
        </w:rPr>
        <w:t xml:space="preserve"> </w:t>
      </w:r>
      <w:r w:rsidR="006256CA">
        <w:rPr>
          <w:rFonts w:ascii="Times New Roman" w:hAnsi="Times New Roman" w:cs="Times New Roman"/>
          <w:sz w:val="24"/>
          <w:szCs w:val="24"/>
        </w:rPr>
        <w:t>is</w:t>
      </w:r>
      <w:r w:rsidR="005F1EE7">
        <w:rPr>
          <w:rFonts w:ascii="Times New Roman" w:hAnsi="Times New Roman" w:cs="Times New Roman"/>
          <w:sz w:val="24"/>
          <w:szCs w:val="24"/>
        </w:rPr>
        <w:t xml:space="preserve"> promoted to clients via phone calls made</w:t>
      </w:r>
      <w:r w:rsidR="00A07594" w:rsidRPr="005F1EE7">
        <w:rPr>
          <w:rFonts w:ascii="Times New Roman" w:hAnsi="Times New Roman" w:cs="Times New Roman"/>
          <w:sz w:val="24"/>
          <w:szCs w:val="24"/>
        </w:rPr>
        <w:t xml:space="preserve">. Overall, the results show that there </w:t>
      </w:r>
      <w:r w:rsidR="005F1EE7" w:rsidRPr="005F1EE7">
        <w:rPr>
          <w:rFonts w:ascii="Times New Roman" w:hAnsi="Times New Roman" w:cs="Times New Roman"/>
          <w:sz w:val="24"/>
          <w:szCs w:val="24"/>
        </w:rPr>
        <w:t>is</w:t>
      </w:r>
      <w:r w:rsidR="00A07594" w:rsidRPr="005F1EE7">
        <w:rPr>
          <w:rFonts w:ascii="Times New Roman" w:hAnsi="Times New Roman" w:cs="Times New Roman"/>
          <w:sz w:val="24"/>
          <w:szCs w:val="24"/>
        </w:rPr>
        <w:t xml:space="preserve"> certain type of </w:t>
      </w:r>
      <w:r w:rsidR="005F1EE7">
        <w:rPr>
          <w:rFonts w:ascii="Times New Roman" w:hAnsi="Times New Roman" w:cs="Times New Roman"/>
          <w:sz w:val="24"/>
          <w:szCs w:val="24"/>
        </w:rPr>
        <w:t>customers with certain characteristics</w:t>
      </w:r>
      <w:r w:rsidR="00A07594" w:rsidRPr="005F1EE7">
        <w:rPr>
          <w:rFonts w:ascii="Times New Roman" w:hAnsi="Times New Roman" w:cs="Times New Roman"/>
          <w:sz w:val="24"/>
          <w:szCs w:val="24"/>
        </w:rPr>
        <w:t xml:space="preserve"> have higher probability to subscribe the term deposit compared to others. The report concludes that bank can utilise these findings and the classification model built to develop an effective marketing strategies that target on potential customers only without wasting resources on customers that might not be interested in subscribing term deposit</w:t>
      </w:r>
      <w:r w:rsidR="0016472E" w:rsidRPr="005F1EE7">
        <w:rPr>
          <w:rFonts w:ascii="Times New Roman" w:hAnsi="Times New Roman" w:cs="Times New Roman"/>
          <w:sz w:val="24"/>
          <w:szCs w:val="24"/>
        </w:rPr>
        <w:br w:type="page"/>
      </w:r>
    </w:p>
    <w:p w:rsidR="00A071A5" w:rsidRDefault="00A071A5" w:rsidP="00A071A5">
      <w:pPr>
        <w:pStyle w:val="Heading1"/>
      </w:pPr>
      <w:r>
        <w:lastRenderedPageBreak/>
        <w:t xml:space="preserve">Introduction </w:t>
      </w:r>
    </w:p>
    <w:p w:rsidR="00E6338E" w:rsidRPr="0036101E" w:rsidRDefault="00330CC3" w:rsidP="00ED02AE">
      <w:pPr>
        <w:spacing w:line="360" w:lineRule="auto"/>
        <w:rPr>
          <w:rFonts w:ascii="Times New Roman" w:hAnsi="Times New Roman" w:cs="Times New Roman"/>
          <w:sz w:val="24"/>
          <w:szCs w:val="24"/>
        </w:rPr>
      </w:pPr>
      <w:r w:rsidRPr="0036101E">
        <w:rPr>
          <w:rFonts w:ascii="Times New Roman" w:hAnsi="Times New Roman" w:cs="Times New Roman"/>
          <w:sz w:val="24"/>
          <w:szCs w:val="24"/>
        </w:rPr>
        <w:t xml:space="preserve">Financial Institution such as banks, offer term deposits as one of their cash investment services available for customers. </w:t>
      </w:r>
      <w:r w:rsidR="00A02322" w:rsidRPr="0036101E">
        <w:rPr>
          <w:rFonts w:ascii="Times New Roman" w:hAnsi="Times New Roman" w:cs="Times New Roman"/>
          <w:sz w:val="24"/>
          <w:szCs w:val="24"/>
        </w:rPr>
        <w:t>Term deposit is a cash investment deposited by customers with bank for an agreed interest rate over a fixed term (</w:t>
      </w:r>
      <w:r w:rsidR="006D1BA8" w:rsidRPr="0036101E">
        <w:rPr>
          <w:rFonts w:ascii="Times New Roman" w:hAnsi="Times New Roman" w:cs="Times New Roman"/>
          <w:sz w:val="24"/>
          <w:szCs w:val="24"/>
        </w:rPr>
        <w:t>Ryan &amp; Smith</w:t>
      </w:r>
      <w:r w:rsidR="00A02322" w:rsidRPr="0036101E">
        <w:rPr>
          <w:rFonts w:ascii="Times New Roman" w:hAnsi="Times New Roman" w:cs="Times New Roman"/>
          <w:sz w:val="24"/>
          <w:szCs w:val="24"/>
        </w:rPr>
        <w:t xml:space="preserve">). </w:t>
      </w:r>
      <w:r w:rsidR="00E6338E" w:rsidRPr="0036101E">
        <w:rPr>
          <w:rFonts w:ascii="Times New Roman" w:hAnsi="Times New Roman" w:cs="Times New Roman"/>
          <w:sz w:val="24"/>
          <w:szCs w:val="24"/>
        </w:rPr>
        <w:t>Customers are only allowed to withdrawal the cash when the term ends to earn interest (</w:t>
      </w:r>
      <w:r w:rsidR="006D1BA8" w:rsidRPr="0036101E">
        <w:rPr>
          <w:rFonts w:ascii="Times New Roman" w:hAnsi="Times New Roman" w:cs="Times New Roman"/>
          <w:sz w:val="24"/>
          <w:szCs w:val="24"/>
        </w:rPr>
        <w:t>Ryan &amp; Smith</w:t>
      </w:r>
      <w:r w:rsidR="00E6338E" w:rsidRPr="0036101E">
        <w:rPr>
          <w:rFonts w:ascii="Times New Roman" w:hAnsi="Times New Roman" w:cs="Times New Roman"/>
          <w:sz w:val="24"/>
          <w:szCs w:val="24"/>
        </w:rPr>
        <w:t xml:space="preserve">). </w:t>
      </w:r>
      <w:r w:rsidR="00A02322" w:rsidRPr="0036101E">
        <w:rPr>
          <w:rFonts w:ascii="Times New Roman" w:hAnsi="Times New Roman" w:cs="Times New Roman"/>
          <w:sz w:val="24"/>
          <w:szCs w:val="24"/>
        </w:rPr>
        <w:t xml:space="preserve">Banks can use these cash deposited to grow their economic profits by lending it out in a higher interest rate or invest in a high </w:t>
      </w:r>
      <w:r w:rsidR="00E6338E" w:rsidRPr="0036101E">
        <w:rPr>
          <w:rFonts w:ascii="Times New Roman" w:hAnsi="Times New Roman" w:cs="Times New Roman"/>
          <w:sz w:val="24"/>
          <w:szCs w:val="24"/>
        </w:rPr>
        <w:t>return</w:t>
      </w:r>
      <w:r w:rsidR="00A02322" w:rsidRPr="0036101E">
        <w:rPr>
          <w:rFonts w:ascii="Times New Roman" w:hAnsi="Times New Roman" w:cs="Times New Roman"/>
          <w:sz w:val="24"/>
          <w:szCs w:val="24"/>
        </w:rPr>
        <w:t xml:space="preserve"> investment. </w:t>
      </w:r>
      <w:r w:rsidR="00E6338E" w:rsidRPr="0036101E">
        <w:rPr>
          <w:rFonts w:ascii="Times New Roman" w:hAnsi="Times New Roman" w:cs="Times New Roman"/>
          <w:sz w:val="24"/>
          <w:szCs w:val="24"/>
        </w:rPr>
        <w:t>Thus</w:t>
      </w:r>
      <w:r w:rsidR="00A02322" w:rsidRPr="0036101E">
        <w:rPr>
          <w:rFonts w:ascii="Times New Roman" w:hAnsi="Times New Roman" w:cs="Times New Roman"/>
          <w:sz w:val="24"/>
          <w:szCs w:val="24"/>
        </w:rPr>
        <w:t xml:space="preserve">, marketing campaigns are frequently launched </w:t>
      </w:r>
      <w:r w:rsidR="00E6338E" w:rsidRPr="0036101E">
        <w:rPr>
          <w:rFonts w:ascii="Times New Roman" w:hAnsi="Times New Roman" w:cs="Times New Roman"/>
          <w:sz w:val="24"/>
          <w:szCs w:val="24"/>
        </w:rPr>
        <w:t xml:space="preserve">by banks </w:t>
      </w:r>
      <w:r w:rsidR="00A02322" w:rsidRPr="0036101E">
        <w:rPr>
          <w:rFonts w:ascii="Times New Roman" w:hAnsi="Times New Roman" w:cs="Times New Roman"/>
          <w:sz w:val="24"/>
          <w:szCs w:val="24"/>
        </w:rPr>
        <w:t xml:space="preserve">to attract more customers </w:t>
      </w:r>
      <w:r w:rsidR="00E6338E" w:rsidRPr="0036101E">
        <w:rPr>
          <w:rFonts w:ascii="Times New Roman" w:hAnsi="Times New Roman" w:cs="Times New Roman"/>
          <w:sz w:val="24"/>
          <w:szCs w:val="24"/>
        </w:rPr>
        <w:t xml:space="preserve">to deposit </w:t>
      </w:r>
      <w:r w:rsidR="00A02322" w:rsidRPr="0036101E">
        <w:rPr>
          <w:rFonts w:ascii="Times New Roman" w:hAnsi="Times New Roman" w:cs="Times New Roman"/>
          <w:sz w:val="24"/>
          <w:szCs w:val="24"/>
        </w:rPr>
        <w:t>cash with them.</w:t>
      </w:r>
      <w:r w:rsidR="00E6338E" w:rsidRPr="0036101E">
        <w:rPr>
          <w:rFonts w:ascii="Times New Roman" w:hAnsi="Times New Roman" w:cs="Times New Roman"/>
          <w:sz w:val="24"/>
          <w:szCs w:val="24"/>
        </w:rPr>
        <w:t xml:space="preserve"> In order to have a time and cost- efficiency marketing strategies</w:t>
      </w:r>
      <w:r w:rsidR="00962997" w:rsidRPr="0036101E">
        <w:rPr>
          <w:rFonts w:ascii="Times New Roman" w:hAnsi="Times New Roman" w:cs="Times New Roman"/>
          <w:sz w:val="24"/>
          <w:szCs w:val="24"/>
        </w:rPr>
        <w:t xml:space="preserve"> within these campaigns</w:t>
      </w:r>
      <w:r w:rsidR="00E6338E" w:rsidRPr="0036101E">
        <w:rPr>
          <w:rFonts w:ascii="Times New Roman" w:hAnsi="Times New Roman" w:cs="Times New Roman"/>
          <w:sz w:val="24"/>
          <w:szCs w:val="24"/>
        </w:rPr>
        <w:t>, data mining can be incorporated</w:t>
      </w:r>
      <w:r w:rsidR="00962997" w:rsidRPr="0036101E">
        <w:rPr>
          <w:rFonts w:ascii="Times New Roman" w:hAnsi="Times New Roman" w:cs="Times New Roman"/>
          <w:sz w:val="24"/>
          <w:szCs w:val="24"/>
        </w:rPr>
        <w:t xml:space="preserve"> where i</w:t>
      </w:r>
      <w:r w:rsidR="00E6338E" w:rsidRPr="0036101E">
        <w:rPr>
          <w:rFonts w:ascii="Times New Roman" w:hAnsi="Times New Roman" w:cs="Times New Roman"/>
          <w:sz w:val="24"/>
          <w:szCs w:val="24"/>
        </w:rPr>
        <w:t xml:space="preserve">nformation </w:t>
      </w:r>
      <w:r w:rsidR="00962997" w:rsidRPr="0036101E">
        <w:rPr>
          <w:rFonts w:ascii="Times New Roman" w:hAnsi="Times New Roman" w:cs="Times New Roman"/>
          <w:sz w:val="24"/>
          <w:szCs w:val="24"/>
        </w:rPr>
        <w:t xml:space="preserve">can be </w:t>
      </w:r>
      <w:r w:rsidR="00E6338E" w:rsidRPr="0036101E">
        <w:rPr>
          <w:rFonts w:ascii="Times New Roman" w:hAnsi="Times New Roman" w:cs="Times New Roman"/>
          <w:sz w:val="24"/>
          <w:szCs w:val="24"/>
        </w:rPr>
        <w:t>generated based on historical data available</w:t>
      </w:r>
      <w:r w:rsidR="00962997"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Rust, Moorman &amp;</w:t>
      </w:r>
      <w:r w:rsidR="00962997" w:rsidRPr="0036101E">
        <w:rPr>
          <w:rFonts w:ascii="Times New Roman" w:hAnsi="Times New Roman" w:cs="Times New Roman"/>
          <w:sz w:val="24"/>
          <w:szCs w:val="24"/>
        </w:rPr>
        <w:t xml:space="preserve"> Bhalla</w:t>
      </w:r>
      <w:r w:rsidR="006D1BA8" w:rsidRPr="0036101E">
        <w:rPr>
          <w:rFonts w:ascii="Times New Roman" w:hAnsi="Times New Roman" w:cs="Times New Roman"/>
          <w:sz w:val="24"/>
          <w:szCs w:val="24"/>
        </w:rPr>
        <w:t>, 2010</w:t>
      </w:r>
      <w:r w:rsidR="00962997" w:rsidRPr="0036101E">
        <w:rPr>
          <w:rFonts w:ascii="Times New Roman" w:hAnsi="Times New Roman" w:cs="Times New Roman"/>
          <w:sz w:val="24"/>
          <w:szCs w:val="24"/>
        </w:rPr>
        <w:t xml:space="preserve">). Banks can then </w:t>
      </w:r>
      <w:r w:rsidR="00EB7BC9" w:rsidRPr="0036101E">
        <w:rPr>
          <w:rFonts w:ascii="Times New Roman" w:hAnsi="Times New Roman" w:cs="Times New Roman"/>
          <w:sz w:val="24"/>
          <w:szCs w:val="24"/>
        </w:rPr>
        <w:t>design customised</w:t>
      </w:r>
      <w:r w:rsidR="00962997" w:rsidRPr="0036101E">
        <w:rPr>
          <w:rFonts w:ascii="Times New Roman" w:hAnsi="Times New Roman" w:cs="Times New Roman"/>
          <w:sz w:val="24"/>
          <w:szCs w:val="24"/>
        </w:rPr>
        <w:t xml:space="preserve"> marketing strategies </w:t>
      </w:r>
      <w:r w:rsidR="00EB7BC9" w:rsidRPr="0036101E">
        <w:rPr>
          <w:rFonts w:ascii="Times New Roman" w:hAnsi="Times New Roman" w:cs="Times New Roman"/>
          <w:sz w:val="24"/>
          <w:szCs w:val="24"/>
        </w:rPr>
        <w:t xml:space="preserve">by making </w:t>
      </w:r>
      <w:r w:rsidR="0007126E" w:rsidRPr="0036101E">
        <w:rPr>
          <w:rFonts w:ascii="Times New Roman" w:hAnsi="Times New Roman" w:cs="Times New Roman"/>
          <w:sz w:val="24"/>
          <w:szCs w:val="24"/>
        </w:rPr>
        <w:t>use of</w:t>
      </w:r>
      <w:r w:rsidR="00962997" w:rsidRPr="0036101E">
        <w:rPr>
          <w:rFonts w:ascii="Times New Roman" w:hAnsi="Times New Roman" w:cs="Times New Roman"/>
          <w:sz w:val="24"/>
          <w:szCs w:val="24"/>
        </w:rPr>
        <w:t xml:space="preserve"> this meaningful information to specifically target customers who are determined to have higher likelihood to subscribe a term deposit when contacted on phone. H</w:t>
      </w:r>
      <w:r w:rsidR="00E6338E" w:rsidRPr="0036101E">
        <w:rPr>
          <w:rFonts w:ascii="Times New Roman" w:hAnsi="Times New Roman" w:cs="Times New Roman"/>
          <w:sz w:val="24"/>
          <w:szCs w:val="24"/>
        </w:rPr>
        <w:t xml:space="preserve">ence, the purpose of this report is to build a model to determine customers who are more likely to subscribe term deposit by classifying them accordingly. </w:t>
      </w:r>
      <w:r w:rsidR="005D18CD" w:rsidRPr="0036101E">
        <w:rPr>
          <w:rFonts w:ascii="Times New Roman" w:hAnsi="Times New Roman" w:cs="Times New Roman"/>
          <w:sz w:val="24"/>
          <w:szCs w:val="24"/>
        </w:rPr>
        <w:t>In this report, several</w:t>
      </w:r>
      <w:r w:rsidR="00E6338E" w:rsidRPr="0036101E">
        <w:rPr>
          <w:rFonts w:ascii="Times New Roman" w:hAnsi="Times New Roman" w:cs="Times New Roman"/>
          <w:sz w:val="24"/>
          <w:szCs w:val="24"/>
        </w:rPr>
        <w:t xml:space="preserve"> classification models </w:t>
      </w:r>
      <w:r w:rsidR="005D18CD" w:rsidRPr="0036101E">
        <w:rPr>
          <w:rFonts w:ascii="Times New Roman" w:hAnsi="Times New Roman" w:cs="Times New Roman"/>
          <w:sz w:val="24"/>
          <w:szCs w:val="24"/>
        </w:rPr>
        <w:t>are</w:t>
      </w:r>
      <w:r w:rsidR="00E6338E" w:rsidRPr="0036101E">
        <w:rPr>
          <w:rFonts w:ascii="Times New Roman" w:hAnsi="Times New Roman" w:cs="Times New Roman"/>
          <w:sz w:val="24"/>
          <w:szCs w:val="24"/>
        </w:rPr>
        <w:t xml:space="preserve"> utilised </w:t>
      </w:r>
      <w:r w:rsidR="005D18CD" w:rsidRPr="0036101E">
        <w:rPr>
          <w:rFonts w:ascii="Times New Roman" w:hAnsi="Times New Roman" w:cs="Times New Roman"/>
          <w:sz w:val="24"/>
          <w:szCs w:val="24"/>
        </w:rPr>
        <w:t xml:space="preserve">to solve this classification </w:t>
      </w:r>
      <w:r w:rsidR="00F51B5F">
        <w:rPr>
          <w:rFonts w:ascii="Times New Roman" w:hAnsi="Times New Roman" w:cs="Times New Roman"/>
          <w:sz w:val="24"/>
          <w:szCs w:val="24"/>
        </w:rPr>
        <w:t>problem</w:t>
      </w:r>
      <w:r w:rsidR="005D18CD" w:rsidRPr="0036101E">
        <w:rPr>
          <w:rFonts w:ascii="Times New Roman" w:hAnsi="Times New Roman" w:cs="Times New Roman"/>
          <w:sz w:val="24"/>
          <w:szCs w:val="24"/>
        </w:rPr>
        <w:t xml:space="preserve">. </w:t>
      </w:r>
    </w:p>
    <w:p w:rsidR="00A02322" w:rsidRDefault="00A02322" w:rsidP="00ED02AE">
      <w:pPr>
        <w:spacing w:line="360" w:lineRule="auto"/>
        <w:rPr>
          <w:b/>
        </w:rPr>
      </w:pPr>
      <w:r>
        <w:rPr>
          <w:b/>
        </w:rPr>
        <w:t xml:space="preserve"> </w:t>
      </w:r>
    </w:p>
    <w:p w:rsidR="00A071A5" w:rsidRPr="00D40C06" w:rsidRDefault="00A071A5" w:rsidP="00D40C06">
      <w:pPr>
        <w:rPr>
          <w:b/>
        </w:rPr>
      </w:pPr>
    </w:p>
    <w:p w:rsidR="0016472E" w:rsidRDefault="0016472E">
      <w:pPr>
        <w:rPr>
          <w:rFonts w:asciiTheme="majorHAnsi" w:eastAsiaTheme="majorEastAsia" w:hAnsiTheme="majorHAnsi" w:cstheme="majorBidi"/>
          <w:color w:val="2F5496" w:themeColor="accent1" w:themeShade="BF"/>
          <w:sz w:val="32"/>
          <w:szCs w:val="32"/>
        </w:rPr>
      </w:pPr>
      <w:r>
        <w:br w:type="page"/>
      </w:r>
    </w:p>
    <w:p w:rsidR="008B7C10" w:rsidRDefault="008B7C10" w:rsidP="008B7C10">
      <w:pPr>
        <w:pStyle w:val="Heading1"/>
      </w:pPr>
      <w:r>
        <w:lastRenderedPageBreak/>
        <w:t xml:space="preserve">Methodology </w:t>
      </w:r>
    </w:p>
    <w:p w:rsidR="00686373" w:rsidRPr="0036101E" w:rsidRDefault="005D18CD" w:rsidP="00ED02AE">
      <w:pPr>
        <w:spacing w:line="276" w:lineRule="auto"/>
        <w:rPr>
          <w:rFonts w:ascii="Times New Roman" w:hAnsi="Times New Roman" w:cs="Times New Roman"/>
          <w:sz w:val="24"/>
          <w:szCs w:val="24"/>
        </w:rPr>
      </w:pPr>
      <w:bookmarkStart w:id="0" w:name="_GoBack"/>
      <w:r w:rsidRPr="0036101E">
        <w:rPr>
          <w:rFonts w:ascii="Times New Roman" w:hAnsi="Times New Roman" w:cs="Times New Roman"/>
          <w:sz w:val="24"/>
          <w:szCs w:val="24"/>
        </w:rPr>
        <w:t xml:space="preserve">The data is collected from a Portuguese banking institution, from year 2008 to year 2010, retrieved from </w:t>
      </w:r>
      <w:hyperlink r:id="rId9" w:history="1">
        <w:r w:rsidRPr="0036101E">
          <w:rPr>
            <w:rStyle w:val="Hyperlink"/>
            <w:rFonts w:ascii="Times New Roman" w:hAnsi="Times New Roman" w:cs="Times New Roman"/>
            <w:sz w:val="24"/>
            <w:szCs w:val="24"/>
          </w:rPr>
          <w:t>https://archive.ics.uci.edu/ml/datasets/Bank+Marketing</w:t>
        </w:r>
      </w:hyperlink>
      <w:r w:rsidRPr="0036101E">
        <w:rPr>
          <w:rFonts w:ascii="Times New Roman" w:hAnsi="Times New Roman" w:cs="Times New Roman"/>
          <w:sz w:val="24"/>
          <w:szCs w:val="24"/>
        </w:rPr>
        <w:t xml:space="preserve">. </w:t>
      </w:r>
      <w:r w:rsidR="003B1D1D" w:rsidRPr="0036101E">
        <w:rPr>
          <w:rFonts w:ascii="Times New Roman" w:hAnsi="Times New Roman" w:cs="Times New Roman"/>
          <w:sz w:val="24"/>
          <w:szCs w:val="24"/>
        </w:rPr>
        <w:t xml:space="preserve">Under this </w:t>
      </w:r>
      <w:r w:rsidRPr="0036101E">
        <w:rPr>
          <w:rFonts w:ascii="Times New Roman" w:hAnsi="Times New Roman" w:cs="Times New Roman"/>
          <w:sz w:val="24"/>
          <w:szCs w:val="24"/>
        </w:rPr>
        <w:t>tele</w:t>
      </w:r>
      <w:r w:rsidR="003B1D1D" w:rsidRPr="0036101E">
        <w:rPr>
          <w:rFonts w:ascii="Times New Roman" w:hAnsi="Times New Roman" w:cs="Times New Roman"/>
          <w:sz w:val="24"/>
          <w:szCs w:val="24"/>
        </w:rPr>
        <w:t>marketing campaign, the product (term deposit) was promoted via either phone call made to a list of clients or when clients called to call centre for other reasons</w:t>
      </w:r>
      <w:r w:rsidR="0007126E" w:rsidRPr="0036101E">
        <w:rPr>
          <w:rFonts w:ascii="Times New Roman" w:hAnsi="Times New Roman" w:cs="Times New Roman"/>
          <w:sz w:val="24"/>
          <w:szCs w:val="24"/>
        </w:rPr>
        <w:t xml:space="preserve"> </w:t>
      </w:r>
      <w:r w:rsidR="0016472E" w:rsidRPr="0036101E">
        <w:rPr>
          <w:rFonts w:ascii="Times New Roman" w:hAnsi="Times New Roman" w:cs="Times New Roman"/>
          <w:sz w:val="24"/>
          <w:szCs w:val="24"/>
        </w:rPr>
        <w:t>(</w:t>
      </w:r>
      <w:r w:rsidR="006D1BA8" w:rsidRPr="0036101E">
        <w:rPr>
          <w:rFonts w:ascii="Times New Roman" w:hAnsi="Times New Roman" w:cs="Times New Roman"/>
          <w:sz w:val="24"/>
          <w:szCs w:val="24"/>
        </w:rPr>
        <w:t xml:space="preserve">Moro, Paulo &amp; </w:t>
      </w:r>
      <w:r w:rsidR="0016472E" w:rsidRPr="0036101E">
        <w:rPr>
          <w:rFonts w:ascii="Times New Roman" w:hAnsi="Times New Roman" w:cs="Times New Roman"/>
          <w:sz w:val="24"/>
          <w:szCs w:val="24"/>
        </w:rPr>
        <w:t>Rita</w:t>
      </w:r>
      <w:r w:rsidR="006D1BA8" w:rsidRPr="0036101E">
        <w:rPr>
          <w:rFonts w:ascii="Times New Roman" w:hAnsi="Times New Roman" w:cs="Times New Roman"/>
          <w:sz w:val="24"/>
          <w:szCs w:val="24"/>
        </w:rPr>
        <w:t>, 2014</w:t>
      </w:r>
      <w:r w:rsidR="0016472E" w:rsidRPr="0036101E">
        <w:rPr>
          <w:rFonts w:ascii="Times New Roman" w:hAnsi="Times New Roman" w:cs="Times New Roman"/>
          <w:sz w:val="24"/>
          <w:szCs w:val="24"/>
        </w:rPr>
        <w:t>)</w:t>
      </w:r>
      <w:r w:rsidR="003B1D1D" w:rsidRPr="0036101E">
        <w:rPr>
          <w:rFonts w:ascii="Times New Roman" w:hAnsi="Times New Roman" w:cs="Times New Roman"/>
          <w:sz w:val="24"/>
          <w:szCs w:val="24"/>
        </w:rPr>
        <w:t xml:space="preserve">. </w:t>
      </w:r>
      <w:r w:rsidR="0007126E" w:rsidRPr="0036101E">
        <w:rPr>
          <w:rFonts w:ascii="Times New Roman" w:hAnsi="Times New Roman" w:cs="Times New Roman"/>
          <w:sz w:val="24"/>
          <w:szCs w:val="24"/>
        </w:rPr>
        <w:t>Consequently</w:t>
      </w:r>
      <w:r w:rsidR="003B1D1D" w:rsidRPr="0036101E">
        <w:rPr>
          <w:rFonts w:ascii="Times New Roman" w:hAnsi="Times New Roman" w:cs="Times New Roman"/>
          <w:sz w:val="24"/>
          <w:szCs w:val="24"/>
        </w:rPr>
        <w:t xml:space="preserve">, the </w:t>
      </w:r>
      <w:r w:rsidR="0007126E" w:rsidRPr="0036101E">
        <w:rPr>
          <w:rFonts w:ascii="Times New Roman" w:hAnsi="Times New Roman" w:cs="Times New Roman"/>
          <w:sz w:val="24"/>
          <w:szCs w:val="24"/>
        </w:rPr>
        <w:t>outcome</w:t>
      </w:r>
      <w:r w:rsidR="003B1D1D" w:rsidRPr="0036101E">
        <w:rPr>
          <w:rFonts w:ascii="Times New Roman" w:hAnsi="Times New Roman" w:cs="Times New Roman"/>
          <w:sz w:val="24"/>
          <w:szCs w:val="24"/>
        </w:rPr>
        <w:t xml:space="preserve"> is a binary successful or unsuccessful contact</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Moro, Paulo &amp; Rita, 2014</w:t>
      </w:r>
      <w:r w:rsidR="0016472E" w:rsidRPr="0036101E">
        <w:rPr>
          <w:rFonts w:ascii="Times New Roman" w:hAnsi="Times New Roman" w:cs="Times New Roman"/>
          <w:sz w:val="24"/>
          <w:szCs w:val="24"/>
        </w:rPr>
        <w:t>).</w:t>
      </w:r>
      <w:r w:rsidR="0007126E" w:rsidRPr="0036101E">
        <w:rPr>
          <w:rFonts w:ascii="Times New Roman" w:hAnsi="Times New Roman" w:cs="Times New Roman"/>
          <w:sz w:val="24"/>
          <w:szCs w:val="24"/>
        </w:rPr>
        <w:t xml:space="preserve"> </w:t>
      </w:r>
      <w:r w:rsidR="007C2DB7" w:rsidRPr="0036101E">
        <w:rPr>
          <w:rFonts w:ascii="Times New Roman" w:hAnsi="Times New Roman" w:cs="Times New Roman"/>
          <w:sz w:val="24"/>
          <w:szCs w:val="24"/>
        </w:rPr>
        <w:t>The dataset</w:t>
      </w:r>
      <w:r w:rsidR="00EB7BC9" w:rsidRPr="0036101E">
        <w:rPr>
          <w:rFonts w:ascii="Times New Roman" w:hAnsi="Times New Roman" w:cs="Times New Roman"/>
          <w:sz w:val="24"/>
          <w:szCs w:val="24"/>
        </w:rPr>
        <w:t xml:space="preserve"> used</w:t>
      </w:r>
      <w:r w:rsidR="007C2DB7" w:rsidRPr="0036101E">
        <w:rPr>
          <w:rFonts w:ascii="Times New Roman" w:hAnsi="Times New Roman" w:cs="Times New Roman"/>
          <w:sz w:val="24"/>
          <w:szCs w:val="24"/>
        </w:rPr>
        <w:t xml:space="preserve"> contains only 10% (4119) of clients’ records, </w:t>
      </w:r>
      <w:r w:rsidR="00EB7BC9" w:rsidRPr="0036101E">
        <w:rPr>
          <w:rFonts w:ascii="Times New Roman" w:hAnsi="Times New Roman" w:cs="Times New Roman"/>
          <w:sz w:val="24"/>
          <w:szCs w:val="24"/>
        </w:rPr>
        <w:t xml:space="preserve">which are </w:t>
      </w:r>
      <w:r w:rsidR="007C2DB7" w:rsidRPr="0036101E">
        <w:rPr>
          <w:rFonts w:ascii="Times New Roman" w:hAnsi="Times New Roman" w:cs="Times New Roman"/>
          <w:sz w:val="24"/>
          <w:szCs w:val="24"/>
        </w:rPr>
        <w:t xml:space="preserve">randomly selected from the full dataset that contains 41188 rows, with around 150 potential useful attributes.  These </w:t>
      </w:r>
      <w:r w:rsidR="00F51B5F">
        <w:rPr>
          <w:rFonts w:ascii="Times New Roman" w:hAnsi="Times New Roman" w:cs="Times New Roman"/>
          <w:sz w:val="24"/>
          <w:szCs w:val="24"/>
        </w:rPr>
        <w:t xml:space="preserve">150 </w:t>
      </w:r>
      <w:r w:rsidR="007C2DB7" w:rsidRPr="0036101E">
        <w:rPr>
          <w:rFonts w:ascii="Times New Roman" w:hAnsi="Times New Roman" w:cs="Times New Roman"/>
          <w:sz w:val="24"/>
          <w:szCs w:val="24"/>
        </w:rPr>
        <w:t>attributes undergo feature selection to include only the more relevant attributes (</w:t>
      </w:r>
      <w:r w:rsidR="006D1BA8" w:rsidRPr="0036101E">
        <w:rPr>
          <w:rFonts w:ascii="Times New Roman" w:hAnsi="Times New Roman" w:cs="Times New Roman"/>
          <w:sz w:val="24"/>
          <w:szCs w:val="24"/>
        </w:rPr>
        <w:t>Moro, Paulo &amp; Rita, 2014</w:t>
      </w:r>
      <w:r w:rsidR="007C2DB7" w:rsidRPr="0036101E">
        <w:rPr>
          <w:rFonts w:ascii="Times New Roman" w:hAnsi="Times New Roman" w:cs="Times New Roman"/>
          <w:sz w:val="24"/>
          <w:szCs w:val="24"/>
        </w:rPr>
        <w:t>).</w:t>
      </w:r>
      <w:r w:rsidR="00451DEA" w:rsidRPr="0036101E">
        <w:rPr>
          <w:rFonts w:ascii="Times New Roman" w:hAnsi="Times New Roman" w:cs="Times New Roman"/>
          <w:sz w:val="24"/>
          <w:szCs w:val="24"/>
        </w:rPr>
        <w:t xml:space="preserve"> </w:t>
      </w:r>
      <w:r w:rsidR="00EB7BC9" w:rsidRPr="0036101E">
        <w:rPr>
          <w:rFonts w:ascii="Times New Roman" w:hAnsi="Times New Roman" w:cs="Times New Roman"/>
          <w:sz w:val="24"/>
          <w:szCs w:val="24"/>
        </w:rPr>
        <w:t xml:space="preserve">Hence, this </w:t>
      </w:r>
      <w:r w:rsidR="00F51B5F">
        <w:rPr>
          <w:rFonts w:ascii="Times New Roman" w:hAnsi="Times New Roman" w:cs="Times New Roman"/>
          <w:sz w:val="24"/>
          <w:szCs w:val="24"/>
        </w:rPr>
        <w:t>narrow down to</w:t>
      </w:r>
      <w:r w:rsidR="00EB7BC9" w:rsidRPr="0036101E">
        <w:rPr>
          <w:rFonts w:ascii="Times New Roman" w:hAnsi="Times New Roman" w:cs="Times New Roman"/>
          <w:sz w:val="24"/>
          <w:szCs w:val="24"/>
        </w:rPr>
        <w:t xml:space="preserve"> </w:t>
      </w:r>
      <w:r w:rsidR="00451DEA" w:rsidRPr="0036101E">
        <w:rPr>
          <w:rFonts w:ascii="Times New Roman" w:hAnsi="Times New Roman" w:cs="Times New Roman"/>
          <w:sz w:val="24"/>
          <w:szCs w:val="24"/>
        </w:rPr>
        <w:t xml:space="preserve">20 features being chosen in the dataset, among which 10 are categorical attributes and the rest are real-valued attributes, along with a class attribute (contact outcome) denoted as y in the dataset. </w:t>
      </w:r>
      <w:r w:rsidR="0007126E" w:rsidRPr="0036101E">
        <w:rPr>
          <w:rFonts w:ascii="Times New Roman" w:hAnsi="Times New Roman" w:cs="Times New Roman"/>
          <w:sz w:val="24"/>
          <w:szCs w:val="24"/>
        </w:rPr>
        <w:t>Each row</w:t>
      </w:r>
      <w:r w:rsidRPr="0036101E">
        <w:rPr>
          <w:rFonts w:ascii="Times New Roman" w:hAnsi="Times New Roman" w:cs="Times New Roman"/>
          <w:sz w:val="24"/>
          <w:szCs w:val="24"/>
        </w:rPr>
        <w:t xml:space="preserve"> in the dataset</w:t>
      </w:r>
      <w:r w:rsidR="0007126E" w:rsidRPr="0036101E">
        <w:rPr>
          <w:rFonts w:ascii="Times New Roman" w:hAnsi="Times New Roman" w:cs="Times New Roman"/>
          <w:sz w:val="24"/>
          <w:szCs w:val="24"/>
        </w:rPr>
        <w:t>, representing each record</w:t>
      </w:r>
      <w:r w:rsidR="003B1D1D" w:rsidRPr="0036101E">
        <w:rPr>
          <w:rFonts w:ascii="Times New Roman" w:hAnsi="Times New Roman" w:cs="Times New Roman"/>
          <w:sz w:val="24"/>
          <w:szCs w:val="24"/>
        </w:rPr>
        <w:t xml:space="preserve"> contains </w:t>
      </w:r>
      <w:r w:rsidR="00520658" w:rsidRPr="0036101E">
        <w:rPr>
          <w:rFonts w:ascii="Times New Roman" w:hAnsi="Times New Roman" w:cs="Times New Roman"/>
          <w:sz w:val="24"/>
          <w:szCs w:val="24"/>
        </w:rPr>
        <w:t>the</w:t>
      </w:r>
      <w:r w:rsidR="003B1D1D" w:rsidRPr="0036101E">
        <w:rPr>
          <w:rFonts w:ascii="Times New Roman" w:hAnsi="Times New Roman" w:cs="Times New Roman"/>
          <w:sz w:val="24"/>
          <w:szCs w:val="24"/>
        </w:rPr>
        <w:t xml:space="preserve"> </w:t>
      </w:r>
      <w:r w:rsidRPr="0036101E">
        <w:rPr>
          <w:rFonts w:ascii="Times New Roman" w:hAnsi="Times New Roman" w:cs="Times New Roman"/>
          <w:sz w:val="24"/>
          <w:szCs w:val="24"/>
        </w:rPr>
        <w:t>contact result</w:t>
      </w:r>
      <w:r w:rsidR="003B1D1D" w:rsidRPr="0036101E">
        <w:rPr>
          <w:rFonts w:ascii="Times New Roman" w:hAnsi="Times New Roman" w:cs="Times New Roman"/>
          <w:sz w:val="24"/>
          <w:szCs w:val="24"/>
        </w:rPr>
        <w:t>, together with client’s input features</w:t>
      </w:r>
      <w:r w:rsidR="00520658" w:rsidRPr="0036101E">
        <w:rPr>
          <w:rFonts w:ascii="Times New Roman" w:hAnsi="Times New Roman" w:cs="Times New Roman"/>
          <w:sz w:val="24"/>
          <w:szCs w:val="24"/>
        </w:rPr>
        <w:t xml:space="preserve">. </w:t>
      </w:r>
      <w:r w:rsidR="007C2DB7" w:rsidRPr="0036101E">
        <w:rPr>
          <w:rFonts w:ascii="Times New Roman" w:hAnsi="Times New Roman" w:cs="Times New Roman"/>
          <w:sz w:val="24"/>
          <w:szCs w:val="24"/>
        </w:rPr>
        <w:t>These features consist of attributes regarding information of bank clients, attributes associated with last contact of current cam</w:t>
      </w:r>
      <w:r w:rsidR="00451DEA" w:rsidRPr="0036101E">
        <w:rPr>
          <w:rFonts w:ascii="Times New Roman" w:hAnsi="Times New Roman" w:cs="Times New Roman"/>
          <w:sz w:val="24"/>
          <w:szCs w:val="24"/>
        </w:rPr>
        <w:t xml:space="preserve">paign with clients, attributes </w:t>
      </w:r>
      <w:r w:rsidR="007C2DB7" w:rsidRPr="0036101E">
        <w:rPr>
          <w:rFonts w:ascii="Times New Roman" w:hAnsi="Times New Roman" w:cs="Times New Roman"/>
          <w:sz w:val="24"/>
          <w:szCs w:val="24"/>
        </w:rPr>
        <w:t xml:space="preserve">about previous campaigns with clients and also social and economic context attributes. </w:t>
      </w:r>
      <w:r w:rsidR="000941C1" w:rsidRPr="0036101E">
        <w:rPr>
          <w:rFonts w:ascii="Times New Roman" w:hAnsi="Times New Roman" w:cs="Times New Roman"/>
          <w:sz w:val="24"/>
          <w:szCs w:val="24"/>
        </w:rPr>
        <w:t>For the purpose of data modelling, all categorical values have been transformed to meaningless value</w:t>
      </w:r>
      <w:r w:rsidR="007F649A" w:rsidRPr="0036101E">
        <w:rPr>
          <w:rFonts w:ascii="Times New Roman" w:hAnsi="Times New Roman" w:cs="Times New Roman"/>
          <w:sz w:val="24"/>
          <w:szCs w:val="24"/>
        </w:rPr>
        <w:t>s</w:t>
      </w:r>
      <w:r w:rsidR="0016472E" w:rsidRPr="0036101E">
        <w:rPr>
          <w:rFonts w:ascii="Times New Roman" w:hAnsi="Times New Roman" w:cs="Times New Roman"/>
          <w:sz w:val="24"/>
          <w:szCs w:val="24"/>
        </w:rPr>
        <w:t xml:space="preserve">. </w:t>
      </w:r>
      <w:r w:rsidR="00686373" w:rsidRPr="0036101E">
        <w:rPr>
          <w:rFonts w:ascii="Times New Roman" w:hAnsi="Times New Roman" w:cs="Times New Roman"/>
          <w:sz w:val="24"/>
          <w:szCs w:val="24"/>
        </w:rPr>
        <w:t xml:space="preserve">Also, the attribute Duration </w:t>
      </w:r>
      <w:r w:rsidR="00F51B5F">
        <w:rPr>
          <w:rFonts w:ascii="Times New Roman" w:hAnsi="Times New Roman" w:cs="Times New Roman"/>
          <w:sz w:val="24"/>
          <w:szCs w:val="24"/>
        </w:rPr>
        <w:t>significantly</w:t>
      </w:r>
      <w:r w:rsidR="00686373" w:rsidRPr="0036101E">
        <w:rPr>
          <w:rFonts w:ascii="Times New Roman" w:hAnsi="Times New Roman" w:cs="Times New Roman"/>
          <w:sz w:val="24"/>
          <w:szCs w:val="24"/>
        </w:rPr>
        <w:t xml:space="preserve"> influence</w:t>
      </w:r>
      <w:r w:rsidR="00451DEA" w:rsidRPr="0036101E">
        <w:rPr>
          <w:rFonts w:ascii="Times New Roman" w:hAnsi="Times New Roman" w:cs="Times New Roman"/>
          <w:sz w:val="24"/>
          <w:szCs w:val="24"/>
        </w:rPr>
        <w:t>s</w:t>
      </w:r>
      <w:r w:rsidR="00686373" w:rsidRPr="0036101E">
        <w:rPr>
          <w:rFonts w:ascii="Times New Roman" w:hAnsi="Times New Roman" w:cs="Times New Roman"/>
          <w:sz w:val="24"/>
          <w:szCs w:val="24"/>
        </w:rPr>
        <w:t xml:space="preserve"> the class attribute (c</w:t>
      </w:r>
      <w:r w:rsidR="00F51B5F">
        <w:rPr>
          <w:rFonts w:ascii="Times New Roman" w:hAnsi="Times New Roman" w:cs="Times New Roman"/>
          <w:sz w:val="24"/>
          <w:szCs w:val="24"/>
        </w:rPr>
        <w:t xml:space="preserve">ontact outcome). When duration is </w:t>
      </w:r>
      <w:r w:rsidR="00686373" w:rsidRPr="0036101E">
        <w:rPr>
          <w:rFonts w:ascii="Times New Roman" w:hAnsi="Times New Roman" w:cs="Times New Roman"/>
          <w:sz w:val="24"/>
          <w:szCs w:val="24"/>
        </w:rPr>
        <w:t xml:space="preserve">0, then contact outcome is unsuccessful (y=0), but duration is usually equal to 0 before a call is made and will only know after the call is made. </w:t>
      </w:r>
      <w:r w:rsidR="00451DEA" w:rsidRPr="0036101E">
        <w:rPr>
          <w:rFonts w:ascii="Times New Roman" w:hAnsi="Times New Roman" w:cs="Times New Roman"/>
          <w:sz w:val="24"/>
          <w:szCs w:val="24"/>
        </w:rPr>
        <w:t>Thus, it was removed</w:t>
      </w:r>
      <w:r w:rsidR="00F51B5F">
        <w:rPr>
          <w:rFonts w:ascii="Times New Roman" w:hAnsi="Times New Roman" w:cs="Times New Roman"/>
          <w:sz w:val="24"/>
          <w:szCs w:val="24"/>
        </w:rPr>
        <w:t xml:space="preserve"> in order to have a realistic model</w:t>
      </w:r>
      <w:r w:rsidR="00451DEA" w:rsidRPr="0036101E">
        <w:rPr>
          <w:rFonts w:ascii="Times New Roman" w:hAnsi="Times New Roman" w:cs="Times New Roman"/>
          <w:sz w:val="24"/>
          <w:szCs w:val="24"/>
        </w:rPr>
        <w:t xml:space="preserve">. </w:t>
      </w:r>
    </w:p>
    <w:p w:rsidR="005D18CD" w:rsidRPr="0036101E" w:rsidRDefault="005D18CD" w:rsidP="00ED02AE">
      <w:pPr>
        <w:spacing w:line="276" w:lineRule="auto"/>
        <w:rPr>
          <w:rFonts w:ascii="Times New Roman" w:hAnsi="Times New Roman" w:cs="Times New Roman"/>
          <w:sz w:val="24"/>
          <w:szCs w:val="24"/>
        </w:rPr>
      </w:pPr>
      <w:r w:rsidRPr="0036101E">
        <w:rPr>
          <w:rFonts w:ascii="Times New Roman" w:hAnsi="Times New Roman" w:cs="Times New Roman"/>
          <w:sz w:val="24"/>
          <w:szCs w:val="24"/>
        </w:rPr>
        <w:t>In this report, the classification models used include K-nearest Neighbour model, Decision Tree model as well as</w:t>
      </w:r>
      <w:r w:rsidR="00451DEA" w:rsidRPr="0036101E">
        <w:rPr>
          <w:rFonts w:ascii="Times New Roman" w:hAnsi="Times New Roman" w:cs="Times New Roman"/>
          <w:sz w:val="24"/>
          <w:szCs w:val="24"/>
        </w:rPr>
        <w:t xml:space="preserve"> Logistic Regression</w:t>
      </w:r>
      <w:r w:rsidR="00F51B5F">
        <w:rPr>
          <w:rFonts w:ascii="Times New Roman" w:hAnsi="Times New Roman" w:cs="Times New Roman"/>
          <w:sz w:val="24"/>
          <w:szCs w:val="24"/>
        </w:rPr>
        <w:t xml:space="preserve"> model</w:t>
      </w:r>
      <w:r w:rsidRPr="0036101E">
        <w:rPr>
          <w:rFonts w:ascii="Times New Roman" w:hAnsi="Times New Roman" w:cs="Times New Roman"/>
          <w:sz w:val="24"/>
          <w:szCs w:val="24"/>
        </w:rPr>
        <w:t>.</w:t>
      </w:r>
      <w:r w:rsidR="00451DEA" w:rsidRPr="0036101E">
        <w:rPr>
          <w:rFonts w:ascii="Times New Roman" w:hAnsi="Times New Roman" w:cs="Times New Roman"/>
          <w:sz w:val="24"/>
          <w:szCs w:val="24"/>
        </w:rPr>
        <w:t xml:space="preserve"> </w:t>
      </w:r>
      <w:r w:rsidRPr="0036101E">
        <w:rPr>
          <w:rFonts w:ascii="Times New Roman" w:hAnsi="Times New Roman" w:cs="Times New Roman"/>
          <w:sz w:val="24"/>
          <w:szCs w:val="24"/>
        </w:rPr>
        <w:t xml:space="preserve"> </w:t>
      </w:r>
    </w:p>
    <w:p w:rsidR="00686373" w:rsidRPr="0036101E" w:rsidRDefault="0044470E" w:rsidP="00ED02AE">
      <w:pPr>
        <w:spacing w:line="276" w:lineRule="auto"/>
        <w:rPr>
          <w:rFonts w:ascii="Times New Roman" w:hAnsi="Times New Roman" w:cs="Times New Roman"/>
          <w:sz w:val="24"/>
          <w:szCs w:val="24"/>
        </w:rPr>
      </w:pPr>
      <w:r w:rsidRPr="0036101E">
        <w:rPr>
          <w:rFonts w:ascii="Times New Roman" w:hAnsi="Times New Roman" w:cs="Times New Roman"/>
          <w:sz w:val="24"/>
          <w:szCs w:val="24"/>
        </w:rPr>
        <w:t xml:space="preserve">K-Nearest Neighbor is a simple algorithm that is often used in solving classification problems. It stores the training data and a new record is classified by majority vote of its neighbours, </w:t>
      </w:r>
      <w:r w:rsidR="00C15FF7" w:rsidRPr="0036101E">
        <w:rPr>
          <w:rFonts w:ascii="Times New Roman" w:hAnsi="Times New Roman" w:cs="Times New Roman"/>
          <w:sz w:val="24"/>
          <w:szCs w:val="24"/>
        </w:rPr>
        <w:t xml:space="preserve">which are the similar records in the training set </w:t>
      </w:r>
      <w:r w:rsidR="0016472E" w:rsidRPr="0036101E">
        <w:rPr>
          <w:rFonts w:ascii="Times New Roman" w:hAnsi="Times New Roman" w:cs="Times New Roman"/>
          <w:sz w:val="24"/>
          <w:szCs w:val="24"/>
        </w:rPr>
        <w:t>(</w:t>
      </w:r>
      <w:r w:rsidR="0016472E" w:rsidRPr="0036101E">
        <w:rPr>
          <w:rFonts w:ascii="Times New Roman" w:eastAsia="Times New Roman" w:hAnsi="Times New Roman" w:cs="Times New Roman"/>
          <w:sz w:val="24"/>
          <w:szCs w:val="24"/>
          <w:lang w:val="en-AU" w:eastAsia="en-AU"/>
        </w:rPr>
        <w:t>Larose</w:t>
      </w:r>
      <w:r w:rsidR="006D1BA8" w:rsidRPr="0036101E">
        <w:rPr>
          <w:rFonts w:ascii="Times New Roman" w:eastAsia="Times New Roman" w:hAnsi="Times New Roman" w:cs="Times New Roman"/>
          <w:sz w:val="24"/>
          <w:szCs w:val="24"/>
          <w:lang w:val="en-AU" w:eastAsia="en-AU"/>
        </w:rPr>
        <w:t>, 2014</w:t>
      </w:r>
      <w:r w:rsidR="0016472E" w:rsidRPr="0036101E">
        <w:rPr>
          <w:rFonts w:ascii="Times New Roman" w:hAnsi="Times New Roman" w:cs="Times New Roman"/>
          <w:sz w:val="24"/>
          <w:szCs w:val="24"/>
        </w:rPr>
        <w:t>)</w:t>
      </w:r>
      <w:r w:rsidR="006C03EB" w:rsidRPr="0036101E">
        <w:rPr>
          <w:rFonts w:ascii="Times New Roman" w:hAnsi="Times New Roman" w:cs="Times New Roman"/>
          <w:sz w:val="24"/>
          <w:szCs w:val="24"/>
        </w:rPr>
        <w:t xml:space="preserve">. The similarity between new record and records in training set </w:t>
      </w:r>
      <w:r w:rsidR="00C15FF7" w:rsidRPr="0036101E">
        <w:rPr>
          <w:rFonts w:ascii="Times New Roman" w:hAnsi="Times New Roman" w:cs="Times New Roman"/>
          <w:sz w:val="24"/>
          <w:szCs w:val="24"/>
        </w:rPr>
        <w:t>are</w:t>
      </w:r>
      <w:r w:rsidR="006C03EB" w:rsidRPr="0036101E">
        <w:rPr>
          <w:rFonts w:ascii="Times New Roman" w:hAnsi="Times New Roman" w:cs="Times New Roman"/>
          <w:sz w:val="24"/>
          <w:szCs w:val="24"/>
        </w:rPr>
        <w:t xml:space="preserve"> </w:t>
      </w:r>
      <w:r w:rsidR="00C15FF7" w:rsidRPr="0036101E">
        <w:rPr>
          <w:rFonts w:ascii="Times New Roman" w:hAnsi="Times New Roman" w:cs="Times New Roman"/>
          <w:sz w:val="24"/>
          <w:szCs w:val="24"/>
        </w:rPr>
        <w:t>measured using distance metrics. (</w:t>
      </w:r>
      <w:r w:rsidR="006D1BA8" w:rsidRPr="0036101E">
        <w:rPr>
          <w:rFonts w:ascii="Times New Roman" w:eastAsia="Times New Roman" w:hAnsi="Times New Roman" w:cs="Times New Roman"/>
          <w:sz w:val="24"/>
          <w:szCs w:val="24"/>
          <w:lang w:val="en-AU" w:eastAsia="en-AU"/>
        </w:rPr>
        <w:t>Larose, 2014</w:t>
      </w:r>
      <w:r w:rsidR="00C15FF7" w:rsidRPr="0036101E">
        <w:rPr>
          <w:rFonts w:ascii="Times New Roman" w:hAnsi="Times New Roman" w:cs="Times New Roman"/>
          <w:sz w:val="24"/>
          <w:szCs w:val="24"/>
        </w:rPr>
        <w:t>).</w:t>
      </w:r>
      <w:r w:rsidR="006C03EB" w:rsidRPr="0036101E">
        <w:rPr>
          <w:rFonts w:ascii="Times New Roman" w:hAnsi="Times New Roman" w:cs="Times New Roman"/>
          <w:sz w:val="24"/>
          <w:szCs w:val="24"/>
        </w:rPr>
        <w:t xml:space="preserve"> </w:t>
      </w:r>
      <w:r w:rsidR="00C15FF7" w:rsidRPr="0036101E">
        <w:rPr>
          <w:rFonts w:ascii="Times New Roman" w:hAnsi="Times New Roman" w:cs="Times New Roman"/>
          <w:sz w:val="24"/>
          <w:szCs w:val="24"/>
        </w:rPr>
        <w:t>There</w:t>
      </w:r>
      <w:r w:rsidR="006C03EB" w:rsidRPr="0036101E">
        <w:rPr>
          <w:rFonts w:ascii="Times New Roman" w:hAnsi="Times New Roman" w:cs="Times New Roman"/>
          <w:sz w:val="24"/>
          <w:szCs w:val="24"/>
        </w:rPr>
        <w:t xml:space="preserve"> are many different distance functions that can be used for continuous variables and categorical variables respectively</w:t>
      </w:r>
      <w:r w:rsidR="0016472E" w:rsidRPr="0036101E">
        <w:rPr>
          <w:rFonts w:ascii="Times New Roman" w:hAnsi="Times New Roman" w:cs="Times New Roman"/>
          <w:sz w:val="24"/>
          <w:szCs w:val="24"/>
        </w:rPr>
        <w:t xml:space="preserve"> (</w:t>
      </w:r>
      <w:r w:rsidR="006D1BA8" w:rsidRPr="0036101E">
        <w:rPr>
          <w:rFonts w:ascii="Times New Roman" w:eastAsia="Times New Roman" w:hAnsi="Times New Roman" w:cs="Times New Roman"/>
          <w:sz w:val="24"/>
          <w:szCs w:val="24"/>
          <w:lang w:val="en-AU" w:eastAsia="en-AU"/>
        </w:rPr>
        <w:t>Larose, 2014</w:t>
      </w:r>
      <w:r w:rsidR="0016472E" w:rsidRPr="0036101E">
        <w:rPr>
          <w:rFonts w:ascii="Times New Roman" w:hAnsi="Times New Roman" w:cs="Times New Roman"/>
          <w:sz w:val="24"/>
          <w:szCs w:val="24"/>
        </w:rPr>
        <w:t>)</w:t>
      </w:r>
      <w:r w:rsidR="006C03EB" w:rsidRPr="0036101E">
        <w:rPr>
          <w:rFonts w:ascii="Times New Roman" w:hAnsi="Times New Roman" w:cs="Times New Roman"/>
          <w:sz w:val="24"/>
          <w:szCs w:val="24"/>
        </w:rPr>
        <w:t>. There is no explicit way to determine suitable value of k</w:t>
      </w:r>
      <w:r w:rsidR="0016472E" w:rsidRPr="0036101E">
        <w:rPr>
          <w:rFonts w:ascii="Times New Roman" w:hAnsi="Times New Roman" w:cs="Times New Roman"/>
          <w:sz w:val="24"/>
          <w:szCs w:val="24"/>
        </w:rPr>
        <w:t xml:space="preserve"> (</w:t>
      </w:r>
      <w:r w:rsidR="006D1BA8" w:rsidRPr="0036101E">
        <w:rPr>
          <w:rFonts w:ascii="Times New Roman" w:eastAsia="Times New Roman" w:hAnsi="Times New Roman" w:cs="Times New Roman"/>
          <w:sz w:val="24"/>
          <w:szCs w:val="24"/>
          <w:lang w:val="en-AU" w:eastAsia="en-AU"/>
        </w:rPr>
        <w:t>Larose, 2014</w:t>
      </w:r>
      <w:r w:rsidR="0016472E" w:rsidRPr="0036101E">
        <w:rPr>
          <w:rFonts w:ascii="Times New Roman" w:hAnsi="Times New Roman" w:cs="Times New Roman"/>
          <w:sz w:val="24"/>
          <w:szCs w:val="24"/>
        </w:rPr>
        <w:t>)</w:t>
      </w:r>
      <w:r w:rsidR="006C03EB" w:rsidRPr="0036101E">
        <w:rPr>
          <w:rFonts w:ascii="Times New Roman" w:hAnsi="Times New Roman" w:cs="Times New Roman"/>
          <w:sz w:val="24"/>
          <w:szCs w:val="24"/>
        </w:rPr>
        <w:t xml:space="preserve">. However, if value of k is too small, this might eventually result in </w:t>
      </w:r>
      <w:r w:rsidR="00C15FF7" w:rsidRPr="0036101E">
        <w:rPr>
          <w:rFonts w:ascii="Times New Roman" w:hAnsi="Times New Roman" w:cs="Times New Roman"/>
          <w:sz w:val="24"/>
          <w:szCs w:val="24"/>
        </w:rPr>
        <w:t xml:space="preserve">model </w:t>
      </w:r>
      <w:r w:rsidR="006C03EB" w:rsidRPr="0036101E">
        <w:rPr>
          <w:rFonts w:ascii="Times New Roman" w:hAnsi="Times New Roman" w:cs="Times New Roman"/>
          <w:sz w:val="24"/>
          <w:szCs w:val="24"/>
        </w:rPr>
        <w:t>overfitting, where classification may be affected by many outliers</w:t>
      </w:r>
      <w:r w:rsidRPr="0036101E">
        <w:rPr>
          <w:rFonts w:ascii="Times New Roman" w:hAnsi="Times New Roman" w:cs="Times New Roman"/>
          <w:sz w:val="24"/>
          <w:szCs w:val="24"/>
        </w:rPr>
        <w:t xml:space="preserve"> </w:t>
      </w:r>
      <w:r w:rsidR="0016472E" w:rsidRPr="0036101E">
        <w:rPr>
          <w:rFonts w:ascii="Times New Roman" w:hAnsi="Times New Roman" w:cs="Times New Roman"/>
          <w:sz w:val="24"/>
          <w:szCs w:val="24"/>
        </w:rPr>
        <w:t>(</w:t>
      </w:r>
      <w:r w:rsidR="006D1BA8" w:rsidRPr="0036101E">
        <w:rPr>
          <w:rFonts w:ascii="Times New Roman" w:eastAsia="Times New Roman" w:hAnsi="Times New Roman" w:cs="Times New Roman"/>
          <w:sz w:val="24"/>
          <w:szCs w:val="24"/>
          <w:lang w:val="en-AU" w:eastAsia="en-AU"/>
        </w:rPr>
        <w:t>Larose, 2014</w:t>
      </w:r>
      <w:r w:rsidR="0016472E" w:rsidRPr="0036101E">
        <w:rPr>
          <w:rFonts w:ascii="Times New Roman" w:hAnsi="Times New Roman" w:cs="Times New Roman"/>
          <w:sz w:val="24"/>
          <w:szCs w:val="24"/>
        </w:rPr>
        <w:t>)</w:t>
      </w:r>
      <w:r w:rsidR="006C03EB" w:rsidRPr="0036101E">
        <w:rPr>
          <w:rFonts w:ascii="Times New Roman" w:hAnsi="Times New Roman" w:cs="Times New Roman"/>
          <w:sz w:val="24"/>
          <w:szCs w:val="24"/>
        </w:rPr>
        <w:t xml:space="preserve">. If high value of k is used, this leads to </w:t>
      </w:r>
      <w:r w:rsidR="00C15FF7" w:rsidRPr="0036101E">
        <w:rPr>
          <w:rFonts w:ascii="Times New Roman" w:hAnsi="Times New Roman" w:cs="Times New Roman"/>
          <w:sz w:val="24"/>
          <w:szCs w:val="24"/>
        </w:rPr>
        <w:t>exclusion</w:t>
      </w:r>
      <w:r w:rsidR="006C03EB" w:rsidRPr="0036101E">
        <w:rPr>
          <w:rFonts w:ascii="Times New Roman" w:hAnsi="Times New Roman" w:cs="Times New Roman"/>
          <w:sz w:val="24"/>
          <w:szCs w:val="24"/>
        </w:rPr>
        <w:t xml:space="preserve"> any </w:t>
      </w:r>
      <w:r w:rsidR="00C15FF7" w:rsidRPr="0036101E">
        <w:rPr>
          <w:rFonts w:ascii="Times New Roman" w:hAnsi="Times New Roman" w:cs="Times New Roman"/>
          <w:sz w:val="24"/>
          <w:szCs w:val="24"/>
        </w:rPr>
        <w:t>particular</w:t>
      </w:r>
      <w:r w:rsidR="006C03EB" w:rsidRPr="0036101E">
        <w:rPr>
          <w:rFonts w:ascii="Times New Roman" w:hAnsi="Times New Roman" w:cs="Times New Roman"/>
          <w:sz w:val="24"/>
          <w:szCs w:val="24"/>
        </w:rPr>
        <w:t xml:space="preserve"> behaviour learned from training set</w:t>
      </w:r>
      <w:r w:rsidR="0016472E" w:rsidRPr="0036101E">
        <w:rPr>
          <w:rFonts w:ascii="Times New Roman" w:hAnsi="Times New Roman" w:cs="Times New Roman"/>
          <w:sz w:val="24"/>
          <w:szCs w:val="24"/>
        </w:rPr>
        <w:t xml:space="preserve"> (</w:t>
      </w:r>
      <w:r w:rsidR="006D1BA8" w:rsidRPr="0036101E">
        <w:rPr>
          <w:rFonts w:ascii="Times New Roman" w:eastAsia="Times New Roman" w:hAnsi="Times New Roman" w:cs="Times New Roman"/>
          <w:sz w:val="24"/>
          <w:szCs w:val="24"/>
          <w:lang w:val="en-AU" w:eastAsia="en-AU"/>
        </w:rPr>
        <w:t>Larose, 2014</w:t>
      </w:r>
      <w:r w:rsidR="0016472E" w:rsidRPr="0036101E">
        <w:rPr>
          <w:rFonts w:ascii="Times New Roman" w:hAnsi="Times New Roman" w:cs="Times New Roman"/>
          <w:sz w:val="24"/>
          <w:szCs w:val="24"/>
        </w:rPr>
        <w:t>)</w:t>
      </w:r>
      <w:r w:rsidR="006C03EB" w:rsidRPr="0036101E">
        <w:rPr>
          <w:rFonts w:ascii="Times New Roman" w:hAnsi="Times New Roman" w:cs="Times New Roman"/>
          <w:sz w:val="24"/>
          <w:szCs w:val="24"/>
        </w:rPr>
        <w:t xml:space="preserve">. </w:t>
      </w:r>
      <w:r w:rsidR="00C15FF7" w:rsidRPr="0036101E">
        <w:rPr>
          <w:rFonts w:ascii="Times New Roman" w:hAnsi="Times New Roman" w:cs="Times New Roman"/>
          <w:sz w:val="24"/>
          <w:szCs w:val="24"/>
        </w:rPr>
        <w:t>Therefore, it is required to try different values of k and select the one with lowest classification error rate (</w:t>
      </w:r>
      <w:r w:rsidR="006D1BA8" w:rsidRPr="0036101E">
        <w:rPr>
          <w:rFonts w:ascii="Times New Roman" w:eastAsia="Times New Roman" w:hAnsi="Times New Roman" w:cs="Times New Roman"/>
          <w:sz w:val="24"/>
          <w:szCs w:val="24"/>
          <w:lang w:val="en-AU" w:eastAsia="en-AU"/>
        </w:rPr>
        <w:t>Larose, 2014</w:t>
      </w:r>
      <w:r w:rsidR="00C15FF7" w:rsidRPr="0036101E">
        <w:rPr>
          <w:rFonts w:ascii="Times New Roman" w:hAnsi="Times New Roman" w:cs="Times New Roman"/>
          <w:sz w:val="24"/>
          <w:szCs w:val="24"/>
        </w:rPr>
        <w:t xml:space="preserve">). </w:t>
      </w:r>
    </w:p>
    <w:p w:rsidR="00E6783D" w:rsidRPr="0036101E" w:rsidRDefault="005D18CD" w:rsidP="00ED02AE">
      <w:pPr>
        <w:spacing w:line="276" w:lineRule="auto"/>
        <w:rPr>
          <w:rFonts w:ascii="Times New Roman" w:hAnsi="Times New Roman" w:cs="Times New Roman"/>
          <w:sz w:val="24"/>
          <w:szCs w:val="24"/>
        </w:rPr>
      </w:pPr>
      <w:r w:rsidRPr="0036101E">
        <w:rPr>
          <w:rFonts w:ascii="Times New Roman" w:hAnsi="Times New Roman" w:cs="Times New Roman"/>
          <w:sz w:val="24"/>
          <w:szCs w:val="24"/>
        </w:rPr>
        <w:t>Besides that, o</w:t>
      </w:r>
      <w:r w:rsidR="00385AD5" w:rsidRPr="0036101E">
        <w:rPr>
          <w:rFonts w:ascii="Times New Roman" w:hAnsi="Times New Roman" w:cs="Times New Roman"/>
          <w:sz w:val="24"/>
          <w:szCs w:val="24"/>
        </w:rPr>
        <w:t xml:space="preserve">ne of the commonly used </w:t>
      </w:r>
      <w:r w:rsidR="006501C3" w:rsidRPr="0036101E">
        <w:rPr>
          <w:rFonts w:ascii="Times New Roman" w:hAnsi="Times New Roman" w:cs="Times New Roman"/>
          <w:sz w:val="24"/>
          <w:szCs w:val="24"/>
        </w:rPr>
        <w:t>classifier</w:t>
      </w:r>
      <w:r w:rsidR="007029FB" w:rsidRPr="0036101E">
        <w:rPr>
          <w:rFonts w:ascii="Times New Roman" w:hAnsi="Times New Roman" w:cs="Times New Roman"/>
          <w:sz w:val="24"/>
          <w:szCs w:val="24"/>
        </w:rPr>
        <w:t xml:space="preserve"> </w:t>
      </w:r>
      <w:r w:rsidRPr="0036101E">
        <w:rPr>
          <w:rFonts w:ascii="Times New Roman" w:hAnsi="Times New Roman" w:cs="Times New Roman"/>
          <w:sz w:val="24"/>
          <w:szCs w:val="24"/>
        </w:rPr>
        <w:t>is</w:t>
      </w:r>
      <w:r w:rsidR="00385AD5" w:rsidRPr="0036101E">
        <w:rPr>
          <w:rFonts w:ascii="Times New Roman" w:hAnsi="Times New Roman" w:cs="Times New Roman"/>
          <w:sz w:val="24"/>
          <w:szCs w:val="24"/>
        </w:rPr>
        <w:t xml:space="preserve"> Decision Tree Classifier which build</w:t>
      </w:r>
      <w:r w:rsidR="006501C3" w:rsidRPr="0036101E">
        <w:rPr>
          <w:rFonts w:ascii="Times New Roman" w:hAnsi="Times New Roman" w:cs="Times New Roman"/>
          <w:sz w:val="24"/>
          <w:szCs w:val="24"/>
        </w:rPr>
        <w:t>s</w:t>
      </w:r>
      <w:r w:rsidR="00385AD5" w:rsidRPr="0036101E">
        <w:rPr>
          <w:rFonts w:ascii="Times New Roman" w:hAnsi="Times New Roman" w:cs="Times New Roman"/>
          <w:sz w:val="24"/>
          <w:szCs w:val="24"/>
        </w:rPr>
        <w:t xml:space="preserve"> classification models in</w:t>
      </w:r>
      <w:r w:rsidR="007029FB" w:rsidRPr="0036101E">
        <w:rPr>
          <w:rFonts w:ascii="Times New Roman" w:hAnsi="Times New Roman" w:cs="Times New Roman"/>
          <w:sz w:val="24"/>
          <w:szCs w:val="24"/>
        </w:rPr>
        <w:t xml:space="preserve"> a</w:t>
      </w:r>
      <w:r w:rsidR="00385AD5" w:rsidRPr="0036101E">
        <w:rPr>
          <w:rFonts w:ascii="Times New Roman" w:hAnsi="Times New Roman" w:cs="Times New Roman"/>
          <w:sz w:val="24"/>
          <w:szCs w:val="24"/>
        </w:rPr>
        <w:t xml:space="preserve"> tree structure form.  The Decision Tree Classifier splits dataset into </w:t>
      </w:r>
      <w:r w:rsidR="007029FB" w:rsidRPr="0036101E">
        <w:rPr>
          <w:rFonts w:ascii="Times New Roman" w:hAnsi="Times New Roman" w:cs="Times New Roman"/>
          <w:sz w:val="24"/>
          <w:szCs w:val="24"/>
        </w:rPr>
        <w:t>2 or more smaller sets according to differentiator in input variables</w:t>
      </w:r>
      <w:r w:rsidR="00385AD5" w:rsidRPr="0036101E">
        <w:rPr>
          <w:rFonts w:ascii="Times New Roman" w:hAnsi="Times New Roman" w:cs="Times New Roman"/>
          <w:sz w:val="24"/>
          <w:szCs w:val="24"/>
        </w:rPr>
        <w:t xml:space="preserve">, </w:t>
      </w:r>
      <w:r w:rsidR="007029FB" w:rsidRPr="0036101E">
        <w:rPr>
          <w:rFonts w:ascii="Times New Roman" w:hAnsi="Times New Roman" w:cs="Times New Roman"/>
          <w:sz w:val="24"/>
          <w:szCs w:val="24"/>
        </w:rPr>
        <w:t>meanwhile,</w:t>
      </w:r>
      <w:r w:rsidR="00385AD5" w:rsidRPr="0036101E">
        <w:rPr>
          <w:rFonts w:ascii="Times New Roman" w:hAnsi="Times New Roman" w:cs="Times New Roman"/>
          <w:sz w:val="24"/>
          <w:szCs w:val="24"/>
        </w:rPr>
        <w:t xml:space="preserve"> establishing an associated decision tree</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 xml:space="preserve">Tan, Steinbach &amp; </w:t>
      </w:r>
      <w:r w:rsidR="0016472E" w:rsidRPr="0036101E">
        <w:rPr>
          <w:rFonts w:ascii="Times New Roman" w:hAnsi="Times New Roman" w:cs="Times New Roman"/>
          <w:sz w:val="24"/>
          <w:szCs w:val="24"/>
        </w:rPr>
        <w:t>Kumar</w:t>
      </w:r>
      <w:r w:rsidR="006D1BA8" w:rsidRPr="0036101E">
        <w:rPr>
          <w:rFonts w:ascii="Times New Roman" w:hAnsi="Times New Roman" w:cs="Times New Roman"/>
          <w:sz w:val="24"/>
          <w:szCs w:val="24"/>
        </w:rPr>
        <w:t>, 2006</w:t>
      </w:r>
      <w:r w:rsidR="0016472E" w:rsidRPr="0036101E">
        <w:rPr>
          <w:rFonts w:ascii="Times New Roman" w:hAnsi="Times New Roman" w:cs="Times New Roman"/>
          <w:sz w:val="24"/>
          <w:szCs w:val="24"/>
        </w:rPr>
        <w:t>)</w:t>
      </w:r>
      <w:r w:rsidR="00385AD5" w:rsidRPr="0036101E">
        <w:rPr>
          <w:rFonts w:ascii="Times New Roman" w:hAnsi="Times New Roman" w:cs="Times New Roman"/>
          <w:sz w:val="24"/>
          <w:szCs w:val="24"/>
        </w:rPr>
        <w:t xml:space="preserve">. It is constructed </w:t>
      </w:r>
      <w:r w:rsidR="007029FB" w:rsidRPr="0036101E">
        <w:rPr>
          <w:rFonts w:ascii="Times New Roman" w:hAnsi="Times New Roman" w:cs="Times New Roman"/>
          <w:sz w:val="24"/>
          <w:szCs w:val="24"/>
        </w:rPr>
        <w:t>by</w:t>
      </w:r>
      <w:r w:rsidR="00385AD5" w:rsidRPr="0036101E">
        <w:rPr>
          <w:rFonts w:ascii="Times New Roman" w:hAnsi="Times New Roman" w:cs="Times New Roman"/>
          <w:sz w:val="24"/>
          <w:szCs w:val="24"/>
        </w:rPr>
        <w:t xml:space="preserve"> asking a </w:t>
      </w:r>
      <w:r w:rsidR="00C15FF7" w:rsidRPr="0036101E">
        <w:rPr>
          <w:rFonts w:ascii="Times New Roman" w:hAnsi="Times New Roman" w:cs="Times New Roman"/>
          <w:sz w:val="24"/>
          <w:szCs w:val="24"/>
        </w:rPr>
        <w:t>list</w:t>
      </w:r>
      <w:r w:rsidR="00385AD5" w:rsidRPr="0036101E">
        <w:rPr>
          <w:rFonts w:ascii="Times New Roman" w:hAnsi="Times New Roman" w:cs="Times New Roman"/>
          <w:sz w:val="24"/>
          <w:szCs w:val="24"/>
        </w:rPr>
        <w:t xml:space="preserve"> of questions regarding the attributes of records</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Tan, Steinbach &amp; Kumar, 2006</w:t>
      </w:r>
      <w:r w:rsidR="0016472E" w:rsidRPr="0036101E">
        <w:rPr>
          <w:rFonts w:ascii="Times New Roman" w:hAnsi="Times New Roman" w:cs="Times New Roman"/>
          <w:sz w:val="24"/>
          <w:szCs w:val="24"/>
        </w:rPr>
        <w:t>)</w:t>
      </w:r>
      <w:r w:rsidR="00385AD5" w:rsidRPr="0036101E">
        <w:rPr>
          <w:rFonts w:ascii="Times New Roman" w:hAnsi="Times New Roman" w:cs="Times New Roman"/>
          <w:sz w:val="24"/>
          <w:szCs w:val="24"/>
        </w:rPr>
        <w:t>. Follow-up questions are asked continuously until a conclusion about the class label of record is attained</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Tan, Steinbach &amp; Kumar, 2006</w:t>
      </w:r>
      <w:r w:rsidR="0016472E" w:rsidRPr="0036101E">
        <w:rPr>
          <w:rFonts w:ascii="Times New Roman" w:hAnsi="Times New Roman" w:cs="Times New Roman"/>
          <w:sz w:val="24"/>
          <w:szCs w:val="24"/>
        </w:rPr>
        <w:t>)</w:t>
      </w:r>
      <w:r w:rsidR="00385AD5" w:rsidRPr="0036101E">
        <w:rPr>
          <w:rFonts w:ascii="Times New Roman" w:hAnsi="Times New Roman" w:cs="Times New Roman"/>
          <w:sz w:val="24"/>
          <w:szCs w:val="24"/>
        </w:rPr>
        <w:t xml:space="preserve">. Thus, this </w:t>
      </w:r>
      <w:r w:rsidR="007029FB" w:rsidRPr="0036101E">
        <w:rPr>
          <w:rFonts w:ascii="Times New Roman" w:hAnsi="Times New Roman" w:cs="Times New Roman"/>
          <w:sz w:val="24"/>
          <w:szCs w:val="24"/>
        </w:rPr>
        <w:t>leads to</w:t>
      </w:r>
      <w:r w:rsidR="00385AD5" w:rsidRPr="0036101E">
        <w:rPr>
          <w:rFonts w:ascii="Times New Roman" w:hAnsi="Times New Roman" w:cs="Times New Roman"/>
          <w:sz w:val="24"/>
          <w:szCs w:val="24"/>
        </w:rPr>
        <w:t xml:space="preserve"> a decisio</w:t>
      </w:r>
      <w:r w:rsidR="006501C3" w:rsidRPr="0036101E">
        <w:rPr>
          <w:rFonts w:ascii="Times New Roman" w:hAnsi="Times New Roman" w:cs="Times New Roman"/>
          <w:sz w:val="24"/>
          <w:szCs w:val="24"/>
        </w:rPr>
        <w:t xml:space="preserve">n tree with non-terminal nodes (root node or </w:t>
      </w:r>
      <w:r w:rsidR="00385AD5" w:rsidRPr="0036101E">
        <w:rPr>
          <w:rFonts w:ascii="Times New Roman" w:hAnsi="Times New Roman" w:cs="Times New Roman"/>
          <w:sz w:val="24"/>
          <w:szCs w:val="24"/>
        </w:rPr>
        <w:t>decision nodes</w:t>
      </w:r>
      <w:r w:rsidR="006501C3" w:rsidRPr="0036101E">
        <w:rPr>
          <w:rFonts w:ascii="Times New Roman" w:hAnsi="Times New Roman" w:cs="Times New Roman"/>
          <w:sz w:val="24"/>
          <w:szCs w:val="24"/>
        </w:rPr>
        <w:t>)</w:t>
      </w:r>
      <w:r w:rsidR="007029FB" w:rsidRPr="0036101E">
        <w:rPr>
          <w:rFonts w:ascii="Times New Roman" w:hAnsi="Times New Roman" w:cs="Times New Roman"/>
          <w:sz w:val="24"/>
          <w:szCs w:val="24"/>
        </w:rPr>
        <w:t xml:space="preserve"> that</w:t>
      </w:r>
      <w:r w:rsidR="00385AD5" w:rsidRPr="0036101E">
        <w:rPr>
          <w:rFonts w:ascii="Times New Roman" w:hAnsi="Times New Roman" w:cs="Times New Roman"/>
          <w:sz w:val="24"/>
          <w:szCs w:val="24"/>
        </w:rPr>
        <w:t xml:space="preserve"> </w:t>
      </w:r>
      <w:r w:rsidR="007029FB" w:rsidRPr="0036101E">
        <w:rPr>
          <w:rFonts w:ascii="Times New Roman" w:hAnsi="Times New Roman" w:cs="Times New Roman"/>
          <w:sz w:val="24"/>
          <w:szCs w:val="24"/>
        </w:rPr>
        <w:t>represent</w:t>
      </w:r>
      <w:r w:rsidR="00385AD5" w:rsidRPr="0036101E">
        <w:rPr>
          <w:rFonts w:ascii="Times New Roman" w:hAnsi="Times New Roman" w:cs="Times New Roman"/>
          <w:sz w:val="24"/>
          <w:szCs w:val="24"/>
        </w:rPr>
        <w:t xml:space="preserve"> </w:t>
      </w:r>
      <w:r w:rsidR="007029FB" w:rsidRPr="0036101E">
        <w:rPr>
          <w:rFonts w:ascii="Times New Roman" w:hAnsi="Times New Roman" w:cs="Times New Roman"/>
          <w:sz w:val="24"/>
          <w:szCs w:val="24"/>
        </w:rPr>
        <w:t>test conditions on attribute</w:t>
      </w:r>
      <w:r w:rsidR="00385AD5" w:rsidRPr="0036101E">
        <w:rPr>
          <w:rFonts w:ascii="Times New Roman" w:hAnsi="Times New Roman" w:cs="Times New Roman"/>
          <w:sz w:val="24"/>
          <w:szCs w:val="24"/>
        </w:rPr>
        <w:t xml:space="preserve"> and leaf nodes </w:t>
      </w:r>
      <w:r w:rsidR="0036101E">
        <w:rPr>
          <w:rFonts w:ascii="Times New Roman" w:hAnsi="Times New Roman" w:cs="Times New Roman"/>
          <w:sz w:val="24"/>
          <w:szCs w:val="24"/>
        </w:rPr>
        <w:br/>
      </w:r>
      <w:r w:rsidR="0036101E">
        <w:rPr>
          <w:rFonts w:ascii="Times New Roman" w:hAnsi="Times New Roman" w:cs="Times New Roman"/>
          <w:sz w:val="24"/>
          <w:szCs w:val="24"/>
        </w:rPr>
        <w:lastRenderedPageBreak/>
        <w:br/>
      </w:r>
      <w:r w:rsidR="0036101E">
        <w:rPr>
          <w:rFonts w:ascii="Times New Roman" w:hAnsi="Times New Roman" w:cs="Times New Roman"/>
          <w:sz w:val="24"/>
          <w:szCs w:val="24"/>
        </w:rPr>
        <w:br/>
      </w:r>
      <w:r w:rsidR="00385AD5" w:rsidRPr="0036101E">
        <w:rPr>
          <w:rFonts w:ascii="Times New Roman" w:hAnsi="Times New Roman" w:cs="Times New Roman"/>
          <w:sz w:val="24"/>
          <w:szCs w:val="24"/>
        </w:rPr>
        <w:t>indicating the class label</w:t>
      </w:r>
      <w:r w:rsidR="00C15FF7" w:rsidRPr="0036101E">
        <w:rPr>
          <w:rFonts w:ascii="Times New Roman" w:hAnsi="Times New Roman" w:cs="Times New Roman"/>
          <w:sz w:val="24"/>
          <w:szCs w:val="24"/>
        </w:rPr>
        <w:t xml:space="preserve"> </w:t>
      </w:r>
      <w:r w:rsidR="0016472E" w:rsidRPr="0036101E">
        <w:rPr>
          <w:rFonts w:ascii="Times New Roman" w:hAnsi="Times New Roman" w:cs="Times New Roman"/>
          <w:sz w:val="24"/>
          <w:szCs w:val="24"/>
        </w:rPr>
        <w:t>(</w:t>
      </w:r>
      <w:r w:rsidR="006D1BA8" w:rsidRPr="0036101E">
        <w:rPr>
          <w:rFonts w:ascii="Times New Roman" w:hAnsi="Times New Roman" w:cs="Times New Roman"/>
          <w:sz w:val="24"/>
          <w:szCs w:val="24"/>
        </w:rPr>
        <w:t>Tan, Steinbach &amp; Kumar, 2006</w:t>
      </w:r>
      <w:r w:rsidR="0016472E" w:rsidRPr="0036101E">
        <w:rPr>
          <w:rFonts w:ascii="Times New Roman" w:hAnsi="Times New Roman" w:cs="Times New Roman"/>
          <w:sz w:val="24"/>
          <w:szCs w:val="24"/>
        </w:rPr>
        <w:t>)</w:t>
      </w:r>
      <w:r w:rsidR="00385AD5" w:rsidRPr="0036101E">
        <w:rPr>
          <w:rFonts w:ascii="Times New Roman" w:hAnsi="Times New Roman" w:cs="Times New Roman"/>
          <w:sz w:val="24"/>
          <w:szCs w:val="24"/>
        </w:rPr>
        <w:t xml:space="preserve">. </w:t>
      </w:r>
      <w:r w:rsidR="007029FB" w:rsidRPr="0036101E">
        <w:rPr>
          <w:rFonts w:ascii="Times New Roman" w:hAnsi="Times New Roman" w:cs="Times New Roman"/>
          <w:sz w:val="24"/>
          <w:szCs w:val="24"/>
        </w:rPr>
        <w:t xml:space="preserve">After decision tree has been constructed, it is fairly easy to classify a </w:t>
      </w:r>
      <w:r w:rsidR="001A33A4" w:rsidRPr="0036101E">
        <w:rPr>
          <w:rFonts w:ascii="Times New Roman" w:hAnsi="Times New Roman" w:cs="Times New Roman"/>
          <w:sz w:val="24"/>
          <w:szCs w:val="24"/>
        </w:rPr>
        <w:t xml:space="preserve">test </w:t>
      </w:r>
      <w:r w:rsidR="007029FB" w:rsidRPr="0036101E">
        <w:rPr>
          <w:rFonts w:ascii="Times New Roman" w:hAnsi="Times New Roman" w:cs="Times New Roman"/>
          <w:sz w:val="24"/>
          <w:szCs w:val="24"/>
        </w:rPr>
        <w:t>record</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Tan, Steinbach &amp; Kumar, 2006</w:t>
      </w:r>
      <w:r w:rsidR="0016472E" w:rsidRPr="0036101E">
        <w:rPr>
          <w:rFonts w:ascii="Times New Roman" w:hAnsi="Times New Roman" w:cs="Times New Roman"/>
          <w:sz w:val="24"/>
          <w:szCs w:val="24"/>
        </w:rPr>
        <w:t>)</w:t>
      </w:r>
      <w:r w:rsidR="007029FB" w:rsidRPr="0036101E">
        <w:rPr>
          <w:rFonts w:ascii="Times New Roman" w:hAnsi="Times New Roman" w:cs="Times New Roman"/>
          <w:sz w:val="24"/>
          <w:szCs w:val="24"/>
        </w:rPr>
        <w:t>.  The test condition</w:t>
      </w:r>
      <w:r w:rsidR="00DA60E3" w:rsidRPr="0036101E">
        <w:rPr>
          <w:rFonts w:ascii="Times New Roman" w:hAnsi="Times New Roman" w:cs="Times New Roman"/>
          <w:sz w:val="24"/>
          <w:szCs w:val="24"/>
        </w:rPr>
        <w:t>s</w:t>
      </w:r>
      <w:r w:rsidR="007029FB" w:rsidRPr="0036101E">
        <w:rPr>
          <w:rFonts w:ascii="Times New Roman" w:hAnsi="Times New Roman" w:cs="Times New Roman"/>
          <w:sz w:val="24"/>
          <w:szCs w:val="24"/>
        </w:rPr>
        <w:t xml:space="preserve"> </w:t>
      </w:r>
      <w:r w:rsidR="00DA60E3" w:rsidRPr="0036101E">
        <w:rPr>
          <w:rFonts w:ascii="Times New Roman" w:hAnsi="Times New Roman" w:cs="Times New Roman"/>
          <w:sz w:val="24"/>
          <w:szCs w:val="24"/>
        </w:rPr>
        <w:t>were</w:t>
      </w:r>
      <w:r w:rsidR="007029FB" w:rsidRPr="0036101E">
        <w:rPr>
          <w:rFonts w:ascii="Times New Roman" w:hAnsi="Times New Roman" w:cs="Times New Roman"/>
          <w:sz w:val="24"/>
          <w:szCs w:val="24"/>
        </w:rPr>
        <w:t xml:space="preserve"> applied to the test record</w:t>
      </w:r>
      <w:r w:rsidR="00DA60E3" w:rsidRPr="0036101E">
        <w:rPr>
          <w:rFonts w:ascii="Times New Roman" w:hAnsi="Times New Roman" w:cs="Times New Roman"/>
          <w:sz w:val="24"/>
          <w:szCs w:val="24"/>
        </w:rPr>
        <w:t xml:space="preserve"> which begin from</w:t>
      </w:r>
      <w:r w:rsidR="007029FB" w:rsidRPr="0036101E">
        <w:rPr>
          <w:rFonts w:ascii="Times New Roman" w:hAnsi="Times New Roman" w:cs="Times New Roman"/>
          <w:sz w:val="24"/>
          <w:szCs w:val="24"/>
        </w:rPr>
        <w:t xml:space="preserve"> root node</w:t>
      </w:r>
      <w:r w:rsidR="00DA60E3" w:rsidRPr="0036101E">
        <w:rPr>
          <w:rFonts w:ascii="Times New Roman" w:hAnsi="Times New Roman" w:cs="Times New Roman"/>
          <w:sz w:val="24"/>
          <w:szCs w:val="24"/>
        </w:rPr>
        <w:t xml:space="preserve"> </w:t>
      </w:r>
      <w:r w:rsidR="007029FB" w:rsidRPr="0036101E">
        <w:rPr>
          <w:rFonts w:ascii="Times New Roman" w:hAnsi="Times New Roman" w:cs="Times New Roman"/>
          <w:sz w:val="24"/>
          <w:szCs w:val="24"/>
        </w:rPr>
        <w:t>and</w:t>
      </w:r>
      <w:r w:rsidR="00DA60E3" w:rsidRPr="0036101E">
        <w:rPr>
          <w:rFonts w:ascii="Times New Roman" w:hAnsi="Times New Roman" w:cs="Times New Roman"/>
          <w:sz w:val="24"/>
          <w:szCs w:val="24"/>
        </w:rPr>
        <w:t xml:space="preserve"> then</w:t>
      </w:r>
      <w:r w:rsidR="007029FB" w:rsidRPr="0036101E">
        <w:rPr>
          <w:rFonts w:ascii="Times New Roman" w:hAnsi="Times New Roman" w:cs="Times New Roman"/>
          <w:sz w:val="24"/>
          <w:szCs w:val="24"/>
        </w:rPr>
        <w:t xml:space="preserve"> follow the correct branch based on outcome of the test</w:t>
      </w:r>
      <w:r w:rsidR="0016472E" w:rsidRPr="0036101E">
        <w:rPr>
          <w:rFonts w:ascii="Times New Roman" w:hAnsi="Times New Roman" w:cs="Times New Roman"/>
          <w:sz w:val="24"/>
          <w:szCs w:val="24"/>
        </w:rPr>
        <w:t xml:space="preserve"> (</w:t>
      </w:r>
      <w:r w:rsidR="006D1BA8" w:rsidRPr="0036101E">
        <w:rPr>
          <w:rFonts w:ascii="Times New Roman" w:hAnsi="Times New Roman" w:cs="Times New Roman"/>
          <w:sz w:val="24"/>
          <w:szCs w:val="24"/>
        </w:rPr>
        <w:t>Tan, Steinbach &amp; Kumar, 2006</w:t>
      </w:r>
      <w:r w:rsidR="0016472E" w:rsidRPr="0036101E">
        <w:rPr>
          <w:rFonts w:ascii="Times New Roman" w:hAnsi="Times New Roman" w:cs="Times New Roman"/>
          <w:sz w:val="24"/>
          <w:szCs w:val="24"/>
        </w:rPr>
        <w:t>)</w:t>
      </w:r>
      <w:r w:rsidR="007029FB" w:rsidRPr="0036101E">
        <w:rPr>
          <w:rFonts w:ascii="Times New Roman" w:hAnsi="Times New Roman" w:cs="Times New Roman"/>
          <w:sz w:val="24"/>
          <w:szCs w:val="24"/>
        </w:rPr>
        <w:t>. This result in ei</w:t>
      </w:r>
      <w:r w:rsidR="00A3780B">
        <w:rPr>
          <w:rFonts w:ascii="Times New Roman" w:hAnsi="Times New Roman" w:cs="Times New Roman"/>
          <w:sz w:val="24"/>
          <w:szCs w:val="24"/>
        </w:rPr>
        <w:t xml:space="preserve">ther another non-terminal node </w:t>
      </w:r>
      <w:r w:rsidR="007029FB" w:rsidRPr="0036101E">
        <w:rPr>
          <w:rFonts w:ascii="Times New Roman" w:hAnsi="Times New Roman" w:cs="Times New Roman"/>
          <w:sz w:val="24"/>
          <w:szCs w:val="24"/>
        </w:rPr>
        <w:t>where a new test condition is applied or a leaf node stating the class label of the record (</w:t>
      </w:r>
      <w:r w:rsidR="006D1BA8" w:rsidRPr="0036101E">
        <w:rPr>
          <w:rFonts w:ascii="Times New Roman" w:hAnsi="Times New Roman" w:cs="Times New Roman"/>
          <w:sz w:val="24"/>
          <w:szCs w:val="24"/>
        </w:rPr>
        <w:t>Tan, Steinbach &amp; Kumar, 2006</w:t>
      </w:r>
      <w:r w:rsidR="007029FB" w:rsidRPr="0036101E">
        <w:rPr>
          <w:rFonts w:ascii="Times New Roman" w:hAnsi="Times New Roman" w:cs="Times New Roman"/>
          <w:sz w:val="24"/>
          <w:szCs w:val="24"/>
        </w:rPr>
        <w:t>).</w:t>
      </w:r>
    </w:p>
    <w:p w:rsidR="005D18CD" w:rsidRPr="001D21A3" w:rsidRDefault="0045466B" w:rsidP="00ED02AE">
      <w:pPr>
        <w:spacing w:line="276" w:lineRule="auto"/>
        <w:rPr>
          <w:rFonts w:ascii="Times New Roman" w:hAnsi="Times New Roman" w:cs="Times New Roman"/>
          <w:sz w:val="24"/>
          <w:szCs w:val="24"/>
        </w:rPr>
      </w:pPr>
      <w:bookmarkStart w:id="1" w:name="_Hlk483170639"/>
      <w:r w:rsidRPr="001D21A3">
        <w:rPr>
          <w:rFonts w:ascii="Times New Roman" w:hAnsi="Times New Roman" w:cs="Times New Roman"/>
          <w:sz w:val="24"/>
          <w:szCs w:val="24"/>
        </w:rPr>
        <w:t xml:space="preserve">Moreover, another algorithm used for classification problems includes Logistic Regression. </w:t>
      </w:r>
      <w:r w:rsidR="00FD1E8A" w:rsidRPr="001D21A3">
        <w:rPr>
          <w:rFonts w:ascii="Times New Roman" w:hAnsi="Times New Roman" w:cs="Times New Roman"/>
          <w:sz w:val="24"/>
          <w:szCs w:val="24"/>
        </w:rPr>
        <w:t>It is a linear classifier that assume linear relationship between input variables and output variable, where input variables are usually transformed to better represent this linear relationship, resulting in a more precise model (</w:t>
      </w:r>
      <w:r w:rsidR="00B053EA" w:rsidRPr="001D21A3">
        <w:rPr>
          <w:rFonts w:ascii="Times New Roman" w:hAnsi="Times New Roman" w:cs="Times New Roman"/>
          <w:sz w:val="24"/>
          <w:szCs w:val="24"/>
        </w:rPr>
        <w:t>Brownless, 2016</w:t>
      </w:r>
      <w:r w:rsidR="00FD1E8A" w:rsidRPr="001D21A3">
        <w:rPr>
          <w:rFonts w:ascii="Times New Roman" w:hAnsi="Times New Roman" w:cs="Times New Roman"/>
          <w:sz w:val="24"/>
          <w:szCs w:val="24"/>
        </w:rPr>
        <w:t xml:space="preserve">). It is a type of probabilistic classification model where the dependent variable (output variable) need be binary, </w:t>
      </w:r>
      <w:r w:rsidR="00B053EA" w:rsidRPr="001D21A3">
        <w:rPr>
          <w:rFonts w:ascii="Times New Roman" w:hAnsi="Times New Roman" w:cs="Times New Roman"/>
          <w:sz w:val="24"/>
          <w:szCs w:val="24"/>
        </w:rPr>
        <w:t>meaning</w:t>
      </w:r>
      <w:r w:rsidR="00FD1E8A" w:rsidRPr="001D21A3">
        <w:rPr>
          <w:rFonts w:ascii="Times New Roman" w:hAnsi="Times New Roman" w:cs="Times New Roman"/>
          <w:sz w:val="24"/>
          <w:szCs w:val="24"/>
        </w:rPr>
        <w:t xml:space="preserve"> a new record can </w:t>
      </w:r>
      <w:r w:rsidR="00B053EA" w:rsidRPr="001D21A3">
        <w:rPr>
          <w:rFonts w:ascii="Times New Roman" w:hAnsi="Times New Roman" w:cs="Times New Roman"/>
          <w:sz w:val="24"/>
          <w:szCs w:val="24"/>
        </w:rPr>
        <w:t xml:space="preserve">only </w:t>
      </w:r>
      <w:r w:rsidR="00FD1E8A" w:rsidRPr="001D21A3">
        <w:rPr>
          <w:rFonts w:ascii="Times New Roman" w:hAnsi="Times New Roman" w:cs="Times New Roman"/>
          <w:sz w:val="24"/>
          <w:szCs w:val="24"/>
        </w:rPr>
        <w:t xml:space="preserve">be assigned to either 1 of the </w:t>
      </w:r>
      <w:r w:rsidR="00B053EA" w:rsidRPr="001D21A3">
        <w:rPr>
          <w:rFonts w:ascii="Times New Roman" w:hAnsi="Times New Roman" w:cs="Times New Roman"/>
          <w:sz w:val="24"/>
          <w:szCs w:val="24"/>
        </w:rPr>
        <w:t xml:space="preserve">2 </w:t>
      </w:r>
      <w:r w:rsidR="00FD1E8A" w:rsidRPr="001D21A3">
        <w:rPr>
          <w:rFonts w:ascii="Times New Roman" w:hAnsi="Times New Roman" w:cs="Times New Roman"/>
          <w:sz w:val="24"/>
          <w:szCs w:val="24"/>
        </w:rPr>
        <w:t>class</w:t>
      </w:r>
      <w:r w:rsidR="00B053EA" w:rsidRPr="001D21A3">
        <w:rPr>
          <w:rFonts w:ascii="Times New Roman" w:hAnsi="Times New Roman" w:cs="Times New Roman"/>
          <w:sz w:val="24"/>
          <w:szCs w:val="24"/>
        </w:rPr>
        <w:t>es of output variable</w:t>
      </w:r>
      <w:r w:rsidR="00FD1E8A" w:rsidRPr="001D21A3">
        <w:rPr>
          <w:rFonts w:ascii="Times New Roman" w:hAnsi="Times New Roman" w:cs="Times New Roman"/>
          <w:sz w:val="24"/>
          <w:szCs w:val="24"/>
        </w:rPr>
        <w:t xml:space="preserve"> (</w:t>
      </w:r>
      <w:r w:rsidR="00B053EA" w:rsidRPr="001D21A3">
        <w:rPr>
          <w:rFonts w:ascii="Times New Roman" w:hAnsi="Times New Roman" w:cs="Times New Roman"/>
          <w:sz w:val="24"/>
          <w:szCs w:val="24"/>
        </w:rPr>
        <w:t>Brownless, 2016</w:t>
      </w:r>
      <w:r w:rsidR="00FD1E8A" w:rsidRPr="001D21A3">
        <w:rPr>
          <w:rFonts w:ascii="Times New Roman" w:hAnsi="Times New Roman" w:cs="Times New Roman"/>
          <w:sz w:val="24"/>
          <w:szCs w:val="24"/>
        </w:rPr>
        <w:t xml:space="preserve">). </w:t>
      </w:r>
      <w:r w:rsidR="00B053EA" w:rsidRPr="001D21A3">
        <w:rPr>
          <w:rFonts w:ascii="Times New Roman" w:hAnsi="Times New Roman" w:cs="Times New Roman"/>
          <w:sz w:val="24"/>
          <w:szCs w:val="24"/>
        </w:rPr>
        <w:t xml:space="preserve">According to the Logistic Regression equation, the coefficients value (denoted as beta) of the equation represent the model where each column in input data has a related coefficient values learned during training process (Brownless, 2016). </w:t>
      </w:r>
      <w:r w:rsidR="00FD1E8A" w:rsidRPr="001D21A3">
        <w:rPr>
          <w:rFonts w:ascii="Times New Roman" w:hAnsi="Times New Roman" w:cs="Times New Roman"/>
          <w:sz w:val="24"/>
          <w:szCs w:val="24"/>
        </w:rPr>
        <w:t xml:space="preserve">Logistic Regression models the probability of output variable based on input features, combine them linearly and then apply the logistic </w:t>
      </w:r>
      <w:r w:rsidR="00AA4B9D" w:rsidRPr="001D21A3">
        <w:rPr>
          <w:rFonts w:ascii="Times New Roman" w:hAnsi="Times New Roman" w:cs="Times New Roman"/>
          <w:sz w:val="24"/>
          <w:szCs w:val="24"/>
        </w:rPr>
        <w:t>function</w:t>
      </w:r>
      <w:r w:rsidR="00FD1E8A" w:rsidRPr="001D21A3">
        <w:rPr>
          <w:rFonts w:ascii="Times New Roman" w:hAnsi="Times New Roman" w:cs="Times New Roman"/>
          <w:sz w:val="24"/>
          <w:szCs w:val="24"/>
        </w:rPr>
        <w:t xml:space="preserve"> to this combination (</w:t>
      </w:r>
      <w:r w:rsidR="00B053EA" w:rsidRPr="001D21A3">
        <w:rPr>
          <w:rFonts w:ascii="Times New Roman" w:hAnsi="Times New Roman" w:cs="Times New Roman"/>
          <w:sz w:val="24"/>
          <w:szCs w:val="24"/>
        </w:rPr>
        <w:t>Brownless, 2016</w:t>
      </w:r>
      <w:r w:rsidR="00FD1E8A" w:rsidRPr="001D21A3">
        <w:rPr>
          <w:rFonts w:ascii="Times New Roman" w:hAnsi="Times New Roman" w:cs="Times New Roman"/>
          <w:sz w:val="24"/>
          <w:szCs w:val="24"/>
        </w:rPr>
        <w:t xml:space="preserve">). </w:t>
      </w:r>
      <w:r w:rsidR="00AA4B9D" w:rsidRPr="001D21A3">
        <w:rPr>
          <w:rFonts w:ascii="Times New Roman" w:hAnsi="Times New Roman" w:cs="Times New Roman"/>
          <w:sz w:val="24"/>
          <w:szCs w:val="24"/>
        </w:rPr>
        <w:t xml:space="preserve">Logistic function is </w:t>
      </w:r>
      <w:r w:rsidR="00B053EA" w:rsidRPr="001D21A3">
        <w:rPr>
          <w:rFonts w:ascii="Times New Roman" w:hAnsi="Times New Roman" w:cs="Times New Roman"/>
          <w:sz w:val="24"/>
          <w:szCs w:val="24"/>
        </w:rPr>
        <w:t>a S-shaped curve that transform actual numerical value by taking in number</w:t>
      </w:r>
      <w:r w:rsidR="00F13E55">
        <w:rPr>
          <w:rFonts w:ascii="Times New Roman" w:hAnsi="Times New Roman" w:cs="Times New Roman"/>
          <w:sz w:val="24"/>
          <w:szCs w:val="24"/>
        </w:rPr>
        <w:t>s</w:t>
      </w:r>
      <w:r w:rsidR="00B053EA" w:rsidRPr="001D21A3">
        <w:rPr>
          <w:rFonts w:ascii="Times New Roman" w:hAnsi="Times New Roman" w:cs="Times New Roman"/>
          <w:sz w:val="24"/>
          <w:szCs w:val="24"/>
        </w:rPr>
        <w:t xml:space="preserve"> and map them into value of range from 0 to 1. </w:t>
      </w:r>
      <w:r w:rsidR="00581309" w:rsidRPr="001D21A3">
        <w:rPr>
          <w:rFonts w:ascii="Times New Roman" w:hAnsi="Times New Roman" w:cs="Times New Roman"/>
          <w:sz w:val="24"/>
          <w:szCs w:val="24"/>
        </w:rPr>
        <w:t>The advantage of using this model is that it does not have significant impact from class imbalance (</w:t>
      </w:r>
      <w:r w:rsidR="003B0D39" w:rsidRPr="001D21A3">
        <w:rPr>
          <w:rFonts w:ascii="Times New Roman" w:hAnsi="Times New Roman" w:cs="Times New Roman"/>
          <w:sz w:val="24"/>
          <w:szCs w:val="24"/>
        </w:rPr>
        <w:t>Brownless, 2016</w:t>
      </w:r>
      <w:r w:rsidR="00581309" w:rsidRPr="001D21A3">
        <w:rPr>
          <w:rFonts w:ascii="Times New Roman" w:hAnsi="Times New Roman" w:cs="Times New Roman"/>
          <w:sz w:val="24"/>
          <w:szCs w:val="24"/>
        </w:rPr>
        <w:t>). However, model overfitting might occur when the inputs variables are highly-correlated among each other (</w:t>
      </w:r>
      <w:r w:rsidR="003B0D39" w:rsidRPr="001D21A3">
        <w:rPr>
          <w:rFonts w:ascii="Times New Roman" w:hAnsi="Times New Roman" w:cs="Times New Roman"/>
          <w:sz w:val="24"/>
          <w:szCs w:val="24"/>
        </w:rPr>
        <w:t>Brownless, 2016</w:t>
      </w:r>
      <w:r w:rsidR="00581309" w:rsidRPr="001D21A3">
        <w:rPr>
          <w:rFonts w:ascii="Times New Roman" w:hAnsi="Times New Roman" w:cs="Times New Roman"/>
          <w:sz w:val="24"/>
          <w:szCs w:val="24"/>
        </w:rPr>
        <w:t xml:space="preserve">). </w:t>
      </w:r>
    </w:p>
    <w:bookmarkEnd w:id="1"/>
    <w:p w:rsidR="00A30317" w:rsidRPr="0036101E" w:rsidRDefault="00A30317" w:rsidP="00ED02AE">
      <w:pPr>
        <w:spacing w:line="276" w:lineRule="auto"/>
        <w:rPr>
          <w:rFonts w:ascii="Times New Roman" w:hAnsi="Times New Roman" w:cs="Times New Roman"/>
          <w:sz w:val="24"/>
          <w:szCs w:val="24"/>
        </w:rPr>
      </w:pPr>
      <w:r w:rsidRPr="0036101E">
        <w:rPr>
          <w:rFonts w:ascii="Times New Roman" w:hAnsi="Times New Roman" w:cs="Times New Roman"/>
          <w:sz w:val="24"/>
          <w:szCs w:val="24"/>
        </w:rPr>
        <w:t>The accuracy of</w:t>
      </w:r>
      <w:r w:rsidR="005D18CD" w:rsidRPr="0036101E">
        <w:rPr>
          <w:rFonts w:ascii="Times New Roman" w:hAnsi="Times New Roman" w:cs="Times New Roman"/>
          <w:sz w:val="24"/>
          <w:szCs w:val="24"/>
        </w:rPr>
        <w:t xml:space="preserve"> these </w:t>
      </w:r>
      <w:r w:rsidRPr="0036101E">
        <w:rPr>
          <w:rFonts w:ascii="Times New Roman" w:hAnsi="Times New Roman" w:cs="Times New Roman"/>
          <w:sz w:val="24"/>
          <w:szCs w:val="24"/>
        </w:rPr>
        <w:t>model</w:t>
      </w:r>
      <w:r w:rsidR="005D18CD" w:rsidRPr="0036101E">
        <w:rPr>
          <w:rFonts w:ascii="Times New Roman" w:hAnsi="Times New Roman" w:cs="Times New Roman"/>
          <w:sz w:val="24"/>
          <w:szCs w:val="24"/>
        </w:rPr>
        <w:t>s</w:t>
      </w:r>
      <w:r w:rsidRPr="0036101E">
        <w:rPr>
          <w:rFonts w:ascii="Times New Roman" w:hAnsi="Times New Roman" w:cs="Times New Roman"/>
          <w:sz w:val="24"/>
          <w:szCs w:val="24"/>
        </w:rPr>
        <w:t xml:space="preserve"> built can then </w:t>
      </w:r>
      <w:r w:rsidR="00A3780B">
        <w:rPr>
          <w:rFonts w:ascii="Times New Roman" w:hAnsi="Times New Roman" w:cs="Times New Roman"/>
          <w:sz w:val="24"/>
          <w:szCs w:val="24"/>
        </w:rPr>
        <w:t xml:space="preserve">be </w:t>
      </w:r>
      <w:r w:rsidRPr="0036101E">
        <w:rPr>
          <w:rFonts w:ascii="Times New Roman" w:hAnsi="Times New Roman" w:cs="Times New Roman"/>
          <w:sz w:val="24"/>
          <w:szCs w:val="24"/>
        </w:rPr>
        <w:t xml:space="preserve">tested and the performance of the model can be </w:t>
      </w:r>
      <w:r w:rsidR="00A72732" w:rsidRPr="0036101E">
        <w:rPr>
          <w:rFonts w:ascii="Times New Roman" w:hAnsi="Times New Roman" w:cs="Times New Roman"/>
          <w:sz w:val="24"/>
          <w:szCs w:val="24"/>
        </w:rPr>
        <w:t>evaluated in</w:t>
      </w:r>
      <w:r w:rsidRPr="0036101E">
        <w:rPr>
          <w:rFonts w:ascii="Times New Roman" w:hAnsi="Times New Roman" w:cs="Times New Roman"/>
          <w:sz w:val="24"/>
          <w:szCs w:val="24"/>
        </w:rPr>
        <w:t xml:space="preserve"> terms of confusion matrix, classification error rate, precision, recall and f1-score. </w:t>
      </w:r>
      <w:r w:rsidR="00A72732" w:rsidRPr="0036101E">
        <w:rPr>
          <w:rFonts w:ascii="Times New Roman" w:hAnsi="Times New Roman" w:cs="Times New Roman"/>
          <w:sz w:val="24"/>
          <w:szCs w:val="24"/>
        </w:rPr>
        <w:t xml:space="preserve">Confusion matrix </w:t>
      </w:r>
      <w:r w:rsidR="001A33A4" w:rsidRPr="0036101E">
        <w:rPr>
          <w:rFonts w:ascii="Times New Roman" w:hAnsi="Times New Roman" w:cs="Times New Roman"/>
          <w:sz w:val="24"/>
          <w:szCs w:val="24"/>
        </w:rPr>
        <w:t xml:space="preserve">is a matrix that </w:t>
      </w:r>
      <w:r w:rsidR="00A72732" w:rsidRPr="0036101E">
        <w:rPr>
          <w:rFonts w:ascii="Times New Roman" w:hAnsi="Times New Roman" w:cs="Times New Roman"/>
          <w:sz w:val="24"/>
          <w:szCs w:val="24"/>
        </w:rPr>
        <w:t>summarise the total number of correct and incorrect prediction</w:t>
      </w:r>
      <w:r w:rsidR="001A33A4" w:rsidRPr="0036101E">
        <w:rPr>
          <w:rFonts w:ascii="Times New Roman" w:hAnsi="Times New Roman" w:cs="Times New Roman"/>
          <w:sz w:val="24"/>
          <w:szCs w:val="24"/>
        </w:rPr>
        <w:t>s,</w:t>
      </w:r>
      <w:r w:rsidR="00A72732" w:rsidRPr="0036101E">
        <w:rPr>
          <w:rFonts w:ascii="Times New Roman" w:hAnsi="Times New Roman" w:cs="Times New Roman"/>
          <w:sz w:val="24"/>
          <w:szCs w:val="24"/>
        </w:rPr>
        <w:t xml:space="preserve"> broken down by each class where</w:t>
      </w:r>
      <w:r w:rsidR="001A33A4" w:rsidRPr="0036101E">
        <w:rPr>
          <w:rFonts w:ascii="Times New Roman" w:hAnsi="Times New Roman" w:cs="Times New Roman"/>
          <w:sz w:val="24"/>
          <w:szCs w:val="24"/>
        </w:rPr>
        <w:t xml:space="preserve"> the main</w:t>
      </w:r>
      <w:r w:rsidR="00A72732" w:rsidRPr="0036101E">
        <w:rPr>
          <w:rFonts w:ascii="Times New Roman" w:hAnsi="Times New Roman" w:cs="Times New Roman"/>
          <w:sz w:val="24"/>
          <w:szCs w:val="24"/>
        </w:rPr>
        <w:t xml:space="preserve"> diagonals in the matrix represent the correct prediction in each class and all others are incorrectly classified (</w:t>
      </w:r>
      <w:r w:rsidR="001A33A4" w:rsidRPr="0036101E">
        <w:rPr>
          <w:rFonts w:ascii="Times New Roman" w:hAnsi="Times New Roman" w:cs="Times New Roman"/>
          <w:sz w:val="24"/>
          <w:szCs w:val="24"/>
        </w:rPr>
        <w:t xml:space="preserve">Santra &amp; </w:t>
      </w:r>
      <w:r w:rsidR="00A72732" w:rsidRPr="0036101E">
        <w:rPr>
          <w:rFonts w:ascii="Times New Roman" w:hAnsi="Times New Roman" w:cs="Times New Roman"/>
          <w:sz w:val="24"/>
          <w:szCs w:val="24"/>
        </w:rPr>
        <w:t>Christy</w:t>
      </w:r>
      <w:r w:rsidR="006D1BA8" w:rsidRPr="0036101E">
        <w:rPr>
          <w:rFonts w:ascii="Times New Roman" w:hAnsi="Times New Roman" w:cs="Times New Roman"/>
          <w:sz w:val="24"/>
          <w:szCs w:val="24"/>
        </w:rPr>
        <w:t>, 2012</w:t>
      </w:r>
      <w:r w:rsidR="00A72732" w:rsidRPr="0036101E">
        <w:rPr>
          <w:rFonts w:ascii="Times New Roman" w:hAnsi="Times New Roman" w:cs="Times New Roman"/>
          <w:sz w:val="24"/>
          <w:szCs w:val="24"/>
        </w:rPr>
        <w:t xml:space="preserve">). The classification error </w:t>
      </w:r>
      <w:r w:rsidR="004E2791" w:rsidRPr="0036101E">
        <w:rPr>
          <w:rFonts w:ascii="Times New Roman" w:hAnsi="Times New Roman" w:cs="Times New Roman"/>
          <w:sz w:val="24"/>
          <w:szCs w:val="24"/>
        </w:rPr>
        <w:t xml:space="preserve">rate is </w:t>
      </w:r>
      <w:r w:rsidR="00A51C79" w:rsidRPr="0036101E">
        <w:rPr>
          <w:rFonts w:ascii="Times New Roman" w:hAnsi="Times New Roman" w:cs="Times New Roman"/>
          <w:sz w:val="24"/>
          <w:szCs w:val="24"/>
        </w:rPr>
        <w:t>fraction</w:t>
      </w:r>
      <w:r w:rsidR="004E2791" w:rsidRPr="0036101E">
        <w:rPr>
          <w:rFonts w:ascii="Times New Roman" w:hAnsi="Times New Roman" w:cs="Times New Roman"/>
          <w:sz w:val="24"/>
          <w:szCs w:val="24"/>
        </w:rPr>
        <w:t xml:space="preserve"> of incorrect </w:t>
      </w:r>
      <w:r w:rsidR="00A51C79" w:rsidRPr="0036101E">
        <w:rPr>
          <w:rFonts w:ascii="Times New Roman" w:hAnsi="Times New Roman" w:cs="Times New Roman"/>
          <w:sz w:val="24"/>
          <w:szCs w:val="24"/>
        </w:rPr>
        <w:t>classification</w:t>
      </w:r>
      <w:r w:rsidR="004E2791" w:rsidRPr="0036101E">
        <w:rPr>
          <w:rFonts w:ascii="Times New Roman" w:hAnsi="Times New Roman" w:cs="Times New Roman"/>
          <w:sz w:val="24"/>
          <w:szCs w:val="24"/>
        </w:rPr>
        <w:t xml:space="preserve"> by the model, calculated by dividing the total </w:t>
      </w:r>
      <w:r w:rsidR="00A51C79" w:rsidRPr="0036101E">
        <w:rPr>
          <w:rFonts w:ascii="Times New Roman" w:hAnsi="Times New Roman" w:cs="Times New Roman"/>
          <w:sz w:val="24"/>
          <w:szCs w:val="24"/>
        </w:rPr>
        <w:t xml:space="preserve">number of </w:t>
      </w:r>
      <w:r w:rsidR="004E2791" w:rsidRPr="0036101E">
        <w:rPr>
          <w:rFonts w:ascii="Times New Roman" w:hAnsi="Times New Roman" w:cs="Times New Roman"/>
          <w:sz w:val="24"/>
          <w:szCs w:val="24"/>
        </w:rPr>
        <w:t>wrong prediction</w:t>
      </w:r>
      <w:r w:rsidR="00A51C79" w:rsidRPr="0036101E">
        <w:rPr>
          <w:rFonts w:ascii="Times New Roman" w:hAnsi="Times New Roman" w:cs="Times New Roman"/>
          <w:sz w:val="24"/>
          <w:szCs w:val="24"/>
        </w:rPr>
        <w:t>s</w:t>
      </w:r>
      <w:r w:rsidR="004E2791" w:rsidRPr="0036101E">
        <w:rPr>
          <w:rFonts w:ascii="Times New Roman" w:hAnsi="Times New Roman" w:cs="Times New Roman"/>
          <w:sz w:val="24"/>
          <w:szCs w:val="24"/>
        </w:rPr>
        <w:t xml:space="preserve"> by total number of </w:t>
      </w:r>
      <w:r w:rsidR="00A51C79" w:rsidRPr="0036101E">
        <w:rPr>
          <w:rFonts w:ascii="Times New Roman" w:hAnsi="Times New Roman" w:cs="Times New Roman"/>
          <w:sz w:val="24"/>
          <w:szCs w:val="24"/>
        </w:rPr>
        <w:t>instances</w:t>
      </w:r>
      <w:r w:rsidR="004E2791" w:rsidRPr="0036101E">
        <w:rPr>
          <w:rFonts w:ascii="Times New Roman" w:hAnsi="Times New Roman" w:cs="Times New Roman"/>
          <w:sz w:val="24"/>
          <w:szCs w:val="24"/>
        </w:rPr>
        <w:t xml:space="preserve"> (</w:t>
      </w:r>
      <w:r w:rsidR="004E2791" w:rsidRPr="0036101E">
        <w:rPr>
          <w:rFonts w:ascii="Times New Roman" w:hAnsi="Times New Roman" w:cs="Times New Roman"/>
          <w:sz w:val="24"/>
          <w:szCs w:val="24"/>
          <w:lang w:val="en"/>
        </w:rPr>
        <w:t>Krzanows</w:t>
      </w:r>
      <w:r w:rsidR="006D1BA8" w:rsidRPr="0036101E">
        <w:rPr>
          <w:rFonts w:ascii="Times New Roman" w:hAnsi="Times New Roman" w:cs="Times New Roman"/>
          <w:sz w:val="24"/>
          <w:szCs w:val="24"/>
          <w:lang w:val="en"/>
        </w:rPr>
        <w:t>k</w:t>
      </w:r>
      <w:r w:rsidR="004E2791" w:rsidRPr="0036101E">
        <w:rPr>
          <w:rFonts w:ascii="Times New Roman" w:hAnsi="Times New Roman" w:cs="Times New Roman"/>
          <w:sz w:val="24"/>
          <w:szCs w:val="24"/>
          <w:lang w:val="en"/>
        </w:rPr>
        <w:t>i</w:t>
      </w:r>
      <w:r w:rsidR="006D1BA8" w:rsidRPr="0036101E">
        <w:rPr>
          <w:rFonts w:ascii="Times New Roman" w:hAnsi="Times New Roman" w:cs="Times New Roman"/>
          <w:sz w:val="24"/>
          <w:szCs w:val="24"/>
          <w:lang w:val="en"/>
        </w:rPr>
        <w:t>, 2005</w:t>
      </w:r>
      <w:r w:rsidR="004E2791" w:rsidRPr="0036101E">
        <w:rPr>
          <w:rFonts w:ascii="Times New Roman" w:hAnsi="Times New Roman" w:cs="Times New Roman"/>
          <w:sz w:val="24"/>
          <w:szCs w:val="24"/>
        </w:rPr>
        <w:t>). The precision, also known as Confidence, measures the fraction of predicted positive cases that are correctly real positive (</w:t>
      </w:r>
      <w:r w:rsidR="00A72732" w:rsidRPr="0036101E">
        <w:rPr>
          <w:rFonts w:ascii="Times New Roman" w:hAnsi="Times New Roman" w:cs="Times New Roman"/>
          <w:sz w:val="24"/>
          <w:szCs w:val="24"/>
        </w:rPr>
        <w:t>Powers</w:t>
      </w:r>
      <w:r w:rsidR="006D1BA8" w:rsidRPr="0036101E">
        <w:rPr>
          <w:rFonts w:ascii="Times New Roman" w:hAnsi="Times New Roman" w:cs="Times New Roman"/>
          <w:sz w:val="24"/>
          <w:szCs w:val="24"/>
        </w:rPr>
        <w:t>, 2007</w:t>
      </w:r>
      <w:r w:rsidR="00A72732" w:rsidRPr="0036101E">
        <w:rPr>
          <w:rFonts w:ascii="Times New Roman" w:hAnsi="Times New Roman" w:cs="Times New Roman"/>
          <w:sz w:val="24"/>
          <w:szCs w:val="24"/>
        </w:rPr>
        <w:t>)</w:t>
      </w:r>
      <w:r w:rsidR="004E2791" w:rsidRPr="0036101E">
        <w:rPr>
          <w:rFonts w:ascii="Times New Roman" w:hAnsi="Times New Roman" w:cs="Times New Roman"/>
          <w:sz w:val="24"/>
          <w:szCs w:val="24"/>
        </w:rPr>
        <w:t xml:space="preserve">. </w:t>
      </w:r>
      <w:r w:rsidR="006C5697" w:rsidRPr="0036101E">
        <w:rPr>
          <w:rFonts w:ascii="Times New Roman" w:hAnsi="Times New Roman" w:cs="Times New Roman"/>
          <w:sz w:val="24"/>
          <w:szCs w:val="24"/>
        </w:rPr>
        <w:t xml:space="preserve">The recall, also known as </w:t>
      </w:r>
      <w:r w:rsidR="004E2791" w:rsidRPr="0036101E">
        <w:rPr>
          <w:rFonts w:ascii="Times New Roman" w:hAnsi="Times New Roman" w:cs="Times New Roman"/>
          <w:sz w:val="24"/>
          <w:szCs w:val="24"/>
        </w:rPr>
        <w:t>Sensitivity</w:t>
      </w:r>
      <w:r w:rsidR="006C5697" w:rsidRPr="0036101E">
        <w:rPr>
          <w:rFonts w:ascii="Times New Roman" w:hAnsi="Times New Roman" w:cs="Times New Roman"/>
          <w:sz w:val="24"/>
          <w:szCs w:val="24"/>
        </w:rPr>
        <w:t xml:space="preserve">, </w:t>
      </w:r>
      <w:r w:rsidR="004E2791" w:rsidRPr="0036101E">
        <w:rPr>
          <w:rFonts w:ascii="Times New Roman" w:hAnsi="Times New Roman" w:cs="Times New Roman"/>
          <w:sz w:val="24"/>
          <w:szCs w:val="24"/>
        </w:rPr>
        <w:t>indicates the fraction of Real Positive cases that are correctly predicted positive</w:t>
      </w:r>
      <w:r w:rsidR="006C5697" w:rsidRPr="0036101E">
        <w:rPr>
          <w:rFonts w:ascii="Times New Roman" w:hAnsi="Times New Roman" w:cs="Times New Roman"/>
          <w:sz w:val="24"/>
          <w:szCs w:val="24"/>
        </w:rPr>
        <w:t xml:space="preserve"> </w:t>
      </w:r>
      <w:r w:rsidR="00A72732" w:rsidRPr="0036101E">
        <w:rPr>
          <w:rFonts w:ascii="Times New Roman" w:hAnsi="Times New Roman" w:cs="Times New Roman"/>
          <w:sz w:val="24"/>
          <w:szCs w:val="24"/>
        </w:rPr>
        <w:t>(</w:t>
      </w:r>
      <w:r w:rsidR="006D1BA8" w:rsidRPr="0036101E">
        <w:rPr>
          <w:rFonts w:ascii="Times New Roman" w:hAnsi="Times New Roman" w:cs="Times New Roman"/>
          <w:sz w:val="24"/>
          <w:szCs w:val="24"/>
        </w:rPr>
        <w:t>Powers, 2007</w:t>
      </w:r>
      <w:r w:rsidR="00A72732" w:rsidRPr="0036101E">
        <w:rPr>
          <w:rFonts w:ascii="Times New Roman" w:hAnsi="Times New Roman" w:cs="Times New Roman"/>
          <w:sz w:val="24"/>
          <w:szCs w:val="24"/>
        </w:rPr>
        <w:t>)</w:t>
      </w:r>
      <w:r w:rsidR="006C5697" w:rsidRPr="0036101E">
        <w:rPr>
          <w:rFonts w:ascii="Times New Roman" w:hAnsi="Times New Roman" w:cs="Times New Roman"/>
          <w:sz w:val="24"/>
          <w:szCs w:val="24"/>
        </w:rPr>
        <w:t xml:space="preserve">. For both precision and recall, </w:t>
      </w:r>
      <w:r w:rsidR="00A51C79" w:rsidRPr="0036101E">
        <w:rPr>
          <w:rFonts w:ascii="Times New Roman" w:hAnsi="Times New Roman" w:cs="Times New Roman"/>
          <w:sz w:val="24"/>
          <w:szCs w:val="24"/>
        </w:rPr>
        <w:t>a low value signifies</w:t>
      </w:r>
      <w:r w:rsidR="006C5697" w:rsidRPr="0036101E">
        <w:rPr>
          <w:rFonts w:ascii="Times New Roman" w:hAnsi="Times New Roman" w:cs="Times New Roman"/>
          <w:sz w:val="24"/>
          <w:szCs w:val="24"/>
        </w:rPr>
        <w:t xml:space="preserve"> </w:t>
      </w:r>
      <w:r w:rsidR="004E2791" w:rsidRPr="0036101E">
        <w:rPr>
          <w:rFonts w:ascii="Times New Roman" w:hAnsi="Times New Roman" w:cs="Times New Roman"/>
          <w:sz w:val="24"/>
          <w:szCs w:val="24"/>
        </w:rPr>
        <w:t xml:space="preserve">a large number of false positive predicted by the mode, indicating a poor performance of the model. </w:t>
      </w:r>
      <w:r w:rsidR="006C5697" w:rsidRPr="0036101E">
        <w:rPr>
          <w:rFonts w:ascii="Times New Roman" w:hAnsi="Times New Roman" w:cs="Times New Roman"/>
          <w:sz w:val="24"/>
          <w:szCs w:val="24"/>
        </w:rPr>
        <w:t xml:space="preserve"> </w:t>
      </w:r>
      <w:r w:rsidR="00A72732" w:rsidRPr="0036101E">
        <w:rPr>
          <w:rFonts w:ascii="Times New Roman" w:hAnsi="Times New Roman" w:cs="Times New Roman"/>
          <w:sz w:val="24"/>
          <w:szCs w:val="24"/>
        </w:rPr>
        <w:t>The F1-score is the weighted average of precision and recall score (</w:t>
      </w:r>
      <w:r w:rsidR="006D1BA8" w:rsidRPr="0036101E">
        <w:rPr>
          <w:rFonts w:ascii="Times New Roman" w:hAnsi="Times New Roman" w:cs="Times New Roman"/>
          <w:sz w:val="24"/>
          <w:szCs w:val="24"/>
        </w:rPr>
        <w:t>Powers, 2007</w:t>
      </w:r>
      <w:r w:rsidR="00A72732" w:rsidRPr="0036101E">
        <w:rPr>
          <w:rFonts w:ascii="Times New Roman" w:hAnsi="Times New Roman" w:cs="Times New Roman"/>
          <w:sz w:val="24"/>
          <w:szCs w:val="24"/>
        </w:rPr>
        <w:t>)</w:t>
      </w:r>
    </w:p>
    <w:p w:rsidR="004E2791" w:rsidRPr="001A33A4" w:rsidRDefault="004E2791" w:rsidP="00ED02AE">
      <w:pPr>
        <w:spacing w:line="276" w:lineRule="auto"/>
        <w:rPr>
          <w:rFonts w:asciiTheme="majorHAnsi" w:eastAsiaTheme="majorEastAsia" w:hAnsiTheme="majorHAnsi" w:cstheme="majorBidi"/>
          <w:b/>
          <w:color w:val="2F5496" w:themeColor="accent1" w:themeShade="BF"/>
          <w:sz w:val="32"/>
          <w:szCs w:val="32"/>
        </w:rPr>
      </w:pPr>
      <w:r w:rsidRPr="001A33A4">
        <w:rPr>
          <w:b/>
        </w:rPr>
        <w:br w:type="page"/>
      </w:r>
    </w:p>
    <w:bookmarkEnd w:id="0"/>
    <w:p w:rsidR="00410E74" w:rsidRDefault="008B7C10" w:rsidP="001E3637">
      <w:pPr>
        <w:pStyle w:val="Heading1"/>
      </w:pPr>
      <w:r>
        <w:lastRenderedPageBreak/>
        <w:t xml:space="preserve">Results </w:t>
      </w:r>
    </w:p>
    <w:p w:rsidR="007F1920" w:rsidRPr="0036101E" w:rsidRDefault="00477060">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Each attribute in the dataset is</w:t>
      </w:r>
      <w:r w:rsidR="0016472E" w:rsidRPr="0036101E">
        <w:rPr>
          <w:rFonts w:ascii="Times New Roman" w:hAnsi="Times New Roman" w:cs="Times New Roman"/>
          <w:noProof/>
          <w:sz w:val="24"/>
          <w:szCs w:val="24"/>
          <w:lang w:val="en-AU" w:eastAsia="en-AU"/>
        </w:rPr>
        <w:t xml:space="preserve"> explored using appropriate descriptive statistic and graphs</w:t>
      </w:r>
      <w:r w:rsidRPr="0036101E">
        <w:rPr>
          <w:rFonts w:ascii="Times New Roman" w:hAnsi="Times New Roman" w:cs="Times New Roman"/>
          <w:noProof/>
          <w:sz w:val="24"/>
          <w:szCs w:val="24"/>
          <w:lang w:val="en-AU" w:eastAsia="en-AU"/>
        </w:rPr>
        <w:t xml:space="preserve"> respectively</w:t>
      </w:r>
      <w:r w:rsidR="0016472E" w:rsidRPr="0036101E">
        <w:rPr>
          <w:rFonts w:ascii="Times New Roman" w:hAnsi="Times New Roman" w:cs="Times New Roman"/>
          <w:noProof/>
          <w:sz w:val="24"/>
          <w:szCs w:val="24"/>
          <w:lang w:val="en-AU" w:eastAsia="en-AU"/>
        </w:rPr>
        <w:t xml:space="preserve">, as showed below. </w:t>
      </w:r>
    </w:p>
    <w:p w:rsidR="00FF0BDF" w:rsidRPr="0036101E" w:rsidRDefault="0036101E">
      <w:pPr>
        <w:rPr>
          <w:rFonts w:ascii="Times New Roman" w:hAnsi="Times New Roman" w:cs="Times New Roman"/>
          <w:b/>
          <w:color w:val="7030A0"/>
          <w:sz w:val="24"/>
          <w:szCs w:val="24"/>
        </w:rPr>
      </w:pPr>
      <w:r>
        <w:rPr>
          <w:rFonts w:ascii="Times New Roman" w:hAnsi="Times New Roman" w:cs="Times New Roman"/>
          <w:b/>
          <w:noProof/>
          <w:sz w:val="24"/>
          <w:szCs w:val="24"/>
          <w:lang w:val="en-AU" w:eastAsia="en-AU"/>
        </w:rPr>
        <w:t>age</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56DCE3D9" wp14:editId="731DCD64">
            <wp:extent cx="5104263" cy="375388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2204" cy="3759724"/>
                    </a:xfrm>
                    <a:prstGeom prst="rect">
                      <a:avLst/>
                    </a:prstGeom>
                  </pic:spPr>
                </pic:pic>
              </a:graphicData>
            </a:graphic>
          </wp:inline>
        </w:drawing>
      </w:r>
    </w:p>
    <w:p w:rsidR="007F1920" w:rsidRPr="0036101E" w:rsidRDefault="0036101E" w:rsidP="008B7C10">
      <w:pPr>
        <w:rPr>
          <w:rFonts w:ascii="Times New Roman" w:hAnsi="Times New Roman" w:cs="Times New Roman"/>
          <w:sz w:val="24"/>
          <w:szCs w:val="24"/>
        </w:rPr>
      </w:pPr>
      <w:r w:rsidRPr="0036101E">
        <w:rPr>
          <w:rFonts w:ascii="Times New Roman" w:hAnsi="Times New Roman" w:cs="Times New Roman"/>
          <w:sz w:val="24"/>
          <w:szCs w:val="24"/>
        </w:rPr>
        <w:t xml:space="preserve">The histogram above shows the age of clients in the dataset. </w:t>
      </w:r>
      <w:r w:rsidR="00290B62" w:rsidRPr="0036101E">
        <w:rPr>
          <w:rFonts w:ascii="Times New Roman" w:hAnsi="Times New Roman" w:cs="Times New Roman"/>
          <w:sz w:val="24"/>
          <w:szCs w:val="24"/>
        </w:rPr>
        <w:t xml:space="preserve">According to the histogram above, the </w:t>
      </w:r>
      <w:r w:rsidR="00DE7852" w:rsidRPr="0036101E">
        <w:rPr>
          <w:rFonts w:ascii="Times New Roman" w:hAnsi="Times New Roman" w:cs="Times New Roman"/>
          <w:sz w:val="24"/>
          <w:szCs w:val="24"/>
        </w:rPr>
        <w:t>age of client in this data</w:t>
      </w:r>
      <w:r w:rsidR="00290B62" w:rsidRPr="0036101E">
        <w:rPr>
          <w:rFonts w:ascii="Times New Roman" w:hAnsi="Times New Roman" w:cs="Times New Roman"/>
          <w:sz w:val="24"/>
          <w:szCs w:val="24"/>
        </w:rPr>
        <w:t>set range from around 20 years old to 90 years old. The mean of age is approximately 40</w:t>
      </w:r>
      <w:r w:rsidR="003951F7" w:rsidRPr="0036101E">
        <w:rPr>
          <w:rFonts w:ascii="Times New Roman" w:hAnsi="Times New Roman" w:cs="Times New Roman"/>
          <w:sz w:val="24"/>
          <w:szCs w:val="24"/>
        </w:rPr>
        <w:t xml:space="preserve"> </w:t>
      </w:r>
      <w:r w:rsidR="00290B62" w:rsidRPr="0036101E">
        <w:rPr>
          <w:rFonts w:ascii="Times New Roman" w:hAnsi="Times New Roman" w:cs="Times New Roman"/>
          <w:sz w:val="24"/>
          <w:szCs w:val="24"/>
        </w:rPr>
        <w:t xml:space="preserve">years old. </w:t>
      </w:r>
    </w:p>
    <w:p w:rsidR="007F1920" w:rsidRPr="0036101E" w:rsidRDefault="007F1920">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br w:type="page"/>
      </w:r>
    </w:p>
    <w:p w:rsidR="00FF0BDF" w:rsidRPr="0036101E" w:rsidRDefault="0036101E" w:rsidP="00FF0BDF">
      <w:pPr>
        <w:rPr>
          <w:rFonts w:ascii="Times New Roman" w:hAnsi="Times New Roman" w:cs="Times New Roman"/>
          <w:b/>
          <w:sz w:val="24"/>
          <w:szCs w:val="24"/>
        </w:rPr>
      </w:pPr>
      <w:r>
        <w:rPr>
          <w:rFonts w:ascii="Times New Roman" w:hAnsi="Times New Roman" w:cs="Times New Roman"/>
          <w:b/>
          <w:sz w:val="24"/>
          <w:szCs w:val="24"/>
        </w:rPr>
        <w:lastRenderedPageBreak/>
        <w:t>job</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6CF207EF" wp14:editId="1C275E80">
            <wp:extent cx="5553075" cy="43243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53075" cy="4324350"/>
                    </a:xfrm>
                    <a:prstGeom prst="rect">
                      <a:avLst/>
                    </a:prstGeom>
                  </pic:spPr>
                </pic:pic>
              </a:graphicData>
            </a:graphic>
          </wp:inline>
        </w:drawing>
      </w:r>
    </w:p>
    <w:p w:rsidR="005B2C21" w:rsidRPr="0036101E" w:rsidRDefault="005B2C21" w:rsidP="005B2C21">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The bar chart above shows the type of  jobs that clients from this dataset work as, where value 1 represents ‘admin.’, 2 represents ‘blue-collar’, 3  represents ‘</w:t>
      </w:r>
      <w:r w:rsidRPr="0036101E">
        <w:rPr>
          <w:rFonts w:ascii="Times New Roman" w:hAnsi="Times New Roman" w:cs="Times New Roman"/>
          <w:bCs/>
          <w:sz w:val="24"/>
          <w:szCs w:val="24"/>
        </w:rPr>
        <w:t>entrepreneur’</w:t>
      </w:r>
      <w:r w:rsidRPr="0036101E">
        <w:rPr>
          <w:rFonts w:ascii="Times New Roman" w:hAnsi="Times New Roman" w:cs="Times New Roman"/>
          <w:noProof/>
          <w:sz w:val="24"/>
          <w:szCs w:val="24"/>
          <w:lang w:val="en-AU" w:eastAsia="en-AU"/>
        </w:rPr>
        <w:t xml:space="preserve">, 4  represents ‘housemaid’, 5 represents ‘management’, 6 represents ‘retired’,  value 7 represents ‘self-employed’, 8 represents ‘services’, 9   represents ‘student’, 10 represents ‘technician’, 11 represents  ‘unemployed’ and  value 12 represents ‘unknown’. </w:t>
      </w:r>
      <w:r w:rsidRPr="0036101E">
        <w:rPr>
          <w:rFonts w:ascii="Times New Roman" w:hAnsi="Times New Roman" w:cs="Times New Roman"/>
          <w:noProof/>
          <w:sz w:val="24"/>
          <w:szCs w:val="24"/>
          <w:lang w:val="en-AU" w:eastAsia="en-AU"/>
        </w:rPr>
        <w:br/>
      </w:r>
    </w:p>
    <w:p w:rsidR="005B2C21" w:rsidRPr="0036101E" w:rsidRDefault="005B2C21" w:rsidP="005B2C21">
      <w:pPr>
        <w:rPr>
          <w:rFonts w:ascii="Times New Roman" w:hAnsi="Times New Roman" w:cs="Times New Roman"/>
          <w:noProof/>
          <w:sz w:val="24"/>
          <w:szCs w:val="24"/>
          <w:lang w:val="en-AU" w:eastAsia="en-AU"/>
        </w:rPr>
      </w:pPr>
      <w:r w:rsidRPr="0036101E">
        <w:rPr>
          <w:rFonts w:ascii="Times New Roman" w:hAnsi="Times New Roman" w:cs="Times New Roman"/>
          <w:sz w:val="24"/>
          <w:szCs w:val="24"/>
          <w:lang w:val="en" w:eastAsia="en-AU"/>
        </w:rPr>
        <w:t xml:space="preserve">According to the bar chart, out of the 4119 clients in the dataset, the type of job that 1012 of them work as is admin, 884 of them work as blue-collar, 691 of them are technician, 393 work in services industry, 324 in management, 166 retired from work, 159 of the clients are self-employed, 148 are entrepreneur, 111 are unemployed, 110 work as housemaid, 82 of them are still students and 39 remain unknown. </w:t>
      </w:r>
    </w:p>
    <w:p w:rsidR="007F1920" w:rsidRPr="0036101E" w:rsidRDefault="007F1920">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br w:type="page"/>
      </w:r>
    </w:p>
    <w:p w:rsidR="0036101E" w:rsidRPr="0036101E" w:rsidRDefault="0036101E" w:rsidP="0036101E">
      <w:pPr>
        <w:rPr>
          <w:rFonts w:ascii="Times New Roman" w:hAnsi="Times New Roman" w:cs="Times New Roman"/>
          <w:b/>
          <w:noProof/>
          <w:sz w:val="24"/>
          <w:szCs w:val="24"/>
        </w:rPr>
      </w:pPr>
      <w:r>
        <w:rPr>
          <w:rFonts w:ascii="Times New Roman" w:hAnsi="Times New Roman" w:cs="Times New Roman"/>
          <w:b/>
          <w:noProof/>
          <w:sz w:val="24"/>
          <w:szCs w:val="24"/>
        </w:rPr>
        <w:lastRenderedPageBreak/>
        <w:t>marital</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02F99FC4" wp14:editId="3D72D66E">
            <wp:extent cx="5295331" cy="411660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7532" cy="4126091"/>
                    </a:xfrm>
                    <a:prstGeom prst="rect">
                      <a:avLst/>
                    </a:prstGeom>
                  </pic:spPr>
                </pic:pic>
              </a:graphicData>
            </a:graphic>
          </wp:inline>
        </w:drawing>
      </w:r>
    </w:p>
    <w:p w:rsidR="0036101E" w:rsidRPr="0036101E" w:rsidRDefault="0036101E" w:rsidP="0016472E">
      <w:pPr>
        <w:jc w:val="center"/>
        <w:rPr>
          <w:rFonts w:ascii="Times New Roman" w:hAnsi="Times New Roman" w:cs="Times New Roman"/>
          <w:sz w:val="24"/>
          <w:szCs w:val="24"/>
        </w:rPr>
      </w:pPr>
    </w:p>
    <w:p w:rsidR="005B2C21" w:rsidRPr="0036101E" w:rsidRDefault="005B2C21" w:rsidP="005B2C21">
      <w:pPr>
        <w:widowControl w:val="0"/>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noProof/>
          <w:sz w:val="24"/>
          <w:szCs w:val="24"/>
          <w:lang w:val="en-AU" w:eastAsia="en-AU"/>
        </w:rPr>
        <w:t xml:space="preserve">The bar chart above shows marital status of the 4119 clients, where value 1 represents  ‘married’, value 2  represents  ‘divorced’,  value 3 represents ‘single’ and value 4 represents ‘unknown’. </w:t>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Based on the bar chart, 2509 clients in the dataset are married, while 1153 of them are single, 446 are divor</w:t>
      </w:r>
      <w:r w:rsidR="00AE65D5" w:rsidRPr="0036101E">
        <w:rPr>
          <w:rFonts w:ascii="Times New Roman" w:hAnsi="Times New Roman" w:cs="Times New Roman"/>
          <w:sz w:val="24"/>
          <w:szCs w:val="24"/>
          <w:lang w:val="en" w:eastAsia="en-AU"/>
        </w:rPr>
        <w:t xml:space="preserve">ced or widowed, and 11 clients </w:t>
      </w:r>
      <w:r w:rsidRPr="0036101E">
        <w:rPr>
          <w:rFonts w:ascii="Times New Roman" w:hAnsi="Times New Roman" w:cs="Times New Roman"/>
          <w:sz w:val="24"/>
          <w:szCs w:val="24"/>
          <w:lang w:val="en" w:eastAsia="en-AU"/>
        </w:rPr>
        <w:t>where their marital status are unknown.</w:t>
      </w:r>
      <w:r w:rsidRPr="0036101E">
        <w:rPr>
          <w:rFonts w:ascii="Times New Roman" w:hAnsi="Times New Roman" w:cs="Times New Roman"/>
          <w:sz w:val="24"/>
          <w:szCs w:val="24"/>
          <w:lang w:val="en" w:eastAsia="en-AU"/>
        </w:rPr>
        <w:br/>
      </w:r>
    </w:p>
    <w:p w:rsidR="007F1920" w:rsidRPr="0036101E" w:rsidRDefault="007F1920">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br w:type="page"/>
      </w:r>
    </w:p>
    <w:p w:rsidR="0036101E" w:rsidRPr="0036101E" w:rsidRDefault="0036101E" w:rsidP="0036101E">
      <w:pPr>
        <w:jc w:val="both"/>
        <w:rPr>
          <w:rFonts w:ascii="Times New Roman" w:hAnsi="Times New Roman" w:cs="Times New Roman"/>
          <w:b/>
          <w:sz w:val="24"/>
          <w:szCs w:val="24"/>
        </w:rPr>
      </w:pPr>
      <w:r>
        <w:rPr>
          <w:rFonts w:ascii="Times New Roman" w:hAnsi="Times New Roman" w:cs="Times New Roman"/>
          <w:b/>
          <w:sz w:val="24"/>
          <w:szCs w:val="24"/>
        </w:rPr>
        <w:lastRenderedPageBreak/>
        <w:t>education</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479E7E42" wp14:editId="265E7FFF">
            <wp:extent cx="564832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48325" cy="4267200"/>
                    </a:xfrm>
                    <a:prstGeom prst="rect">
                      <a:avLst/>
                    </a:prstGeom>
                  </pic:spPr>
                </pic:pic>
              </a:graphicData>
            </a:graphic>
          </wp:inline>
        </w:drawing>
      </w:r>
    </w:p>
    <w:p w:rsidR="0036101E" w:rsidRPr="0036101E" w:rsidRDefault="0036101E" w:rsidP="005B2C21">
      <w:pPr>
        <w:rPr>
          <w:rFonts w:ascii="Times New Roman" w:hAnsi="Times New Roman" w:cs="Times New Roman"/>
          <w:noProof/>
          <w:sz w:val="24"/>
          <w:szCs w:val="24"/>
          <w:lang w:val="en-AU" w:eastAsia="en-AU"/>
        </w:rPr>
      </w:pP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noProof/>
          <w:sz w:val="24"/>
          <w:szCs w:val="24"/>
          <w:lang w:val="en-AU" w:eastAsia="en-AU"/>
        </w:rPr>
        <w:t xml:space="preserve">The bar chart above shows the education level of clients, where value 1 represents ‘basic.4y’, 2  represents ‘basic.6y’, 3  represents ‘basic.9y’, 4  represents ‘high.school’, value 5 represents ‘illiterate’, 6  represents ‘professional.course’, 7  represents ‘univeristy.degree’ and  value 8  represents ‘unknown’. </w:t>
      </w:r>
    </w:p>
    <w:p w:rsidR="007F1920" w:rsidRPr="0036101E" w:rsidRDefault="005B2C21" w:rsidP="005B2C21">
      <w:pPr>
        <w:rPr>
          <w:rFonts w:ascii="Times New Roman" w:hAnsi="Times New Roman" w:cs="Times New Roman"/>
          <w:noProof/>
          <w:sz w:val="24"/>
          <w:szCs w:val="24"/>
          <w:lang w:val="en-AU" w:eastAsia="en-AU"/>
        </w:rPr>
      </w:pPr>
      <w:r w:rsidRPr="0036101E">
        <w:rPr>
          <w:rFonts w:ascii="Times New Roman" w:hAnsi="Times New Roman" w:cs="Times New Roman"/>
          <w:sz w:val="24"/>
          <w:szCs w:val="24"/>
          <w:lang w:val="en" w:eastAsia="en-AU"/>
        </w:rPr>
        <w:br/>
        <w:t xml:space="preserve">By looking at the graph, it was found that 1264 out of 4119 clients graduated from university degree, 921 graduated from high school, 574 of them graduated from basic.9y, 535 graduated from professional course, 429 graduated from basic.4y, 228 of the clients graduated from basic.6y, 167 of their education level remain unknown and 1 of them </w:t>
      </w:r>
      <w:r w:rsidR="00A3780B">
        <w:rPr>
          <w:rFonts w:ascii="Times New Roman" w:hAnsi="Times New Roman" w:cs="Times New Roman"/>
          <w:sz w:val="24"/>
          <w:szCs w:val="24"/>
          <w:lang w:val="en" w:eastAsia="en-AU"/>
        </w:rPr>
        <w:t>is</w:t>
      </w:r>
      <w:r w:rsidRPr="0036101E">
        <w:rPr>
          <w:rFonts w:ascii="Times New Roman" w:hAnsi="Times New Roman" w:cs="Times New Roman"/>
          <w:sz w:val="24"/>
          <w:szCs w:val="24"/>
          <w:lang w:val="en" w:eastAsia="en-AU"/>
        </w:rPr>
        <w:t xml:space="preserve"> illiterate.</w:t>
      </w:r>
      <w:r w:rsidR="007F1920" w:rsidRPr="0036101E">
        <w:rPr>
          <w:rFonts w:ascii="Times New Roman" w:hAnsi="Times New Roman" w:cs="Times New Roman"/>
          <w:noProof/>
          <w:sz w:val="24"/>
          <w:szCs w:val="24"/>
          <w:lang w:val="en-AU" w:eastAsia="en-AU"/>
        </w:rPr>
        <w:br w:type="page"/>
      </w:r>
    </w:p>
    <w:p w:rsidR="0036101E" w:rsidRPr="0036101E" w:rsidRDefault="0036101E" w:rsidP="0036101E">
      <w:pPr>
        <w:rPr>
          <w:rFonts w:ascii="Times New Roman" w:hAnsi="Times New Roman" w:cs="Times New Roman"/>
          <w:b/>
          <w:sz w:val="24"/>
          <w:szCs w:val="24"/>
        </w:rPr>
      </w:pPr>
      <w:r w:rsidRPr="0036101E">
        <w:rPr>
          <w:rFonts w:ascii="Times New Roman" w:hAnsi="Times New Roman" w:cs="Times New Roman"/>
          <w:b/>
          <w:sz w:val="24"/>
          <w:szCs w:val="24"/>
        </w:rPr>
        <w:lastRenderedPageBreak/>
        <w:t>default</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231C1B83" wp14:editId="08582545">
            <wp:extent cx="4827752" cy="33422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62188" cy="3366131"/>
                    </a:xfrm>
                    <a:prstGeom prst="rect">
                      <a:avLst/>
                    </a:prstGeom>
                  </pic:spPr>
                </pic:pic>
              </a:graphicData>
            </a:graphic>
          </wp:inline>
        </w:drawing>
      </w:r>
    </w:p>
    <w:p w:rsidR="005B2C21" w:rsidRPr="0036101E" w:rsidRDefault="005B2C21" w:rsidP="005B2C21">
      <w:pPr>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noProof/>
          <w:sz w:val="24"/>
          <w:szCs w:val="24"/>
          <w:lang w:val="en-AU" w:eastAsia="en-AU"/>
        </w:rPr>
        <w:t xml:space="preserve">The pie chart above visualise the proportion of clients with credit in default,  those without and those unknown, where value1 represents ‘no’, value 2  represents ‘yes’, value 3  represents ‘unknown’. </w:t>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As seen in the pie chart, a large proportion of clients (3315) from this dataset do not have any credit in default with only 1 client has credit in default and 803 of clients where th</w:t>
      </w:r>
      <w:r w:rsidR="00A3780B">
        <w:rPr>
          <w:rFonts w:ascii="Times New Roman" w:hAnsi="Times New Roman" w:cs="Times New Roman"/>
          <w:sz w:val="24"/>
          <w:szCs w:val="24"/>
          <w:lang w:val="en" w:eastAsia="en-AU"/>
        </w:rPr>
        <w:t>eir status of credit in default</w:t>
      </w:r>
      <w:r w:rsidRPr="0036101E">
        <w:rPr>
          <w:rFonts w:ascii="Times New Roman" w:hAnsi="Times New Roman" w:cs="Times New Roman"/>
          <w:sz w:val="24"/>
          <w:szCs w:val="24"/>
          <w:lang w:val="en" w:eastAsia="en-AU"/>
        </w:rPr>
        <w:t xml:space="preserve"> is unknown</w:t>
      </w:r>
    </w:p>
    <w:p w:rsidR="005B2C21" w:rsidRPr="0036101E" w:rsidRDefault="005B2C21" w:rsidP="005B2C21">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r>
        <w:rPr>
          <w:rFonts w:ascii="Times New Roman" w:hAnsi="Times New Roman" w:cs="Times New Roman"/>
          <w:sz w:val="24"/>
          <w:szCs w:val="24"/>
          <w:lang w:val="en" w:eastAsia="en-AU"/>
        </w:rPr>
        <w:br w:type="page"/>
      </w:r>
    </w:p>
    <w:p w:rsidR="0036101E" w:rsidRDefault="0036101E" w:rsidP="0036101E">
      <w:pPr>
        <w:rPr>
          <w:rFonts w:ascii="Times New Roman" w:hAnsi="Times New Roman" w:cs="Times New Roman"/>
          <w:sz w:val="24"/>
          <w:szCs w:val="24"/>
          <w:lang w:val="en" w:eastAsia="en-AU"/>
        </w:rPr>
      </w:pPr>
      <w:r>
        <w:rPr>
          <w:rFonts w:ascii="Times New Roman" w:hAnsi="Times New Roman" w:cs="Times New Roman"/>
          <w:b/>
          <w:sz w:val="24"/>
          <w:szCs w:val="24"/>
          <w:lang w:val="en" w:eastAsia="en-AU"/>
        </w:rPr>
        <w:lastRenderedPageBreak/>
        <w:t>housing</w:t>
      </w:r>
    </w:p>
    <w:p w:rsidR="00FE0B50" w:rsidRPr="0036101E" w:rsidRDefault="00FE0B50" w:rsidP="005B2C21">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6A418872" wp14:editId="6F1C609E">
            <wp:extent cx="4472612" cy="3660207"/>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23151" cy="3701566"/>
                    </a:xfrm>
                    <a:prstGeom prst="rect">
                      <a:avLst/>
                    </a:prstGeom>
                  </pic:spPr>
                </pic:pic>
              </a:graphicData>
            </a:graphic>
          </wp:inline>
        </w:drawing>
      </w:r>
    </w:p>
    <w:p w:rsidR="005B2C21" w:rsidRPr="0036101E" w:rsidRDefault="005B2C21" w:rsidP="005B2C21">
      <w:pPr>
        <w:autoSpaceDE w:val="0"/>
        <w:autoSpaceDN w:val="0"/>
        <w:adjustRightInd w:val="0"/>
        <w:spacing w:after="200" w:line="276" w:lineRule="auto"/>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The pie chart above illustates the proportion of clients with housing loan, those without and those unknown, where value1 represents ‘no’, value 2  represents ‘yes’, value 3  represents ‘unknown’. </w:t>
      </w:r>
    </w:p>
    <w:p w:rsidR="00DE7852" w:rsidRPr="0036101E" w:rsidRDefault="005B2C21" w:rsidP="005B2C21">
      <w:pPr>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According to the pie chart, from this dataset, 2175 clients have housing loan, which is slightly greater than those that do not have housing loan (1839) with the rest (105) remain unknown.</w:t>
      </w:r>
      <w:r w:rsidR="00DE7852" w:rsidRPr="0036101E">
        <w:rPr>
          <w:rFonts w:ascii="Times New Roman" w:hAnsi="Times New Roman" w:cs="Times New Roman"/>
          <w:sz w:val="24"/>
          <w:szCs w:val="24"/>
          <w:lang w:val="en" w:eastAsia="en-AU"/>
        </w:rPr>
        <w:t xml:space="preserve"> </w:t>
      </w:r>
    </w:p>
    <w:p w:rsidR="0036101E" w:rsidRDefault="0036101E">
      <w:pPr>
        <w:rPr>
          <w:rFonts w:ascii="Times New Roman" w:hAnsi="Times New Roman" w:cs="Times New Roman"/>
          <w:sz w:val="24"/>
          <w:szCs w:val="24"/>
        </w:rPr>
      </w:pPr>
      <w:r>
        <w:rPr>
          <w:rFonts w:ascii="Times New Roman" w:hAnsi="Times New Roman" w:cs="Times New Roman"/>
          <w:sz w:val="24"/>
          <w:szCs w:val="24"/>
        </w:rPr>
        <w:br w:type="page"/>
      </w:r>
    </w:p>
    <w:p w:rsidR="0036101E" w:rsidRPr="0036101E" w:rsidRDefault="0036101E" w:rsidP="0036101E">
      <w:pPr>
        <w:rPr>
          <w:rFonts w:ascii="Times New Roman" w:hAnsi="Times New Roman" w:cs="Times New Roman"/>
          <w:b/>
          <w:sz w:val="24"/>
          <w:szCs w:val="24"/>
        </w:rPr>
      </w:pPr>
      <w:r w:rsidRPr="0036101E">
        <w:rPr>
          <w:rFonts w:ascii="Times New Roman" w:hAnsi="Times New Roman" w:cs="Times New Roman"/>
          <w:b/>
          <w:sz w:val="24"/>
          <w:szCs w:val="24"/>
        </w:rPr>
        <w:lastRenderedPageBreak/>
        <w:t>loan</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002CDDA0" wp14:editId="543F00B7">
            <wp:extent cx="4609265" cy="3594538"/>
            <wp:effectExtent l="0" t="0" r="127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8544" cy="3593975"/>
                    </a:xfrm>
                    <a:prstGeom prst="rect">
                      <a:avLst/>
                    </a:prstGeom>
                  </pic:spPr>
                </pic:pic>
              </a:graphicData>
            </a:graphic>
          </wp:inline>
        </w:drawing>
      </w:r>
    </w:p>
    <w:p w:rsidR="00C1668A" w:rsidRPr="0036101E" w:rsidRDefault="00C1668A" w:rsidP="00C1668A">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The above pie chart shows the proportion of clients that have personal loan and those don’t have, where value1 represents ‘no’, value 2  represents ‘yes’, value 3  represents ‘unknown’. </w:t>
      </w:r>
    </w:p>
    <w:p w:rsidR="00DE7852" w:rsidRDefault="00DE7852" w:rsidP="00DE7852">
      <w:pPr>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According to the pie chart, most of the clients (3349) do not have personal loan. There are only 665 clients in this dataset that have personal loan and</w:t>
      </w:r>
      <w:r w:rsidR="00C1668A" w:rsidRPr="0036101E">
        <w:rPr>
          <w:rFonts w:ascii="Times New Roman" w:hAnsi="Times New Roman" w:cs="Times New Roman"/>
          <w:sz w:val="24"/>
          <w:szCs w:val="24"/>
          <w:lang w:val="en" w:eastAsia="en-AU"/>
        </w:rPr>
        <w:t xml:space="preserve"> </w:t>
      </w:r>
      <w:r w:rsidRPr="0036101E">
        <w:rPr>
          <w:rFonts w:ascii="Times New Roman" w:hAnsi="Times New Roman" w:cs="Times New Roman"/>
          <w:sz w:val="24"/>
          <w:szCs w:val="24"/>
          <w:lang w:val="en" w:eastAsia="en-AU"/>
        </w:rPr>
        <w:t xml:space="preserve">105 clients remain unknown.  </w:t>
      </w: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36101E" w:rsidRPr="0036101E" w:rsidRDefault="0036101E" w:rsidP="00DE7852">
      <w:pPr>
        <w:autoSpaceDE w:val="0"/>
        <w:autoSpaceDN w:val="0"/>
        <w:adjustRightInd w:val="0"/>
        <w:spacing w:after="200" w:line="276" w:lineRule="auto"/>
        <w:rPr>
          <w:rFonts w:ascii="Times New Roman" w:hAnsi="Times New Roman" w:cs="Times New Roman"/>
          <w:sz w:val="24"/>
          <w:szCs w:val="24"/>
          <w:lang w:val="en" w:eastAsia="en-AU"/>
        </w:rPr>
      </w:pPr>
    </w:p>
    <w:p w:rsidR="007F1920" w:rsidRPr="0036101E" w:rsidRDefault="007F1920" w:rsidP="00C62CF9">
      <w:pPr>
        <w:rPr>
          <w:rFonts w:ascii="Times New Roman" w:hAnsi="Times New Roman" w:cs="Times New Roman"/>
          <w:noProof/>
          <w:sz w:val="24"/>
          <w:szCs w:val="24"/>
          <w:lang w:val="en-AU" w:eastAsia="en-AU"/>
        </w:rPr>
      </w:pPr>
    </w:p>
    <w:p w:rsidR="0036101E" w:rsidRDefault="0036101E" w:rsidP="0016472E">
      <w:pPr>
        <w:jc w:val="center"/>
        <w:rPr>
          <w:rFonts w:ascii="Times New Roman" w:hAnsi="Times New Roman" w:cs="Times New Roman"/>
          <w:sz w:val="24"/>
          <w:szCs w:val="24"/>
        </w:rPr>
      </w:pPr>
    </w:p>
    <w:p w:rsidR="0036101E" w:rsidRDefault="0036101E" w:rsidP="0016472E">
      <w:pPr>
        <w:jc w:val="center"/>
        <w:rPr>
          <w:rFonts w:ascii="Times New Roman" w:hAnsi="Times New Roman" w:cs="Times New Roman"/>
          <w:sz w:val="24"/>
          <w:szCs w:val="24"/>
        </w:rPr>
      </w:pPr>
    </w:p>
    <w:p w:rsidR="0036101E" w:rsidRPr="0036101E" w:rsidRDefault="0036101E" w:rsidP="0036101E">
      <w:pPr>
        <w:rPr>
          <w:rFonts w:ascii="Times New Roman" w:hAnsi="Times New Roman" w:cs="Times New Roman"/>
          <w:b/>
          <w:sz w:val="24"/>
          <w:szCs w:val="24"/>
        </w:rPr>
      </w:pPr>
      <w:r w:rsidRPr="0036101E">
        <w:rPr>
          <w:rFonts w:ascii="Times New Roman" w:hAnsi="Times New Roman" w:cs="Times New Roman"/>
          <w:b/>
          <w:sz w:val="24"/>
          <w:szCs w:val="24"/>
        </w:rPr>
        <w:lastRenderedPageBreak/>
        <w:t>contact</w:t>
      </w:r>
    </w:p>
    <w:p w:rsidR="00FE0B50" w:rsidRPr="0036101E" w:rsidRDefault="00FE0B50" w:rsidP="0016472E">
      <w:pPr>
        <w:jc w:val="center"/>
        <w:rPr>
          <w:rFonts w:ascii="Times New Roman" w:hAnsi="Times New Roman" w:cs="Times New Roman"/>
          <w:b/>
          <w:sz w:val="24"/>
          <w:szCs w:val="24"/>
        </w:rPr>
      </w:pPr>
      <w:r w:rsidRPr="0036101E">
        <w:rPr>
          <w:rFonts w:ascii="Times New Roman" w:hAnsi="Times New Roman" w:cs="Times New Roman"/>
          <w:b/>
          <w:noProof/>
          <w:sz w:val="24"/>
          <w:szCs w:val="24"/>
        </w:rPr>
        <w:drawing>
          <wp:inline distT="0" distB="0" distL="0" distR="0" wp14:anchorId="2A9F27E2" wp14:editId="36C9D096">
            <wp:extent cx="4600172" cy="349994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08803" cy="3506512"/>
                    </a:xfrm>
                    <a:prstGeom prst="rect">
                      <a:avLst/>
                    </a:prstGeom>
                  </pic:spPr>
                </pic:pic>
              </a:graphicData>
            </a:graphic>
          </wp:inline>
        </w:drawing>
      </w:r>
    </w:p>
    <w:p w:rsidR="005B2C21" w:rsidRPr="00F51B5F" w:rsidRDefault="005B2C21" w:rsidP="005B2C21">
      <w:pPr>
        <w:autoSpaceDE w:val="0"/>
        <w:autoSpaceDN w:val="0"/>
        <w:adjustRightInd w:val="0"/>
        <w:spacing w:after="200" w:line="276" w:lineRule="auto"/>
        <w:rPr>
          <w:rFonts w:ascii="Times New Roman" w:hAnsi="Times New Roman" w:cs="Times New Roman"/>
          <w:sz w:val="24"/>
          <w:szCs w:val="24"/>
          <w:lang w:val="en" w:eastAsia="en-AU"/>
        </w:rPr>
      </w:pPr>
      <w:r w:rsidRPr="00F51B5F">
        <w:rPr>
          <w:rFonts w:ascii="Times New Roman" w:hAnsi="Times New Roman" w:cs="Times New Roman"/>
          <w:noProof/>
          <w:sz w:val="24"/>
          <w:szCs w:val="24"/>
          <w:lang w:val="en-AU" w:eastAsia="en-AU"/>
        </w:rPr>
        <w:t xml:space="preserve">The pie chart above indicates the proportion of clients that are being contacted by cellular and those being contacted by telephone, with value 1 representing ‘cellular’ and 2 representing ‘telephone’. </w:t>
      </w:r>
      <w:r w:rsidRPr="00F51B5F">
        <w:rPr>
          <w:rFonts w:ascii="Times New Roman" w:hAnsi="Times New Roman" w:cs="Times New Roman"/>
          <w:noProof/>
          <w:sz w:val="24"/>
          <w:szCs w:val="24"/>
          <w:lang w:val="en-AU" w:eastAsia="en-AU"/>
        </w:rPr>
        <w:br/>
      </w:r>
      <w:r w:rsidRPr="00F51B5F">
        <w:rPr>
          <w:rFonts w:ascii="Times New Roman" w:hAnsi="Times New Roman" w:cs="Times New Roman"/>
          <w:sz w:val="24"/>
          <w:szCs w:val="24"/>
          <w:lang w:val="en" w:eastAsia="en-AU"/>
        </w:rPr>
        <w:t>Out of 4119 clients, a larger proportion of them (2652) were contacted via cellular while 1467 of them were contacted via telephone, as seen in the graph.</w:t>
      </w: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p>
    <w:p w:rsidR="0036101E" w:rsidRPr="0036101E" w:rsidRDefault="0036101E" w:rsidP="005B2C21">
      <w:pPr>
        <w:autoSpaceDE w:val="0"/>
        <w:autoSpaceDN w:val="0"/>
        <w:adjustRightInd w:val="0"/>
        <w:spacing w:after="200" w:line="276" w:lineRule="auto"/>
        <w:rPr>
          <w:rFonts w:ascii="Times New Roman" w:hAnsi="Times New Roman" w:cs="Times New Roman"/>
          <w:b/>
          <w:sz w:val="24"/>
          <w:szCs w:val="24"/>
        </w:rPr>
      </w:pPr>
      <w:r w:rsidRPr="0036101E">
        <w:rPr>
          <w:rFonts w:ascii="Times New Roman" w:hAnsi="Times New Roman" w:cs="Times New Roman"/>
          <w:b/>
          <w:sz w:val="24"/>
          <w:szCs w:val="24"/>
        </w:rPr>
        <w:t>month</w:t>
      </w:r>
    </w:p>
    <w:p w:rsidR="00FE0B50" w:rsidRPr="0036101E" w:rsidRDefault="00FE0B50" w:rsidP="005B2C21">
      <w:pPr>
        <w:autoSpaceDE w:val="0"/>
        <w:autoSpaceDN w:val="0"/>
        <w:adjustRightInd w:val="0"/>
        <w:spacing w:after="200" w:line="276" w:lineRule="auto"/>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09D6F602" wp14:editId="16A85D15">
            <wp:extent cx="546735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67350" cy="4362450"/>
                    </a:xfrm>
                    <a:prstGeom prst="rect">
                      <a:avLst/>
                    </a:prstGeom>
                  </pic:spPr>
                </pic:pic>
              </a:graphicData>
            </a:graphic>
          </wp:inline>
        </w:drawing>
      </w:r>
    </w:p>
    <w:p w:rsidR="005B2C21" w:rsidRPr="0036101E" w:rsidRDefault="005B2C21" w:rsidP="005B2C21">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The bar chart above shows the last contact month of year for a client, where value 1 represents ‘jan’, 2  represents ‘feb’, 3  represents ‘mar’, 4  represents ‘apr’, 5  represents ‘may’, value 6  represents ‘jun’,7  represents ‘jul’, 8  represents ‘aug’, value 9  represents ‘sep’, 10 represents ‘oct’, 11</w:t>
      </w:r>
      <w:r w:rsidR="00A3780B">
        <w:rPr>
          <w:rFonts w:ascii="Times New Roman" w:hAnsi="Times New Roman" w:cs="Times New Roman"/>
          <w:noProof/>
          <w:sz w:val="24"/>
          <w:szCs w:val="24"/>
          <w:lang w:val="en-AU" w:eastAsia="en-AU"/>
        </w:rPr>
        <w:t>– represents ‘nov’ and value 12</w:t>
      </w:r>
      <w:r w:rsidRPr="0036101E">
        <w:rPr>
          <w:rFonts w:ascii="Times New Roman" w:hAnsi="Times New Roman" w:cs="Times New Roman"/>
          <w:noProof/>
          <w:sz w:val="24"/>
          <w:szCs w:val="24"/>
          <w:lang w:val="en-AU" w:eastAsia="en-AU"/>
        </w:rPr>
        <w:t xml:space="preserve"> represents ‘dec’. </w:t>
      </w:r>
    </w:p>
    <w:p w:rsidR="005B2C21"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From the dataset, the last contact month of year for 1378 clients is May, 711 of them are last contacted in July, 636 are last contacted in August, 530 are last contacted in June, 446 of the clients are last contacted in November, 215 are last contacted in April, 69 of them are last contacted in October, 64 are last contacted in the month of September, 48 are last contacted in March and 22 are last contacted in December. </w:t>
      </w: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Default="0036101E" w:rsidP="005B2C21">
      <w:pPr>
        <w:rPr>
          <w:rFonts w:ascii="Times New Roman" w:hAnsi="Times New Roman" w:cs="Times New Roman"/>
          <w:sz w:val="24"/>
          <w:szCs w:val="24"/>
          <w:lang w:val="en" w:eastAsia="en-AU"/>
        </w:rPr>
      </w:pPr>
    </w:p>
    <w:p w:rsidR="0036101E" w:rsidRPr="0036101E" w:rsidRDefault="0036101E" w:rsidP="005B2C21">
      <w:pPr>
        <w:rPr>
          <w:rFonts w:ascii="Times New Roman" w:hAnsi="Times New Roman" w:cs="Times New Roman"/>
          <w:b/>
          <w:sz w:val="24"/>
          <w:szCs w:val="24"/>
          <w:lang w:val="en" w:eastAsia="en-AU"/>
        </w:rPr>
      </w:pPr>
      <w:r w:rsidRPr="0036101E">
        <w:rPr>
          <w:rFonts w:ascii="Times New Roman" w:hAnsi="Times New Roman" w:cs="Times New Roman"/>
          <w:b/>
          <w:sz w:val="24"/>
          <w:szCs w:val="24"/>
          <w:lang w:val="en" w:eastAsia="en-AU"/>
        </w:rPr>
        <w:t>day_of_week</w:t>
      </w:r>
    </w:p>
    <w:p w:rsidR="0036101E" w:rsidRPr="0036101E" w:rsidRDefault="0036101E" w:rsidP="005B2C21">
      <w:pPr>
        <w:rPr>
          <w:rFonts w:ascii="Times New Roman" w:hAnsi="Times New Roman" w:cs="Times New Roman"/>
          <w:sz w:val="24"/>
          <w:szCs w:val="24"/>
          <w:lang w:val="en" w:eastAsia="en-AU"/>
        </w:rPr>
      </w:pPr>
    </w:p>
    <w:p w:rsidR="00FE0B50" w:rsidRPr="0036101E" w:rsidRDefault="00FE0B50" w:rsidP="005B2C21">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663CECE8" wp14:editId="4A595AF2">
            <wp:extent cx="549592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95925" cy="4229100"/>
                    </a:xfrm>
                    <a:prstGeom prst="rect">
                      <a:avLst/>
                    </a:prstGeom>
                  </pic:spPr>
                </pic:pic>
              </a:graphicData>
            </a:graphic>
          </wp:inline>
        </w:drawing>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rPr>
        <w:t>The bar chart above shows the last contact day of week of a client, where value 1 represents ‘mon’, 2</w:t>
      </w:r>
      <w:r w:rsidRPr="0036101E">
        <w:rPr>
          <w:rFonts w:ascii="Times New Roman" w:hAnsi="Times New Roman" w:cs="Times New Roman"/>
          <w:noProof/>
          <w:sz w:val="24"/>
          <w:szCs w:val="24"/>
          <w:lang w:val="en-AU" w:eastAsia="en-AU"/>
        </w:rPr>
        <w:t xml:space="preserve"> represents ‘tue’, 3 represents ‘wed’, 4 represents ‘thu’ and value 5 represents ‘fri’. </w:t>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The frequency of last contact day of the week with client is highest on Thursday, which is 860 clients, followed by 855 clients last contacted on Monday and then 841 clients last contacted on Tuesday. 765 clients were contacted on Wednesday and the lowest frequency is on Friday, with only 768 of them being contacted. </w:t>
      </w: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Default="0036101E" w:rsidP="005B2C21">
      <w:pPr>
        <w:jc w:val="center"/>
        <w:rPr>
          <w:rFonts w:ascii="Times New Roman" w:hAnsi="Times New Roman" w:cs="Times New Roman"/>
          <w:sz w:val="24"/>
          <w:szCs w:val="24"/>
        </w:rPr>
      </w:pPr>
    </w:p>
    <w:p w:rsidR="0036101E" w:rsidRPr="0036101E" w:rsidRDefault="0036101E" w:rsidP="0036101E">
      <w:pPr>
        <w:rPr>
          <w:rFonts w:ascii="Times New Roman" w:hAnsi="Times New Roman" w:cs="Times New Roman"/>
          <w:b/>
          <w:sz w:val="24"/>
          <w:szCs w:val="24"/>
        </w:rPr>
      </w:pPr>
      <w:r w:rsidRPr="0036101E">
        <w:rPr>
          <w:rFonts w:ascii="Times New Roman" w:hAnsi="Times New Roman" w:cs="Times New Roman"/>
          <w:b/>
          <w:sz w:val="24"/>
          <w:szCs w:val="24"/>
        </w:rPr>
        <w:t>campaign</w:t>
      </w:r>
    </w:p>
    <w:p w:rsidR="00FE0B50" w:rsidRPr="0036101E" w:rsidRDefault="00FE0B50" w:rsidP="005B2C21">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4B371F54" wp14:editId="1CB9BB39">
            <wp:extent cx="5648325" cy="423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48325" cy="4238625"/>
                    </a:xfrm>
                    <a:prstGeom prst="rect">
                      <a:avLst/>
                    </a:prstGeom>
                  </pic:spPr>
                </pic:pic>
              </a:graphicData>
            </a:graphic>
          </wp:inline>
        </w:drawing>
      </w:r>
    </w:p>
    <w:p w:rsidR="004573B0" w:rsidRDefault="004573B0" w:rsidP="004573B0">
      <w:pPr>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In this dataset,</w:t>
      </w:r>
      <w:r w:rsidR="005B2C21" w:rsidRPr="0036101E">
        <w:rPr>
          <w:rFonts w:ascii="Times New Roman" w:hAnsi="Times New Roman" w:cs="Times New Roman"/>
          <w:sz w:val="24"/>
          <w:szCs w:val="24"/>
          <w:lang w:val="en" w:eastAsia="en-AU"/>
        </w:rPr>
        <w:t xml:space="preserve"> as seen in the graph, </w:t>
      </w:r>
      <w:r w:rsidRPr="0036101E">
        <w:rPr>
          <w:rFonts w:ascii="Times New Roman" w:hAnsi="Times New Roman" w:cs="Times New Roman"/>
          <w:sz w:val="24"/>
          <w:szCs w:val="24"/>
          <w:lang w:val="en" w:eastAsia="en-AU"/>
        </w:rPr>
        <w:t xml:space="preserve">the number of contact performed during the campaign for each client range from 1 to 35 with a large proportion of the clients being contact around 1-5 times. The mean of number of contacted performed during the campaign is 3 times   </w:t>
      </w: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36101E" w:rsidRPr="0036101E" w:rsidRDefault="0036101E" w:rsidP="004573B0">
      <w:pPr>
        <w:autoSpaceDE w:val="0"/>
        <w:autoSpaceDN w:val="0"/>
        <w:adjustRightInd w:val="0"/>
        <w:spacing w:after="200" w:line="276" w:lineRule="auto"/>
        <w:rPr>
          <w:rFonts w:ascii="Times New Roman" w:hAnsi="Times New Roman" w:cs="Times New Roman"/>
          <w:sz w:val="24"/>
          <w:szCs w:val="24"/>
          <w:lang w:val="en" w:eastAsia="en-AU"/>
        </w:rPr>
      </w:pPr>
    </w:p>
    <w:p w:rsidR="00C62CF9" w:rsidRPr="00F51B5F" w:rsidRDefault="00F51B5F">
      <w:pPr>
        <w:rPr>
          <w:rFonts w:ascii="Times New Roman" w:hAnsi="Times New Roman" w:cs="Times New Roman"/>
          <w:b/>
          <w:noProof/>
          <w:sz w:val="24"/>
          <w:szCs w:val="24"/>
          <w:lang w:val="en-AU" w:eastAsia="en-AU"/>
        </w:rPr>
      </w:pPr>
      <w:r w:rsidRPr="00F51B5F">
        <w:rPr>
          <w:rFonts w:ascii="Times New Roman" w:hAnsi="Times New Roman" w:cs="Times New Roman"/>
          <w:b/>
          <w:noProof/>
          <w:sz w:val="24"/>
          <w:szCs w:val="24"/>
          <w:lang w:val="en-AU" w:eastAsia="en-AU"/>
        </w:rPr>
        <w:t>pdays</w:t>
      </w:r>
    </w:p>
    <w:p w:rsidR="00FE0B50" w:rsidRPr="0036101E" w:rsidRDefault="009C5231"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17CD8DE7" wp14:editId="43C9A033">
            <wp:extent cx="5731510" cy="4284351"/>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4284351"/>
                    </a:xfrm>
                    <a:prstGeom prst="rect">
                      <a:avLst/>
                    </a:prstGeom>
                  </pic:spPr>
                </pic:pic>
              </a:graphicData>
            </a:graphic>
          </wp:inline>
        </w:drawing>
      </w:r>
    </w:p>
    <w:p w:rsidR="004573B0" w:rsidRPr="0036101E" w:rsidRDefault="004573B0" w:rsidP="004573B0">
      <w:pPr>
        <w:autoSpaceDE w:val="0"/>
        <w:autoSpaceDN w:val="0"/>
        <w:adjustRightInd w:val="0"/>
        <w:spacing w:after="200" w:line="276" w:lineRule="auto"/>
        <w:rPr>
          <w:rFonts w:ascii="Times New Roman" w:hAnsi="Times New Roman" w:cs="Times New Roman"/>
          <w:sz w:val="24"/>
          <w:szCs w:val="24"/>
        </w:rPr>
      </w:pPr>
      <w:r w:rsidRPr="0036101E">
        <w:rPr>
          <w:rFonts w:ascii="Times New Roman" w:hAnsi="Times New Roman" w:cs="Times New Roman"/>
          <w:sz w:val="24"/>
          <w:szCs w:val="24"/>
        </w:rPr>
        <w:t xml:space="preserve">The number of days that passed by after client was last contacted from a previous campaign is within the range of </w:t>
      </w:r>
      <w:r w:rsidR="005B2C21" w:rsidRPr="0036101E">
        <w:rPr>
          <w:rFonts w:ascii="Times New Roman" w:hAnsi="Times New Roman" w:cs="Times New Roman"/>
          <w:sz w:val="24"/>
          <w:szCs w:val="24"/>
        </w:rPr>
        <w:t>0</w:t>
      </w:r>
      <w:r w:rsidRPr="0036101E">
        <w:rPr>
          <w:rFonts w:ascii="Times New Roman" w:hAnsi="Times New Roman" w:cs="Times New Roman"/>
          <w:sz w:val="24"/>
          <w:szCs w:val="24"/>
        </w:rPr>
        <w:t xml:space="preserve"> to 21. However, the weird shape of histogram in the graph above was due to a large amount (3959) of value 999, which indicates that clients were not previously contacted. Hence, this leads to mean of number of days to be 960days. </w:t>
      </w:r>
      <w:r w:rsidR="00693540" w:rsidRPr="0036101E">
        <w:rPr>
          <w:rFonts w:ascii="Times New Roman" w:hAnsi="Times New Roman" w:cs="Times New Roman"/>
          <w:sz w:val="24"/>
          <w:szCs w:val="24"/>
        </w:rPr>
        <w:t xml:space="preserve">However, if </w:t>
      </w:r>
      <w:r w:rsidR="005B2C21" w:rsidRPr="0036101E">
        <w:rPr>
          <w:rFonts w:ascii="Times New Roman" w:hAnsi="Times New Roman" w:cs="Times New Roman"/>
          <w:sz w:val="24"/>
          <w:szCs w:val="24"/>
        </w:rPr>
        <w:t xml:space="preserve">all </w:t>
      </w:r>
      <w:r w:rsidR="00693540" w:rsidRPr="0036101E">
        <w:rPr>
          <w:rFonts w:ascii="Times New Roman" w:hAnsi="Times New Roman" w:cs="Times New Roman"/>
          <w:sz w:val="24"/>
          <w:szCs w:val="24"/>
        </w:rPr>
        <w:t>value</w:t>
      </w:r>
      <w:r w:rsidR="005B2C21" w:rsidRPr="0036101E">
        <w:rPr>
          <w:rFonts w:ascii="Times New Roman" w:hAnsi="Times New Roman" w:cs="Times New Roman"/>
          <w:sz w:val="24"/>
          <w:szCs w:val="24"/>
        </w:rPr>
        <w:t>s</w:t>
      </w:r>
      <w:r w:rsidR="00693540" w:rsidRPr="0036101E">
        <w:rPr>
          <w:rFonts w:ascii="Times New Roman" w:hAnsi="Times New Roman" w:cs="Times New Roman"/>
          <w:sz w:val="24"/>
          <w:szCs w:val="24"/>
        </w:rPr>
        <w:t xml:space="preserve"> </w:t>
      </w:r>
      <w:r w:rsidR="005B2C21" w:rsidRPr="0036101E">
        <w:rPr>
          <w:rFonts w:ascii="Times New Roman" w:hAnsi="Times New Roman" w:cs="Times New Roman"/>
          <w:sz w:val="24"/>
          <w:szCs w:val="24"/>
        </w:rPr>
        <w:t xml:space="preserve">of </w:t>
      </w:r>
      <w:r w:rsidR="00693540" w:rsidRPr="0036101E">
        <w:rPr>
          <w:rFonts w:ascii="Times New Roman" w:hAnsi="Times New Roman" w:cs="Times New Roman"/>
          <w:sz w:val="24"/>
          <w:szCs w:val="24"/>
        </w:rPr>
        <w:t xml:space="preserve">999 </w:t>
      </w:r>
      <w:r w:rsidR="005B2C21" w:rsidRPr="0036101E">
        <w:rPr>
          <w:rFonts w:ascii="Times New Roman" w:hAnsi="Times New Roman" w:cs="Times New Roman"/>
          <w:sz w:val="24"/>
          <w:szCs w:val="24"/>
        </w:rPr>
        <w:t xml:space="preserve">are </w:t>
      </w:r>
      <w:r w:rsidR="00693540" w:rsidRPr="0036101E">
        <w:rPr>
          <w:rFonts w:ascii="Times New Roman" w:hAnsi="Times New Roman" w:cs="Times New Roman"/>
          <w:sz w:val="24"/>
          <w:szCs w:val="24"/>
        </w:rPr>
        <w:t xml:space="preserve">removed, the mean </w:t>
      </w:r>
      <w:r w:rsidR="00FB04B6" w:rsidRPr="0036101E">
        <w:rPr>
          <w:rFonts w:ascii="Times New Roman" w:hAnsi="Times New Roman" w:cs="Times New Roman"/>
          <w:sz w:val="24"/>
          <w:szCs w:val="24"/>
        </w:rPr>
        <w:t xml:space="preserve">of number of days passed after client was last contact from previous campaign will be 5.91. </w:t>
      </w:r>
    </w:p>
    <w:p w:rsidR="009C5231" w:rsidRDefault="007F1920">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br w:type="page"/>
      </w:r>
    </w:p>
    <w:p w:rsidR="00F51B5F" w:rsidRPr="00F51B5F" w:rsidRDefault="00F51B5F">
      <w:pPr>
        <w:rPr>
          <w:rFonts w:ascii="Times New Roman" w:hAnsi="Times New Roman" w:cs="Times New Roman"/>
          <w:b/>
          <w:noProof/>
          <w:sz w:val="24"/>
          <w:szCs w:val="24"/>
          <w:lang w:val="en-AU" w:eastAsia="en-AU"/>
        </w:rPr>
      </w:pPr>
      <w:r w:rsidRPr="00F51B5F">
        <w:rPr>
          <w:rFonts w:ascii="Times New Roman" w:hAnsi="Times New Roman" w:cs="Times New Roman"/>
          <w:b/>
          <w:noProof/>
          <w:sz w:val="24"/>
          <w:szCs w:val="24"/>
          <w:lang w:val="en-AU" w:eastAsia="en-AU"/>
        </w:rPr>
        <w:lastRenderedPageBreak/>
        <w:t>previous</w:t>
      </w:r>
    </w:p>
    <w:p w:rsidR="009C5231" w:rsidRPr="0036101E" w:rsidRDefault="009C5231" w:rsidP="0016472E">
      <w:pPr>
        <w:jc w:val="cente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drawing>
          <wp:inline distT="0" distB="0" distL="0" distR="0" wp14:anchorId="0E81BE9C" wp14:editId="227A2E28">
            <wp:extent cx="4577086" cy="3310759"/>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7735" cy="3318462"/>
                    </a:xfrm>
                    <a:prstGeom prst="rect">
                      <a:avLst/>
                    </a:prstGeom>
                  </pic:spPr>
                </pic:pic>
              </a:graphicData>
            </a:graphic>
          </wp:inline>
        </w:drawing>
      </w:r>
    </w:p>
    <w:p w:rsidR="009C5231" w:rsidRPr="0036101E" w:rsidRDefault="004573B0" w:rsidP="009C5231">
      <w:pPr>
        <w:rPr>
          <w:rFonts w:ascii="Times New Roman" w:hAnsi="Times New Roman" w:cs="Times New Roman"/>
          <w:noProof/>
          <w:sz w:val="24"/>
          <w:szCs w:val="24"/>
          <w:lang w:val="en-AU" w:eastAsia="en-AU"/>
        </w:rPr>
      </w:pPr>
      <w:r w:rsidRPr="0036101E">
        <w:rPr>
          <w:rFonts w:ascii="Times New Roman" w:hAnsi="Times New Roman" w:cs="Times New Roman"/>
          <w:sz w:val="24"/>
          <w:szCs w:val="24"/>
          <w:lang w:val="en" w:eastAsia="en-AU"/>
        </w:rPr>
        <w:t xml:space="preserve">The number of contacted performed before this campaign for each client range from 0 to 6 with larger proportion of clients have 0 contact made with the bank before this campaign. The mean here is 0.19.   </w:t>
      </w:r>
    </w:p>
    <w:p w:rsidR="007F1920" w:rsidRPr="0036101E" w:rsidRDefault="007F1920">
      <w:pPr>
        <w:rPr>
          <w:rFonts w:ascii="Times New Roman" w:hAnsi="Times New Roman" w:cs="Times New Roman"/>
          <w:noProof/>
          <w:sz w:val="24"/>
          <w:szCs w:val="24"/>
          <w:lang w:val="en-AU" w:eastAsia="en-AU"/>
        </w:rPr>
      </w:pPr>
    </w:p>
    <w:p w:rsidR="0036101E" w:rsidRDefault="0036101E"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F51B5F" w:rsidRDefault="00F51B5F" w:rsidP="0016472E">
      <w:pPr>
        <w:jc w:val="center"/>
        <w:rPr>
          <w:rFonts w:ascii="Times New Roman" w:hAnsi="Times New Roman" w:cs="Times New Roman"/>
          <w:sz w:val="24"/>
          <w:szCs w:val="24"/>
        </w:rPr>
      </w:pPr>
    </w:p>
    <w:p w:rsidR="0036101E" w:rsidRPr="00F51B5F" w:rsidRDefault="00F51B5F" w:rsidP="00F51B5F">
      <w:pPr>
        <w:rPr>
          <w:rFonts w:ascii="Times New Roman" w:hAnsi="Times New Roman" w:cs="Times New Roman"/>
          <w:b/>
          <w:sz w:val="24"/>
          <w:szCs w:val="24"/>
        </w:rPr>
      </w:pPr>
      <w:r w:rsidRPr="00F51B5F">
        <w:rPr>
          <w:rFonts w:ascii="Times New Roman" w:hAnsi="Times New Roman" w:cs="Times New Roman"/>
          <w:b/>
          <w:sz w:val="24"/>
          <w:szCs w:val="24"/>
        </w:rPr>
        <w:lastRenderedPageBreak/>
        <w:t>poutcome</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3CDF620C" wp14:editId="60C13375">
            <wp:extent cx="4805939" cy="33738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22008" cy="3385102"/>
                    </a:xfrm>
                    <a:prstGeom prst="rect">
                      <a:avLst/>
                    </a:prstGeom>
                  </pic:spPr>
                </pic:pic>
              </a:graphicData>
            </a:graphic>
          </wp:inline>
        </w:drawing>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noProof/>
          <w:sz w:val="24"/>
          <w:szCs w:val="24"/>
          <w:lang w:val="en-AU" w:eastAsia="en-AU"/>
        </w:rPr>
        <w:t xml:space="preserve">The pie chart above visualises the proportion of clients where the outcome of previous marketing campaign is either success, failure or non-existance, where value 1 represents ‘failure’, 2 represents ‘nonexistance and value 3 represents ‘success’.  </w:t>
      </w:r>
    </w:p>
    <w:p w:rsidR="007F1920" w:rsidRPr="0036101E" w:rsidRDefault="005B2C21" w:rsidP="005B2C21">
      <w:pPr>
        <w:rPr>
          <w:rFonts w:ascii="Times New Roman" w:hAnsi="Times New Roman" w:cs="Times New Roman"/>
          <w:noProof/>
          <w:sz w:val="24"/>
          <w:szCs w:val="24"/>
          <w:lang w:val="en-AU" w:eastAsia="en-AU"/>
        </w:rPr>
      </w:pPr>
      <w:r w:rsidRPr="0036101E">
        <w:rPr>
          <w:rFonts w:ascii="Times New Roman" w:hAnsi="Times New Roman" w:cs="Times New Roman"/>
          <w:sz w:val="24"/>
          <w:szCs w:val="24"/>
          <w:lang w:val="en" w:eastAsia="en-AU"/>
        </w:rPr>
        <w:t>Out of 4119 clients, a large proportion (3523) of clients' outcome of previous marketing campaign do not exists. Previous marketing campaign was success in only 142 clients in this dataset while outcome of previous marketing campaign of the remaining 454 clients is fail.</w:t>
      </w:r>
      <w:r w:rsidR="007F1920" w:rsidRPr="0036101E">
        <w:rPr>
          <w:rFonts w:ascii="Times New Roman" w:hAnsi="Times New Roman" w:cs="Times New Roman"/>
          <w:noProof/>
          <w:sz w:val="24"/>
          <w:szCs w:val="24"/>
          <w:lang w:val="en-AU" w:eastAsia="en-AU"/>
        </w:rPr>
        <w:br w:type="page"/>
      </w:r>
    </w:p>
    <w:p w:rsidR="00F51B5F" w:rsidRPr="00F51B5F" w:rsidRDefault="00F51B5F" w:rsidP="00F51B5F">
      <w:pPr>
        <w:autoSpaceDE w:val="0"/>
        <w:autoSpaceDN w:val="0"/>
        <w:adjustRightInd w:val="0"/>
        <w:spacing w:after="200" w:line="276" w:lineRule="auto"/>
        <w:rPr>
          <w:rFonts w:ascii="Times New Roman" w:hAnsi="Times New Roman" w:cs="Times New Roman"/>
          <w:b/>
          <w:sz w:val="24"/>
          <w:szCs w:val="24"/>
          <w:lang w:val="en" w:eastAsia="en-AU"/>
        </w:rPr>
      </w:pPr>
      <w:r w:rsidRPr="00F51B5F">
        <w:rPr>
          <w:rFonts w:ascii="Times New Roman" w:hAnsi="Times New Roman" w:cs="Times New Roman"/>
          <w:b/>
          <w:sz w:val="24"/>
          <w:szCs w:val="24"/>
          <w:lang w:val="en" w:eastAsia="en-AU"/>
        </w:rPr>
        <w:lastRenderedPageBreak/>
        <w:t>emp.var.rate</w:t>
      </w:r>
    </w:p>
    <w:p w:rsidR="00E63809" w:rsidRPr="0036101E" w:rsidRDefault="00E63809" w:rsidP="0016472E">
      <w:pPr>
        <w:autoSpaceDE w:val="0"/>
        <w:autoSpaceDN w:val="0"/>
        <w:adjustRightInd w:val="0"/>
        <w:spacing w:after="200" w:line="276" w:lineRule="auto"/>
        <w:jc w:val="center"/>
        <w:rPr>
          <w:rFonts w:ascii="Times New Roman" w:hAnsi="Times New Roman" w:cs="Times New Roman"/>
          <w:sz w:val="24"/>
          <w:szCs w:val="24"/>
          <w:lang w:val="en" w:eastAsia="en-AU"/>
        </w:rPr>
      </w:pPr>
      <w:r w:rsidRPr="0036101E">
        <w:rPr>
          <w:rFonts w:ascii="Times New Roman" w:hAnsi="Times New Roman" w:cs="Times New Roman"/>
          <w:noProof/>
          <w:sz w:val="24"/>
          <w:szCs w:val="24"/>
        </w:rPr>
        <w:drawing>
          <wp:inline distT="0" distB="0" distL="0" distR="0" wp14:anchorId="304D5227" wp14:editId="63AEF67F">
            <wp:extent cx="4020207" cy="307829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37198" cy="3091302"/>
                    </a:xfrm>
                    <a:prstGeom prst="rect">
                      <a:avLst/>
                    </a:prstGeom>
                  </pic:spPr>
                </pic:pic>
              </a:graphicData>
            </a:graphic>
          </wp:inline>
        </w:drawing>
      </w:r>
    </w:p>
    <w:p w:rsidR="00E63809" w:rsidRDefault="00E63809" w:rsidP="00E63809">
      <w:pPr>
        <w:autoSpaceDE w:val="0"/>
        <w:autoSpaceDN w:val="0"/>
        <w:adjustRightInd w:val="0"/>
        <w:spacing w:after="200" w:line="276" w:lineRule="auto"/>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The employment variation rate ranges from -3 to 1.4 during this data collection process. The mean </w:t>
      </w:r>
      <w:r w:rsidR="005B2C21" w:rsidRPr="0036101E">
        <w:rPr>
          <w:rFonts w:ascii="Times New Roman" w:hAnsi="Times New Roman" w:cs="Times New Roman"/>
          <w:sz w:val="24"/>
          <w:szCs w:val="24"/>
          <w:lang w:val="en" w:eastAsia="en-AU"/>
        </w:rPr>
        <w:t xml:space="preserve">of employment variance rate here </w:t>
      </w:r>
      <w:r w:rsidRPr="0036101E">
        <w:rPr>
          <w:rFonts w:ascii="Times New Roman" w:hAnsi="Times New Roman" w:cs="Times New Roman"/>
          <w:sz w:val="24"/>
          <w:szCs w:val="24"/>
          <w:lang w:val="en" w:eastAsia="en-AU"/>
        </w:rPr>
        <w:t xml:space="preserve">is 0.085. </w:t>
      </w:r>
    </w:p>
    <w:p w:rsidR="00F51B5F" w:rsidRPr="0036101E" w:rsidRDefault="00F51B5F" w:rsidP="00E63809">
      <w:pPr>
        <w:autoSpaceDE w:val="0"/>
        <w:autoSpaceDN w:val="0"/>
        <w:adjustRightInd w:val="0"/>
        <w:spacing w:after="200" w:line="276" w:lineRule="auto"/>
        <w:rPr>
          <w:rFonts w:ascii="Times New Roman" w:hAnsi="Times New Roman" w:cs="Times New Roman"/>
          <w:sz w:val="24"/>
          <w:szCs w:val="24"/>
          <w:lang w:val="en" w:eastAsia="en-AU"/>
        </w:rPr>
      </w:pPr>
    </w:p>
    <w:p w:rsidR="00F51B5F" w:rsidRPr="00F51B5F" w:rsidRDefault="00F51B5F" w:rsidP="00F51B5F">
      <w:pPr>
        <w:rPr>
          <w:rFonts w:ascii="Times New Roman" w:hAnsi="Times New Roman" w:cs="Times New Roman"/>
          <w:b/>
          <w:sz w:val="24"/>
          <w:szCs w:val="24"/>
        </w:rPr>
      </w:pPr>
      <w:r w:rsidRPr="00F51B5F">
        <w:rPr>
          <w:rFonts w:ascii="Times New Roman" w:hAnsi="Times New Roman" w:cs="Times New Roman"/>
          <w:b/>
          <w:sz w:val="24"/>
          <w:szCs w:val="24"/>
        </w:rPr>
        <w:t>cons.price.idx</w:t>
      </w:r>
    </w:p>
    <w:p w:rsidR="00FE0B50" w:rsidRPr="0036101E" w:rsidRDefault="00E63809"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7B3C9D25" wp14:editId="5F658A4D">
            <wp:extent cx="4499434" cy="343336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507266" cy="3439343"/>
                    </a:xfrm>
                    <a:prstGeom prst="rect">
                      <a:avLst/>
                    </a:prstGeom>
                  </pic:spPr>
                </pic:pic>
              </a:graphicData>
            </a:graphic>
          </wp:inline>
        </w:drawing>
      </w:r>
    </w:p>
    <w:p w:rsidR="007F1920" w:rsidRDefault="00E63809" w:rsidP="00F51B5F">
      <w:pPr>
        <w:autoSpaceDE w:val="0"/>
        <w:autoSpaceDN w:val="0"/>
        <w:adjustRightInd w:val="0"/>
        <w:spacing w:after="200" w:line="276" w:lineRule="auto"/>
        <w:rPr>
          <w:rFonts w:ascii="Times New Roman" w:hAnsi="Times New Roman" w:cs="Times New Roman"/>
          <w:noProof/>
          <w:sz w:val="24"/>
          <w:szCs w:val="24"/>
          <w:lang w:val="en-AU" w:eastAsia="en-AU"/>
        </w:rPr>
      </w:pPr>
      <w:r w:rsidRPr="0036101E">
        <w:rPr>
          <w:rFonts w:ascii="Times New Roman" w:hAnsi="Times New Roman" w:cs="Times New Roman"/>
          <w:sz w:val="24"/>
          <w:szCs w:val="24"/>
          <w:lang w:val="en" w:eastAsia="en-AU"/>
        </w:rPr>
        <w:t xml:space="preserve">The consumer price index ranges from 92.20 to 94.77 during this dataset collection process. The mean </w:t>
      </w:r>
      <w:r w:rsidR="005B2C21" w:rsidRPr="0036101E">
        <w:rPr>
          <w:rFonts w:ascii="Times New Roman" w:hAnsi="Times New Roman" w:cs="Times New Roman"/>
          <w:sz w:val="24"/>
          <w:szCs w:val="24"/>
          <w:lang w:val="en" w:eastAsia="en-AU"/>
        </w:rPr>
        <w:t xml:space="preserve">of consumer price index here </w:t>
      </w:r>
      <w:r w:rsidRPr="0036101E">
        <w:rPr>
          <w:rFonts w:ascii="Times New Roman" w:hAnsi="Times New Roman" w:cs="Times New Roman"/>
          <w:sz w:val="24"/>
          <w:szCs w:val="24"/>
          <w:lang w:val="en" w:eastAsia="en-AU"/>
        </w:rPr>
        <w:t xml:space="preserve">is 93.58. </w:t>
      </w:r>
      <w:r w:rsidR="007F1920" w:rsidRPr="0036101E">
        <w:rPr>
          <w:rFonts w:ascii="Times New Roman" w:hAnsi="Times New Roman" w:cs="Times New Roman"/>
          <w:noProof/>
          <w:sz w:val="24"/>
          <w:szCs w:val="24"/>
          <w:lang w:val="en-AU" w:eastAsia="en-AU"/>
        </w:rPr>
        <w:br w:type="page"/>
      </w:r>
    </w:p>
    <w:p w:rsidR="00F51B5F" w:rsidRPr="00F51B5F" w:rsidRDefault="00F51B5F" w:rsidP="00F51B5F">
      <w:pPr>
        <w:rPr>
          <w:rFonts w:ascii="Times New Roman" w:hAnsi="Times New Roman" w:cs="Times New Roman"/>
          <w:b/>
          <w:sz w:val="24"/>
          <w:szCs w:val="24"/>
        </w:rPr>
      </w:pPr>
      <w:r w:rsidRPr="00F51B5F">
        <w:rPr>
          <w:rFonts w:ascii="Times New Roman" w:hAnsi="Times New Roman" w:cs="Times New Roman"/>
          <w:b/>
          <w:sz w:val="24"/>
          <w:szCs w:val="24"/>
        </w:rPr>
        <w:lastRenderedPageBreak/>
        <w:t>cons.conf.idx</w:t>
      </w:r>
    </w:p>
    <w:p w:rsidR="00FE0B50" w:rsidRPr="0036101E" w:rsidRDefault="004573B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108790B2" wp14:editId="4E82FC38">
            <wp:extent cx="4329852" cy="3421118"/>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44056" cy="3432341"/>
                    </a:xfrm>
                    <a:prstGeom prst="rect">
                      <a:avLst/>
                    </a:prstGeom>
                  </pic:spPr>
                </pic:pic>
              </a:graphicData>
            </a:graphic>
          </wp:inline>
        </w:drawing>
      </w:r>
    </w:p>
    <w:p w:rsidR="007F1920" w:rsidRPr="0036101E" w:rsidRDefault="00BF3BDA">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The </w:t>
      </w:r>
      <w:r w:rsidR="009C5231" w:rsidRPr="0036101E">
        <w:rPr>
          <w:rFonts w:ascii="Times New Roman" w:hAnsi="Times New Roman" w:cs="Times New Roman"/>
          <w:noProof/>
          <w:sz w:val="24"/>
          <w:szCs w:val="24"/>
          <w:lang w:val="en-AU" w:eastAsia="en-AU"/>
        </w:rPr>
        <w:t>value of consumer confidence index</w:t>
      </w:r>
      <w:r w:rsidRPr="0036101E">
        <w:rPr>
          <w:rFonts w:ascii="Times New Roman" w:hAnsi="Times New Roman" w:cs="Times New Roman"/>
          <w:noProof/>
          <w:sz w:val="24"/>
          <w:szCs w:val="24"/>
          <w:lang w:val="en-AU" w:eastAsia="en-AU"/>
        </w:rPr>
        <w:t xml:space="preserve"> range from -29</w:t>
      </w:r>
      <w:r w:rsidR="004573B0" w:rsidRPr="0036101E">
        <w:rPr>
          <w:rFonts w:ascii="Times New Roman" w:hAnsi="Times New Roman" w:cs="Times New Roman"/>
          <w:noProof/>
          <w:sz w:val="24"/>
          <w:szCs w:val="24"/>
          <w:lang w:val="en-AU" w:eastAsia="en-AU"/>
        </w:rPr>
        <w:t>.8</w:t>
      </w:r>
      <w:r w:rsidRPr="0036101E">
        <w:rPr>
          <w:rFonts w:ascii="Times New Roman" w:hAnsi="Times New Roman" w:cs="Times New Roman"/>
          <w:noProof/>
          <w:sz w:val="24"/>
          <w:szCs w:val="24"/>
          <w:lang w:val="en-AU" w:eastAsia="en-AU"/>
        </w:rPr>
        <w:t xml:space="preserve"> to -50 with an outliers of -26</w:t>
      </w:r>
      <w:r w:rsidR="004573B0" w:rsidRPr="0036101E">
        <w:rPr>
          <w:rFonts w:ascii="Times New Roman" w:hAnsi="Times New Roman" w:cs="Times New Roman"/>
          <w:noProof/>
          <w:sz w:val="24"/>
          <w:szCs w:val="24"/>
          <w:lang w:val="en-AU" w:eastAsia="en-AU"/>
        </w:rPr>
        <w:t>.9</w:t>
      </w:r>
      <w:r w:rsidR="00FB04B6" w:rsidRPr="0036101E">
        <w:rPr>
          <w:rFonts w:ascii="Times New Roman" w:hAnsi="Times New Roman" w:cs="Times New Roman"/>
          <w:noProof/>
          <w:sz w:val="24"/>
          <w:szCs w:val="24"/>
          <w:lang w:val="en-AU" w:eastAsia="en-AU"/>
        </w:rPr>
        <w:t xml:space="preserve"> during this data collection process</w:t>
      </w:r>
      <w:r w:rsidRPr="0036101E">
        <w:rPr>
          <w:rFonts w:ascii="Times New Roman" w:hAnsi="Times New Roman" w:cs="Times New Roman"/>
          <w:noProof/>
          <w:sz w:val="24"/>
          <w:szCs w:val="24"/>
          <w:lang w:val="en-AU" w:eastAsia="en-AU"/>
        </w:rPr>
        <w:t>. The mean</w:t>
      </w:r>
      <w:r w:rsidR="009C5231" w:rsidRPr="0036101E">
        <w:rPr>
          <w:rFonts w:ascii="Times New Roman" w:hAnsi="Times New Roman" w:cs="Times New Roman"/>
          <w:noProof/>
          <w:sz w:val="24"/>
          <w:szCs w:val="24"/>
          <w:lang w:val="en-AU" w:eastAsia="en-AU"/>
        </w:rPr>
        <w:t xml:space="preserve"> of the consumer confidence index</w:t>
      </w:r>
      <w:r w:rsidRPr="0036101E">
        <w:rPr>
          <w:rFonts w:ascii="Times New Roman" w:hAnsi="Times New Roman" w:cs="Times New Roman"/>
          <w:noProof/>
          <w:sz w:val="24"/>
          <w:szCs w:val="24"/>
          <w:lang w:val="en-AU" w:eastAsia="en-AU"/>
        </w:rPr>
        <w:t xml:space="preserve"> is </w:t>
      </w:r>
      <w:r w:rsidR="00E63809" w:rsidRPr="0036101E">
        <w:rPr>
          <w:rFonts w:ascii="Times New Roman" w:hAnsi="Times New Roman" w:cs="Times New Roman"/>
          <w:noProof/>
          <w:sz w:val="24"/>
          <w:szCs w:val="24"/>
          <w:lang w:val="en-AU" w:eastAsia="en-AU"/>
        </w:rPr>
        <w:t xml:space="preserve"> </w:t>
      </w:r>
      <w:r w:rsidR="00FB04B6" w:rsidRPr="0036101E">
        <w:rPr>
          <w:rFonts w:ascii="Times New Roman" w:hAnsi="Times New Roman" w:cs="Times New Roman"/>
          <w:noProof/>
          <w:sz w:val="24"/>
          <w:szCs w:val="24"/>
          <w:lang w:val="en-AU" w:eastAsia="en-AU"/>
        </w:rPr>
        <w:t>approximately</w:t>
      </w:r>
      <w:r w:rsidR="00E63809" w:rsidRPr="0036101E">
        <w:rPr>
          <w:rFonts w:ascii="Times New Roman" w:hAnsi="Times New Roman" w:cs="Times New Roman"/>
          <w:noProof/>
          <w:sz w:val="24"/>
          <w:szCs w:val="24"/>
          <w:lang w:val="en-AU" w:eastAsia="en-AU"/>
        </w:rPr>
        <w:t xml:space="preserve"> </w:t>
      </w:r>
      <w:r w:rsidRPr="0036101E">
        <w:rPr>
          <w:rFonts w:ascii="Times New Roman" w:hAnsi="Times New Roman" w:cs="Times New Roman"/>
          <w:noProof/>
          <w:sz w:val="24"/>
          <w:szCs w:val="24"/>
          <w:lang w:val="en-AU" w:eastAsia="en-AU"/>
        </w:rPr>
        <w:t>-40</w:t>
      </w:r>
      <w:r w:rsidR="004573B0" w:rsidRPr="0036101E">
        <w:rPr>
          <w:rFonts w:ascii="Times New Roman" w:hAnsi="Times New Roman" w:cs="Times New Roman"/>
          <w:noProof/>
          <w:sz w:val="24"/>
          <w:szCs w:val="24"/>
          <w:lang w:val="en-AU" w:eastAsia="en-AU"/>
        </w:rPr>
        <w:t>.5</w:t>
      </w:r>
      <w:r w:rsidR="00E63809" w:rsidRPr="0036101E">
        <w:rPr>
          <w:rFonts w:ascii="Times New Roman" w:hAnsi="Times New Roman" w:cs="Times New Roman"/>
          <w:noProof/>
          <w:sz w:val="24"/>
          <w:szCs w:val="24"/>
          <w:lang w:val="en-AU" w:eastAsia="en-AU"/>
        </w:rPr>
        <w:t xml:space="preserve">. </w:t>
      </w:r>
    </w:p>
    <w:p w:rsidR="0016472E" w:rsidRPr="00F51B5F" w:rsidRDefault="00F51B5F">
      <w:pPr>
        <w:rPr>
          <w:rFonts w:ascii="Times New Roman" w:hAnsi="Times New Roman" w:cs="Times New Roman"/>
          <w:b/>
          <w:noProof/>
          <w:sz w:val="24"/>
          <w:szCs w:val="24"/>
          <w:lang w:val="en-AU" w:eastAsia="en-AU"/>
        </w:rPr>
      </w:pPr>
      <w:r w:rsidRPr="00F51B5F">
        <w:rPr>
          <w:rFonts w:ascii="Times New Roman" w:hAnsi="Times New Roman" w:cs="Times New Roman"/>
          <w:b/>
          <w:noProof/>
          <w:sz w:val="24"/>
          <w:szCs w:val="24"/>
          <w:lang w:val="en-AU" w:eastAsia="en-AU"/>
        </w:rPr>
        <w:t>euribor3m</w:t>
      </w:r>
    </w:p>
    <w:p w:rsidR="00FE0B50" w:rsidRPr="0036101E" w:rsidRDefault="004573B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7A3138D3" wp14:editId="28CE4191">
            <wp:extent cx="4474355" cy="334229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00525" cy="3361839"/>
                    </a:xfrm>
                    <a:prstGeom prst="rect">
                      <a:avLst/>
                    </a:prstGeom>
                  </pic:spPr>
                </pic:pic>
              </a:graphicData>
            </a:graphic>
          </wp:inline>
        </w:drawing>
      </w:r>
    </w:p>
    <w:p w:rsidR="007F1920" w:rsidRDefault="00BF3BDA">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The euribior 3 months rate range from 0</w:t>
      </w:r>
      <w:r w:rsidR="004573B0" w:rsidRPr="0036101E">
        <w:rPr>
          <w:rFonts w:ascii="Times New Roman" w:hAnsi="Times New Roman" w:cs="Times New Roman"/>
          <w:noProof/>
          <w:sz w:val="24"/>
          <w:szCs w:val="24"/>
          <w:lang w:val="en-AU" w:eastAsia="en-AU"/>
        </w:rPr>
        <w:t>.7</w:t>
      </w:r>
      <w:r w:rsidRPr="0036101E">
        <w:rPr>
          <w:rFonts w:ascii="Times New Roman" w:hAnsi="Times New Roman" w:cs="Times New Roman"/>
          <w:noProof/>
          <w:sz w:val="24"/>
          <w:szCs w:val="24"/>
          <w:lang w:val="en-AU" w:eastAsia="en-AU"/>
        </w:rPr>
        <w:t xml:space="preserve"> to 5 during the w</w:t>
      </w:r>
      <w:r w:rsidR="009C5231" w:rsidRPr="0036101E">
        <w:rPr>
          <w:rFonts w:ascii="Times New Roman" w:hAnsi="Times New Roman" w:cs="Times New Roman"/>
          <w:noProof/>
          <w:sz w:val="24"/>
          <w:szCs w:val="24"/>
          <w:lang w:val="en-AU" w:eastAsia="en-AU"/>
        </w:rPr>
        <w:t>h</w:t>
      </w:r>
      <w:r w:rsidR="004573B0" w:rsidRPr="0036101E">
        <w:rPr>
          <w:rFonts w:ascii="Times New Roman" w:hAnsi="Times New Roman" w:cs="Times New Roman"/>
          <w:noProof/>
          <w:sz w:val="24"/>
          <w:szCs w:val="24"/>
          <w:lang w:val="en-AU" w:eastAsia="en-AU"/>
        </w:rPr>
        <w:t xml:space="preserve">ole dataset collection process. </w:t>
      </w:r>
      <w:r w:rsidR="009C5231" w:rsidRPr="0036101E">
        <w:rPr>
          <w:rFonts w:ascii="Times New Roman" w:hAnsi="Times New Roman" w:cs="Times New Roman"/>
          <w:noProof/>
          <w:sz w:val="24"/>
          <w:szCs w:val="24"/>
          <w:lang w:val="en-AU" w:eastAsia="en-AU"/>
        </w:rPr>
        <w:t xml:space="preserve">The mean of the rate is </w:t>
      </w:r>
      <w:r w:rsidR="000C4ADC" w:rsidRPr="0036101E">
        <w:rPr>
          <w:rFonts w:ascii="Times New Roman" w:hAnsi="Times New Roman" w:cs="Times New Roman"/>
          <w:noProof/>
          <w:sz w:val="24"/>
          <w:szCs w:val="24"/>
          <w:lang w:val="en-AU" w:eastAsia="en-AU"/>
        </w:rPr>
        <w:t>close to 5, as shown in the graph</w:t>
      </w:r>
      <w:r w:rsidR="009C5231" w:rsidRPr="0036101E">
        <w:rPr>
          <w:rFonts w:ascii="Times New Roman" w:hAnsi="Times New Roman" w:cs="Times New Roman"/>
          <w:noProof/>
          <w:sz w:val="24"/>
          <w:szCs w:val="24"/>
          <w:lang w:val="en-AU" w:eastAsia="en-AU"/>
        </w:rPr>
        <w:t xml:space="preserve">. </w:t>
      </w:r>
      <w:r w:rsidRPr="0036101E">
        <w:rPr>
          <w:rFonts w:ascii="Times New Roman" w:hAnsi="Times New Roman" w:cs="Times New Roman"/>
          <w:noProof/>
          <w:sz w:val="24"/>
          <w:szCs w:val="24"/>
          <w:lang w:val="en-AU" w:eastAsia="en-AU"/>
        </w:rPr>
        <w:t xml:space="preserve"> </w:t>
      </w:r>
      <w:r w:rsidR="007F1920" w:rsidRPr="0036101E">
        <w:rPr>
          <w:rFonts w:ascii="Times New Roman" w:hAnsi="Times New Roman" w:cs="Times New Roman"/>
          <w:noProof/>
          <w:sz w:val="24"/>
          <w:szCs w:val="24"/>
          <w:lang w:val="en-AU" w:eastAsia="en-AU"/>
        </w:rPr>
        <w:br w:type="page"/>
      </w:r>
    </w:p>
    <w:p w:rsidR="00F51B5F" w:rsidRPr="00F51B5F" w:rsidRDefault="00F51B5F">
      <w:pPr>
        <w:rPr>
          <w:rFonts w:ascii="Times New Roman" w:hAnsi="Times New Roman" w:cs="Times New Roman"/>
          <w:b/>
          <w:noProof/>
          <w:sz w:val="24"/>
          <w:szCs w:val="24"/>
          <w:lang w:val="en-AU" w:eastAsia="en-AU"/>
        </w:rPr>
      </w:pPr>
      <w:r w:rsidRPr="00F51B5F">
        <w:rPr>
          <w:rFonts w:ascii="Times New Roman" w:hAnsi="Times New Roman" w:cs="Times New Roman"/>
          <w:b/>
          <w:noProof/>
          <w:sz w:val="24"/>
          <w:szCs w:val="24"/>
          <w:lang w:val="en-AU" w:eastAsia="en-AU"/>
        </w:rPr>
        <w:lastRenderedPageBreak/>
        <w:t>nr.employed</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6390856E" wp14:editId="3A5BC719">
            <wp:extent cx="4840014" cy="366616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0891" cy="3674401"/>
                    </a:xfrm>
                    <a:prstGeom prst="rect">
                      <a:avLst/>
                    </a:prstGeom>
                  </pic:spPr>
                </pic:pic>
              </a:graphicData>
            </a:graphic>
          </wp:inline>
        </w:drawing>
      </w:r>
    </w:p>
    <w:p w:rsidR="0016472E" w:rsidRPr="0036101E" w:rsidRDefault="00C62CF9">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The number of employees varies  </w:t>
      </w:r>
      <w:r w:rsidR="009C5231" w:rsidRPr="0036101E">
        <w:rPr>
          <w:rFonts w:ascii="Times New Roman" w:hAnsi="Times New Roman" w:cs="Times New Roman"/>
          <w:noProof/>
          <w:sz w:val="24"/>
          <w:szCs w:val="24"/>
          <w:lang w:val="en-AU" w:eastAsia="en-AU"/>
        </w:rPr>
        <w:t>between</w:t>
      </w:r>
      <w:r w:rsidR="00BF3BDA" w:rsidRPr="0036101E">
        <w:rPr>
          <w:rFonts w:ascii="Times New Roman" w:hAnsi="Times New Roman" w:cs="Times New Roman"/>
          <w:noProof/>
          <w:sz w:val="24"/>
          <w:szCs w:val="24"/>
          <w:lang w:val="en-AU" w:eastAsia="en-AU"/>
        </w:rPr>
        <w:t xml:space="preserve"> </w:t>
      </w:r>
      <w:r w:rsidR="009C5231" w:rsidRPr="0036101E">
        <w:rPr>
          <w:rFonts w:ascii="Times New Roman" w:hAnsi="Times New Roman" w:cs="Times New Roman"/>
          <w:noProof/>
          <w:sz w:val="24"/>
          <w:szCs w:val="24"/>
          <w:lang w:val="en-AU" w:eastAsia="en-AU"/>
        </w:rPr>
        <w:t xml:space="preserve"> 495</w:t>
      </w:r>
      <w:r w:rsidR="00BF3BDA" w:rsidRPr="0036101E">
        <w:rPr>
          <w:rFonts w:ascii="Times New Roman" w:hAnsi="Times New Roman" w:cs="Times New Roman"/>
          <w:noProof/>
          <w:sz w:val="24"/>
          <w:szCs w:val="24"/>
          <w:lang w:val="en-AU" w:eastAsia="en-AU"/>
        </w:rPr>
        <w:t xml:space="preserve">0 to </w:t>
      </w:r>
      <w:r w:rsidRPr="0036101E">
        <w:rPr>
          <w:rFonts w:ascii="Times New Roman" w:hAnsi="Times New Roman" w:cs="Times New Roman"/>
          <w:noProof/>
          <w:sz w:val="24"/>
          <w:szCs w:val="24"/>
          <w:lang w:val="en-AU" w:eastAsia="en-AU"/>
        </w:rPr>
        <w:t xml:space="preserve"> 5228 when this data set was being collected</w:t>
      </w:r>
      <w:r w:rsidR="00BF3BDA" w:rsidRPr="0036101E">
        <w:rPr>
          <w:rFonts w:ascii="Times New Roman" w:hAnsi="Times New Roman" w:cs="Times New Roman"/>
          <w:noProof/>
          <w:sz w:val="24"/>
          <w:szCs w:val="24"/>
          <w:lang w:val="en-AU" w:eastAsia="en-AU"/>
        </w:rPr>
        <w:t xml:space="preserve">. The mean of number of employees is 5166 employees. </w:t>
      </w:r>
      <w:r w:rsidRPr="0036101E">
        <w:rPr>
          <w:rFonts w:ascii="Times New Roman" w:hAnsi="Times New Roman" w:cs="Times New Roman"/>
          <w:noProof/>
          <w:sz w:val="24"/>
          <w:szCs w:val="24"/>
          <w:lang w:val="en-AU" w:eastAsia="en-AU"/>
        </w:rPr>
        <w:t xml:space="preserve"> </w:t>
      </w:r>
    </w:p>
    <w:p w:rsidR="007F1920" w:rsidRDefault="007F1920">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Default="00F51B5F">
      <w:pPr>
        <w:rPr>
          <w:rFonts w:ascii="Times New Roman" w:hAnsi="Times New Roman" w:cs="Times New Roman"/>
          <w:noProof/>
          <w:sz w:val="24"/>
          <w:szCs w:val="24"/>
          <w:lang w:val="en-AU" w:eastAsia="en-AU"/>
        </w:rPr>
      </w:pPr>
    </w:p>
    <w:p w:rsidR="00F51B5F" w:rsidRPr="0036101E" w:rsidRDefault="00F51B5F">
      <w:pPr>
        <w:rPr>
          <w:rFonts w:ascii="Times New Roman" w:hAnsi="Times New Roman" w:cs="Times New Roman"/>
          <w:noProof/>
          <w:sz w:val="24"/>
          <w:szCs w:val="24"/>
          <w:lang w:val="en-AU" w:eastAsia="en-AU"/>
        </w:rPr>
      </w:pPr>
    </w:p>
    <w:p w:rsidR="0036101E" w:rsidRDefault="0036101E" w:rsidP="0016472E">
      <w:pPr>
        <w:jc w:val="center"/>
        <w:rPr>
          <w:rFonts w:ascii="Times New Roman" w:hAnsi="Times New Roman" w:cs="Times New Roman"/>
          <w:sz w:val="24"/>
          <w:szCs w:val="24"/>
        </w:rPr>
      </w:pPr>
    </w:p>
    <w:p w:rsidR="0036101E" w:rsidRDefault="0036101E" w:rsidP="0016472E">
      <w:pPr>
        <w:jc w:val="center"/>
        <w:rPr>
          <w:rFonts w:ascii="Times New Roman" w:hAnsi="Times New Roman" w:cs="Times New Roman"/>
          <w:sz w:val="24"/>
          <w:szCs w:val="24"/>
        </w:rPr>
      </w:pPr>
    </w:p>
    <w:p w:rsidR="0036101E" w:rsidRDefault="0036101E" w:rsidP="0016472E">
      <w:pPr>
        <w:jc w:val="center"/>
        <w:rPr>
          <w:rFonts w:ascii="Times New Roman" w:hAnsi="Times New Roman" w:cs="Times New Roman"/>
          <w:sz w:val="24"/>
          <w:szCs w:val="24"/>
        </w:rPr>
      </w:pPr>
    </w:p>
    <w:p w:rsidR="0036101E" w:rsidRDefault="0036101E" w:rsidP="0016472E">
      <w:pPr>
        <w:jc w:val="center"/>
        <w:rPr>
          <w:rFonts w:ascii="Times New Roman" w:hAnsi="Times New Roman" w:cs="Times New Roman"/>
          <w:sz w:val="24"/>
          <w:szCs w:val="24"/>
        </w:rPr>
      </w:pPr>
    </w:p>
    <w:p w:rsidR="0036101E" w:rsidRPr="00F51B5F" w:rsidRDefault="00F51B5F" w:rsidP="00F51B5F">
      <w:pPr>
        <w:rPr>
          <w:rFonts w:ascii="Times New Roman" w:hAnsi="Times New Roman" w:cs="Times New Roman"/>
          <w:b/>
          <w:sz w:val="24"/>
          <w:szCs w:val="24"/>
        </w:rPr>
      </w:pPr>
      <w:r w:rsidRPr="00F51B5F">
        <w:rPr>
          <w:rFonts w:ascii="Times New Roman" w:hAnsi="Times New Roman" w:cs="Times New Roman"/>
          <w:b/>
          <w:sz w:val="24"/>
          <w:szCs w:val="24"/>
        </w:rPr>
        <w:lastRenderedPageBreak/>
        <w:t xml:space="preserve">y (output variable) </w:t>
      </w:r>
    </w:p>
    <w:p w:rsidR="00FE0B50" w:rsidRPr="0036101E" w:rsidRDefault="00FE0B50" w:rsidP="0016472E">
      <w:pPr>
        <w:jc w:val="center"/>
        <w:rPr>
          <w:rFonts w:ascii="Times New Roman" w:hAnsi="Times New Roman" w:cs="Times New Roman"/>
          <w:sz w:val="24"/>
          <w:szCs w:val="24"/>
        </w:rPr>
      </w:pPr>
      <w:r w:rsidRPr="0036101E">
        <w:rPr>
          <w:rFonts w:ascii="Times New Roman" w:hAnsi="Times New Roman" w:cs="Times New Roman"/>
          <w:noProof/>
          <w:sz w:val="24"/>
          <w:szCs w:val="24"/>
        </w:rPr>
        <w:drawing>
          <wp:inline distT="0" distB="0" distL="0" distR="0" wp14:anchorId="173433BA" wp14:editId="48B112C7">
            <wp:extent cx="4605826" cy="3247697"/>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29190" cy="3264172"/>
                    </a:xfrm>
                    <a:prstGeom prst="rect">
                      <a:avLst/>
                    </a:prstGeom>
                  </pic:spPr>
                </pic:pic>
              </a:graphicData>
            </a:graphic>
          </wp:inline>
        </w:drawing>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rPr>
        <w:t>The pie charts above shows the proportion of clients who subscribed the term deposit versus those who didn’t, where value 1 repres</w:t>
      </w:r>
      <w:r w:rsidR="00F51B5F">
        <w:rPr>
          <w:rFonts w:ascii="Times New Roman" w:hAnsi="Times New Roman" w:cs="Times New Roman"/>
          <w:sz w:val="24"/>
          <w:szCs w:val="24"/>
        </w:rPr>
        <w:t>ents ‘yes’(subscribe) and value</w:t>
      </w:r>
      <w:r w:rsidRPr="0036101E">
        <w:rPr>
          <w:rFonts w:ascii="Times New Roman" w:hAnsi="Times New Roman" w:cs="Times New Roman"/>
          <w:sz w:val="24"/>
          <w:szCs w:val="24"/>
        </w:rPr>
        <w:t xml:space="preserve"> </w:t>
      </w:r>
      <w:r w:rsidR="00F51B5F" w:rsidRPr="0036101E">
        <w:rPr>
          <w:rFonts w:ascii="Times New Roman" w:hAnsi="Times New Roman" w:cs="Times New Roman"/>
          <w:sz w:val="24"/>
          <w:szCs w:val="24"/>
        </w:rPr>
        <w:t>2 represent</w:t>
      </w:r>
      <w:r w:rsidR="00F51B5F">
        <w:rPr>
          <w:rFonts w:ascii="Times New Roman" w:hAnsi="Times New Roman" w:cs="Times New Roman"/>
          <w:sz w:val="24"/>
          <w:szCs w:val="24"/>
        </w:rPr>
        <w:t>s</w:t>
      </w:r>
      <w:r w:rsidRPr="0036101E">
        <w:rPr>
          <w:rFonts w:ascii="Times New Roman" w:hAnsi="Times New Roman" w:cs="Times New Roman"/>
          <w:sz w:val="24"/>
          <w:szCs w:val="24"/>
        </w:rPr>
        <w:t xml:space="preserve"> ‘no</w:t>
      </w:r>
      <w:r w:rsidR="00A3780B" w:rsidRPr="0036101E">
        <w:rPr>
          <w:rFonts w:ascii="Times New Roman" w:hAnsi="Times New Roman" w:cs="Times New Roman"/>
          <w:sz w:val="24"/>
          <w:szCs w:val="24"/>
        </w:rPr>
        <w:t>’ (</w:t>
      </w:r>
      <w:r w:rsidRPr="0036101E">
        <w:rPr>
          <w:rFonts w:ascii="Times New Roman" w:hAnsi="Times New Roman" w:cs="Times New Roman"/>
          <w:sz w:val="24"/>
          <w:szCs w:val="24"/>
        </w:rPr>
        <w:t xml:space="preserve">didn’t subscribe). </w:t>
      </w:r>
    </w:p>
    <w:p w:rsidR="005B2C21" w:rsidRPr="0036101E" w:rsidRDefault="005B2C21" w:rsidP="005B2C2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In this dataset, out of 4119 clients, only 451(11%) respond positively to subscription of term deposit while the remaining clients (3668) respond no to subscription of term deposit.  </w:t>
      </w: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36101E" w:rsidRDefault="0036101E">
      <w:pPr>
        <w:rPr>
          <w:rFonts w:ascii="Times New Roman" w:hAnsi="Times New Roman" w:cs="Times New Roman"/>
          <w:sz w:val="24"/>
          <w:szCs w:val="24"/>
          <w:lang w:val="en" w:eastAsia="en-AU"/>
        </w:rPr>
      </w:pPr>
    </w:p>
    <w:p w:rsidR="00DA6454" w:rsidRPr="0036101E" w:rsidRDefault="000C4ADC">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lastRenderedPageBreak/>
        <w:t xml:space="preserve">Attributes or columns in this dataset are also plotted against each other using either side-to-side boxplots or bar charts to indicate the relationships between attributes, </w:t>
      </w:r>
      <w:r w:rsidR="001F7664" w:rsidRPr="0036101E">
        <w:rPr>
          <w:rFonts w:ascii="Times New Roman" w:hAnsi="Times New Roman" w:cs="Times New Roman"/>
          <w:sz w:val="24"/>
          <w:szCs w:val="24"/>
          <w:lang w:val="en" w:eastAsia="en-AU"/>
        </w:rPr>
        <w:t>which are</w:t>
      </w:r>
      <w:r w:rsidR="00D26388" w:rsidRPr="0036101E">
        <w:rPr>
          <w:rFonts w:ascii="Times New Roman" w:hAnsi="Times New Roman" w:cs="Times New Roman"/>
          <w:sz w:val="24"/>
          <w:szCs w:val="24"/>
          <w:lang w:val="en" w:eastAsia="en-AU"/>
        </w:rPr>
        <w:t xml:space="preserve"> shown below. </w:t>
      </w:r>
    </w:p>
    <w:p w:rsidR="00D26388" w:rsidRPr="0036101E" w:rsidRDefault="00D26388">
      <w:pPr>
        <w:rPr>
          <w:rFonts w:ascii="Times New Roman" w:hAnsi="Times New Roman" w:cs="Times New Roman"/>
          <w:sz w:val="24"/>
          <w:szCs w:val="24"/>
          <w:lang w:val="en" w:eastAsia="en-AU"/>
        </w:rPr>
      </w:pPr>
    </w:p>
    <w:p w:rsidR="003F4CA7" w:rsidRPr="0036101E" w:rsidRDefault="003F4CA7" w:rsidP="0016472E">
      <w:pPr>
        <w:jc w:val="center"/>
        <w:rPr>
          <w:rFonts w:ascii="Times New Roman" w:hAnsi="Times New Roman" w:cs="Times New Roman"/>
          <w:sz w:val="24"/>
          <w:szCs w:val="24"/>
          <w:lang w:val="en" w:eastAsia="en-AU"/>
        </w:rPr>
      </w:pPr>
      <w:r w:rsidRPr="0036101E">
        <w:rPr>
          <w:rFonts w:ascii="Times New Roman" w:hAnsi="Times New Roman" w:cs="Times New Roman"/>
          <w:noProof/>
          <w:sz w:val="24"/>
          <w:szCs w:val="24"/>
        </w:rPr>
        <w:drawing>
          <wp:inline distT="0" distB="0" distL="0" distR="0" wp14:anchorId="18101DCE" wp14:editId="60ED439C">
            <wp:extent cx="5553075" cy="42481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53075" cy="4248150"/>
                    </a:xfrm>
                    <a:prstGeom prst="rect">
                      <a:avLst/>
                    </a:prstGeom>
                  </pic:spPr>
                </pic:pic>
              </a:graphicData>
            </a:graphic>
          </wp:inline>
        </w:drawing>
      </w:r>
    </w:p>
    <w:p w:rsidR="0086262C" w:rsidRPr="0036101E" w:rsidRDefault="00FB5931">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By looking at the side-to-side boxplot, </w:t>
      </w:r>
      <w:r w:rsidR="00EF4C90" w:rsidRPr="0036101E">
        <w:rPr>
          <w:rFonts w:ascii="Times New Roman" w:hAnsi="Times New Roman" w:cs="Times New Roman"/>
          <w:sz w:val="24"/>
          <w:szCs w:val="24"/>
          <w:lang w:val="en" w:eastAsia="en-AU"/>
        </w:rPr>
        <w:t>the age</w:t>
      </w:r>
      <w:r w:rsidRPr="0036101E">
        <w:rPr>
          <w:rFonts w:ascii="Times New Roman" w:hAnsi="Times New Roman" w:cs="Times New Roman"/>
          <w:sz w:val="24"/>
          <w:szCs w:val="24"/>
          <w:lang w:val="en" w:eastAsia="en-AU"/>
        </w:rPr>
        <w:t xml:space="preserve"> of clients that </w:t>
      </w:r>
      <w:r w:rsidR="000C4ADC" w:rsidRPr="0036101E">
        <w:rPr>
          <w:rFonts w:ascii="Times New Roman" w:hAnsi="Times New Roman" w:cs="Times New Roman"/>
          <w:noProof/>
          <w:sz w:val="24"/>
          <w:szCs w:val="24"/>
          <w:lang w:val="en-AU" w:eastAsia="en-AU"/>
        </w:rPr>
        <w:t xml:space="preserve">subscribed </w:t>
      </w:r>
      <w:r w:rsidRPr="0036101E">
        <w:rPr>
          <w:rFonts w:ascii="Times New Roman" w:hAnsi="Times New Roman" w:cs="Times New Roman"/>
          <w:sz w:val="24"/>
          <w:szCs w:val="24"/>
          <w:lang w:val="en" w:eastAsia="en-AU"/>
        </w:rPr>
        <w:t>term deposit</w:t>
      </w:r>
      <w:r w:rsidR="000C4ADC" w:rsidRPr="0036101E">
        <w:rPr>
          <w:rFonts w:ascii="Times New Roman" w:hAnsi="Times New Roman" w:cs="Times New Roman"/>
          <w:sz w:val="24"/>
          <w:szCs w:val="24"/>
          <w:lang w:val="en" w:eastAsia="en-AU"/>
        </w:rPr>
        <w:t>(y=1)</w:t>
      </w:r>
      <w:r w:rsidRPr="0036101E">
        <w:rPr>
          <w:rFonts w:ascii="Times New Roman" w:hAnsi="Times New Roman" w:cs="Times New Roman"/>
          <w:sz w:val="24"/>
          <w:szCs w:val="24"/>
          <w:lang w:val="en" w:eastAsia="en-AU"/>
        </w:rPr>
        <w:t xml:space="preserve"> </w:t>
      </w:r>
      <w:r w:rsidR="000C4ADC" w:rsidRPr="0036101E">
        <w:rPr>
          <w:rFonts w:ascii="Times New Roman" w:hAnsi="Times New Roman" w:cs="Times New Roman"/>
          <w:sz w:val="24"/>
          <w:szCs w:val="24"/>
          <w:lang w:val="en" w:eastAsia="en-AU"/>
        </w:rPr>
        <w:t>had</w:t>
      </w:r>
      <w:r w:rsidRPr="0036101E">
        <w:rPr>
          <w:rFonts w:ascii="Times New Roman" w:hAnsi="Times New Roman" w:cs="Times New Roman"/>
          <w:sz w:val="24"/>
          <w:szCs w:val="24"/>
          <w:lang w:val="en" w:eastAsia="en-AU"/>
        </w:rPr>
        <w:t xml:space="preserve"> wider range and less outliers than those who did not subscribe term deposit</w:t>
      </w:r>
      <w:r w:rsidR="000C4ADC" w:rsidRPr="0036101E">
        <w:rPr>
          <w:rFonts w:ascii="Times New Roman" w:hAnsi="Times New Roman" w:cs="Times New Roman"/>
          <w:sz w:val="24"/>
          <w:szCs w:val="24"/>
          <w:lang w:val="en" w:eastAsia="en-AU"/>
        </w:rPr>
        <w:t>(y=2)</w:t>
      </w:r>
      <w:r w:rsidRPr="0036101E">
        <w:rPr>
          <w:rFonts w:ascii="Times New Roman" w:hAnsi="Times New Roman" w:cs="Times New Roman"/>
          <w:sz w:val="24"/>
          <w:szCs w:val="24"/>
          <w:lang w:val="en" w:eastAsia="en-AU"/>
        </w:rPr>
        <w:t xml:space="preserve">. </w:t>
      </w:r>
      <w:r w:rsidR="00A3780B">
        <w:rPr>
          <w:rFonts w:ascii="Times New Roman" w:hAnsi="Times New Roman" w:cs="Times New Roman"/>
          <w:sz w:val="24"/>
          <w:szCs w:val="24"/>
          <w:lang w:val="en" w:eastAsia="en-AU"/>
        </w:rPr>
        <w:t>The a</w:t>
      </w:r>
      <w:r w:rsidRPr="0036101E">
        <w:rPr>
          <w:rFonts w:ascii="Times New Roman" w:hAnsi="Times New Roman" w:cs="Times New Roman"/>
          <w:sz w:val="24"/>
          <w:szCs w:val="24"/>
          <w:lang w:val="en" w:eastAsia="en-AU"/>
        </w:rPr>
        <w:t xml:space="preserve">ge of clients that </w:t>
      </w:r>
      <w:r w:rsidR="000C4ADC" w:rsidRPr="0036101E">
        <w:rPr>
          <w:rFonts w:ascii="Times New Roman" w:hAnsi="Times New Roman" w:cs="Times New Roman"/>
          <w:noProof/>
          <w:sz w:val="24"/>
          <w:szCs w:val="24"/>
          <w:lang w:val="en-AU" w:eastAsia="en-AU"/>
        </w:rPr>
        <w:t xml:space="preserve">subscribed </w:t>
      </w:r>
      <w:r w:rsidRPr="0036101E">
        <w:rPr>
          <w:rFonts w:ascii="Times New Roman" w:hAnsi="Times New Roman" w:cs="Times New Roman"/>
          <w:sz w:val="24"/>
          <w:szCs w:val="24"/>
          <w:lang w:val="en" w:eastAsia="en-AU"/>
        </w:rPr>
        <w:t xml:space="preserve">term deposit </w:t>
      </w:r>
      <w:r w:rsidR="009B7248" w:rsidRPr="0036101E">
        <w:rPr>
          <w:rFonts w:ascii="Times New Roman" w:hAnsi="Times New Roman" w:cs="Times New Roman"/>
          <w:sz w:val="24"/>
          <w:szCs w:val="24"/>
          <w:lang w:val="en" w:eastAsia="en-AU"/>
        </w:rPr>
        <w:t>has</w:t>
      </w:r>
      <w:r w:rsidR="00EF4C90" w:rsidRPr="0036101E">
        <w:rPr>
          <w:rFonts w:ascii="Times New Roman" w:hAnsi="Times New Roman" w:cs="Times New Roman"/>
          <w:sz w:val="24"/>
          <w:szCs w:val="24"/>
          <w:lang w:val="en" w:eastAsia="en-AU"/>
        </w:rPr>
        <w:t xml:space="preserve"> slightly</w:t>
      </w:r>
      <w:r w:rsidRPr="0036101E">
        <w:rPr>
          <w:rFonts w:ascii="Times New Roman" w:hAnsi="Times New Roman" w:cs="Times New Roman"/>
          <w:sz w:val="24"/>
          <w:szCs w:val="24"/>
          <w:lang w:val="en" w:eastAsia="en-AU"/>
        </w:rPr>
        <w:t xml:space="preserve"> higher mean when compared to those who did not </w:t>
      </w:r>
      <w:r w:rsidR="000C4ADC" w:rsidRPr="0036101E">
        <w:rPr>
          <w:rFonts w:ascii="Times New Roman" w:hAnsi="Times New Roman" w:cs="Times New Roman"/>
          <w:noProof/>
          <w:sz w:val="24"/>
          <w:szCs w:val="24"/>
          <w:lang w:val="en-AU" w:eastAsia="en-AU"/>
        </w:rPr>
        <w:t>subscribed</w:t>
      </w:r>
      <w:r w:rsidRPr="0036101E">
        <w:rPr>
          <w:rFonts w:ascii="Times New Roman" w:hAnsi="Times New Roman" w:cs="Times New Roman"/>
          <w:sz w:val="24"/>
          <w:szCs w:val="24"/>
          <w:lang w:val="en" w:eastAsia="en-AU"/>
        </w:rPr>
        <w:t xml:space="preserve">. </w:t>
      </w:r>
    </w:p>
    <w:p w:rsidR="003F4CA7" w:rsidRPr="0036101E" w:rsidRDefault="003F4CA7">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br w:type="page"/>
      </w:r>
    </w:p>
    <w:p w:rsidR="003F4CA7" w:rsidRPr="0036101E" w:rsidRDefault="00DB23B2" w:rsidP="008B7C10">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7333E52C" wp14:editId="769AFEBD">
            <wp:extent cx="5591175" cy="43053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91175" cy="4305300"/>
                    </a:xfrm>
                    <a:prstGeom prst="rect">
                      <a:avLst/>
                    </a:prstGeom>
                  </pic:spPr>
                </pic:pic>
              </a:graphicData>
            </a:graphic>
          </wp:inline>
        </w:drawing>
      </w:r>
    </w:p>
    <w:p w:rsidR="00D26388" w:rsidRPr="0036101E" w:rsidRDefault="00FD1765">
      <w:pPr>
        <w:rPr>
          <w:rFonts w:ascii="Times New Roman" w:hAnsi="Times New Roman" w:cs="Times New Roman"/>
          <w:noProof/>
          <w:sz w:val="24"/>
          <w:szCs w:val="24"/>
          <w:lang w:val="en-AU" w:eastAsia="en-AU"/>
        </w:rPr>
      </w:pPr>
      <w:r>
        <w:rPr>
          <w:rFonts w:ascii="Times New Roman" w:hAnsi="Times New Roman" w:cs="Times New Roman"/>
          <w:noProof/>
          <w:sz w:val="24"/>
          <w:szCs w:val="24"/>
          <w:lang w:val="en-AU" w:eastAsia="en-AU"/>
        </w:rPr>
        <w:t>Clients who</w:t>
      </w:r>
      <w:r w:rsidR="00D26388" w:rsidRPr="0036101E">
        <w:rPr>
          <w:rFonts w:ascii="Times New Roman" w:hAnsi="Times New Roman" w:cs="Times New Roman"/>
          <w:noProof/>
          <w:sz w:val="24"/>
          <w:szCs w:val="24"/>
          <w:lang w:val="en-AU" w:eastAsia="en-AU"/>
        </w:rPr>
        <w:t xml:space="preserve"> are found to be students (23.17%) and who already retired (22.89%)</w:t>
      </w:r>
      <w:r>
        <w:rPr>
          <w:rFonts w:ascii="Times New Roman" w:hAnsi="Times New Roman" w:cs="Times New Roman"/>
          <w:noProof/>
          <w:sz w:val="24"/>
          <w:szCs w:val="24"/>
          <w:lang w:val="en-AU" w:eastAsia="en-AU"/>
        </w:rPr>
        <w:t xml:space="preserve"> have higher probability to subscribe term deposit</w:t>
      </w:r>
      <w:r w:rsidR="00D26388" w:rsidRPr="0036101E">
        <w:rPr>
          <w:rFonts w:ascii="Times New Roman" w:hAnsi="Times New Roman" w:cs="Times New Roman"/>
          <w:noProof/>
          <w:sz w:val="24"/>
          <w:szCs w:val="24"/>
          <w:lang w:val="en-AU" w:eastAsia="en-AU"/>
        </w:rPr>
        <w:t xml:space="preserve">. </w:t>
      </w:r>
      <w:r w:rsidR="000D2A1D" w:rsidRPr="0036101E">
        <w:rPr>
          <w:rFonts w:ascii="Times New Roman" w:hAnsi="Times New Roman" w:cs="Times New Roman"/>
          <w:noProof/>
          <w:sz w:val="24"/>
          <w:szCs w:val="24"/>
          <w:lang w:val="en-AU" w:eastAsia="en-AU"/>
        </w:rPr>
        <w:t xml:space="preserve"> Beside that, </w:t>
      </w:r>
      <w:r w:rsidR="00D26388" w:rsidRPr="0036101E">
        <w:rPr>
          <w:rFonts w:ascii="Times New Roman" w:hAnsi="Times New Roman" w:cs="Times New Roman"/>
          <w:noProof/>
          <w:sz w:val="24"/>
          <w:szCs w:val="24"/>
          <w:lang w:val="en-AU" w:eastAsia="en-AU"/>
        </w:rPr>
        <w:t xml:space="preserve">17.12% of them </w:t>
      </w:r>
      <w:r w:rsidR="00B2488D">
        <w:rPr>
          <w:rFonts w:ascii="Times New Roman" w:hAnsi="Times New Roman" w:cs="Times New Roman"/>
          <w:noProof/>
          <w:sz w:val="24"/>
          <w:szCs w:val="24"/>
          <w:lang w:val="en-AU" w:eastAsia="en-AU"/>
        </w:rPr>
        <w:t xml:space="preserve">who </w:t>
      </w:r>
      <w:r w:rsidR="00D26388" w:rsidRPr="0036101E">
        <w:rPr>
          <w:rFonts w:ascii="Times New Roman" w:hAnsi="Times New Roman" w:cs="Times New Roman"/>
          <w:noProof/>
          <w:sz w:val="24"/>
          <w:szCs w:val="24"/>
          <w:lang w:val="en-AU" w:eastAsia="en-AU"/>
        </w:rPr>
        <w:t>are unemployed</w:t>
      </w:r>
      <w:r w:rsidR="00B2488D">
        <w:rPr>
          <w:rFonts w:ascii="Times New Roman" w:hAnsi="Times New Roman" w:cs="Times New Roman"/>
          <w:noProof/>
          <w:sz w:val="24"/>
          <w:szCs w:val="24"/>
          <w:lang w:val="en-AU" w:eastAsia="en-AU"/>
        </w:rPr>
        <w:t xml:space="preserve"> subscribed</w:t>
      </w:r>
      <w:r w:rsidR="00D26388" w:rsidRPr="0036101E">
        <w:rPr>
          <w:rFonts w:ascii="Times New Roman" w:hAnsi="Times New Roman" w:cs="Times New Roman"/>
          <w:noProof/>
          <w:sz w:val="24"/>
          <w:szCs w:val="24"/>
          <w:lang w:val="en-AU" w:eastAsia="en-AU"/>
        </w:rPr>
        <w:t xml:space="preserve">, 13.14% </w:t>
      </w:r>
      <w:r w:rsidR="00B2488D">
        <w:rPr>
          <w:rFonts w:ascii="Times New Roman" w:hAnsi="Times New Roman" w:cs="Times New Roman"/>
          <w:noProof/>
          <w:sz w:val="24"/>
          <w:szCs w:val="24"/>
          <w:lang w:val="en-AU" w:eastAsia="en-AU"/>
        </w:rPr>
        <w:t xml:space="preserve"> who </w:t>
      </w:r>
      <w:r w:rsidR="00D26388" w:rsidRPr="0036101E">
        <w:rPr>
          <w:rFonts w:ascii="Times New Roman" w:hAnsi="Times New Roman" w:cs="Times New Roman"/>
          <w:noProof/>
          <w:sz w:val="24"/>
          <w:szCs w:val="24"/>
          <w:lang w:val="en-AU" w:eastAsia="en-AU"/>
        </w:rPr>
        <w:t>are admins</w:t>
      </w:r>
      <w:r w:rsidR="00B2488D">
        <w:rPr>
          <w:rFonts w:ascii="Times New Roman" w:hAnsi="Times New Roman" w:cs="Times New Roman"/>
          <w:noProof/>
          <w:sz w:val="24"/>
          <w:szCs w:val="24"/>
          <w:lang w:val="en-AU" w:eastAsia="en-AU"/>
        </w:rPr>
        <w:t xml:space="preserve"> subscribed</w:t>
      </w:r>
      <w:r w:rsidR="00D26388" w:rsidRPr="0036101E">
        <w:rPr>
          <w:rFonts w:ascii="Times New Roman" w:hAnsi="Times New Roman" w:cs="Times New Roman"/>
          <w:noProof/>
          <w:sz w:val="24"/>
          <w:szCs w:val="24"/>
          <w:lang w:val="en-AU" w:eastAsia="en-AU"/>
        </w:rPr>
        <w:t xml:space="preserve">, 11.57% of them </w:t>
      </w:r>
      <w:r w:rsidR="00B2488D">
        <w:rPr>
          <w:rFonts w:ascii="Times New Roman" w:hAnsi="Times New Roman" w:cs="Times New Roman"/>
          <w:noProof/>
          <w:sz w:val="24"/>
          <w:szCs w:val="24"/>
          <w:lang w:val="en-AU" w:eastAsia="en-AU"/>
        </w:rPr>
        <w:t xml:space="preserve">that </w:t>
      </w:r>
      <w:r w:rsidR="00D26388" w:rsidRPr="0036101E">
        <w:rPr>
          <w:rFonts w:ascii="Times New Roman" w:hAnsi="Times New Roman" w:cs="Times New Roman"/>
          <w:noProof/>
          <w:sz w:val="24"/>
          <w:szCs w:val="24"/>
          <w:lang w:val="en-AU" w:eastAsia="en-AU"/>
        </w:rPr>
        <w:t>work as technician</w:t>
      </w:r>
      <w:r w:rsidR="00B2488D">
        <w:rPr>
          <w:rFonts w:ascii="Times New Roman" w:hAnsi="Times New Roman" w:cs="Times New Roman"/>
          <w:noProof/>
          <w:sz w:val="24"/>
          <w:szCs w:val="24"/>
          <w:lang w:val="en-AU" w:eastAsia="en-AU"/>
        </w:rPr>
        <w:t xml:space="preserve"> subscribed</w:t>
      </w:r>
      <w:r w:rsidR="00D26388" w:rsidRPr="0036101E">
        <w:rPr>
          <w:rFonts w:ascii="Times New Roman" w:hAnsi="Times New Roman" w:cs="Times New Roman"/>
          <w:noProof/>
          <w:sz w:val="24"/>
          <w:szCs w:val="24"/>
          <w:lang w:val="en-AU" w:eastAsia="en-AU"/>
        </w:rPr>
        <w:t>, 10.26% of clients’ job</w:t>
      </w:r>
      <w:r w:rsidR="00B2488D">
        <w:rPr>
          <w:rFonts w:ascii="Times New Roman" w:hAnsi="Times New Roman" w:cs="Times New Roman"/>
          <w:noProof/>
          <w:sz w:val="24"/>
          <w:szCs w:val="24"/>
          <w:lang w:val="en-AU" w:eastAsia="en-AU"/>
        </w:rPr>
        <w:t xml:space="preserve"> </w:t>
      </w:r>
      <w:r w:rsidR="00D26388" w:rsidRPr="0036101E">
        <w:rPr>
          <w:rFonts w:ascii="Times New Roman" w:hAnsi="Times New Roman" w:cs="Times New Roman"/>
          <w:noProof/>
          <w:sz w:val="24"/>
          <w:szCs w:val="24"/>
          <w:lang w:val="en-AU" w:eastAsia="en-AU"/>
        </w:rPr>
        <w:t>are unknown</w:t>
      </w:r>
      <w:r w:rsidR="00B2488D">
        <w:rPr>
          <w:rFonts w:ascii="Times New Roman" w:hAnsi="Times New Roman" w:cs="Times New Roman"/>
          <w:noProof/>
          <w:sz w:val="24"/>
          <w:szCs w:val="24"/>
          <w:lang w:val="en-AU" w:eastAsia="en-AU"/>
        </w:rPr>
        <w:t xml:space="preserve"> subscribed the term deposit</w:t>
      </w:r>
      <w:r w:rsidR="00D26388" w:rsidRPr="0036101E">
        <w:rPr>
          <w:rFonts w:ascii="Times New Roman" w:hAnsi="Times New Roman" w:cs="Times New Roman"/>
          <w:noProof/>
          <w:sz w:val="24"/>
          <w:szCs w:val="24"/>
          <w:lang w:val="en-AU" w:eastAsia="en-AU"/>
        </w:rPr>
        <w:t xml:space="preserve">, </w:t>
      </w:r>
      <w:r w:rsidR="000D2A1D" w:rsidRPr="0036101E">
        <w:rPr>
          <w:rFonts w:ascii="Times New Roman" w:hAnsi="Times New Roman" w:cs="Times New Roman"/>
          <w:noProof/>
          <w:sz w:val="24"/>
          <w:szCs w:val="24"/>
          <w:lang w:val="en-AU" w:eastAsia="en-AU"/>
        </w:rPr>
        <w:t xml:space="preserve">10% of them </w:t>
      </w:r>
      <w:r w:rsidR="00B2488D">
        <w:rPr>
          <w:rFonts w:ascii="Times New Roman" w:hAnsi="Times New Roman" w:cs="Times New Roman"/>
          <w:noProof/>
          <w:sz w:val="24"/>
          <w:szCs w:val="24"/>
          <w:lang w:val="en-AU" w:eastAsia="en-AU"/>
        </w:rPr>
        <w:t xml:space="preserve">that </w:t>
      </w:r>
      <w:r w:rsidR="000D2A1D" w:rsidRPr="0036101E">
        <w:rPr>
          <w:rFonts w:ascii="Times New Roman" w:hAnsi="Times New Roman" w:cs="Times New Roman"/>
          <w:noProof/>
          <w:sz w:val="24"/>
          <w:szCs w:val="24"/>
          <w:lang w:val="en-AU" w:eastAsia="en-AU"/>
        </w:rPr>
        <w:t>work as housemaid</w:t>
      </w:r>
      <w:r w:rsidR="00B2488D">
        <w:rPr>
          <w:rFonts w:ascii="Times New Roman" w:hAnsi="Times New Roman" w:cs="Times New Roman"/>
          <w:noProof/>
          <w:sz w:val="24"/>
          <w:szCs w:val="24"/>
          <w:lang w:val="en-AU" w:eastAsia="en-AU"/>
        </w:rPr>
        <w:t xml:space="preserve"> subscribed</w:t>
      </w:r>
      <w:r w:rsidR="000D2A1D" w:rsidRPr="0036101E">
        <w:rPr>
          <w:rFonts w:ascii="Times New Roman" w:hAnsi="Times New Roman" w:cs="Times New Roman"/>
          <w:noProof/>
          <w:sz w:val="24"/>
          <w:szCs w:val="24"/>
          <w:lang w:val="en-AU" w:eastAsia="en-AU"/>
        </w:rPr>
        <w:t>, 9.91%</w:t>
      </w:r>
      <w:r w:rsidR="00B2488D">
        <w:rPr>
          <w:rFonts w:ascii="Times New Roman" w:hAnsi="Times New Roman" w:cs="Times New Roman"/>
          <w:noProof/>
          <w:sz w:val="24"/>
          <w:szCs w:val="24"/>
          <w:lang w:val="en-AU" w:eastAsia="en-AU"/>
        </w:rPr>
        <w:t xml:space="preserve"> of clients who</w:t>
      </w:r>
      <w:r w:rsidR="000D2A1D" w:rsidRPr="0036101E">
        <w:rPr>
          <w:rFonts w:ascii="Times New Roman" w:hAnsi="Times New Roman" w:cs="Times New Roman"/>
          <w:noProof/>
          <w:sz w:val="24"/>
          <w:szCs w:val="24"/>
          <w:lang w:val="en-AU" w:eastAsia="en-AU"/>
        </w:rPr>
        <w:t xml:space="preserve"> work in services</w:t>
      </w:r>
      <w:r w:rsidR="00B2488D">
        <w:rPr>
          <w:rFonts w:ascii="Times New Roman" w:hAnsi="Times New Roman" w:cs="Times New Roman"/>
          <w:noProof/>
          <w:sz w:val="24"/>
          <w:szCs w:val="24"/>
          <w:lang w:val="en-AU" w:eastAsia="en-AU"/>
        </w:rPr>
        <w:t xml:space="preserve"> subscribed the term deposit</w:t>
      </w:r>
      <w:r w:rsidR="000D2A1D" w:rsidRPr="0036101E">
        <w:rPr>
          <w:rFonts w:ascii="Times New Roman" w:hAnsi="Times New Roman" w:cs="Times New Roman"/>
          <w:noProof/>
          <w:sz w:val="24"/>
          <w:szCs w:val="24"/>
          <w:lang w:val="en-AU" w:eastAsia="en-AU"/>
        </w:rPr>
        <w:t>, 9.26%</w:t>
      </w:r>
      <w:r w:rsidR="00B2488D">
        <w:rPr>
          <w:rFonts w:ascii="Times New Roman" w:hAnsi="Times New Roman" w:cs="Times New Roman"/>
          <w:noProof/>
          <w:sz w:val="24"/>
          <w:szCs w:val="24"/>
          <w:lang w:val="en-AU" w:eastAsia="en-AU"/>
        </w:rPr>
        <w:t xml:space="preserve"> subcribed are those</w:t>
      </w:r>
      <w:r w:rsidR="000D2A1D" w:rsidRPr="0036101E">
        <w:rPr>
          <w:rFonts w:ascii="Times New Roman" w:hAnsi="Times New Roman" w:cs="Times New Roman"/>
          <w:noProof/>
          <w:sz w:val="24"/>
          <w:szCs w:val="24"/>
          <w:lang w:val="en-AU" w:eastAsia="en-AU"/>
        </w:rPr>
        <w:t xml:space="preserve"> are in management, 8.18% </w:t>
      </w:r>
      <w:r w:rsidR="00B2488D">
        <w:rPr>
          <w:rFonts w:ascii="Times New Roman" w:hAnsi="Times New Roman" w:cs="Times New Roman"/>
          <w:noProof/>
          <w:sz w:val="24"/>
          <w:szCs w:val="24"/>
          <w:lang w:val="en-AU" w:eastAsia="en-AU"/>
        </w:rPr>
        <w:t xml:space="preserve">who </w:t>
      </w:r>
      <w:r w:rsidR="000D2A1D" w:rsidRPr="0036101E">
        <w:rPr>
          <w:rFonts w:ascii="Times New Roman" w:hAnsi="Times New Roman" w:cs="Times New Roman"/>
          <w:noProof/>
          <w:sz w:val="24"/>
          <w:szCs w:val="24"/>
          <w:lang w:val="en-AU" w:eastAsia="en-AU"/>
        </w:rPr>
        <w:t xml:space="preserve">are self-employed </w:t>
      </w:r>
      <w:r w:rsidR="00B2488D">
        <w:rPr>
          <w:rFonts w:ascii="Times New Roman" w:hAnsi="Times New Roman" w:cs="Times New Roman"/>
          <w:noProof/>
          <w:sz w:val="24"/>
          <w:szCs w:val="24"/>
          <w:lang w:val="en-AU" w:eastAsia="en-AU"/>
        </w:rPr>
        <w:t xml:space="preserve">subscribed </w:t>
      </w:r>
      <w:r w:rsidR="000D2A1D" w:rsidRPr="0036101E">
        <w:rPr>
          <w:rFonts w:ascii="Times New Roman" w:hAnsi="Times New Roman" w:cs="Times New Roman"/>
          <w:noProof/>
          <w:sz w:val="24"/>
          <w:szCs w:val="24"/>
          <w:lang w:val="en-AU" w:eastAsia="en-AU"/>
        </w:rPr>
        <w:t>and 6.9% of clients work as blue-collar</w:t>
      </w:r>
      <w:r w:rsidR="00B2488D">
        <w:rPr>
          <w:rFonts w:ascii="Times New Roman" w:hAnsi="Times New Roman" w:cs="Times New Roman"/>
          <w:noProof/>
          <w:sz w:val="24"/>
          <w:szCs w:val="24"/>
          <w:lang w:val="en-AU" w:eastAsia="en-AU"/>
        </w:rPr>
        <w:t xml:space="preserve"> subscribed term deposit</w:t>
      </w:r>
      <w:r w:rsidR="000D2A1D" w:rsidRPr="0036101E">
        <w:rPr>
          <w:rFonts w:ascii="Times New Roman" w:hAnsi="Times New Roman" w:cs="Times New Roman"/>
          <w:noProof/>
          <w:sz w:val="24"/>
          <w:szCs w:val="24"/>
          <w:lang w:val="en-AU" w:eastAsia="en-AU"/>
        </w:rPr>
        <w:t xml:space="preserve">. </w:t>
      </w:r>
      <w:r w:rsidR="00D26388" w:rsidRPr="0036101E">
        <w:rPr>
          <w:rFonts w:ascii="Times New Roman" w:hAnsi="Times New Roman" w:cs="Times New Roman"/>
          <w:noProof/>
          <w:sz w:val="24"/>
          <w:szCs w:val="24"/>
          <w:lang w:val="en-AU" w:eastAsia="en-AU"/>
        </w:rPr>
        <w:t>Clients who work as enterpreter are</w:t>
      </w:r>
      <w:r w:rsidR="000C4ADC" w:rsidRPr="0036101E">
        <w:rPr>
          <w:rFonts w:ascii="Times New Roman" w:hAnsi="Times New Roman" w:cs="Times New Roman"/>
          <w:noProof/>
          <w:sz w:val="24"/>
          <w:szCs w:val="24"/>
          <w:lang w:val="en-AU" w:eastAsia="en-AU"/>
        </w:rPr>
        <w:t xml:space="preserve"> </w:t>
      </w:r>
      <w:r w:rsidR="00D26388" w:rsidRPr="0036101E">
        <w:rPr>
          <w:rFonts w:ascii="Times New Roman" w:hAnsi="Times New Roman" w:cs="Times New Roman"/>
          <w:noProof/>
          <w:sz w:val="24"/>
          <w:szCs w:val="24"/>
          <w:lang w:val="en-AU" w:eastAsia="en-AU"/>
        </w:rPr>
        <w:t>least likely</w:t>
      </w:r>
      <w:r w:rsidR="000C4ADC" w:rsidRPr="0036101E">
        <w:rPr>
          <w:rFonts w:ascii="Times New Roman" w:hAnsi="Times New Roman" w:cs="Times New Roman"/>
          <w:noProof/>
          <w:sz w:val="24"/>
          <w:szCs w:val="24"/>
          <w:lang w:val="en-AU" w:eastAsia="en-AU"/>
        </w:rPr>
        <w:t xml:space="preserve"> </w:t>
      </w:r>
      <w:r w:rsidR="00D26388" w:rsidRPr="0036101E">
        <w:rPr>
          <w:rFonts w:ascii="Times New Roman" w:hAnsi="Times New Roman" w:cs="Times New Roman"/>
          <w:noProof/>
          <w:sz w:val="24"/>
          <w:szCs w:val="24"/>
          <w:lang w:val="en-AU" w:eastAsia="en-AU"/>
        </w:rPr>
        <w:t xml:space="preserve">(5.41%) to subscribe term deposit. </w:t>
      </w:r>
      <w:r w:rsidR="00FB5931" w:rsidRPr="0036101E">
        <w:rPr>
          <w:rFonts w:ascii="Times New Roman" w:hAnsi="Times New Roman" w:cs="Times New Roman"/>
          <w:noProof/>
          <w:sz w:val="24"/>
          <w:szCs w:val="24"/>
          <w:lang w:val="en-AU" w:eastAsia="en-AU"/>
        </w:rPr>
        <w:br w:type="page"/>
      </w:r>
    </w:p>
    <w:p w:rsidR="00DB23B2" w:rsidRPr="0036101E" w:rsidRDefault="00DB23B2" w:rsidP="00DB23B2">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lastRenderedPageBreak/>
        <w:drawing>
          <wp:inline distT="0" distB="0" distL="0" distR="0" wp14:anchorId="3643B4FE" wp14:editId="6DB78772">
            <wp:extent cx="5419725" cy="4305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19725" cy="4305300"/>
                    </a:xfrm>
                    <a:prstGeom prst="rect">
                      <a:avLst/>
                    </a:prstGeom>
                  </pic:spPr>
                </pic:pic>
              </a:graphicData>
            </a:graphic>
          </wp:inline>
        </w:drawing>
      </w:r>
      <w:r w:rsidRPr="0036101E">
        <w:rPr>
          <w:rFonts w:ascii="Times New Roman" w:hAnsi="Times New Roman" w:cs="Times New Roman"/>
          <w:noProof/>
          <w:sz w:val="24"/>
          <w:szCs w:val="24"/>
          <w:lang w:val="en-AU" w:eastAsia="en-AU"/>
        </w:rPr>
        <w:t xml:space="preserve"> </w:t>
      </w:r>
    </w:p>
    <w:p w:rsidR="000D2A1D" w:rsidRPr="0036101E" w:rsidRDefault="000C4ADC" w:rsidP="00DB23B2">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A higher percentage (</w:t>
      </w:r>
      <w:r w:rsidR="000D2A1D" w:rsidRPr="0036101E">
        <w:rPr>
          <w:rFonts w:ascii="Times New Roman" w:hAnsi="Times New Roman" w:cs="Times New Roman"/>
          <w:noProof/>
          <w:sz w:val="24"/>
          <w:szCs w:val="24"/>
          <w:lang w:val="en-AU" w:eastAsia="en-AU"/>
        </w:rPr>
        <w:t>13.4%</w:t>
      </w:r>
      <w:r w:rsidRPr="0036101E">
        <w:rPr>
          <w:rFonts w:ascii="Times New Roman" w:hAnsi="Times New Roman" w:cs="Times New Roman"/>
          <w:noProof/>
          <w:sz w:val="24"/>
          <w:szCs w:val="24"/>
          <w:lang w:val="en-AU" w:eastAsia="en-AU"/>
        </w:rPr>
        <w:t>)</w:t>
      </w:r>
      <w:r w:rsidR="000D2A1D" w:rsidRPr="0036101E">
        <w:rPr>
          <w:rFonts w:ascii="Times New Roman" w:hAnsi="Times New Roman" w:cs="Times New Roman"/>
          <w:noProof/>
          <w:sz w:val="24"/>
          <w:szCs w:val="24"/>
          <w:lang w:val="en-AU" w:eastAsia="en-AU"/>
        </w:rPr>
        <w:t xml:space="preserve"> of clients who are single subscribe</w:t>
      </w:r>
      <w:r w:rsidRPr="0036101E">
        <w:rPr>
          <w:rFonts w:ascii="Times New Roman" w:hAnsi="Times New Roman" w:cs="Times New Roman"/>
          <w:noProof/>
          <w:sz w:val="24"/>
          <w:szCs w:val="24"/>
          <w:lang w:val="en-AU" w:eastAsia="en-AU"/>
        </w:rPr>
        <w:t>d</w:t>
      </w:r>
      <w:r w:rsidR="000D2A1D" w:rsidRPr="0036101E">
        <w:rPr>
          <w:rFonts w:ascii="Times New Roman" w:hAnsi="Times New Roman" w:cs="Times New Roman"/>
          <w:noProof/>
          <w:sz w:val="24"/>
          <w:szCs w:val="24"/>
          <w:lang w:val="en-AU" w:eastAsia="en-AU"/>
        </w:rPr>
        <w:t xml:space="preserve"> the term deposit, followed by clients who are married (10.04%) and then only 9.6% of them who are divoced </w:t>
      </w:r>
      <w:r w:rsidRPr="0036101E">
        <w:rPr>
          <w:rFonts w:ascii="Times New Roman" w:hAnsi="Times New Roman" w:cs="Times New Roman"/>
          <w:noProof/>
          <w:sz w:val="24"/>
          <w:szCs w:val="24"/>
          <w:lang w:val="en-AU" w:eastAsia="en-AU"/>
        </w:rPr>
        <w:t xml:space="preserve">or widowed </w:t>
      </w:r>
      <w:r w:rsidR="000D2A1D" w:rsidRPr="0036101E">
        <w:rPr>
          <w:rFonts w:ascii="Times New Roman" w:hAnsi="Times New Roman" w:cs="Times New Roman"/>
          <w:noProof/>
          <w:sz w:val="24"/>
          <w:szCs w:val="24"/>
          <w:lang w:val="en-AU" w:eastAsia="en-AU"/>
        </w:rPr>
        <w:t>subscribe</w:t>
      </w:r>
      <w:r w:rsidRPr="0036101E">
        <w:rPr>
          <w:rFonts w:ascii="Times New Roman" w:hAnsi="Times New Roman" w:cs="Times New Roman"/>
          <w:noProof/>
          <w:sz w:val="24"/>
          <w:szCs w:val="24"/>
          <w:lang w:val="en-AU" w:eastAsia="en-AU"/>
        </w:rPr>
        <w:t>d</w:t>
      </w:r>
      <w:r w:rsidR="000D2A1D" w:rsidRPr="0036101E">
        <w:rPr>
          <w:rFonts w:ascii="Times New Roman" w:hAnsi="Times New Roman" w:cs="Times New Roman"/>
          <w:noProof/>
          <w:sz w:val="24"/>
          <w:szCs w:val="24"/>
          <w:lang w:val="en-AU" w:eastAsia="en-AU"/>
        </w:rPr>
        <w:t xml:space="preserve"> the term deposit. Clients who have unknown marital status are least likely(9.1%) to </w:t>
      </w:r>
      <w:r w:rsidRPr="0036101E">
        <w:rPr>
          <w:rFonts w:ascii="Times New Roman" w:hAnsi="Times New Roman" w:cs="Times New Roman"/>
          <w:noProof/>
          <w:sz w:val="24"/>
          <w:szCs w:val="24"/>
          <w:lang w:val="en-AU" w:eastAsia="en-AU"/>
        </w:rPr>
        <w:t xml:space="preserve">subscribed </w:t>
      </w:r>
      <w:r w:rsidR="000D2A1D" w:rsidRPr="0036101E">
        <w:rPr>
          <w:rFonts w:ascii="Times New Roman" w:hAnsi="Times New Roman" w:cs="Times New Roman"/>
          <w:noProof/>
          <w:sz w:val="24"/>
          <w:szCs w:val="24"/>
          <w:lang w:val="en-AU" w:eastAsia="en-AU"/>
        </w:rPr>
        <w:t>the term deposit.</w:t>
      </w:r>
    </w:p>
    <w:p w:rsidR="00933429" w:rsidRPr="0036101E" w:rsidRDefault="00FD1765" w:rsidP="00933429">
      <w:pPr>
        <w:rPr>
          <w:rFonts w:ascii="Times New Roman" w:hAnsi="Times New Roman" w:cs="Times New Roman"/>
          <w:strike/>
          <w:sz w:val="24"/>
          <w:szCs w:val="24"/>
          <w:lang w:val="en" w:eastAsia="en-AU"/>
        </w:rPr>
      </w:pPr>
      <w:r>
        <w:rPr>
          <w:rFonts w:ascii="Times New Roman" w:hAnsi="Times New Roman" w:cs="Times New Roman"/>
          <w:strike/>
          <w:sz w:val="24"/>
          <w:szCs w:val="24"/>
          <w:lang w:val="en" w:eastAsia="en-AU"/>
        </w:rPr>
        <w:br/>
      </w:r>
    </w:p>
    <w:p w:rsidR="00261077" w:rsidRPr="0036101E" w:rsidRDefault="00261077">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br w:type="page"/>
      </w:r>
    </w:p>
    <w:p w:rsidR="00933429" w:rsidRPr="0036101E" w:rsidRDefault="00261077">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lastRenderedPageBreak/>
        <w:drawing>
          <wp:inline distT="0" distB="0" distL="0" distR="0" wp14:anchorId="069CC9B5" wp14:editId="47F2CD97">
            <wp:extent cx="5410200" cy="4210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0200" cy="4210050"/>
                    </a:xfrm>
                    <a:prstGeom prst="rect">
                      <a:avLst/>
                    </a:prstGeom>
                  </pic:spPr>
                </pic:pic>
              </a:graphicData>
            </a:graphic>
          </wp:inline>
        </w:drawing>
      </w:r>
    </w:p>
    <w:p w:rsidR="00261077" w:rsidRPr="0036101E" w:rsidRDefault="000D2A1D" w:rsidP="000D2A1D">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Clients who have unknown education level are found to have highest proability(15.57%) of subscribing the term depsoit. It was followed by those who graduated from univerisity degree (13.05%) and then  those who g</w:t>
      </w:r>
      <w:r w:rsidR="00466024">
        <w:rPr>
          <w:rFonts w:ascii="Times New Roman" w:hAnsi="Times New Roman" w:cs="Times New Roman"/>
          <w:noProof/>
          <w:sz w:val="24"/>
          <w:szCs w:val="24"/>
          <w:lang w:val="en-AU" w:eastAsia="en-AU"/>
        </w:rPr>
        <w:t>radutaed from professional cours</w:t>
      </w:r>
      <w:r w:rsidRPr="0036101E">
        <w:rPr>
          <w:rFonts w:ascii="Times New Roman" w:hAnsi="Times New Roman" w:cs="Times New Roman"/>
          <w:noProof/>
          <w:sz w:val="24"/>
          <w:szCs w:val="24"/>
          <w:lang w:val="en-AU" w:eastAsia="en-AU"/>
        </w:rPr>
        <w:t>e (12.15%). 10.53% of clients who graduated from high school subscribe</w:t>
      </w:r>
      <w:r w:rsidR="000C4ADC" w:rsidRPr="0036101E">
        <w:rPr>
          <w:rFonts w:ascii="Times New Roman" w:hAnsi="Times New Roman" w:cs="Times New Roman"/>
          <w:noProof/>
          <w:sz w:val="24"/>
          <w:szCs w:val="24"/>
          <w:lang w:val="en-AU" w:eastAsia="en-AU"/>
        </w:rPr>
        <w:t>d</w:t>
      </w:r>
      <w:r w:rsidRPr="0036101E">
        <w:rPr>
          <w:rFonts w:ascii="Times New Roman" w:hAnsi="Times New Roman" w:cs="Times New Roman"/>
          <w:noProof/>
          <w:sz w:val="24"/>
          <w:szCs w:val="24"/>
          <w:lang w:val="en-AU" w:eastAsia="en-AU"/>
        </w:rPr>
        <w:t xml:space="preserve"> the term deposit. The probability of clients that </w:t>
      </w:r>
      <w:r w:rsidR="000C4ADC" w:rsidRPr="0036101E">
        <w:rPr>
          <w:rFonts w:ascii="Times New Roman" w:hAnsi="Times New Roman" w:cs="Times New Roman"/>
          <w:noProof/>
          <w:sz w:val="24"/>
          <w:szCs w:val="24"/>
          <w:lang w:val="en-AU" w:eastAsia="en-AU"/>
        </w:rPr>
        <w:t>graduated</w:t>
      </w:r>
      <w:r w:rsidRPr="0036101E">
        <w:rPr>
          <w:rFonts w:ascii="Times New Roman" w:hAnsi="Times New Roman" w:cs="Times New Roman"/>
          <w:noProof/>
          <w:sz w:val="24"/>
          <w:szCs w:val="24"/>
          <w:lang w:val="en-AU" w:eastAsia="en-AU"/>
        </w:rPr>
        <w:t xml:space="preserve"> from basic.4y</w:t>
      </w:r>
      <w:r w:rsidR="000C4ADC" w:rsidRPr="0036101E">
        <w:rPr>
          <w:rFonts w:ascii="Times New Roman" w:hAnsi="Times New Roman" w:cs="Times New Roman"/>
          <w:noProof/>
          <w:sz w:val="24"/>
          <w:szCs w:val="24"/>
          <w:lang w:val="en-AU" w:eastAsia="en-AU"/>
        </w:rPr>
        <w:t xml:space="preserve"> subscribing term deposit</w:t>
      </w:r>
      <w:r w:rsidRPr="0036101E">
        <w:rPr>
          <w:rFonts w:ascii="Times New Roman" w:hAnsi="Times New Roman" w:cs="Times New Roman"/>
          <w:noProof/>
          <w:sz w:val="24"/>
          <w:szCs w:val="24"/>
          <w:lang w:val="en-AU" w:eastAsia="en-AU"/>
        </w:rPr>
        <w:t xml:space="preserve"> is 8.86% while clients who graduated from basic.6y and basic.9y have similar probability of </w:t>
      </w:r>
      <w:r w:rsidR="000345D9" w:rsidRPr="0036101E">
        <w:rPr>
          <w:rFonts w:ascii="Times New Roman" w:hAnsi="Times New Roman" w:cs="Times New Roman"/>
          <w:noProof/>
          <w:sz w:val="24"/>
          <w:szCs w:val="24"/>
          <w:lang w:val="en-AU" w:eastAsia="en-AU"/>
        </w:rPr>
        <w:t xml:space="preserve">7.50% of subscribing term deposit. However, there is only 1 client from the dataset that is illeterate that do not susbcribe term deposit, and thus, the probability of a client that </w:t>
      </w:r>
      <w:r w:rsidR="00EC3D4E">
        <w:rPr>
          <w:rFonts w:ascii="Times New Roman" w:hAnsi="Times New Roman" w:cs="Times New Roman"/>
          <w:noProof/>
          <w:sz w:val="24"/>
          <w:szCs w:val="24"/>
          <w:lang w:val="en-AU" w:eastAsia="en-AU"/>
        </w:rPr>
        <w:t>is</w:t>
      </w:r>
      <w:r w:rsidR="000345D9" w:rsidRPr="0036101E">
        <w:rPr>
          <w:rFonts w:ascii="Times New Roman" w:hAnsi="Times New Roman" w:cs="Times New Roman"/>
          <w:noProof/>
          <w:sz w:val="24"/>
          <w:szCs w:val="24"/>
          <w:lang w:val="en-AU" w:eastAsia="en-AU"/>
        </w:rPr>
        <w:t xml:space="preserve"> illeterate that subsribe</w:t>
      </w:r>
      <w:r w:rsidR="000C4ADC" w:rsidRPr="0036101E">
        <w:rPr>
          <w:rFonts w:ascii="Times New Roman" w:hAnsi="Times New Roman" w:cs="Times New Roman"/>
          <w:noProof/>
          <w:sz w:val="24"/>
          <w:szCs w:val="24"/>
          <w:lang w:val="en-AU" w:eastAsia="en-AU"/>
        </w:rPr>
        <w:t>d</w:t>
      </w:r>
      <w:r w:rsidR="000345D9" w:rsidRPr="0036101E">
        <w:rPr>
          <w:rFonts w:ascii="Times New Roman" w:hAnsi="Times New Roman" w:cs="Times New Roman"/>
          <w:noProof/>
          <w:sz w:val="24"/>
          <w:szCs w:val="24"/>
          <w:lang w:val="en-AU" w:eastAsia="en-AU"/>
        </w:rPr>
        <w:t xml:space="preserve"> term deposit is 0. </w:t>
      </w:r>
      <w:r w:rsidR="000C4ADC" w:rsidRPr="0036101E">
        <w:rPr>
          <w:rFonts w:ascii="Times New Roman" w:hAnsi="Times New Roman" w:cs="Times New Roman"/>
          <w:noProof/>
          <w:sz w:val="24"/>
          <w:szCs w:val="24"/>
          <w:lang w:val="en-AU" w:eastAsia="en-AU"/>
        </w:rPr>
        <w:t xml:space="preserve"> </w:t>
      </w:r>
      <w:r w:rsidR="00261077" w:rsidRPr="0036101E">
        <w:rPr>
          <w:rFonts w:ascii="Times New Roman" w:hAnsi="Times New Roman" w:cs="Times New Roman"/>
          <w:noProof/>
          <w:sz w:val="24"/>
          <w:szCs w:val="24"/>
          <w:lang w:val="en-AU" w:eastAsia="en-AU"/>
        </w:rPr>
        <w:br w:type="page"/>
      </w:r>
    </w:p>
    <w:p w:rsidR="00DB23B2" w:rsidRPr="0036101E" w:rsidRDefault="00DB23B2" w:rsidP="00DB23B2">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lastRenderedPageBreak/>
        <w:drawing>
          <wp:inline distT="0" distB="0" distL="0" distR="0" wp14:anchorId="630E15B5" wp14:editId="2E63A383">
            <wp:extent cx="5572125" cy="4286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72125" cy="4286250"/>
                    </a:xfrm>
                    <a:prstGeom prst="rect">
                      <a:avLst/>
                    </a:prstGeom>
                  </pic:spPr>
                </pic:pic>
              </a:graphicData>
            </a:graphic>
          </wp:inline>
        </w:drawing>
      </w:r>
    </w:p>
    <w:p w:rsidR="00FB5931" w:rsidRPr="0036101E" w:rsidRDefault="000C4ADC">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A higher percentage of </w:t>
      </w:r>
      <w:r w:rsidR="000345D9" w:rsidRPr="0036101E">
        <w:rPr>
          <w:rFonts w:ascii="Times New Roman" w:hAnsi="Times New Roman" w:cs="Times New Roman"/>
          <w:noProof/>
          <w:sz w:val="24"/>
          <w:szCs w:val="24"/>
          <w:lang w:val="en-AU" w:eastAsia="en-AU"/>
        </w:rPr>
        <w:t xml:space="preserve">12.13% of clients in the dataset without credit in default </w:t>
      </w:r>
      <w:r w:rsidRPr="0036101E">
        <w:rPr>
          <w:rFonts w:ascii="Times New Roman" w:hAnsi="Times New Roman" w:cs="Times New Roman"/>
          <w:noProof/>
          <w:sz w:val="24"/>
          <w:szCs w:val="24"/>
          <w:lang w:val="en-AU" w:eastAsia="en-AU"/>
        </w:rPr>
        <w:t>subscribed</w:t>
      </w:r>
      <w:r w:rsidR="000345D9" w:rsidRPr="0036101E">
        <w:rPr>
          <w:rFonts w:ascii="Times New Roman" w:hAnsi="Times New Roman" w:cs="Times New Roman"/>
          <w:noProof/>
          <w:sz w:val="24"/>
          <w:szCs w:val="24"/>
          <w:lang w:val="en-AU" w:eastAsia="en-AU"/>
        </w:rPr>
        <w:t xml:space="preserve"> the term deposit while  6.10% of them where the credit in default is unknown subcribe term deposit. It </w:t>
      </w:r>
      <w:r w:rsidR="00EC3D4E">
        <w:rPr>
          <w:rFonts w:ascii="Times New Roman" w:hAnsi="Times New Roman" w:cs="Times New Roman"/>
          <w:noProof/>
          <w:sz w:val="24"/>
          <w:szCs w:val="24"/>
          <w:lang w:val="en-AU" w:eastAsia="en-AU"/>
        </w:rPr>
        <w:t>was</w:t>
      </w:r>
      <w:r w:rsidR="000345D9" w:rsidRPr="0036101E">
        <w:rPr>
          <w:rFonts w:ascii="Times New Roman" w:hAnsi="Times New Roman" w:cs="Times New Roman"/>
          <w:noProof/>
          <w:sz w:val="24"/>
          <w:szCs w:val="24"/>
          <w:lang w:val="en-AU" w:eastAsia="en-AU"/>
        </w:rPr>
        <w:t xml:space="preserve"> found that 0 clients will subscribe term deposit if he or she has credit in default. </w:t>
      </w:r>
      <w:r w:rsidR="00FB5931" w:rsidRPr="0036101E">
        <w:rPr>
          <w:rFonts w:ascii="Times New Roman" w:hAnsi="Times New Roman" w:cs="Times New Roman"/>
          <w:noProof/>
          <w:sz w:val="24"/>
          <w:szCs w:val="24"/>
          <w:lang w:val="en-AU" w:eastAsia="en-AU"/>
        </w:rPr>
        <w:br w:type="page"/>
      </w:r>
    </w:p>
    <w:p w:rsidR="00FB5931" w:rsidRPr="0036101E" w:rsidRDefault="00DB23B2" w:rsidP="008B7C10">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2B2346A6" wp14:editId="30A114B5">
            <wp:extent cx="5543550" cy="4448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543550" cy="4448175"/>
                    </a:xfrm>
                    <a:prstGeom prst="rect">
                      <a:avLst/>
                    </a:prstGeom>
                  </pic:spPr>
                </pic:pic>
              </a:graphicData>
            </a:graphic>
          </wp:inline>
        </w:drawing>
      </w:r>
    </w:p>
    <w:p w:rsidR="00FB5931" w:rsidRPr="0036101E" w:rsidRDefault="000345D9">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11.03% of clients with housing loan subscribe the term deposit, which is slightly higher than percentage of those who don’t have housing loan and subscribe term deposit (10.98%). 8.57% of client in the dataset where whether their have housing or not is unknown subscribe</w:t>
      </w:r>
      <w:r w:rsidR="008157B0" w:rsidRPr="0036101E">
        <w:rPr>
          <w:rFonts w:ascii="Times New Roman" w:hAnsi="Times New Roman" w:cs="Times New Roman"/>
          <w:noProof/>
          <w:sz w:val="24"/>
          <w:szCs w:val="24"/>
          <w:lang w:val="en-AU" w:eastAsia="en-AU"/>
        </w:rPr>
        <w:t>d</w:t>
      </w:r>
      <w:r w:rsidRPr="0036101E">
        <w:rPr>
          <w:rFonts w:ascii="Times New Roman" w:hAnsi="Times New Roman" w:cs="Times New Roman"/>
          <w:noProof/>
          <w:sz w:val="24"/>
          <w:szCs w:val="24"/>
          <w:lang w:val="en-AU" w:eastAsia="en-AU"/>
        </w:rPr>
        <w:t xml:space="preserve"> term deposit. </w:t>
      </w:r>
      <w:r w:rsidR="00FB5931" w:rsidRPr="0036101E">
        <w:rPr>
          <w:rFonts w:ascii="Times New Roman" w:hAnsi="Times New Roman" w:cs="Times New Roman"/>
          <w:noProof/>
          <w:sz w:val="24"/>
          <w:szCs w:val="24"/>
          <w:lang w:val="en-AU" w:eastAsia="en-AU"/>
        </w:rPr>
        <w:br w:type="page"/>
      </w:r>
    </w:p>
    <w:p w:rsidR="00FB5931" w:rsidRPr="0036101E" w:rsidRDefault="00DB23B2" w:rsidP="008B7C10">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093C364D" wp14:editId="084731AA">
            <wp:extent cx="5705475" cy="4295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05475" cy="4295775"/>
                    </a:xfrm>
                    <a:prstGeom prst="rect">
                      <a:avLst/>
                    </a:prstGeom>
                  </pic:spPr>
                </pic:pic>
              </a:graphicData>
            </a:graphic>
          </wp:inline>
        </w:drawing>
      </w:r>
    </w:p>
    <w:p w:rsidR="00FB5931" w:rsidRPr="0036101E" w:rsidRDefault="000345D9">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 xml:space="preserve">11.17% of clients that do not have personal loan subscribe the term deposit, which is higher than those who have personal loan and subscribe term deposit (10.23%). The probability of clients that subscribe term deposit where whether they have personal loan is unknown is 8.57%. </w:t>
      </w:r>
      <w:r w:rsidR="00FB5931" w:rsidRPr="0036101E">
        <w:rPr>
          <w:rFonts w:ascii="Times New Roman" w:hAnsi="Times New Roman" w:cs="Times New Roman"/>
          <w:noProof/>
          <w:sz w:val="24"/>
          <w:szCs w:val="24"/>
          <w:lang w:val="en-AU" w:eastAsia="en-AU"/>
        </w:rPr>
        <w:br w:type="page"/>
      </w:r>
    </w:p>
    <w:p w:rsidR="00FB5931" w:rsidRPr="0036101E" w:rsidRDefault="00EB30D7" w:rsidP="008B7C10">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6A1353B6" wp14:editId="6283F7E9">
            <wp:extent cx="5648325" cy="4257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48325" cy="4257675"/>
                    </a:xfrm>
                    <a:prstGeom prst="rect">
                      <a:avLst/>
                    </a:prstGeom>
                  </pic:spPr>
                </pic:pic>
              </a:graphicData>
            </a:graphic>
          </wp:inline>
        </w:drawing>
      </w:r>
    </w:p>
    <w:p w:rsidR="00FB5931" w:rsidRPr="0036101E" w:rsidRDefault="000345D9">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lang w:val="en-AU" w:eastAsia="en-AU"/>
        </w:rPr>
        <w:t>14.14% of clients where the contact communication type is cellular subscribe</w:t>
      </w:r>
      <w:r w:rsidR="008157B0" w:rsidRPr="0036101E">
        <w:rPr>
          <w:rFonts w:ascii="Times New Roman" w:hAnsi="Times New Roman" w:cs="Times New Roman"/>
          <w:noProof/>
          <w:sz w:val="24"/>
          <w:szCs w:val="24"/>
          <w:lang w:val="en-AU" w:eastAsia="en-AU"/>
        </w:rPr>
        <w:t>d</w:t>
      </w:r>
      <w:r w:rsidRPr="0036101E">
        <w:rPr>
          <w:rFonts w:ascii="Times New Roman" w:hAnsi="Times New Roman" w:cs="Times New Roman"/>
          <w:noProof/>
          <w:sz w:val="24"/>
          <w:szCs w:val="24"/>
          <w:lang w:val="en-AU" w:eastAsia="en-AU"/>
        </w:rPr>
        <w:t xml:space="preserve"> term deposit while only  a sma</w:t>
      </w:r>
      <w:r w:rsidR="008157B0" w:rsidRPr="0036101E">
        <w:rPr>
          <w:rFonts w:ascii="Times New Roman" w:hAnsi="Times New Roman" w:cs="Times New Roman"/>
          <w:noProof/>
          <w:sz w:val="24"/>
          <w:szCs w:val="24"/>
          <w:lang w:val="en-AU" w:eastAsia="en-AU"/>
        </w:rPr>
        <w:t>ll</w:t>
      </w:r>
      <w:r w:rsidRPr="0036101E">
        <w:rPr>
          <w:rFonts w:ascii="Times New Roman" w:hAnsi="Times New Roman" w:cs="Times New Roman"/>
          <w:noProof/>
          <w:sz w:val="24"/>
          <w:szCs w:val="24"/>
          <w:lang w:val="en-AU" w:eastAsia="en-AU"/>
        </w:rPr>
        <w:t xml:space="preserve"> percentage,. 5.18% of clients </w:t>
      </w:r>
      <w:r w:rsidR="008157B0" w:rsidRPr="0036101E">
        <w:rPr>
          <w:rFonts w:ascii="Times New Roman" w:hAnsi="Times New Roman" w:cs="Times New Roman"/>
          <w:noProof/>
          <w:sz w:val="24"/>
          <w:szCs w:val="24"/>
          <w:lang w:val="en-AU" w:eastAsia="en-AU"/>
        </w:rPr>
        <w:t xml:space="preserve">that </w:t>
      </w:r>
      <w:r w:rsidR="00110E35">
        <w:rPr>
          <w:rFonts w:ascii="Times New Roman" w:hAnsi="Times New Roman" w:cs="Times New Roman"/>
          <w:noProof/>
          <w:sz w:val="24"/>
          <w:szCs w:val="24"/>
          <w:lang w:val="en-AU" w:eastAsia="en-AU"/>
        </w:rPr>
        <w:t xml:space="preserve">are </w:t>
      </w:r>
      <w:r w:rsidRPr="0036101E">
        <w:rPr>
          <w:rFonts w:ascii="Times New Roman" w:hAnsi="Times New Roman" w:cs="Times New Roman"/>
          <w:noProof/>
          <w:sz w:val="24"/>
          <w:szCs w:val="24"/>
          <w:lang w:val="en-AU" w:eastAsia="en-AU"/>
        </w:rPr>
        <w:t>being contacted by telephone</w:t>
      </w:r>
      <w:r w:rsidR="00110E35" w:rsidRPr="00110E35">
        <w:rPr>
          <w:rFonts w:ascii="Times New Roman" w:hAnsi="Times New Roman" w:cs="Times New Roman"/>
          <w:noProof/>
          <w:sz w:val="24"/>
          <w:szCs w:val="24"/>
          <w:lang w:val="en-AU" w:eastAsia="en-AU"/>
        </w:rPr>
        <w:t xml:space="preserve"> </w:t>
      </w:r>
      <w:r w:rsidR="00110E35" w:rsidRPr="0036101E">
        <w:rPr>
          <w:rFonts w:ascii="Times New Roman" w:hAnsi="Times New Roman" w:cs="Times New Roman"/>
          <w:noProof/>
          <w:sz w:val="24"/>
          <w:szCs w:val="24"/>
          <w:lang w:val="en-AU" w:eastAsia="en-AU"/>
        </w:rPr>
        <w:t>subscribed term deposit</w:t>
      </w:r>
      <w:r w:rsidRPr="0036101E">
        <w:rPr>
          <w:rFonts w:ascii="Times New Roman" w:hAnsi="Times New Roman" w:cs="Times New Roman"/>
          <w:noProof/>
          <w:sz w:val="24"/>
          <w:szCs w:val="24"/>
          <w:lang w:val="en-AU" w:eastAsia="en-AU"/>
        </w:rPr>
        <w:t xml:space="preserve">. </w:t>
      </w:r>
      <w:r w:rsidR="00FB5931" w:rsidRPr="0036101E">
        <w:rPr>
          <w:rFonts w:ascii="Times New Roman" w:hAnsi="Times New Roman" w:cs="Times New Roman"/>
          <w:noProof/>
          <w:sz w:val="24"/>
          <w:szCs w:val="24"/>
          <w:lang w:val="en-AU" w:eastAsia="en-AU"/>
        </w:rPr>
        <w:br w:type="page"/>
      </w:r>
    </w:p>
    <w:p w:rsidR="002F787A" w:rsidRPr="0036101E" w:rsidRDefault="00DB23B2">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lastRenderedPageBreak/>
        <w:drawing>
          <wp:inline distT="0" distB="0" distL="0" distR="0" wp14:anchorId="3079DF4E" wp14:editId="4E787FE9">
            <wp:extent cx="5295900" cy="4152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95900" cy="4152900"/>
                    </a:xfrm>
                    <a:prstGeom prst="rect">
                      <a:avLst/>
                    </a:prstGeom>
                  </pic:spPr>
                </pic:pic>
              </a:graphicData>
            </a:graphic>
          </wp:inline>
        </w:drawing>
      </w:r>
    </w:p>
    <w:p w:rsidR="00D272C2" w:rsidRPr="0036101E" w:rsidRDefault="00110E35">
      <w:pPr>
        <w:rPr>
          <w:rFonts w:ascii="Times New Roman" w:hAnsi="Times New Roman" w:cs="Times New Roman"/>
          <w:noProof/>
          <w:sz w:val="24"/>
          <w:szCs w:val="24"/>
          <w:lang w:val="en-AU" w:eastAsia="en-AU"/>
        </w:rPr>
      </w:pPr>
      <w:r>
        <w:rPr>
          <w:rFonts w:ascii="Times New Roman" w:hAnsi="Times New Roman" w:cs="Times New Roman"/>
          <w:noProof/>
          <w:sz w:val="24"/>
          <w:szCs w:val="24"/>
          <w:lang w:val="en-AU" w:eastAsia="en-AU"/>
        </w:rPr>
        <w:t>When clients’</w:t>
      </w:r>
      <w:r w:rsidR="002F787A" w:rsidRPr="0036101E">
        <w:rPr>
          <w:rFonts w:ascii="Times New Roman" w:hAnsi="Times New Roman" w:cs="Times New Roman"/>
          <w:noProof/>
          <w:sz w:val="24"/>
          <w:szCs w:val="24"/>
          <w:lang w:val="en-AU" w:eastAsia="en-AU"/>
        </w:rPr>
        <w:t xml:space="preserve"> outcome of previous marketing campaign is failure</w:t>
      </w:r>
      <w:r>
        <w:rPr>
          <w:rFonts w:ascii="Times New Roman" w:hAnsi="Times New Roman" w:cs="Times New Roman"/>
          <w:noProof/>
          <w:sz w:val="24"/>
          <w:szCs w:val="24"/>
          <w:lang w:val="en-AU" w:eastAsia="en-AU"/>
        </w:rPr>
        <w:t>, 14.76% of them</w:t>
      </w:r>
      <w:r w:rsidR="002F787A" w:rsidRPr="0036101E">
        <w:rPr>
          <w:rFonts w:ascii="Times New Roman" w:hAnsi="Times New Roman" w:cs="Times New Roman"/>
          <w:noProof/>
          <w:sz w:val="24"/>
          <w:szCs w:val="24"/>
          <w:lang w:val="en-AU" w:eastAsia="en-AU"/>
        </w:rPr>
        <w:t xml:space="preserve"> subscribe</w:t>
      </w:r>
      <w:r w:rsidR="003572C8" w:rsidRPr="0036101E">
        <w:rPr>
          <w:rFonts w:ascii="Times New Roman" w:hAnsi="Times New Roman" w:cs="Times New Roman"/>
          <w:noProof/>
          <w:sz w:val="24"/>
          <w:szCs w:val="24"/>
          <w:lang w:val="en-AU" w:eastAsia="en-AU"/>
        </w:rPr>
        <w:t>d the</w:t>
      </w:r>
      <w:r w:rsidR="002F787A" w:rsidRPr="0036101E">
        <w:rPr>
          <w:rFonts w:ascii="Times New Roman" w:hAnsi="Times New Roman" w:cs="Times New Roman"/>
          <w:noProof/>
          <w:sz w:val="24"/>
          <w:szCs w:val="24"/>
          <w:lang w:val="en-AU" w:eastAsia="en-AU"/>
        </w:rPr>
        <w:t xml:space="preserve"> term depo</w:t>
      </w:r>
      <w:r>
        <w:rPr>
          <w:rFonts w:ascii="Times New Roman" w:hAnsi="Times New Roman" w:cs="Times New Roman"/>
          <w:noProof/>
          <w:sz w:val="24"/>
          <w:szCs w:val="24"/>
          <w:lang w:val="en-AU" w:eastAsia="en-AU"/>
        </w:rPr>
        <w:t>sit. But, when thier</w:t>
      </w:r>
      <w:r w:rsidR="002F787A" w:rsidRPr="0036101E">
        <w:rPr>
          <w:rFonts w:ascii="Times New Roman" w:hAnsi="Times New Roman" w:cs="Times New Roman"/>
          <w:noProof/>
          <w:sz w:val="24"/>
          <w:szCs w:val="24"/>
          <w:lang w:val="en-AU" w:eastAsia="en-AU"/>
        </w:rPr>
        <w:t xml:space="preserve"> outcome of previous marketing campaign is success</w:t>
      </w:r>
      <w:r>
        <w:rPr>
          <w:rFonts w:ascii="Times New Roman" w:hAnsi="Times New Roman" w:cs="Times New Roman"/>
          <w:noProof/>
          <w:sz w:val="24"/>
          <w:szCs w:val="24"/>
          <w:lang w:val="en-AU" w:eastAsia="en-AU"/>
        </w:rPr>
        <w:t xml:space="preserve">, a higher probability, </w:t>
      </w:r>
      <w:r w:rsidRPr="0036101E">
        <w:rPr>
          <w:rFonts w:ascii="Times New Roman" w:hAnsi="Times New Roman" w:cs="Times New Roman"/>
          <w:noProof/>
          <w:sz w:val="24"/>
          <w:szCs w:val="24"/>
          <w:lang w:val="en-AU" w:eastAsia="en-AU"/>
        </w:rPr>
        <w:t xml:space="preserve">64.79% </w:t>
      </w:r>
      <w:r>
        <w:rPr>
          <w:rFonts w:ascii="Times New Roman" w:hAnsi="Times New Roman" w:cs="Times New Roman"/>
          <w:noProof/>
          <w:sz w:val="24"/>
          <w:szCs w:val="24"/>
          <w:lang w:val="en-AU" w:eastAsia="en-AU"/>
        </w:rPr>
        <w:t>of them</w:t>
      </w:r>
      <w:r w:rsidR="003572C8" w:rsidRPr="0036101E">
        <w:rPr>
          <w:rFonts w:ascii="Times New Roman" w:hAnsi="Times New Roman" w:cs="Times New Roman"/>
          <w:noProof/>
          <w:sz w:val="24"/>
          <w:szCs w:val="24"/>
          <w:lang w:val="en-AU" w:eastAsia="en-AU"/>
        </w:rPr>
        <w:t xml:space="preserve"> subscribed the term deposit</w:t>
      </w:r>
      <w:r w:rsidR="002F787A" w:rsidRPr="0036101E">
        <w:rPr>
          <w:rFonts w:ascii="Times New Roman" w:hAnsi="Times New Roman" w:cs="Times New Roman"/>
          <w:noProof/>
          <w:sz w:val="24"/>
          <w:szCs w:val="24"/>
          <w:lang w:val="en-AU" w:eastAsia="en-AU"/>
        </w:rPr>
        <w:t>.</w:t>
      </w:r>
      <w:r>
        <w:rPr>
          <w:rFonts w:ascii="Times New Roman" w:hAnsi="Times New Roman" w:cs="Times New Roman"/>
          <w:noProof/>
          <w:sz w:val="24"/>
          <w:szCs w:val="24"/>
          <w:lang w:val="en-AU" w:eastAsia="en-AU"/>
        </w:rPr>
        <w:t xml:space="preserve"> When clients do not have outocome of previous marketing campaign, the probability of them subscribing term deposit is much lower (8.29%) than those who didn’t subscribe. </w:t>
      </w:r>
      <w:r w:rsidR="00D272C2" w:rsidRPr="0036101E">
        <w:rPr>
          <w:rFonts w:ascii="Times New Roman" w:hAnsi="Times New Roman" w:cs="Times New Roman"/>
          <w:noProof/>
          <w:sz w:val="24"/>
          <w:szCs w:val="24"/>
          <w:lang w:val="en-AU" w:eastAsia="en-AU"/>
        </w:rPr>
        <w:br w:type="page"/>
      </w:r>
    </w:p>
    <w:p w:rsidR="00FB5931" w:rsidRPr="0036101E" w:rsidRDefault="00EF4C90" w:rsidP="008B7C10">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32304EB8" wp14:editId="0248B546">
            <wp:extent cx="5429250" cy="4286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29250" cy="4286250"/>
                    </a:xfrm>
                    <a:prstGeom prst="rect">
                      <a:avLst/>
                    </a:prstGeom>
                  </pic:spPr>
                </pic:pic>
              </a:graphicData>
            </a:graphic>
          </wp:inline>
        </w:drawing>
      </w:r>
    </w:p>
    <w:p w:rsidR="001F7664" w:rsidRPr="0036101E" w:rsidRDefault="00EF4C90" w:rsidP="003F4CA7">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The boxplot above shows that the range </w:t>
      </w:r>
      <w:r w:rsidR="008E4B15" w:rsidRPr="0036101E">
        <w:rPr>
          <w:rFonts w:ascii="Times New Roman" w:hAnsi="Times New Roman" w:cs="Times New Roman"/>
          <w:sz w:val="24"/>
          <w:szCs w:val="24"/>
          <w:lang w:val="en" w:eastAsia="en-AU"/>
        </w:rPr>
        <w:t xml:space="preserve">of consumer price index value </w:t>
      </w:r>
      <w:r w:rsidRPr="0036101E">
        <w:rPr>
          <w:rFonts w:ascii="Times New Roman" w:hAnsi="Times New Roman" w:cs="Times New Roman"/>
          <w:sz w:val="24"/>
          <w:szCs w:val="24"/>
          <w:lang w:val="en" w:eastAsia="en-AU"/>
        </w:rPr>
        <w:t>when clients subscribe</w:t>
      </w:r>
      <w:r w:rsidR="003572C8" w:rsidRPr="0036101E">
        <w:rPr>
          <w:rFonts w:ascii="Times New Roman" w:hAnsi="Times New Roman" w:cs="Times New Roman"/>
          <w:sz w:val="24"/>
          <w:szCs w:val="24"/>
          <w:lang w:val="en" w:eastAsia="en-AU"/>
        </w:rPr>
        <w:t>(y=1)</w:t>
      </w:r>
      <w:r w:rsidRPr="0036101E">
        <w:rPr>
          <w:rFonts w:ascii="Times New Roman" w:hAnsi="Times New Roman" w:cs="Times New Roman"/>
          <w:sz w:val="24"/>
          <w:szCs w:val="24"/>
          <w:lang w:val="en" w:eastAsia="en-AU"/>
        </w:rPr>
        <w:t xml:space="preserve"> or didn’t subscribe</w:t>
      </w:r>
      <w:r w:rsidR="003572C8" w:rsidRPr="0036101E">
        <w:rPr>
          <w:rFonts w:ascii="Times New Roman" w:hAnsi="Times New Roman" w:cs="Times New Roman"/>
          <w:sz w:val="24"/>
          <w:szCs w:val="24"/>
          <w:lang w:val="en" w:eastAsia="en-AU"/>
        </w:rPr>
        <w:t>(y=2)</w:t>
      </w:r>
      <w:r w:rsidRPr="0036101E">
        <w:rPr>
          <w:rFonts w:ascii="Times New Roman" w:hAnsi="Times New Roman" w:cs="Times New Roman"/>
          <w:sz w:val="24"/>
          <w:szCs w:val="24"/>
          <w:lang w:val="en" w:eastAsia="en-AU"/>
        </w:rPr>
        <w:t xml:space="preserve"> are </w:t>
      </w:r>
      <w:r w:rsidR="00933429" w:rsidRPr="0036101E">
        <w:rPr>
          <w:rFonts w:ascii="Times New Roman" w:hAnsi="Times New Roman" w:cs="Times New Roman"/>
          <w:sz w:val="24"/>
          <w:szCs w:val="24"/>
          <w:lang w:val="en" w:eastAsia="en-AU"/>
        </w:rPr>
        <w:t>similar</w:t>
      </w:r>
      <w:r w:rsidRPr="0036101E">
        <w:rPr>
          <w:rFonts w:ascii="Times New Roman" w:hAnsi="Times New Roman" w:cs="Times New Roman"/>
          <w:sz w:val="24"/>
          <w:szCs w:val="24"/>
          <w:lang w:val="en" w:eastAsia="en-AU"/>
        </w:rPr>
        <w:t xml:space="preserve">. However, the mean of consumer price index is higher when client did not subscribe term deposit. </w:t>
      </w:r>
      <w:r w:rsidR="00D272C2" w:rsidRPr="0036101E">
        <w:rPr>
          <w:rFonts w:ascii="Times New Roman" w:hAnsi="Times New Roman" w:cs="Times New Roman"/>
          <w:sz w:val="24"/>
          <w:szCs w:val="24"/>
          <w:lang w:val="en" w:eastAsia="en-AU"/>
        </w:rPr>
        <w:t xml:space="preserve"> </w:t>
      </w:r>
    </w:p>
    <w:p w:rsidR="001F7664" w:rsidRPr="0036101E" w:rsidRDefault="001F7664">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br w:type="page"/>
      </w:r>
    </w:p>
    <w:p w:rsidR="001F7664" w:rsidRPr="0036101E" w:rsidRDefault="001F7664" w:rsidP="001F7664">
      <w:pPr>
        <w:rPr>
          <w:rFonts w:ascii="Times New Roman" w:hAnsi="Times New Roman" w:cs="Times New Roman"/>
          <w:noProof/>
          <w:sz w:val="24"/>
          <w:szCs w:val="24"/>
          <w:lang w:val="en-AU" w:eastAsia="en-AU"/>
        </w:rPr>
      </w:pPr>
      <w:r w:rsidRPr="0036101E">
        <w:rPr>
          <w:rFonts w:ascii="Times New Roman" w:hAnsi="Times New Roman" w:cs="Times New Roman"/>
          <w:noProof/>
          <w:sz w:val="24"/>
          <w:szCs w:val="24"/>
        </w:rPr>
        <w:lastRenderedPageBreak/>
        <w:drawing>
          <wp:inline distT="0" distB="0" distL="0" distR="0" wp14:anchorId="107DF6E6" wp14:editId="4B759132">
            <wp:extent cx="5731510" cy="416239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4162392"/>
                    </a:xfrm>
                    <a:prstGeom prst="rect">
                      <a:avLst/>
                    </a:prstGeom>
                  </pic:spPr>
                </pic:pic>
              </a:graphicData>
            </a:graphic>
          </wp:inline>
        </w:drawing>
      </w:r>
    </w:p>
    <w:p w:rsidR="001F7664" w:rsidRPr="0036101E" w:rsidRDefault="001F7664" w:rsidP="001F7664">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As seen from the boxplot, </w:t>
      </w:r>
      <w:r w:rsidR="003572C8" w:rsidRPr="0036101E">
        <w:rPr>
          <w:rFonts w:ascii="Times New Roman" w:hAnsi="Times New Roman" w:cs="Times New Roman"/>
          <w:sz w:val="24"/>
          <w:szCs w:val="24"/>
          <w:lang w:val="en" w:eastAsia="en-AU"/>
        </w:rPr>
        <w:t>if</w:t>
      </w:r>
      <w:r w:rsidRPr="0036101E">
        <w:rPr>
          <w:rFonts w:ascii="Times New Roman" w:hAnsi="Times New Roman" w:cs="Times New Roman"/>
          <w:sz w:val="24"/>
          <w:szCs w:val="24"/>
          <w:lang w:val="en" w:eastAsia="en-AU"/>
        </w:rPr>
        <w:t xml:space="preserve"> one contact or more than 1 contact were made between bank and client previously, then the outcome of previous marketing campaign is most probably success while the outcome of previous marketing campaign is more likely to fail if the number of contact performed before this campaign is only one. </w:t>
      </w:r>
    </w:p>
    <w:p w:rsidR="001F7664" w:rsidRPr="0036101E" w:rsidRDefault="001F7664" w:rsidP="001F7664">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br w:type="page"/>
      </w:r>
    </w:p>
    <w:p w:rsidR="00261077" w:rsidRPr="0036101E" w:rsidRDefault="001F7664" w:rsidP="003F4CA7">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086A9587" wp14:editId="4F1E3E5E">
            <wp:extent cx="5457825" cy="4286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57825" cy="4286250"/>
                    </a:xfrm>
                    <a:prstGeom prst="rect">
                      <a:avLst/>
                    </a:prstGeom>
                  </pic:spPr>
                </pic:pic>
              </a:graphicData>
            </a:graphic>
          </wp:inline>
        </w:drawing>
      </w:r>
    </w:p>
    <w:p w:rsidR="001F7664" w:rsidRPr="0036101E" w:rsidRDefault="003572C8" w:rsidP="003F4CA7">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Based on the graph above,</w:t>
      </w:r>
      <w:r w:rsidR="00452600" w:rsidRPr="0036101E">
        <w:rPr>
          <w:rFonts w:ascii="Times New Roman" w:hAnsi="Times New Roman" w:cs="Times New Roman"/>
          <w:sz w:val="24"/>
          <w:szCs w:val="24"/>
          <w:lang w:val="en" w:eastAsia="en-AU"/>
        </w:rPr>
        <w:t xml:space="preserve"> the number of contact performed during this campaign have similar range but more outliers when clients have no personal loan</w:t>
      </w:r>
      <w:r w:rsidR="00FD1765">
        <w:rPr>
          <w:rFonts w:ascii="Times New Roman" w:hAnsi="Times New Roman" w:cs="Times New Roman"/>
          <w:sz w:val="24"/>
          <w:szCs w:val="24"/>
          <w:lang w:val="en" w:eastAsia="en-AU"/>
        </w:rPr>
        <w:t>, when compared with</w:t>
      </w:r>
      <w:r w:rsidR="00452600" w:rsidRPr="0036101E">
        <w:rPr>
          <w:rFonts w:ascii="Times New Roman" w:hAnsi="Times New Roman" w:cs="Times New Roman"/>
          <w:sz w:val="24"/>
          <w:szCs w:val="24"/>
          <w:lang w:val="en" w:eastAsia="en-AU"/>
        </w:rPr>
        <w:t xml:space="preserve"> those with personal loan and those where status of personal loan is unknown. However, the mean of number of contacted performed for clients with personal loan, without personal loans and unknown are similar. </w:t>
      </w:r>
    </w:p>
    <w:p w:rsidR="00261077" w:rsidRPr="0036101E" w:rsidRDefault="00261077" w:rsidP="003F4CA7">
      <w:pPr>
        <w:rPr>
          <w:rFonts w:ascii="Times New Roman" w:hAnsi="Times New Roman" w:cs="Times New Roman"/>
          <w:sz w:val="24"/>
          <w:szCs w:val="24"/>
          <w:lang w:val="en" w:eastAsia="en-AU"/>
        </w:rPr>
      </w:pPr>
    </w:p>
    <w:p w:rsidR="00261077" w:rsidRPr="0036101E" w:rsidRDefault="00261077">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br w:type="page"/>
      </w:r>
    </w:p>
    <w:p w:rsidR="00F02577" w:rsidRPr="0036101E" w:rsidRDefault="00CF349E" w:rsidP="00F02577">
      <w:pPr>
        <w:rPr>
          <w:rFonts w:ascii="Times New Roman" w:hAnsi="Times New Roman" w:cs="Times New Roman"/>
          <w:sz w:val="24"/>
          <w:szCs w:val="24"/>
          <w:lang w:val="en" w:eastAsia="en-AU"/>
        </w:rPr>
      </w:pPr>
      <w:r>
        <w:rPr>
          <w:rFonts w:ascii="Times New Roman" w:hAnsi="Times New Roman" w:cs="Times New Roman"/>
          <w:sz w:val="24"/>
          <w:szCs w:val="24"/>
          <w:lang w:val="en" w:eastAsia="en-AU"/>
        </w:rPr>
        <w:lastRenderedPageBreak/>
        <w:t>For data modelling, t</w:t>
      </w:r>
      <w:r w:rsidR="007723D5">
        <w:rPr>
          <w:rFonts w:ascii="Times New Roman" w:hAnsi="Times New Roman" w:cs="Times New Roman"/>
          <w:sz w:val="24"/>
          <w:szCs w:val="24"/>
          <w:lang w:val="en" w:eastAsia="en-AU"/>
        </w:rPr>
        <w:t xml:space="preserve">he dataset which consists of </w:t>
      </w:r>
      <w:r w:rsidR="00F02577" w:rsidRPr="0036101E">
        <w:rPr>
          <w:rFonts w:ascii="Times New Roman" w:hAnsi="Times New Roman" w:cs="Times New Roman"/>
          <w:sz w:val="24"/>
          <w:szCs w:val="24"/>
          <w:lang w:val="en" w:eastAsia="en-AU"/>
        </w:rPr>
        <w:t>4119 instances are</w:t>
      </w:r>
      <w:r w:rsidR="006A0B75" w:rsidRPr="0036101E">
        <w:rPr>
          <w:rFonts w:ascii="Times New Roman" w:hAnsi="Times New Roman" w:cs="Times New Roman"/>
          <w:sz w:val="24"/>
          <w:szCs w:val="24"/>
          <w:lang w:val="en" w:eastAsia="en-AU"/>
        </w:rPr>
        <w:t xml:space="preserve"> </w:t>
      </w:r>
      <w:r w:rsidR="00F02577" w:rsidRPr="0036101E">
        <w:rPr>
          <w:rFonts w:ascii="Times New Roman" w:hAnsi="Times New Roman" w:cs="Times New Roman"/>
          <w:sz w:val="24"/>
          <w:szCs w:val="24"/>
          <w:lang w:val="en" w:eastAsia="en-AU"/>
        </w:rPr>
        <w:t>split</w:t>
      </w:r>
      <w:r w:rsidR="006A0B75" w:rsidRPr="0036101E">
        <w:rPr>
          <w:rFonts w:ascii="Times New Roman" w:hAnsi="Times New Roman" w:cs="Times New Roman"/>
          <w:sz w:val="24"/>
          <w:szCs w:val="24"/>
          <w:lang w:val="en" w:eastAsia="en-AU"/>
        </w:rPr>
        <w:t xml:space="preserve"> into </w:t>
      </w:r>
      <w:r w:rsidR="00452600" w:rsidRPr="0036101E">
        <w:rPr>
          <w:rFonts w:ascii="Times New Roman" w:hAnsi="Times New Roman" w:cs="Times New Roman"/>
          <w:sz w:val="24"/>
          <w:szCs w:val="24"/>
          <w:lang w:val="en" w:eastAsia="en-AU"/>
        </w:rPr>
        <w:t xml:space="preserve">two, </w:t>
      </w:r>
      <w:r w:rsidR="006A0B75" w:rsidRPr="0036101E">
        <w:rPr>
          <w:rFonts w:ascii="Times New Roman" w:hAnsi="Times New Roman" w:cs="Times New Roman"/>
          <w:sz w:val="24"/>
          <w:szCs w:val="24"/>
          <w:lang w:val="en" w:eastAsia="en-AU"/>
        </w:rPr>
        <w:t>2059</w:t>
      </w:r>
      <w:r w:rsidR="00A51C79" w:rsidRPr="0036101E">
        <w:rPr>
          <w:rFonts w:ascii="Times New Roman" w:hAnsi="Times New Roman" w:cs="Times New Roman"/>
          <w:sz w:val="24"/>
          <w:szCs w:val="24"/>
          <w:lang w:val="en" w:eastAsia="en-AU"/>
        </w:rPr>
        <w:t xml:space="preserve"> of it</w:t>
      </w:r>
      <w:r w:rsidR="006A0B75" w:rsidRPr="0036101E">
        <w:rPr>
          <w:rFonts w:ascii="Times New Roman" w:hAnsi="Times New Roman" w:cs="Times New Roman"/>
          <w:sz w:val="24"/>
          <w:szCs w:val="24"/>
          <w:lang w:val="en" w:eastAsia="en-AU"/>
        </w:rPr>
        <w:t xml:space="preserve"> </w:t>
      </w:r>
      <w:r w:rsidR="007723D5">
        <w:rPr>
          <w:rFonts w:ascii="Times New Roman" w:hAnsi="Times New Roman" w:cs="Times New Roman"/>
          <w:sz w:val="24"/>
          <w:szCs w:val="24"/>
          <w:lang w:val="en" w:eastAsia="en-AU"/>
        </w:rPr>
        <w:t xml:space="preserve">are </w:t>
      </w:r>
      <w:r w:rsidR="006A0B75" w:rsidRPr="0036101E">
        <w:rPr>
          <w:rFonts w:ascii="Times New Roman" w:hAnsi="Times New Roman" w:cs="Times New Roman"/>
          <w:sz w:val="24"/>
          <w:szCs w:val="24"/>
          <w:lang w:val="en" w:eastAsia="en-AU"/>
        </w:rPr>
        <w:t>for train</w:t>
      </w:r>
      <w:r w:rsidR="00F02577" w:rsidRPr="0036101E">
        <w:rPr>
          <w:rFonts w:ascii="Times New Roman" w:hAnsi="Times New Roman" w:cs="Times New Roman"/>
          <w:sz w:val="24"/>
          <w:szCs w:val="24"/>
          <w:lang w:val="en" w:eastAsia="en-AU"/>
        </w:rPr>
        <w:t xml:space="preserve">ing purpose </w:t>
      </w:r>
      <w:r w:rsidR="00A51C79" w:rsidRPr="0036101E">
        <w:rPr>
          <w:rFonts w:ascii="Times New Roman" w:hAnsi="Times New Roman" w:cs="Times New Roman"/>
          <w:sz w:val="24"/>
          <w:szCs w:val="24"/>
          <w:lang w:val="en" w:eastAsia="en-AU"/>
        </w:rPr>
        <w:t>while</w:t>
      </w:r>
      <w:r w:rsidR="00F02577" w:rsidRPr="0036101E">
        <w:rPr>
          <w:rFonts w:ascii="Times New Roman" w:hAnsi="Times New Roman" w:cs="Times New Roman"/>
          <w:sz w:val="24"/>
          <w:szCs w:val="24"/>
          <w:lang w:val="en" w:eastAsia="en-AU"/>
        </w:rPr>
        <w:t xml:space="preserve"> 2060 </w:t>
      </w:r>
      <w:r w:rsidR="00A51C79" w:rsidRPr="0036101E">
        <w:rPr>
          <w:rFonts w:ascii="Times New Roman" w:hAnsi="Times New Roman" w:cs="Times New Roman"/>
          <w:sz w:val="24"/>
          <w:szCs w:val="24"/>
          <w:lang w:val="en" w:eastAsia="en-AU"/>
        </w:rPr>
        <w:t xml:space="preserve">are </w:t>
      </w:r>
      <w:r w:rsidR="00F02577" w:rsidRPr="0036101E">
        <w:rPr>
          <w:rFonts w:ascii="Times New Roman" w:hAnsi="Times New Roman" w:cs="Times New Roman"/>
          <w:sz w:val="24"/>
          <w:szCs w:val="24"/>
          <w:lang w:val="en" w:eastAsia="en-AU"/>
        </w:rPr>
        <w:t xml:space="preserve">for testing purpose. </w:t>
      </w:r>
      <w:r w:rsidR="00A51C79" w:rsidRPr="0036101E">
        <w:rPr>
          <w:rFonts w:ascii="Times New Roman" w:hAnsi="Times New Roman" w:cs="Times New Roman"/>
          <w:sz w:val="24"/>
          <w:szCs w:val="24"/>
          <w:lang w:val="en" w:eastAsia="en-AU"/>
        </w:rPr>
        <w:t xml:space="preserve">The confusion matrixes and classification performance tables for the 3 different classifiers used to solve classification problems are shown below. </w:t>
      </w:r>
    </w:p>
    <w:p w:rsidR="00A51C79" w:rsidRPr="0036101E" w:rsidRDefault="00A51C79" w:rsidP="00F02577">
      <w:pPr>
        <w:rPr>
          <w:rFonts w:ascii="Times New Roman" w:hAnsi="Times New Roman" w:cs="Times New Roman"/>
          <w:sz w:val="24"/>
          <w:szCs w:val="24"/>
          <w:lang w:val="en" w:eastAsia="en-AU"/>
        </w:rPr>
      </w:pPr>
    </w:p>
    <w:p w:rsidR="00261077" w:rsidRPr="0036101E" w:rsidRDefault="00790F81" w:rsidP="00261077">
      <w:pPr>
        <w:rPr>
          <w:rFonts w:ascii="Times New Roman" w:hAnsi="Times New Roman" w:cs="Times New Roman"/>
          <w:sz w:val="24"/>
          <w:szCs w:val="24"/>
          <w:lang w:val="en" w:eastAsia="en-AU"/>
        </w:rPr>
      </w:pPr>
      <w:r w:rsidRPr="0036101E">
        <w:rPr>
          <w:rFonts w:ascii="Times New Roman" w:hAnsi="Times New Roman" w:cs="Times New Roman"/>
          <w:noProof/>
          <w:sz w:val="24"/>
          <w:szCs w:val="24"/>
        </w:rPr>
        <w:drawing>
          <wp:inline distT="0" distB="0" distL="0" distR="0" wp14:anchorId="58201858" wp14:editId="6252D656">
            <wp:extent cx="114300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143000" cy="400050"/>
                    </a:xfrm>
                    <a:prstGeom prst="rect">
                      <a:avLst/>
                    </a:prstGeom>
                  </pic:spPr>
                </pic:pic>
              </a:graphicData>
            </a:graphic>
          </wp:inline>
        </w:drawing>
      </w:r>
      <w:r w:rsidR="00A51C79" w:rsidRPr="0036101E">
        <w:rPr>
          <w:rFonts w:ascii="Times New Roman" w:hAnsi="Times New Roman" w:cs="Times New Roman"/>
          <w:sz w:val="24"/>
          <w:szCs w:val="24"/>
          <w:lang w:val="en" w:eastAsia="en-AU"/>
        </w:rPr>
        <w:t xml:space="preserve">      </w:t>
      </w:r>
      <w:r w:rsidRPr="0036101E">
        <w:rPr>
          <w:rFonts w:ascii="Times New Roman" w:hAnsi="Times New Roman" w:cs="Times New Roman"/>
          <w:noProof/>
          <w:sz w:val="24"/>
          <w:szCs w:val="24"/>
        </w:rPr>
        <w:drawing>
          <wp:inline distT="0" distB="0" distL="0" distR="0" wp14:anchorId="59D00964" wp14:editId="694622E7">
            <wp:extent cx="4286250" cy="1000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86250" cy="1000125"/>
                    </a:xfrm>
                    <a:prstGeom prst="rect">
                      <a:avLst/>
                    </a:prstGeom>
                  </pic:spPr>
                </pic:pic>
              </a:graphicData>
            </a:graphic>
          </wp:inline>
        </w:drawing>
      </w:r>
      <w:r w:rsidR="00A51C79" w:rsidRPr="0036101E">
        <w:rPr>
          <w:rFonts w:ascii="Times New Roman" w:hAnsi="Times New Roman" w:cs="Times New Roman"/>
          <w:sz w:val="24"/>
          <w:szCs w:val="24"/>
          <w:lang w:val="en" w:eastAsia="en-AU"/>
        </w:rPr>
        <w:br/>
        <w:t>In the k-nearest neighbor model, the value of k is chosen to be 1</w:t>
      </w:r>
      <w:r w:rsidR="003243EE" w:rsidRPr="0036101E">
        <w:rPr>
          <w:rFonts w:ascii="Times New Roman" w:hAnsi="Times New Roman" w:cs="Times New Roman"/>
          <w:sz w:val="24"/>
          <w:szCs w:val="24"/>
          <w:lang w:val="en" w:eastAsia="en-AU"/>
        </w:rPr>
        <w:t>2</w:t>
      </w:r>
      <w:r w:rsidR="00A51C79" w:rsidRPr="0036101E">
        <w:rPr>
          <w:rFonts w:ascii="Times New Roman" w:hAnsi="Times New Roman" w:cs="Times New Roman"/>
          <w:sz w:val="24"/>
          <w:szCs w:val="24"/>
          <w:lang w:val="en" w:eastAsia="en-AU"/>
        </w:rPr>
        <w:t>. According to confusion matrix shown above, out of the 2059 instances,</w:t>
      </w:r>
      <w:r w:rsidRPr="0036101E">
        <w:rPr>
          <w:rFonts w:ascii="Times New Roman" w:hAnsi="Times New Roman" w:cs="Times New Roman"/>
          <w:sz w:val="24"/>
          <w:szCs w:val="24"/>
          <w:lang w:val="en" w:eastAsia="en-AU"/>
        </w:rPr>
        <w:t xml:space="preserve"> 53</w:t>
      </w:r>
      <w:r w:rsidR="00A51C79" w:rsidRPr="0036101E">
        <w:rPr>
          <w:rFonts w:ascii="Times New Roman" w:hAnsi="Times New Roman" w:cs="Times New Roman"/>
          <w:sz w:val="24"/>
          <w:szCs w:val="24"/>
          <w:lang w:val="en" w:eastAsia="en-AU"/>
        </w:rPr>
        <w:t xml:space="preserve"> of it were predicted correctly to be u</w:t>
      </w:r>
      <w:r w:rsidRPr="0036101E">
        <w:rPr>
          <w:rFonts w:ascii="Times New Roman" w:hAnsi="Times New Roman" w:cs="Times New Roman"/>
          <w:sz w:val="24"/>
          <w:szCs w:val="24"/>
          <w:lang w:val="en" w:eastAsia="en-AU"/>
        </w:rPr>
        <w:t>nder class 1(subscribe) while 31</w:t>
      </w:r>
      <w:r w:rsidR="00A51C79" w:rsidRPr="0036101E">
        <w:rPr>
          <w:rFonts w:ascii="Times New Roman" w:hAnsi="Times New Roman" w:cs="Times New Roman"/>
          <w:sz w:val="24"/>
          <w:szCs w:val="24"/>
          <w:lang w:val="en" w:eastAsia="en-AU"/>
        </w:rPr>
        <w:t xml:space="preserve"> are predicted wrongly to be class 2(did not subscribe). On the other hand, </w:t>
      </w:r>
      <w:r w:rsidRPr="0036101E">
        <w:rPr>
          <w:rFonts w:ascii="Times New Roman" w:hAnsi="Times New Roman" w:cs="Times New Roman"/>
          <w:sz w:val="24"/>
          <w:szCs w:val="24"/>
          <w:lang w:val="en" w:eastAsia="en-AU"/>
        </w:rPr>
        <w:t>1783</w:t>
      </w:r>
      <w:r w:rsidR="00A51C79" w:rsidRPr="0036101E">
        <w:rPr>
          <w:rFonts w:ascii="Times New Roman" w:hAnsi="Times New Roman" w:cs="Times New Roman"/>
          <w:sz w:val="24"/>
          <w:szCs w:val="24"/>
          <w:lang w:val="en" w:eastAsia="en-AU"/>
        </w:rPr>
        <w:t xml:space="preserve"> instances were predicted correctly to be classified under class 2(not subscribe) while </w:t>
      </w:r>
      <w:r w:rsidRPr="0036101E">
        <w:rPr>
          <w:rFonts w:ascii="Times New Roman" w:hAnsi="Times New Roman" w:cs="Times New Roman"/>
          <w:sz w:val="24"/>
          <w:szCs w:val="24"/>
          <w:lang w:val="en" w:eastAsia="en-AU"/>
        </w:rPr>
        <w:t>193</w:t>
      </w:r>
      <w:r w:rsidR="00A51C79" w:rsidRPr="0036101E">
        <w:rPr>
          <w:rFonts w:ascii="Times New Roman" w:hAnsi="Times New Roman" w:cs="Times New Roman"/>
          <w:sz w:val="24"/>
          <w:szCs w:val="24"/>
          <w:lang w:val="en" w:eastAsia="en-AU"/>
        </w:rPr>
        <w:t xml:space="preserve"> were predicted wrongly.  The </w:t>
      </w:r>
      <w:r w:rsidRPr="0036101E">
        <w:rPr>
          <w:rFonts w:ascii="Times New Roman" w:hAnsi="Times New Roman" w:cs="Times New Roman"/>
          <w:sz w:val="24"/>
          <w:szCs w:val="24"/>
          <w:lang w:val="en" w:eastAsia="en-AU"/>
        </w:rPr>
        <w:t>classification error rate is (31</w:t>
      </w:r>
      <w:r w:rsidR="00A51C79" w:rsidRPr="0036101E">
        <w:rPr>
          <w:rFonts w:ascii="Times New Roman" w:hAnsi="Times New Roman" w:cs="Times New Roman"/>
          <w:sz w:val="24"/>
          <w:szCs w:val="24"/>
          <w:lang w:val="en" w:eastAsia="en-AU"/>
        </w:rPr>
        <w:t>+19</w:t>
      </w:r>
      <w:r w:rsidRPr="0036101E">
        <w:rPr>
          <w:rFonts w:ascii="Times New Roman" w:hAnsi="Times New Roman" w:cs="Times New Roman"/>
          <w:sz w:val="24"/>
          <w:szCs w:val="24"/>
          <w:lang w:val="en" w:eastAsia="en-AU"/>
        </w:rPr>
        <w:t>3)/2060 = 10.87</w:t>
      </w:r>
      <w:r w:rsidR="00A51C79" w:rsidRPr="0036101E">
        <w:rPr>
          <w:rFonts w:ascii="Times New Roman" w:hAnsi="Times New Roman" w:cs="Times New Roman"/>
          <w:sz w:val="24"/>
          <w:szCs w:val="24"/>
          <w:lang w:val="en" w:eastAsia="en-AU"/>
        </w:rPr>
        <w:t>. Also, b</w:t>
      </w:r>
      <w:r w:rsidR="00F02577" w:rsidRPr="0036101E">
        <w:rPr>
          <w:rFonts w:ascii="Times New Roman" w:hAnsi="Times New Roman" w:cs="Times New Roman"/>
          <w:sz w:val="24"/>
          <w:szCs w:val="24"/>
          <w:lang w:val="en" w:eastAsia="en-AU"/>
        </w:rPr>
        <w:t>ased on the table above,</w:t>
      </w:r>
      <w:r w:rsidR="00452600" w:rsidRPr="0036101E">
        <w:rPr>
          <w:rFonts w:ascii="Times New Roman" w:hAnsi="Times New Roman" w:cs="Times New Roman"/>
          <w:sz w:val="24"/>
          <w:szCs w:val="24"/>
          <w:lang w:val="en" w:eastAsia="en-AU"/>
        </w:rPr>
        <w:t xml:space="preserve"> the precision for class 1 is 0.6</w:t>
      </w:r>
      <w:r w:rsidRPr="0036101E">
        <w:rPr>
          <w:rFonts w:ascii="Times New Roman" w:hAnsi="Times New Roman" w:cs="Times New Roman"/>
          <w:sz w:val="24"/>
          <w:szCs w:val="24"/>
          <w:lang w:val="en" w:eastAsia="en-AU"/>
        </w:rPr>
        <w:t>3</w:t>
      </w:r>
      <w:r w:rsidR="00452600" w:rsidRPr="0036101E">
        <w:rPr>
          <w:rFonts w:ascii="Times New Roman" w:hAnsi="Times New Roman" w:cs="Times New Roman"/>
          <w:sz w:val="24"/>
          <w:szCs w:val="24"/>
          <w:lang w:val="en" w:eastAsia="en-AU"/>
        </w:rPr>
        <w:t>, recall sco</w:t>
      </w:r>
      <w:r w:rsidRPr="0036101E">
        <w:rPr>
          <w:rFonts w:ascii="Times New Roman" w:hAnsi="Times New Roman" w:cs="Times New Roman"/>
          <w:sz w:val="24"/>
          <w:szCs w:val="24"/>
          <w:lang w:val="en" w:eastAsia="en-AU"/>
        </w:rPr>
        <w:t>re is 0.22 and f1-score is 0.32</w:t>
      </w:r>
      <w:r w:rsidR="00A51C79" w:rsidRPr="0036101E">
        <w:rPr>
          <w:rFonts w:ascii="Times New Roman" w:hAnsi="Times New Roman" w:cs="Times New Roman"/>
          <w:sz w:val="24"/>
          <w:szCs w:val="24"/>
          <w:lang w:val="en" w:eastAsia="en-AU"/>
        </w:rPr>
        <w:t xml:space="preserve"> while the precision, recall and f1-score for class 2 is 0.9</w:t>
      </w:r>
      <w:r w:rsidRPr="0036101E">
        <w:rPr>
          <w:rFonts w:ascii="Times New Roman" w:hAnsi="Times New Roman" w:cs="Times New Roman"/>
          <w:sz w:val="24"/>
          <w:szCs w:val="24"/>
          <w:lang w:val="en" w:eastAsia="en-AU"/>
        </w:rPr>
        <w:t>0</w:t>
      </w:r>
      <w:r w:rsidR="00A51C79" w:rsidRPr="0036101E">
        <w:rPr>
          <w:rFonts w:ascii="Times New Roman" w:hAnsi="Times New Roman" w:cs="Times New Roman"/>
          <w:sz w:val="24"/>
          <w:szCs w:val="24"/>
          <w:lang w:val="en" w:eastAsia="en-AU"/>
        </w:rPr>
        <w:t>, 0.9</w:t>
      </w:r>
      <w:r w:rsidRPr="0036101E">
        <w:rPr>
          <w:rFonts w:ascii="Times New Roman" w:hAnsi="Times New Roman" w:cs="Times New Roman"/>
          <w:sz w:val="24"/>
          <w:szCs w:val="24"/>
          <w:lang w:val="en" w:eastAsia="en-AU"/>
        </w:rPr>
        <w:t>8, 0.94</w:t>
      </w:r>
      <w:r w:rsidR="00A51C79" w:rsidRPr="0036101E">
        <w:rPr>
          <w:rFonts w:ascii="Times New Roman" w:hAnsi="Times New Roman" w:cs="Times New Roman"/>
          <w:sz w:val="24"/>
          <w:szCs w:val="24"/>
          <w:lang w:val="en" w:eastAsia="en-AU"/>
        </w:rPr>
        <w:t xml:space="preserve"> respectively. </w:t>
      </w:r>
      <w:r w:rsidR="00F02577" w:rsidRPr="0036101E">
        <w:rPr>
          <w:rFonts w:ascii="Times New Roman" w:hAnsi="Times New Roman" w:cs="Times New Roman"/>
          <w:sz w:val="24"/>
          <w:szCs w:val="24"/>
          <w:lang w:val="en" w:eastAsia="en-AU"/>
        </w:rPr>
        <w:t xml:space="preserve"> </w:t>
      </w:r>
      <w:r w:rsidR="00A51C79" w:rsidRPr="0036101E">
        <w:rPr>
          <w:rFonts w:ascii="Times New Roman" w:hAnsi="Times New Roman" w:cs="Times New Roman"/>
          <w:sz w:val="24"/>
          <w:szCs w:val="24"/>
          <w:lang w:val="en" w:eastAsia="en-AU"/>
        </w:rPr>
        <w:t>On average, the</w:t>
      </w:r>
      <w:r w:rsidR="00A946EA" w:rsidRPr="0036101E">
        <w:rPr>
          <w:rFonts w:ascii="Times New Roman" w:hAnsi="Times New Roman" w:cs="Times New Roman"/>
          <w:sz w:val="24"/>
          <w:szCs w:val="24"/>
          <w:lang w:val="en" w:eastAsia="en-AU"/>
        </w:rPr>
        <w:t xml:space="preserve"> precision score is 0.</w:t>
      </w:r>
      <w:r w:rsidRPr="0036101E">
        <w:rPr>
          <w:rFonts w:ascii="Times New Roman" w:hAnsi="Times New Roman" w:cs="Times New Roman"/>
          <w:sz w:val="24"/>
          <w:szCs w:val="24"/>
          <w:lang w:val="en" w:eastAsia="en-AU"/>
        </w:rPr>
        <w:t>87, the recall score is 0.89</w:t>
      </w:r>
      <w:r w:rsidR="00F02577" w:rsidRPr="0036101E">
        <w:rPr>
          <w:rFonts w:ascii="Times New Roman" w:hAnsi="Times New Roman" w:cs="Times New Roman"/>
          <w:sz w:val="24"/>
          <w:szCs w:val="24"/>
          <w:lang w:val="en" w:eastAsia="en-AU"/>
        </w:rPr>
        <w:t xml:space="preserve"> and t</w:t>
      </w:r>
      <w:r w:rsidR="00A946EA" w:rsidRPr="0036101E">
        <w:rPr>
          <w:rFonts w:ascii="Times New Roman" w:hAnsi="Times New Roman" w:cs="Times New Roman"/>
          <w:sz w:val="24"/>
          <w:szCs w:val="24"/>
          <w:lang w:val="en" w:eastAsia="en-AU"/>
        </w:rPr>
        <w:t xml:space="preserve">he f1-score </w:t>
      </w:r>
      <w:r w:rsidRPr="0036101E">
        <w:rPr>
          <w:rFonts w:ascii="Times New Roman" w:hAnsi="Times New Roman" w:cs="Times New Roman"/>
          <w:sz w:val="24"/>
          <w:szCs w:val="24"/>
          <w:lang w:val="en" w:eastAsia="en-AU"/>
        </w:rPr>
        <w:t>is 0.87</w:t>
      </w:r>
      <w:r w:rsidR="00A946EA" w:rsidRPr="0036101E">
        <w:rPr>
          <w:rFonts w:ascii="Times New Roman" w:hAnsi="Times New Roman" w:cs="Times New Roman"/>
          <w:sz w:val="24"/>
          <w:szCs w:val="24"/>
          <w:lang w:val="en" w:eastAsia="en-AU"/>
        </w:rPr>
        <w:t xml:space="preserve">. </w:t>
      </w:r>
    </w:p>
    <w:p w:rsidR="00F02577" w:rsidRPr="0036101E" w:rsidRDefault="00F02577" w:rsidP="00261077">
      <w:pPr>
        <w:rPr>
          <w:rFonts w:ascii="Times New Roman" w:hAnsi="Times New Roman" w:cs="Times New Roman"/>
          <w:sz w:val="24"/>
          <w:szCs w:val="24"/>
          <w:lang w:val="en" w:eastAsia="en-AU"/>
        </w:rPr>
      </w:pPr>
    </w:p>
    <w:p w:rsidR="00A51C79" w:rsidRPr="0036101E" w:rsidRDefault="004A73CC" w:rsidP="00A51C79">
      <w:pPr>
        <w:rPr>
          <w:rFonts w:ascii="Times New Roman" w:hAnsi="Times New Roman" w:cs="Times New Roman"/>
          <w:sz w:val="24"/>
          <w:szCs w:val="24"/>
          <w:lang w:val="en" w:eastAsia="en-AU"/>
        </w:rPr>
      </w:pPr>
      <w:r w:rsidRPr="0036101E">
        <w:rPr>
          <w:rFonts w:ascii="Times New Roman" w:hAnsi="Times New Roman" w:cs="Times New Roman"/>
          <w:noProof/>
          <w:sz w:val="24"/>
          <w:szCs w:val="24"/>
        </w:rPr>
        <w:drawing>
          <wp:inline distT="0" distB="0" distL="0" distR="0" wp14:anchorId="1E02A86D" wp14:editId="670432B7">
            <wp:extent cx="102870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028700" cy="361950"/>
                    </a:xfrm>
                    <a:prstGeom prst="rect">
                      <a:avLst/>
                    </a:prstGeom>
                  </pic:spPr>
                </pic:pic>
              </a:graphicData>
            </a:graphic>
          </wp:inline>
        </w:drawing>
      </w:r>
      <w:r w:rsidR="00A51C79" w:rsidRPr="0036101E">
        <w:rPr>
          <w:rFonts w:ascii="Times New Roman" w:hAnsi="Times New Roman" w:cs="Times New Roman"/>
          <w:sz w:val="24"/>
          <w:szCs w:val="24"/>
          <w:lang w:val="en" w:eastAsia="en-AU"/>
        </w:rPr>
        <w:t xml:space="preserve">    </w:t>
      </w:r>
      <w:r w:rsidRPr="0036101E">
        <w:rPr>
          <w:rFonts w:ascii="Times New Roman" w:hAnsi="Times New Roman" w:cs="Times New Roman"/>
          <w:noProof/>
          <w:sz w:val="24"/>
          <w:szCs w:val="24"/>
        </w:rPr>
        <w:drawing>
          <wp:inline distT="0" distB="0" distL="0" distR="0" wp14:anchorId="498B9B4F" wp14:editId="0BD1FE7E">
            <wp:extent cx="4248150" cy="952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248150" cy="952500"/>
                    </a:xfrm>
                    <a:prstGeom prst="rect">
                      <a:avLst/>
                    </a:prstGeom>
                  </pic:spPr>
                </pic:pic>
              </a:graphicData>
            </a:graphic>
          </wp:inline>
        </w:drawing>
      </w:r>
      <w:r w:rsidR="00A51C79" w:rsidRPr="0036101E">
        <w:rPr>
          <w:rFonts w:ascii="Times New Roman" w:hAnsi="Times New Roman" w:cs="Times New Roman"/>
          <w:sz w:val="24"/>
          <w:szCs w:val="24"/>
          <w:lang w:val="en" w:eastAsia="en-AU"/>
        </w:rPr>
        <w:t xml:space="preserve"> </w:t>
      </w:r>
    </w:p>
    <w:p w:rsidR="00A51C79" w:rsidRPr="0036101E" w:rsidRDefault="00A51C79" w:rsidP="00A51C79">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In the decision tree model, according to the confusion matrix above, </w:t>
      </w:r>
      <w:r w:rsidR="004A73CC" w:rsidRPr="0036101E">
        <w:rPr>
          <w:rFonts w:ascii="Times New Roman" w:hAnsi="Times New Roman" w:cs="Times New Roman"/>
          <w:sz w:val="24"/>
          <w:szCs w:val="24"/>
          <w:lang w:val="en" w:eastAsia="en-AU"/>
        </w:rPr>
        <w:t>80</w:t>
      </w:r>
      <w:r w:rsidRPr="0036101E">
        <w:rPr>
          <w:rFonts w:ascii="Times New Roman" w:hAnsi="Times New Roman" w:cs="Times New Roman"/>
          <w:sz w:val="24"/>
          <w:szCs w:val="24"/>
          <w:lang w:val="en" w:eastAsia="en-AU"/>
        </w:rPr>
        <w:t xml:space="preserve"> of </w:t>
      </w:r>
      <w:r w:rsidR="00E32161" w:rsidRPr="0036101E">
        <w:rPr>
          <w:rFonts w:ascii="Times New Roman" w:hAnsi="Times New Roman" w:cs="Times New Roman"/>
          <w:sz w:val="24"/>
          <w:szCs w:val="24"/>
          <w:lang w:val="en" w:eastAsia="en-AU"/>
        </w:rPr>
        <w:t xml:space="preserve">instances </w:t>
      </w:r>
      <w:r w:rsidRPr="0036101E">
        <w:rPr>
          <w:rFonts w:ascii="Times New Roman" w:hAnsi="Times New Roman" w:cs="Times New Roman"/>
          <w:sz w:val="24"/>
          <w:szCs w:val="24"/>
          <w:lang w:val="en" w:eastAsia="en-AU"/>
        </w:rPr>
        <w:t xml:space="preserve">were predicted correctly to be under class 1(subscribe) while </w:t>
      </w:r>
      <w:r w:rsidR="004A73CC" w:rsidRPr="0036101E">
        <w:rPr>
          <w:rFonts w:ascii="Times New Roman" w:hAnsi="Times New Roman" w:cs="Times New Roman"/>
          <w:sz w:val="24"/>
          <w:szCs w:val="24"/>
          <w:lang w:val="en" w:eastAsia="en-AU"/>
        </w:rPr>
        <w:t>199</w:t>
      </w:r>
      <w:r w:rsidRPr="0036101E">
        <w:rPr>
          <w:rFonts w:ascii="Times New Roman" w:hAnsi="Times New Roman" w:cs="Times New Roman"/>
          <w:sz w:val="24"/>
          <w:szCs w:val="24"/>
          <w:lang w:val="en" w:eastAsia="en-AU"/>
        </w:rPr>
        <w:t xml:space="preserve"> are predicted wrongly to be class 2. On the other hand, </w:t>
      </w:r>
      <w:r w:rsidR="004A73CC" w:rsidRPr="0036101E">
        <w:rPr>
          <w:rFonts w:ascii="Times New Roman" w:hAnsi="Times New Roman" w:cs="Times New Roman"/>
          <w:sz w:val="24"/>
          <w:szCs w:val="24"/>
          <w:lang w:val="en" w:eastAsia="en-AU"/>
        </w:rPr>
        <w:t>1615</w:t>
      </w:r>
      <w:r w:rsidRPr="0036101E">
        <w:rPr>
          <w:rFonts w:ascii="Times New Roman" w:hAnsi="Times New Roman" w:cs="Times New Roman"/>
          <w:sz w:val="24"/>
          <w:szCs w:val="24"/>
          <w:lang w:val="en" w:eastAsia="en-AU"/>
        </w:rPr>
        <w:t xml:space="preserve"> instances were predicted correctly to be classified under class 2(not subscribe) while </w:t>
      </w:r>
      <w:r w:rsidR="004A73CC" w:rsidRPr="0036101E">
        <w:rPr>
          <w:rFonts w:ascii="Times New Roman" w:hAnsi="Times New Roman" w:cs="Times New Roman"/>
          <w:sz w:val="24"/>
          <w:szCs w:val="24"/>
          <w:lang w:val="en" w:eastAsia="en-AU"/>
        </w:rPr>
        <w:t>166</w:t>
      </w:r>
      <w:r w:rsidRPr="0036101E">
        <w:rPr>
          <w:rFonts w:ascii="Times New Roman" w:hAnsi="Times New Roman" w:cs="Times New Roman"/>
          <w:sz w:val="24"/>
          <w:szCs w:val="24"/>
          <w:lang w:val="en" w:eastAsia="en-AU"/>
        </w:rPr>
        <w:t xml:space="preserve"> were predicted wrongly.  The classification error rate is </w:t>
      </w:r>
      <w:r w:rsidR="004A73CC" w:rsidRPr="0036101E">
        <w:rPr>
          <w:rFonts w:ascii="Times New Roman" w:hAnsi="Times New Roman" w:cs="Times New Roman"/>
          <w:sz w:val="24"/>
          <w:szCs w:val="24"/>
          <w:lang w:val="en" w:eastAsia="en-AU"/>
        </w:rPr>
        <w:t>(166+199</w:t>
      </w:r>
      <w:r w:rsidR="00790F81" w:rsidRPr="0036101E">
        <w:rPr>
          <w:rFonts w:ascii="Times New Roman" w:hAnsi="Times New Roman" w:cs="Times New Roman"/>
          <w:sz w:val="24"/>
          <w:szCs w:val="24"/>
          <w:lang w:val="en" w:eastAsia="en-AU"/>
        </w:rPr>
        <w:t>)/2060 = 1</w:t>
      </w:r>
      <w:r w:rsidR="004A73CC" w:rsidRPr="0036101E">
        <w:rPr>
          <w:rFonts w:ascii="Times New Roman" w:hAnsi="Times New Roman" w:cs="Times New Roman"/>
          <w:sz w:val="24"/>
          <w:szCs w:val="24"/>
          <w:lang w:val="en" w:eastAsia="en-AU"/>
        </w:rPr>
        <w:t>7</w:t>
      </w:r>
      <w:r w:rsidRPr="0036101E">
        <w:rPr>
          <w:rFonts w:ascii="Times New Roman" w:hAnsi="Times New Roman" w:cs="Times New Roman"/>
          <w:sz w:val="24"/>
          <w:szCs w:val="24"/>
          <w:lang w:val="en" w:eastAsia="en-AU"/>
        </w:rPr>
        <w:t>.</w:t>
      </w:r>
      <w:r w:rsidR="004A73CC" w:rsidRPr="0036101E">
        <w:rPr>
          <w:rFonts w:ascii="Times New Roman" w:hAnsi="Times New Roman" w:cs="Times New Roman"/>
          <w:sz w:val="24"/>
          <w:szCs w:val="24"/>
          <w:lang w:val="en" w:eastAsia="en-AU"/>
        </w:rPr>
        <w:t>72</w:t>
      </w:r>
      <w:r w:rsidRPr="0036101E">
        <w:rPr>
          <w:rFonts w:ascii="Times New Roman" w:hAnsi="Times New Roman" w:cs="Times New Roman"/>
          <w:sz w:val="24"/>
          <w:szCs w:val="24"/>
          <w:lang w:val="en" w:eastAsia="en-AU"/>
        </w:rPr>
        <w:t>.</w:t>
      </w:r>
      <w:r w:rsidR="00E32161" w:rsidRPr="0036101E">
        <w:rPr>
          <w:rFonts w:ascii="Times New Roman" w:hAnsi="Times New Roman" w:cs="Times New Roman"/>
          <w:sz w:val="24"/>
          <w:szCs w:val="24"/>
          <w:lang w:val="en" w:eastAsia="en-AU"/>
        </w:rPr>
        <w:t xml:space="preserve"> Also, b</w:t>
      </w:r>
      <w:r w:rsidRPr="0036101E">
        <w:rPr>
          <w:rFonts w:ascii="Times New Roman" w:hAnsi="Times New Roman" w:cs="Times New Roman"/>
          <w:sz w:val="24"/>
          <w:szCs w:val="24"/>
          <w:lang w:val="en" w:eastAsia="en-AU"/>
        </w:rPr>
        <w:t xml:space="preserve">ased on the table above, </w:t>
      </w:r>
      <w:r w:rsidR="00E32161" w:rsidRPr="0036101E">
        <w:rPr>
          <w:rFonts w:ascii="Times New Roman" w:hAnsi="Times New Roman" w:cs="Times New Roman"/>
          <w:sz w:val="24"/>
          <w:szCs w:val="24"/>
          <w:lang w:val="en" w:eastAsia="en-AU"/>
        </w:rPr>
        <w:t>the precision for class 1 is 0.</w:t>
      </w:r>
      <w:r w:rsidR="00790F81" w:rsidRPr="0036101E">
        <w:rPr>
          <w:rFonts w:ascii="Times New Roman" w:hAnsi="Times New Roman" w:cs="Times New Roman"/>
          <w:sz w:val="24"/>
          <w:szCs w:val="24"/>
          <w:lang w:val="en" w:eastAsia="en-AU"/>
        </w:rPr>
        <w:t>2</w:t>
      </w:r>
      <w:r w:rsidR="004A73CC" w:rsidRPr="0036101E">
        <w:rPr>
          <w:rFonts w:ascii="Times New Roman" w:hAnsi="Times New Roman" w:cs="Times New Roman"/>
          <w:sz w:val="24"/>
          <w:szCs w:val="24"/>
          <w:lang w:val="en" w:eastAsia="en-AU"/>
        </w:rPr>
        <w:t>9</w:t>
      </w:r>
      <w:r w:rsidR="00E32161" w:rsidRPr="0036101E">
        <w:rPr>
          <w:rFonts w:ascii="Times New Roman" w:hAnsi="Times New Roman" w:cs="Times New Roman"/>
          <w:sz w:val="24"/>
          <w:szCs w:val="24"/>
          <w:lang w:val="en" w:eastAsia="en-AU"/>
        </w:rPr>
        <w:t>, recall sco</w:t>
      </w:r>
      <w:r w:rsidR="004A73CC" w:rsidRPr="0036101E">
        <w:rPr>
          <w:rFonts w:ascii="Times New Roman" w:hAnsi="Times New Roman" w:cs="Times New Roman"/>
          <w:sz w:val="24"/>
          <w:szCs w:val="24"/>
          <w:lang w:val="en" w:eastAsia="en-AU"/>
        </w:rPr>
        <w:t>re is 0.33</w:t>
      </w:r>
      <w:r w:rsidR="00E32161" w:rsidRPr="0036101E">
        <w:rPr>
          <w:rFonts w:ascii="Times New Roman" w:hAnsi="Times New Roman" w:cs="Times New Roman"/>
          <w:sz w:val="24"/>
          <w:szCs w:val="24"/>
          <w:lang w:val="en" w:eastAsia="en-AU"/>
        </w:rPr>
        <w:t xml:space="preserve"> and f1-score is 0.</w:t>
      </w:r>
      <w:r w:rsidR="004A73CC" w:rsidRPr="0036101E">
        <w:rPr>
          <w:rFonts w:ascii="Times New Roman" w:hAnsi="Times New Roman" w:cs="Times New Roman"/>
          <w:sz w:val="24"/>
          <w:szCs w:val="24"/>
          <w:lang w:val="en" w:eastAsia="en-AU"/>
        </w:rPr>
        <w:t>30</w:t>
      </w:r>
      <w:r w:rsidR="00E32161" w:rsidRPr="0036101E">
        <w:rPr>
          <w:rFonts w:ascii="Times New Roman" w:hAnsi="Times New Roman" w:cs="Times New Roman"/>
          <w:sz w:val="24"/>
          <w:szCs w:val="24"/>
          <w:lang w:val="en" w:eastAsia="en-AU"/>
        </w:rPr>
        <w:t xml:space="preserve"> while the precision, recall and f1-score for class 2 is 0.9</w:t>
      </w:r>
      <w:r w:rsidR="004A73CC" w:rsidRPr="0036101E">
        <w:rPr>
          <w:rFonts w:ascii="Times New Roman" w:hAnsi="Times New Roman" w:cs="Times New Roman"/>
          <w:sz w:val="24"/>
          <w:szCs w:val="24"/>
          <w:lang w:val="en" w:eastAsia="en-AU"/>
        </w:rPr>
        <w:t>1</w:t>
      </w:r>
      <w:r w:rsidR="00790F81" w:rsidRPr="0036101E">
        <w:rPr>
          <w:rFonts w:ascii="Times New Roman" w:hAnsi="Times New Roman" w:cs="Times New Roman"/>
          <w:sz w:val="24"/>
          <w:szCs w:val="24"/>
          <w:lang w:val="en" w:eastAsia="en-AU"/>
        </w:rPr>
        <w:t>, 0.89, 0.90</w:t>
      </w:r>
      <w:r w:rsidR="00E32161" w:rsidRPr="0036101E">
        <w:rPr>
          <w:rFonts w:ascii="Times New Roman" w:hAnsi="Times New Roman" w:cs="Times New Roman"/>
          <w:sz w:val="24"/>
          <w:szCs w:val="24"/>
          <w:lang w:val="en" w:eastAsia="en-AU"/>
        </w:rPr>
        <w:t xml:space="preserve"> respectively. On </w:t>
      </w:r>
      <w:r w:rsidRPr="0036101E">
        <w:rPr>
          <w:rFonts w:ascii="Times New Roman" w:hAnsi="Times New Roman" w:cs="Times New Roman"/>
          <w:sz w:val="24"/>
          <w:szCs w:val="24"/>
          <w:lang w:val="en" w:eastAsia="en-AU"/>
        </w:rPr>
        <w:t>average</w:t>
      </w:r>
      <w:r w:rsidR="00E32161" w:rsidRPr="0036101E">
        <w:rPr>
          <w:rFonts w:ascii="Times New Roman" w:hAnsi="Times New Roman" w:cs="Times New Roman"/>
          <w:sz w:val="24"/>
          <w:szCs w:val="24"/>
          <w:lang w:val="en" w:eastAsia="en-AU"/>
        </w:rPr>
        <w:t>, the</w:t>
      </w:r>
      <w:r w:rsidRPr="0036101E">
        <w:rPr>
          <w:rFonts w:ascii="Times New Roman" w:hAnsi="Times New Roman" w:cs="Times New Roman"/>
          <w:sz w:val="24"/>
          <w:szCs w:val="24"/>
          <w:lang w:val="en" w:eastAsia="en-AU"/>
        </w:rPr>
        <w:t xml:space="preserve"> precision score is 0.8</w:t>
      </w:r>
      <w:r w:rsidR="00790F81" w:rsidRPr="0036101E">
        <w:rPr>
          <w:rFonts w:ascii="Times New Roman" w:hAnsi="Times New Roman" w:cs="Times New Roman"/>
          <w:sz w:val="24"/>
          <w:szCs w:val="24"/>
          <w:lang w:val="en" w:eastAsia="en-AU"/>
        </w:rPr>
        <w:t>3</w:t>
      </w:r>
      <w:r w:rsidRPr="0036101E">
        <w:rPr>
          <w:rFonts w:ascii="Times New Roman" w:hAnsi="Times New Roman" w:cs="Times New Roman"/>
          <w:sz w:val="24"/>
          <w:szCs w:val="24"/>
          <w:lang w:val="en" w:eastAsia="en-AU"/>
        </w:rPr>
        <w:t>, t</w:t>
      </w:r>
      <w:r w:rsidR="00E32161" w:rsidRPr="0036101E">
        <w:rPr>
          <w:rFonts w:ascii="Times New Roman" w:hAnsi="Times New Roman" w:cs="Times New Roman"/>
          <w:sz w:val="24"/>
          <w:szCs w:val="24"/>
          <w:lang w:val="en" w:eastAsia="en-AU"/>
        </w:rPr>
        <w:t>he recall score is 0.</w:t>
      </w:r>
      <w:r w:rsidR="00790F81" w:rsidRPr="0036101E">
        <w:rPr>
          <w:rFonts w:ascii="Times New Roman" w:hAnsi="Times New Roman" w:cs="Times New Roman"/>
          <w:sz w:val="24"/>
          <w:szCs w:val="24"/>
          <w:lang w:val="en" w:eastAsia="en-AU"/>
        </w:rPr>
        <w:t>82 and the f1-score is 0.8</w:t>
      </w:r>
      <w:r w:rsidR="004A73CC" w:rsidRPr="0036101E">
        <w:rPr>
          <w:rFonts w:ascii="Times New Roman" w:hAnsi="Times New Roman" w:cs="Times New Roman"/>
          <w:sz w:val="24"/>
          <w:szCs w:val="24"/>
          <w:lang w:val="en" w:eastAsia="en-AU"/>
        </w:rPr>
        <w:t>3</w:t>
      </w:r>
      <w:r w:rsidRPr="0036101E">
        <w:rPr>
          <w:rFonts w:ascii="Times New Roman" w:hAnsi="Times New Roman" w:cs="Times New Roman"/>
          <w:sz w:val="24"/>
          <w:szCs w:val="24"/>
          <w:lang w:val="en" w:eastAsia="en-AU"/>
        </w:rPr>
        <w:t xml:space="preserve">. </w:t>
      </w:r>
    </w:p>
    <w:p w:rsidR="007C5759" w:rsidRPr="0036101E" w:rsidRDefault="007C5759">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br w:type="page"/>
      </w:r>
    </w:p>
    <w:p w:rsidR="006A0B75" w:rsidRPr="0036101E" w:rsidRDefault="00790F81" w:rsidP="00261077">
      <w:pPr>
        <w:rPr>
          <w:rFonts w:ascii="Times New Roman" w:hAnsi="Times New Roman" w:cs="Times New Roman"/>
          <w:sz w:val="24"/>
          <w:szCs w:val="24"/>
          <w:lang w:val="en" w:eastAsia="en-AU"/>
        </w:rPr>
      </w:pPr>
      <w:r w:rsidRPr="0036101E">
        <w:rPr>
          <w:rFonts w:ascii="Times New Roman" w:hAnsi="Times New Roman" w:cs="Times New Roman"/>
          <w:noProof/>
          <w:sz w:val="24"/>
          <w:szCs w:val="24"/>
        </w:rPr>
        <w:lastRenderedPageBreak/>
        <w:drawing>
          <wp:inline distT="0" distB="0" distL="0" distR="0" wp14:anchorId="4766A078" wp14:editId="3D3DAE03">
            <wp:extent cx="11620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162050" cy="333375"/>
                    </a:xfrm>
                    <a:prstGeom prst="rect">
                      <a:avLst/>
                    </a:prstGeom>
                  </pic:spPr>
                </pic:pic>
              </a:graphicData>
            </a:graphic>
          </wp:inline>
        </w:drawing>
      </w:r>
      <w:r w:rsidRPr="0036101E">
        <w:rPr>
          <w:rFonts w:ascii="Times New Roman" w:hAnsi="Times New Roman" w:cs="Times New Roman"/>
          <w:noProof/>
          <w:sz w:val="24"/>
          <w:szCs w:val="24"/>
          <w:lang w:val="en-AU" w:eastAsia="en-AU"/>
        </w:rPr>
        <w:t xml:space="preserve">    </w:t>
      </w:r>
      <w:r w:rsidRPr="0036101E">
        <w:rPr>
          <w:rFonts w:ascii="Times New Roman" w:hAnsi="Times New Roman" w:cs="Times New Roman"/>
          <w:noProof/>
          <w:sz w:val="24"/>
          <w:szCs w:val="24"/>
        </w:rPr>
        <w:drawing>
          <wp:inline distT="0" distB="0" distL="0" distR="0" wp14:anchorId="1EAEE4B8" wp14:editId="368930B9">
            <wp:extent cx="4400550" cy="1123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400550" cy="1123950"/>
                    </a:xfrm>
                    <a:prstGeom prst="rect">
                      <a:avLst/>
                    </a:prstGeom>
                  </pic:spPr>
                </pic:pic>
              </a:graphicData>
            </a:graphic>
          </wp:inline>
        </w:drawing>
      </w:r>
    </w:p>
    <w:p w:rsidR="007C5759" w:rsidRPr="0036101E" w:rsidRDefault="007C5759" w:rsidP="00261077">
      <w:pPr>
        <w:rPr>
          <w:rFonts w:ascii="Times New Roman" w:hAnsi="Times New Roman" w:cs="Times New Roman"/>
          <w:sz w:val="24"/>
          <w:szCs w:val="24"/>
          <w:lang w:val="en" w:eastAsia="en-AU"/>
        </w:rPr>
      </w:pPr>
      <w:r w:rsidRPr="0036101E">
        <w:rPr>
          <w:rFonts w:ascii="Times New Roman" w:hAnsi="Times New Roman" w:cs="Times New Roman"/>
          <w:sz w:val="24"/>
          <w:szCs w:val="24"/>
          <w:lang w:val="en" w:eastAsia="en-AU"/>
        </w:rPr>
        <w:t xml:space="preserve">In the logistic regression mode, according to the confusion matrix above, </w:t>
      </w:r>
      <w:r w:rsidR="00790F81" w:rsidRPr="0036101E">
        <w:rPr>
          <w:rFonts w:ascii="Times New Roman" w:hAnsi="Times New Roman" w:cs="Times New Roman"/>
          <w:sz w:val="24"/>
          <w:szCs w:val="24"/>
          <w:lang w:val="en" w:eastAsia="en-AU"/>
        </w:rPr>
        <w:t>47</w:t>
      </w:r>
      <w:r w:rsidRPr="0036101E">
        <w:rPr>
          <w:rFonts w:ascii="Times New Roman" w:hAnsi="Times New Roman" w:cs="Times New Roman"/>
          <w:sz w:val="24"/>
          <w:szCs w:val="24"/>
          <w:lang w:val="en" w:eastAsia="en-AU"/>
        </w:rPr>
        <w:t xml:space="preserve"> of instances were predicted correctly to be under class 1(subscribe) while </w:t>
      </w:r>
      <w:r w:rsidR="00790F81" w:rsidRPr="0036101E">
        <w:rPr>
          <w:rFonts w:ascii="Times New Roman" w:hAnsi="Times New Roman" w:cs="Times New Roman"/>
          <w:sz w:val="24"/>
          <w:szCs w:val="24"/>
          <w:lang w:val="en" w:eastAsia="en-AU"/>
        </w:rPr>
        <w:t>18</w:t>
      </w:r>
      <w:r w:rsidRPr="0036101E">
        <w:rPr>
          <w:rFonts w:ascii="Times New Roman" w:hAnsi="Times New Roman" w:cs="Times New Roman"/>
          <w:sz w:val="24"/>
          <w:szCs w:val="24"/>
          <w:lang w:val="en" w:eastAsia="en-AU"/>
        </w:rPr>
        <w:t xml:space="preserve"> are predicted wrongly to be class 2. On the other hand, </w:t>
      </w:r>
      <w:r w:rsidR="00790F81" w:rsidRPr="0036101E">
        <w:rPr>
          <w:rFonts w:ascii="Times New Roman" w:hAnsi="Times New Roman" w:cs="Times New Roman"/>
          <w:sz w:val="24"/>
          <w:szCs w:val="24"/>
          <w:lang w:val="en" w:eastAsia="en-AU"/>
        </w:rPr>
        <w:t>1796</w:t>
      </w:r>
      <w:r w:rsidRPr="0036101E">
        <w:rPr>
          <w:rFonts w:ascii="Times New Roman" w:hAnsi="Times New Roman" w:cs="Times New Roman"/>
          <w:sz w:val="24"/>
          <w:szCs w:val="24"/>
          <w:lang w:val="en" w:eastAsia="en-AU"/>
        </w:rPr>
        <w:t xml:space="preserve"> instances were predicted correctly to be classified under class 2(not subscribe) while </w:t>
      </w:r>
      <w:r w:rsidR="00790F81" w:rsidRPr="0036101E">
        <w:rPr>
          <w:rFonts w:ascii="Times New Roman" w:hAnsi="Times New Roman" w:cs="Times New Roman"/>
          <w:sz w:val="24"/>
          <w:szCs w:val="24"/>
          <w:lang w:val="en" w:eastAsia="en-AU"/>
        </w:rPr>
        <w:t>199</w:t>
      </w:r>
      <w:r w:rsidRPr="0036101E">
        <w:rPr>
          <w:rFonts w:ascii="Times New Roman" w:hAnsi="Times New Roman" w:cs="Times New Roman"/>
          <w:sz w:val="24"/>
          <w:szCs w:val="24"/>
          <w:lang w:val="en" w:eastAsia="en-AU"/>
        </w:rPr>
        <w:t xml:space="preserve"> were predicted wrongly.  The classification error rate is </w:t>
      </w:r>
      <w:r w:rsidR="00790F81" w:rsidRPr="0036101E">
        <w:rPr>
          <w:rFonts w:ascii="Times New Roman" w:hAnsi="Times New Roman" w:cs="Times New Roman"/>
          <w:sz w:val="24"/>
          <w:szCs w:val="24"/>
          <w:lang w:val="en" w:eastAsia="en-AU"/>
        </w:rPr>
        <w:t>(18+199)/2060 = 1</w:t>
      </w:r>
      <w:r w:rsidR="00E30DA5" w:rsidRPr="0036101E">
        <w:rPr>
          <w:rFonts w:ascii="Times New Roman" w:hAnsi="Times New Roman" w:cs="Times New Roman"/>
          <w:sz w:val="24"/>
          <w:szCs w:val="24"/>
          <w:lang w:val="en" w:eastAsia="en-AU"/>
        </w:rPr>
        <w:t>0</w:t>
      </w:r>
      <w:r w:rsidRPr="0036101E">
        <w:rPr>
          <w:rFonts w:ascii="Times New Roman" w:hAnsi="Times New Roman" w:cs="Times New Roman"/>
          <w:sz w:val="24"/>
          <w:szCs w:val="24"/>
          <w:lang w:val="en" w:eastAsia="en-AU"/>
        </w:rPr>
        <w:t>.</w:t>
      </w:r>
      <w:r w:rsidR="00E30DA5" w:rsidRPr="0036101E">
        <w:rPr>
          <w:rFonts w:ascii="Times New Roman" w:hAnsi="Times New Roman" w:cs="Times New Roman"/>
          <w:sz w:val="24"/>
          <w:szCs w:val="24"/>
          <w:lang w:val="en" w:eastAsia="en-AU"/>
        </w:rPr>
        <w:t>53</w:t>
      </w:r>
      <w:r w:rsidRPr="0036101E">
        <w:rPr>
          <w:rFonts w:ascii="Times New Roman" w:hAnsi="Times New Roman" w:cs="Times New Roman"/>
          <w:sz w:val="24"/>
          <w:szCs w:val="24"/>
          <w:lang w:val="en" w:eastAsia="en-AU"/>
        </w:rPr>
        <w:t xml:space="preserve"> Also, based on the table above, the precision for class 1 is 0.</w:t>
      </w:r>
      <w:r w:rsidR="00E30DA5" w:rsidRPr="0036101E">
        <w:rPr>
          <w:rFonts w:ascii="Times New Roman" w:hAnsi="Times New Roman" w:cs="Times New Roman"/>
          <w:sz w:val="24"/>
          <w:szCs w:val="24"/>
          <w:lang w:val="en" w:eastAsia="en-AU"/>
        </w:rPr>
        <w:t>72</w:t>
      </w:r>
      <w:r w:rsidRPr="0036101E">
        <w:rPr>
          <w:rFonts w:ascii="Times New Roman" w:hAnsi="Times New Roman" w:cs="Times New Roman"/>
          <w:sz w:val="24"/>
          <w:szCs w:val="24"/>
          <w:lang w:val="en" w:eastAsia="en-AU"/>
        </w:rPr>
        <w:t>, recall sco</w:t>
      </w:r>
      <w:r w:rsidR="00E30DA5" w:rsidRPr="0036101E">
        <w:rPr>
          <w:rFonts w:ascii="Times New Roman" w:hAnsi="Times New Roman" w:cs="Times New Roman"/>
          <w:sz w:val="24"/>
          <w:szCs w:val="24"/>
          <w:lang w:val="en" w:eastAsia="en-AU"/>
        </w:rPr>
        <w:t>re is 0.19</w:t>
      </w:r>
      <w:r w:rsidRPr="0036101E">
        <w:rPr>
          <w:rFonts w:ascii="Times New Roman" w:hAnsi="Times New Roman" w:cs="Times New Roman"/>
          <w:sz w:val="24"/>
          <w:szCs w:val="24"/>
          <w:lang w:val="en" w:eastAsia="en-AU"/>
        </w:rPr>
        <w:t xml:space="preserve"> and f1-score is 0.</w:t>
      </w:r>
      <w:r w:rsidR="00E30DA5" w:rsidRPr="0036101E">
        <w:rPr>
          <w:rFonts w:ascii="Times New Roman" w:hAnsi="Times New Roman" w:cs="Times New Roman"/>
          <w:sz w:val="24"/>
          <w:szCs w:val="24"/>
          <w:lang w:val="en" w:eastAsia="en-AU"/>
        </w:rPr>
        <w:t>30</w:t>
      </w:r>
      <w:r w:rsidRPr="0036101E">
        <w:rPr>
          <w:rFonts w:ascii="Times New Roman" w:hAnsi="Times New Roman" w:cs="Times New Roman"/>
          <w:sz w:val="24"/>
          <w:szCs w:val="24"/>
          <w:lang w:val="en" w:eastAsia="en-AU"/>
        </w:rPr>
        <w:t xml:space="preserve"> while the precision, recall and f1-score for class 2 is 0.9</w:t>
      </w:r>
      <w:r w:rsidR="00E30DA5" w:rsidRPr="0036101E">
        <w:rPr>
          <w:rFonts w:ascii="Times New Roman" w:hAnsi="Times New Roman" w:cs="Times New Roman"/>
          <w:sz w:val="24"/>
          <w:szCs w:val="24"/>
          <w:lang w:val="en" w:eastAsia="en-AU"/>
        </w:rPr>
        <w:t>0, 0.99</w:t>
      </w:r>
      <w:r w:rsidRPr="0036101E">
        <w:rPr>
          <w:rFonts w:ascii="Times New Roman" w:hAnsi="Times New Roman" w:cs="Times New Roman"/>
          <w:sz w:val="24"/>
          <w:szCs w:val="24"/>
          <w:lang w:val="en" w:eastAsia="en-AU"/>
        </w:rPr>
        <w:t>, 0.94 respectively. On average, the precision score is 0.88, the recall score is 0.</w:t>
      </w:r>
      <w:r w:rsidR="00E30DA5" w:rsidRPr="0036101E">
        <w:rPr>
          <w:rFonts w:ascii="Times New Roman" w:hAnsi="Times New Roman" w:cs="Times New Roman"/>
          <w:sz w:val="24"/>
          <w:szCs w:val="24"/>
          <w:lang w:val="en" w:eastAsia="en-AU"/>
        </w:rPr>
        <w:t>89</w:t>
      </w:r>
      <w:r w:rsidRPr="0036101E">
        <w:rPr>
          <w:rFonts w:ascii="Times New Roman" w:hAnsi="Times New Roman" w:cs="Times New Roman"/>
          <w:sz w:val="24"/>
          <w:szCs w:val="24"/>
          <w:lang w:val="en" w:eastAsia="en-AU"/>
        </w:rPr>
        <w:t xml:space="preserve"> and the f1-score is 0.8</w:t>
      </w:r>
      <w:r w:rsidR="00E30DA5" w:rsidRPr="0036101E">
        <w:rPr>
          <w:rFonts w:ascii="Times New Roman" w:hAnsi="Times New Roman" w:cs="Times New Roman"/>
          <w:sz w:val="24"/>
          <w:szCs w:val="24"/>
          <w:lang w:val="en" w:eastAsia="en-AU"/>
        </w:rPr>
        <w:t>7</w:t>
      </w:r>
      <w:r w:rsidRPr="0036101E">
        <w:rPr>
          <w:rFonts w:ascii="Times New Roman" w:hAnsi="Times New Roman" w:cs="Times New Roman"/>
          <w:sz w:val="24"/>
          <w:szCs w:val="24"/>
          <w:lang w:val="en" w:eastAsia="en-AU"/>
        </w:rPr>
        <w:t>.</w:t>
      </w:r>
    </w:p>
    <w:p w:rsidR="007C5759" w:rsidRPr="00E30DA5" w:rsidRDefault="003F4CA7">
      <w:pPr>
        <w:rPr>
          <w:lang w:val="en" w:eastAsia="en-AU"/>
        </w:rPr>
      </w:pPr>
      <w:r w:rsidRPr="003D14BB">
        <w:rPr>
          <w:b/>
          <w:lang w:val="en" w:eastAsia="en-AU"/>
        </w:rPr>
        <w:br w:type="page"/>
      </w:r>
    </w:p>
    <w:p w:rsidR="008B7C10" w:rsidRDefault="008B7C10" w:rsidP="008B7C10">
      <w:pPr>
        <w:pStyle w:val="Heading1"/>
      </w:pPr>
      <w:r>
        <w:lastRenderedPageBreak/>
        <w:t xml:space="preserve">Discussion </w:t>
      </w:r>
    </w:p>
    <w:p w:rsidR="001D21A3" w:rsidRPr="00E15474" w:rsidRDefault="001D21A3" w:rsidP="00D16B40">
      <w:pPr>
        <w:rPr>
          <w:rFonts w:ascii="Times New Roman" w:hAnsi="Times New Roman" w:cs="Times New Roman"/>
          <w:sz w:val="24"/>
          <w:szCs w:val="24"/>
        </w:rPr>
      </w:pPr>
      <w:r w:rsidRPr="00E15474">
        <w:rPr>
          <w:rFonts w:ascii="Times New Roman" w:hAnsi="Times New Roman" w:cs="Times New Roman"/>
          <w:sz w:val="24"/>
          <w:szCs w:val="24"/>
        </w:rPr>
        <w:t>Based on the graphs</w:t>
      </w:r>
      <w:r w:rsidR="00CF349E">
        <w:rPr>
          <w:rFonts w:ascii="Times New Roman" w:hAnsi="Times New Roman" w:cs="Times New Roman"/>
          <w:sz w:val="24"/>
          <w:szCs w:val="24"/>
        </w:rPr>
        <w:t xml:space="preserve"> above</w:t>
      </w:r>
      <w:r w:rsidRPr="00E15474">
        <w:rPr>
          <w:rFonts w:ascii="Times New Roman" w:hAnsi="Times New Roman" w:cs="Times New Roman"/>
          <w:sz w:val="24"/>
          <w:szCs w:val="24"/>
        </w:rPr>
        <w:t>, from the dataset, it was found that in term of age, older people are more likely to subscribe the term deposit. With regards to education, students and those already retired are more likely to subscribe term deposit. In relations to marital status, clients who are single are found to be more likely to subscribe term deposit. Regarding education level, the term deposit is more likely to be subscribed by clients graduated from university degree, while clients who are illiterate have 0 probability to subscribe term deposit. Client without credit in default are more likely to subscribe while probability of those with credit in default to subscribe is 0. It was also found that whether a client has housing loan, does not really impact their decision in subscribing term deposit. The probability of clients without personal loan are more likely to subscribe. The probability of clients subscribing term deposit is higher when they are being contacted via cellular. Clients are more likely to subscribe if their outcome of previous marketing campaign is success.</w:t>
      </w:r>
      <w:r w:rsidR="00D16B40" w:rsidRPr="00E15474">
        <w:rPr>
          <w:rFonts w:ascii="Times New Roman" w:hAnsi="Times New Roman" w:cs="Times New Roman"/>
          <w:sz w:val="24"/>
          <w:szCs w:val="24"/>
        </w:rPr>
        <w:t xml:space="preserve"> The outcome of previous marketing campaign is </w:t>
      </w:r>
      <w:r w:rsidR="00407C9B">
        <w:rPr>
          <w:rFonts w:ascii="Times New Roman" w:hAnsi="Times New Roman" w:cs="Times New Roman"/>
          <w:sz w:val="24"/>
          <w:szCs w:val="24"/>
        </w:rPr>
        <w:t xml:space="preserve">generally </w:t>
      </w:r>
      <w:r w:rsidR="00D16B40" w:rsidRPr="00E15474">
        <w:rPr>
          <w:rFonts w:ascii="Times New Roman" w:hAnsi="Times New Roman" w:cs="Times New Roman"/>
          <w:sz w:val="24"/>
          <w:szCs w:val="24"/>
        </w:rPr>
        <w:t xml:space="preserve">fail if previous number of contact made between clients and bank is only one. In relation to consumer price index, clients have higher likelihood to subscribe term deposit when the consumer price index is low. </w:t>
      </w:r>
    </w:p>
    <w:p w:rsidR="00D16B40" w:rsidRPr="00E15474" w:rsidRDefault="00D16B40" w:rsidP="00D16B40">
      <w:pPr>
        <w:rPr>
          <w:rFonts w:ascii="Times New Roman" w:hAnsi="Times New Roman" w:cs="Times New Roman"/>
          <w:sz w:val="24"/>
          <w:szCs w:val="24"/>
        </w:rPr>
      </w:pPr>
    </w:p>
    <w:p w:rsidR="00F02577" w:rsidRPr="00E15474" w:rsidRDefault="00F02577">
      <w:pPr>
        <w:rPr>
          <w:rFonts w:ascii="Times New Roman" w:hAnsi="Times New Roman" w:cs="Times New Roman"/>
          <w:sz w:val="24"/>
          <w:szCs w:val="24"/>
        </w:rPr>
      </w:pPr>
      <w:r w:rsidRPr="00E15474">
        <w:rPr>
          <w:rFonts w:ascii="Times New Roman" w:hAnsi="Times New Roman" w:cs="Times New Roman"/>
          <w:sz w:val="24"/>
          <w:szCs w:val="24"/>
        </w:rPr>
        <w:t>The value of k used in k-nearest</w:t>
      </w:r>
      <w:r w:rsidR="007723D5" w:rsidRPr="00E15474">
        <w:rPr>
          <w:rFonts w:ascii="Times New Roman" w:hAnsi="Times New Roman" w:cs="Times New Roman"/>
          <w:sz w:val="24"/>
          <w:szCs w:val="24"/>
        </w:rPr>
        <w:t xml:space="preserve"> neighbor</w:t>
      </w:r>
      <w:r w:rsidRPr="00E15474">
        <w:rPr>
          <w:rFonts w:ascii="Times New Roman" w:hAnsi="Times New Roman" w:cs="Times New Roman"/>
          <w:sz w:val="24"/>
          <w:szCs w:val="24"/>
        </w:rPr>
        <w:t xml:space="preserve"> is determined using the precision value and classification error rate.  The table below shows the value of precision and classification error rate for each value of k ranging from 3 to 1</w:t>
      </w:r>
      <w:r w:rsidR="003243EE" w:rsidRPr="00E15474">
        <w:rPr>
          <w:rFonts w:ascii="Times New Roman" w:hAnsi="Times New Roman" w:cs="Times New Roman"/>
          <w:sz w:val="24"/>
          <w:szCs w:val="24"/>
        </w:rPr>
        <w:t>3</w:t>
      </w:r>
      <w:r w:rsidRPr="00E15474">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1582"/>
        <w:gridCol w:w="1832"/>
        <w:gridCol w:w="2639"/>
      </w:tblGrid>
      <w:tr w:rsidR="00F02577" w:rsidRPr="00E15474" w:rsidTr="00E15474">
        <w:trPr>
          <w:trHeight w:val="269"/>
          <w:jc w:val="center"/>
        </w:trPr>
        <w:tc>
          <w:tcPr>
            <w:tcW w:w="1582" w:type="dxa"/>
          </w:tcPr>
          <w:p w:rsidR="00F02577" w:rsidRPr="00E15474" w:rsidRDefault="00F02577" w:rsidP="00F02577">
            <w:pPr>
              <w:jc w:val="center"/>
              <w:rPr>
                <w:rFonts w:ascii="Times New Roman" w:hAnsi="Times New Roman" w:cs="Times New Roman"/>
                <w:sz w:val="24"/>
                <w:szCs w:val="24"/>
              </w:rPr>
            </w:pPr>
            <w:r w:rsidRPr="00E15474">
              <w:rPr>
                <w:rFonts w:ascii="Times New Roman" w:hAnsi="Times New Roman" w:cs="Times New Roman"/>
                <w:sz w:val="24"/>
                <w:szCs w:val="24"/>
              </w:rPr>
              <w:t>Value of k</w:t>
            </w:r>
          </w:p>
        </w:tc>
        <w:tc>
          <w:tcPr>
            <w:tcW w:w="1832" w:type="dxa"/>
          </w:tcPr>
          <w:p w:rsidR="00F02577" w:rsidRPr="00E15474" w:rsidRDefault="00F02577" w:rsidP="00F02577">
            <w:pPr>
              <w:jc w:val="center"/>
              <w:rPr>
                <w:rFonts w:ascii="Times New Roman" w:hAnsi="Times New Roman" w:cs="Times New Roman"/>
                <w:sz w:val="24"/>
                <w:szCs w:val="24"/>
              </w:rPr>
            </w:pPr>
            <w:r w:rsidRPr="00E15474">
              <w:rPr>
                <w:rFonts w:ascii="Times New Roman" w:hAnsi="Times New Roman" w:cs="Times New Roman"/>
                <w:sz w:val="24"/>
                <w:szCs w:val="24"/>
              </w:rPr>
              <w:t>Precision</w:t>
            </w:r>
          </w:p>
        </w:tc>
        <w:tc>
          <w:tcPr>
            <w:tcW w:w="2639" w:type="dxa"/>
          </w:tcPr>
          <w:p w:rsidR="00F02577" w:rsidRPr="00E15474" w:rsidRDefault="00F02577" w:rsidP="001825FE">
            <w:pPr>
              <w:jc w:val="center"/>
              <w:rPr>
                <w:rFonts w:ascii="Times New Roman" w:hAnsi="Times New Roman" w:cs="Times New Roman"/>
                <w:sz w:val="24"/>
                <w:szCs w:val="24"/>
              </w:rPr>
            </w:pPr>
            <w:r w:rsidRPr="00E15474">
              <w:rPr>
                <w:rFonts w:ascii="Times New Roman" w:hAnsi="Times New Roman" w:cs="Times New Roman"/>
                <w:sz w:val="24"/>
                <w:szCs w:val="24"/>
              </w:rPr>
              <w:t>Classification Error rate</w:t>
            </w:r>
          </w:p>
        </w:tc>
      </w:tr>
      <w:tr w:rsidR="00F02577" w:rsidRPr="00E15474" w:rsidTr="00E15474">
        <w:trPr>
          <w:trHeight w:val="253"/>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3</w:t>
            </w:r>
          </w:p>
        </w:tc>
        <w:tc>
          <w:tcPr>
            <w:tcW w:w="1832" w:type="dxa"/>
          </w:tcPr>
          <w:p w:rsidR="00F02577" w:rsidRPr="00E15474" w:rsidRDefault="007C5759" w:rsidP="00C34DA8">
            <w:pPr>
              <w:jc w:val="center"/>
              <w:rPr>
                <w:rFonts w:ascii="Times New Roman" w:hAnsi="Times New Roman" w:cs="Times New Roman"/>
                <w:sz w:val="24"/>
                <w:szCs w:val="24"/>
              </w:rPr>
            </w:pPr>
            <w:r w:rsidRPr="00E15474">
              <w:rPr>
                <w:rFonts w:ascii="Times New Roman" w:hAnsi="Times New Roman" w:cs="Times New Roman"/>
                <w:sz w:val="24"/>
                <w:szCs w:val="24"/>
              </w:rPr>
              <w:t>0.84</w:t>
            </w:r>
          </w:p>
        </w:tc>
        <w:tc>
          <w:tcPr>
            <w:tcW w:w="2639" w:type="dxa"/>
          </w:tcPr>
          <w:p w:rsidR="00F02577" w:rsidRPr="00E15474" w:rsidRDefault="001825FE" w:rsidP="001825FE">
            <w:pPr>
              <w:jc w:val="center"/>
              <w:rPr>
                <w:rFonts w:ascii="Times New Roman" w:hAnsi="Times New Roman" w:cs="Times New Roman"/>
                <w:sz w:val="24"/>
                <w:szCs w:val="24"/>
              </w:rPr>
            </w:pPr>
            <w:r w:rsidRPr="00E15474">
              <w:rPr>
                <w:rFonts w:ascii="Times New Roman" w:hAnsi="Times New Roman" w:cs="Times New Roman"/>
                <w:sz w:val="24"/>
                <w:szCs w:val="24"/>
              </w:rPr>
              <w:t>12</w:t>
            </w:r>
            <w:r w:rsidR="00F02577" w:rsidRPr="00E15474">
              <w:rPr>
                <w:rFonts w:ascii="Times New Roman" w:hAnsi="Times New Roman" w:cs="Times New Roman"/>
                <w:sz w:val="24"/>
                <w:szCs w:val="24"/>
              </w:rPr>
              <w:t>.</w:t>
            </w:r>
            <w:r w:rsidRPr="00E15474">
              <w:rPr>
                <w:rFonts w:ascii="Times New Roman" w:hAnsi="Times New Roman" w:cs="Times New Roman"/>
                <w:sz w:val="24"/>
                <w:szCs w:val="24"/>
              </w:rPr>
              <w:t>43</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4</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0.85</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12.72</w:t>
            </w:r>
          </w:p>
        </w:tc>
      </w:tr>
      <w:tr w:rsidR="00F02577" w:rsidRPr="00E15474" w:rsidTr="00E15474">
        <w:trPr>
          <w:trHeight w:val="253"/>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5</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0.85</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11.99</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6</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0.86</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11.89</w:t>
            </w:r>
          </w:p>
        </w:tc>
      </w:tr>
      <w:tr w:rsidR="00F02577" w:rsidRPr="00E15474" w:rsidTr="00E15474">
        <w:trPr>
          <w:trHeight w:val="253"/>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7</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0.85</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11.75</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8</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0.86</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11.65</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9</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0.86</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11.55</w:t>
            </w:r>
          </w:p>
        </w:tc>
      </w:tr>
      <w:tr w:rsidR="00F02577" w:rsidRPr="00E15474" w:rsidTr="00E15474">
        <w:trPr>
          <w:trHeight w:val="253"/>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10</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0.86</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11.26</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sz w:val="24"/>
                <w:szCs w:val="24"/>
              </w:rPr>
            </w:pPr>
            <w:r w:rsidRPr="00E15474">
              <w:rPr>
                <w:rFonts w:ascii="Times New Roman" w:hAnsi="Times New Roman" w:cs="Times New Roman"/>
                <w:sz w:val="24"/>
                <w:szCs w:val="24"/>
              </w:rPr>
              <w:t>11</w:t>
            </w:r>
          </w:p>
        </w:tc>
        <w:tc>
          <w:tcPr>
            <w:tcW w:w="1832" w:type="dxa"/>
          </w:tcPr>
          <w:p w:rsidR="00F02577"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0.87</w:t>
            </w:r>
          </w:p>
        </w:tc>
        <w:tc>
          <w:tcPr>
            <w:tcW w:w="2639" w:type="dxa"/>
          </w:tcPr>
          <w:p w:rsidR="00F02577"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11.12</w:t>
            </w:r>
          </w:p>
        </w:tc>
      </w:tr>
      <w:tr w:rsidR="00F02577" w:rsidRPr="00E15474" w:rsidTr="00E15474">
        <w:trPr>
          <w:trHeight w:val="269"/>
          <w:jc w:val="center"/>
        </w:trPr>
        <w:tc>
          <w:tcPr>
            <w:tcW w:w="1582" w:type="dxa"/>
          </w:tcPr>
          <w:p w:rsidR="00F02577" w:rsidRPr="00E15474" w:rsidRDefault="00F02577" w:rsidP="00C34DA8">
            <w:pPr>
              <w:jc w:val="center"/>
              <w:rPr>
                <w:rFonts w:ascii="Times New Roman" w:hAnsi="Times New Roman" w:cs="Times New Roman"/>
                <w:b/>
                <w:sz w:val="24"/>
                <w:szCs w:val="24"/>
              </w:rPr>
            </w:pPr>
            <w:r w:rsidRPr="00E15474">
              <w:rPr>
                <w:rFonts w:ascii="Times New Roman" w:hAnsi="Times New Roman" w:cs="Times New Roman"/>
                <w:b/>
                <w:sz w:val="24"/>
                <w:szCs w:val="24"/>
              </w:rPr>
              <w:t>12</w:t>
            </w:r>
          </w:p>
        </w:tc>
        <w:tc>
          <w:tcPr>
            <w:tcW w:w="1832" w:type="dxa"/>
          </w:tcPr>
          <w:p w:rsidR="00F02577" w:rsidRPr="00E15474" w:rsidRDefault="001825FE" w:rsidP="00C34DA8">
            <w:pPr>
              <w:jc w:val="center"/>
              <w:rPr>
                <w:rFonts w:ascii="Times New Roman" w:hAnsi="Times New Roman" w:cs="Times New Roman"/>
                <w:b/>
                <w:sz w:val="24"/>
                <w:szCs w:val="24"/>
              </w:rPr>
            </w:pPr>
            <w:r w:rsidRPr="00E15474">
              <w:rPr>
                <w:rFonts w:ascii="Times New Roman" w:hAnsi="Times New Roman" w:cs="Times New Roman"/>
                <w:b/>
                <w:sz w:val="24"/>
                <w:szCs w:val="24"/>
              </w:rPr>
              <w:t>0.87</w:t>
            </w:r>
          </w:p>
        </w:tc>
        <w:tc>
          <w:tcPr>
            <w:tcW w:w="2639" w:type="dxa"/>
          </w:tcPr>
          <w:p w:rsidR="00F02577" w:rsidRPr="00E15474" w:rsidRDefault="003243EE" w:rsidP="00C34DA8">
            <w:pPr>
              <w:jc w:val="center"/>
              <w:rPr>
                <w:rFonts w:ascii="Times New Roman" w:hAnsi="Times New Roman" w:cs="Times New Roman"/>
                <w:b/>
                <w:sz w:val="24"/>
                <w:szCs w:val="24"/>
              </w:rPr>
            </w:pPr>
            <w:r w:rsidRPr="00E15474">
              <w:rPr>
                <w:rFonts w:ascii="Times New Roman" w:hAnsi="Times New Roman" w:cs="Times New Roman"/>
                <w:b/>
                <w:sz w:val="24"/>
                <w:szCs w:val="24"/>
              </w:rPr>
              <w:t>10.87</w:t>
            </w:r>
          </w:p>
        </w:tc>
      </w:tr>
      <w:tr w:rsidR="001825FE" w:rsidRPr="00E15474" w:rsidTr="00E15474">
        <w:trPr>
          <w:trHeight w:val="269"/>
          <w:jc w:val="center"/>
        </w:trPr>
        <w:tc>
          <w:tcPr>
            <w:tcW w:w="1582" w:type="dxa"/>
          </w:tcPr>
          <w:p w:rsidR="001825FE" w:rsidRPr="00E15474" w:rsidRDefault="001825FE" w:rsidP="00C34DA8">
            <w:pPr>
              <w:jc w:val="center"/>
              <w:rPr>
                <w:rFonts w:ascii="Times New Roman" w:hAnsi="Times New Roman" w:cs="Times New Roman"/>
                <w:sz w:val="24"/>
                <w:szCs w:val="24"/>
              </w:rPr>
            </w:pPr>
            <w:r w:rsidRPr="00E15474">
              <w:rPr>
                <w:rFonts w:ascii="Times New Roman" w:hAnsi="Times New Roman" w:cs="Times New Roman"/>
                <w:sz w:val="24"/>
                <w:szCs w:val="24"/>
              </w:rPr>
              <w:t>13</w:t>
            </w:r>
          </w:p>
        </w:tc>
        <w:tc>
          <w:tcPr>
            <w:tcW w:w="1832" w:type="dxa"/>
          </w:tcPr>
          <w:p w:rsidR="001825FE" w:rsidRPr="00E15474" w:rsidRDefault="001825FE" w:rsidP="001825FE">
            <w:pPr>
              <w:jc w:val="center"/>
              <w:rPr>
                <w:rFonts w:ascii="Times New Roman" w:hAnsi="Times New Roman" w:cs="Times New Roman"/>
                <w:sz w:val="24"/>
                <w:szCs w:val="24"/>
              </w:rPr>
            </w:pPr>
            <w:r w:rsidRPr="00E15474">
              <w:rPr>
                <w:rFonts w:ascii="Times New Roman" w:hAnsi="Times New Roman" w:cs="Times New Roman"/>
                <w:sz w:val="24"/>
                <w:szCs w:val="24"/>
              </w:rPr>
              <w:t>0.86</w:t>
            </w:r>
          </w:p>
        </w:tc>
        <w:tc>
          <w:tcPr>
            <w:tcW w:w="2639" w:type="dxa"/>
          </w:tcPr>
          <w:p w:rsidR="001825FE" w:rsidRPr="00E15474" w:rsidRDefault="003243EE" w:rsidP="00C34DA8">
            <w:pPr>
              <w:jc w:val="center"/>
              <w:rPr>
                <w:rFonts w:ascii="Times New Roman" w:hAnsi="Times New Roman" w:cs="Times New Roman"/>
                <w:sz w:val="24"/>
                <w:szCs w:val="24"/>
              </w:rPr>
            </w:pPr>
            <w:r w:rsidRPr="00E15474">
              <w:rPr>
                <w:rFonts w:ascii="Times New Roman" w:hAnsi="Times New Roman" w:cs="Times New Roman"/>
                <w:sz w:val="24"/>
                <w:szCs w:val="24"/>
              </w:rPr>
              <w:t>11.21</w:t>
            </w:r>
          </w:p>
        </w:tc>
      </w:tr>
    </w:tbl>
    <w:p w:rsidR="00D16B40" w:rsidRPr="00E15474" w:rsidRDefault="00D16B40">
      <w:pPr>
        <w:rPr>
          <w:rFonts w:ascii="Times New Roman" w:hAnsi="Times New Roman" w:cs="Times New Roman"/>
          <w:sz w:val="24"/>
          <w:szCs w:val="24"/>
        </w:rPr>
      </w:pPr>
    </w:p>
    <w:p w:rsidR="00886CE1" w:rsidRPr="00E15474" w:rsidRDefault="008157B0" w:rsidP="008157B0">
      <w:pPr>
        <w:rPr>
          <w:rFonts w:ascii="Times New Roman" w:hAnsi="Times New Roman" w:cs="Times New Roman"/>
          <w:sz w:val="24"/>
          <w:szCs w:val="24"/>
        </w:rPr>
      </w:pPr>
      <w:r w:rsidRPr="00E15474">
        <w:rPr>
          <w:rFonts w:ascii="Times New Roman" w:hAnsi="Times New Roman" w:cs="Times New Roman"/>
          <w:sz w:val="24"/>
          <w:szCs w:val="24"/>
        </w:rPr>
        <w:t xml:space="preserve">High value of precision with lowest classification error rate is desired as it indicates </w:t>
      </w:r>
      <w:r w:rsidR="007723D5" w:rsidRPr="00E15474">
        <w:rPr>
          <w:rFonts w:ascii="Times New Roman" w:hAnsi="Times New Roman" w:cs="Times New Roman"/>
          <w:sz w:val="24"/>
          <w:szCs w:val="24"/>
        </w:rPr>
        <w:t>a superior performance</w:t>
      </w:r>
      <w:r w:rsidRPr="00E15474">
        <w:rPr>
          <w:rFonts w:ascii="Times New Roman" w:hAnsi="Times New Roman" w:cs="Times New Roman"/>
          <w:sz w:val="24"/>
          <w:szCs w:val="24"/>
        </w:rPr>
        <w:t xml:space="preserve"> of the model in predicting </w:t>
      </w:r>
      <w:r w:rsidR="007723D5" w:rsidRPr="00E15474">
        <w:rPr>
          <w:rFonts w:ascii="Times New Roman" w:hAnsi="Times New Roman" w:cs="Times New Roman"/>
          <w:sz w:val="24"/>
          <w:szCs w:val="24"/>
        </w:rPr>
        <w:t xml:space="preserve">the </w:t>
      </w:r>
      <w:r w:rsidRPr="00E15474">
        <w:rPr>
          <w:rFonts w:ascii="Times New Roman" w:hAnsi="Times New Roman" w:cs="Times New Roman"/>
          <w:sz w:val="24"/>
          <w:szCs w:val="24"/>
        </w:rPr>
        <w:t>output variable. According to the table above, the value of precision was high</w:t>
      </w:r>
      <w:r w:rsidR="007723D5" w:rsidRPr="00E15474">
        <w:rPr>
          <w:rFonts w:ascii="Times New Roman" w:hAnsi="Times New Roman" w:cs="Times New Roman"/>
          <w:sz w:val="24"/>
          <w:szCs w:val="24"/>
        </w:rPr>
        <w:t xml:space="preserve"> </w:t>
      </w:r>
      <w:r w:rsidRPr="00E15474">
        <w:rPr>
          <w:rFonts w:ascii="Times New Roman" w:hAnsi="Times New Roman" w:cs="Times New Roman"/>
          <w:sz w:val="24"/>
          <w:szCs w:val="24"/>
        </w:rPr>
        <w:t xml:space="preserve">(0.87) when value of k is equal to 11 and 12. But, the value of 12 is chosen as it has the lower classification error rate of 10.87, meaning only 10.87% are misclassified by the model. </w:t>
      </w:r>
    </w:p>
    <w:p w:rsidR="00D16B40" w:rsidRPr="00E15474" w:rsidRDefault="00D16B40">
      <w:pPr>
        <w:rPr>
          <w:rFonts w:ascii="Times New Roman" w:hAnsi="Times New Roman" w:cs="Times New Roman"/>
          <w:sz w:val="24"/>
          <w:szCs w:val="24"/>
        </w:rPr>
      </w:pPr>
    </w:p>
    <w:p w:rsidR="00D16B40" w:rsidRPr="00E15474" w:rsidRDefault="00D16B40">
      <w:pPr>
        <w:rPr>
          <w:rFonts w:ascii="Times New Roman" w:hAnsi="Times New Roman" w:cs="Times New Roman"/>
          <w:sz w:val="24"/>
          <w:szCs w:val="24"/>
        </w:rPr>
      </w:pPr>
    </w:p>
    <w:p w:rsidR="00D16B40" w:rsidRPr="00E15474" w:rsidRDefault="00D16B40">
      <w:pPr>
        <w:rPr>
          <w:rFonts w:ascii="Times New Roman" w:hAnsi="Times New Roman" w:cs="Times New Roman"/>
          <w:sz w:val="24"/>
          <w:szCs w:val="24"/>
        </w:rPr>
      </w:pPr>
    </w:p>
    <w:p w:rsidR="00D16B40" w:rsidRPr="00E15474" w:rsidRDefault="00D16B40">
      <w:pPr>
        <w:rPr>
          <w:rFonts w:ascii="Times New Roman" w:hAnsi="Times New Roman" w:cs="Times New Roman"/>
          <w:sz w:val="24"/>
          <w:szCs w:val="24"/>
        </w:rPr>
      </w:pPr>
    </w:p>
    <w:p w:rsidR="00C34DA8" w:rsidRPr="00E15474" w:rsidRDefault="000A21FC">
      <w:pPr>
        <w:rPr>
          <w:rFonts w:ascii="Times New Roman" w:hAnsi="Times New Roman" w:cs="Times New Roman"/>
          <w:sz w:val="24"/>
          <w:szCs w:val="24"/>
        </w:rPr>
      </w:pPr>
      <w:r w:rsidRPr="00E15474">
        <w:rPr>
          <w:rFonts w:ascii="Times New Roman" w:hAnsi="Times New Roman" w:cs="Times New Roman"/>
          <w:sz w:val="24"/>
          <w:szCs w:val="24"/>
        </w:rPr>
        <w:lastRenderedPageBreak/>
        <w:t>The performance evaluation of the 3</w:t>
      </w:r>
      <w:r w:rsidR="00C34DA8" w:rsidRPr="00E15474">
        <w:rPr>
          <w:rFonts w:ascii="Times New Roman" w:hAnsi="Times New Roman" w:cs="Times New Roman"/>
          <w:sz w:val="24"/>
          <w:szCs w:val="24"/>
        </w:rPr>
        <w:t xml:space="preserve"> classification models can be summarised in the table below. </w:t>
      </w:r>
    </w:p>
    <w:tbl>
      <w:tblPr>
        <w:tblStyle w:val="TableGrid"/>
        <w:tblW w:w="9269" w:type="dxa"/>
        <w:jc w:val="center"/>
        <w:tblLook w:val="04A0" w:firstRow="1" w:lastRow="0" w:firstColumn="1" w:lastColumn="0" w:noHBand="0" w:noVBand="1"/>
      </w:tblPr>
      <w:tblGrid>
        <w:gridCol w:w="2327"/>
        <w:gridCol w:w="1389"/>
        <w:gridCol w:w="2498"/>
        <w:gridCol w:w="1528"/>
        <w:gridCol w:w="1527"/>
      </w:tblGrid>
      <w:tr w:rsidR="00C34DA8" w:rsidRPr="00E15474" w:rsidTr="00C34DA8">
        <w:trPr>
          <w:trHeight w:val="496"/>
          <w:jc w:val="center"/>
        </w:trPr>
        <w:tc>
          <w:tcPr>
            <w:tcW w:w="2327" w:type="dxa"/>
          </w:tcPr>
          <w:p w:rsidR="00C34DA8" w:rsidRPr="00E15474" w:rsidRDefault="00C34DA8" w:rsidP="00C34DA8">
            <w:pPr>
              <w:jc w:val="center"/>
              <w:rPr>
                <w:rFonts w:ascii="Times New Roman" w:hAnsi="Times New Roman" w:cs="Times New Roman"/>
                <w:i/>
                <w:sz w:val="24"/>
                <w:szCs w:val="24"/>
              </w:rPr>
            </w:pPr>
            <w:r w:rsidRPr="00E15474">
              <w:rPr>
                <w:rFonts w:ascii="Times New Roman" w:hAnsi="Times New Roman" w:cs="Times New Roman"/>
                <w:i/>
                <w:sz w:val="24"/>
                <w:szCs w:val="24"/>
              </w:rPr>
              <w:t>Model</w:t>
            </w:r>
          </w:p>
        </w:tc>
        <w:tc>
          <w:tcPr>
            <w:tcW w:w="1389" w:type="dxa"/>
          </w:tcPr>
          <w:p w:rsidR="00C34DA8" w:rsidRPr="00E15474" w:rsidRDefault="00C34DA8" w:rsidP="00C34DA8">
            <w:pPr>
              <w:jc w:val="center"/>
              <w:rPr>
                <w:rFonts w:ascii="Times New Roman" w:hAnsi="Times New Roman" w:cs="Times New Roman"/>
                <w:i/>
                <w:sz w:val="24"/>
                <w:szCs w:val="24"/>
              </w:rPr>
            </w:pPr>
            <w:r w:rsidRPr="00E15474">
              <w:rPr>
                <w:rFonts w:ascii="Times New Roman" w:hAnsi="Times New Roman" w:cs="Times New Roman"/>
                <w:i/>
                <w:sz w:val="24"/>
                <w:szCs w:val="24"/>
              </w:rPr>
              <w:t>Precision</w:t>
            </w:r>
          </w:p>
        </w:tc>
        <w:tc>
          <w:tcPr>
            <w:tcW w:w="2498" w:type="dxa"/>
          </w:tcPr>
          <w:p w:rsidR="00C34DA8" w:rsidRPr="00E15474" w:rsidRDefault="00C34DA8" w:rsidP="00C34DA8">
            <w:pPr>
              <w:jc w:val="center"/>
              <w:rPr>
                <w:rFonts w:ascii="Times New Roman" w:hAnsi="Times New Roman" w:cs="Times New Roman"/>
                <w:i/>
                <w:sz w:val="24"/>
                <w:szCs w:val="24"/>
              </w:rPr>
            </w:pPr>
            <w:r w:rsidRPr="00E15474">
              <w:rPr>
                <w:rFonts w:ascii="Times New Roman" w:hAnsi="Times New Roman" w:cs="Times New Roman"/>
                <w:i/>
                <w:sz w:val="24"/>
                <w:szCs w:val="24"/>
              </w:rPr>
              <w:t>Classification error rate</w:t>
            </w:r>
          </w:p>
        </w:tc>
        <w:tc>
          <w:tcPr>
            <w:tcW w:w="1528" w:type="dxa"/>
          </w:tcPr>
          <w:p w:rsidR="00C34DA8" w:rsidRPr="00E15474" w:rsidRDefault="00C34DA8" w:rsidP="00C34DA8">
            <w:pPr>
              <w:jc w:val="center"/>
              <w:rPr>
                <w:rFonts w:ascii="Times New Roman" w:hAnsi="Times New Roman" w:cs="Times New Roman"/>
                <w:i/>
                <w:sz w:val="24"/>
                <w:szCs w:val="24"/>
              </w:rPr>
            </w:pPr>
            <w:r w:rsidRPr="00E15474">
              <w:rPr>
                <w:rFonts w:ascii="Times New Roman" w:hAnsi="Times New Roman" w:cs="Times New Roman"/>
                <w:i/>
                <w:sz w:val="24"/>
                <w:szCs w:val="24"/>
              </w:rPr>
              <w:t>Recall</w:t>
            </w:r>
          </w:p>
        </w:tc>
        <w:tc>
          <w:tcPr>
            <w:tcW w:w="1527" w:type="dxa"/>
          </w:tcPr>
          <w:p w:rsidR="00C34DA8" w:rsidRPr="00E15474" w:rsidRDefault="00C34DA8" w:rsidP="00C34DA8">
            <w:pPr>
              <w:jc w:val="center"/>
              <w:rPr>
                <w:rFonts w:ascii="Times New Roman" w:hAnsi="Times New Roman" w:cs="Times New Roman"/>
                <w:i/>
                <w:sz w:val="24"/>
                <w:szCs w:val="24"/>
              </w:rPr>
            </w:pPr>
            <w:r w:rsidRPr="00E15474">
              <w:rPr>
                <w:rFonts w:ascii="Times New Roman" w:hAnsi="Times New Roman" w:cs="Times New Roman"/>
                <w:i/>
                <w:sz w:val="24"/>
                <w:szCs w:val="24"/>
              </w:rPr>
              <w:t>F1-score</w:t>
            </w:r>
          </w:p>
        </w:tc>
      </w:tr>
      <w:tr w:rsidR="00C34DA8" w:rsidRPr="00E15474" w:rsidTr="00E30DA5">
        <w:trPr>
          <w:trHeight w:val="340"/>
          <w:jc w:val="center"/>
        </w:trPr>
        <w:tc>
          <w:tcPr>
            <w:tcW w:w="2327"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K-nearest Neighbo</w:t>
            </w:r>
            <w:r w:rsidR="00C34DA8" w:rsidRPr="00E15474">
              <w:rPr>
                <w:rFonts w:ascii="Times New Roman" w:hAnsi="Times New Roman" w:cs="Times New Roman"/>
                <w:sz w:val="24"/>
                <w:szCs w:val="24"/>
              </w:rPr>
              <w:t>r</w:t>
            </w:r>
          </w:p>
        </w:tc>
        <w:tc>
          <w:tcPr>
            <w:tcW w:w="1389"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0.87</w:t>
            </w:r>
          </w:p>
        </w:tc>
        <w:tc>
          <w:tcPr>
            <w:tcW w:w="2498"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10.87</w:t>
            </w:r>
          </w:p>
        </w:tc>
        <w:tc>
          <w:tcPr>
            <w:tcW w:w="1528" w:type="dxa"/>
          </w:tcPr>
          <w:p w:rsidR="00C34DA8" w:rsidRPr="00E15474" w:rsidRDefault="00C34DA8" w:rsidP="00E30DA5">
            <w:pPr>
              <w:jc w:val="center"/>
              <w:rPr>
                <w:rFonts w:ascii="Times New Roman" w:hAnsi="Times New Roman" w:cs="Times New Roman"/>
                <w:sz w:val="24"/>
                <w:szCs w:val="24"/>
              </w:rPr>
            </w:pPr>
            <w:r w:rsidRPr="00E15474">
              <w:rPr>
                <w:rFonts w:ascii="Times New Roman" w:hAnsi="Times New Roman" w:cs="Times New Roman"/>
                <w:sz w:val="24"/>
                <w:szCs w:val="24"/>
              </w:rPr>
              <w:t>0</w:t>
            </w:r>
            <w:r w:rsidR="00E30DA5" w:rsidRPr="00E15474">
              <w:rPr>
                <w:rFonts w:ascii="Times New Roman" w:hAnsi="Times New Roman" w:cs="Times New Roman"/>
                <w:sz w:val="24"/>
                <w:szCs w:val="24"/>
              </w:rPr>
              <w:t>.89</w:t>
            </w:r>
          </w:p>
        </w:tc>
        <w:tc>
          <w:tcPr>
            <w:tcW w:w="1527"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0.87</w:t>
            </w:r>
          </w:p>
        </w:tc>
      </w:tr>
      <w:tr w:rsidR="00C34DA8" w:rsidRPr="00E15474" w:rsidTr="00C34DA8">
        <w:trPr>
          <w:trHeight w:val="255"/>
          <w:jc w:val="center"/>
        </w:trPr>
        <w:tc>
          <w:tcPr>
            <w:tcW w:w="2327" w:type="dxa"/>
          </w:tcPr>
          <w:p w:rsidR="00C34DA8" w:rsidRPr="00E15474" w:rsidRDefault="00C34DA8" w:rsidP="00C34DA8">
            <w:pPr>
              <w:jc w:val="center"/>
              <w:rPr>
                <w:rFonts w:ascii="Times New Roman" w:hAnsi="Times New Roman" w:cs="Times New Roman"/>
                <w:sz w:val="24"/>
                <w:szCs w:val="24"/>
              </w:rPr>
            </w:pPr>
            <w:r w:rsidRPr="00E15474">
              <w:rPr>
                <w:rFonts w:ascii="Times New Roman" w:hAnsi="Times New Roman" w:cs="Times New Roman"/>
                <w:sz w:val="24"/>
                <w:szCs w:val="24"/>
              </w:rPr>
              <w:t>Decision Tree</w:t>
            </w:r>
          </w:p>
        </w:tc>
        <w:tc>
          <w:tcPr>
            <w:tcW w:w="1389"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0.83</w:t>
            </w:r>
          </w:p>
        </w:tc>
        <w:tc>
          <w:tcPr>
            <w:tcW w:w="2498" w:type="dxa"/>
          </w:tcPr>
          <w:p w:rsidR="00C34DA8" w:rsidRPr="00E15474" w:rsidRDefault="00732D84" w:rsidP="00C34DA8">
            <w:pPr>
              <w:jc w:val="center"/>
              <w:rPr>
                <w:rFonts w:ascii="Times New Roman" w:hAnsi="Times New Roman" w:cs="Times New Roman"/>
                <w:sz w:val="24"/>
                <w:szCs w:val="24"/>
              </w:rPr>
            </w:pPr>
            <w:r w:rsidRPr="00E15474">
              <w:rPr>
                <w:rFonts w:ascii="Times New Roman" w:hAnsi="Times New Roman" w:cs="Times New Roman"/>
                <w:sz w:val="24"/>
                <w:szCs w:val="24"/>
              </w:rPr>
              <w:t>17.72</w:t>
            </w:r>
          </w:p>
        </w:tc>
        <w:tc>
          <w:tcPr>
            <w:tcW w:w="1528" w:type="dxa"/>
          </w:tcPr>
          <w:p w:rsidR="00C34DA8" w:rsidRPr="00E15474" w:rsidRDefault="00E30DA5" w:rsidP="00C34DA8">
            <w:pPr>
              <w:jc w:val="center"/>
              <w:rPr>
                <w:rFonts w:ascii="Times New Roman" w:hAnsi="Times New Roman" w:cs="Times New Roman"/>
                <w:sz w:val="24"/>
                <w:szCs w:val="24"/>
              </w:rPr>
            </w:pPr>
            <w:r w:rsidRPr="00E15474">
              <w:rPr>
                <w:rFonts w:ascii="Times New Roman" w:hAnsi="Times New Roman" w:cs="Times New Roman"/>
                <w:sz w:val="24"/>
                <w:szCs w:val="24"/>
              </w:rPr>
              <w:t>0.82</w:t>
            </w:r>
          </w:p>
        </w:tc>
        <w:tc>
          <w:tcPr>
            <w:tcW w:w="1527" w:type="dxa"/>
          </w:tcPr>
          <w:p w:rsidR="00C34DA8" w:rsidRPr="00E15474" w:rsidRDefault="00732D84" w:rsidP="00C34DA8">
            <w:pPr>
              <w:jc w:val="center"/>
              <w:rPr>
                <w:rFonts w:ascii="Times New Roman" w:hAnsi="Times New Roman" w:cs="Times New Roman"/>
                <w:sz w:val="24"/>
                <w:szCs w:val="24"/>
              </w:rPr>
            </w:pPr>
            <w:r w:rsidRPr="00E15474">
              <w:rPr>
                <w:rFonts w:ascii="Times New Roman" w:hAnsi="Times New Roman" w:cs="Times New Roman"/>
                <w:sz w:val="24"/>
                <w:szCs w:val="24"/>
              </w:rPr>
              <w:t>0.83</w:t>
            </w:r>
          </w:p>
        </w:tc>
      </w:tr>
      <w:tr w:rsidR="00E30DA5" w:rsidRPr="00E15474" w:rsidTr="00C34DA8">
        <w:trPr>
          <w:trHeight w:val="255"/>
          <w:jc w:val="center"/>
        </w:trPr>
        <w:tc>
          <w:tcPr>
            <w:tcW w:w="2327" w:type="dxa"/>
          </w:tcPr>
          <w:p w:rsidR="00E30DA5" w:rsidRPr="00407C9B" w:rsidRDefault="00E30DA5" w:rsidP="00C34DA8">
            <w:pPr>
              <w:jc w:val="center"/>
              <w:rPr>
                <w:rFonts w:ascii="Times New Roman" w:hAnsi="Times New Roman" w:cs="Times New Roman"/>
                <w:b/>
                <w:sz w:val="24"/>
                <w:szCs w:val="24"/>
              </w:rPr>
            </w:pPr>
            <w:r w:rsidRPr="00407C9B">
              <w:rPr>
                <w:rFonts w:ascii="Times New Roman" w:hAnsi="Times New Roman" w:cs="Times New Roman"/>
                <w:b/>
                <w:sz w:val="24"/>
                <w:szCs w:val="24"/>
              </w:rPr>
              <w:t>Logistic Regression</w:t>
            </w:r>
          </w:p>
        </w:tc>
        <w:tc>
          <w:tcPr>
            <w:tcW w:w="1389" w:type="dxa"/>
          </w:tcPr>
          <w:p w:rsidR="00E30DA5" w:rsidRPr="00407C9B" w:rsidRDefault="00E30DA5" w:rsidP="00C34DA8">
            <w:pPr>
              <w:jc w:val="center"/>
              <w:rPr>
                <w:rFonts w:ascii="Times New Roman" w:hAnsi="Times New Roman" w:cs="Times New Roman"/>
                <w:b/>
                <w:sz w:val="24"/>
                <w:szCs w:val="24"/>
              </w:rPr>
            </w:pPr>
            <w:r w:rsidRPr="00407C9B">
              <w:rPr>
                <w:rFonts w:ascii="Times New Roman" w:hAnsi="Times New Roman" w:cs="Times New Roman"/>
                <w:b/>
                <w:sz w:val="24"/>
                <w:szCs w:val="24"/>
              </w:rPr>
              <w:t>0.88</w:t>
            </w:r>
          </w:p>
        </w:tc>
        <w:tc>
          <w:tcPr>
            <w:tcW w:w="2498" w:type="dxa"/>
          </w:tcPr>
          <w:p w:rsidR="00E30DA5" w:rsidRPr="00407C9B" w:rsidRDefault="00E30DA5" w:rsidP="00C34DA8">
            <w:pPr>
              <w:jc w:val="center"/>
              <w:rPr>
                <w:rFonts w:ascii="Times New Roman" w:hAnsi="Times New Roman" w:cs="Times New Roman"/>
                <w:b/>
                <w:sz w:val="24"/>
                <w:szCs w:val="24"/>
              </w:rPr>
            </w:pPr>
            <w:r w:rsidRPr="00407C9B">
              <w:rPr>
                <w:rFonts w:ascii="Times New Roman" w:hAnsi="Times New Roman" w:cs="Times New Roman"/>
                <w:b/>
                <w:sz w:val="24"/>
                <w:szCs w:val="24"/>
              </w:rPr>
              <w:t>10.53</w:t>
            </w:r>
          </w:p>
        </w:tc>
        <w:tc>
          <w:tcPr>
            <w:tcW w:w="1528" w:type="dxa"/>
          </w:tcPr>
          <w:p w:rsidR="00E30DA5" w:rsidRPr="00407C9B" w:rsidRDefault="00E30DA5" w:rsidP="00C34DA8">
            <w:pPr>
              <w:jc w:val="center"/>
              <w:rPr>
                <w:rFonts w:ascii="Times New Roman" w:hAnsi="Times New Roman" w:cs="Times New Roman"/>
                <w:b/>
                <w:sz w:val="24"/>
                <w:szCs w:val="24"/>
              </w:rPr>
            </w:pPr>
            <w:r w:rsidRPr="00407C9B">
              <w:rPr>
                <w:rFonts w:ascii="Times New Roman" w:hAnsi="Times New Roman" w:cs="Times New Roman"/>
                <w:b/>
                <w:sz w:val="24"/>
                <w:szCs w:val="24"/>
              </w:rPr>
              <w:t>0.89</w:t>
            </w:r>
          </w:p>
        </w:tc>
        <w:tc>
          <w:tcPr>
            <w:tcW w:w="1527" w:type="dxa"/>
          </w:tcPr>
          <w:p w:rsidR="00E30DA5" w:rsidRPr="00407C9B" w:rsidRDefault="00E30DA5" w:rsidP="00C34DA8">
            <w:pPr>
              <w:jc w:val="center"/>
              <w:rPr>
                <w:rFonts w:ascii="Times New Roman" w:hAnsi="Times New Roman" w:cs="Times New Roman"/>
                <w:b/>
                <w:sz w:val="24"/>
                <w:szCs w:val="24"/>
              </w:rPr>
            </w:pPr>
            <w:r w:rsidRPr="00407C9B">
              <w:rPr>
                <w:rFonts w:ascii="Times New Roman" w:hAnsi="Times New Roman" w:cs="Times New Roman"/>
                <w:b/>
                <w:sz w:val="24"/>
                <w:szCs w:val="24"/>
              </w:rPr>
              <w:t>087</w:t>
            </w:r>
          </w:p>
        </w:tc>
      </w:tr>
    </w:tbl>
    <w:p w:rsidR="00E30DA5" w:rsidRPr="00E15474" w:rsidRDefault="00E30DA5" w:rsidP="00E30DA5">
      <w:pPr>
        <w:rPr>
          <w:rFonts w:ascii="Times New Roman" w:hAnsi="Times New Roman" w:cs="Times New Roman"/>
          <w:sz w:val="24"/>
          <w:szCs w:val="24"/>
        </w:rPr>
      </w:pPr>
    </w:p>
    <w:p w:rsidR="00C34DA8" w:rsidRPr="00E15474" w:rsidRDefault="00E30DA5" w:rsidP="006D3C5E">
      <w:pPr>
        <w:rPr>
          <w:rFonts w:ascii="Times New Roman" w:hAnsi="Times New Roman" w:cs="Times New Roman"/>
          <w:sz w:val="24"/>
          <w:szCs w:val="24"/>
        </w:rPr>
      </w:pPr>
      <w:r w:rsidRPr="00E15474">
        <w:rPr>
          <w:rFonts w:ascii="Times New Roman" w:hAnsi="Times New Roman" w:cs="Times New Roman"/>
          <w:sz w:val="24"/>
          <w:szCs w:val="24"/>
        </w:rPr>
        <w:t xml:space="preserve">From the table above, it can be observed that logistic regression model has the highest value of precision and lowest value of classification error rate, followed by K-nearest neighbor with a slightly lower value of precision and slightly higher value of error rate. The value of precision is lowest for decision tree and highest for classification error rate value, indicating a poor performance of the model in solving the classification problem.  </w:t>
      </w:r>
      <w:r w:rsidR="00C34DA8" w:rsidRPr="00E15474">
        <w:rPr>
          <w:rFonts w:ascii="Times New Roman" w:hAnsi="Times New Roman" w:cs="Times New Roman"/>
          <w:sz w:val="24"/>
          <w:szCs w:val="24"/>
        </w:rPr>
        <w:t xml:space="preserve">Hence, </w:t>
      </w:r>
      <w:r w:rsidRPr="00E15474">
        <w:rPr>
          <w:rFonts w:ascii="Times New Roman" w:hAnsi="Times New Roman" w:cs="Times New Roman"/>
          <w:sz w:val="24"/>
          <w:szCs w:val="24"/>
        </w:rPr>
        <w:t>logistic regression</w:t>
      </w:r>
      <w:r w:rsidR="00C34DA8" w:rsidRPr="00E15474">
        <w:rPr>
          <w:rFonts w:ascii="Times New Roman" w:hAnsi="Times New Roman" w:cs="Times New Roman"/>
          <w:sz w:val="24"/>
          <w:szCs w:val="24"/>
        </w:rPr>
        <w:t xml:space="preserve"> model is recommended to solve </w:t>
      </w:r>
      <w:r w:rsidRPr="00E15474">
        <w:rPr>
          <w:rFonts w:ascii="Times New Roman" w:hAnsi="Times New Roman" w:cs="Times New Roman"/>
          <w:sz w:val="24"/>
          <w:szCs w:val="24"/>
        </w:rPr>
        <w:t xml:space="preserve">the </w:t>
      </w:r>
      <w:r w:rsidR="00C34DA8" w:rsidRPr="00E15474">
        <w:rPr>
          <w:rFonts w:ascii="Times New Roman" w:hAnsi="Times New Roman" w:cs="Times New Roman"/>
          <w:sz w:val="24"/>
          <w:szCs w:val="24"/>
        </w:rPr>
        <w:t xml:space="preserve">classification problem in this context of subscription of term deposit. </w:t>
      </w:r>
    </w:p>
    <w:p w:rsidR="00F02577" w:rsidRPr="00E15474" w:rsidRDefault="00F02577">
      <w:pPr>
        <w:rPr>
          <w:rFonts w:ascii="Times New Roman" w:hAnsi="Times New Roman" w:cs="Times New Roman"/>
          <w:sz w:val="24"/>
          <w:szCs w:val="24"/>
        </w:rPr>
      </w:pPr>
    </w:p>
    <w:p w:rsidR="00F02577" w:rsidRPr="00E15474" w:rsidRDefault="00F02577" w:rsidP="00F02577">
      <w:pPr>
        <w:rPr>
          <w:rFonts w:ascii="Times New Roman" w:hAnsi="Times New Roman" w:cs="Times New Roman"/>
          <w:sz w:val="24"/>
          <w:szCs w:val="24"/>
        </w:rPr>
      </w:pPr>
      <w:r w:rsidRPr="00E15474">
        <w:rPr>
          <w:rFonts w:ascii="Times New Roman" w:hAnsi="Times New Roman" w:cs="Times New Roman"/>
          <w:sz w:val="24"/>
          <w:szCs w:val="24"/>
        </w:rPr>
        <w:br w:type="page"/>
      </w:r>
    </w:p>
    <w:p w:rsidR="008B7C10" w:rsidRDefault="008B7C10" w:rsidP="008B7C10">
      <w:pPr>
        <w:pStyle w:val="Heading1"/>
      </w:pPr>
      <w:r>
        <w:lastRenderedPageBreak/>
        <w:t>Conclusion</w:t>
      </w:r>
    </w:p>
    <w:p w:rsidR="00EB7BC9" w:rsidRPr="00D16B40" w:rsidRDefault="00D16B40" w:rsidP="00D16B40">
      <w:r w:rsidRPr="00D16B40">
        <w:t>To conclude, based on findings found from dataset and logistic regression model built, it enables bank to utilise these findings and model to predict potential customers and create customised marketing strategies to promote their product</w:t>
      </w:r>
      <w:r w:rsidR="00407C9B">
        <w:t xml:space="preserve"> in order to increase their revenue</w:t>
      </w:r>
      <w:r w:rsidRPr="00D16B40">
        <w:t xml:space="preserve">.  </w:t>
      </w:r>
    </w:p>
    <w:p w:rsidR="00D16B40" w:rsidRPr="00D16B40" w:rsidRDefault="00D16B40" w:rsidP="00D16B40">
      <w:r w:rsidRPr="00D16B40">
        <w:t xml:space="preserve">However, some of the </w:t>
      </w:r>
      <w:r w:rsidR="00D65D50">
        <w:t>issues</w:t>
      </w:r>
      <w:r w:rsidRPr="00D16B40">
        <w:t xml:space="preserve"> should be considered, as stated below: </w:t>
      </w:r>
    </w:p>
    <w:p w:rsidR="00D16B40" w:rsidRPr="00D16B40" w:rsidRDefault="00D16B40" w:rsidP="00D16B40">
      <w:pPr>
        <w:pStyle w:val="ListParagraph"/>
        <w:numPr>
          <w:ilvl w:val="0"/>
          <w:numId w:val="16"/>
        </w:numPr>
        <w:ind w:hanging="436"/>
        <w:rPr>
          <w:rFonts w:ascii="Calibri" w:hAnsi="Calibri" w:cs="Calibri"/>
          <w:lang w:val="en"/>
        </w:rPr>
      </w:pPr>
      <w:r w:rsidRPr="00D16B40">
        <w:t>the number of instances in each class</w:t>
      </w:r>
      <w:r w:rsidR="00407C9B">
        <w:t xml:space="preserve"> from this dataset</w:t>
      </w:r>
      <w:r w:rsidRPr="00D16B40">
        <w:t xml:space="preserve"> are unequal, resulting in potential misleading classification accuracy. The classification model built might not be accurate, as there are only 11% records within the dataset that are related with success contact</w:t>
      </w:r>
      <w:r w:rsidR="00407C9B">
        <w:t xml:space="preserve"> while the rest are related to unsuccessful contact</w:t>
      </w:r>
      <w:r w:rsidRPr="00D16B40">
        <w:t xml:space="preserve">. </w:t>
      </w:r>
      <w:r>
        <w:br/>
      </w:r>
    </w:p>
    <w:p w:rsidR="007F0654" w:rsidRPr="007F0654" w:rsidRDefault="00D65D50" w:rsidP="00D16B40">
      <w:pPr>
        <w:pStyle w:val="ListParagraph"/>
        <w:numPr>
          <w:ilvl w:val="0"/>
          <w:numId w:val="16"/>
        </w:numPr>
        <w:ind w:hanging="436"/>
        <w:rPr>
          <w:rFonts w:ascii="Calibri" w:hAnsi="Calibri" w:cs="Calibri"/>
          <w:lang w:val="en"/>
        </w:rPr>
      </w:pPr>
      <w:r>
        <w:t>A</w:t>
      </w:r>
      <w:r w:rsidR="00D16B40">
        <w:t>ttributes within the dataset such as marital, education, default, loan, housing contains missing values where some of clients’ information are unknown.</w:t>
      </w:r>
      <w:r w:rsidR="00B10968">
        <w:t xml:space="preserve"> For example, </w:t>
      </w:r>
      <w:r w:rsidR="005B6EFD">
        <w:t xml:space="preserve">for </w:t>
      </w:r>
      <w:r w:rsidR="00B10968">
        <w:t xml:space="preserve">attribute </w:t>
      </w:r>
      <w:r w:rsidR="005D5470">
        <w:t>default</w:t>
      </w:r>
      <w:r w:rsidR="00C71369">
        <w:t>,</w:t>
      </w:r>
      <w:r w:rsidR="005B6EFD">
        <w:t xml:space="preserve"> </w:t>
      </w:r>
      <w:r w:rsidR="00CF349E">
        <w:t xml:space="preserve">803 </w:t>
      </w:r>
      <w:r w:rsidR="00B10968">
        <w:t xml:space="preserve">clients </w:t>
      </w:r>
      <w:r w:rsidR="005B6EFD">
        <w:t xml:space="preserve">where their status of credit in default </w:t>
      </w:r>
      <w:r w:rsidR="00B10968">
        <w:t xml:space="preserve">are marked as unknown in the dataset. This might have impact in model performance of predicting. </w:t>
      </w:r>
      <w:r w:rsidR="001D45A2">
        <w:br/>
      </w:r>
    </w:p>
    <w:p w:rsidR="00D16B40" w:rsidRPr="004712B2" w:rsidRDefault="007F0654" w:rsidP="004712B2">
      <w:pPr>
        <w:pStyle w:val="ListParagraph"/>
        <w:numPr>
          <w:ilvl w:val="0"/>
          <w:numId w:val="16"/>
        </w:numPr>
        <w:ind w:hanging="436"/>
        <w:rPr>
          <w:rFonts w:ascii="Calibri" w:hAnsi="Calibri" w:cs="Calibri"/>
          <w:lang w:val="en"/>
        </w:rPr>
      </w:pPr>
      <w:r>
        <w:t>Instead of splitting the data</w:t>
      </w:r>
      <w:r w:rsidR="001D45A2">
        <w:t>set</w:t>
      </w:r>
      <w:r>
        <w:t xml:space="preserve"> into 2, namely, training set and test set, other validation strategy such as </w:t>
      </w:r>
      <w:r w:rsidR="001D45A2">
        <w:t xml:space="preserve">k-fold cross validation or leave-1 out can be apply </w:t>
      </w:r>
      <w:r>
        <w:t>to determine any difference between model built</w:t>
      </w:r>
      <w:r w:rsidR="000B3C49">
        <w:t xml:space="preserve"> </w:t>
      </w:r>
      <w:r w:rsidR="001D45A2">
        <w:t>using</w:t>
      </w:r>
      <w:r w:rsidR="000B3C49">
        <w:t xml:space="preserve"> different validation strateg</w:t>
      </w:r>
      <w:r w:rsidR="001D45A2">
        <w:t>ies</w:t>
      </w:r>
      <w:r w:rsidR="000B3C49">
        <w:t xml:space="preserve"> </w:t>
      </w:r>
      <w:r>
        <w:t xml:space="preserve">and compare the performance of model </w:t>
      </w:r>
      <w:r w:rsidR="001D45A2">
        <w:t>to find out if one outperforms others</w:t>
      </w:r>
      <w:r w:rsidR="001C4838">
        <w:t xml:space="preserve">. </w:t>
      </w:r>
      <w:r w:rsidR="001C4838" w:rsidRPr="004712B2">
        <w:rPr>
          <w:lang w:val="en"/>
        </w:rPr>
        <w:br/>
      </w:r>
      <w:r w:rsidR="001D45A2">
        <w:t xml:space="preserve"> </w:t>
      </w:r>
      <w:r w:rsidR="00D65D50">
        <w:br/>
      </w:r>
    </w:p>
    <w:p w:rsidR="00DA6454" w:rsidRPr="00D16B40" w:rsidRDefault="00DA6454" w:rsidP="00E15474">
      <w:pPr>
        <w:pStyle w:val="ListParagraph"/>
        <w:rPr>
          <w:rFonts w:ascii="Calibri" w:hAnsi="Calibri" w:cs="Calibri"/>
          <w:lang w:val="en"/>
        </w:rPr>
      </w:pPr>
      <w:r>
        <w:br w:type="page"/>
      </w:r>
    </w:p>
    <w:p w:rsidR="004C6296" w:rsidRDefault="004C6296" w:rsidP="004C6296">
      <w:pPr>
        <w:pStyle w:val="Heading1"/>
      </w:pPr>
      <w:r>
        <w:lastRenderedPageBreak/>
        <w:t>References</w:t>
      </w:r>
    </w:p>
    <w:p w:rsidR="0058623A" w:rsidRPr="0058623A" w:rsidRDefault="0058623A" w:rsidP="0058623A"/>
    <w:p w:rsid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Brownless, J. (2016). Logistic Regression for Machine Learning. Retrieved form </w:t>
      </w:r>
      <w:hyperlink r:id="rId48" w:history="1">
        <w:r w:rsidRPr="0058623A">
          <w:rPr>
            <w:rStyle w:val="Hyperlink"/>
            <w:rFonts w:ascii="Times New Roman" w:hAnsi="Times New Roman" w:cs="Times New Roman"/>
            <w:sz w:val="24"/>
            <w:szCs w:val="24"/>
            <w:lang w:val="en"/>
          </w:rPr>
          <w:t>http://machinelearningmastery.com/logistic-regression-for-machine-learning/</w:t>
        </w:r>
      </w:hyperlink>
      <w:r>
        <w:rPr>
          <w:rStyle w:val="Hyperlink"/>
          <w:rFonts w:ascii="Times New Roman" w:hAnsi="Times New Roman" w:cs="Times New Roman"/>
          <w:sz w:val="24"/>
          <w:szCs w:val="24"/>
          <w:lang w:val="en"/>
        </w:rPr>
        <w:t>.</w:t>
      </w:r>
      <w:r>
        <w:rPr>
          <w:rStyle w:val="Hyperlink"/>
          <w:rFonts w:ascii="Times New Roman" w:hAnsi="Times New Roman" w:cs="Times New Roman"/>
          <w:sz w:val="24"/>
          <w:szCs w:val="24"/>
          <w:lang w:val="en"/>
        </w:rPr>
        <w:br/>
      </w:r>
    </w:p>
    <w:p w:rsidR="0058623A" w:rsidRPr="0058623A" w:rsidRDefault="0058623A" w:rsidP="0058623A">
      <w:pPr>
        <w:widowControl w:val="0"/>
        <w:autoSpaceDE w:val="0"/>
        <w:autoSpaceDN w:val="0"/>
        <w:adjustRightInd w:val="0"/>
        <w:spacing w:line="276" w:lineRule="auto"/>
        <w:ind w:left="284" w:hanging="284"/>
        <w:rPr>
          <w:rFonts w:ascii="Times New Roman" w:hAnsi="Times New Roman" w:cs="Times New Roman"/>
          <w:color w:val="000000"/>
          <w:sz w:val="24"/>
          <w:szCs w:val="24"/>
          <w:shd w:val="clear" w:color="auto" w:fill="FFFFFF"/>
        </w:rPr>
      </w:pPr>
      <w:r w:rsidRPr="0058623A">
        <w:rPr>
          <w:rFonts w:ascii="Times New Roman" w:hAnsi="Times New Roman" w:cs="Times New Roman"/>
          <w:color w:val="000000"/>
          <w:sz w:val="24"/>
          <w:szCs w:val="24"/>
          <w:shd w:val="clear" w:color="auto" w:fill="FFFFFF"/>
        </w:rPr>
        <w:t xml:space="preserve">Krzanowski, W. J. </w:t>
      </w:r>
      <w:r>
        <w:rPr>
          <w:rFonts w:ascii="Times New Roman" w:hAnsi="Times New Roman" w:cs="Times New Roman"/>
          <w:color w:val="000000"/>
          <w:sz w:val="24"/>
          <w:szCs w:val="24"/>
          <w:shd w:val="clear" w:color="auto" w:fill="FFFFFF"/>
        </w:rPr>
        <w:t>(</w:t>
      </w:r>
      <w:r w:rsidRPr="0058623A">
        <w:rPr>
          <w:rFonts w:ascii="Times New Roman" w:hAnsi="Times New Roman" w:cs="Times New Roman"/>
          <w:color w:val="000000"/>
          <w:sz w:val="24"/>
          <w:szCs w:val="24"/>
          <w:shd w:val="clear" w:color="auto" w:fill="FFFFFF"/>
        </w:rPr>
        <w:t>2005</w:t>
      </w:r>
      <w:r>
        <w:rPr>
          <w:rFonts w:ascii="Times New Roman" w:hAnsi="Times New Roman" w:cs="Times New Roman"/>
          <w:color w:val="000000"/>
          <w:sz w:val="24"/>
          <w:szCs w:val="24"/>
          <w:shd w:val="clear" w:color="auto" w:fill="FFFFFF"/>
        </w:rPr>
        <w:t>)</w:t>
      </w:r>
      <w:r w:rsidRPr="0058623A">
        <w:rPr>
          <w:rFonts w:ascii="Times New Roman" w:hAnsi="Times New Roman" w:cs="Times New Roman"/>
          <w:color w:val="000000"/>
          <w:sz w:val="24"/>
          <w:szCs w:val="24"/>
          <w:shd w:val="clear" w:color="auto" w:fill="FFFFFF"/>
        </w:rPr>
        <w:t xml:space="preserve">. Misclassification Rates. </w:t>
      </w:r>
      <w:r w:rsidRPr="0058623A">
        <w:rPr>
          <w:rFonts w:ascii="Times New Roman" w:hAnsi="Times New Roman" w:cs="Times New Roman"/>
          <w:i/>
          <w:color w:val="000000"/>
          <w:sz w:val="24"/>
          <w:szCs w:val="24"/>
          <w:shd w:val="clear" w:color="auto" w:fill="FFFFFF"/>
        </w:rPr>
        <w:t>Encyclopedia of Statistics in Behavioral Science</w:t>
      </w:r>
      <w:r w:rsidRPr="0058623A">
        <w:rPr>
          <w:rFonts w:ascii="Times New Roman" w:hAnsi="Times New Roman" w:cs="Times New Roman"/>
          <w:color w:val="000000"/>
          <w:sz w:val="24"/>
          <w:szCs w:val="24"/>
          <w:shd w:val="clear" w:color="auto" w:fill="FFFFFF"/>
        </w:rPr>
        <w:t>.</w:t>
      </w:r>
      <w:r w:rsidRPr="0058623A">
        <w:rPr>
          <w:rStyle w:val="apple-converted-space"/>
          <w:rFonts w:ascii="Times New Roman" w:hAnsi="Times New Roman" w:cs="Times New Roman"/>
          <w:color w:val="000000"/>
          <w:sz w:val="24"/>
          <w:szCs w:val="24"/>
          <w:shd w:val="clear" w:color="auto" w:fill="FFFFFF"/>
        </w:rPr>
        <w:t xml:space="preserve"> doi=</w:t>
      </w:r>
      <w:r w:rsidRPr="0058623A">
        <w:rPr>
          <w:rFonts w:ascii="Times New Roman" w:hAnsi="Times New Roman" w:cs="Times New Roman"/>
          <w:color w:val="000000"/>
          <w:sz w:val="24"/>
          <w:szCs w:val="24"/>
          <w:shd w:val="clear" w:color="auto" w:fill="FFFFFF"/>
        </w:rPr>
        <w:t xml:space="preserve">10.1002/0470013192.bsa197. </w:t>
      </w:r>
      <w:r>
        <w:rPr>
          <w:rFonts w:ascii="Times New Roman" w:hAnsi="Times New Roman" w:cs="Times New Roman"/>
          <w:color w:val="000000"/>
          <w:sz w:val="24"/>
          <w:szCs w:val="24"/>
          <w:shd w:val="clear" w:color="auto" w:fill="FFFFFF"/>
        </w:rPr>
        <w:br/>
      </w:r>
    </w:p>
    <w:p w:rsidR="008D53AD" w:rsidRPr="0058623A" w:rsidRDefault="0058623A" w:rsidP="0058623A">
      <w:pPr>
        <w:spacing w:line="276" w:lineRule="auto"/>
        <w:ind w:left="284" w:hanging="284"/>
        <w:rPr>
          <w:rFonts w:ascii="Times New Roman" w:hAnsi="Times New Roman" w:cs="Times New Roman"/>
          <w:sz w:val="24"/>
          <w:szCs w:val="24"/>
        </w:rPr>
      </w:pPr>
      <w:r>
        <w:rPr>
          <w:rFonts w:ascii="Times New Roman" w:hAnsi="Times New Roman" w:cs="Times New Roman"/>
          <w:sz w:val="24"/>
          <w:szCs w:val="24"/>
          <w:lang w:val="en"/>
        </w:rPr>
        <w:t>L</w:t>
      </w:r>
      <w:r w:rsidR="008D53AD" w:rsidRPr="0058623A">
        <w:rPr>
          <w:rFonts w:ascii="Times New Roman" w:hAnsi="Times New Roman" w:cs="Times New Roman"/>
          <w:sz w:val="24"/>
          <w:szCs w:val="24"/>
          <w:lang w:val="en"/>
        </w:rPr>
        <w:t xml:space="preserve">arose, D. T. (2014). Discovering Knowledge in Data: An introduction to Data Mining. Retrieved from </w:t>
      </w:r>
      <w:hyperlink r:id="rId49" w:history="1">
        <w:r w:rsidR="008D53AD" w:rsidRPr="0058623A">
          <w:rPr>
            <w:rStyle w:val="Hyperlink"/>
            <w:rFonts w:ascii="Times New Roman" w:hAnsi="Times New Roman" w:cs="Times New Roman"/>
            <w:sz w:val="24"/>
            <w:szCs w:val="24"/>
          </w:rPr>
          <w:t>http://onlinelibrary.wiley.com/doi/10.1002/0471687545.ch5/pdf</w:t>
        </w:r>
      </w:hyperlink>
      <w:r w:rsidR="008D53AD" w:rsidRPr="0058623A">
        <w:rPr>
          <w:rStyle w:val="Hyperlink"/>
          <w:rFonts w:ascii="Times New Roman" w:hAnsi="Times New Roman" w:cs="Times New Roman"/>
          <w:sz w:val="24"/>
          <w:szCs w:val="24"/>
        </w:rPr>
        <w:t xml:space="preserve">. </w:t>
      </w:r>
      <w:r w:rsidR="008D53AD" w:rsidRPr="0058623A">
        <w:rPr>
          <w:rFonts w:ascii="Times New Roman" w:hAnsi="Times New Roman" w:cs="Times New Roman"/>
          <w:sz w:val="24"/>
          <w:szCs w:val="24"/>
        </w:rPr>
        <w:t xml:space="preserve"> </w:t>
      </w:r>
      <w:r>
        <w:rPr>
          <w:rFonts w:ascii="Times New Roman" w:hAnsi="Times New Roman" w:cs="Times New Roman"/>
          <w:sz w:val="24"/>
          <w:szCs w:val="24"/>
        </w:rPr>
        <w:br/>
      </w:r>
    </w:p>
    <w:p w:rsidR="0058623A" w:rsidRP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Moro, S., Cortez, P. &amp; Rita P. (2014). A Data-Driven Approach to Predict the Success of bank Telemarketing. Retrieved from </w:t>
      </w:r>
      <w:hyperlink r:id="rId50" w:history="1">
        <w:r w:rsidRPr="0058623A">
          <w:rPr>
            <w:rStyle w:val="Hyperlink"/>
            <w:rFonts w:ascii="Times New Roman" w:hAnsi="Times New Roman" w:cs="Times New Roman"/>
            <w:sz w:val="24"/>
            <w:szCs w:val="24"/>
            <w:lang w:val="en"/>
          </w:rPr>
          <w:t>https://pdfs.semanticscholar.org/4a27/709545cfa225d8983fb4df8061fb205b9116.pdf</w:t>
        </w:r>
      </w:hyperlink>
      <w:r w:rsidRPr="0058623A">
        <w:rPr>
          <w:rFonts w:ascii="Times New Roman" w:hAnsi="Times New Roman" w:cs="Times New Roman"/>
          <w:sz w:val="24"/>
          <w:szCs w:val="24"/>
          <w:lang w:val="en"/>
        </w:rPr>
        <w:t xml:space="preserve">. </w:t>
      </w:r>
      <w:r>
        <w:rPr>
          <w:rFonts w:ascii="Times New Roman" w:hAnsi="Times New Roman" w:cs="Times New Roman"/>
          <w:sz w:val="24"/>
          <w:szCs w:val="24"/>
          <w:lang w:val="en"/>
        </w:rPr>
        <w:br/>
      </w:r>
    </w:p>
    <w:p w:rsid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Powers, D. M. W. (2007). Evaluation: From Precision, Recall and F-Factor to ROC, Informed</w:t>
      </w:r>
      <w:r>
        <w:rPr>
          <w:rFonts w:ascii="Times New Roman" w:hAnsi="Times New Roman" w:cs="Times New Roman"/>
          <w:sz w:val="24"/>
          <w:szCs w:val="24"/>
          <w:lang w:val="en"/>
        </w:rPr>
        <w:t xml:space="preserve">ness, Markedness &amp; Correlation. Retrieved from </w:t>
      </w:r>
      <w:hyperlink r:id="rId51" w:history="1">
        <w:r w:rsidRPr="0058623A">
          <w:rPr>
            <w:rStyle w:val="Hyperlink"/>
            <w:rFonts w:ascii="Times New Roman" w:hAnsi="Times New Roman" w:cs="Times New Roman"/>
            <w:sz w:val="24"/>
            <w:szCs w:val="24"/>
            <w:lang w:val="en"/>
          </w:rPr>
          <w:t>http://www.flinders.edu.au/science_engineering/fms/School-CSEM/publications/tech_reps-research_artfcts/TRRA_2007.pdf</w:t>
        </w:r>
      </w:hyperlink>
      <w:r>
        <w:rPr>
          <w:rStyle w:val="Hyperlink"/>
          <w:rFonts w:ascii="Times New Roman" w:hAnsi="Times New Roman" w:cs="Times New Roman"/>
          <w:sz w:val="24"/>
          <w:szCs w:val="24"/>
          <w:lang w:val="en"/>
        </w:rPr>
        <w:br/>
      </w:r>
    </w:p>
    <w:p w:rsid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Rust, R. T., Moorman, C. &amp; Bhalla, G. (2010). Rethinking Marketing. Retrieved from </w:t>
      </w:r>
      <w:hyperlink r:id="rId52" w:history="1">
        <w:r w:rsidRPr="0058623A">
          <w:rPr>
            <w:rStyle w:val="Hyperlink"/>
            <w:rFonts w:ascii="Times New Roman" w:hAnsi="Times New Roman" w:cs="Times New Roman"/>
            <w:sz w:val="24"/>
            <w:szCs w:val="24"/>
            <w:lang w:val="en"/>
          </w:rPr>
          <w:t>https://hbr.org/2010/01/rethinking-marketing</w:t>
        </w:r>
      </w:hyperlink>
      <w:r w:rsidRPr="0058623A">
        <w:rPr>
          <w:rFonts w:ascii="Times New Roman" w:hAnsi="Times New Roman" w:cs="Times New Roman"/>
          <w:sz w:val="24"/>
          <w:szCs w:val="24"/>
          <w:lang w:val="en"/>
        </w:rPr>
        <w:t xml:space="preserve">. </w:t>
      </w:r>
      <w:r>
        <w:rPr>
          <w:rFonts w:ascii="Times New Roman" w:hAnsi="Times New Roman" w:cs="Times New Roman"/>
          <w:sz w:val="24"/>
          <w:szCs w:val="24"/>
          <w:lang w:val="en"/>
        </w:rPr>
        <w:br/>
      </w:r>
    </w:p>
    <w:p w:rsidR="0058623A" w:rsidRP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Ryan, T. J. &amp; Smith, T. (n.d.). What is a term deposit? Retrieved from </w:t>
      </w:r>
      <w:hyperlink r:id="rId53" w:history="1">
        <w:r w:rsidRPr="0058623A">
          <w:rPr>
            <w:rStyle w:val="Hyperlink"/>
            <w:rFonts w:ascii="Times New Roman" w:hAnsi="Times New Roman" w:cs="Times New Roman"/>
            <w:sz w:val="24"/>
            <w:szCs w:val="24"/>
            <w:lang w:val="en"/>
          </w:rPr>
          <w:t>https://www.canstar.com.au/term-deposits/</w:t>
        </w:r>
      </w:hyperlink>
      <w:r w:rsidRPr="0058623A">
        <w:rPr>
          <w:rFonts w:ascii="Times New Roman" w:hAnsi="Times New Roman" w:cs="Times New Roman"/>
          <w:sz w:val="24"/>
          <w:szCs w:val="24"/>
          <w:lang w:val="en"/>
        </w:rPr>
        <w:t xml:space="preserve">.   </w:t>
      </w:r>
      <w:r>
        <w:rPr>
          <w:rFonts w:ascii="Times New Roman" w:hAnsi="Times New Roman" w:cs="Times New Roman"/>
          <w:sz w:val="24"/>
          <w:szCs w:val="24"/>
          <w:lang w:val="en"/>
        </w:rPr>
        <w:br/>
      </w:r>
    </w:p>
    <w:p w:rsidR="0058623A" w:rsidRDefault="0058623A"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Santra, A. K. &amp; Christy, C. J. (2012). Genetic Algorithm and Confusion Matrix for Document Clustering. International Journal of Computer Science Issues, 9(1).</w:t>
      </w:r>
      <w:r>
        <w:rPr>
          <w:rFonts w:ascii="Times New Roman" w:hAnsi="Times New Roman" w:cs="Times New Roman"/>
          <w:sz w:val="24"/>
          <w:szCs w:val="24"/>
          <w:lang w:val="en"/>
        </w:rPr>
        <w:br/>
      </w:r>
    </w:p>
    <w:p w:rsidR="007509C2" w:rsidRPr="0058623A" w:rsidRDefault="007509C2" w:rsidP="0058623A">
      <w:pPr>
        <w:widowControl w:val="0"/>
        <w:autoSpaceDE w:val="0"/>
        <w:autoSpaceDN w:val="0"/>
        <w:adjustRightInd w:val="0"/>
        <w:spacing w:line="276" w:lineRule="auto"/>
        <w:ind w:left="284" w:hanging="284"/>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Tan, P. N., Steinbach, M. &amp; Kumar, V. (2006). Classification: Basic Concepts, Decision Trees, Model Evaluation. Retrieved from </w:t>
      </w:r>
      <w:hyperlink r:id="rId54" w:history="1">
        <w:r w:rsidR="0058623A" w:rsidRPr="00253164">
          <w:rPr>
            <w:rStyle w:val="Hyperlink"/>
            <w:rFonts w:ascii="Times New Roman" w:hAnsi="Times New Roman" w:cs="Times New Roman"/>
            <w:sz w:val="24"/>
            <w:szCs w:val="24"/>
            <w:lang w:val="en"/>
          </w:rPr>
          <w:t>http://www.users.cs.umn.edu/~kumar/dmbook/ch4.pdf</w:t>
        </w:r>
      </w:hyperlink>
      <w:r w:rsidRPr="0058623A">
        <w:rPr>
          <w:rFonts w:ascii="Times New Roman" w:hAnsi="Times New Roman" w:cs="Times New Roman"/>
          <w:sz w:val="24"/>
          <w:szCs w:val="24"/>
          <w:lang w:val="en"/>
        </w:rPr>
        <w:t xml:space="preserve">.   </w:t>
      </w:r>
    </w:p>
    <w:p w:rsidR="007509C2" w:rsidRPr="0058623A" w:rsidRDefault="007509C2" w:rsidP="004E2791">
      <w:pPr>
        <w:widowControl w:val="0"/>
        <w:autoSpaceDE w:val="0"/>
        <w:autoSpaceDN w:val="0"/>
        <w:adjustRightInd w:val="0"/>
        <w:rPr>
          <w:rFonts w:ascii="Times New Roman" w:hAnsi="Times New Roman" w:cs="Times New Roman"/>
          <w:sz w:val="24"/>
          <w:szCs w:val="24"/>
          <w:lang w:val="en"/>
        </w:rPr>
      </w:pPr>
    </w:p>
    <w:p w:rsidR="0070567E" w:rsidRPr="0058623A" w:rsidRDefault="008D53AD" w:rsidP="000A7244">
      <w:pPr>
        <w:widowControl w:val="0"/>
        <w:autoSpaceDE w:val="0"/>
        <w:autoSpaceDN w:val="0"/>
        <w:adjustRightInd w:val="0"/>
        <w:rPr>
          <w:rFonts w:ascii="Times New Roman" w:hAnsi="Times New Roman" w:cs="Times New Roman"/>
          <w:sz w:val="24"/>
          <w:szCs w:val="24"/>
          <w:lang w:val="en"/>
        </w:rPr>
      </w:pPr>
      <w:r w:rsidRPr="0058623A">
        <w:rPr>
          <w:rFonts w:ascii="Times New Roman" w:hAnsi="Times New Roman" w:cs="Times New Roman"/>
          <w:sz w:val="24"/>
          <w:szCs w:val="24"/>
          <w:lang w:val="en"/>
        </w:rPr>
        <w:t xml:space="preserve"> </w:t>
      </w:r>
    </w:p>
    <w:sectPr w:rsidR="0070567E" w:rsidRPr="005862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F81" w:rsidRDefault="00215F81" w:rsidP="004573B0">
      <w:pPr>
        <w:spacing w:after="0" w:line="240" w:lineRule="auto"/>
      </w:pPr>
      <w:r>
        <w:separator/>
      </w:r>
    </w:p>
  </w:endnote>
  <w:endnote w:type="continuationSeparator" w:id="0">
    <w:p w:rsidR="00215F81" w:rsidRDefault="00215F81" w:rsidP="0045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F81" w:rsidRDefault="00215F81" w:rsidP="004573B0">
      <w:pPr>
        <w:spacing w:after="0" w:line="240" w:lineRule="auto"/>
      </w:pPr>
      <w:r>
        <w:separator/>
      </w:r>
    </w:p>
  </w:footnote>
  <w:footnote w:type="continuationSeparator" w:id="0">
    <w:p w:rsidR="00215F81" w:rsidRDefault="00215F81" w:rsidP="004573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F1AD8C8"/>
    <w:lvl w:ilvl="0">
      <w:numFmt w:val="bullet"/>
      <w:lvlText w:val="*"/>
      <w:lvlJc w:val="left"/>
    </w:lvl>
  </w:abstractNum>
  <w:abstractNum w:abstractNumId="1" w15:restartNumberingAfterBreak="0">
    <w:nsid w:val="037E295E"/>
    <w:multiLevelType w:val="hybridMultilevel"/>
    <w:tmpl w:val="6C5806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A2668D1"/>
    <w:multiLevelType w:val="hybridMultilevel"/>
    <w:tmpl w:val="F6B2A38C"/>
    <w:lvl w:ilvl="0" w:tplc="D688DEB2">
      <w:numFmt w:val="bullet"/>
      <w:lvlText w:val=""/>
      <w:lvlJc w:val="left"/>
      <w:pPr>
        <w:ind w:left="720" w:hanging="360"/>
      </w:pPr>
      <w:rPr>
        <w:rFonts w:ascii="Symbol" w:eastAsiaTheme="minorEastAsia" w:hAnsi="Symbol"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35101FB"/>
    <w:multiLevelType w:val="hybridMultilevel"/>
    <w:tmpl w:val="2D00C0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0B42B5"/>
    <w:multiLevelType w:val="hybridMultilevel"/>
    <w:tmpl w:val="A68483A8"/>
    <w:lvl w:ilvl="0" w:tplc="CF1AD8C8">
      <w:numFmt w:val="bullet"/>
      <w:lvlText w:val=""/>
      <w:legacy w:legacy="1" w:legacySpace="0" w:legacyIndent="0"/>
      <w:lvlJc w:val="left"/>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3C42DCA"/>
    <w:multiLevelType w:val="hybridMultilevel"/>
    <w:tmpl w:val="5D40E23C"/>
    <w:lvl w:ilvl="0" w:tplc="0C72F6A8">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D1471D8"/>
    <w:multiLevelType w:val="hybridMultilevel"/>
    <w:tmpl w:val="5210CA9C"/>
    <w:lvl w:ilvl="0" w:tplc="6D8E511E">
      <w:numFmt w:val="bullet"/>
      <w:lvlText w:val=""/>
      <w:lvlJc w:val="left"/>
      <w:pPr>
        <w:ind w:left="1080" w:hanging="360"/>
      </w:pPr>
      <w:rPr>
        <w:rFonts w:ascii="Symbol" w:eastAsiaTheme="minorEastAsia" w:hAnsi="Symbol" w:cstheme="minorBidi"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415D4B27"/>
    <w:multiLevelType w:val="hybridMultilevel"/>
    <w:tmpl w:val="B54C99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0C6F7D"/>
    <w:multiLevelType w:val="hybridMultilevel"/>
    <w:tmpl w:val="B9B613E0"/>
    <w:lvl w:ilvl="0" w:tplc="613A496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44E3739"/>
    <w:multiLevelType w:val="hybridMultilevel"/>
    <w:tmpl w:val="D1509BF8"/>
    <w:lvl w:ilvl="0" w:tplc="3AEE25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4C494E63"/>
    <w:multiLevelType w:val="hybridMultilevel"/>
    <w:tmpl w:val="55F04CCC"/>
    <w:lvl w:ilvl="0" w:tplc="7A381998">
      <w:start w:val="8"/>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1F744F"/>
    <w:multiLevelType w:val="multilevel"/>
    <w:tmpl w:val="B38A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E755C"/>
    <w:multiLevelType w:val="hybridMultilevel"/>
    <w:tmpl w:val="E7C61A14"/>
    <w:lvl w:ilvl="0" w:tplc="BCA2317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C2C0706"/>
    <w:multiLevelType w:val="hybridMultilevel"/>
    <w:tmpl w:val="58A2BC1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E140922"/>
    <w:multiLevelType w:val="hybridMultilevel"/>
    <w:tmpl w:val="6D78EF94"/>
    <w:lvl w:ilvl="0" w:tplc="1D1C2A20">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7F844C78"/>
    <w:multiLevelType w:val="hybridMultilevel"/>
    <w:tmpl w:val="E22664CC"/>
    <w:lvl w:ilvl="0" w:tplc="F6780CA2">
      <w:start w:val="1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4"/>
  </w:num>
  <w:num w:numId="5">
    <w:abstractNumId w:val="10"/>
  </w:num>
  <w:num w:numId="6">
    <w:abstractNumId w:val="11"/>
  </w:num>
  <w:num w:numId="7">
    <w:abstractNumId w:val="15"/>
  </w:num>
  <w:num w:numId="8">
    <w:abstractNumId w:val="8"/>
  </w:num>
  <w:num w:numId="9">
    <w:abstractNumId w:val="12"/>
  </w:num>
  <w:num w:numId="10">
    <w:abstractNumId w:val="7"/>
  </w:num>
  <w:num w:numId="11">
    <w:abstractNumId w:val="9"/>
  </w:num>
  <w:num w:numId="12">
    <w:abstractNumId w:val="1"/>
  </w:num>
  <w:num w:numId="13">
    <w:abstractNumId w:val="0"/>
    <w:lvlOverride w:ilvl="0">
      <w:lvl w:ilvl="0">
        <w:numFmt w:val="bullet"/>
        <w:lvlText w:val=""/>
        <w:legacy w:legacy="1" w:legacySpace="0" w:legacyIndent="0"/>
        <w:lvlJc w:val="left"/>
        <w:rPr>
          <w:rFonts w:ascii="Symbol" w:hAnsi="Symbol" w:hint="default"/>
        </w:rPr>
      </w:lvl>
    </w:lvlOverride>
  </w:num>
  <w:num w:numId="14">
    <w:abstractNumId w:val="3"/>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C10"/>
    <w:rsid w:val="000345D9"/>
    <w:rsid w:val="00055074"/>
    <w:rsid w:val="0007126E"/>
    <w:rsid w:val="00072098"/>
    <w:rsid w:val="000765A2"/>
    <w:rsid w:val="000941C1"/>
    <w:rsid w:val="000A21FC"/>
    <w:rsid w:val="000A7244"/>
    <w:rsid w:val="000B3C49"/>
    <w:rsid w:val="000C0A41"/>
    <w:rsid w:val="000C4ADC"/>
    <w:rsid w:val="000D2A1D"/>
    <w:rsid w:val="00110E35"/>
    <w:rsid w:val="0016472E"/>
    <w:rsid w:val="001825FE"/>
    <w:rsid w:val="00197BFB"/>
    <w:rsid w:val="001A33A4"/>
    <w:rsid w:val="001C4838"/>
    <w:rsid w:val="001D21A3"/>
    <w:rsid w:val="001D45A2"/>
    <w:rsid w:val="001E3637"/>
    <w:rsid w:val="001F7664"/>
    <w:rsid w:val="00215F81"/>
    <w:rsid w:val="00261077"/>
    <w:rsid w:val="002753FC"/>
    <w:rsid w:val="00290B62"/>
    <w:rsid w:val="002A3C05"/>
    <w:rsid w:val="002B470D"/>
    <w:rsid w:val="002F787A"/>
    <w:rsid w:val="003036E7"/>
    <w:rsid w:val="003243EE"/>
    <w:rsid w:val="00330CC3"/>
    <w:rsid w:val="003572C8"/>
    <w:rsid w:val="0036101E"/>
    <w:rsid w:val="00385AD5"/>
    <w:rsid w:val="00394ACE"/>
    <w:rsid w:val="003951F7"/>
    <w:rsid w:val="003B0D39"/>
    <w:rsid w:val="003B1D1D"/>
    <w:rsid w:val="003D14BB"/>
    <w:rsid w:val="003F4CA7"/>
    <w:rsid w:val="00407C9B"/>
    <w:rsid w:val="00410E74"/>
    <w:rsid w:val="0044470E"/>
    <w:rsid w:val="00451DEA"/>
    <w:rsid w:val="00452600"/>
    <w:rsid w:val="0045466B"/>
    <w:rsid w:val="004573B0"/>
    <w:rsid w:val="00466024"/>
    <w:rsid w:val="004712B2"/>
    <w:rsid w:val="00477060"/>
    <w:rsid w:val="004A5446"/>
    <w:rsid w:val="004A73CC"/>
    <w:rsid w:val="004C6296"/>
    <w:rsid w:val="004D35A1"/>
    <w:rsid w:val="004D6487"/>
    <w:rsid w:val="004E03F4"/>
    <w:rsid w:val="004E2791"/>
    <w:rsid w:val="00520658"/>
    <w:rsid w:val="00573282"/>
    <w:rsid w:val="00581309"/>
    <w:rsid w:val="0058623A"/>
    <w:rsid w:val="005B2C21"/>
    <w:rsid w:val="005B6EFD"/>
    <w:rsid w:val="005D18CD"/>
    <w:rsid w:val="005D5470"/>
    <w:rsid w:val="005F1EE7"/>
    <w:rsid w:val="006256CA"/>
    <w:rsid w:val="006501C3"/>
    <w:rsid w:val="00686373"/>
    <w:rsid w:val="00693540"/>
    <w:rsid w:val="00697EDA"/>
    <w:rsid w:val="006A0B75"/>
    <w:rsid w:val="006C03EB"/>
    <w:rsid w:val="006C5697"/>
    <w:rsid w:val="006D1BA8"/>
    <w:rsid w:val="006D3C5E"/>
    <w:rsid w:val="006E0A89"/>
    <w:rsid w:val="007029FB"/>
    <w:rsid w:val="0070567E"/>
    <w:rsid w:val="00710591"/>
    <w:rsid w:val="00732893"/>
    <w:rsid w:val="00732D84"/>
    <w:rsid w:val="00747DA1"/>
    <w:rsid w:val="007509C2"/>
    <w:rsid w:val="007723D5"/>
    <w:rsid w:val="00775222"/>
    <w:rsid w:val="00790F81"/>
    <w:rsid w:val="00791DD4"/>
    <w:rsid w:val="007A7F87"/>
    <w:rsid w:val="007C2DB7"/>
    <w:rsid w:val="007C5759"/>
    <w:rsid w:val="007F0654"/>
    <w:rsid w:val="007F1920"/>
    <w:rsid w:val="007F649A"/>
    <w:rsid w:val="008157B0"/>
    <w:rsid w:val="00831379"/>
    <w:rsid w:val="00831C55"/>
    <w:rsid w:val="008336AA"/>
    <w:rsid w:val="0086262C"/>
    <w:rsid w:val="00873008"/>
    <w:rsid w:val="00886CE1"/>
    <w:rsid w:val="008B0CAA"/>
    <w:rsid w:val="008B0DCE"/>
    <w:rsid w:val="008B7C10"/>
    <w:rsid w:val="008C6B36"/>
    <w:rsid w:val="008D53AD"/>
    <w:rsid w:val="008E05E1"/>
    <w:rsid w:val="008E4B15"/>
    <w:rsid w:val="00914594"/>
    <w:rsid w:val="00933429"/>
    <w:rsid w:val="00962997"/>
    <w:rsid w:val="00985706"/>
    <w:rsid w:val="009B7248"/>
    <w:rsid w:val="009C5231"/>
    <w:rsid w:val="009D7680"/>
    <w:rsid w:val="009D7BBB"/>
    <w:rsid w:val="009F4FF6"/>
    <w:rsid w:val="00A02322"/>
    <w:rsid w:val="00A071A5"/>
    <w:rsid w:val="00A07594"/>
    <w:rsid w:val="00A30317"/>
    <w:rsid w:val="00A3780B"/>
    <w:rsid w:val="00A42720"/>
    <w:rsid w:val="00A51C79"/>
    <w:rsid w:val="00A606EF"/>
    <w:rsid w:val="00A72732"/>
    <w:rsid w:val="00A946EA"/>
    <w:rsid w:val="00AA4B9D"/>
    <w:rsid w:val="00AE65D5"/>
    <w:rsid w:val="00B01614"/>
    <w:rsid w:val="00B02C75"/>
    <w:rsid w:val="00B053EA"/>
    <w:rsid w:val="00B10968"/>
    <w:rsid w:val="00B2488D"/>
    <w:rsid w:val="00B8037F"/>
    <w:rsid w:val="00BA78EC"/>
    <w:rsid w:val="00BE4348"/>
    <w:rsid w:val="00BF3BDA"/>
    <w:rsid w:val="00C15FF7"/>
    <w:rsid w:val="00C1668A"/>
    <w:rsid w:val="00C34DA8"/>
    <w:rsid w:val="00C62CF9"/>
    <w:rsid w:val="00C665A5"/>
    <w:rsid w:val="00C71369"/>
    <w:rsid w:val="00CC3C73"/>
    <w:rsid w:val="00CC61D0"/>
    <w:rsid w:val="00CF349E"/>
    <w:rsid w:val="00D16B40"/>
    <w:rsid w:val="00D26388"/>
    <w:rsid w:val="00D272C2"/>
    <w:rsid w:val="00D40C06"/>
    <w:rsid w:val="00D55717"/>
    <w:rsid w:val="00D65D50"/>
    <w:rsid w:val="00DA36F1"/>
    <w:rsid w:val="00DA60E3"/>
    <w:rsid w:val="00DA6454"/>
    <w:rsid w:val="00DB23B2"/>
    <w:rsid w:val="00DB7BDB"/>
    <w:rsid w:val="00DD1117"/>
    <w:rsid w:val="00DE7852"/>
    <w:rsid w:val="00DF2B17"/>
    <w:rsid w:val="00E07AB5"/>
    <w:rsid w:val="00E11B82"/>
    <w:rsid w:val="00E15474"/>
    <w:rsid w:val="00E1650A"/>
    <w:rsid w:val="00E309F2"/>
    <w:rsid w:val="00E30DA5"/>
    <w:rsid w:val="00E32161"/>
    <w:rsid w:val="00E4740D"/>
    <w:rsid w:val="00E6338E"/>
    <w:rsid w:val="00E63809"/>
    <w:rsid w:val="00E6783D"/>
    <w:rsid w:val="00EB30D7"/>
    <w:rsid w:val="00EB5763"/>
    <w:rsid w:val="00EB7BC9"/>
    <w:rsid w:val="00EC1AB7"/>
    <w:rsid w:val="00EC3D4E"/>
    <w:rsid w:val="00ED02AE"/>
    <w:rsid w:val="00EE3074"/>
    <w:rsid w:val="00EE735D"/>
    <w:rsid w:val="00EF4C90"/>
    <w:rsid w:val="00EF51C1"/>
    <w:rsid w:val="00F02577"/>
    <w:rsid w:val="00F0727A"/>
    <w:rsid w:val="00F13E55"/>
    <w:rsid w:val="00F51B5F"/>
    <w:rsid w:val="00F60E7C"/>
    <w:rsid w:val="00FA5BAB"/>
    <w:rsid w:val="00FB04B6"/>
    <w:rsid w:val="00FB5931"/>
    <w:rsid w:val="00FD1765"/>
    <w:rsid w:val="00FD1E8A"/>
    <w:rsid w:val="00FE0B50"/>
    <w:rsid w:val="00FF0BD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7A389-E441-4923-B47B-4C3AB12BC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7C10"/>
    <w:pPr>
      <w:ind w:left="720"/>
      <w:contextualSpacing/>
    </w:pPr>
  </w:style>
  <w:style w:type="paragraph" w:styleId="Title">
    <w:name w:val="Title"/>
    <w:basedOn w:val="Normal"/>
    <w:next w:val="Normal"/>
    <w:link w:val="TitleChar"/>
    <w:uiPriority w:val="10"/>
    <w:qFormat/>
    <w:rsid w:val="00831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379"/>
    <w:rPr>
      <w:rFonts w:asciiTheme="majorHAnsi" w:eastAsiaTheme="majorEastAsia" w:hAnsiTheme="majorHAnsi" w:cstheme="majorBidi"/>
      <w:spacing w:val="-10"/>
      <w:kern w:val="28"/>
      <w:sz w:val="56"/>
      <w:szCs w:val="56"/>
    </w:rPr>
  </w:style>
  <w:style w:type="paragraph" w:styleId="NoSpacing">
    <w:name w:val="No Spacing"/>
    <w:uiPriority w:val="1"/>
    <w:qFormat/>
    <w:rsid w:val="007A7F87"/>
    <w:pPr>
      <w:spacing w:after="0" w:line="240" w:lineRule="auto"/>
    </w:pPr>
  </w:style>
  <w:style w:type="character" w:styleId="Hyperlink">
    <w:name w:val="Hyperlink"/>
    <w:basedOn w:val="DefaultParagraphFont"/>
    <w:uiPriority w:val="99"/>
    <w:unhideWhenUsed/>
    <w:rsid w:val="00A071A5"/>
    <w:rPr>
      <w:color w:val="0563C1" w:themeColor="hyperlink"/>
      <w:u w:val="single"/>
    </w:rPr>
  </w:style>
  <w:style w:type="character" w:customStyle="1" w:styleId="Mention1">
    <w:name w:val="Mention1"/>
    <w:basedOn w:val="DefaultParagraphFont"/>
    <w:uiPriority w:val="99"/>
    <w:semiHidden/>
    <w:unhideWhenUsed/>
    <w:rsid w:val="00A071A5"/>
    <w:rPr>
      <w:color w:val="2B579A"/>
      <w:shd w:val="clear" w:color="auto" w:fill="E6E6E6"/>
    </w:rPr>
  </w:style>
  <w:style w:type="paragraph" w:styleId="BalloonText">
    <w:name w:val="Balloon Text"/>
    <w:basedOn w:val="Normal"/>
    <w:link w:val="BalloonTextChar"/>
    <w:uiPriority w:val="99"/>
    <w:semiHidden/>
    <w:unhideWhenUsed/>
    <w:rsid w:val="00FE0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B50"/>
    <w:rPr>
      <w:rFonts w:ascii="Tahoma" w:hAnsi="Tahoma" w:cs="Tahoma"/>
      <w:sz w:val="16"/>
      <w:szCs w:val="16"/>
    </w:rPr>
  </w:style>
  <w:style w:type="paragraph" w:styleId="Header">
    <w:name w:val="header"/>
    <w:basedOn w:val="Normal"/>
    <w:link w:val="HeaderChar"/>
    <w:uiPriority w:val="99"/>
    <w:unhideWhenUsed/>
    <w:rsid w:val="00457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3B0"/>
  </w:style>
  <w:style w:type="paragraph" w:styleId="Footer">
    <w:name w:val="footer"/>
    <w:basedOn w:val="Normal"/>
    <w:link w:val="FooterChar"/>
    <w:uiPriority w:val="99"/>
    <w:unhideWhenUsed/>
    <w:rsid w:val="00457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3B0"/>
  </w:style>
  <w:style w:type="character" w:customStyle="1" w:styleId="apple-converted-space">
    <w:name w:val="apple-converted-space"/>
    <w:basedOn w:val="DefaultParagraphFont"/>
    <w:rsid w:val="00FA5BAB"/>
  </w:style>
  <w:style w:type="table" w:styleId="TableGrid">
    <w:name w:val="Table Grid"/>
    <w:basedOn w:val="TableNormal"/>
    <w:uiPriority w:val="39"/>
    <w:rsid w:val="00F02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5862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5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yperlink" Target="https://pdfs.semanticscholar.org/4a27/709545cfa225d8983fb4df8061fb205b9116.pdf"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hyperlink" Target="http://www.users.cs.umn.edu/~kumar/dmbook/ch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s://www.canstar.com.au/term-deposit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onlinelibrary.wiley.com/doi/10.1002/0471687545.ch5/pdf"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s://hbr.org/2010/01/rethinking-marketing" TargetMode="External"/><Relationship Id="rId4" Type="http://schemas.openxmlformats.org/officeDocument/2006/relationships/settings" Target="settings.xml"/><Relationship Id="rId9" Type="http://schemas.openxmlformats.org/officeDocument/2006/relationships/hyperlink" Target="https://archive.ics.uci.edu/ml/datasets/Bank+Market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machinelearningmastery.com/logistic-regression-for-machine-learning/" TargetMode="External"/><Relationship Id="rId56" Type="http://schemas.openxmlformats.org/officeDocument/2006/relationships/theme" Target="theme/theme1.xml"/><Relationship Id="rId8" Type="http://schemas.openxmlformats.org/officeDocument/2006/relationships/hyperlink" Target="mailto:s3414351@student.rmit.edu.au" TargetMode="External"/><Relationship Id="rId51" Type="http://schemas.openxmlformats.org/officeDocument/2006/relationships/hyperlink" Target="http://www.flinders.edu.au/science_engineering/fms/School-CSEM/publications/tech_reps-research_artfcts/TRRA_2007.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036C-B7B8-446D-894D-D9DE16BAB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2264</TotalTime>
  <Pages>42</Pages>
  <Words>4638</Words>
  <Characters>26439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Betty</cp:lastModifiedBy>
  <cp:revision>64</cp:revision>
  <cp:lastPrinted>2017-05-22T00:03:00Z</cp:lastPrinted>
  <dcterms:created xsi:type="dcterms:W3CDTF">2017-05-15T01:18:00Z</dcterms:created>
  <dcterms:modified xsi:type="dcterms:W3CDTF">2017-09-09T08:08:00Z</dcterms:modified>
</cp:coreProperties>
</file>