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61F" w:rsidRDefault="002D69ED">
      <w:pPr>
        <w:spacing w:before="240" w:after="240"/>
        <w:jc w:val="center"/>
        <w:rPr>
          <w:b/>
          <w:sz w:val="28"/>
          <w:szCs w:val="28"/>
        </w:rPr>
      </w:pPr>
      <w:r>
        <w:rPr>
          <w:b/>
          <w:sz w:val="28"/>
          <w:szCs w:val="28"/>
        </w:rPr>
        <w:t>Planificación y Justificación Teórica Taller DAGP</w:t>
      </w:r>
    </w:p>
    <w:p w:rsidR="0021561F" w:rsidRDefault="0021561F">
      <w:pPr>
        <w:spacing w:before="240" w:after="240"/>
        <w:rPr>
          <w:b/>
          <w:sz w:val="28"/>
          <w:szCs w:val="28"/>
        </w:rPr>
      </w:pPr>
    </w:p>
    <w:p w:rsidR="0021561F" w:rsidRDefault="002D69ED">
      <w:pPr>
        <w:spacing w:line="360" w:lineRule="auto"/>
        <w:jc w:val="both"/>
      </w:pPr>
      <w:r>
        <w:t xml:space="preserve">El síndrome de desgaste profesional (emocional) o </w:t>
      </w:r>
      <w:proofErr w:type="spellStart"/>
      <w:r>
        <w:t>burnout</w:t>
      </w:r>
      <w:proofErr w:type="spellEnd"/>
      <w:r>
        <w:t xml:space="preserve"> es una respuesta al estrés crónico en el trabajo con consecuencias a nivel individual y organizacional que afecta en especial a profesionales del área de la salud, educación y servicios asistenciale</w:t>
      </w:r>
      <w:r>
        <w:t>s (</w:t>
      </w:r>
      <w:proofErr w:type="spellStart"/>
      <w:r>
        <w:t>Virseda</w:t>
      </w:r>
      <w:proofErr w:type="spellEnd"/>
      <w:r>
        <w:t xml:space="preserve"> y Orozco, 2018).</w:t>
      </w:r>
    </w:p>
    <w:p w:rsidR="0021561F" w:rsidRDefault="002D69ED">
      <w:pPr>
        <w:spacing w:line="360" w:lineRule="auto"/>
        <w:jc w:val="both"/>
      </w:pPr>
      <w:r>
        <w:t>Este síndrome es un trastorno adaptativo crónico que se asocia a no poder afrontar las demandas psicológicas del trabajo, afectando la calidad de vida de las personas y de la calidad asistencial (</w:t>
      </w:r>
      <w:proofErr w:type="spellStart"/>
      <w:r>
        <w:t>Virseda</w:t>
      </w:r>
      <w:proofErr w:type="spellEnd"/>
      <w:r>
        <w:t xml:space="preserve"> y Orozco, 2018).</w:t>
      </w:r>
    </w:p>
    <w:p w:rsidR="0021561F" w:rsidRDefault="002D69ED">
      <w:pPr>
        <w:spacing w:line="360" w:lineRule="auto"/>
        <w:jc w:val="both"/>
      </w:pPr>
      <w:r>
        <w:t>Sus ras</w:t>
      </w:r>
      <w:r>
        <w:t>gos son agotamiento físico y psicológico, una actitud fría y despersonalizada en la relación con los demás y un sentimiento de inadecuación en las tareas que se deben realizar (Orellana y Paredes, 2006).</w:t>
      </w:r>
    </w:p>
    <w:p w:rsidR="0021561F" w:rsidRDefault="002D69ED">
      <w:pPr>
        <w:spacing w:line="360" w:lineRule="auto"/>
        <w:jc w:val="both"/>
      </w:pPr>
      <w:r>
        <w:t>Este síndrome involucra compromiso en al menos 3 áre</w:t>
      </w:r>
      <w:r>
        <w:t>as del funcionamiento: somático, afectivo y conductual (Orellana y Paredes, 2006). Algunos de estos síntomas pueden afectar tanto la vida personal de la persona, como su desempeño laboral. Por ejemplo, se describe el distanciamiento afectivo de las persona</w:t>
      </w:r>
      <w:r>
        <w:t>s que se atiende e irritabilidad como síntomas emocionales (Orellana y Paredes, 2006), lo que puede afectar directamente a nivel laboral, tanto su desempeño como las relaciones con los compañeros de trabajo.</w:t>
      </w:r>
    </w:p>
    <w:p w:rsidR="0021561F" w:rsidRDefault="002D69ED">
      <w:pPr>
        <w:spacing w:line="360" w:lineRule="auto"/>
        <w:jc w:val="both"/>
      </w:pPr>
      <w:r>
        <w:t>En este contexto de empleados municipales que tr</w:t>
      </w:r>
      <w:r>
        <w:t>abajan en el Departamento de Atención a Grupos Prioritarios, se pueden ver enfrentados a situaciones de alta vulnerabilidad y violencia sufrida por les consultantes, lo que suma el riesgo de otros trastornos de salud mental como es el estrés traumático sec</w:t>
      </w:r>
      <w:r>
        <w:t>undario, que se puede describir como consecuencias adversas derivadas de la atención que brindan a víctimas de sucesos traumáticos, en donde hay una exposición secundaria a eventos traumáticos (Guerra y Saiz, 2007). Este también se relaciona con la habilid</w:t>
      </w:r>
      <w:r>
        <w:t>ad empática del profesional, que los llevaría a identificarse con la víctima y su experiencia traumática (Guerra y Saiz, 2007).</w:t>
      </w:r>
    </w:p>
    <w:p w:rsidR="0021561F" w:rsidRDefault="002D69ED">
      <w:pPr>
        <w:spacing w:line="360" w:lineRule="auto"/>
        <w:jc w:val="both"/>
      </w:pPr>
      <w:r>
        <w:t>Por todo esto, se hace necesario prevenir y cuidar la salud mental de las personas que trabajan directamente con casos sociales,</w:t>
      </w:r>
      <w:r>
        <w:t xml:space="preserve"> se crea la necesidad de desarrollar intervenciones orientadas a promover la salud de las personas que trabajan con personas y su sufrimiento, velando por la eficacia de la tarea que desarrollan, como es el caso del DAGP.</w:t>
      </w:r>
      <w:r>
        <w:tab/>
        <w:t xml:space="preserve">Para esto, el cuidado de si </w:t>
      </w:r>
      <w:proofErr w:type="spellStart"/>
      <w:r>
        <w:t>misme</w:t>
      </w:r>
      <w:proofErr w:type="spellEnd"/>
      <w:r>
        <w:t xml:space="preserve"> </w:t>
      </w:r>
      <w:r>
        <w:t>se relaciona con identificar malestares, señales de agotamiento emocional, escucha del propio cuerpo, establecer límites entre el trabajo y la vida personal, recurrir a redes de apoyo y ventilar emociones (</w:t>
      </w:r>
      <w:proofErr w:type="spellStart"/>
      <w:r>
        <w:t>Cancio</w:t>
      </w:r>
      <w:proofErr w:type="spellEnd"/>
      <w:r>
        <w:t>-Bello et al., 2019). Así es como el autocui</w:t>
      </w:r>
      <w:r>
        <w:t xml:space="preserve">dado aparece como una estrategia para la prevención y promoción de conductas saludables, por el cual se puede ayudar al cuidado integral del ser humano, haciéndolo gestor </w:t>
      </w:r>
      <w:r>
        <w:lastRenderedPageBreak/>
        <w:t xml:space="preserve">de su propio cuidado, ganando autonomía y control sobre sí </w:t>
      </w:r>
      <w:proofErr w:type="spellStart"/>
      <w:r>
        <w:t>misme</w:t>
      </w:r>
      <w:proofErr w:type="spellEnd"/>
      <w:r>
        <w:t xml:space="preserve"> para así conservar s</w:t>
      </w:r>
      <w:r>
        <w:t>u propia salud, sus necesidades físicas, psicológicas y sociales (</w:t>
      </w:r>
      <w:proofErr w:type="spellStart"/>
      <w:r>
        <w:t>Cancio</w:t>
      </w:r>
      <w:proofErr w:type="spellEnd"/>
      <w:r>
        <w:t>-Bello et al., 2019).</w:t>
      </w:r>
    </w:p>
    <w:p w:rsidR="0021561F" w:rsidRDefault="002D69ED">
      <w:pPr>
        <w:spacing w:line="360" w:lineRule="auto"/>
        <w:jc w:val="both"/>
      </w:pPr>
      <w:r>
        <w:t xml:space="preserve">Para enfrentar el </w:t>
      </w:r>
      <w:proofErr w:type="spellStart"/>
      <w:r>
        <w:t>burnout</w:t>
      </w:r>
      <w:proofErr w:type="spellEnd"/>
      <w:r>
        <w:t xml:space="preserve"> se ha sugerido usar una perspectiva teórica conductivo/conductual, buscando describir, interpretar y proponer modalidades o modelos de i</w:t>
      </w:r>
      <w:r>
        <w:t>ntervención que promuevan la competencias para los procesos de afrontamiento del estrés (Orellana y Paredes, 2006)  y competencias para promover su salud, bienestar emocional y calidad de vida, también como para detectar, enfrentar y resolver las condicion</w:t>
      </w:r>
      <w:r>
        <w:t>es particulares de desgaste asociadas al ejercicio profesional (Guerra et al., 2008)</w:t>
      </w:r>
    </w:p>
    <w:p w:rsidR="0021561F" w:rsidRDefault="002D69ED">
      <w:pPr>
        <w:spacing w:line="360" w:lineRule="auto"/>
        <w:jc w:val="both"/>
      </w:pPr>
      <w:r>
        <w:t>El autocuidado abarca estrategias a nivel personal y profesional. Las estrategias personales son aquellas que el trabajador puede realizar en su vida y las estrategias pro</w:t>
      </w:r>
      <w:r>
        <w:t>fesionales son las desarrolladas en el contexto laboral (Guerra et al, 2008, p.68).</w:t>
      </w:r>
    </w:p>
    <w:p w:rsidR="0021561F" w:rsidRDefault="002D69ED">
      <w:pPr>
        <w:spacing w:line="360" w:lineRule="auto"/>
        <w:jc w:val="both"/>
      </w:pPr>
      <w:r>
        <w:t>Podemos aplicar estas estrategias al realizar actividades de conocimiento interpersonal y dinámicas grupales que facilitan el humor y disminuyen el estrés, se comienzan a e</w:t>
      </w:r>
      <w:r>
        <w:t>stablecer relaciones de amistad entre sus miembros (Orellana y Paredes, 2006, p.31) y se mejoran las relaciones interpersonales.</w:t>
      </w:r>
    </w:p>
    <w:p w:rsidR="0021561F" w:rsidRDefault="002D69ED">
      <w:pPr>
        <w:spacing w:before="240" w:after="240"/>
        <w:rPr>
          <w:b/>
        </w:rPr>
      </w:pPr>
      <w:r>
        <w:rPr>
          <w:b/>
        </w:rPr>
        <w:t>Objetivo General y Objetivos Específicos</w:t>
      </w:r>
    </w:p>
    <w:p w:rsidR="0021561F" w:rsidRDefault="002D69ED">
      <w:pPr>
        <w:numPr>
          <w:ilvl w:val="0"/>
          <w:numId w:val="1"/>
        </w:numPr>
        <w:spacing w:before="240" w:line="360" w:lineRule="auto"/>
        <w:jc w:val="both"/>
      </w:pPr>
      <w:r>
        <w:rPr>
          <w:b/>
        </w:rPr>
        <w:t>Objetivo General:</w:t>
      </w:r>
      <w:r>
        <w:t xml:space="preserve"> Promover el autocuidado de la salud mental en el entorno laboral a </w:t>
      </w:r>
      <w:r>
        <w:t xml:space="preserve">través de la </w:t>
      </w:r>
      <w:proofErr w:type="spellStart"/>
      <w:r>
        <w:t>psicoeducación</w:t>
      </w:r>
      <w:proofErr w:type="spellEnd"/>
      <w:r>
        <w:t xml:space="preserve"> y entregando herramientas </w:t>
      </w:r>
      <w:proofErr w:type="spellStart"/>
      <w:r>
        <w:t>intra</w:t>
      </w:r>
      <w:proofErr w:type="spellEnd"/>
      <w:r>
        <w:t xml:space="preserve"> e interpersonales para la integración de esta información en sus vidas diarias.</w:t>
      </w:r>
    </w:p>
    <w:p w:rsidR="0021561F" w:rsidRDefault="002D69ED">
      <w:pPr>
        <w:numPr>
          <w:ilvl w:val="0"/>
          <w:numId w:val="1"/>
        </w:numPr>
        <w:spacing w:line="360" w:lineRule="auto"/>
        <w:jc w:val="both"/>
        <w:rPr>
          <w:b/>
        </w:rPr>
      </w:pPr>
      <w:r>
        <w:rPr>
          <w:b/>
        </w:rPr>
        <w:t>Objetivos Específicos:</w:t>
      </w:r>
    </w:p>
    <w:p w:rsidR="0021561F" w:rsidRDefault="002D69ED">
      <w:pPr>
        <w:numPr>
          <w:ilvl w:val="0"/>
          <w:numId w:val="2"/>
        </w:numPr>
        <w:spacing w:line="360" w:lineRule="auto"/>
        <w:jc w:val="both"/>
      </w:pPr>
      <w:r>
        <w:t>Enseñar técnicas de relajación aptas para llevar a cabo en espacios laborales en diversos tal</w:t>
      </w:r>
      <w:r>
        <w:t>leres realizados con los funcionarios.</w:t>
      </w:r>
    </w:p>
    <w:p w:rsidR="0021561F" w:rsidRDefault="002D69ED">
      <w:pPr>
        <w:numPr>
          <w:ilvl w:val="0"/>
          <w:numId w:val="2"/>
        </w:numPr>
        <w:spacing w:line="360" w:lineRule="auto"/>
        <w:jc w:val="both"/>
      </w:pPr>
      <w:r>
        <w:t>Realizar técnicas de relajación con el personal durante los talleres.</w:t>
      </w:r>
    </w:p>
    <w:p w:rsidR="0021561F" w:rsidRDefault="002D69ED">
      <w:pPr>
        <w:numPr>
          <w:ilvl w:val="0"/>
          <w:numId w:val="2"/>
        </w:numPr>
        <w:spacing w:line="360" w:lineRule="auto"/>
        <w:jc w:val="both"/>
      </w:pPr>
      <w:r>
        <w:t>Explorar y aprender más acerca de las habilidades blandas y de la comunicación asertiva para generar un ambiente laboral más ameno entre funcionari</w:t>
      </w:r>
      <w:r>
        <w:t>os.</w:t>
      </w:r>
    </w:p>
    <w:p w:rsidR="0021561F" w:rsidRDefault="002D69ED">
      <w:pPr>
        <w:numPr>
          <w:ilvl w:val="0"/>
          <w:numId w:val="2"/>
        </w:numPr>
        <w:spacing w:line="360" w:lineRule="auto"/>
        <w:jc w:val="both"/>
      </w:pPr>
      <w:r>
        <w:t>Potenciar el trabajo en equipo de los funcionarios a través de actividades dinámicas que promuevan las habilidades blandas de los funcionarios.</w:t>
      </w:r>
    </w:p>
    <w:p w:rsidR="0021561F" w:rsidRDefault="002D69ED">
      <w:pPr>
        <w:numPr>
          <w:ilvl w:val="0"/>
          <w:numId w:val="2"/>
        </w:numPr>
        <w:spacing w:line="360" w:lineRule="auto"/>
        <w:jc w:val="both"/>
      </w:pPr>
      <w:r>
        <w:t>Generar un espacio de reflexión y cuestionamiento acerca de las prácticas interpersonales de cada uno, lo qu</w:t>
      </w:r>
      <w:r>
        <w:t>e impulsará de manera positiva las relaciones de los funcionarios dentro del espacio laboral.</w:t>
      </w:r>
    </w:p>
    <w:p w:rsidR="0021561F" w:rsidRDefault="0021561F">
      <w:pPr>
        <w:spacing w:line="360" w:lineRule="auto"/>
        <w:ind w:left="1440"/>
        <w:jc w:val="both"/>
      </w:pPr>
    </w:p>
    <w:p w:rsidR="0021561F" w:rsidRDefault="002D69ED">
      <w:pPr>
        <w:spacing w:after="160" w:line="360" w:lineRule="auto"/>
        <w:jc w:val="both"/>
      </w:pPr>
      <w:r>
        <w:rPr>
          <w:b/>
        </w:rPr>
        <w:t>Objetivos del taller:</w:t>
      </w:r>
      <w:r>
        <w:t xml:space="preserve"> La intervención grupal está dirigida a los 32 funcionarios de DAGP en conjunto a los coordinadores de cada oficina, en donde la participación es voluntaria. Se realizará un taller de Autocuidado de salud mental en contexto laboral que consiste en 4 sesion</w:t>
      </w:r>
      <w:r>
        <w:t xml:space="preserve">es, tanto en modalidad online como presencial, de 30 minutos de duración cada una y </w:t>
      </w:r>
      <w:r>
        <w:lastRenderedPageBreak/>
        <w:t>que tomará lugar los viernes de cada semana comenzando el 08 de julio hasta el 29 del mismo mes. En este taller se realizarán actividades que fortalezcan el conocimiento de</w:t>
      </w:r>
      <w:r>
        <w:t xml:space="preserve">l grupo en prácticas de autocuidado, así como actividades de relacionamiento interpersonal que puedan facilitar un buen ambiente laboral en el departamento y disminuir el estrés en les </w:t>
      </w:r>
      <w:proofErr w:type="spellStart"/>
      <w:r>
        <w:t>funcionaries</w:t>
      </w:r>
      <w:proofErr w:type="spellEnd"/>
      <w:r>
        <w:t>. Asimismo, cada semana se dejarán insumos a les coordinado</w:t>
      </w:r>
      <w:r>
        <w:t>res de cada oficina para que el conocimiento teórico y práctico expuesto en el taller se expanda, tanto a quienes no asistan a estas sesiones como a quienes se sumen al equipo de trabajo del departamento en un futuro con el objetivo de mantener estas práct</w:t>
      </w:r>
      <w:r>
        <w:t xml:space="preserve">icas de autocuidado. </w:t>
      </w:r>
    </w:p>
    <w:tbl>
      <w:tblPr>
        <w:tblStyle w:val="a"/>
        <w:tblW w:w="1188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3450"/>
        <w:gridCol w:w="8430"/>
      </w:tblGrid>
      <w:tr w:rsidR="0021561F">
        <w:trPr>
          <w:trHeight w:val="16134"/>
        </w:trPr>
        <w:tc>
          <w:tcPr>
            <w:tcW w:w="3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lastRenderedPageBreak/>
              <w:t>Semana 1 - Viernes 8 de Julio</w:t>
            </w:r>
          </w:p>
          <w:p w:rsidR="0021561F" w:rsidRDefault="002D69ED" w:rsidP="002D69ED">
            <w:pPr>
              <w:spacing w:line="360" w:lineRule="auto"/>
              <w:ind w:right="240"/>
              <w:jc w:val="both"/>
            </w:pPr>
            <w:r>
              <w:t>Duración: 30 Minutos</w:t>
            </w:r>
          </w:p>
          <w:p w:rsidR="0021561F" w:rsidRDefault="002D69ED" w:rsidP="002D69ED">
            <w:pPr>
              <w:spacing w:line="360" w:lineRule="auto"/>
              <w:ind w:right="240"/>
              <w:jc w:val="both"/>
            </w:pPr>
            <w:r>
              <w:t>Hora: 9:30 - 10:00 AM</w:t>
            </w:r>
          </w:p>
          <w:p w:rsidR="0021561F" w:rsidRDefault="002D69ED" w:rsidP="002D69ED">
            <w:pPr>
              <w:spacing w:line="360" w:lineRule="auto"/>
              <w:ind w:right="240"/>
              <w:jc w:val="both"/>
            </w:pPr>
            <w:r>
              <w:t>Modalidad: Online</w:t>
            </w:r>
          </w:p>
          <w:p w:rsidR="0021561F" w:rsidRDefault="002D69ED" w:rsidP="002D69ED">
            <w:pPr>
              <w:spacing w:line="360" w:lineRule="auto"/>
              <w:ind w:right="240"/>
              <w:jc w:val="both"/>
            </w:pPr>
            <w:r>
              <w:t>“Realizar pausas activas como ejercicio de autocuidado”.</w:t>
            </w:r>
          </w:p>
        </w:tc>
        <w:tc>
          <w:tcPr>
            <w:tcW w:w="8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t>El objetivo de la sesión 1 es que el grupo de practicantes se presente frente a les pa</w:t>
            </w:r>
            <w:r>
              <w:t xml:space="preserve">rticipantes del taller. Se hará una breve explicación acerca de la metodología del taller completo, incluyendo fechas, duración y objetivos. El objetivo principal de la primera sesión es el de </w:t>
            </w:r>
            <w:proofErr w:type="spellStart"/>
            <w:r>
              <w:t>psicoeducar</w:t>
            </w:r>
            <w:proofErr w:type="spellEnd"/>
            <w:r>
              <w:t xml:space="preserve"> y sensibilizar a este grupo (sobre todo a les super</w:t>
            </w:r>
            <w:r>
              <w:t>visores) en base a qué son las pausas activas, cómo se realizan y cómo ayudan a disminuir la fatiga y la tensión acumulada por el desarrollo de las labores cotidianas dentro de la jornada laboral, para luego mostrar material audiovisual de pausas activas c</w:t>
            </w:r>
            <w:r>
              <w:t>omo ejemplo, y terminando con la entrega de un insumo para les coordinadores de cada oficina.</w:t>
            </w:r>
          </w:p>
          <w:p w:rsidR="0021561F" w:rsidRDefault="0021561F" w:rsidP="002D69ED">
            <w:pPr>
              <w:spacing w:line="360" w:lineRule="auto"/>
              <w:ind w:right="240"/>
              <w:jc w:val="both"/>
            </w:pPr>
          </w:p>
          <w:p w:rsidR="0021561F" w:rsidRDefault="002D69ED" w:rsidP="002D69ED">
            <w:pPr>
              <w:spacing w:line="360" w:lineRule="auto"/>
              <w:ind w:right="240"/>
              <w:jc w:val="both"/>
            </w:pPr>
            <w:r>
              <w:rPr>
                <w:b/>
              </w:rPr>
              <w:t>09:30 - 09:35:</w:t>
            </w:r>
            <w:r>
              <w:t xml:space="preserve"> </w:t>
            </w:r>
            <w:r>
              <w:rPr>
                <w:b/>
              </w:rPr>
              <w:t>Bienvenida:</w:t>
            </w:r>
            <w:r>
              <w:t xml:space="preserve"> Les estudiantes en práctica se presentarán ante les </w:t>
            </w:r>
            <w:proofErr w:type="spellStart"/>
            <w:r>
              <w:t>funcionaries</w:t>
            </w:r>
            <w:proofErr w:type="spellEnd"/>
            <w:r>
              <w:t>, especificando de qué carrera y universidad vienen, como también menc</w:t>
            </w:r>
            <w:r>
              <w:t xml:space="preserve">ionar el enfoque clínico de la práctica. A su vez, se hará una breve bienvenida a les participantes anunciando el plan de trabajo, el cual se desarrollará a través de 4 sesiones, la primera siendo online y el resto presencial, en las que explorarán, desde </w:t>
            </w:r>
            <w:r>
              <w:t xml:space="preserve">una mirada </w:t>
            </w:r>
            <w:proofErr w:type="spellStart"/>
            <w:r>
              <w:t>psicoeducativa</w:t>
            </w:r>
            <w:proofErr w:type="spellEnd"/>
            <w:r>
              <w:t xml:space="preserve"> y </w:t>
            </w:r>
            <w:proofErr w:type="spellStart"/>
            <w:r>
              <w:t>psicoreflexiva</w:t>
            </w:r>
            <w:proofErr w:type="spellEnd"/>
            <w:r>
              <w:t>, aspectos del autocuidado y habilidades blandas.</w:t>
            </w:r>
          </w:p>
          <w:p w:rsidR="0021561F" w:rsidRDefault="002D69ED" w:rsidP="002D69ED">
            <w:pPr>
              <w:spacing w:line="360" w:lineRule="auto"/>
              <w:ind w:right="240"/>
              <w:jc w:val="both"/>
              <w:rPr>
                <w:b/>
              </w:rPr>
            </w:pPr>
            <w:r>
              <w:rPr>
                <w:b/>
              </w:rPr>
              <w:t>09:35 - 09:50:</w:t>
            </w:r>
            <w:r>
              <w:t xml:space="preserve"> </w:t>
            </w:r>
            <w:r>
              <w:rPr>
                <w:b/>
              </w:rPr>
              <w:t xml:space="preserve">Presentación: </w:t>
            </w:r>
            <w:r>
              <w:t xml:space="preserve">Se compartirá con les participantes una presentación con información teórica sintetizada acerca de las pausas activas. Dentro de esta, </w:t>
            </w:r>
            <w:r>
              <w:t>se incluirán ejemplos de pausas activas que pueden realizar dentro de su horario de trabajo y en sus propias oficinas u hogares. Se hará especial énfasis en los beneficios psicológicos que tienen las pausas activas, como también los beneficios físicos, ten</w:t>
            </w:r>
            <w:r>
              <w:t xml:space="preserve">iendo como objetivo principal la promoción y posible instauración de hábitos saludables en les </w:t>
            </w:r>
            <w:proofErr w:type="spellStart"/>
            <w:r>
              <w:t>funcionaries</w:t>
            </w:r>
            <w:proofErr w:type="spellEnd"/>
            <w:r>
              <w:t xml:space="preserve"> para el futuro.</w:t>
            </w:r>
          </w:p>
          <w:p w:rsidR="0021561F" w:rsidRDefault="002D69ED" w:rsidP="002D69ED">
            <w:pPr>
              <w:spacing w:line="360" w:lineRule="auto"/>
              <w:ind w:right="240"/>
              <w:jc w:val="both"/>
            </w:pPr>
            <w:r>
              <w:rPr>
                <w:b/>
              </w:rPr>
              <w:t>09:50 - 09:55:</w:t>
            </w:r>
            <w:r>
              <w:t xml:space="preserve"> </w:t>
            </w:r>
            <w:r>
              <w:rPr>
                <w:b/>
              </w:rPr>
              <w:t>Ejemplificación:</w:t>
            </w:r>
            <w:r>
              <w:t xml:space="preserve"> Les practicantes procederán a ejemplificar, a través de 2 videos, múltiples formas de pausa activa. </w:t>
            </w:r>
            <w:r>
              <w:t>En esta sesión se ejemplificarán ejercicios de Musculatura General y Articulaciones y de Relajación de Manos y Muñecas. Adjuntamos links de ambos videos a presentar:</w:t>
            </w:r>
          </w:p>
          <w:p w:rsidR="0021561F" w:rsidRDefault="002D69ED" w:rsidP="002D69ED">
            <w:pPr>
              <w:spacing w:line="360" w:lineRule="auto"/>
              <w:ind w:right="240"/>
              <w:jc w:val="both"/>
              <w:rPr>
                <w:b/>
              </w:rPr>
            </w:pPr>
            <w:hyperlink r:id="rId5">
              <w:r>
                <w:rPr>
                  <w:u w:val="single"/>
                </w:rPr>
                <w:t>https://www.youtube.com/wat</w:t>
              </w:r>
              <w:r>
                <w:rPr>
                  <w:u w:val="single"/>
                </w:rPr>
                <w:t>ch?v=5nrt2CgKtak</w:t>
              </w:r>
            </w:hyperlink>
          </w:p>
          <w:p w:rsidR="0021561F" w:rsidRDefault="002D69ED" w:rsidP="002D69ED">
            <w:pPr>
              <w:spacing w:line="360" w:lineRule="auto"/>
              <w:ind w:right="240"/>
              <w:jc w:val="both"/>
              <w:rPr>
                <w:b/>
              </w:rPr>
            </w:pPr>
            <w:hyperlink r:id="rId6">
              <w:r>
                <w:rPr>
                  <w:b/>
                  <w:u w:val="single"/>
                </w:rPr>
                <w:t>https://www.youtube.com/watch?v=WnGvwhxUSaI&amp;t=10s</w:t>
              </w:r>
            </w:hyperlink>
            <w:r>
              <w:rPr>
                <w:b/>
              </w:rPr>
              <w:t xml:space="preserve"> </w:t>
            </w:r>
          </w:p>
          <w:p w:rsidR="0021561F" w:rsidRDefault="002D69ED" w:rsidP="002D69ED">
            <w:pPr>
              <w:spacing w:line="360" w:lineRule="auto"/>
              <w:ind w:right="240"/>
              <w:jc w:val="both"/>
            </w:pPr>
            <w:r>
              <w:rPr>
                <w:b/>
              </w:rPr>
              <w:t>09:55 - 10:00: Cierre:</w:t>
            </w:r>
            <w:r>
              <w:t xml:space="preserve"> Por último, cerraremos la sesión con un espacio reflexivo en donde se les incitará a les partici</w:t>
            </w:r>
            <w:r>
              <w:t>pantes a dar sus opiniones y comentarios con respecto a lo trabajado durante la sesión, acogiendo perspectivas personales sobre sus experiencias y/o alguna retroalimentación para las futuras sesiones, así como para hablarles directamente a les coordinadore</w:t>
            </w:r>
            <w:r>
              <w:t xml:space="preserve">s de las oficinas para hacerles llegar el insumo de esta sesión, el cual es una serie de láminas </w:t>
            </w:r>
            <w:proofErr w:type="spellStart"/>
            <w:r>
              <w:t>infográficas</w:t>
            </w:r>
            <w:proofErr w:type="spellEnd"/>
            <w:r>
              <w:t xml:space="preserve"> que </w:t>
            </w:r>
            <w:r>
              <w:lastRenderedPageBreak/>
              <w:t xml:space="preserve">contienen información teórica y ejemplos de pausas activas. Link de insumo para coordinadores: </w:t>
            </w:r>
          </w:p>
          <w:p w:rsidR="0021561F" w:rsidRDefault="002D69ED" w:rsidP="002D69ED">
            <w:pPr>
              <w:spacing w:line="360" w:lineRule="auto"/>
              <w:ind w:right="240"/>
              <w:jc w:val="both"/>
            </w:pPr>
            <w:hyperlink r:id="rId7">
              <w:r>
                <w:rPr>
                  <w:u w:val="single"/>
                </w:rPr>
                <w:t>https://drive.google.com/file/d/1Rjc8JjnMYk0dRx9GuAbpHJK7pS1HqVc_/view?usp=sharing</w:t>
              </w:r>
            </w:hyperlink>
          </w:p>
        </w:tc>
      </w:tr>
    </w:tbl>
    <w:p w:rsidR="0021561F" w:rsidRDefault="0021561F" w:rsidP="002D69ED">
      <w:pPr>
        <w:spacing w:line="360" w:lineRule="auto"/>
        <w:ind w:right="240"/>
        <w:jc w:val="both"/>
      </w:pPr>
    </w:p>
    <w:p w:rsidR="0021561F" w:rsidRDefault="0021561F" w:rsidP="002D69ED">
      <w:pPr>
        <w:spacing w:after="160" w:line="360" w:lineRule="auto"/>
        <w:ind w:left="1417" w:right="240"/>
        <w:jc w:val="both"/>
      </w:pPr>
    </w:p>
    <w:tbl>
      <w:tblPr>
        <w:tblStyle w:val="a0"/>
        <w:tblW w:w="1188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3450"/>
        <w:gridCol w:w="8430"/>
      </w:tblGrid>
      <w:tr w:rsidR="0021561F">
        <w:trPr>
          <w:trHeight w:val="2735"/>
        </w:trPr>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t>Semana 2 - Viernes 15 de Julio</w:t>
            </w:r>
          </w:p>
          <w:p w:rsidR="0021561F" w:rsidRDefault="002D69ED" w:rsidP="002D69ED">
            <w:pPr>
              <w:spacing w:line="360" w:lineRule="auto"/>
              <w:ind w:right="240"/>
              <w:jc w:val="both"/>
            </w:pPr>
            <w:r>
              <w:t>Duración: 30 Minutos</w:t>
            </w:r>
          </w:p>
          <w:p w:rsidR="0021561F" w:rsidRDefault="002D69ED" w:rsidP="002D69ED">
            <w:pPr>
              <w:spacing w:line="360" w:lineRule="auto"/>
              <w:ind w:right="240"/>
              <w:jc w:val="both"/>
            </w:pPr>
            <w:r>
              <w:t>Hora: 9:30 - 10:00 AM</w:t>
            </w:r>
          </w:p>
          <w:p w:rsidR="0021561F" w:rsidRDefault="002D69ED" w:rsidP="002D69ED">
            <w:pPr>
              <w:spacing w:line="360" w:lineRule="auto"/>
              <w:ind w:right="240"/>
              <w:jc w:val="both"/>
            </w:pPr>
            <w:r>
              <w:t>Modalidad: Presencial</w:t>
            </w:r>
          </w:p>
          <w:p w:rsidR="0021561F" w:rsidRDefault="002D69ED" w:rsidP="002D69ED">
            <w:pPr>
              <w:spacing w:line="360" w:lineRule="auto"/>
              <w:ind w:right="240"/>
              <w:jc w:val="both"/>
            </w:pPr>
            <w:r>
              <w:t>“Técnicas de relajación: ejercicios de respiración”</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t xml:space="preserve">El objetivo de la segunda sesión es sensibilizar a les </w:t>
            </w:r>
            <w:proofErr w:type="spellStart"/>
            <w:r>
              <w:t>funcionaries</w:t>
            </w:r>
            <w:proofErr w:type="spellEnd"/>
            <w:r>
              <w:t xml:space="preserve"> del departamento en cuanto a las técnicas de respiración, argumentando por qué estos ejercic</w:t>
            </w:r>
            <w:r>
              <w:t>ios resultan útiles en el contexto laboral, teniendo como objetivo principal proveer herramientas útiles para el manejo del estrés a través de la práctica guiada y, además, tener un momento de relajación durante el taller. Para esto, se expondrá una presen</w:t>
            </w:r>
            <w:r>
              <w:t>tación con información teórica y práctica sobre estos ejercicios, para luego terminar con una reflexión final, en donde se les entregará un insumo a les coordinadores de cada oficina.</w:t>
            </w:r>
          </w:p>
          <w:p w:rsidR="0021561F" w:rsidRDefault="0021561F" w:rsidP="002D69ED">
            <w:pPr>
              <w:spacing w:line="360" w:lineRule="auto"/>
              <w:ind w:right="240"/>
              <w:jc w:val="both"/>
            </w:pPr>
          </w:p>
          <w:p w:rsidR="0021561F" w:rsidRDefault="002D69ED" w:rsidP="002D69ED">
            <w:pPr>
              <w:spacing w:line="360" w:lineRule="auto"/>
              <w:ind w:right="240"/>
              <w:jc w:val="both"/>
            </w:pPr>
            <w:r>
              <w:rPr>
                <w:b/>
              </w:rPr>
              <w:t>09:30 - 09:35:</w:t>
            </w:r>
            <w:r>
              <w:t xml:space="preserve"> </w:t>
            </w:r>
            <w:r>
              <w:rPr>
                <w:b/>
              </w:rPr>
              <w:t>Bienvenida y presentación:</w:t>
            </w:r>
            <w:r>
              <w:t xml:space="preserve"> Les practicantes le darán la </w:t>
            </w:r>
            <w:r>
              <w:t xml:space="preserve">bienvenida a les </w:t>
            </w:r>
            <w:proofErr w:type="spellStart"/>
            <w:r>
              <w:t>funcionaries</w:t>
            </w:r>
            <w:proofErr w:type="spellEnd"/>
            <w:r>
              <w:t xml:space="preserve"> a la sesión de taller, introduciendo el tema a tratar y la metodología de la sesión de forma general.</w:t>
            </w:r>
          </w:p>
          <w:p w:rsidR="0021561F" w:rsidRDefault="002D69ED" w:rsidP="002D69ED">
            <w:pPr>
              <w:spacing w:line="360" w:lineRule="auto"/>
              <w:ind w:right="240"/>
              <w:jc w:val="both"/>
            </w:pPr>
            <w:r>
              <w:rPr>
                <w:b/>
              </w:rPr>
              <w:t xml:space="preserve">09:35 - 09:55: Presentación de Técnicas de Relajación basadas en Ejercicios de Respiración y Ejemplificación: </w:t>
            </w:r>
            <w:r>
              <w:t>Les practicant</w:t>
            </w:r>
            <w:r>
              <w:t xml:space="preserve">es expondrán una presentación respecto a las técnicas de relajación, buscando </w:t>
            </w:r>
            <w:proofErr w:type="spellStart"/>
            <w:r>
              <w:t>psicoeducar</w:t>
            </w:r>
            <w:proofErr w:type="spellEnd"/>
            <w:r>
              <w:t xml:space="preserve"> y sensibilizar, tanto a les participantes como a les coordinadores, indicándoles por qué son importantes en cuanto a beneficios psicológicos. Esta presentación contar</w:t>
            </w:r>
            <w:r>
              <w:t xml:space="preserve">á tanto con información teórica respecto a estas técnicas como con respectiva ejemplificación de dos ejercicios de respiración guiada, siendo estas la Respiración 4 - 7 - 8, y Respiración </w:t>
            </w:r>
            <w:proofErr w:type="spellStart"/>
            <w:r>
              <w:t>Mindfulness</w:t>
            </w:r>
            <w:proofErr w:type="spellEnd"/>
            <w:r>
              <w:t>, invitando a les participantes a practicarlos en conjunt</w:t>
            </w:r>
            <w:r>
              <w:t>o.</w:t>
            </w:r>
          </w:p>
          <w:p w:rsidR="0021561F" w:rsidRDefault="002D69ED" w:rsidP="002D69ED">
            <w:pPr>
              <w:spacing w:line="360" w:lineRule="auto"/>
              <w:ind w:right="240"/>
              <w:jc w:val="both"/>
            </w:pPr>
            <w:r>
              <w:rPr>
                <w:b/>
              </w:rPr>
              <w:t>09:55 - 10:00: Cierre:</w:t>
            </w:r>
            <w:r>
              <w:t xml:space="preserve"> Por último, cerraremos la sesión con un espacio reflexivo en donde se les incitará a les participantes a dar sus opiniones y comentarios con respecto a lo trabajado durante la sesión, acogiendo perspectivas personales sobre sus ex</w:t>
            </w:r>
            <w:r>
              <w:t>periencias y/o alguna retroalimentación para las futuras sesiones, así como para hablarles directamente a les coordinadores de las oficinas para hacerles llegar el insumo de esta sesión, el cual es una infografía que contiene información teórica y ejemplos</w:t>
            </w:r>
            <w:r>
              <w:t xml:space="preserve"> de ejercicios de respiración.</w:t>
            </w:r>
          </w:p>
        </w:tc>
      </w:tr>
    </w:tbl>
    <w:p w:rsidR="0021561F" w:rsidRDefault="0021561F" w:rsidP="002D69ED">
      <w:pPr>
        <w:spacing w:after="160" w:line="360" w:lineRule="auto"/>
        <w:ind w:left="1417" w:right="240"/>
        <w:jc w:val="both"/>
      </w:pPr>
    </w:p>
    <w:tbl>
      <w:tblPr>
        <w:tblStyle w:val="a1"/>
        <w:tblW w:w="1188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3450"/>
        <w:gridCol w:w="8430"/>
      </w:tblGrid>
      <w:tr w:rsidR="0021561F">
        <w:trPr>
          <w:trHeight w:val="2015"/>
        </w:trPr>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lastRenderedPageBreak/>
              <w:t>Semana 3 - Viernes 22 de Julio</w:t>
            </w:r>
          </w:p>
          <w:p w:rsidR="0021561F" w:rsidRDefault="002D69ED" w:rsidP="002D69ED">
            <w:pPr>
              <w:spacing w:line="360" w:lineRule="auto"/>
              <w:ind w:right="240"/>
              <w:jc w:val="both"/>
            </w:pPr>
            <w:r>
              <w:t>Duración: 30 Minutos</w:t>
            </w:r>
          </w:p>
          <w:p w:rsidR="0021561F" w:rsidRDefault="002D69ED" w:rsidP="002D69ED">
            <w:pPr>
              <w:spacing w:line="360" w:lineRule="auto"/>
              <w:ind w:right="240"/>
              <w:jc w:val="both"/>
            </w:pPr>
            <w:r>
              <w:t>Hora: 9:30 - 10:00 AM</w:t>
            </w:r>
          </w:p>
          <w:p w:rsidR="0021561F" w:rsidRDefault="002D69ED" w:rsidP="002D69ED">
            <w:pPr>
              <w:spacing w:line="360" w:lineRule="auto"/>
              <w:ind w:right="240"/>
              <w:jc w:val="both"/>
            </w:pPr>
            <w:r>
              <w:t>Modalidad: Presencial</w:t>
            </w:r>
          </w:p>
          <w:p w:rsidR="0021561F" w:rsidRDefault="002D69ED" w:rsidP="002D69ED">
            <w:pPr>
              <w:spacing w:line="360" w:lineRule="auto"/>
              <w:ind w:right="240"/>
              <w:jc w:val="both"/>
            </w:pPr>
            <w:r>
              <w:t>“Habilidades blandas”</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t xml:space="preserve">El objetivo de la tercera sesión es sensibilizar a les </w:t>
            </w:r>
            <w:proofErr w:type="spellStart"/>
            <w:r>
              <w:t>funcionaries</w:t>
            </w:r>
            <w:proofErr w:type="spellEnd"/>
            <w:r>
              <w:t xml:space="preserve"> respecto a las Habilidades Blandas, explorando qué son, nutriendo su capacidad de poder reconocerlas, tanto en une </w:t>
            </w:r>
            <w:proofErr w:type="spellStart"/>
            <w:r>
              <w:t>misme</w:t>
            </w:r>
            <w:proofErr w:type="spellEnd"/>
            <w:r>
              <w:t xml:space="preserve"> como en el resto de </w:t>
            </w:r>
            <w:proofErr w:type="spellStart"/>
            <w:r>
              <w:t>compañeres</w:t>
            </w:r>
            <w:proofErr w:type="spellEnd"/>
            <w:r>
              <w:t>, y poniendo especial énfasis en su i</w:t>
            </w:r>
            <w:r>
              <w:t xml:space="preserve">mportancia para un ambiente de trabajo óptimo. Esto será revisado a través de una breve presentación, la cual incluirá la información teórica del tema a tratar con el fin de </w:t>
            </w:r>
            <w:proofErr w:type="spellStart"/>
            <w:r>
              <w:t>psicoeducar</w:t>
            </w:r>
            <w:proofErr w:type="spellEnd"/>
            <w:r>
              <w:t xml:space="preserve"> a les participantes, y a través de la realización de una actividad de </w:t>
            </w:r>
            <w:r>
              <w:t>psicodrama y otra posterior de reconocimiento, en donde se pretende poner a prueba estos recién adquiridos saberes. Finalmente, la sesión terminará con una reflexión final, en donde se les entregará un insumo a les coordinadores de cada oficina.</w:t>
            </w:r>
          </w:p>
          <w:p w:rsidR="0021561F" w:rsidRDefault="0021561F" w:rsidP="002D69ED">
            <w:pPr>
              <w:spacing w:line="360" w:lineRule="auto"/>
              <w:ind w:right="240"/>
              <w:jc w:val="both"/>
            </w:pPr>
          </w:p>
          <w:p w:rsidR="0021561F" w:rsidRDefault="002D69ED" w:rsidP="002D69ED">
            <w:pPr>
              <w:spacing w:line="360" w:lineRule="auto"/>
              <w:ind w:right="240"/>
              <w:jc w:val="both"/>
            </w:pPr>
            <w:r>
              <w:rPr>
                <w:b/>
              </w:rPr>
              <w:t>09:30 - 0</w:t>
            </w:r>
            <w:r>
              <w:rPr>
                <w:b/>
              </w:rPr>
              <w:t>9:35:</w:t>
            </w:r>
            <w:r>
              <w:t xml:space="preserve"> </w:t>
            </w:r>
            <w:r>
              <w:rPr>
                <w:b/>
              </w:rPr>
              <w:t xml:space="preserve">Bienvenida: </w:t>
            </w:r>
            <w:r>
              <w:t xml:space="preserve">Les practicantes le darán la bienvenida a les </w:t>
            </w:r>
            <w:proofErr w:type="spellStart"/>
            <w:r>
              <w:t>funcionaries</w:t>
            </w:r>
            <w:proofErr w:type="spellEnd"/>
            <w:r>
              <w:t xml:space="preserve"> a la sesión de taller, introduciendo el tema a tratar y la metodología de la sesión de forma general.</w:t>
            </w:r>
          </w:p>
          <w:p w:rsidR="0021561F" w:rsidRDefault="002D69ED" w:rsidP="002D69ED">
            <w:pPr>
              <w:spacing w:line="360" w:lineRule="auto"/>
              <w:ind w:right="240"/>
              <w:jc w:val="both"/>
            </w:pPr>
            <w:r>
              <w:rPr>
                <w:b/>
              </w:rPr>
              <w:t>09:35 - 09:45:</w:t>
            </w:r>
            <w:r>
              <w:t xml:space="preserve"> </w:t>
            </w:r>
            <w:proofErr w:type="spellStart"/>
            <w:r>
              <w:rPr>
                <w:b/>
              </w:rPr>
              <w:t>Psicoeducación</w:t>
            </w:r>
            <w:proofErr w:type="spellEnd"/>
            <w:r>
              <w:rPr>
                <w:b/>
              </w:rPr>
              <w:t xml:space="preserve"> acerca de las Habilidades Blandas:</w:t>
            </w:r>
            <w:r>
              <w:t xml:space="preserve"> Les practica</w:t>
            </w:r>
            <w:r>
              <w:t xml:space="preserve">ntes expondrán una presentación que refleje de manera teórica el concepto de Habilidades Blandas, en donde se definirá brevemente qué son y se explicará la importancia que estas tienen dentro del contexto laboral, buscando </w:t>
            </w:r>
            <w:proofErr w:type="spellStart"/>
            <w:r>
              <w:t>psicoeducar</w:t>
            </w:r>
            <w:proofErr w:type="spellEnd"/>
            <w:r>
              <w:t xml:space="preserve"> y sensibilizar tanto </w:t>
            </w:r>
            <w:r>
              <w:t>a les participantes como a les coordinadores de cada oficina, indicándoles por qué el nutrimiento de éstas es de suma importancia en el ámbito laboral.</w:t>
            </w:r>
          </w:p>
          <w:p w:rsidR="0021561F" w:rsidRDefault="002D69ED" w:rsidP="002D69ED">
            <w:pPr>
              <w:spacing w:line="360" w:lineRule="auto"/>
              <w:ind w:right="240"/>
              <w:jc w:val="both"/>
            </w:pPr>
            <w:r>
              <w:rPr>
                <w:b/>
              </w:rPr>
              <w:t>09:45 - 09:55:</w:t>
            </w:r>
            <w:r>
              <w:t xml:space="preserve"> </w:t>
            </w:r>
            <w:r>
              <w:rPr>
                <w:b/>
              </w:rPr>
              <w:t>Actividad de Psicodrama (Codificación Mixta):</w:t>
            </w:r>
            <w:r>
              <w:t xml:space="preserve"> Luego de la explicación teórica, procederem</w:t>
            </w:r>
            <w:r>
              <w:t>os a llevar a cabo una actividad de psicodrama relacionada con las habilidades blandas.</w:t>
            </w:r>
          </w:p>
          <w:p w:rsidR="0021561F" w:rsidRDefault="002D69ED" w:rsidP="002D69ED">
            <w:pPr>
              <w:spacing w:line="360" w:lineRule="auto"/>
              <w:ind w:right="240"/>
              <w:jc w:val="both"/>
            </w:pPr>
            <w:r>
              <w:rPr>
                <w:u w:val="single"/>
              </w:rPr>
              <w:t>Codificación Mixta</w:t>
            </w:r>
            <w:r>
              <w:t>: En grupos de 3 personas deben repartirse 3 condiciones de limitación funcional. Las 3 condiciones son: No usar los brazos, no hablar y no ver. Luego</w:t>
            </w:r>
            <w:r>
              <w:t xml:space="preserve"> de que estos grupos se formen y asignen las condiciones, les practicantes se llevarán a les participantes que no puedan hablar a un costado y se les explicará una tarea a realizar, la cual deberán, de algún modo, explicársela a quienes no pueden usar los </w:t>
            </w:r>
            <w:r>
              <w:t xml:space="preserve">brazos y </w:t>
            </w:r>
            <w:proofErr w:type="spellStart"/>
            <w:r>
              <w:t>estes</w:t>
            </w:r>
            <w:proofErr w:type="spellEnd"/>
            <w:r>
              <w:t>, por su parte, deben guiar a quienes no pueden ver a que hagan esta actividad. Por ejemplo: Se les indica a les participantes que no pueden hablar que la tarea a realizar es apilar 2 sillas, una encima de la otra. Esta persona debe explicarl</w:t>
            </w:r>
            <w:r>
              <w:t>e, sin utilizar la comunicación verbal, esta indicación a la persona sin brazos, y esta última, a su vez, debe guiar verbalmente a la persona ciega a que realice la tarea. Luego de esta primera tarea, se repetirá la actividad 2 veces más con otras dos acti</w:t>
            </w:r>
            <w:r>
              <w:t xml:space="preserve">vidades distintas, sin embargo, entre les integrantes </w:t>
            </w:r>
            <w:r>
              <w:lastRenderedPageBreak/>
              <w:t xml:space="preserve">de cada grupo se deberán rotar los roles para que, al finalizar el ejercicio, </w:t>
            </w:r>
            <w:proofErr w:type="spellStart"/>
            <w:r>
              <w:t>todes</w:t>
            </w:r>
            <w:proofErr w:type="spellEnd"/>
            <w:r>
              <w:t xml:space="preserve"> hayan pasado por las 3 condiciones. </w:t>
            </w:r>
          </w:p>
          <w:p w:rsidR="0021561F" w:rsidRDefault="002D69ED" w:rsidP="002D69ED">
            <w:pPr>
              <w:spacing w:line="360" w:lineRule="auto"/>
              <w:ind w:right="240"/>
              <w:jc w:val="both"/>
            </w:pPr>
            <w:r>
              <w:rPr>
                <w:b/>
              </w:rPr>
              <w:t>09:55 - 10:00:</w:t>
            </w:r>
            <w:r>
              <w:t xml:space="preserve"> </w:t>
            </w:r>
            <w:r>
              <w:rPr>
                <w:b/>
              </w:rPr>
              <w:t>Actividad de reconocimiento y cierre:</w:t>
            </w:r>
            <w:r>
              <w:t xml:space="preserve"> Por último, cerraremos la se</w:t>
            </w:r>
            <w:r>
              <w:t>sión con un espacio reflexivo en donde se les incitará a les participantes a reconocer cuáles de las habilidades blandas exploradas durante la presentación teórica fueron las desarrolladas durante la actividad anterior (</w:t>
            </w:r>
            <w:r>
              <w:rPr>
                <w:highlight w:val="white"/>
              </w:rPr>
              <w:t>la comunicación (verbal y no verbal)</w:t>
            </w:r>
            <w:r>
              <w:rPr>
                <w:highlight w:val="white"/>
              </w:rPr>
              <w:t xml:space="preserve"> y escucha activa para conseguir traspasar el mensaje y realizar las tareas, la flexibilidad de les participantes de desempeñarse en diferentes roles y el trabajo en equipo)</w:t>
            </w:r>
            <w:r>
              <w:t>. Asimismo, les hablaremos directamente a les coordinadores de las oficinas para ha</w:t>
            </w:r>
            <w:r>
              <w:t>cerles llegar el insumo de esta sesión, el cual es una infografía que contiene información teórica y ejemplos de las habilidades blandas más importantes de dominar en el ámbito laboral.</w:t>
            </w:r>
          </w:p>
          <w:p w:rsidR="0021561F" w:rsidRDefault="0021561F" w:rsidP="002D69ED">
            <w:pPr>
              <w:spacing w:line="360" w:lineRule="auto"/>
              <w:ind w:right="240"/>
              <w:jc w:val="both"/>
            </w:pPr>
          </w:p>
          <w:p w:rsidR="0021561F" w:rsidRDefault="002D69ED" w:rsidP="002D69ED">
            <w:pPr>
              <w:spacing w:line="360" w:lineRule="auto"/>
              <w:ind w:right="240"/>
              <w:jc w:val="both"/>
            </w:pPr>
            <w:r>
              <w:t>Materiales: Sillas apilables. Vendas.</w:t>
            </w:r>
          </w:p>
        </w:tc>
      </w:tr>
    </w:tbl>
    <w:p w:rsidR="0021561F" w:rsidRDefault="0021561F" w:rsidP="002D69ED">
      <w:pPr>
        <w:spacing w:before="240" w:line="360" w:lineRule="auto"/>
        <w:ind w:right="240"/>
        <w:jc w:val="both"/>
      </w:pPr>
    </w:p>
    <w:p w:rsidR="0021561F" w:rsidRDefault="0021561F" w:rsidP="002D69ED">
      <w:pPr>
        <w:spacing w:after="160" w:line="360" w:lineRule="auto"/>
        <w:ind w:left="1417" w:right="240"/>
        <w:jc w:val="both"/>
      </w:pPr>
    </w:p>
    <w:tbl>
      <w:tblPr>
        <w:tblStyle w:val="a2"/>
        <w:tblW w:w="11880" w:type="dxa"/>
        <w:tblInd w:w="-1340" w:type="dxa"/>
        <w:tblBorders>
          <w:top w:val="nil"/>
          <w:left w:val="nil"/>
          <w:bottom w:val="nil"/>
          <w:right w:val="nil"/>
          <w:insideH w:val="nil"/>
          <w:insideV w:val="nil"/>
        </w:tblBorders>
        <w:tblLayout w:type="fixed"/>
        <w:tblLook w:val="0600" w:firstRow="0" w:lastRow="0" w:firstColumn="0" w:lastColumn="0" w:noHBand="1" w:noVBand="1"/>
      </w:tblPr>
      <w:tblGrid>
        <w:gridCol w:w="3450"/>
        <w:gridCol w:w="8430"/>
      </w:tblGrid>
      <w:tr w:rsidR="0021561F">
        <w:trPr>
          <w:trHeight w:val="2735"/>
        </w:trPr>
        <w:tc>
          <w:tcPr>
            <w:tcW w:w="3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t>Semana 4 - Viernes 29 de Julio</w:t>
            </w:r>
          </w:p>
          <w:p w:rsidR="0021561F" w:rsidRDefault="002D69ED" w:rsidP="002D69ED">
            <w:pPr>
              <w:spacing w:line="360" w:lineRule="auto"/>
              <w:ind w:right="240"/>
              <w:jc w:val="both"/>
            </w:pPr>
            <w:r>
              <w:t>Duración: 30 Minutos</w:t>
            </w:r>
          </w:p>
          <w:p w:rsidR="0021561F" w:rsidRDefault="002D69ED" w:rsidP="002D69ED">
            <w:pPr>
              <w:spacing w:line="360" w:lineRule="auto"/>
              <w:ind w:right="240"/>
              <w:jc w:val="both"/>
            </w:pPr>
            <w:r>
              <w:t>Hora: 9:30 - 10:00 AM</w:t>
            </w:r>
          </w:p>
          <w:p w:rsidR="0021561F" w:rsidRDefault="002D69ED" w:rsidP="002D69ED">
            <w:pPr>
              <w:spacing w:line="360" w:lineRule="auto"/>
              <w:ind w:right="240"/>
              <w:jc w:val="both"/>
            </w:pPr>
            <w:r>
              <w:t>Modalidad: Presencial</w:t>
            </w:r>
          </w:p>
          <w:p w:rsidR="0021561F" w:rsidRDefault="002D69ED" w:rsidP="002D69ED">
            <w:pPr>
              <w:spacing w:line="360" w:lineRule="auto"/>
              <w:ind w:right="240"/>
              <w:jc w:val="both"/>
            </w:pPr>
            <w:r>
              <w:t>“Comunicación asertiva”</w:t>
            </w:r>
          </w:p>
        </w:tc>
        <w:tc>
          <w:tcPr>
            <w:tcW w:w="8430" w:type="dxa"/>
            <w:tcBorders>
              <w:top w:val="nil"/>
              <w:left w:val="nil"/>
              <w:bottom w:val="single" w:sz="8" w:space="0" w:color="000000"/>
              <w:right w:val="single" w:sz="8" w:space="0" w:color="000000"/>
            </w:tcBorders>
            <w:tcMar>
              <w:top w:w="100" w:type="dxa"/>
              <w:left w:w="100" w:type="dxa"/>
              <w:bottom w:w="100" w:type="dxa"/>
              <w:right w:w="100" w:type="dxa"/>
            </w:tcMar>
          </w:tcPr>
          <w:p w:rsidR="0021561F" w:rsidRDefault="002D69ED" w:rsidP="002D69ED">
            <w:pPr>
              <w:spacing w:line="360" w:lineRule="auto"/>
              <w:ind w:right="240"/>
              <w:jc w:val="both"/>
            </w:pPr>
            <w:r>
              <w:t>El objetivo de la cuarta sesión es lograr sensibilizar a les participantes a partir de los diferentes estilos de comunicación, impulsand</w:t>
            </w:r>
            <w:r>
              <w:t>o su capacidad de reconocer e identificar el estilo de comunicación que cada une utiliza, así como la importancia que tiene la comunicación asertiva en las relaciones dentro del ambiente laboral. Para lograr esto, se realizará una breve actividad introduct</w:t>
            </w:r>
            <w:r>
              <w:t xml:space="preserve">oria, la cual tiene por objetivo, además de proporcionar un ejercicio didáctico, un momento de reflexión posterior, a través de una presentación que incluya elementos teóricos respecto a los Estilos Comunicacionales y ejemplificación de estos, disponiendo </w:t>
            </w:r>
            <w:r>
              <w:t>de una actividad de reconocimiento con el fin de poner a prueba estos recién adquiridos saberes. Finalmente, la sesión terminará con una reflexión final, en donde se les entregará un insumo a les coordinadores de cada oficina.</w:t>
            </w:r>
          </w:p>
          <w:p w:rsidR="0021561F" w:rsidRDefault="0021561F" w:rsidP="002D69ED">
            <w:pPr>
              <w:spacing w:line="360" w:lineRule="auto"/>
              <w:ind w:right="240"/>
              <w:jc w:val="both"/>
            </w:pPr>
          </w:p>
          <w:p w:rsidR="0021561F" w:rsidRDefault="002D69ED" w:rsidP="002D69ED">
            <w:pPr>
              <w:spacing w:line="360" w:lineRule="auto"/>
              <w:ind w:right="240"/>
              <w:jc w:val="both"/>
            </w:pPr>
            <w:r>
              <w:rPr>
                <w:b/>
              </w:rPr>
              <w:t>09:30 - 09:35: Bienvenida:</w:t>
            </w:r>
            <w:r>
              <w:t xml:space="preserve"> L</w:t>
            </w:r>
            <w:r>
              <w:t xml:space="preserve">es practicantes le darán la bienvenida a les </w:t>
            </w:r>
            <w:proofErr w:type="spellStart"/>
            <w:r>
              <w:t>funcionaries</w:t>
            </w:r>
            <w:proofErr w:type="spellEnd"/>
            <w:r>
              <w:t xml:space="preserve"> a la sesión de taller, introduciendo el tema a tratar y la metodología de la sesión de forma general.</w:t>
            </w:r>
          </w:p>
          <w:p w:rsidR="0021561F" w:rsidRDefault="002D69ED" w:rsidP="002D69ED">
            <w:pPr>
              <w:spacing w:line="360" w:lineRule="auto"/>
              <w:ind w:right="240"/>
              <w:jc w:val="both"/>
            </w:pPr>
            <w:r>
              <w:rPr>
                <w:b/>
              </w:rPr>
              <w:t>09:35 - 09:45: El Teléfono Roto:</w:t>
            </w:r>
            <w:r>
              <w:t xml:space="preserve"> Les participantes se dividirán en 2 grupos, formando 2 filas pa</w:t>
            </w:r>
            <w:r>
              <w:t xml:space="preserve">ralelas, cada una empezando por une practicante. Este comenzará la actividad </w:t>
            </w:r>
            <w:proofErr w:type="spellStart"/>
            <w:r>
              <w:t>susurrandole</w:t>
            </w:r>
            <w:proofErr w:type="spellEnd"/>
            <w:r>
              <w:t xml:space="preserve"> al </w:t>
            </w:r>
            <w:proofErr w:type="spellStart"/>
            <w:r>
              <w:t>oido</w:t>
            </w:r>
            <w:proofErr w:type="spellEnd"/>
            <w:r>
              <w:t xml:space="preserve"> a la persona a su espalda una frase, </w:t>
            </w:r>
            <w:r>
              <w:lastRenderedPageBreak/>
              <w:t xml:space="preserve">y se la deben ir diciendo hasta el final de la fila siendo lo más </w:t>
            </w:r>
            <w:proofErr w:type="spellStart"/>
            <w:r>
              <w:t>asertive</w:t>
            </w:r>
            <w:proofErr w:type="spellEnd"/>
            <w:r>
              <w:t xml:space="preserve"> posible, intentando que el mensaje original ll</w:t>
            </w:r>
            <w:r>
              <w:t>egue intacto a la última persona, la cual deberá escribir el mensaje final en un papel para entregárselo a une de les practicantes. Luego se revelará cuál equipo logró distorsionar menos el mensaje al finalizar. Se repite la actividad 3 veces con el fin de</w:t>
            </w:r>
            <w:r>
              <w:t xml:space="preserve"> que no haya empate y va aumentando la dificultad al usar frases más complicadas y largas.</w:t>
            </w:r>
          </w:p>
          <w:p w:rsidR="0021561F" w:rsidRDefault="002D69ED" w:rsidP="002D69ED">
            <w:pPr>
              <w:spacing w:line="360" w:lineRule="auto"/>
              <w:ind w:right="240"/>
              <w:jc w:val="both"/>
            </w:pPr>
            <w:r>
              <w:rPr>
                <w:b/>
              </w:rPr>
              <w:t>09:45 - 09:55:</w:t>
            </w:r>
            <w:r>
              <w:t xml:space="preserve"> </w:t>
            </w:r>
            <w:r>
              <w:rPr>
                <w:b/>
              </w:rPr>
              <w:t>Presentación de los Estilos Comunicativos y Actividad de Reconocimiento:</w:t>
            </w:r>
            <w:r>
              <w:t xml:space="preserve"> Luego de esta actividad, se introduce el tema de los Estilos Comunicacionales</w:t>
            </w:r>
            <w:r>
              <w:t>. Se cubrirán 3 principalmente, la Comunicación Agresiva, Pasiva y Asertiva, en donde se explicará de forma teórica y breve cada una. Para un mejor aprendizaje, les guías añadirán una mini actividad dentro de la presentación, en donde se reproducirán audio</w:t>
            </w:r>
            <w:r>
              <w:t>s que retraten conversaciones comunes y breves que se podrían dar en el ambiente laboral. Se ejemplificará al menos una de cada estilo comunicacional explorado anteriormente con el fin de que el aprendizaje se absorba y sea parte de sus esquemas mentales.</w:t>
            </w:r>
          </w:p>
          <w:p w:rsidR="0021561F" w:rsidRDefault="002D69ED" w:rsidP="002D69ED">
            <w:pPr>
              <w:spacing w:line="360" w:lineRule="auto"/>
              <w:ind w:right="240"/>
              <w:jc w:val="both"/>
            </w:pPr>
            <w:r>
              <w:rPr>
                <w:b/>
              </w:rPr>
              <w:t>09:55 - 10:00:</w:t>
            </w:r>
            <w:r>
              <w:t xml:space="preserve"> </w:t>
            </w:r>
            <w:r>
              <w:rPr>
                <w:b/>
              </w:rPr>
              <w:t>Cierre reflexivo:</w:t>
            </w:r>
            <w:r>
              <w:t xml:space="preserve"> Por último, cerraremos la sesión con un espacio reflexivo en donde se les incitará a les participantes dar sus opiniones y comentarios con respecto a lo trabajado durante la sesión, acogiendo perspectivas personales sobre sus experiencias y/o </w:t>
            </w:r>
            <w:proofErr w:type="spellStart"/>
            <w:r>
              <w:t>retroaliment</w:t>
            </w:r>
            <w:r>
              <w:t>aciónes</w:t>
            </w:r>
            <w:proofErr w:type="spellEnd"/>
            <w:r>
              <w:t xml:space="preserve"> del taller de forma general. Asimismo, les hablaremos directamente a les coordinadores de las oficinas para hacerles llegar el insumo de esta última sesión, el cual es un poster que contiene ejemplos de los distintos estilos comunicacion</w:t>
            </w:r>
            <w:bookmarkStart w:id="0" w:name="_GoBack"/>
            <w:bookmarkEnd w:id="0"/>
            <w:r>
              <w:t>ales, enfat</w:t>
            </w:r>
            <w:r>
              <w:t>izando sus diferencias, así como sus pros y contras.</w:t>
            </w:r>
          </w:p>
          <w:p w:rsidR="0021561F" w:rsidRDefault="0021561F" w:rsidP="002D69ED">
            <w:pPr>
              <w:spacing w:line="360" w:lineRule="auto"/>
              <w:ind w:right="240"/>
              <w:jc w:val="both"/>
            </w:pPr>
          </w:p>
          <w:p w:rsidR="0021561F" w:rsidRDefault="002D69ED" w:rsidP="002D69ED">
            <w:pPr>
              <w:spacing w:line="360" w:lineRule="auto"/>
              <w:ind w:right="240"/>
              <w:jc w:val="both"/>
            </w:pPr>
            <w:r>
              <w:t>Materiales: Proyector y telón.</w:t>
            </w:r>
          </w:p>
        </w:tc>
      </w:tr>
    </w:tbl>
    <w:p w:rsidR="0021561F" w:rsidRDefault="0021561F">
      <w:pPr>
        <w:spacing w:line="360" w:lineRule="auto"/>
        <w:jc w:val="both"/>
      </w:pPr>
    </w:p>
    <w:p w:rsidR="0021561F" w:rsidRDefault="002D69ED">
      <w:pPr>
        <w:spacing w:line="360" w:lineRule="auto"/>
        <w:jc w:val="both"/>
      </w:pPr>
      <w:r>
        <w:t>Algunas de las estrategias que podemos usar para promover el autocuidado, especialmente en el lugar de trabajo son:</w:t>
      </w:r>
    </w:p>
    <w:p w:rsidR="0021561F" w:rsidRDefault="002D69ED">
      <w:pPr>
        <w:spacing w:before="240" w:after="240" w:line="360" w:lineRule="auto"/>
        <w:ind w:firstLine="720"/>
        <w:jc w:val="both"/>
      </w:pPr>
      <w:r>
        <w:t xml:space="preserve">Pausas activas: Son breves descansos que se realizan durante la jornada laboral en forma de ejercicios y técnicas que ayudan a disminuir la fatiga, aumentar la energía, disminuir trastornos </w:t>
      </w:r>
      <w:proofErr w:type="spellStart"/>
      <w:r>
        <w:t>musculoesqueléticos</w:t>
      </w:r>
      <w:proofErr w:type="spellEnd"/>
      <w:r>
        <w:t xml:space="preserve"> y prevenir el estrés (Universidad de Boyacá, s</w:t>
      </w:r>
      <w:r>
        <w:t xml:space="preserve">.f.). Ya que el estrés tiene un componente fisiológico, la realización de ciertos ejercicios físicos y mentales, ayuda a controlar este componente fisiológico del estrés, para sí disminuir estos síntomas desagradables que pueden crear ansiedad en el lugar </w:t>
      </w:r>
      <w:r>
        <w:t>de trabajo (Salazar, 2007).</w:t>
      </w:r>
    </w:p>
    <w:p w:rsidR="0021561F" w:rsidRDefault="002D69ED">
      <w:pPr>
        <w:spacing w:before="240" w:after="240" w:line="360" w:lineRule="auto"/>
        <w:ind w:firstLine="720"/>
        <w:jc w:val="both"/>
      </w:pPr>
      <w:r>
        <w:lastRenderedPageBreak/>
        <w:t>Técnicas de relajación - ejercicios de respiración: La respiración, a pesar de ser involuntaria, puede ser controlada de manera consciente (</w:t>
      </w:r>
      <w:proofErr w:type="spellStart"/>
      <w:r>
        <w:t>Albala</w:t>
      </w:r>
      <w:proofErr w:type="spellEnd"/>
      <w:r>
        <w:t xml:space="preserve"> et al, s.f.), lo que nos permite manejarla en ciertas situaciones para promover l</w:t>
      </w:r>
      <w:r>
        <w:t>a relajación y disminuir ciertos malestares de la ansiedad. La importancia de estas técnicas radica en cómo la aplicamos en la vida cotidiana como una habilidad para ayudar a disminuir o manejar el estrés y la ansiedad (</w:t>
      </w:r>
      <w:proofErr w:type="spellStart"/>
      <w:r>
        <w:t>Albala</w:t>
      </w:r>
      <w:proofErr w:type="spellEnd"/>
      <w:r>
        <w:t xml:space="preserve"> et al, s.f.).</w:t>
      </w:r>
    </w:p>
    <w:p w:rsidR="0021561F" w:rsidRDefault="002D69ED">
      <w:pPr>
        <w:spacing w:before="240" w:after="240" w:line="360" w:lineRule="auto"/>
        <w:ind w:firstLine="720"/>
        <w:jc w:val="both"/>
      </w:pPr>
      <w:r>
        <w:t>Reconocer y tra</w:t>
      </w:r>
      <w:r>
        <w:t>bajar en habilidades blandas: las habilidades blandas son características de una persona que le permiten interactuar con otras de manera efectiva, lo que podemos enfocar tanto en el trabajo como en la vida diaria. Estas características se relacionan con la</w:t>
      </w:r>
      <w:r>
        <w:t xml:space="preserve"> inteligencia emocional y la capacidad de conocer y manejar las emociones en nosotros </w:t>
      </w:r>
      <w:proofErr w:type="spellStart"/>
      <w:r>
        <w:t>mismes</w:t>
      </w:r>
      <w:proofErr w:type="spellEnd"/>
      <w:r>
        <w:t xml:space="preserve"> y en les demás (Mujica, s.f.).</w:t>
      </w:r>
    </w:p>
    <w:p w:rsidR="0021561F" w:rsidRDefault="002D69ED">
      <w:pPr>
        <w:spacing w:before="240" w:after="240" w:line="360" w:lineRule="auto"/>
        <w:ind w:firstLine="720"/>
        <w:jc w:val="both"/>
      </w:pPr>
      <w:r>
        <w:t xml:space="preserve">Comunicación efectiva/asertiva: Vivir en sociedad implica necesariamente poderse comunicar con otros de maneras efectivas, para así </w:t>
      </w:r>
      <w:r>
        <w:t>podamos interactuar de maneras constructivas, pacíficas, democráticas e incluyentes (Gil, s.f.).  Esto se aplica a toda ámbito y relaciones interpersonales, incluido en el ambiente laboral, en donde debemos trabajar con diversas personas y sus diferentes m</w:t>
      </w:r>
      <w:r>
        <w:t>odos de ser, ya sean colegas o personas a les que atendemos, todo esto en un contexto laboral que muchas veces exige largas horas laborales, pocos recursos y poca colaboración. Por esto mismo, lograr una comunicación asertiva y efectiva ayudará a mejorar n</w:t>
      </w:r>
      <w:r>
        <w:t>uestro desempeño y relación con quienes nos rodean, disminuyendo los problemas asociados a la mala comunicación.</w:t>
      </w:r>
    </w:p>
    <w:p w:rsidR="0021561F" w:rsidRDefault="002D69ED">
      <w:pPr>
        <w:spacing w:before="240" w:after="240" w:line="360" w:lineRule="auto"/>
        <w:ind w:firstLine="720"/>
        <w:jc w:val="both"/>
      </w:pPr>
      <w:r>
        <w:t>Para esto, podemos hablar de la habilidad interpersonal de la comunicación asertiva y/o efectiva, ya que se pueden encontrar ambos términos com</w:t>
      </w:r>
      <w:r>
        <w:t>o sinónimos o con definiciones diferentes. Cuando hablamos de comunicación asertiva, podemos definir asertividad como la capacidad de expresar las necesidades, intereses, posiciones, derechos e ideas propias de maneras claras y enfáticas, pero evitando her</w:t>
      </w:r>
      <w:r>
        <w:t>ir a los demás o hacer daño a las relaciones (Gil, s.f., p.2).</w:t>
      </w:r>
    </w:p>
    <w:p w:rsidR="0021561F" w:rsidRDefault="002D69ED">
      <w:pPr>
        <w:spacing w:before="240" w:after="240" w:line="360" w:lineRule="auto"/>
        <w:ind w:firstLine="720"/>
        <w:jc w:val="both"/>
      </w:pPr>
      <w:r>
        <w:t>En cuanto a comunicación efectiva, esta requiere escuchar a los demás desde su realidad y no desde la propia, por lo que es necesario desarrollar pensamiento crítico, lo que permitirá a la comp</w:t>
      </w:r>
      <w:r>
        <w:t>rensión del mensaje que se desea transmitir y así, poder evaluar y analizar lo dicho desde una perspectiva más amplia (</w:t>
      </w:r>
      <w:proofErr w:type="spellStart"/>
      <w:r>
        <w:t>Petrone</w:t>
      </w:r>
      <w:proofErr w:type="spellEnd"/>
      <w:r>
        <w:t>, 2021). Desarrollar esta habilidad interpersonal, ayuda a mejorar las relaciones interpersonales positivas, en donde se lograr co</w:t>
      </w:r>
      <w:r>
        <w:t>municar bien lo que se quiere decir, ya sea lo positivo o lo negativo, esto aumenta la motivación que les permita adaptarse a situaciones de estrés y trabajo bajo presión, lo que protege la salud mental (</w:t>
      </w:r>
      <w:proofErr w:type="spellStart"/>
      <w:r>
        <w:t>Petrone</w:t>
      </w:r>
      <w:proofErr w:type="spellEnd"/>
      <w:r>
        <w:t>, 2021).</w:t>
      </w:r>
    </w:p>
    <w:sectPr w:rsidR="002156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D7986"/>
    <w:multiLevelType w:val="multilevel"/>
    <w:tmpl w:val="A8A40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75879F5"/>
    <w:multiLevelType w:val="multilevel"/>
    <w:tmpl w:val="D77AF59E"/>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1F"/>
    <w:rsid w:val="0021561F"/>
    <w:rsid w:val="002D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05A67-16A4-43D7-8B40-525E9736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Rjc8JjnMYk0dRx9GuAbpHJK7pS1HqVc_/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nGvwhxUSaI&amp;t=10s" TargetMode="External"/><Relationship Id="rId5" Type="http://schemas.openxmlformats.org/officeDocument/2006/relationships/hyperlink" Target="https://www.youtube.com/watch?v=5nrt2CgKta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3234</Words>
  <Characters>18440</Characters>
  <Application>Microsoft Office Word</Application>
  <DocSecurity>0</DocSecurity>
  <Lines>153</Lines>
  <Paragraphs>43</Paragraphs>
  <ScaleCrop>false</ScaleCrop>
  <Company>Dynabook</Company>
  <LinksUpToDate>false</LinksUpToDate>
  <CharactersWithSpaces>21631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Joaquín Cortés</cp:lastModifiedBy>
  <cp:revision>2</cp:revision>
  <dcterms:created xsi:type="dcterms:W3CDTF">2022-07-08T05:47:00Z</dcterms:created>
  <dcterms:modified xsi:type="dcterms:W3CDTF">2022-07-08T05:49:00Z</dcterms:modified>
</cp:coreProperties>
</file>