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324F7" w14:textId="3153E144" w:rsidR="003D0536" w:rsidRPr="00527826" w:rsidRDefault="00690584" w:rsidP="00527826">
      <w:pPr>
        <w:pStyle w:val="Sansinterligne"/>
        <w:jc w:val="center"/>
        <w:rPr>
          <w:b/>
        </w:rPr>
      </w:pPr>
      <w:r>
        <w:rPr>
          <w:b/>
        </w:rPr>
        <w:t xml:space="preserve"> Ganshoren - Session 3 – 19 Nov </w:t>
      </w:r>
      <w:r w:rsidR="00527826">
        <w:rPr>
          <w:b/>
        </w:rPr>
        <w:t>2015</w:t>
      </w:r>
    </w:p>
    <w:p w14:paraId="652E2784" w14:textId="77777777" w:rsidR="00527826" w:rsidRDefault="00527826" w:rsidP="00527826">
      <w:pPr>
        <w:pStyle w:val="Sansinterligne"/>
      </w:pPr>
    </w:p>
    <w:p w14:paraId="36AEE2AC" w14:textId="23999201" w:rsidR="00527826" w:rsidRDefault="00690584" w:rsidP="00527826">
      <w:pPr>
        <w:pStyle w:val="Sansinterligne"/>
      </w:pPr>
      <w:r>
        <w:t>Présent : Benjamin, Kristine</w:t>
      </w:r>
    </w:p>
    <w:p w14:paraId="6E3AB3A7" w14:textId="5A648FB6" w:rsidR="00527826" w:rsidRDefault="00690584" w:rsidP="00527826">
      <w:pPr>
        <w:pStyle w:val="Sansinterligne"/>
      </w:pPr>
      <w:r>
        <w:t>Absent : Cécile (à l’étranger), Dominique (n’a pu être en état de venir), Yulian</w:t>
      </w:r>
      <w:r w:rsidR="00527826">
        <w:t xml:space="preserve"> (</w:t>
      </w:r>
      <w:r>
        <w:t>rdv pour emploi</w:t>
      </w:r>
      <w:r w:rsidR="00527826">
        <w:t>)</w:t>
      </w:r>
    </w:p>
    <w:p w14:paraId="5D0AFF55" w14:textId="77777777" w:rsidR="00527826" w:rsidRDefault="00527826" w:rsidP="00527826">
      <w:pPr>
        <w:pStyle w:val="Sansinterligne"/>
      </w:pPr>
    </w:p>
    <w:p w14:paraId="09F24EDA" w14:textId="5647A2C5" w:rsidR="00527826" w:rsidRDefault="00690584" w:rsidP="00527826">
      <w:pPr>
        <w:pStyle w:val="Sansinterligne"/>
      </w:pPr>
      <w:r>
        <w:t>Lieu : rue et Club Norwest</w:t>
      </w:r>
    </w:p>
    <w:p w14:paraId="2FC7B50C" w14:textId="5857452B" w:rsidR="00527826" w:rsidRDefault="00527826" w:rsidP="00527826">
      <w:pPr>
        <w:pStyle w:val="Sansinterligne"/>
      </w:pPr>
      <w:r>
        <w:t xml:space="preserve">Durée : </w:t>
      </w:r>
      <w:r w:rsidR="00690584">
        <w:t>9h40 – 10h40</w:t>
      </w:r>
    </w:p>
    <w:p w14:paraId="1B795B83" w14:textId="77777777" w:rsidR="00527826" w:rsidRDefault="00527826" w:rsidP="00527826">
      <w:pPr>
        <w:pStyle w:val="Sansinterligne"/>
      </w:pPr>
    </w:p>
    <w:p w14:paraId="19B87560" w14:textId="77777777" w:rsidR="00527826" w:rsidRDefault="00527826" w:rsidP="00527826">
      <w:pPr>
        <w:pStyle w:val="Sansinterligne"/>
      </w:pPr>
      <w:r>
        <w:t>Déroulement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3"/>
        <w:gridCol w:w="6849"/>
      </w:tblGrid>
      <w:tr w:rsidR="00527826" w14:paraId="6DE32DD0" w14:textId="77777777" w:rsidTr="00527826">
        <w:tc>
          <w:tcPr>
            <w:tcW w:w="2235" w:type="dxa"/>
          </w:tcPr>
          <w:p w14:paraId="547BB3F9" w14:textId="77777777" w:rsidR="00527826" w:rsidRDefault="00527826" w:rsidP="00B33D10">
            <w:pPr>
              <w:pStyle w:val="Sansinterligne"/>
            </w:pPr>
            <w:r>
              <w:t>Accueil</w:t>
            </w:r>
          </w:p>
          <w:p w14:paraId="28B437F7" w14:textId="54FFC514" w:rsidR="00527826" w:rsidRDefault="00690584" w:rsidP="00B33D10">
            <w:pPr>
              <w:pStyle w:val="Sansinterligne"/>
            </w:pPr>
            <w:r>
              <w:t>10h à Norwest</w:t>
            </w:r>
          </w:p>
        </w:tc>
        <w:tc>
          <w:tcPr>
            <w:tcW w:w="6977" w:type="dxa"/>
          </w:tcPr>
          <w:p w14:paraId="66C1D0B0" w14:textId="77777777" w:rsidR="00527826" w:rsidRDefault="00690584" w:rsidP="00B33D10">
            <w:pPr>
              <w:pStyle w:val="Sansinterligne"/>
            </w:pPr>
            <w:r>
              <w:t>Benjamin commente l’absence de Dominique</w:t>
            </w:r>
          </w:p>
          <w:p w14:paraId="24D3D6C6" w14:textId="346FE02E" w:rsidR="00690584" w:rsidRDefault="00690584" w:rsidP="00B33D10">
            <w:pPr>
              <w:pStyle w:val="Sansinterligne"/>
            </w:pPr>
            <w:r>
              <w:t>Partage de café et couques apportées</w:t>
            </w:r>
          </w:p>
        </w:tc>
      </w:tr>
      <w:tr w:rsidR="00527826" w14:paraId="59998AE8" w14:textId="77777777" w:rsidTr="00527826">
        <w:trPr>
          <w:trHeight w:val="318"/>
        </w:trPr>
        <w:tc>
          <w:tcPr>
            <w:tcW w:w="2235" w:type="dxa"/>
          </w:tcPr>
          <w:p w14:paraId="3F617422" w14:textId="77777777" w:rsidR="00527826" w:rsidRDefault="00527826" w:rsidP="00B33D10">
            <w:pPr>
              <w:pStyle w:val="Sansinterligne"/>
            </w:pPr>
            <w:r>
              <w:t>Rappel session antérieure</w:t>
            </w:r>
          </w:p>
        </w:tc>
        <w:tc>
          <w:tcPr>
            <w:tcW w:w="6977" w:type="dxa"/>
          </w:tcPr>
          <w:p w14:paraId="18B101AA" w14:textId="484EDAF0" w:rsidR="00527826" w:rsidRDefault="00690584" w:rsidP="00B33D10">
            <w:pPr>
              <w:pStyle w:val="Sansinterligne"/>
            </w:pPr>
            <w:r>
              <w:t>A l’aide de copîes</w:t>
            </w:r>
          </w:p>
        </w:tc>
      </w:tr>
      <w:tr w:rsidR="00527826" w14:paraId="2AF22C7E" w14:textId="77777777" w:rsidTr="00527826">
        <w:trPr>
          <w:trHeight w:val="280"/>
        </w:trPr>
        <w:tc>
          <w:tcPr>
            <w:tcW w:w="2235" w:type="dxa"/>
          </w:tcPr>
          <w:p w14:paraId="7272D04D" w14:textId="77777777" w:rsidR="00527826" w:rsidRDefault="00527826" w:rsidP="00B33D10">
            <w:pPr>
              <w:pStyle w:val="Sansinterligne"/>
            </w:pPr>
            <w:r>
              <w:t>Entre cette fois et la précédente…</w:t>
            </w:r>
          </w:p>
        </w:tc>
        <w:tc>
          <w:tcPr>
            <w:tcW w:w="6977" w:type="dxa"/>
          </w:tcPr>
          <w:p w14:paraId="39AE1B00" w14:textId="4252C21A" w:rsidR="00527826" w:rsidRDefault="00527826" w:rsidP="00B33D10">
            <w:pPr>
              <w:pStyle w:val="Sansinterligne"/>
            </w:pPr>
            <w:r>
              <w:t>Dominique</w:t>
            </w:r>
            <w:r w:rsidR="00690584">
              <w:t xml:space="preserve"> est passé chez Benjamin : à la porte pour cigarette</w:t>
            </w:r>
          </w:p>
          <w:p w14:paraId="7514274B" w14:textId="77777777" w:rsidR="00527826" w:rsidRDefault="00690584" w:rsidP="00B33D10">
            <w:pPr>
              <w:pStyle w:val="Sansinterligne"/>
            </w:pPr>
            <w:r>
              <w:t>Benjamin occupé à l’Orée</w:t>
            </w:r>
          </w:p>
          <w:p w14:paraId="5111165E" w14:textId="77777777" w:rsidR="007A0DBF" w:rsidRPr="007A0DBF" w:rsidRDefault="007A0DBF" w:rsidP="007A0DBF">
            <w:pPr>
              <w:pStyle w:val="Sansinterligne"/>
            </w:pPr>
            <w:r w:rsidRPr="007A0DBF">
              <w:t xml:space="preserve">B a invité D pour soirée ensemble (TV) mais celui-ci dit oui et ne vient pas </w:t>
            </w:r>
          </w:p>
          <w:p w14:paraId="1793FD6D" w14:textId="77777777" w:rsidR="007A0DBF" w:rsidRPr="007A0DBF" w:rsidRDefault="007A0DBF" w:rsidP="007A0DBF">
            <w:pPr>
              <w:pStyle w:val="Sansinterligne"/>
            </w:pPr>
            <w:r w:rsidRPr="007A0DBF">
              <w:t>B a peur que Dominique ne tombe dans les escaliers : il écoute quand il arrive et « veille »</w:t>
            </w:r>
          </w:p>
          <w:p w14:paraId="4E799FBE" w14:textId="4F9A2BB9" w:rsidR="007A0DBF" w:rsidRDefault="007A0DBF" w:rsidP="00B33D10">
            <w:pPr>
              <w:pStyle w:val="Sansinterligne"/>
            </w:pPr>
          </w:p>
        </w:tc>
      </w:tr>
      <w:tr w:rsidR="00527826" w14:paraId="49672C17" w14:textId="77777777" w:rsidTr="00527826">
        <w:trPr>
          <w:trHeight w:val="280"/>
        </w:trPr>
        <w:tc>
          <w:tcPr>
            <w:tcW w:w="2235" w:type="dxa"/>
          </w:tcPr>
          <w:p w14:paraId="27A1A9E7" w14:textId="5CF4DB8D" w:rsidR="00527826" w:rsidRDefault="00690584" w:rsidP="00794A40">
            <w:pPr>
              <w:pStyle w:val="Sansinterligne"/>
            </w:pPr>
            <w:r>
              <w:t xml:space="preserve">Reprise </w:t>
            </w:r>
          </w:p>
        </w:tc>
        <w:tc>
          <w:tcPr>
            <w:tcW w:w="6977" w:type="dxa"/>
          </w:tcPr>
          <w:p w14:paraId="5EDF8141" w14:textId="621716C0" w:rsidR="005D4324" w:rsidRDefault="00527826" w:rsidP="007A0DBF">
            <w:pPr>
              <w:pStyle w:val="Sansinterligne"/>
              <w:numPr>
                <w:ilvl w:val="0"/>
                <w:numId w:val="3"/>
              </w:numPr>
            </w:pPr>
            <w:r>
              <w:t xml:space="preserve">une réunion formelle de voisins…comme toute réunion de voisins ! </w:t>
            </w:r>
          </w:p>
          <w:p w14:paraId="3067B343" w14:textId="77777777" w:rsidR="007A0DBF" w:rsidRDefault="00690584" w:rsidP="007A0DBF">
            <w:pPr>
              <w:pStyle w:val="Sansinterligne"/>
            </w:pPr>
            <w:r>
              <w:t xml:space="preserve">L’Objectif de </w:t>
            </w:r>
            <w:r w:rsidR="00527826">
              <w:t xml:space="preserve">discuter des </w:t>
            </w:r>
            <w:r>
              <w:t>règles de vie dans le bâtiment n’est pas repris (je ne le pousse pas) mais B</w:t>
            </w:r>
            <w:r w:rsidR="007A0DBF">
              <w:t xml:space="preserve"> évoque le bruit des voisins sau</w:t>
            </w:r>
            <w:r>
              <w:t xml:space="preserve">f de Yulian qu’il croit connaître </w:t>
            </w:r>
          </w:p>
          <w:p w14:paraId="4AA224B6" w14:textId="59A0EC51" w:rsidR="005D4324" w:rsidRDefault="005D4324" w:rsidP="007A0DBF">
            <w:pPr>
              <w:pStyle w:val="Sansinterligne"/>
              <w:numPr>
                <w:ilvl w:val="0"/>
                <w:numId w:val="3"/>
              </w:numPr>
            </w:pPr>
            <w:r>
              <w:t>Sorties : en l’attente de plus de personnes participantes au groupe</w:t>
            </w:r>
          </w:p>
        </w:tc>
      </w:tr>
      <w:tr w:rsidR="00527826" w14:paraId="5A6AC218" w14:textId="77777777" w:rsidTr="00527826">
        <w:tc>
          <w:tcPr>
            <w:tcW w:w="2235" w:type="dxa"/>
          </w:tcPr>
          <w:p w14:paraId="16133D42" w14:textId="2B66F928" w:rsidR="00527826" w:rsidRDefault="00690584" w:rsidP="00B33D10">
            <w:pPr>
              <w:pStyle w:val="Sansinterligne"/>
            </w:pPr>
            <w:r>
              <w:t>Décision et choix de B</w:t>
            </w:r>
          </w:p>
        </w:tc>
        <w:tc>
          <w:tcPr>
            <w:tcW w:w="6977" w:type="dxa"/>
          </w:tcPr>
          <w:p w14:paraId="7F602A6B" w14:textId="5F8466E7" w:rsidR="00527826" w:rsidRDefault="005D4324" w:rsidP="00527826">
            <w:pPr>
              <w:pStyle w:val="Sansinterligne"/>
            </w:pPr>
            <w:r>
              <w:t xml:space="preserve">Profiter </w:t>
            </w:r>
            <w:r w:rsidR="00690584">
              <w:t>des propositions de repas de Norwest pour y inviter les voisins à participer : 3 propositions semaine suivante</w:t>
            </w:r>
            <w:r>
              <w:t xml:space="preserve"> sur leur tableau d’affichage</w:t>
            </w:r>
          </w:p>
          <w:p w14:paraId="5FEC8E4B" w14:textId="77777777" w:rsidR="00690584" w:rsidRDefault="00690584" w:rsidP="00527826">
            <w:pPr>
              <w:pStyle w:val="Sansinterligne"/>
            </w:pPr>
            <w:r>
              <w:t>B choisit le mercredi (soupe oignon) puis</w:t>
            </w:r>
            <w:r w:rsidR="005D4324">
              <w:t xml:space="preserve"> finalement</w:t>
            </w:r>
            <w:r>
              <w:t xml:space="preserve"> le mardi repas crêpes</w:t>
            </w:r>
          </w:p>
          <w:p w14:paraId="7B21CAB7" w14:textId="71626BEC" w:rsidR="005D4324" w:rsidRDefault="005D4324" w:rsidP="00527826">
            <w:pPr>
              <w:pStyle w:val="Sansinterligne"/>
            </w:pPr>
            <w:r>
              <w:t>Car cela attirerait plus à son avis</w:t>
            </w:r>
          </w:p>
        </w:tc>
      </w:tr>
      <w:tr w:rsidR="00527826" w14:paraId="5E2AC4D8" w14:textId="77777777" w:rsidTr="00527826">
        <w:tc>
          <w:tcPr>
            <w:tcW w:w="2235" w:type="dxa"/>
          </w:tcPr>
          <w:p w14:paraId="4CA4F70C" w14:textId="3B315C97" w:rsidR="00527826" w:rsidRDefault="005D4324" w:rsidP="00B33D10">
            <w:pPr>
              <w:pStyle w:val="Sansinterligne"/>
            </w:pPr>
            <w:r>
              <w:t xml:space="preserve">Suggestion d’activités </w:t>
            </w:r>
          </w:p>
        </w:tc>
        <w:tc>
          <w:tcPr>
            <w:tcW w:w="6977" w:type="dxa"/>
          </w:tcPr>
          <w:p w14:paraId="208FB617" w14:textId="5B5542F9" w:rsidR="00527826" w:rsidRDefault="005D4324" w:rsidP="00B33D10">
            <w:pPr>
              <w:pStyle w:val="Sansinterligne"/>
            </w:pPr>
            <w:r>
              <w:t>Je sors le matériel d’art apporté pour Dominique en réponse à son désir de calligraphier une belle citation</w:t>
            </w:r>
            <w:r w:rsidR="0094642C">
              <w:t>. Egalement des dessins « libres » sur table à Norwest</w:t>
            </w:r>
          </w:p>
          <w:p w14:paraId="4140A2A6" w14:textId="34052FB8" w:rsidR="005D4324" w:rsidRDefault="005D4324" w:rsidP="00B33D10">
            <w:pPr>
              <w:pStyle w:val="Sansinterligne"/>
            </w:pPr>
            <w:r>
              <w:t xml:space="preserve">B feuillète les </w:t>
            </w:r>
            <w:r w:rsidR="0094642C">
              <w:t>exemples du</w:t>
            </w:r>
            <w:r>
              <w:t xml:space="preserve"> livre d’enluminure et calligraphie </w:t>
            </w:r>
          </w:p>
          <w:p w14:paraId="67AC86A8" w14:textId="49BA1EC2" w:rsidR="005D4324" w:rsidRDefault="005D4324" w:rsidP="00B33D10">
            <w:pPr>
              <w:pStyle w:val="Sansinterligne"/>
            </w:pPr>
            <w:r>
              <w:t>Je montre les différents types de réalisations et techniques possibles</w:t>
            </w:r>
          </w:p>
          <w:p w14:paraId="432B3C19" w14:textId="2D097E0B" w:rsidR="005D4324" w:rsidRDefault="005D4324" w:rsidP="00B33D10">
            <w:pPr>
              <w:pStyle w:val="Sansinterligne"/>
            </w:pPr>
            <w:r>
              <w:t>Il est attiré par une page du livre : citation et enluminure ensemble</w:t>
            </w:r>
          </w:p>
          <w:p w14:paraId="6FA66983" w14:textId="0BE897E9" w:rsidR="005D4324" w:rsidRDefault="005D4324" w:rsidP="00B33D10">
            <w:pPr>
              <w:pStyle w:val="Sansinterligne"/>
            </w:pPr>
            <w:r>
              <w:t>Il est fixé sur elle et veut la reproduire ; il en oublie le reste</w:t>
            </w:r>
          </w:p>
        </w:tc>
      </w:tr>
      <w:tr w:rsidR="00527826" w14:paraId="0E28FA30" w14:textId="77777777" w:rsidTr="00527826">
        <w:tc>
          <w:tcPr>
            <w:tcW w:w="2235" w:type="dxa"/>
          </w:tcPr>
          <w:p w14:paraId="3E4C1F71" w14:textId="77777777" w:rsidR="00527826" w:rsidRDefault="005D4324" w:rsidP="00527826">
            <w:pPr>
              <w:pStyle w:val="Sansinterligne"/>
              <w:rPr>
                <w:i/>
              </w:rPr>
            </w:pPr>
            <w:r>
              <w:rPr>
                <w:i/>
              </w:rPr>
              <w:t>Activité (60mn environ)</w:t>
            </w:r>
          </w:p>
          <w:p w14:paraId="095EFEC8" w14:textId="77777777" w:rsidR="0094642C" w:rsidRDefault="0094642C" w:rsidP="00527826">
            <w:pPr>
              <w:pStyle w:val="Sansinterligne"/>
              <w:rPr>
                <w:i/>
              </w:rPr>
            </w:pPr>
          </w:p>
          <w:p w14:paraId="29CE6EDB" w14:textId="0A092D7D" w:rsidR="0094642C" w:rsidRPr="00527826" w:rsidRDefault="0094642C" w:rsidP="00527826">
            <w:pPr>
              <w:pStyle w:val="Sansinterligne"/>
              <w:rPr>
                <w:i/>
              </w:rPr>
            </w:pPr>
            <w:r>
              <w:rPr>
                <w:i/>
              </w:rPr>
              <w:t>« Rallume la chandelle au lieu de gémir dans le noir »</w:t>
            </w:r>
          </w:p>
        </w:tc>
        <w:tc>
          <w:tcPr>
            <w:tcW w:w="6977" w:type="dxa"/>
          </w:tcPr>
          <w:p w14:paraId="469B23D1" w14:textId="6705F05E" w:rsidR="00527826" w:rsidRDefault="005D4324" w:rsidP="00527826">
            <w:pPr>
              <w:pStyle w:val="Sansinterligne"/>
            </w:pPr>
            <w:r>
              <w:t>Nous réfléchissons ensemble et trouvons l’idée d’associer les deux :</w:t>
            </w:r>
            <w:r w:rsidR="0094642C">
              <w:t xml:space="preserve"> une « citation avec une invitation »</w:t>
            </w:r>
          </w:p>
          <w:p w14:paraId="6F49B50B" w14:textId="77777777" w:rsidR="005D4324" w:rsidRDefault="005D4324" w:rsidP="005D4324">
            <w:pPr>
              <w:pStyle w:val="Sansinterligne"/>
              <w:numPr>
                <w:ilvl w:val="0"/>
                <w:numId w:val="2"/>
              </w:numPr>
            </w:pPr>
            <w:r>
              <w:t>Invitation des voisins</w:t>
            </w:r>
          </w:p>
          <w:p w14:paraId="25176B32" w14:textId="69E3236F" w:rsidR="005D4324" w:rsidRDefault="005D4324" w:rsidP="005D4324">
            <w:pPr>
              <w:pStyle w:val="Sansinterligne"/>
              <w:numPr>
                <w:ilvl w:val="0"/>
                <w:numId w:val="2"/>
              </w:numPr>
            </w:pPr>
            <w:r>
              <w:t>Citation calligraphiée</w:t>
            </w:r>
            <w:r w:rsidR="0094642C">
              <w:t xml:space="preserve"> choisie par B</w:t>
            </w:r>
          </w:p>
          <w:p w14:paraId="3835C12C" w14:textId="044D81A8" w:rsidR="005D4324" w:rsidRDefault="007A0DBF" w:rsidP="007A0DBF">
            <w:pPr>
              <w:pStyle w:val="Sansinterligne"/>
            </w:pPr>
            <w:r>
              <w:t>B</w:t>
            </w:r>
            <w:r w:rsidR="005D4324">
              <w:t>enjamin m’explique une composition possible sur le papier proposé</w:t>
            </w:r>
          </w:p>
          <w:p w14:paraId="043ADDDC" w14:textId="77777777" w:rsidR="005D4324" w:rsidRDefault="005D4324" w:rsidP="007A0DBF">
            <w:pPr>
              <w:pStyle w:val="Sansinterligne"/>
            </w:pPr>
            <w:r>
              <w:t>Il démarre ; il manque une latte mais il en crée une avec le papier quadrillé de calligraphie apporté</w:t>
            </w:r>
          </w:p>
          <w:p w14:paraId="465A28CD" w14:textId="77777777" w:rsidR="005D4324" w:rsidRDefault="005D4324" w:rsidP="007A0DBF">
            <w:pPr>
              <w:pStyle w:val="Sansinterligne"/>
            </w:pPr>
            <w:r>
              <w:t>Tour du matériel nécessaire – choix de couleurs</w:t>
            </w:r>
          </w:p>
          <w:p w14:paraId="1733CC30" w14:textId="77777777" w:rsidR="005D4324" w:rsidRDefault="005D4324" w:rsidP="007A0DBF">
            <w:pPr>
              <w:pStyle w:val="Sansinterligne"/>
            </w:pPr>
            <w:r>
              <w:t>Il commence mais n’a pas fini</w:t>
            </w:r>
          </w:p>
          <w:p w14:paraId="6F7F9FF9" w14:textId="49D338A2" w:rsidR="005D4324" w:rsidRDefault="007A0DBF" w:rsidP="007A0DBF">
            <w:pPr>
              <w:pStyle w:val="Sansinterligne"/>
            </w:pPr>
            <w:r>
              <w:t>En</w:t>
            </w:r>
            <w:r w:rsidR="005D4324">
              <w:t xml:space="preserve"> cours de réalisation j’émets l’idée d’avancer sur l’invi</w:t>
            </w:r>
            <w:r w:rsidR="0094642C">
              <w:t>t</w:t>
            </w:r>
            <w:r w:rsidR="005D4324">
              <w:t>ation des voisins s’il veut. Il s’inquiétait du temps</w:t>
            </w:r>
            <w:r>
              <w:t> ; ne pourra finir avant samedi la citation</w:t>
            </w:r>
          </w:p>
        </w:tc>
      </w:tr>
      <w:tr w:rsidR="00527826" w14:paraId="618D8AD9" w14:textId="77777777" w:rsidTr="00527826">
        <w:tc>
          <w:tcPr>
            <w:tcW w:w="2235" w:type="dxa"/>
          </w:tcPr>
          <w:p w14:paraId="5512B81C" w14:textId="30A22984" w:rsidR="00527826" w:rsidRDefault="007A0DBF" w:rsidP="00611213">
            <w:pPr>
              <w:pStyle w:val="Sansinterligne"/>
            </w:pPr>
            <w:r>
              <w:t>Invitation de voisins et suite</w:t>
            </w:r>
          </w:p>
        </w:tc>
        <w:tc>
          <w:tcPr>
            <w:tcW w:w="6977" w:type="dxa"/>
          </w:tcPr>
          <w:p w14:paraId="09072B91" w14:textId="449B9D6B" w:rsidR="007A0DBF" w:rsidRDefault="007A0DBF" w:rsidP="00611213">
            <w:pPr>
              <w:pStyle w:val="Sansinterligne"/>
            </w:pPr>
            <w:r>
              <w:t>Je propose à B de prendre son temps pour terminer « sans stress » le travail d’art/citation avec enluminure et de déposer l’invitation aux voisins vite faite (par moi dans le format qu’il avait réservé)</w:t>
            </w:r>
          </w:p>
          <w:p w14:paraId="4A2DFE9C" w14:textId="3DF20719" w:rsidR="00527826" w:rsidRDefault="007A0DBF" w:rsidP="00611213">
            <w:pPr>
              <w:pStyle w:val="Sansinterligne"/>
            </w:pPr>
            <w:r>
              <w:t>Benjamin va afficher l’invitation dans le panneau d’entrée ; s’il y a des inscrits il le signale à Norwest : vendredi et lundi</w:t>
            </w:r>
          </w:p>
        </w:tc>
      </w:tr>
      <w:tr w:rsidR="00527826" w:rsidRPr="00527826" w14:paraId="60230791" w14:textId="77777777" w:rsidTr="00D36172">
        <w:tc>
          <w:tcPr>
            <w:tcW w:w="2235" w:type="dxa"/>
          </w:tcPr>
          <w:p w14:paraId="0E14A16B" w14:textId="731F1936" w:rsidR="00527826" w:rsidRPr="00527826" w:rsidRDefault="00527826" w:rsidP="00D36172">
            <w:pPr>
              <w:pStyle w:val="Sansinterligne"/>
              <w:rPr>
                <w:color w:val="FF0000"/>
              </w:rPr>
            </w:pPr>
            <w:r w:rsidRPr="00527826">
              <w:rPr>
                <w:color w:val="FF0000"/>
              </w:rPr>
              <w:lastRenderedPageBreak/>
              <w:t>Envie de continuer ?</w:t>
            </w:r>
          </w:p>
        </w:tc>
        <w:tc>
          <w:tcPr>
            <w:tcW w:w="6977" w:type="dxa"/>
          </w:tcPr>
          <w:p w14:paraId="5DEA5106" w14:textId="77777777" w:rsidR="005D4324" w:rsidRDefault="005D4324" w:rsidP="00D36172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>Benjamin me dit que la prochaine fois il aura fini la citation avec l’enluminure et me la montrera</w:t>
            </w:r>
          </w:p>
          <w:p w14:paraId="21735225" w14:textId="1E88B1BA" w:rsidR="00527826" w:rsidRPr="00527826" w:rsidRDefault="005D4324" w:rsidP="005D4324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>Normalement dans 15j mais nous devons nous téléphoner pour confirmer</w:t>
            </w:r>
          </w:p>
        </w:tc>
      </w:tr>
      <w:tr w:rsidR="00527826" w14:paraId="3BE1163F" w14:textId="77777777" w:rsidTr="00527826">
        <w:tc>
          <w:tcPr>
            <w:tcW w:w="2235" w:type="dxa"/>
          </w:tcPr>
          <w:p w14:paraId="3AE6335F" w14:textId="7A29327A" w:rsidR="00527826" w:rsidRPr="00527826" w:rsidRDefault="00527826" w:rsidP="005D4324">
            <w:pPr>
              <w:pStyle w:val="Sansinterligne"/>
              <w:rPr>
                <w:color w:val="FF0000"/>
              </w:rPr>
            </w:pPr>
            <w:commentRangeStart w:id="0"/>
            <w:r>
              <w:t xml:space="preserve">Prochaine fois </w:t>
            </w:r>
            <w:r w:rsidR="005D4324">
              <w:rPr>
                <w:color w:val="FF0000"/>
              </w:rPr>
              <w:t>date à valider</w:t>
            </w:r>
            <w:commentRangeEnd w:id="0"/>
            <w:r>
              <w:rPr>
                <w:rStyle w:val="Marquedecommentaire"/>
              </w:rPr>
              <w:commentReference w:id="0"/>
            </w:r>
          </w:p>
        </w:tc>
        <w:tc>
          <w:tcPr>
            <w:tcW w:w="6977" w:type="dxa"/>
          </w:tcPr>
          <w:p w14:paraId="3B01C87C" w14:textId="47307A7D" w:rsidR="007A0DBF" w:rsidRDefault="007A0DBF" w:rsidP="007A0DBF">
            <w:pPr>
              <w:pStyle w:val="Sansinterligne"/>
              <w:numPr>
                <w:ilvl w:val="0"/>
                <w:numId w:val="2"/>
              </w:numPr>
            </w:pPr>
            <w:r>
              <w:t>Téléphoner lundi à Benjamin pour savoir si des voisins se sont inscrits (Kristine)</w:t>
            </w:r>
            <w:r w:rsidR="0094642C">
              <w:t xml:space="preserve"> et date prochain jeudi</w:t>
            </w:r>
            <w:bookmarkStart w:id="1" w:name="_GoBack"/>
            <w:bookmarkEnd w:id="1"/>
          </w:p>
          <w:p w14:paraId="211574A5" w14:textId="223088EE" w:rsidR="00527826" w:rsidRDefault="007A0DBF" w:rsidP="007A0DBF">
            <w:pPr>
              <w:pStyle w:val="Sansinterligne"/>
              <w:numPr>
                <w:ilvl w:val="0"/>
                <w:numId w:val="2"/>
              </w:numPr>
            </w:pPr>
            <w:r>
              <w:t>Voir date de jeudi matin valable pour Yulian et Benjamin a minima</w:t>
            </w:r>
          </w:p>
          <w:p w14:paraId="460E8B4D" w14:textId="7CC53697" w:rsidR="007A0DBF" w:rsidRDefault="007A0DBF" w:rsidP="007A0DBF">
            <w:pPr>
              <w:pStyle w:val="Sansinterligne"/>
              <w:numPr>
                <w:ilvl w:val="0"/>
                <w:numId w:val="2"/>
              </w:numPr>
            </w:pPr>
            <w:r>
              <w:t>9h30 me paraît préférable -&gt; 11h30 pour les jeudis</w:t>
            </w:r>
          </w:p>
          <w:p w14:paraId="5915FEE9" w14:textId="2BCCDCDE" w:rsidR="007A0DBF" w:rsidRDefault="007A0DBF" w:rsidP="007A0DBF">
            <w:pPr>
              <w:pStyle w:val="Sansinterligne"/>
              <w:numPr>
                <w:ilvl w:val="0"/>
                <w:numId w:val="2"/>
              </w:numPr>
            </w:pPr>
            <w:r>
              <w:t xml:space="preserve">NB : chaque jeudi fin de moi préparation de repas de 10h à 12h chez Norwest : à éviter </w:t>
            </w:r>
          </w:p>
        </w:tc>
      </w:tr>
    </w:tbl>
    <w:p w14:paraId="451F546A" w14:textId="4E751576" w:rsidR="00527826" w:rsidRDefault="00527826" w:rsidP="00527826">
      <w:pPr>
        <w:pStyle w:val="Sansinterligne"/>
      </w:pPr>
    </w:p>
    <w:p w14:paraId="5DF64511" w14:textId="77777777" w:rsidR="00527826" w:rsidRDefault="00527826" w:rsidP="00527826">
      <w:pPr>
        <w:pStyle w:val="Sansinterligne"/>
      </w:pPr>
      <w:r>
        <w:t>Production</w:t>
      </w:r>
    </w:p>
    <w:p w14:paraId="2F04757D" w14:textId="591C0B89" w:rsidR="005D4324" w:rsidRDefault="005D4324" w:rsidP="00527826">
      <w:pPr>
        <w:pStyle w:val="Sansinterligne"/>
      </w:pPr>
      <w:r>
        <w:t>Invitation des voisins (Kristine)</w:t>
      </w:r>
    </w:p>
    <w:p w14:paraId="4BC47FDB" w14:textId="23F3596B" w:rsidR="00527826" w:rsidRPr="00527826" w:rsidRDefault="005D4324" w:rsidP="00527826">
      <w:pPr>
        <w:pStyle w:val="Sansinterligne"/>
        <w:rPr>
          <w:color w:val="FF0000"/>
        </w:rPr>
      </w:pPr>
      <w:r>
        <w:rPr>
          <w:color w:val="FF0000"/>
        </w:rPr>
        <w:t>Début de Citation avec enluminure (Benjamin)</w:t>
      </w:r>
    </w:p>
    <w:p w14:paraId="5C0FF888" w14:textId="77777777" w:rsidR="00527826" w:rsidRDefault="00527826" w:rsidP="00527826">
      <w:pPr>
        <w:pStyle w:val="Sansinterligne"/>
      </w:pPr>
    </w:p>
    <w:p w14:paraId="6D420ADC" w14:textId="77777777" w:rsidR="007A0DBF" w:rsidRDefault="007A0DBF" w:rsidP="00527826">
      <w:pPr>
        <w:pStyle w:val="Sansinterligne"/>
      </w:pPr>
    </w:p>
    <w:p w14:paraId="19A78E70" w14:textId="77777777" w:rsidR="007A0DBF" w:rsidRDefault="007A0DBF" w:rsidP="00527826">
      <w:pPr>
        <w:pStyle w:val="Sansinterligne"/>
      </w:pPr>
    </w:p>
    <w:sectPr w:rsidR="007A0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écile Rolland" w:date="2015-09-18T20:45:00Z" w:initials="CR">
    <w:p w14:paraId="6BBE67C6" w14:textId="77777777" w:rsidR="00527826" w:rsidRDefault="00527826">
      <w:pPr>
        <w:pStyle w:val="Commentaire"/>
      </w:pPr>
      <w:r>
        <w:rPr>
          <w:rStyle w:val="Marquedecommentaire"/>
        </w:rPr>
        <w:annotationRef/>
      </w:r>
      <w:r>
        <w:t>confirmer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BE67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1426"/>
    <w:multiLevelType w:val="hybridMultilevel"/>
    <w:tmpl w:val="9F423A6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887C04"/>
    <w:multiLevelType w:val="hybridMultilevel"/>
    <w:tmpl w:val="1360A4A0"/>
    <w:lvl w:ilvl="0" w:tplc="EEFE20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23D7"/>
    <w:multiLevelType w:val="hybridMultilevel"/>
    <w:tmpl w:val="BB9243CA"/>
    <w:lvl w:ilvl="0" w:tplc="017670F4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26"/>
    <w:rsid w:val="000310CF"/>
    <w:rsid w:val="00036A79"/>
    <w:rsid w:val="00043350"/>
    <w:rsid w:val="000A7238"/>
    <w:rsid w:val="000D0CB4"/>
    <w:rsid w:val="00174E8F"/>
    <w:rsid w:val="001B4B91"/>
    <w:rsid w:val="001E3F15"/>
    <w:rsid w:val="001F0886"/>
    <w:rsid w:val="001F55EF"/>
    <w:rsid w:val="001F5CCC"/>
    <w:rsid w:val="00224BDD"/>
    <w:rsid w:val="0023085F"/>
    <w:rsid w:val="00236EF1"/>
    <w:rsid w:val="00242B0B"/>
    <w:rsid w:val="002B1D8E"/>
    <w:rsid w:val="002E0805"/>
    <w:rsid w:val="002E7EC5"/>
    <w:rsid w:val="00326269"/>
    <w:rsid w:val="0033790B"/>
    <w:rsid w:val="00350899"/>
    <w:rsid w:val="00373B0F"/>
    <w:rsid w:val="00374673"/>
    <w:rsid w:val="00391ECF"/>
    <w:rsid w:val="003D0536"/>
    <w:rsid w:val="00406BE4"/>
    <w:rsid w:val="0040794D"/>
    <w:rsid w:val="00412D0B"/>
    <w:rsid w:val="00467191"/>
    <w:rsid w:val="00467AD9"/>
    <w:rsid w:val="005115DD"/>
    <w:rsid w:val="00526CA9"/>
    <w:rsid w:val="00527826"/>
    <w:rsid w:val="00530DA2"/>
    <w:rsid w:val="00540A01"/>
    <w:rsid w:val="00544451"/>
    <w:rsid w:val="0055014B"/>
    <w:rsid w:val="00552BA9"/>
    <w:rsid w:val="005667C5"/>
    <w:rsid w:val="00575133"/>
    <w:rsid w:val="0058677D"/>
    <w:rsid w:val="005A5EBB"/>
    <w:rsid w:val="005D4324"/>
    <w:rsid w:val="005E455F"/>
    <w:rsid w:val="00613CB6"/>
    <w:rsid w:val="00614DD1"/>
    <w:rsid w:val="0068055D"/>
    <w:rsid w:val="00690584"/>
    <w:rsid w:val="006D62C0"/>
    <w:rsid w:val="006D7241"/>
    <w:rsid w:val="006E6DDE"/>
    <w:rsid w:val="00716BCF"/>
    <w:rsid w:val="0074565A"/>
    <w:rsid w:val="007A0DBF"/>
    <w:rsid w:val="007C5CBB"/>
    <w:rsid w:val="007F6280"/>
    <w:rsid w:val="008458DB"/>
    <w:rsid w:val="00854564"/>
    <w:rsid w:val="00887212"/>
    <w:rsid w:val="008975C9"/>
    <w:rsid w:val="008A5730"/>
    <w:rsid w:val="008D40C0"/>
    <w:rsid w:val="00943FB3"/>
    <w:rsid w:val="0094642C"/>
    <w:rsid w:val="00972590"/>
    <w:rsid w:val="00977604"/>
    <w:rsid w:val="00991C2F"/>
    <w:rsid w:val="009C733D"/>
    <w:rsid w:val="009F56EF"/>
    <w:rsid w:val="00A520E2"/>
    <w:rsid w:val="00A53293"/>
    <w:rsid w:val="00A9469B"/>
    <w:rsid w:val="00AD6BAD"/>
    <w:rsid w:val="00AE407D"/>
    <w:rsid w:val="00B32A3C"/>
    <w:rsid w:val="00B356BF"/>
    <w:rsid w:val="00B46A41"/>
    <w:rsid w:val="00B56ECF"/>
    <w:rsid w:val="00B7556D"/>
    <w:rsid w:val="00B7766D"/>
    <w:rsid w:val="00B86436"/>
    <w:rsid w:val="00B9479F"/>
    <w:rsid w:val="00BC6C12"/>
    <w:rsid w:val="00BD04C7"/>
    <w:rsid w:val="00BD08CE"/>
    <w:rsid w:val="00C022A3"/>
    <w:rsid w:val="00C1067D"/>
    <w:rsid w:val="00C13A77"/>
    <w:rsid w:val="00C3064A"/>
    <w:rsid w:val="00C373C5"/>
    <w:rsid w:val="00C37B6D"/>
    <w:rsid w:val="00C77897"/>
    <w:rsid w:val="00C83B56"/>
    <w:rsid w:val="00D54B9C"/>
    <w:rsid w:val="00D61B58"/>
    <w:rsid w:val="00D71AF7"/>
    <w:rsid w:val="00DE44F7"/>
    <w:rsid w:val="00E54D3A"/>
    <w:rsid w:val="00E67349"/>
    <w:rsid w:val="00EC0A55"/>
    <w:rsid w:val="00EC34EE"/>
    <w:rsid w:val="00EF115E"/>
    <w:rsid w:val="00F2557F"/>
    <w:rsid w:val="00F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5EFD"/>
  <w15:docId w15:val="{E550722F-5AB3-4D31-A728-14EC5F51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7826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527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52782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2782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27826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2782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27826"/>
    <w:rPr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7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82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Rolland</dc:creator>
  <cp:lastModifiedBy>Christine Sasse</cp:lastModifiedBy>
  <cp:revision>4</cp:revision>
  <dcterms:created xsi:type="dcterms:W3CDTF">2015-11-19T19:54:00Z</dcterms:created>
  <dcterms:modified xsi:type="dcterms:W3CDTF">2015-11-19T20:29:00Z</dcterms:modified>
</cp:coreProperties>
</file>