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32208062"/>
        <w:docPartObj>
          <w:docPartGallery w:val="Cover Pages"/>
          <w:docPartUnique/>
        </w:docPartObj>
      </w:sdtPr>
      <w:sdtContent>
        <w:p w:rsidR="002C676B" w:rsidRDefault="002C676B">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106777633"/>
                                  <w:dataBinding w:prefixMappings="xmlns:ns0='http://schemas.openxmlformats.org/package/2006/metadata/core-properties' xmlns:ns1='http://purl.org/dc/elements/1.1/'" w:xpath="/ns0:coreProperties[1]/ns1:title[1]" w:storeItemID="{6C3C8BC8-F283-45AE-878A-BAB7291924A1}"/>
                                  <w:text/>
                                </w:sdtPr>
                                <w:sdtContent>
                                  <w:p w:rsidR="002C676B" w:rsidRDefault="002C676B">
                                    <w:pPr>
                                      <w:pStyle w:val="Title"/>
                                      <w:jc w:val="right"/>
                                      <w:rPr>
                                        <w:caps/>
                                        <w:color w:val="FFFFFF" w:themeColor="background1"/>
                                        <w:sz w:val="80"/>
                                        <w:szCs w:val="80"/>
                                      </w:rPr>
                                    </w:pPr>
                                    <w:r>
                                      <w:rPr>
                                        <w:caps/>
                                        <w:color w:val="FFFFFF" w:themeColor="background1"/>
                                        <w:sz w:val="80"/>
                                        <w:szCs w:val="80"/>
                                      </w:rPr>
                                      <w:t>Data Classification policy</w:t>
                                    </w:r>
                                  </w:p>
                                </w:sdtContent>
                              </w:sdt>
                              <w:p w:rsidR="002C676B" w:rsidRDefault="002C676B">
                                <w:pPr>
                                  <w:spacing w:before="240"/>
                                  <w:ind w:left="720"/>
                                  <w:jc w:val="right"/>
                                  <w:rPr>
                                    <w:color w:val="FFFFFF" w:themeColor="background1"/>
                                  </w:rPr>
                                </w:pPr>
                              </w:p>
                              <w:sdt>
                                <w:sdtPr>
                                  <w:rPr>
                                    <w:color w:val="FFFFFF" w:themeColor="background1"/>
                                    <w:sz w:val="21"/>
                                    <w:szCs w:val="21"/>
                                  </w:rPr>
                                  <w:alias w:val="Abstract"/>
                                  <w:id w:val="878131469"/>
                                  <w:dataBinding w:prefixMappings="xmlns:ns0='http://schemas.microsoft.com/office/2006/coverPageProps'" w:xpath="/ns0:CoverPageProperties[1]/ns0:Abstract[1]" w:storeItemID="{55AF091B-3C7A-41E3-B477-F2FDAA23CFDA}"/>
                                  <w:text/>
                                </w:sdtPr>
                                <w:sdtContent>
                                  <w:p w:rsidR="002C676B" w:rsidRDefault="002C676B">
                                    <w:pPr>
                                      <w:spacing w:before="240"/>
                                      <w:ind w:left="1008"/>
                                      <w:jc w:val="right"/>
                                      <w:rPr>
                                        <w:color w:val="FFFFFF" w:themeColor="background1"/>
                                      </w:rPr>
                                    </w:pPr>
                                    <w:r>
                                      <w:rPr>
                                        <w:color w:val="FFFFFF" w:themeColor="background1"/>
                                        <w:sz w:val="21"/>
                                        <w:szCs w:val="21"/>
                                      </w:rPr>
                                      <w:t>Team 3</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106777633"/>
                            <w:dataBinding w:prefixMappings="xmlns:ns0='http://schemas.openxmlformats.org/package/2006/metadata/core-properties' xmlns:ns1='http://purl.org/dc/elements/1.1/'" w:xpath="/ns0:coreProperties[1]/ns1:title[1]" w:storeItemID="{6C3C8BC8-F283-45AE-878A-BAB7291924A1}"/>
                            <w:text/>
                          </w:sdtPr>
                          <w:sdtContent>
                            <w:p w:rsidR="002C676B" w:rsidRDefault="002C676B">
                              <w:pPr>
                                <w:pStyle w:val="Title"/>
                                <w:jc w:val="right"/>
                                <w:rPr>
                                  <w:caps/>
                                  <w:color w:val="FFFFFF" w:themeColor="background1"/>
                                  <w:sz w:val="80"/>
                                  <w:szCs w:val="80"/>
                                </w:rPr>
                              </w:pPr>
                              <w:r>
                                <w:rPr>
                                  <w:caps/>
                                  <w:color w:val="FFFFFF" w:themeColor="background1"/>
                                  <w:sz w:val="80"/>
                                  <w:szCs w:val="80"/>
                                </w:rPr>
                                <w:t>Data Classification policy</w:t>
                              </w:r>
                            </w:p>
                          </w:sdtContent>
                        </w:sdt>
                        <w:p w:rsidR="002C676B" w:rsidRDefault="002C676B">
                          <w:pPr>
                            <w:spacing w:before="240"/>
                            <w:ind w:left="720"/>
                            <w:jc w:val="right"/>
                            <w:rPr>
                              <w:color w:val="FFFFFF" w:themeColor="background1"/>
                            </w:rPr>
                          </w:pPr>
                        </w:p>
                        <w:sdt>
                          <w:sdtPr>
                            <w:rPr>
                              <w:color w:val="FFFFFF" w:themeColor="background1"/>
                              <w:sz w:val="21"/>
                              <w:szCs w:val="21"/>
                            </w:rPr>
                            <w:alias w:val="Abstract"/>
                            <w:id w:val="878131469"/>
                            <w:dataBinding w:prefixMappings="xmlns:ns0='http://schemas.microsoft.com/office/2006/coverPageProps'" w:xpath="/ns0:CoverPageProperties[1]/ns0:Abstract[1]" w:storeItemID="{55AF091B-3C7A-41E3-B477-F2FDAA23CFDA}"/>
                            <w:text/>
                          </w:sdtPr>
                          <w:sdtContent>
                            <w:p w:rsidR="002C676B" w:rsidRDefault="002C676B">
                              <w:pPr>
                                <w:spacing w:before="240"/>
                                <w:ind w:left="1008"/>
                                <w:jc w:val="right"/>
                                <w:rPr>
                                  <w:color w:val="FFFFFF" w:themeColor="background1"/>
                                </w:rPr>
                              </w:pPr>
                              <w:r>
                                <w:rPr>
                                  <w:color w:val="FFFFFF" w:themeColor="background1"/>
                                  <w:sz w:val="21"/>
                                  <w:szCs w:val="21"/>
                                </w:rPr>
                                <w:t>Team 3</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124524365"/>
                                  <w:showingPlcHdr/>
                                  <w:dataBinding w:prefixMappings="xmlns:ns0='http://schemas.openxmlformats.org/package/2006/metadata/core-properties' xmlns:ns1='http://purl.org/dc/elements/1.1/'" w:xpath="/ns0:coreProperties[1]/ns1:subject[1]" w:storeItemID="{6C3C8BC8-F283-45AE-878A-BAB7291924A1}"/>
                                  <w:text/>
                                </w:sdtPr>
                                <w:sdtContent>
                                  <w:p w:rsidR="002C676B" w:rsidRDefault="002C676B">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124524365"/>
                            <w:showingPlcHdr/>
                            <w:dataBinding w:prefixMappings="xmlns:ns0='http://schemas.openxmlformats.org/package/2006/metadata/core-properties' xmlns:ns1='http://purl.org/dc/elements/1.1/'" w:xpath="/ns0:coreProperties[1]/ns1:subject[1]" w:storeItemID="{6C3C8BC8-F283-45AE-878A-BAB7291924A1}"/>
                            <w:text/>
                          </w:sdtPr>
                          <w:sdtContent>
                            <w:p w:rsidR="002C676B" w:rsidRDefault="002C676B">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2C676B" w:rsidRDefault="002C676B"/>
        <w:p w:rsidR="002C676B" w:rsidRDefault="002C676B">
          <w:r>
            <w:br w:type="page"/>
          </w:r>
        </w:p>
      </w:sdtContent>
    </w:sdt>
    <w:p w:rsidR="00A31429" w:rsidRPr="002C676B" w:rsidRDefault="002C676B" w:rsidP="002C676B">
      <w:pPr>
        <w:rPr>
          <w:b/>
          <w:u w:val="single"/>
        </w:rPr>
      </w:pPr>
      <w:r w:rsidRPr="002C676B">
        <w:rPr>
          <w:b/>
          <w:u w:val="single"/>
        </w:rPr>
        <w:lastRenderedPageBreak/>
        <w:t>Data Classification Categories</w:t>
      </w:r>
    </w:p>
    <w:p w:rsidR="002C676B" w:rsidRDefault="002C676B" w:rsidP="002C676B">
      <w:r>
        <w:tab/>
        <w:t>Data on our systems is classified in one of the following categories:</w:t>
      </w:r>
    </w:p>
    <w:p w:rsidR="002C676B" w:rsidRDefault="002C676B" w:rsidP="002C676B">
      <w:pPr>
        <w:pStyle w:val="ListParagraph"/>
        <w:numPr>
          <w:ilvl w:val="0"/>
          <w:numId w:val="1"/>
        </w:numPr>
      </w:pPr>
      <w:r>
        <w:t>Mission Critical</w:t>
      </w:r>
    </w:p>
    <w:p w:rsidR="002C676B" w:rsidRDefault="002C676B" w:rsidP="002C676B">
      <w:pPr>
        <w:pStyle w:val="ListParagraph"/>
        <w:numPr>
          <w:ilvl w:val="0"/>
          <w:numId w:val="1"/>
        </w:numPr>
      </w:pPr>
      <w:r>
        <w:t>Classified</w:t>
      </w:r>
    </w:p>
    <w:p w:rsidR="002C676B" w:rsidRDefault="002C676B" w:rsidP="002C676B">
      <w:pPr>
        <w:pStyle w:val="ListParagraph"/>
        <w:numPr>
          <w:ilvl w:val="0"/>
          <w:numId w:val="1"/>
        </w:numPr>
      </w:pPr>
      <w:r>
        <w:t>User Private Data</w:t>
      </w:r>
    </w:p>
    <w:p w:rsidR="002C676B" w:rsidRDefault="002C676B" w:rsidP="002C676B">
      <w:pPr>
        <w:pStyle w:val="ListParagraph"/>
        <w:numPr>
          <w:ilvl w:val="0"/>
          <w:numId w:val="1"/>
        </w:numPr>
      </w:pPr>
      <w:r>
        <w:t>Open Domain</w:t>
      </w:r>
    </w:p>
    <w:p w:rsidR="005121EF" w:rsidRDefault="005121EF" w:rsidP="005121EF">
      <w:pPr>
        <w:ind w:left="720"/>
      </w:pPr>
      <w:r>
        <w:t>All data and services will be classified according to these categories.</w:t>
      </w:r>
      <w:r>
        <w:br/>
      </w:r>
    </w:p>
    <w:p w:rsidR="005121EF" w:rsidRDefault="005121EF" w:rsidP="005121EF">
      <w:pPr>
        <w:rPr>
          <w:b/>
          <w:u w:val="single"/>
        </w:rPr>
      </w:pPr>
      <w:r w:rsidRPr="005121EF">
        <w:rPr>
          <w:b/>
          <w:u w:val="single"/>
        </w:rPr>
        <w:t>Category Descriptions</w:t>
      </w:r>
      <w:r>
        <w:rPr>
          <w:b/>
          <w:u w:val="single"/>
        </w:rPr>
        <w:t xml:space="preserve"> and Restrictions</w:t>
      </w:r>
    </w:p>
    <w:p w:rsidR="005121EF" w:rsidRPr="005121EF" w:rsidRDefault="005121EF" w:rsidP="005121EF">
      <w:r>
        <w:t>Restrictions will be implemented via AD group policies, on a Deny-All except those authorized policy.</w:t>
      </w:r>
    </w:p>
    <w:p w:rsidR="005121EF" w:rsidRDefault="005121EF" w:rsidP="005121EF">
      <w:r>
        <w:tab/>
        <w:t>Mission Critical</w:t>
      </w:r>
    </w:p>
    <w:p w:rsidR="005121EF" w:rsidRDefault="005121EF" w:rsidP="005121EF">
      <w:pPr>
        <w:ind w:left="1440"/>
      </w:pPr>
      <w:r>
        <w:t xml:space="preserve">Information in this classification is critical to the function of the business, and would incur serious consequences and loss if compromised.  Due to the importance of this information, access will be limited to senior administrators only. </w:t>
      </w:r>
    </w:p>
    <w:p w:rsidR="005121EF" w:rsidRDefault="005121EF" w:rsidP="005121EF">
      <w:r>
        <w:tab/>
        <w:t>Classified</w:t>
      </w:r>
    </w:p>
    <w:p w:rsidR="005121EF" w:rsidRDefault="005121EF" w:rsidP="005121EF">
      <w:pPr>
        <w:ind w:left="1440"/>
      </w:pPr>
      <w:r>
        <w:t>Information in this classification is tied to company operations that with information that is not open to the public.  Information in this category will be limited on a need to know bases for company employees.</w:t>
      </w:r>
    </w:p>
    <w:p w:rsidR="005121EF" w:rsidRDefault="005121EF" w:rsidP="005121EF">
      <w:r>
        <w:tab/>
        <w:t>User Private Data</w:t>
      </w:r>
    </w:p>
    <w:p w:rsidR="005121EF" w:rsidRDefault="005121EF" w:rsidP="005121EF">
      <w:pPr>
        <w:ind w:left="1440"/>
      </w:pPr>
      <w:r>
        <w:t xml:space="preserve">Information in the classification will be available only to the user that created that information. </w:t>
      </w:r>
    </w:p>
    <w:p w:rsidR="005121EF" w:rsidRDefault="005121EF" w:rsidP="005121EF">
      <w:r>
        <w:tab/>
        <w:t>Open Domain</w:t>
      </w:r>
    </w:p>
    <w:p w:rsidR="005121EF" w:rsidRPr="005121EF" w:rsidRDefault="005121EF" w:rsidP="005121EF">
      <w:pPr>
        <w:ind w:left="1440"/>
      </w:pPr>
      <w:r>
        <w:t>Information in this category is deemed open to all company employees, affiliates, and customers.  This includes information such as that posted to the website.</w:t>
      </w:r>
      <w:bookmarkStart w:id="0" w:name="_GoBack"/>
      <w:bookmarkEnd w:id="0"/>
    </w:p>
    <w:sectPr w:rsidR="005121EF" w:rsidRPr="005121EF" w:rsidSect="002C676B">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429" w:rsidRDefault="00A31429" w:rsidP="00A31429">
      <w:pPr>
        <w:spacing w:after="0" w:line="240" w:lineRule="auto"/>
      </w:pPr>
      <w:r>
        <w:separator/>
      </w:r>
    </w:p>
  </w:endnote>
  <w:endnote w:type="continuationSeparator" w:id="0">
    <w:p w:rsidR="00A31429" w:rsidRDefault="00A31429" w:rsidP="00A314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429" w:rsidRDefault="00A31429" w:rsidP="00A31429">
      <w:pPr>
        <w:spacing w:after="0" w:line="240" w:lineRule="auto"/>
      </w:pPr>
      <w:r>
        <w:separator/>
      </w:r>
    </w:p>
  </w:footnote>
  <w:footnote w:type="continuationSeparator" w:id="0">
    <w:p w:rsidR="00A31429" w:rsidRDefault="00A31429" w:rsidP="00A314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429" w:rsidRDefault="00A31429">
    <w:pPr>
      <w:pStyle w:val="Header"/>
    </w:pPr>
    <w:r>
      <w:t>Team 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090B75"/>
    <w:multiLevelType w:val="hybridMultilevel"/>
    <w:tmpl w:val="5812F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429"/>
    <w:rsid w:val="002C676B"/>
    <w:rsid w:val="003916AF"/>
    <w:rsid w:val="005121EF"/>
    <w:rsid w:val="00A31429"/>
    <w:rsid w:val="00CE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92105-4608-4EFC-99A6-9BD6D6E67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4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29"/>
  </w:style>
  <w:style w:type="paragraph" w:styleId="Footer">
    <w:name w:val="footer"/>
    <w:basedOn w:val="Normal"/>
    <w:link w:val="FooterChar"/>
    <w:uiPriority w:val="99"/>
    <w:unhideWhenUsed/>
    <w:rsid w:val="00A314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29"/>
  </w:style>
  <w:style w:type="paragraph" w:styleId="Title">
    <w:name w:val="Title"/>
    <w:basedOn w:val="Normal"/>
    <w:next w:val="Normal"/>
    <w:link w:val="TitleChar"/>
    <w:uiPriority w:val="10"/>
    <w:qFormat/>
    <w:rsid w:val="002C676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C676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C676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2C676B"/>
    <w:rPr>
      <w:rFonts w:eastAsiaTheme="minorEastAsia" w:cs="Times New Roman"/>
      <w:color w:val="5A5A5A" w:themeColor="text1" w:themeTint="A5"/>
      <w:spacing w:val="15"/>
    </w:rPr>
  </w:style>
  <w:style w:type="paragraph" w:styleId="ListParagraph">
    <w:name w:val="List Paragraph"/>
    <w:basedOn w:val="Normal"/>
    <w:uiPriority w:val="34"/>
    <w:qFormat/>
    <w:rsid w:val="002C6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Team 3</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1AF75-2E14-458C-AC55-CBA988A4F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172</Words>
  <Characters>986</Characters>
  <Application>Microsoft Office Word</Application>
  <DocSecurity>0</DocSecurity>
  <Lines>8</Lines>
  <Paragraphs>2</Paragraphs>
  <ScaleCrop>false</ScaleCrop>
  <Company>Moraine Valley</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Classification policy</dc:title>
  <dc:subject/>
  <dc:creator>T932</dc:creator>
  <cp:keywords/>
  <dc:description/>
  <cp:lastModifiedBy>T932</cp:lastModifiedBy>
  <cp:revision>3</cp:revision>
  <dcterms:created xsi:type="dcterms:W3CDTF">2014-03-28T21:52:00Z</dcterms:created>
  <dcterms:modified xsi:type="dcterms:W3CDTF">2014-03-29T00:46:00Z</dcterms:modified>
</cp:coreProperties>
</file>