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53he7z5movka" w:colLast="0"/>
      <w:bookmarkEnd w:id="0"/>
      <w:r w:rsidRPr="00000000" w:rsidR="00000000" w:rsidDel="00000000">
        <w:rPr>
          <w:rtl w:val="0"/>
        </w:rPr>
        <w:t xml:space="preserve">Meilenstein 2</w:t>
      </w:r>
    </w:p>
    <w:p w:rsidP="00000000" w:rsidRPr="00000000" w:rsidR="00000000" w:rsidDel="00000000" w:rsidRDefault="00000000">
      <w:pPr>
        <w:pStyle w:val="Subtitle"/>
        <w:contextualSpacing w:val="0"/>
        <w:jc w:val="center"/>
      </w:pPr>
      <w:bookmarkStart w:id="1" w:colFirst="0" w:name="h.6pngctnpi7fd" w:colLast="0"/>
      <w:bookmarkEnd w:id="1"/>
      <w:r w:rsidRPr="00000000" w:rsidR="00000000" w:rsidDel="00000000">
        <w:rPr>
          <w:rtl w:val="0"/>
        </w:rPr>
        <w:t xml:space="preserve">Anforderungsmodell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i w:val="1"/>
          <w:sz w:val="18"/>
          <w:rtl w:val="0"/>
        </w:rPr>
        <w:t xml:space="preserve">Angelina Staeck, Michael Duve &amp; Paul Sprotte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3ahrwiqiihzc">
        <w:r w:rsidRPr="00000000" w:rsidR="00000000" w:rsidDel="00000000">
          <w:rPr>
            <w:color w:val="1155cc"/>
            <w:u w:val="single"/>
            <w:rtl w:val="0"/>
          </w:rPr>
          <w:t xml:space="preserve">1. Einleitung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huw5nbz339bs">
        <w:r w:rsidRPr="00000000" w:rsidR="00000000" w:rsidDel="00000000">
          <w:rPr>
            <w:color w:val="1155cc"/>
            <w:u w:val="single"/>
            <w:rtl w:val="0"/>
          </w:rPr>
          <w:t xml:space="preserve">1.1 Inhaltliche Aspekte - Wettbewerbe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zdui7cmhgnkc">
        <w:r w:rsidRPr="00000000" w:rsidR="00000000" w:rsidDel="00000000">
          <w:rPr>
            <w:color w:val="1155cc"/>
            <w:u w:val="single"/>
            <w:rtl w:val="0"/>
          </w:rPr>
          <w:t xml:space="preserve">2. Stakeholder identifizieren und priorisieren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mdy9a2ksi5tk">
        <w:r w:rsidRPr="00000000" w:rsidR="00000000" w:rsidDel="00000000">
          <w:rPr>
            <w:color w:val="1155cc"/>
            <w:u w:val="single"/>
            <w:rtl w:val="0"/>
          </w:rPr>
          <w:t xml:space="preserve">2.1 Benennung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j6zvyel819l1">
        <w:r w:rsidRPr="00000000" w:rsidR="00000000" w:rsidDel="00000000">
          <w:rPr>
            <w:color w:val="1155cc"/>
            <w:u w:val="single"/>
            <w:rtl w:val="0"/>
          </w:rPr>
          <w:t xml:space="preserve">2.2 Prioritätsmatrix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rwtt6owsitl5">
        <w:r w:rsidRPr="00000000" w:rsidR="00000000" w:rsidDel="00000000">
          <w:rPr>
            <w:color w:val="1155cc"/>
            <w:u w:val="single"/>
            <w:rtl w:val="0"/>
          </w:rPr>
          <w:t xml:space="preserve">2.3 Prioritätenliste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jl79dzzbqrpv">
        <w:r w:rsidRPr="00000000" w:rsidR="00000000" w:rsidDel="00000000">
          <w:rPr>
            <w:color w:val="1155cc"/>
            <w:u w:val="single"/>
            <w:rtl w:val="0"/>
          </w:rPr>
          <w:t xml:space="preserve">3. Anforderungsliste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uvyo0z1o8qhh">
        <w:r w:rsidRPr="00000000" w:rsidR="00000000" w:rsidDel="00000000">
          <w:rPr>
            <w:color w:val="1155cc"/>
            <w:u w:val="single"/>
            <w:rtl w:val="0"/>
          </w:rPr>
          <w:t xml:space="preserve">3.1 Funktionale Anforderungen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dzsfwy1t00pq">
        <w:r w:rsidRPr="00000000" w:rsidR="00000000" w:rsidDel="00000000">
          <w:rPr>
            <w:color w:val="1155cc"/>
            <w:u w:val="single"/>
            <w:rtl w:val="0"/>
          </w:rPr>
          <w:t xml:space="preserve">3.2 Nicht-Funktionale Anforderungen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r8wmio386bpq">
        <w:r w:rsidRPr="00000000" w:rsidR="00000000" w:rsidDel="00000000">
          <w:rPr>
            <w:color w:val="1155cc"/>
            <w:u w:val="single"/>
            <w:rtl w:val="0"/>
          </w:rPr>
          <w:t xml:space="preserve">4. Anwendungsfallanalyse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4kiz80cx6bns">
        <w:r w:rsidRPr="00000000" w:rsidR="00000000" w:rsidDel="00000000">
          <w:rPr>
            <w:color w:val="1155cc"/>
            <w:u w:val="single"/>
            <w:rtl w:val="0"/>
          </w:rPr>
          <w:t xml:space="preserve">4.1 Use-Case-Diagramm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hyperlink w:anchor="h.2fvqcleaqhd">
        <w:r w:rsidRPr="00000000" w:rsidR="00000000" w:rsidDel="00000000">
          <w:rPr>
            <w:color w:val="1155cc"/>
            <w:u w:val="single"/>
            <w:rtl w:val="0"/>
          </w:rPr>
          <w:t xml:space="preserve">4.1.1 Use-Case-Diagramm: Projekt - Haupt-WW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hyperlink w:anchor="h.6jdwg19q2b8e">
        <w:r w:rsidRPr="00000000" w:rsidR="00000000" w:rsidDel="00000000">
          <w:rPr>
            <w:color w:val="1155cc"/>
            <w:u w:val="single"/>
            <w:rtl w:val="0"/>
          </w:rPr>
          <w:t xml:space="preserve">4.1.2 Use-Case-Diagramm: Feature - Neben-WW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hyperlink w:anchor="h.wm2lmvvwm2hv">
        <w:r w:rsidRPr="00000000" w:rsidR="00000000" w:rsidDel="00000000">
          <w:rPr>
            <w:color w:val="1155cc"/>
            <w:u w:val="single"/>
            <w:rtl w:val="0"/>
          </w:rPr>
          <w:t xml:space="preserve">4.1.3 Use-Case-Diagramm: Feature - Restliche Diagramme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hyperlink w:anchor="h.9465e27d0qmx">
        <w:r w:rsidRPr="00000000" w:rsidR="00000000" w:rsidDel="00000000">
          <w:rPr>
            <w:color w:val="1155cc"/>
            <w:u w:val="single"/>
            <w:rtl w:val="0"/>
          </w:rPr>
          <w:t xml:space="preserve">4.1.4 Use-Case-Diagramm: Feature - Rechtemodell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j1tovpjda5eg">
        <w:r w:rsidRPr="00000000" w:rsidR="00000000" w:rsidDel="00000000">
          <w:rPr>
            <w:color w:val="1155cc"/>
            <w:u w:val="single"/>
            <w:rtl w:val="0"/>
          </w:rPr>
          <w:t xml:space="preserve">4.2 Tabellarische Kurzdokumentation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wb3n8waj7xp">
        <w:r w:rsidRPr="00000000" w:rsidR="00000000" w:rsidDel="00000000">
          <w:rPr>
            <w:color w:val="1155cc"/>
            <w:u w:val="single"/>
            <w:rtl w:val="0"/>
          </w:rPr>
          <w:t xml:space="preserve">4.3 Anwendungsfallspezifikation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7y79wvacd8q6">
        <w:r w:rsidRPr="00000000" w:rsidR="00000000" w:rsidDel="00000000">
          <w:rPr>
            <w:color w:val="1155cc"/>
            <w:u w:val="single"/>
            <w:rtl w:val="0"/>
          </w:rPr>
          <w:t xml:space="preserve">5. GUI-Prototyp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li9l8iuln6iw">
        <w:r w:rsidRPr="00000000" w:rsidR="00000000" w:rsidDel="00000000">
          <w:rPr>
            <w:color w:val="1155cc"/>
            <w:u w:val="single"/>
            <w:rtl w:val="0"/>
          </w:rPr>
          <w:t xml:space="preserve">5.1 Anwendungsfalldiagramm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pb18fvdhqrgm">
        <w:r w:rsidRPr="00000000" w:rsidR="00000000" w:rsidDel="00000000">
          <w:rPr>
            <w:color w:val="1155cc"/>
            <w:u w:val="single"/>
            <w:rtl w:val="0"/>
          </w:rPr>
          <w:t xml:space="preserve">5.2 Tabellarische Dialogspezifikation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viak0664pfal">
        <w:r w:rsidRPr="00000000" w:rsidR="00000000" w:rsidDel="00000000">
          <w:rPr>
            <w:color w:val="1155cc"/>
            <w:u w:val="single"/>
            <w:rtl w:val="0"/>
          </w:rPr>
          <w:t xml:space="preserve">5.3 Explorative Dialogspezifikation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tjx65ce04dsq">
        <w:r w:rsidRPr="00000000" w:rsidR="00000000" w:rsidDel="00000000">
          <w:rPr>
            <w:color w:val="1155cc"/>
            <w:u w:val="single"/>
            <w:rtl w:val="0"/>
          </w:rPr>
          <w:t xml:space="preserve">6. Glossar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3ahrwiqiihzc" w:colLast="0"/>
      <w:bookmarkEnd w:id="2"/>
      <w:r w:rsidRPr="00000000" w:rsidR="00000000" w:rsidDel="00000000">
        <w:rPr>
          <w:rtl w:val="0"/>
        </w:rPr>
        <w:t xml:space="preserve">1. Einleitung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  <w:rPr/>
      </w:pPr>
      <w:bookmarkStart w:id="3" w:colFirst="0" w:name="h.huw5nbz339bs" w:colLast="0"/>
      <w:bookmarkEnd w:id="3"/>
      <w:r w:rsidRPr="00000000" w:rsidR="00000000" w:rsidDel="00000000">
        <w:rPr>
          <w:rtl w:val="0"/>
        </w:rPr>
        <w:t xml:space="preserve">1.1 </w:t>
      </w:r>
      <w:r w:rsidRPr="00000000" w:rsidR="00000000" w:rsidDel="00000000">
        <w:rPr>
          <w:rtl w:val="0"/>
        </w:rPr>
        <w:t xml:space="preserve">Inhaltliche Aspekte - Wettbewerbe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Hauptwettbewerb für neue Geräte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Bewertung:</w:t>
      </w:r>
    </w:p>
    <w:p w:rsidP="00000000" w:rsidRPr="00000000" w:rsidR="00000000" w:rsidDel="00000000" w:rsidRDefault="00000000">
      <w:pPr>
        <w:numPr>
          <w:ilvl w:val="2"/>
          <w:numId w:val="1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Erste Abstimmung durch Mitarbeiter</w:t>
      </w:r>
    </w:p>
    <w:p w:rsidP="00000000" w:rsidRPr="00000000" w:rsidR="00000000" w:rsidDel="00000000" w:rsidRDefault="00000000">
      <w:pPr>
        <w:numPr>
          <w:ilvl w:val="2"/>
          <w:numId w:val="1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aus den besten 5 Ideen wählen die Juroren am Ende des Abstimmungszeitraum den Gewinner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Nebenwettbewerbe für neue Features von Geräten des Herstellers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Bewertung:</w:t>
      </w:r>
    </w:p>
    <w:p w:rsidP="00000000" w:rsidRPr="00000000" w:rsidR="00000000" w:rsidDel="00000000" w:rsidRDefault="00000000">
      <w:pPr>
        <w:numPr>
          <w:ilvl w:val="2"/>
          <w:numId w:val="1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Abstimmung nur durch Mitarbeiter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Länge und Gewinne der Wettbewerbe werden vom Hersteller festgelegt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Wettbewerbe können in Phasen je nach belieben des Herstellers aufgeteilt werden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mögliche Phasen für einen Hauptwettbewerb wären z.B. Ideenphase, Bewertungsphase, Jurorenphase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Ideenphase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Darstellung einer Idee: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obligatorisch: Skizze, Bilder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obligatorisch: detaillierte Beschreibung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andere User dürfen kommentieren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keine Informationen über Mitarbeiter: Mobbing-Ausschluss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Bewertungsphase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Bewertungen der Ideen: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alle Stimmberechtigten dürfen Ideen bewerten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Jurorenphase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Gewinnerfindung:</w:t>
      </w:r>
    </w:p>
    <w:p w:rsidP="00000000" w:rsidRPr="00000000" w:rsidR="00000000" w:rsidDel="00000000" w:rsidRDefault="00000000">
      <w:pPr>
        <w:numPr>
          <w:ilvl w:val="1"/>
          <w:numId w:val="1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die fachlichen  Juroren küren aus den Ideen mit besten Bewertungen einen Sieger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Der Hersteller hat die Möglichkeit seine Mitarbeiter, mit verschiedenen Rechten in Benutzergruppen zu verwalten</w:t>
      </w:r>
    </w:p>
    <w:p w:rsidP="00000000" w:rsidRPr="00000000" w:rsidR="00000000" w:rsidDel="00000000" w:rsidRDefault="00000000">
      <w:pPr>
        <w:numPr>
          <w:ilvl w:val="1"/>
          <w:numId w:val="1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vordefinierte Benutzergrupppen sind z.B. Juroren, User, Admins, Gäste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User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User können je nach Phase des Wettbewerbs Ideen einstellen, kommentieren und bewerten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 xml:space="preserve">Juroren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können keine Ideen einstellen und sind vom Wettbewerb ausgeschlossen sie haben nur Leserechte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sie haben einen eigenen Bereich in dem sie sich mit den anderen Juroren austauschen können</w:t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Nachträgliche Veränderung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Ideeneinsteller darf mit Genehmigung durch den Hersteller Änderungen an seiner Ursprungs-Idee vornehmen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Abweichung zu groß: Bewertungen werden gelöscht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Verfeinern / Umschreiben ist Entscheidungssache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g32xqs1762v2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zdui7cmhgnkc" w:colLast="0"/>
      <w:bookmarkEnd w:id="5"/>
      <w:r w:rsidRPr="00000000" w:rsidR="00000000" w:rsidDel="00000000">
        <w:rPr>
          <w:rtl w:val="0"/>
        </w:rPr>
        <w:t xml:space="preserve">2. Stakeholder identifizieren und priorisieren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6" w:colFirst="0" w:name="h.mdy9a2ksi5tk" w:colLast="0"/>
      <w:bookmarkEnd w:id="6"/>
      <w:r w:rsidRPr="00000000" w:rsidR="00000000" w:rsidDel="00000000">
        <w:rPr>
          <w:rtl w:val="0"/>
        </w:rPr>
        <w:t xml:space="preserve">2.1 Benennung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User (beinhalten alle Benutzer des Portals)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Geschäftleitung</w:t>
        <w:tab/>
        <w:tab/>
        <w:tab/>
        <w:tab/>
        <w:tab/>
        <w:t xml:space="preserve">Herr Ronald Bucher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Administrator</w:t>
        <w:tab/>
        <w:tab/>
        <w:tab/>
        <w:tab/>
        <w:tab/>
        <w:tab/>
        <w:t xml:space="preserve">Herr Peter Müller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Moderator (für bestimmte Wettbewerbe)</w:t>
        <w:tab/>
        <w:tab/>
        <w:t xml:space="preserve">Frau Susan Feder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Teilnehmer (Ideeneinsteller)</w:t>
        <w:tab/>
        <w:tab/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Mitarbeiter (Personen die nicht an WW teilnehmen)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Juroren</w:t>
        <w:tab/>
        <w:tab/>
        <w:t xml:space="preserve">Frau Elke Münch, Herr Hans Lose, Herr Martin Sachs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Designer / Layouter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Programmierer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Materialfertigungsabteilung</w:t>
        <w:tab/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Abteilungsleiter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7" w:colFirst="0" w:name="h.j6zvyel819l1" w:colLast="0"/>
      <w:bookmarkEnd w:id="7"/>
      <w:r w:rsidRPr="00000000" w:rsidR="00000000" w:rsidDel="00000000">
        <w:rPr>
          <w:rtl w:val="0"/>
        </w:rPr>
        <w:t xml:space="preserve">2.2 Prioritätsmatrix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Aufwand</w:t>
      </w:r>
    </w:p>
    <w:tbl>
      <w:tblPr>
        <w:tblStyle w:val="KixTable1"/>
        <w:bidiVisual w:val="0"/>
        <w:tblW w:w="948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560"/>
        <w:gridCol w:w="705"/>
        <w:gridCol w:w="1995"/>
        <w:gridCol w:w="1710"/>
        <w:gridCol w:w="1695"/>
        <w:gridCol w:w="1815"/>
      </w:tblGrid>
      <w:tr>
        <w:trPr>
          <w:trHeight w:val="800" w:hRule="atLeast"/>
        </w:trPr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minimal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Materialfertigungsabteilung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User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gering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Abteilungsleiter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mittel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Layouter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Programmierer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hoch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Administrator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Moderatoren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Teilnehmer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Geschäftleitung</w:t>
            </w:r>
          </w:p>
        </w:tc>
      </w:tr>
      <w:tr>
        <w:trPr>
          <w:trHeight w:val="840" w:hRule="atLeast"/>
        </w:trPr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extrem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Juroren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kein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gering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mittel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hoch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ind w:right="-1559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fatal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Risiko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8" w:colFirst="0" w:name="h.rwtt6owsitl5" w:colLast="0"/>
      <w:bookmarkEnd w:id="8"/>
      <w:r w:rsidRPr="00000000" w:rsidR="00000000" w:rsidDel="00000000">
        <w:rPr>
          <w:rtl w:val="0"/>
        </w:rPr>
        <w:t xml:space="preserve">2.3 Prioritätenliste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User: </w:t>
      </w:r>
      <m:oMath>
        <m:rad>
          <m:radPr>
            <m:degHide m:val="1"/>
            <m:ctrlPr>
              <w:rPr/>
            </m:ctrlPr>
          </m:radPr>
          <m:e>
            <m:r>
              <w:rPr/>
              <w:t xml:space="preserve">3</w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w:t xml:space="preserve">2</w:t>
                </m:r>
              </m:sup>
            </m:sSup>
            <m:r>
              <w:rPr/>
              <w:t xml:space="preserve"> + 4</w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w:t xml:space="preserve">2</w:t>
                </m:r>
              </m:sup>
            </m:sSup>
          </m:e>
        </m:rad>
      </m:oMath>
      <w:r w:rsidRPr="00000000" w:rsidR="00000000" w:rsidDel="00000000">
        <w:rPr>
          <w:rtl w:val="0"/>
        </w:rPr>
        <w:t xml:space="preserve">= </w:t>
      </w:r>
      <m:oMath>
        <m:rad>
          <m:radPr>
            <m:degHide m:val="1"/>
            <m:ctrlPr>
              <w:rPr/>
            </m:ctrlPr>
          </m:radPr>
          <m:e>
            <m:r>
              <w:rPr/>
              <w:t xml:space="preserve">25</w:t>
            </m:r>
          </m:e>
        </m:rad>
      </m:oMath>
      <w:r w:rsidRPr="00000000" w:rsidR="00000000" w:rsidDel="00000000">
        <w:rPr>
          <w:rtl w:val="0"/>
        </w:rPr>
        <w:t xml:space="preserve"> = 5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Geschäftsleitung: </w:t>
      </w:r>
      <m:oMath>
        <m:rad>
          <m:radPr>
            <m:degHide m:val="1"/>
            <m:ctrlPr>
              <w:rPr/>
            </m:ctrlPr>
          </m:radPr>
          <m:e>
            <m:r>
              <w:rPr/>
              <w:t xml:space="preserve">4</w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w:t xml:space="preserve">2</w:t>
                </m:r>
              </m:sup>
            </m:sSup>
            <m:r>
              <w:rPr/>
              <w:t xml:space="preserve"> + 1</w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w:t xml:space="preserve">2</w:t>
                </m:r>
              </m:sup>
            </m:sSup>
          </m:e>
        </m:rad>
      </m:oMath>
      <w:r w:rsidRPr="00000000" w:rsidR="00000000" w:rsidDel="00000000">
        <w:rPr>
          <w:rtl w:val="0"/>
        </w:rPr>
        <w:t xml:space="preserve">= </w:t>
      </w:r>
      <m:oMath>
        <m:rad>
          <m:radPr>
            <m:degHide m:val="1"/>
            <m:ctrlPr>
              <w:rPr/>
            </m:ctrlPr>
          </m:radPr>
          <m:e>
            <m:r>
              <w:rPr/>
              <w:t xml:space="preserve">17</w:t>
            </m:r>
          </m:e>
        </m:rad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Materialfertigungsabteilung: </w:t>
      </w:r>
      <m:oMath>
        <m:rad>
          <m:radPr>
            <m:degHide m:val="1"/>
            <m:ctrlPr>
              <w:rPr/>
            </m:ctrlPr>
          </m:radPr>
          <m:e>
            <m:r>
              <w:rPr/>
              <w:t xml:space="preserve">1</w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w:t xml:space="preserve">2</w:t>
                </m:r>
              </m:sup>
            </m:sSup>
            <m:r>
              <w:rPr/>
              <w:t xml:space="preserve"> + 4</w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w:t xml:space="preserve">2</w:t>
                </m:r>
              </m:sup>
            </m:sSup>
          </m:e>
        </m:rad>
      </m:oMath>
      <w:r w:rsidRPr="00000000" w:rsidR="00000000" w:rsidDel="00000000">
        <w:rPr>
          <w:rtl w:val="0"/>
        </w:rPr>
        <w:t xml:space="preserve">= </w:t>
      </w:r>
      <m:oMath>
        <m:rad>
          <m:radPr>
            <m:degHide m:val="1"/>
            <m:ctrlPr>
              <w:rPr/>
            </m:ctrlPr>
          </m:radPr>
          <m:e>
            <m:r>
              <w:rPr/>
              <w:t xml:space="preserve">17</w:t>
            </m:r>
          </m:e>
        </m:rad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Programmierer: </w:t>
      </w:r>
      <m:oMath>
        <m:rad>
          <m:radPr>
            <m:degHide m:val="1"/>
            <m:ctrlPr>
              <w:rPr/>
            </m:ctrlPr>
          </m:radPr>
          <m:e>
            <m:r>
              <w:rPr/>
              <w:t xml:space="preserve">2</w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w:t xml:space="preserve">2</w:t>
                </m:r>
              </m:sup>
            </m:sSup>
            <m:r>
              <w:rPr/>
              <w:t xml:space="preserve"> + 3</w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w:t xml:space="preserve">2</w:t>
                </m:r>
              </m:sup>
            </m:sSup>
          </m:e>
        </m:rad>
      </m:oMath>
      <w:r w:rsidRPr="00000000" w:rsidR="00000000" w:rsidDel="00000000">
        <w:rPr>
          <w:rtl w:val="0"/>
        </w:rPr>
        <w:t xml:space="preserve">= </w:t>
      </w:r>
      <m:oMath>
        <m:rad>
          <m:radPr>
            <m:degHide m:val="1"/>
            <m:ctrlPr>
              <w:rPr/>
            </m:ctrlPr>
          </m:radPr>
          <m:e>
            <m:r>
              <w:rPr/>
              <w:t xml:space="preserve">13</w:t>
            </m:r>
          </m:e>
        </m:rad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Abteilungsleiter: </w:t>
      </w:r>
      <m:oMath>
        <m:rad>
          <m:radPr>
            <m:degHide m:val="1"/>
            <m:ctrlPr>
              <w:rPr/>
            </m:ctrlPr>
          </m:radPr>
          <m:e>
            <m:r>
              <w:rPr/>
              <w:t xml:space="preserve">2</w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w:t xml:space="preserve">2</w:t>
                </m:r>
              </m:sup>
            </m:sSup>
            <m:r>
              <w:rPr/>
              <w:t xml:space="preserve"> + 3</w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w:t xml:space="preserve">2</w:t>
                </m:r>
              </m:sup>
            </m:sSup>
          </m:e>
        </m:rad>
      </m:oMath>
      <w:r w:rsidRPr="00000000" w:rsidR="00000000" w:rsidDel="00000000">
        <w:rPr>
          <w:rtl w:val="0"/>
        </w:rPr>
        <w:t xml:space="preserve">= </w:t>
      </w:r>
      <m:oMath>
        <m:rad>
          <m:radPr>
            <m:degHide m:val="1"/>
            <m:ctrlPr>
              <w:rPr/>
            </m:ctrlPr>
          </m:radPr>
          <m:e>
            <m:r>
              <w:rPr/>
              <w:t xml:space="preserve">13</w:t>
            </m:r>
          </m:e>
        </m:rad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Teilnehmer: </w:t>
      </w:r>
      <m:oMath>
        <m:rad>
          <m:radPr>
            <m:degHide m:val="1"/>
            <m:ctrlPr>
              <w:rPr/>
            </m:ctrlPr>
          </m:radPr>
          <m:e>
            <m:r>
              <w:rPr/>
              <w:t xml:space="preserve">3</w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w:t xml:space="preserve">2</w:t>
                </m:r>
              </m:sup>
            </m:sSup>
            <m:r>
              <w:rPr/>
              <w:t xml:space="preserve"> + 1</w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w:t xml:space="preserve">2</w:t>
                </m:r>
              </m:sup>
            </m:sSup>
          </m:e>
        </m:rad>
      </m:oMath>
      <w:r w:rsidRPr="00000000" w:rsidR="00000000" w:rsidDel="00000000">
        <w:rPr>
          <w:rtl w:val="0"/>
        </w:rPr>
        <w:t xml:space="preserve">= </w:t>
      </w:r>
      <m:oMath>
        <m:rad>
          <m:radPr>
            <m:degHide m:val="1"/>
            <m:ctrlPr>
              <w:rPr/>
            </m:ctrlPr>
          </m:radPr>
          <m:e>
            <m:r>
              <w:rPr/>
              <w:t xml:space="preserve">10</w:t>
            </m:r>
          </m:e>
        </m:rad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Juroren: </w:t>
      </w:r>
      <m:oMath>
        <m:rad>
          <m:radPr>
            <m:degHide m:val="1"/>
            <m:ctrlPr>
              <w:rPr/>
            </m:ctrlPr>
          </m:radPr>
          <m:e>
            <m:r>
              <w:rPr/>
              <w:t xml:space="preserve">3</w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w:t xml:space="preserve">2</w:t>
                </m:r>
              </m:sup>
            </m:sSup>
            <m:r>
              <w:rPr/>
              <w:t xml:space="preserve"> + 0</w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w:t xml:space="preserve">2</w:t>
                </m:r>
              </m:sup>
            </m:sSup>
          </m:e>
        </m:rad>
      </m:oMath>
      <w:r w:rsidRPr="00000000" w:rsidR="00000000" w:rsidDel="00000000">
        <w:rPr>
          <w:rtl w:val="0"/>
        </w:rPr>
        <w:t xml:space="preserve">= </w:t>
      </w:r>
      <m:oMath>
        <m:rad>
          <m:radPr>
            <m:degHide m:val="1"/>
            <m:ctrlPr>
              <w:rPr/>
            </m:ctrlPr>
          </m:radPr>
          <m:e>
            <m:r>
              <w:rPr/>
              <w:t xml:space="preserve">9</w:t>
            </m:r>
          </m:e>
        </m:rad>
      </m:oMath>
      <w:r w:rsidRPr="00000000" w:rsidR="00000000" w:rsidDel="00000000">
        <w:rPr>
          <w:rtl w:val="0"/>
        </w:rPr>
        <w:t xml:space="preserve"> = 3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Designer / Layouter: </w:t>
      </w:r>
      <m:oMath>
        <m:rad>
          <m:radPr>
            <m:degHide m:val="1"/>
            <m:ctrlPr>
              <w:rPr/>
            </m:ctrlPr>
          </m:radPr>
          <m:e>
            <m:r>
              <w:rPr/>
              <w:t xml:space="preserve">2</w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w:t xml:space="preserve">2</w:t>
                </m:r>
              </m:sup>
            </m:sSup>
            <m:r>
              <w:rPr/>
              <w:t xml:space="preserve"> + 2</w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w:t xml:space="preserve">2</w:t>
                </m:r>
              </m:sup>
            </m:sSup>
          </m:e>
        </m:rad>
      </m:oMath>
      <w:r w:rsidRPr="00000000" w:rsidR="00000000" w:rsidDel="00000000">
        <w:rPr>
          <w:rtl w:val="0"/>
        </w:rPr>
        <w:t xml:space="preserve">= </w:t>
      </w:r>
      <m:oMath>
        <m:rad>
          <m:radPr>
            <m:degHide m:val="1"/>
            <m:ctrlPr>
              <w:rPr/>
            </m:ctrlPr>
          </m:radPr>
          <m:e>
            <m:r>
              <w:rPr/>
              <w:t xml:space="preserve">8</w:t>
            </m:r>
          </m:e>
        </m:rad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Moderator: </w:t>
      </w:r>
      <m:oMath>
        <m:rad>
          <m:radPr>
            <m:degHide m:val="1"/>
            <m:ctrlPr>
              <w:rPr/>
            </m:ctrlPr>
          </m:radPr>
          <m:e>
            <m:r>
              <w:rPr/>
              <w:t xml:space="preserve">2</w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w:t xml:space="preserve">2</w:t>
                </m:r>
              </m:sup>
            </m:sSup>
            <m:r>
              <w:rPr/>
              <w:t xml:space="preserve"> + 1</w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w:t xml:space="preserve">2</w:t>
                </m:r>
              </m:sup>
            </m:sSup>
          </m:e>
        </m:rad>
      </m:oMath>
      <w:r w:rsidRPr="00000000" w:rsidR="00000000" w:rsidDel="00000000">
        <w:rPr>
          <w:rtl w:val="0"/>
        </w:rPr>
        <w:t xml:space="preserve">= </w:t>
      </w:r>
      <m:oMath>
        <m:rad>
          <m:radPr>
            <m:degHide m:val="1"/>
            <m:ctrlPr>
              <w:rPr/>
            </m:ctrlPr>
          </m:radPr>
          <m:e>
            <m:r>
              <w:rPr/>
              <w:t xml:space="preserve">5</w:t>
            </m:r>
          </m:e>
        </m:rad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Administrator: </w:t>
      </w:r>
      <m:oMath>
        <m:rad>
          <m:radPr>
            <m:degHide m:val="1"/>
            <m:ctrlPr>
              <w:rPr/>
            </m:ctrlPr>
          </m:radPr>
          <m:e>
            <m:r>
              <w:rPr/>
              <w:t xml:space="preserve">1</w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w:t xml:space="preserve">2</w:t>
                </m:r>
              </m:sup>
            </m:sSup>
            <m:r>
              <w:rPr/>
              <w:t xml:space="preserve"> + 1</w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w:t xml:space="preserve">2</w:t>
                </m:r>
              </m:sup>
            </m:sSup>
          </m:e>
        </m:rad>
      </m:oMath>
      <w:r w:rsidRPr="00000000" w:rsidR="00000000" w:rsidDel="00000000">
        <w:rPr>
          <w:rtl w:val="0"/>
        </w:rPr>
        <w:t xml:space="preserve">= </w:t>
      </w:r>
      <m:oMath>
        <m:rad>
          <m:radPr>
            <m:degHide m:val="1"/>
            <m:ctrlPr>
              <w:rPr/>
            </m:ctrlPr>
          </m:radPr>
          <m:e>
            <m:r>
              <w:rPr/>
              <w:t xml:space="preserve">2</w:t>
            </m:r>
          </m:e>
        </m:rad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9" w:colFirst="0" w:name="h.jl79dzzbqrpv" w:colLast="0"/>
      <w:bookmarkEnd w:id="9"/>
      <w:r w:rsidRPr="00000000" w:rsidR="00000000" w:rsidDel="00000000">
        <w:rPr>
          <w:rtl w:val="0"/>
        </w:rPr>
        <w:t xml:space="preserve">3. Anforderungsliste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0" w:colFirst="0" w:name="h.uvyo0z1o8qhh" w:colLast="0"/>
      <w:bookmarkEnd w:id="10"/>
      <w:r w:rsidRPr="00000000" w:rsidR="00000000" w:rsidDel="00000000">
        <w:rPr>
          <w:rtl w:val="0"/>
        </w:rPr>
        <w:t xml:space="preserve">3.1 Funktionale Anforderungen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Interner Bereich</w:t>
      </w:r>
    </w:p>
    <w:p w:rsidP="00000000" w:rsidRPr="00000000" w:rsidR="00000000" w:rsidDel="00000000" w:rsidRDefault="00000000">
      <w:pPr>
        <w:numPr>
          <w:ilvl w:val="1"/>
          <w:numId w:val="1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Login/Logout (Geschäftsleitung)</w:t>
      </w:r>
    </w:p>
    <w:p w:rsidP="00000000" w:rsidRPr="00000000" w:rsidR="00000000" w:rsidDel="00000000" w:rsidRDefault="00000000">
      <w:pPr>
        <w:numPr>
          <w:ilvl w:val="1"/>
          <w:numId w:val="1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Registrieren (Geschäftsleitung)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Nebenwettbewerb - Features</w:t>
      </w:r>
    </w:p>
    <w:p w:rsidP="00000000" w:rsidRPr="00000000" w:rsidR="00000000" w:rsidDel="00000000" w:rsidRDefault="00000000">
      <w:pPr>
        <w:numPr>
          <w:ilvl w:val="1"/>
          <w:numId w:val="1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einstellen (Teilnehmer)</w:t>
      </w:r>
    </w:p>
    <w:p w:rsidP="00000000" w:rsidRPr="00000000" w:rsidR="00000000" w:rsidDel="00000000" w:rsidRDefault="00000000">
      <w:pPr>
        <w:numPr>
          <w:ilvl w:val="1"/>
          <w:numId w:val="1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bearbeiten</w:t>
      </w:r>
    </w:p>
    <w:p w:rsidP="00000000" w:rsidRPr="00000000" w:rsidR="00000000" w:rsidDel="00000000" w:rsidRDefault="00000000">
      <w:pPr>
        <w:numPr>
          <w:ilvl w:val="2"/>
          <w:numId w:val="18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editieren</w:t>
      </w:r>
    </w:p>
    <w:p w:rsidP="00000000" w:rsidRPr="00000000" w:rsidR="00000000" w:rsidDel="00000000" w:rsidRDefault="00000000">
      <w:pPr>
        <w:numPr>
          <w:ilvl w:val="2"/>
          <w:numId w:val="18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löschen (Moderatoren / Administratoren)</w:t>
      </w:r>
    </w:p>
    <w:p w:rsidP="00000000" w:rsidRPr="00000000" w:rsidR="00000000" w:rsidDel="00000000" w:rsidRDefault="00000000">
      <w:pPr>
        <w:numPr>
          <w:ilvl w:val="1"/>
          <w:numId w:val="1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bewerten (Juroren / User)</w:t>
      </w:r>
    </w:p>
    <w:p w:rsidP="00000000" w:rsidRPr="00000000" w:rsidR="00000000" w:rsidDel="00000000" w:rsidRDefault="00000000">
      <w:pPr>
        <w:numPr>
          <w:ilvl w:val="1"/>
          <w:numId w:val="1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kommentieren (User)</w:t>
      </w:r>
    </w:p>
    <w:p w:rsidP="00000000" w:rsidRPr="00000000" w:rsidR="00000000" w:rsidDel="00000000" w:rsidRDefault="00000000">
      <w:pPr>
        <w:numPr>
          <w:ilvl w:val="1"/>
          <w:numId w:val="1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einsehen</w:t>
      </w:r>
    </w:p>
    <w:p w:rsidP="00000000" w:rsidRPr="00000000" w:rsidR="00000000" w:rsidDel="00000000" w:rsidRDefault="00000000">
      <w:pPr>
        <w:numPr>
          <w:ilvl w:val="2"/>
          <w:numId w:val="18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sortieren / suchen / filtern (Alle)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Wettbewerb</w:t>
      </w:r>
    </w:p>
    <w:p w:rsidP="00000000" w:rsidRPr="00000000" w:rsidR="00000000" w:rsidDel="00000000" w:rsidRDefault="00000000">
      <w:pPr>
        <w:numPr>
          <w:ilvl w:val="1"/>
          <w:numId w:val="1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lesen</w:t>
      </w:r>
    </w:p>
    <w:p w:rsidP="00000000" w:rsidRPr="00000000" w:rsidR="00000000" w:rsidDel="00000000" w:rsidRDefault="00000000">
      <w:pPr>
        <w:numPr>
          <w:ilvl w:val="1"/>
          <w:numId w:val="1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erstellen / starten (Chef / Administrator / Juror)</w:t>
      </w:r>
    </w:p>
    <w:p w:rsidP="00000000" w:rsidRPr="00000000" w:rsidR="00000000" w:rsidDel="00000000" w:rsidRDefault="00000000">
      <w:pPr>
        <w:numPr>
          <w:ilvl w:val="1"/>
          <w:numId w:val="1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löschen</w:t>
      </w:r>
    </w:p>
    <w:p w:rsidP="00000000" w:rsidRPr="00000000" w:rsidR="00000000" w:rsidDel="00000000" w:rsidRDefault="00000000">
      <w:pPr>
        <w:numPr>
          <w:ilvl w:val="1"/>
          <w:numId w:val="1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verlängern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Kommentare </w:t>
      </w:r>
    </w:p>
    <w:p w:rsidP="00000000" w:rsidRPr="00000000" w:rsidR="00000000" w:rsidDel="00000000" w:rsidRDefault="00000000">
      <w:pPr>
        <w:numPr>
          <w:ilvl w:val="1"/>
          <w:numId w:val="1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lesen (User)</w:t>
      </w:r>
    </w:p>
    <w:p w:rsidP="00000000" w:rsidRPr="00000000" w:rsidR="00000000" w:rsidDel="00000000" w:rsidRDefault="00000000">
      <w:pPr>
        <w:numPr>
          <w:ilvl w:val="1"/>
          <w:numId w:val="1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editieren (Teilnehmer / User)</w:t>
      </w:r>
    </w:p>
    <w:p w:rsidP="00000000" w:rsidRPr="00000000" w:rsidR="00000000" w:rsidDel="00000000" w:rsidRDefault="00000000">
      <w:pPr>
        <w:numPr>
          <w:ilvl w:val="1"/>
          <w:numId w:val="1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löschen (Teilnehmer / User)</w:t>
      </w:r>
    </w:p>
    <w:p w:rsidP="00000000" w:rsidRPr="00000000" w:rsidR="00000000" w:rsidDel="00000000" w:rsidRDefault="00000000">
      <w:pPr>
        <w:numPr>
          <w:ilvl w:val="1"/>
          <w:numId w:val="1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kommentieren (Teilnehmer / User)</w:t>
      </w:r>
    </w:p>
    <w:p w:rsidP="00000000" w:rsidRPr="00000000" w:rsidR="00000000" w:rsidDel="00000000" w:rsidRDefault="00000000">
      <w:pPr>
        <w:numPr>
          <w:ilvl w:val="1"/>
          <w:numId w:val="1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melden (Teilnehmer / User)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Juroren </w:t>
      </w:r>
    </w:p>
    <w:p w:rsidP="00000000" w:rsidRPr="00000000" w:rsidR="00000000" w:rsidDel="00000000" w:rsidRDefault="00000000">
      <w:pPr>
        <w:numPr>
          <w:ilvl w:val="1"/>
          <w:numId w:val="1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festlegen (Geschäftsleitung / Moderatoren)</w:t>
      </w:r>
    </w:p>
    <w:p w:rsidP="00000000" w:rsidRPr="00000000" w:rsidR="00000000" w:rsidDel="00000000" w:rsidRDefault="00000000">
      <w:pPr>
        <w:numPr>
          <w:ilvl w:val="1"/>
          <w:numId w:val="1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benachrichtigen (Geschäftsleitung)</w:t>
      </w:r>
    </w:p>
    <w:p w:rsidP="00000000" w:rsidRPr="00000000" w:rsidR="00000000" w:rsidDel="00000000" w:rsidRDefault="00000000">
      <w:pPr>
        <w:numPr>
          <w:ilvl w:val="1"/>
          <w:numId w:val="1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Profil editieren (Juror)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Hauptwettbewerb - Projekt </w:t>
      </w:r>
    </w:p>
    <w:p w:rsidP="00000000" w:rsidRPr="00000000" w:rsidR="00000000" w:rsidDel="00000000" w:rsidRDefault="00000000">
      <w:pPr>
        <w:numPr>
          <w:ilvl w:val="1"/>
          <w:numId w:val="1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einreichen (Geschäftsleitung)</w:t>
      </w:r>
    </w:p>
    <w:p w:rsidP="00000000" w:rsidRPr="00000000" w:rsidR="00000000" w:rsidDel="00000000" w:rsidRDefault="00000000">
      <w:pPr>
        <w:numPr>
          <w:ilvl w:val="1"/>
          <w:numId w:val="1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bearbeiten</w:t>
      </w:r>
    </w:p>
    <w:p w:rsidP="00000000" w:rsidRPr="00000000" w:rsidR="00000000" w:rsidDel="00000000" w:rsidRDefault="00000000">
      <w:pPr>
        <w:numPr>
          <w:ilvl w:val="2"/>
          <w:numId w:val="18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editieren</w:t>
      </w:r>
    </w:p>
    <w:p w:rsidP="00000000" w:rsidRPr="00000000" w:rsidR="00000000" w:rsidDel="00000000" w:rsidRDefault="00000000">
      <w:pPr>
        <w:numPr>
          <w:ilvl w:val="2"/>
          <w:numId w:val="18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löschen (Moderatoren / Administratoren)</w:t>
      </w:r>
    </w:p>
    <w:p w:rsidP="00000000" w:rsidRPr="00000000" w:rsidR="00000000" w:rsidDel="00000000" w:rsidRDefault="00000000">
      <w:pPr>
        <w:numPr>
          <w:ilvl w:val="1"/>
          <w:numId w:val="1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bewerten (Juroren / User)</w:t>
      </w:r>
    </w:p>
    <w:p w:rsidP="00000000" w:rsidRPr="00000000" w:rsidR="00000000" w:rsidDel="00000000" w:rsidRDefault="00000000">
      <w:pPr>
        <w:numPr>
          <w:ilvl w:val="1"/>
          <w:numId w:val="1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kommentieren (User)</w:t>
      </w:r>
    </w:p>
    <w:p w:rsidP="00000000" w:rsidRPr="00000000" w:rsidR="00000000" w:rsidDel="00000000" w:rsidRDefault="00000000">
      <w:pPr>
        <w:numPr>
          <w:ilvl w:val="1"/>
          <w:numId w:val="1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einsehen</w:t>
      </w:r>
    </w:p>
    <w:p w:rsidP="00000000" w:rsidRPr="00000000" w:rsidR="00000000" w:rsidDel="00000000" w:rsidRDefault="00000000">
      <w:pPr>
        <w:numPr>
          <w:ilvl w:val="2"/>
          <w:numId w:val="18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sortieren / suchen / filtern (Alle)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1" w:colFirst="0" w:name="h.zi61s7iexjdm" w:colLast="0"/>
      <w:bookmarkEnd w:id="11"/>
      <w:r w:rsidRPr="00000000" w:rsidR="00000000" w:rsidDel="00000000">
        <w:rPr>
          <w:rtl w:val="0"/>
        </w:rPr>
        <w:t xml:space="preserve">3.2 Nicht-Funktionale Anforderungen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Sicherheit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Seite ist verschlüsselt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Passwortgeschützt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Bedienbarkeit 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Verständlichkeit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Erlernbarkeit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Look &amp; Feel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kurze Antwortzeiten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Plattformunabhängigkeit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2" w:colFirst="0" w:name="h.r8wmio386bpq" w:colLast="0"/>
      <w:bookmarkEnd w:id="12"/>
      <w:r w:rsidRPr="00000000" w:rsidR="00000000" w:rsidDel="00000000">
        <w:rPr>
          <w:rtl w:val="0"/>
        </w:rPr>
        <w:t xml:space="preserve">4. Anwendungsfallanalyse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3" w:colFirst="0" w:name="h.4kiz80cx6bns" w:colLast="0"/>
      <w:bookmarkEnd w:id="13"/>
      <w:r w:rsidRPr="00000000" w:rsidR="00000000" w:rsidDel="00000000">
        <w:rPr>
          <w:rtl w:val="0"/>
        </w:rPr>
        <w:t xml:space="preserve">4.1 Use-Case-Diagramm</w:t>
      </w:r>
    </w:p>
    <w:p w:rsidP="00000000" w:rsidRPr="00000000" w:rsidR="00000000" w:rsidDel="00000000" w:rsidRDefault="00000000">
      <w:pPr>
        <w:pStyle w:val="Heading4"/>
        <w:contextualSpacing w:val="0"/>
      </w:pPr>
      <w:bookmarkStart w:id="14" w:colFirst="0" w:name="h.2fvqcleaqhd" w:colLast="0"/>
      <w:bookmarkEnd w:id="14"/>
      <w:r w:rsidRPr="00000000" w:rsidR="00000000" w:rsidDel="00000000">
        <w:rPr>
          <w:rtl w:val="0"/>
        </w:rPr>
        <w:t xml:space="preserve">4.1.1 Use-Case-Diagramm: Projekt - Haupt-WW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6146800" cx="5943600"/>
            <wp:effectExtent t="0" b="0" r="0" l="0"/>
            <wp:docPr id="3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6146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1"/>
        <w:keepLines w:val="1"/>
        <w:spacing w:lineRule="auto" w:before="160"/>
        <w:contextualSpacing w:val="0"/>
        <w:rPr/>
      </w:pPr>
      <w:bookmarkStart w:id="15" w:colFirst="0" w:name="h.6jdwg19q2b8e" w:colLast="0"/>
      <w:bookmarkEnd w:id="15"/>
      <w:r w:rsidRPr="00000000" w:rsidR="00000000" w:rsidDel="00000000">
        <w:rPr>
          <w:rtl w:val="0"/>
        </w:rPr>
        <w:t xml:space="preserve">4.1.2 Use-Case-Diagramm: Feature - Neben-WW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5270500" cx="5943600"/>
            <wp:effectExtent t="0" b="0" r="0" l="0"/>
            <wp:docPr id="6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270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1"/>
        <w:keepLines w:val="1"/>
        <w:spacing w:lineRule="auto" w:before="160"/>
        <w:contextualSpacing w:val="0"/>
        <w:rPr/>
      </w:pPr>
      <w:bookmarkStart w:id="16" w:colFirst="0" w:name="h.wm2lmvvwm2hv" w:colLast="0"/>
      <w:bookmarkEnd w:id="16"/>
      <w:r w:rsidRPr="00000000" w:rsidR="00000000" w:rsidDel="00000000">
        <w:rPr>
          <w:rtl w:val="0"/>
        </w:rPr>
        <w:t xml:space="preserve">4.1.3 Use-Case-Diagramm: Feature - Restliche Diagramme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6248400" cx="5943600"/>
            <wp:effectExtent t="0" b="0" r="0" l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6248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1"/>
        <w:keepLines w:val="1"/>
        <w:spacing w:lineRule="auto" w:before="160"/>
        <w:contextualSpacing w:val="0"/>
      </w:pPr>
      <w:bookmarkStart w:id="17" w:colFirst="0" w:name="h.9465e27d0qmx" w:colLast="0"/>
      <w:bookmarkEnd w:id="17"/>
      <w:r w:rsidRPr="00000000" w:rsidR="00000000" w:rsidDel="00000000">
        <w:rPr>
          <w:rtl w:val="0"/>
        </w:rPr>
        <w:t xml:space="preserve">4.1.4 Use-Case-Diagramm: Feature - Rechtemodell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6108700" cx="5943600"/>
            <wp:effectExtent t="0" b="0" r="0" l="0"/>
            <wp:docPr id="4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6108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8" w:colFirst="0" w:name="h.j1tovpjda5eg" w:colLast="0"/>
      <w:bookmarkEnd w:id="18"/>
      <w:r w:rsidRPr="00000000" w:rsidR="00000000" w:rsidDel="00000000">
        <w:rPr>
          <w:rtl w:val="0"/>
        </w:rPr>
        <w:t xml:space="preserve">4.2 Tabellarische Kurzdokumentation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9" w:colFirst="0" w:name="h.wb3n8waj7xp" w:colLast="0"/>
      <w:bookmarkEnd w:id="19"/>
      <w:r w:rsidRPr="00000000" w:rsidR="00000000" w:rsidDel="00000000">
        <w:rPr>
          <w:rtl w:val="0"/>
        </w:rPr>
        <w:t xml:space="preserve">4.3 Anwendungsfallspezifikation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0" w:colFirst="0" w:name="h.7y79wvacd8q6" w:colLast="0"/>
      <w:bookmarkEnd w:id="20"/>
      <w:r w:rsidRPr="00000000" w:rsidR="00000000" w:rsidDel="00000000">
        <w:rPr>
          <w:rtl w:val="0"/>
        </w:rPr>
        <w:t xml:space="preserve">5. GUI-Prototyp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1" w:colFirst="0" w:name="h.li9l8iuln6iw" w:colLast="0"/>
      <w:bookmarkEnd w:id="21"/>
      <w:r w:rsidRPr="00000000" w:rsidR="00000000" w:rsidDel="00000000">
        <w:rPr>
          <w:rtl w:val="0"/>
        </w:rPr>
        <w:t xml:space="preserve">5.1 Anwendungsfalldiagramm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737100" cx="5943600"/>
            <wp:effectExtent t="0" b="0" r="0" l="0"/>
            <wp:docPr id="5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737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2" w:colFirst="0" w:name="h.pb18fvdhqrgm" w:colLast="0"/>
      <w:bookmarkEnd w:id="22"/>
      <w:r w:rsidRPr="00000000" w:rsidR="00000000" w:rsidDel="00000000">
        <w:rPr>
          <w:rtl w:val="0"/>
        </w:rPr>
        <w:t xml:space="preserve">5.2 Tabellarische Dialogspezifikation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3" w:colFirst="0" w:name="h.viak0664pfal" w:colLast="0"/>
      <w:bookmarkEnd w:id="23"/>
      <w:r w:rsidRPr="00000000" w:rsidR="00000000" w:rsidDel="00000000">
        <w:rPr>
          <w:rtl w:val="0"/>
        </w:rPr>
        <w:t xml:space="preserve">5.3 Explorative Dialogspezifikation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4" w:colFirst="0" w:name="h.tjx65ce04dsq" w:colLast="0"/>
      <w:bookmarkEnd w:id="24"/>
      <w:r w:rsidRPr="00000000" w:rsidR="00000000" w:rsidDel="00000000">
        <w:rPr>
          <w:rtl w:val="0"/>
        </w:rPr>
        <w:t xml:space="preserve">6. Glossar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Feature: </w:t>
      </w:r>
      <w:r w:rsidRPr="00000000" w:rsidR="00000000" w:rsidDel="00000000">
        <w:rPr>
          <w:rtl w:val="0"/>
        </w:rPr>
        <w:t xml:space="preserve">Ein Konzept eines Mitarbeiters zu einem bestimmten Projekt, welches kein eigenständiges Projekt ist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Projekt:</w:t>
      </w:r>
      <w:r w:rsidRPr="00000000" w:rsidR="00000000" w:rsidDel="00000000">
        <w:rPr>
          <w:rtl w:val="0"/>
        </w:rPr>
        <w:t xml:space="preserve"> Eine eigenständige Idee, die keinerlei Abhängigkeiten hat 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Hauptwettbewerb:</w:t>
      </w:r>
      <w:r w:rsidRPr="00000000" w:rsidR="00000000" w:rsidDel="00000000">
        <w:rPr>
          <w:rtl w:val="0"/>
        </w:rPr>
        <w:t xml:space="preserve"> Ein Wettbewerb, aus welchem ein neues Gerät hervorkommen kann - nur für Projekte gedacht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Nebenwettbewerb: </w:t>
      </w:r>
      <w:r w:rsidRPr="00000000" w:rsidR="00000000" w:rsidDel="00000000">
        <w:rPr>
          <w:rtl w:val="0"/>
        </w:rPr>
        <w:t xml:space="preserve">Ein Wettbewerb nur für Features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Innovationsphase: </w:t>
      </w:r>
      <w:r w:rsidRPr="00000000" w:rsidR="00000000" w:rsidDel="00000000">
        <w:rPr>
          <w:rtl w:val="0"/>
        </w:rPr>
        <w:t xml:space="preserve">Zeitraum, in dem Ideen eingereicht werden können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Bewertungsphase: </w:t>
      </w:r>
      <w:r w:rsidRPr="00000000" w:rsidR="00000000" w:rsidDel="00000000">
        <w:rPr>
          <w:rtl w:val="0"/>
        </w:rPr>
        <w:t xml:space="preserve">Zeitraum, in dem Bewertungen und Juror-Entscheidungen getroffen werden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Teilnehmer: </w:t>
      </w:r>
      <w:r w:rsidRPr="00000000" w:rsidR="00000000" w:rsidDel="00000000">
        <w:rPr>
          <w:rtl w:val="0"/>
        </w:rPr>
        <w:t xml:space="preserve">Personen aus der Gruppe User, die an einem WW teilnehmen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User: </w:t>
      </w:r>
      <w:r w:rsidRPr="00000000" w:rsidR="00000000" w:rsidDel="00000000">
        <w:rPr>
          <w:rtl w:val="0"/>
        </w:rPr>
        <w:t xml:space="preserve">Alle Benutzer des Portals</w:t>
      </w:r>
    </w:p>
    <w:sectPr>
      <w:headerReference r:id="rId10" w:type="default"/>
      <w:footerReference r:id="rId11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Open Sans"/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left"/>
    </w:pPr>
    <w:r w:rsidRPr="00000000" w:rsidR="00000000" w:rsidDel="00000000">
      <w:rPr>
        <w:i w:val="1"/>
        <w:sz w:val="18"/>
        <w:rtl w:val="0"/>
      </w:rPr>
      <w:t xml:space="preserve">Angelina Staeck, Michael Duve &amp; Paul Sprotte </w:t>
      <w:tab/>
      <w:tab/>
      <w:tab/>
      <w:tab/>
      <w:tab/>
      <w:tab/>
      <w:t xml:space="preserve">        Seite  </w:t>
    </w:r>
    <w:fldSimple w:dirty="0" w:instr="PAGE" w:fldLock="0">
      <w:r w:rsidRPr="00000000" w:rsidR="00000000" w:rsidDel="00000000">
        <w:rPr>
          <w:i w:val="1"/>
          <w:sz w:val="18"/>
        </w:rPr>
      </w:r>
    </w:fldSimple>
    <w:r w:rsidRPr="00000000" w:rsidR="00000000" w:rsidDel="00000000">
      <w:rPr>
        <w:i w:val="1"/>
        <w:sz w:val="18"/>
        <w:rtl w:val="0"/>
      </w:rPr>
      <w:t xml:space="preserve"> / </w:t>
    </w:r>
    <w:fldSimple w:dirty="0" w:instr="NUMPAGES" w:fldLock="0">
      <w:r w:rsidRPr="00000000" w:rsidR="00000000" w:rsidDel="00000000">
        <w:rPr>
          <w:i w:val="1"/>
          <w:sz w:val="18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drawing>
        <wp:inline distR="114300" distT="114300" distB="114300" distL="114300">
          <wp:extent cy="823913" cx="1514545"/>
          <wp:effectExtent t="0" b="0" r="0" l="0"/>
          <wp:docPr id="1" name="image00.png"/>
          <a:graphic>
            <a:graphicData uri="http://schemas.openxmlformats.org/drawingml/2006/picture">
              <pic:pic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ext cy="823913" cx="1514545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R="00000000" w:rsidDel="00000000">
      <w:rPr>
        <w:rFonts w:cs="Open Sans" w:hAnsi="Open Sans" w:eastAsia="Open Sans" w:ascii="Open Sans"/>
        <w:color w:val="999999"/>
        <w:sz w:val="28"/>
        <w:rtl w:val="0"/>
      </w:rPr>
      <w:t xml:space="preserve">Anforderungsmodell: Ideenportal für Reha-Geräte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eader1.xml" Type="http://schemas.openxmlformats.org/officeDocument/2006/relationships/header" Id="rId10"/><Relationship Target="styles.xml" Type="http://schemas.openxmlformats.org/officeDocument/2006/relationships/styles" Id="rId4"/><Relationship Target="footer1.xml" Type="http://schemas.openxmlformats.org/officeDocument/2006/relationships/footer" Id="rId11"/><Relationship Target="numbering.xml" Type="http://schemas.openxmlformats.org/officeDocument/2006/relationships/numbering" Id="rId3"/><Relationship Target="media/image05.png" Type="http://schemas.openxmlformats.org/officeDocument/2006/relationships/image" Id="rId9"/><Relationship Target="media/image02.png" Type="http://schemas.openxmlformats.org/officeDocument/2006/relationships/image" Id="rId6"/><Relationship Target="media/image03.png" Type="http://schemas.openxmlformats.org/officeDocument/2006/relationships/image" Id="rId5"/><Relationship Target="media/image01.png" Type="http://schemas.openxmlformats.org/officeDocument/2006/relationships/image" Id="rId8"/><Relationship Target="media/image04.png" Type="http://schemas.openxmlformats.org/officeDocument/2006/relationships/image" Id="rId7"/></Relationships>
</file>

<file path=word/_rels/header1.xml.rels><?xml version="1.0" encoding="UTF-8" standalone="yes"?><Relationships xmlns="http://schemas.openxmlformats.org/package/2006/relationships"><Relationship Target="media/image00.pn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Anforderungsmodell.docx</dc:title>
</cp:coreProperties>
</file>