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68E" w:rsidRPr="006272F8" w:rsidRDefault="00D2268E" w:rsidP="006D0B2A">
      <w:pPr>
        <w:autoSpaceDE w:val="0"/>
        <w:autoSpaceDN w:val="0"/>
        <w:adjustRightInd w:val="0"/>
        <w:jc w:val="center"/>
        <w:rPr>
          <w:rFonts w:ascii="CMR12" w:hAnsi="CMR12" w:cs="CMR12"/>
          <w:kern w:val="0"/>
          <w:sz w:val="30"/>
          <w:szCs w:val="24"/>
        </w:rPr>
      </w:pPr>
      <w:r w:rsidRPr="006272F8">
        <w:rPr>
          <w:rFonts w:ascii="CMR12" w:hAnsi="CMR12" w:cs="CMR12"/>
          <w:kern w:val="0"/>
          <w:sz w:val="30"/>
          <w:szCs w:val="24"/>
        </w:rPr>
        <w:t>Parallel Solution of the Heat Distribution Problem</w:t>
      </w:r>
    </w:p>
    <w:p w:rsidR="006D0B2A" w:rsidRDefault="006D0B2A" w:rsidP="006D0B2A">
      <w:pPr>
        <w:autoSpaceDE w:val="0"/>
        <w:autoSpaceDN w:val="0"/>
        <w:adjustRightInd w:val="0"/>
        <w:jc w:val="center"/>
        <w:rPr>
          <w:rFonts w:ascii="CMR12" w:hAnsi="CMR12" w:cs="CMR12"/>
          <w:kern w:val="0"/>
          <w:sz w:val="24"/>
          <w:szCs w:val="24"/>
        </w:rPr>
      </w:pPr>
      <w:r>
        <w:rPr>
          <w:rFonts w:ascii="CMR12" w:hAnsi="CMR12" w:cs="CMR12"/>
          <w:kern w:val="0"/>
          <w:sz w:val="24"/>
          <w:szCs w:val="24"/>
        </w:rPr>
        <w:t>Yonggang Li (18043158)</w:t>
      </w:r>
    </w:p>
    <w:p w:rsidR="00B227DB" w:rsidRPr="002F6ED3" w:rsidRDefault="00B227DB" w:rsidP="002F6ED3">
      <w:pPr>
        <w:rPr>
          <w:b/>
          <w:sz w:val="22"/>
        </w:rPr>
      </w:pPr>
      <w:r w:rsidRPr="002F6ED3">
        <w:rPr>
          <w:rFonts w:hint="eastAsia"/>
          <w:b/>
          <w:sz w:val="22"/>
        </w:rPr>
        <w:t>Abstract</w:t>
      </w:r>
    </w:p>
    <w:p w:rsidR="00D4489F" w:rsidRPr="00947C4E" w:rsidRDefault="00B83FDF" w:rsidP="00D4489F">
      <w:pPr>
        <w:widowControl/>
        <w:autoSpaceDE w:val="0"/>
        <w:autoSpaceDN w:val="0"/>
        <w:adjustRightInd w:val="0"/>
        <w:jc w:val="left"/>
        <w:rPr>
          <w:rFonts w:ascii="Times New Roman" w:hAnsi="Times New Roman" w:cs="Times New Roman"/>
          <w:kern w:val="0"/>
          <w:sz w:val="22"/>
          <w:szCs w:val="24"/>
        </w:rPr>
      </w:pPr>
      <w:r w:rsidRPr="00947C4E">
        <w:rPr>
          <w:rFonts w:ascii="Times New Roman" w:hAnsi="Times New Roman" w:cs="Times New Roman"/>
          <w:kern w:val="0"/>
          <w:sz w:val="22"/>
          <w:szCs w:val="24"/>
        </w:rPr>
        <w:t xml:space="preserve">This report </w:t>
      </w:r>
      <w:r w:rsidR="00D4489F" w:rsidRPr="00947C4E">
        <w:rPr>
          <w:rFonts w:ascii="Times New Roman" w:hAnsi="Times New Roman" w:cs="Times New Roman"/>
          <w:kern w:val="0"/>
          <w:sz w:val="22"/>
          <w:szCs w:val="24"/>
        </w:rPr>
        <w:t>is about a</w:t>
      </w:r>
      <w:r w:rsidR="0006078D" w:rsidRPr="00947C4E">
        <w:rPr>
          <w:rFonts w:ascii="Times New Roman" w:hAnsi="Times New Roman" w:cs="Times New Roman"/>
          <w:kern w:val="0"/>
          <w:sz w:val="22"/>
          <w:szCs w:val="24"/>
        </w:rPr>
        <w:t>n OpepMP</w:t>
      </w:r>
      <w:r w:rsidR="00D4489F" w:rsidRPr="00947C4E">
        <w:rPr>
          <w:rFonts w:ascii="Times New Roman" w:hAnsi="Times New Roman" w:cs="Times New Roman"/>
          <w:kern w:val="0"/>
          <w:sz w:val="22"/>
          <w:szCs w:val="24"/>
        </w:rPr>
        <w:t xml:space="preserve"> parallel solution of the heat distribution of a printed circuit plate. The architecture of the operating system, the design of the program, the performance comparison of running the program on different number of processors and different sizes of the printed circuit plate are introduced. The heat distribution pictures are also attached.</w:t>
      </w:r>
    </w:p>
    <w:p w:rsidR="00D4489F" w:rsidRDefault="00D4489F" w:rsidP="00D4489F">
      <w:pPr>
        <w:widowControl/>
        <w:autoSpaceDE w:val="0"/>
        <w:autoSpaceDN w:val="0"/>
        <w:adjustRightInd w:val="0"/>
        <w:jc w:val="left"/>
        <w:rPr>
          <w:rFonts w:ascii="CMR12" w:hAnsi="CMR12" w:cs="CMR12"/>
          <w:kern w:val="0"/>
          <w:sz w:val="24"/>
          <w:szCs w:val="24"/>
        </w:rPr>
      </w:pPr>
    </w:p>
    <w:p w:rsidR="00D4489F" w:rsidRPr="00B97D04" w:rsidRDefault="0006078D" w:rsidP="00B97D04">
      <w:pPr>
        <w:pStyle w:val="ListParagraph"/>
        <w:numPr>
          <w:ilvl w:val="0"/>
          <w:numId w:val="5"/>
        </w:numPr>
        <w:ind w:firstLineChars="0"/>
        <w:rPr>
          <w:b/>
          <w:sz w:val="22"/>
        </w:rPr>
      </w:pPr>
      <w:r w:rsidRPr="00B97D04">
        <w:rPr>
          <w:b/>
          <w:sz w:val="22"/>
        </w:rPr>
        <w:t>Workstation</w:t>
      </w:r>
    </w:p>
    <w:p w:rsidR="0006078D" w:rsidRPr="00DB1F6E" w:rsidRDefault="0006078D" w:rsidP="0006078D">
      <w:pPr>
        <w:widowControl/>
        <w:autoSpaceDE w:val="0"/>
        <w:autoSpaceDN w:val="0"/>
        <w:adjustRightInd w:val="0"/>
        <w:jc w:val="left"/>
        <w:rPr>
          <w:rFonts w:ascii="Times New Roman" w:hAnsi="Times New Roman" w:cs="Times New Roman"/>
          <w:kern w:val="0"/>
          <w:sz w:val="22"/>
          <w:szCs w:val="24"/>
        </w:rPr>
      </w:pPr>
      <w:r w:rsidRPr="00DB1F6E">
        <w:rPr>
          <w:rFonts w:ascii="Times New Roman" w:hAnsi="Times New Roman" w:cs="Times New Roman"/>
          <w:kern w:val="0"/>
          <w:sz w:val="22"/>
          <w:szCs w:val="24"/>
        </w:rPr>
        <w:t xml:space="preserve">The program is built and </w:t>
      </w:r>
      <w:r w:rsidR="00EA1C01">
        <w:rPr>
          <w:rFonts w:ascii="Times New Roman" w:hAnsi="Times New Roman" w:cs="Times New Roman"/>
          <w:kern w:val="0"/>
          <w:sz w:val="22"/>
          <w:szCs w:val="24"/>
        </w:rPr>
        <w:t xml:space="preserve">tested on a workstation in the </w:t>
      </w:r>
      <w:r w:rsidR="00C07E43">
        <w:rPr>
          <w:rFonts w:ascii="Times New Roman" w:hAnsi="Times New Roman" w:cs="Times New Roman" w:hint="eastAsia"/>
          <w:kern w:val="0"/>
          <w:sz w:val="22"/>
          <w:szCs w:val="24"/>
        </w:rPr>
        <w:t>c</w:t>
      </w:r>
      <w:r w:rsidRPr="00DB1F6E">
        <w:rPr>
          <w:rFonts w:ascii="Times New Roman" w:hAnsi="Times New Roman" w:cs="Times New Roman"/>
          <w:kern w:val="0"/>
          <w:sz w:val="22"/>
          <w:szCs w:val="24"/>
        </w:rPr>
        <w:t>omputer lab of Massey University, details as below.</w:t>
      </w:r>
    </w:p>
    <w:p w:rsidR="0006078D" w:rsidRPr="00DD36DD" w:rsidRDefault="0006078D" w:rsidP="0006078D">
      <w:pPr>
        <w:pStyle w:val="ListParagraph"/>
        <w:widowControl/>
        <w:numPr>
          <w:ilvl w:val="0"/>
          <w:numId w:val="4"/>
        </w:numPr>
        <w:autoSpaceDE w:val="0"/>
        <w:autoSpaceDN w:val="0"/>
        <w:adjustRightInd w:val="0"/>
        <w:ind w:firstLineChars="0"/>
        <w:jc w:val="left"/>
        <w:rPr>
          <w:rFonts w:ascii="Times New Roman" w:hAnsi="Times New Roman" w:cs="Times New Roman"/>
          <w:kern w:val="0"/>
          <w:sz w:val="22"/>
          <w:szCs w:val="24"/>
        </w:rPr>
      </w:pPr>
      <w:r w:rsidRPr="00DD36DD">
        <w:rPr>
          <w:rFonts w:ascii="Times New Roman" w:hAnsi="Times New Roman" w:cs="Times New Roman"/>
          <w:kern w:val="0"/>
          <w:sz w:val="22"/>
          <w:szCs w:val="24"/>
        </w:rPr>
        <w:t>Processor Intel(R) Core(TM) i5-7500 CPU @ 3.40GHz, 3408 Mhz, 4 Core(s), 4 Logical Processor(s)</w:t>
      </w:r>
    </w:p>
    <w:p w:rsidR="0006078D" w:rsidRDefault="0006078D" w:rsidP="0006078D">
      <w:pPr>
        <w:pStyle w:val="ListParagraph"/>
        <w:widowControl/>
        <w:numPr>
          <w:ilvl w:val="0"/>
          <w:numId w:val="4"/>
        </w:numPr>
        <w:autoSpaceDE w:val="0"/>
        <w:autoSpaceDN w:val="0"/>
        <w:adjustRightInd w:val="0"/>
        <w:ind w:firstLineChars="0"/>
        <w:jc w:val="left"/>
        <w:rPr>
          <w:rFonts w:ascii="Times New Roman" w:hAnsi="Times New Roman" w:cs="Times New Roman"/>
          <w:kern w:val="0"/>
          <w:sz w:val="22"/>
          <w:szCs w:val="24"/>
        </w:rPr>
      </w:pPr>
      <w:r w:rsidRPr="00DD36DD">
        <w:rPr>
          <w:rFonts w:ascii="Times New Roman" w:hAnsi="Times New Roman" w:cs="Times New Roman"/>
          <w:kern w:val="0"/>
          <w:sz w:val="22"/>
          <w:szCs w:val="24"/>
        </w:rPr>
        <w:t xml:space="preserve">Operating system </w:t>
      </w:r>
      <w:r w:rsidR="001D7D88">
        <w:rPr>
          <w:rFonts w:ascii="Times New Roman" w:hAnsi="Times New Roman" w:cs="Times New Roman"/>
          <w:kern w:val="0"/>
          <w:sz w:val="22"/>
          <w:szCs w:val="24"/>
        </w:rPr>
        <w:t>Windows 10.</w:t>
      </w:r>
      <w:r w:rsidR="0016121E">
        <w:rPr>
          <w:rFonts w:ascii="Times New Roman" w:hAnsi="Times New Roman" w:cs="Times New Roman"/>
          <w:kern w:val="0"/>
          <w:sz w:val="22"/>
          <w:szCs w:val="24"/>
        </w:rPr>
        <w:t>0.16299</w:t>
      </w:r>
    </w:p>
    <w:p w:rsidR="001519E3" w:rsidRPr="00DD36DD" w:rsidRDefault="001519E3" w:rsidP="0006078D">
      <w:pPr>
        <w:pStyle w:val="ListParagraph"/>
        <w:widowControl/>
        <w:numPr>
          <w:ilvl w:val="0"/>
          <w:numId w:val="4"/>
        </w:numPr>
        <w:autoSpaceDE w:val="0"/>
        <w:autoSpaceDN w:val="0"/>
        <w:adjustRightInd w:val="0"/>
        <w:ind w:firstLineChars="0"/>
        <w:jc w:val="left"/>
        <w:rPr>
          <w:rFonts w:ascii="Times New Roman" w:hAnsi="Times New Roman" w:cs="Times New Roman"/>
          <w:kern w:val="0"/>
          <w:sz w:val="22"/>
          <w:szCs w:val="24"/>
        </w:rPr>
      </w:pPr>
      <w:r>
        <w:rPr>
          <w:rFonts w:ascii="Times New Roman" w:hAnsi="Times New Roman" w:cs="Times New Roman"/>
          <w:kern w:val="0"/>
          <w:sz w:val="22"/>
          <w:szCs w:val="24"/>
        </w:rPr>
        <w:t>Physical memory: 8</w:t>
      </w:r>
      <w:r w:rsidR="00AF42BE">
        <w:rPr>
          <w:rFonts w:ascii="Times New Roman" w:hAnsi="Times New Roman" w:cs="Times New Roman"/>
          <w:kern w:val="0"/>
          <w:sz w:val="22"/>
          <w:szCs w:val="24"/>
        </w:rPr>
        <w:t xml:space="preserve"> </w:t>
      </w:r>
      <w:r>
        <w:rPr>
          <w:rFonts w:ascii="Times New Roman" w:hAnsi="Times New Roman" w:cs="Times New Roman"/>
          <w:kern w:val="0"/>
          <w:sz w:val="22"/>
          <w:szCs w:val="24"/>
        </w:rPr>
        <w:t>GB</w:t>
      </w:r>
    </w:p>
    <w:p w:rsidR="0006078D" w:rsidRDefault="0006078D" w:rsidP="0006078D">
      <w:pPr>
        <w:pStyle w:val="ListParagraph"/>
        <w:widowControl/>
        <w:numPr>
          <w:ilvl w:val="0"/>
          <w:numId w:val="4"/>
        </w:numPr>
        <w:autoSpaceDE w:val="0"/>
        <w:autoSpaceDN w:val="0"/>
        <w:adjustRightInd w:val="0"/>
        <w:ind w:firstLineChars="0"/>
        <w:jc w:val="left"/>
        <w:rPr>
          <w:rFonts w:ascii="Times New Roman" w:hAnsi="Times New Roman" w:cs="Times New Roman"/>
          <w:kern w:val="0"/>
          <w:sz w:val="22"/>
          <w:szCs w:val="24"/>
        </w:rPr>
      </w:pPr>
      <w:r w:rsidRPr="00DD36DD">
        <w:rPr>
          <w:rFonts w:ascii="Times New Roman" w:hAnsi="Times New Roman" w:cs="Times New Roman"/>
          <w:kern w:val="0"/>
          <w:sz w:val="22"/>
          <w:szCs w:val="24"/>
        </w:rPr>
        <w:t>OpenMP version xxx</w:t>
      </w:r>
    </w:p>
    <w:p w:rsidR="00A01F84" w:rsidRPr="00DD36DD" w:rsidRDefault="00A01F84" w:rsidP="0006078D">
      <w:pPr>
        <w:pStyle w:val="ListParagraph"/>
        <w:widowControl/>
        <w:numPr>
          <w:ilvl w:val="0"/>
          <w:numId w:val="4"/>
        </w:numPr>
        <w:autoSpaceDE w:val="0"/>
        <w:autoSpaceDN w:val="0"/>
        <w:adjustRightInd w:val="0"/>
        <w:ind w:firstLineChars="0"/>
        <w:jc w:val="left"/>
        <w:rPr>
          <w:rFonts w:ascii="Times New Roman" w:hAnsi="Times New Roman" w:cs="Times New Roman"/>
          <w:kern w:val="0"/>
          <w:sz w:val="22"/>
          <w:szCs w:val="24"/>
        </w:rPr>
      </w:pPr>
      <w:r>
        <w:rPr>
          <w:rFonts w:ascii="Times New Roman" w:hAnsi="Times New Roman" w:cs="Times New Roman"/>
          <w:kern w:val="0"/>
          <w:sz w:val="22"/>
          <w:szCs w:val="24"/>
        </w:rPr>
        <w:t xml:space="preserve">Edit and Compiled with Microsoft Visual C++ </w:t>
      </w:r>
      <w:r w:rsidR="00D42102">
        <w:rPr>
          <w:rFonts w:ascii="Times New Roman" w:hAnsi="Times New Roman" w:cs="Times New Roman"/>
          <w:kern w:val="0"/>
          <w:sz w:val="22"/>
          <w:szCs w:val="24"/>
        </w:rPr>
        <w:t>20</w:t>
      </w:r>
      <w:r>
        <w:rPr>
          <w:rFonts w:ascii="Times New Roman" w:hAnsi="Times New Roman" w:cs="Times New Roman"/>
          <w:kern w:val="0"/>
          <w:sz w:val="22"/>
          <w:szCs w:val="24"/>
        </w:rPr>
        <w:t>17</w:t>
      </w:r>
    </w:p>
    <w:p w:rsidR="005A1A4E" w:rsidRDefault="005A1A4E" w:rsidP="0006078D">
      <w:pPr>
        <w:widowControl/>
        <w:autoSpaceDE w:val="0"/>
        <w:autoSpaceDN w:val="0"/>
        <w:adjustRightInd w:val="0"/>
        <w:jc w:val="left"/>
        <w:rPr>
          <w:rFonts w:ascii="CMR12" w:hAnsi="CMR12" w:cs="CMR12"/>
          <w:kern w:val="0"/>
          <w:sz w:val="24"/>
          <w:szCs w:val="24"/>
        </w:rPr>
      </w:pPr>
    </w:p>
    <w:p w:rsidR="0006078D" w:rsidRPr="005A1A4E" w:rsidRDefault="005A1A4E" w:rsidP="00B97D04">
      <w:pPr>
        <w:pStyle w:val="ListParagraph"/>
        <w:numPr>
          <w:ilvl w:val="0"/>
          <w:numId w:val="5"/>
        </w:numPr>
        <w:ind w:firstLineChars="0"/>
        <w:rPr>
          <w:b/>
          <w:sz w:val="22"/>
        </w:rPr>
      </w:pPr>
      <w:r>
        <w:rPr>
          <w:b/>
          <w:sz w:val="22"/>
        </w:rPr>
        <w:t>Heat distribution fo</w:t>
      </w:r>
      <w:r w:rsidR="005B6585">
        <w:rPr>
          <w:b/>
          <w:sz w:val="22"/>
        </w:rPr>
        <w:t>r</w:t>
      </w:r>
      <w:r>
        <w:rPr>
          <w:b/>
          <w:sz w:val="22"/>
        </w:rPr>
        <w:t>mula</w:t>
      </w:r>
      <w:r w:rsidRPr="005A1A4E">
        <w:rPr>
          <w:b/>
          <w:sz w:val="22"/>
        </w:rPr>
        <w:t xml:space="preserve"> and data structure</w:t>
      </w:r>
    </w:p>
    <w:p w:rsidR="005A1A4E" w:rsidRDefault="00FD5497" w:rsidP="00FD5497">
      <w:pPr>
        <w:widowControl/>
        <w:autoSpaceDE w:val="0"/>
        <w:autoSpaceDN w:val="0"/>
        <w:adjustRightInd w:val="0"/>
        <w:jc w:val="left"/>
        <w:rPr>
          <w:rFonts w:ascii="Times New Roman" w:hAnsi="Times New Roman" w:cs="Times New Roman"/>
          <w:kern w:val="0"/>
          <w:sz w:val="22"/>
          <w:szCs w:val="24"/>
        </w:rPr>
      </w:pPr>
      <w:r w:rsidRPr="00FD5497">
        <w:rPr>
          <w:rFonts w:ascii="Times New Roman" w:hAnsi="Times New Roman" w:cs="Times New Roman"/>
          <w:kern w:val="0"/>
          <w:sz w:val="22"/>
          <w:szCs w:val="24"/>
        </w:rPr>
        <w:t>The updated temperatur</w:t>
      </w:r>
      <w:r>
        <w:rPr>
          <w:rFonts w:ascii="Times New Roman" w:hAnsi="Times New Roman" w:cs="Times New Roman"/>
          <w:kern w:val="0"/>
          <w:sz w:val="22"/>
          <w:szCs w:val="24"/>
        </w:rPr>
        <w:t>e then depends upon the tempera</w:t>
      </w:r>
      <w:r w:rsidRPr="00FD5497">
        <w:rPr>
          <w:rFonts w:ascii="Times New Roman" w:hAnsi="Times New Roman" w:cs="Times New Roman"/>
          <w:kern w:val="0"/>
          <w:sz w:val="22"/>
          <w:szCs w:val="24"/>
        </w:rPr>
        <w:t>ture of the points immediately above and below and to the left and right:</w:t>
      </w:r>
    </w:p>
    <w:p w:rsidR="00FD5497" w:rsidRPr="00FD5497" w:rsidRDefault="00FD5497" w:rsidP="00FD5497">
      <w:pPr>
        <w:widowControl/>
        <w:autoSpaceDE w:val="0"/>
        <w:autoSpaceDN w:val="0"/>
        <w:adjustRightInd w:val="0"/>
        <w:jc w:val="center"/>
        <w:rPr>
          <w:rFonts w:ascii="Times New Roman" w:hAnsi="Times New Roman" w:cs="Times New Roman"/>
          <w:kern w:val="0"/>
          <w:sz w:val="22"/>
          <w:szCs w:val="24"/>
        </w:rPr>
      </w:pPr>
      <w:r>
        <w:rPr>
          <w:noProof/>
          <w:lang w:val="en-NZ" w:eastAsia="en-NZ"/>
        </w:rPr>
        <w:drawing>
          <wp:inline distT="0" distB="0" distL="0" distR="0" wp14:anchorId="3558DFB9" wp14:editId="73440FA4">
            <wp:extent cx="2398310" cy="368612"/>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1340" cy="398280"/>
                    </a:xfrm>
                    <a:prstGeom prst="rect">
                      <a:avLst/>
                    </a:prstGeom>
                  </pic:spPr>
                </pic:pic>
              </a:graphicData>
            </a:graphic>
          </wp:inline>
        </w:drawing>
      </w:r>
    </w:p>
    <w:p w:rsidR="00FD5497" w:rsidRDefault="001150E2" w:rsidP="00FD5497">
      <w:pPr>
        <w:widowControl/>
        <w:autoSpaceDE w:val="0"/>
        <w:autoSpaceDN w:val="0"/>
        <w:adjustRightInd w:val="0"/>
        <w:jc w:val="left"/>
        <w:rPr>
          <w:rFonts w:ascii="Times New Roman" w:hAnsi="Times New Roman" w:cs="Times New Roman"/>
          <w:kern w:val="0"/>
          <w:sz w:val="22"/>
          <w:szCs w:val="24"/>
        </w:rPr>
      </w:pPr>
      <w:r>
        <w:rPr>
          <w:rFonts w:ascii="Times New Roman" w:hAnsi="Times New Roman" w:cs="Times New Roman"/>
          <w:kern w:val="0"/>
          <w:sz w:val="22"/>
          <w:szCs w:val="24"/>
        </w:rPr>
        <w:t>There are two identical 2-dimen</w:t>
      </w:r>
      <w:r>
        <w:rPr>
          <w:rFonts w:ascii="Times New Roman" w:hAnsi="Times New Roman" w:cs="Times New Roman" w:hint="eastAsia"/>
          <w:kern w:val="0"/>
          <w:sz w:val="22"/>
          <w:szCs w:val="24"/>
        </w:rPr>
        <w:t>s</w:t>
      </w:r>
      <w:r w:rsidR="00FD5497">
        <w:rPr>
          <w:rFonts w:ascii="Times New Roman" w:hAnsi="Times New Roman" w:cs="Times New Roman"/>
          <w:kern w:val="0"/>
          <w:sz w:val="22"/>
          <w:szCs w:val="24"/>
        </w:rPr>
        <w:t xml:space="preserve">ion arrays, </w:t>
      </w:r>
      <w:r w:rsidR="00FD5497" w:rsidRPr="00BB560D">
        <w:rPr>
          <w:rFonts w:ascii="Times New Roman" w:hAnsi="Times New Roman" w:cs="Times New Roman"/>
          <w:b/>
          <w:i/>
          <w:kern w:val="0"/>
          <w:sz w:val="22"/>
          <w:szCs w:val="24"/>
        </w:rPr>
        <w:t>h</w:t>
      </w:r>
      <w:r w:rsidR="00FD5497">
        <w:rPr>
          <w:rFonts w:ascii="Times New Roman" w:hAnsi="Times New Roman" w:cs="Times New Roman"/>
          <w:kern w:val="0"/>
          <w:sz w:val="22"/>
          <w:szCs w:val="24"/>
        </w:rPr>
        <w:t xml:space="preserve"> and </w:t>
      </w:r>
      <w:r w:rsidR="00FD5497" w:rsidRPr="00BB560D">
        <w:rPr>
          <w:rFonts w:ascii="Times New Roman" w:hAnsi="Times New Roman" w:cs="Times New Roman"/>
          <w:b/>
          <w:i/>
          <w:kern w:val="0"/>
          <w:sz w:val="22"/>
          <w:szCs w:val="24"/>
        </w:rPr>
        <w:t>g</w:t>
      </w:r>
      <w:r w:rsidR="00FD5497">
        <w:rPr>
          <w:rFonts w:ascii="Times New Roman" w:hAnsi="Times New Roman" w:cs="Times New Roman"/>
          <w:kern w:val="0"/>
          <w:sz w:val="22"/>
          <w:szCs w:val="24"/>
        </w:rPr>
        <w:t xml:space="preserve">, to store the heat of the plate. </w:t>
      </w:r>
      <w:r w:rsidR="00FD5497" w:rsidRPr="00BB560D">
        <w:rPr>
          <w:rFonts w:ascii="Times New Roman" w:hAnsi="Times New Roman" w:cs="Times New Roman"/>
          <w:b/>
          <w:i/>
          <w:kern w:val="0"/>
          <w:sz w:val="22"/>
          <w:szCs w:val="24"/>
        </w:rPr>
        <w:t>g</w:t>
      </w:r>
      <w:r w:rsidR="00FD5497" w:rsidRPr="00BB560D">
        <w:rPr>
          <w:rFonts w:ascii="Times New Roman" w:hAnsi="Times New Roman" w:cs="Times New Roman"/>
          <w:kern w:val="0"/>
          <w:sz w:val="22"/>
          <w:szCs w:val="24"/>
        </w:rPr>
        <w:t xml:space="preserve"> is a</w:t>
      </w:r>
      <w:r w:rsidR="00FD5497">
        <w:rPr>
          <w:rFonts w:ascii="Times New Roman" w:hAnsi="Times New Roman" w:cs="Times New Roman"/>
          <w:kern w:val="0"/>
          <w:sz w:val="22"/>
          <w:szCs w:val="24"/>
        </w:rPr>
        <w:t xml:space="preserve">s a temporary cache for each round to store the updated heat values and the heat values will be copied to </w:t>
      </w:r>
      <w:r w:rsidR="00FD5497" w:rsidRPr="005A1A4E">
        <w:rPr>
          <w:rFonts w:ascii="Times New Roman" w:hAnsi="Times New Roman" w:cs="Times New Roman"/>
          <w:b/>
          <w:i/>
          <w:kern w:val="0"/>
          <w:sz w:val="22"/>
          <w:szCs w:val="24"/>
        </w:rPr>
        <w:t>h</w:t>
      </w:r>
      <w:r w:rsidR="00FD5497">
        <w:rPr>
          <w:rFonts w:ascii="Times New Roman" w:hAnsi="Times New Roman" w:cs="Times New Roman"/>
          <w:kern w:val="0"/>
          <w:sz w:val="22"/>
          <w:szCs w:val="24"/>
        </w:rPr>
        <w:t xml:space="preserve"> after the convergence computing finishes.</w:t>
      </w:r>
    </w:p>
    <w:p w:rsidR="00FD5497" w:rsidRDefault="00FD5497" w:rsidP="00FD5497">
      <w:pPr>
        <w:widowControl/>
        <w:autoSpaceDE w:val="0"/>
        <w:autoSpaceDN w:val="0"/>
        <w:adjustRightInd w:val="0"/>
        <w:jc w:val="left"/>
        <w:rPr>
          <w:rFonts w:ascii="CMR12" w:hAnsi="CMR12" w:cs="CMR12"/>
          <w:kern w:val="0"/>
          <w:sz w:val="24"/>
          <w:szCs w:val="24"/>
        </w:rPr>
      </w:pPr>
    </w:p>
    <w:p w:rsidR="00947C4E" w:rsidRPr="00947C4E" w:rsidRDefault="00947C4E" w:rsidP="007E4E0F">
      <w:pPr>
        <w:pStyle w:val="ListParagraph"/>
        <w:numPr>
          <w:ilvl w:val="0"/>
          <w:numId w:val="5"/>
        </w:numPr>
        <w:ind w:firstLineChars="0"/>
        <w:rPr>
          <w:b/>
          <w:sz w:val="22"/>
        </w:rPr>
      </w:pPr>
      <w:r w:rsidRPr="00947C4E">
        <w:rPr>
          <w:b/>
          <w:sz w:val="22"/>
        </w:rPr>
        <w:t>Parallel strategy</w:t>
      </w:r>
    </w:p>
    <w:p w:rsidR="00A829B6" w:rsidRPr="00573640" w:rsidRDefault="00A829B6" w:rsidP="00A829B6">
      <w:pPr>
        <w:widowControl/>
        <w:autoSpaceDE w:val="0"/>
        <w:autoSpaceDN w:val="0"/>
        <w:adjustRightInd w:val="0"/>
        <w:jc w:val="left"/>
        <w:rPr>
          <w:rFonts w:ascii="Times New Roman" w:hAnsi="Times New Roman" w:cs="Times New Roman"/>
          <w:kern w:val="0"/>
          <w:sz w:val="22"/>
          <w:szCs w:val="24"/>
        </w:rPr>
      </w:pPr>
      <w:r>
        <w:rPr>
          <w:rFonts w:ascii="Times New Roman" w:hAnsi="Times New Roman" w:cs="Times New Roman"/>
          <w:kern w:val="0"/>
          <w:sz w:val="22"/>
          <w:szCs w:val="24"/>
        </w:rPr>
        <w:t xml:space="preserve">Let’s assume there are N processors. </w:t>
      </w:r>
      <w:r w:rsidR="00947C4E" w:rsidRPr="00573640">
        <w:rPr>
          <w:rFonts w:ascii="Times New Roman" w:hAnsi="Times New Roman" w:cs="Times New Roman"/>
          <w:kern w:val="0"/>
          <w:sz w:val="22"/>
          <w:szCs w:val="24"/>
        </w:rPr>
        <w:t>The plate is split</w:t>
      </w:r>
      <w:r w:rsidR="00573640">
        <w:rPr>
          <w:rFonts w:ascii="Times New Roman" w:hAnsi="Times New Roman" w:cs="Times New Roman"/>
          <w:kern w:val="0"/>
          <w:sz w:val="22"/>
          <w:szCs w:val="24"/>
        </w:rPr>
        <w:t xml:space="preserve"> into the </w:t>
      </w:r>
      <w:r>
        <w:rPr>
          <w:rFonts w:ascii="Times New Roman" w:hAnsi="Times New Roman" w:cs="Times New Roman"/>
          <w:kern w:val="0"/>
          <w:sz w:val="22"/>
          <w:szCs w:val="24"/>
        </w:rPr>
        <w:t>N</w:t>
      </w:r>
      <w:r w:rsidR="00573640">
        <w:rPr>
          <w:rFonts w:ascii="Times New Roman" w:hAnsi="Times New Roman" w:cs="Times New Roman"/>
          <w:kern w:val="0"/>
          <w:sz w:val="22"/>
          <w:szCs w:val="24"/>
        </w:rPr>
        <w:t xml:space="preserve"> parts and the same number of threads will be created. Each thread will calculate the heat distribution of one part.</w:t>
      </w:r>
      <w:r w:rsidRPr="00A829B6">
        <w:rPr>
          <w:rFonts w:ascii="Times New Roman" w:hAnsi="Times New Roman" w:cs="Times New Roman"/>
          <w:kern w:val="0"/>
          <w:sz w:val="22"/>
          <w:szCs w:val="24"/>
        </w:rPr>
        <w:t xml:space="preserve"> </w:t>
      </w:r>
      <w:r>
        <w:rPr>
          <w:rFonts w:ascii="Times New Roman" w:hAnsi="Times New Roman" w:cs="Times New Roman"/>
          <w:kern w:val="0"/>
          <w:sz w:val="22"/>
          <w:szCs w:val="24"/>
        </w:rPr>
        <w:t xml:space="preserve">When all threads completed their calculation, a single thread will work on setting the boundaries on </w:t>
      </w:r>
      <w:r w:rsidRPr="00580148">
        <w:rPr>
          <w:rFonts w:ascii="Times New Roman" w:hAnsi="Times New Roman" w:cs="Times New Roman"/>
          <w:b/>
          <w:i/>
          <w:kern w:val="0"/>
          <w:sz w:val="22"/>
          <w:szCs w:val="24"/>
        </w:rPr>
        <w:t>g</w:t>
      </w:r>
      <w:r>
        <w:rPr>
          <w:rFonts w:ascii="Times New Roman" w:hAnsi="Times New Roman" w:cs="Times New Roman"/>
          <w:b/>
          <w:i/>
          <w:kern w:val="0"/>
          <w:sz w:val="22"/>
          <w:szCs w:val="24"/>
        </w:rPr>
        <w:t xml:space="preserve">. </w:t>
      </w:r>
    </w:p>
    <w:p w:rsidR="00947C4E" w:rsidRDefault="00947C4E" w:rsidP="00947C4E">
      <w:pPr>
        <w:widowControl/>
        <w:autoSpaceDE w:val="0"/>
        <w:autoSpaceDN w:val="0"/>
        <w:adjustRightInd w:val="0"/>
        <w:jc w:val="center"/>
        <w:rPr>
          <w:rFonts w:ascii="CMSY10" w:hAnsi="CMSY10" w:cs="CMSY10"/>
          <w:kern w:val="0"/>
          <w:sz w:val="24"/>
          <w:szCs w:val="24"/>
          <w:lang w:val="en-NZ"/>
        </w:rPr>
      </w:pPr>
      <w:r>
        <w:rPr>
          <w:noProof/>
          <w:lang w:val="en-NZ" w:eastAsia="en-NZ"/>
        </w:rPr>
        <w:lastRenderedPageBreak/>
        <w:drawing>
          <wp:inline distT="0" distB="0" distL="0" distR="0" wp14:anchorId="1315A166" wp14:editId="31076B80">
            <wp:extent cx="2539365" cy="2660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1868" cy="2684142"/>
                    </a:xfrm>
                    <a:prstGeom prst="rect">
                      <a:avLst/>
                    </a:prstGeom>
                  </pic:spPr>
                </pic:pic>
              </a:graphicData>
            </a:graphic>
          </wp:inline>
        </w:drawing>
      </w:r>
    </w:p>
    <w:p w:rsidR="00947C4E" w:rsidRPr="005B18C0" w:rsidRDefault="00025950" w:rsidP="0006078D">
      <w:pPr>
        <w:widowControl/>
        <w:autoSpaceDE w:val="0"/>
        <w:autoSpaceDN w:val="0"/>
        <w:adjustRightInd w:val="0"/>
        <w:jc w:val="left"/>
        <w:rPr>
          <w:rFonts w:ascii="Times New Roman" w:hAnsi="Times New Roman" w:cs="Times New Roman"/>
          <w:kern w:val="0"/>
          <w:sz w:val="22"/>
          <w:szCs w:val="24"/>
        </w:rPr>
      </w:pPr>
      <w:r>
        <w:rPr>
          <w:rFonts w:ascii="Times New Roman" w:hAnsi="Times New Roman" w:cs="Times New Roman"/>
          <w:kern w:val="0"/>
          <w:sz w:val="22"/>
          <w:szCs w:val="24"/>
        </w:rPr>
        <w:t xml:space="preserve">Then, threads are working on computing the difference of the corresponding cells of </w:t>
      </w:r>
      <w:r w:rsidRPr="00C0192C">
        <w:rPr>
          <w:rFonts w:ascii="Times New Roman" w:hAnsi="Times New Roman" w:cs="Times New Roman"/>
          <w:b/>
          <w:i/>
          <w:kern w:val="0"/>
          <w:sz w:val="22"/>
          <w:szCs w:val="24"/>
        </w:rPr>
        <w:t>h</w:t>
      </w:r>
      <w:r>
        <w:rPr>
          <w:rFonts w:ascii="Times New Roman" w:hAnsi="Times New Roman" w:cs="Times New Roman"/>
          <w:kern w:val="0"/>
          <w:sz w:val="22"/>
          <w:szCs w:val="24"/>
        </w:rPr>
        <w:t xml:space="preserve"> and </w:t>
      </w:r>
      <w:r w:rsidRPr="00C0192C">
        <w:rPr>
          <w:rFonts w:ascii="Times New Roman" w:hAnsi="Times New Roman" w:cs="Times New Roman"/>
          <w:b/>
          <w:i/>
          <w:kern w:val="0"/>
          <w:sz w:val="22"/>
          <w:szCs w:val="24"/>
        </w:rPr>
        <w:t>g</w:t>
      </w:r>
      <w:r>
        <w:rPr>
          <w:rFonts w:ascii="Times New Roman" w:hAnsi="Times New Roman" w:cs="Times New Roman"/>
          <w:kern w:val="0"/>
          <w:sz w:val="22"/>
          <w:szCs w:val="24"/>
        </w:rPr>
        <w:t xml:space="preserve"> one by one</w:t>
      </w:r>
      <w:r w:rsidR="00C0192C">
        <w:rPr>
          <w:rFonts w:ascii="Times New Roman" w:hAnsi="Times New Roman" w:cs="Times New Roman"/>
          <w:kern w:val="0"/>
          <w:sz w:val="22"/>
          <w:szCs w:val="24"/>
        </w:rPr>
        <w:t xml:space="preserve"> and update </w:t>
      </w:r>
      <w:r w:rsidR="00C0192C" w:rsidRPr="00C0192C">
        <w:rPr>
          <w:rFonts w:ascii="Times New Roman" w:hAnsi="Times New Roman" w:cs="Times New Roman"/>
          <w:b/>
          <w:i/>
          <w:kern w:val="0"/>
          <w:sz w:val="22"/>
          <w:szCs w:val="24"/>
        </w:rPr>
        <w:t>h</w:t>
      </w:r>
      <w:r w:rsidR="00C0192C">
        <w:rPr>
          <w:rFonts w:ascii="Times New Roman" w:hAnsi="Times New Roman" w:cs="Times New Roman"/>
          <w:kern w:val="0"/>
          <w:sz w:val="22"/>
          <w:szCs w:val="24"/>
        </w:rPr>
        <w:t xml:space="preserve"> with </w:t>
      </w:r>
      <w:r w:rsidR="00C0192C" w:rsidRPr="00C0192C">
        <w:rPr>
          <w:rFonts w:ascii="Times New Roman" w:hAnsi="Times New Roman" w:cs="Times New Roman"/>
          <w:b/>
          <w:i/>
          <w:kern w:val="0"/>
          <w:sz w:val="22"/>
          <w:szCs w:val="24"/>
        </w:rPr>
        <w:t>g</w:t>
      </w:r>
      <w:r>
        <w:rPr>
          <w:rFonts w:ascii="Times New Roman" w:hAnsi="Times New Roman" w:cs="Times New Roman"/>
          <w:kern w:val="0"/>
          <w:sz w:val="22"/>
          <w:szCs w:val="24"/>
        </w:rPr>
        <w:t xml:space="preserve">. If the absolute value of the difference is small enough, </w:t>
      </w:r>
      <w:r w:rsidR="00C0192C">
        <w:rPr>
          <w:rFonts w:ascii="Times New Roman" w:hAnsi="Times New Roman" w:cs="Times New Roman"/>
          <w:kern w:val="0"/>
          <w:sz w:val="22"/>
          <w:szCs w:val="24"/>
        </w:rPr>
        <w:t xml:space="preserve">less than </w:t>
      </w:r>
      <w:r w:rsidR="00C0192C">
        <w:rPr>
          <w:rFonts w:ascii="Consolas" w:hAnsi="Consolas" w:cs="Consolas"/>
          <w:color w:val="000000"/>
          <w:kern w:val="0"/>
          <w:sz w:val="19"/>
          <w:szCs w:val="19"/>
          <w:lang w:val="en-NZ"/>
        </w:rPr>
        <w:t xml:space="preserve">0.00001 </w:t>
      </w:r>
      <w:r w:rsidR="00C0192C" w:rsidRPr="005B18C0">
        <w:rPr>
          <w:rFonts w:ascii="Times New Roman" w:hAnsi="Times New Roman" w:cs="Times New Roman"/>
          <w:kern w:val="0"/>
          <w:sz w:val="22"/>
          <w:szCs w:val="24"/>
        </w:rPr>
        <w:t>in this solution, we say it is “converged”. The computing will end if all cells are converged</w:t>
      </w:r>
      <w:r w:rsidR="005A1A4E" w:rsidRPr="005B18C0">
        <w:rPr>
          <w:rFonts w:ascii="Times New Roman" w:hAnsi="Times New Roman" w:cs="Times New Roman"/>
          <w:kern w:val="0"/>
          <w:sz w:val="22"/>
          <w:szCs w:val="24"/>
        </w:rPr>
        <w:t xml:space="preserve">, </w:t>
      </w:r>
      <w:r w:rsidR="00A322D8" w:rsidRPr="005B18C0">
        <w:rPr>
          <w:rFonts w:ascii="Times New Roman" w:hAnsi="Times New Roman" w:cs="Times New Roman"/>
          <w:kern w:val="0"/>
          <w:sz w:val="22"/>
          <w:szCs w:val="24"/>
        </w:rPr>
        <w:t>otherwise</w:t>
      </w:r>
      <w:r w:rsidR="005A1A4E" w:rsidRPr="005B18C0">
        <w:rPr>
          <w:rFonts w:ascii="Times New Roman" w:hAnsi="Times New Roman" w:cs="Times New Roman"/>
          <w:kern w:val="0"/>
          <w:sz w:val="22"/>
          <w:szCs w:val="24"/>
        </w:rPr>
        <w:t>,</w:t>
      </w:r>
      <w:r w:rsidR="00A322D8" w:rsidRPr="005B18C0">
        <w:rPr>
          <w:rFonts w:ascii="Times New Roman" w:hAnsi="Times New Roman" w:cs="Times New Roman"/>
          <w:kern w:val="0"/>
          <w:sz w:val="22"/>
          <w:szCs w:val="24"/>
        </w:rPr>
        <w:t xml:space="preserve"> repeat the calculation until all cells are converged or the limit of rounds is reached.</w:t>
      </w:r>
      <w:r w:rsidR="009B23A2" w:rsidRPr="005B18C0">
        <w:rPr>
          <w:rFonts w:ascii="Times New Roman" w:hAnsi="Times New Roman" w:cs="Times New Roman"/>
          <w:kern w:val="0"/>
          <w:sz w:val="22"/>
          <w:szCs w:val="24"/>
        </w:rPr>
        <w:t xml:space="preserve"> The figure below show the whole process:</w:t>
      </w:r>
    </w:p>
    <w:p w:rsidR="00A322D8" w:rsidRDefault="009143AA" w:rsidP="00F110E7">
      <w:pPr>
        <w:widowControl/>
        <w:autoSpaceDE w:val="0"/>
        <w:autoSpaceDN w:val="0"/>
        <w:adjustRightInd w:val="0"/>
        <w:jc w:val="center"/>
        <w:rPr>
          <w:rFonts w:ascii="Consolas" w:hAnsi="Consolas" w:cs="Consolas"/>
          <w:color w:val="000000"/>
          <w:kern w:val="0"/>
          <w:sz w:val="19"/>
          <w:szCs w:val="19"/>
          <w:lang w:val="en-NZ"/>
        </w:rPr>
      </w:pPr>
      <w:r>
        <w:rPr>
          <w:noProof/>
          <w:lang w:val="en-NZ" w:eastAsia="en-NZ"/>
        </w:rPr>
        <w:drawing>
          <wp:inline distT="0" distB="0" distL="0" distR="0" wp14:anchorId="0BF2B3EA" wp14:editId="7875392F">
            <wp:extent cx="5274310" cy="41427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42740"/>
                    </a:xfrm>
                    <a:prstGeom prst="rect">
                      <a:avLst/>
                    </a:prstGeom>
                  </pic:spPr>
                </pic:pic>
              </a:graphicData>
            </a:graphic>
          </wp:inline>
        </w:drawing>
      </w:r>
    </w:p>
    <w:p w:rsidR="00C14A66" w:rsidRPr="00F110E7" w:rsidRDefault="00C14A66" w:rsidP="00F110E7">
      <w:pPr>
        <w:widowControl/>
        <w:autoSpaceDE w:val="0"/>
        <w:autoSpaceDN w:val="0"/>
        <w:adjustRightInd w:val="0"/>
        <w:jc w:val="center"/>
        <w:rPr>
          <w:rFonts w:ascii="Consolas" w:hAnsi="Consolas" w:cs="Consolas" w:hint="eastAsia"/>
          <w:color w:val="000000"/>
          <w:kern w:val="0"/>
          <w:sz w:val="19"/>
          <w:szCs w:val="19"/>
          <w:lang w:val="en-NZ"/>
        </w:rPr>
      </w:pPr>
      <w:bookmarkStart w:id="0" w:name="_GoBack"/>
      <w:bookmarkEnd w:id="0"/>
    </w:p>
    <w:p w:rsidR="0006078D" w:rsidRPr="008C36D1" w:rsidRDefault="006B5073" w:rsidP="007E4E0F">
      <w:pPr>
        <w:pStyle w:val="ListParagraph"/>
        <w:numPr>
          <w:ilvl w:val="0"/>
          <w:numId w:val="5"/>
        </w:numPr>
        <w:ind w:firstLineChars="0"/>
        <w:rPr>
          <w:b/>
          <w:sz w:val="22"/>
        </w:rPr>
      </w:pPr>
      <w:r w:rsidRPr="008C36D1">
        <w:rPr>
          <w:b/>
          <w:sz w:val="22"/>
        </w:rPr>
        <w:t>Testing result</w:t>
      </w:r>
    </w:p>
    <w:p w:rsidR="00D4489F" w:rsidRDefault="00F87B6C" w:rsidP="00D4489F">
      <w:pPr>
        <w:widowControl/>
        <w:autoSpaceDE w:val="0"/>
        <w:autoSpaceDN w:val="0"/>
        <w:adjustRightInd w:val="0"/>
        <w:jc w:val="left"/>
        <w:rPr>
          <w:rFonts w:ascii="CMR12" w:hAnsi="CMR12" w:cs="CMR12"/>
          <w:kern w:val="0"/>
          <w:sz w:val="24"/>
          <w:szCs w:val="24"/>
          <w:lang w:val="en-NZ"/>
        </w:rPr>
      </w:pPr>
      <w:r>
        <w:rPr>
          <w:rFonts w:ascii="CMR12" w:hAnsi="CMR12" w:cs="CMR12"/>
          <w:kern w:val="0"/>
          <w:sz w:val="24"/>
          <w:szCs w:val="24"/>
          <w:lang w:val="en-NZ"/>
        </w:rPr>
        <w:t xml:space="preserve">The first test is </w:t>
      </w:r>
      <w:r w:rsidR="001732AA">
        <w:rPr>
          <w:rFonts w:ascii="CMR12" w:hAnsi="CMR12" w:cs="CMR12"/>
          <w:kern w:val="0"/>
          <w:sz w:val="24"/>
          <w:szCs w:val="24"/>
          <w:lang w:val="en-NZ"/>
        </w:rPr>
        <w:t xml:space="preserve">to let each processor handle </w:t>
      </w:r>
      <w:r w:rsidR="005C1B9B">
        <w:rPr>
          <w:rFonts w:ascii="CMR12" w:hAnsi="CMR12" w:cs="CMR12"/>
          <w:kern w:val="0"/>
          <w:sz w:val="24"/>
          <w:szCs w:val="24"/>
          <w:lang w:val="en-NZ"/>
        </w:rPr>
        <w:t xml:space="preserve">about </w:t>
      </w:r>
      <w:r w:rsidR="001732AA">
        <w:rPr>
          <w:rFonts w:ascii="CMR12" w:hAnsi="CMR12" w:cs="CMR12"/>
          <w:kern w:val="0"/>
          <w:sz w:val="24"/>
          <w:szCs w:val="24"/>
          <w:lang w:val="en-NZ"/>
        </w:rPr>
        <w:t>10,000</w:t>
      </w:r>
      <w:r>
        <w:rPr>
          <w:rFonts w:ascii="CMR12" w:hAnsi="CMR12" w:cs="CMR12"/>
          <w:kern w:val="0"/>
          <w:sz w:val="24"/>
          <w:szCs w:val="24"/>
          <w:lang w:val="en-NZ"/>
        </w:rPr>
        <w:t xml:space="preserve"> </w:t>
      </w:r>
      <w:r w:rsidR="001732AA">
        <w:rPr>
          <w:rFonts w:ascii="CMR12" w:hAnsi="CMR12" w:cs="CMR12"/>
          <w:kern w:val="0"/>
          <w:sz w:val="24"/>
          <w:szCs w:val="24"/>
          <w:lang w:val="en-NZ"/>
        </w:rPr>
        <w:t>pixels</w:t>
      </w:r>
      <w:r w:rsidR="005C1B9B">
        <w:rPr>
          <w:rFonts w:ascii="CMR12" w:hAnsi="CMR12" w:cs="CMR12"/>
          <w:kern w:val="0"/>
          <w:sz w:val="24"/>
          <w:szCs w:val="24"/>
          <w:lang w:val="en-NZ"/>
        </w:rPr>
        <w:t>, while increase the plate size and</w:t>
      </w:r>
      <w:r>
        <w:rPr>
          <w:rFonts w:ascii="CMR12" w:hAnsi="CMR12" w:cs="CMR12"/>
          <w:kern w:val="0"/>
          <w:sz w:val="24"/>
          <w:szCs w:val="24"/>
          <w:lang w:val="en-NZ"/>
        </w:rPr>
        <w:t xml:space="preserve"> the number of processors </w:t>
      </w:r>
      <w:r w:rsidR="005C1B9B">
        <w:rPr>
          <w:rFonts w:ascii="CMR12" w:hAnsi="CMR12" w:cs="CMR12"/>
          <w:kern w:val="0"/>
          <w:sz w:val="24"/>
          <w:szCs w:val="24"/>
          <w:lang w:val="en-NZ"/>
        </w:rPr>
        <w:t>at the same time</w:t>
      </w:r>
      <w:r>
        <w:rPr>
          <w:rFonts w:ascii="CMR12" w:hAnsi="CMR12" w:cs="CMR12"/>
          <w:kern w:val="0"/>
          <w:sz w:val="24"/>
          <w:szCs w:val="24"/>
          <w:lang w:val="en-NZ"/>
        </w:rPr>
        <w:t>. Table 1 shows the result.</w:t>
      </w:r>
    </w:p>
    <w:tbl>
      <w:tblPr>
        <w:tblW w:w="6946" w:type="dxa"/>
        <w:tblInd w:w="704" w:type="dxa"/>
        <w:tblLook w:val="04A0" w:firstRow="1" w:lastRow="0" w:firstColumn="1" w:lastColumn="0" w:noHBand="0" w:noVBand="1"/>
      </w:tblPr>
      <w:tblGrid>
        <w:gridCol w:w="1418"/>
        <w:gridCol w:w="1759"/>
        <w:gridCol w:w="1337"/>
        <w:gridCol w:w="2432"/>
      </w:tblGrid>
      <w:tr w:rsidR="002A0337" w:rsidRPr="00CE53AD" w:rsidTr="007D6EEF">
        <w:trPr>
          <w:trHeight w:val="285"/>
        </w:trPr>
        <w:tc>
          <w:tcPr>
            <w:tcW w:w="141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2A0337" w:rsidRPr="00CE53AD" w:rsidRDefault="00D576AF" w:rsidP="007D6EEF">
            <w:pPr>
              <w:widowControl/>
              <w:jc w:val="left"/>
              <w:rPr>
                <w:rFonts w:ascii="DengXian" w:eastAsia="DengXian" w:hAnsi="DengXian" w:cs="宋体"/>
                <w:color w:val="000000"/>
                <w:kern w:val="0"/>
                <w:sz w:val="22"/>
              </w:rPr>
            </w:pPr>
            <w:r>
              <w:rPr>
                <w:rFonts w:ascii="DengXian" w:eastAsia="DengXian" w:hAnsi="DengXian" w:cs="宋体"/>
                <w:color w:val="000000"/>
                <w:kern w:val="0"/>
                <w:sz w:val="22"/>
              </w:rPr>
              <w:lastRenderedPageBreak/>
              <w:t>Plate size</w:t>
            </w:r>
          </w:p>
        </w:tc>
        <w:tc>
          <w:tcPr>
            <w:tcW w:w="1759" w:type="dxa"/>
            <w:tcBorders>
              <w:top w:val="single" w:sz="4" w:space="0" w:color="auto"/>
              <w:left w:val="nil"/>
              <w:bottom w:val="single" w:sz="4" w:space="0" w:color="auto"/>
              <w:right w:val="single" w:sz="4" w:space="0" w:color="auto"/>
            </w:tcBorders>
            <w:shd w:val="clear" w:color="000000" w:fill="D9D9D9"/>
            <w:noWrap/>
            <w:vAlign w:val="center"/>
            <w:hideMark/>
          </w:tcPr>
          <w:p w:rsidR="002A0337" w:rsidRPr="00CE53AD" w:rsidRDefault="002A0337" w:rsidP="007D6EEF">
            <w:pPr>
              <w:widowControl/>
              <w:jc w:val="left"/>
              <w:rPr>
                <w:rFonts w:ascii="DengXian" w:eastAsia="DengXian" w:hAnsi="DengXian" w:cs="宋体"/>
                <w:color w:val="000000"/>
                <w:kern w:val="0"/>
                <w:sz w:val="22"/>
              </w:rPr>
            </w:pPr>
            <w:r w:rsidRPr="00CE53AD">
              <w:rPr>
                <w:rFonts w:ascii="DengXian" w:eastAsia="DengXian" w:hAnsi="DengXian" w:cs="宋体" w:hint="eastAsia"/>
                <w:color w:val="000000"/>
                <w:kern w:val="0"/>
                <w:sz w:val="22"/>
              </w:rPr>
              <w:t># processors</w:t>
            </w:r>
          </w:p>
        </w:tc>
        <w:tc>
          <w:tcPr>
            <w:tcW w:w="1337" w:type="dxa"/>
            <w:tcBorders>
              <w:top w:val="single" w:sz="4" w:space="0" w:color="auto"/>
              <w:left w:val="nil"/>
              <w:bottom w:val="single" w:sz="4" w:space="0" w:color="auto"/>
              <w:right w:val="single" w:sz="4" w:space="0" w:color="auto"/>
            </w:tcBorders>
            <w:shd w:val="clear" w:color="000000" w:fill="D9D9D9"/>
            <w:noWrap/>
            <w:vAlign w:val="center"/>
            <w:hideMark/>
          </w:tcPr>
          <w:p w:rsidR="002A0337" w:rsidRPr="00CE53AD" w:rsidRDefault="002A0337" w:rsidP="007D6EEF">
            <w:pPr>
              <w:widowControl/>
              <w:jc w:val="left"/>
              <w:rPr>
                <w:rFonts w:ascii="DengXian" w:eastAsia="DengXian" w:hAnsi="DengXian" w:cs="宋体"/>
                <w:color w:val="000000"/>
                <w:kern w:val="0"/>
                <w:sz w:val="22"/>
              </w:rPr>
            </w:pPr>
            <w:r>
              <w:rPr>
                <w:rFonts w:ascii="DengXian" w:eastAsia="DengXian" w:hAnsi="DengXian" w:cs="宋体"/>
                <w:color w:val="000000"/>
                <w:kern w:val="0"/>
                <w:sz w:val="22"/>
              </w:rPr>
              <w:t>T</w:t>
            </w:r>
            <w:r>
              <w:rPr>
                <w:rFonts w:ascii="DengXian" w:eastAsia="DengXian" w:hAnsi="DengXian" w:cs="宋体" w:hint="eastAsia"/>
                <w:color w:val="000000"/>
                <w:kern w:val="0"/>
                <w:sz w:val="22"/>
              </w:rPr>
              <w:t xml:space="preserve">otal </w:t>
            </w:r>
            <w:r w:rsidRPr="00CE53AD">
              <w:rPr>
                <w:rFonts w:ascii="DengXian" w:eastAsia="DengXian" w:hAnsi="DengXian" w:cs="宋体" w:hint="eastAsia"/>
                <w:color w:val="000000"/>
                <w:kern w:val="0"/>
                <w:sz w:val="22"/>
              </w:rPr>
              <w:t>time</w:t>
            </w:r>
          </w:p>
        </w:tc>
        <w:tc>
          <w:tcPr>
            <w:tcW w:w="2432" w:type="dxa"/>
            <w:tcBorders>
              <w:top w:val="single" w:sz="4" w:space="0" w:color="auto"/>
              <w:left w:val="nil"/>
              <w:bottom w:val="single" w:sz="4" w:space="0" w:color="auto"/>
              <w:right w:val="single" w:sz="4" w:space="0" w:color="auto"/>
            </w:tcBorders>
            <w:shd w:val="clear" w:color="000000" w:fill="D9D9D9"/>
            <w:noWrap/>
            <w:vAlign w:val="center"/>
            <w:hideMark/>
          </w:tcPr>
          <w:p w:rsidR="002A0337" w:rsidRPr="00CE53AD" w:rsidRDefault="002A0337" w:rsidP="007D6EEF">
            <w:pPr>
              <w:widowControl/>
              <w:jc w:val="left"/>
              <w:rPr>
                <w:rFonts w:ascii="DengXian" w:eastAsia="DengXian" w:hAnsi="DengXian" w:cs="宋体"/>
                <w:color w:val="000000"/>
                <w:kern w:val="0"/>
                <w:sz w:val="22"/>
              </w:rPr>
            </w:pPr>
            <w:r>
              <w:rPr>
                <w:rFonts w:ascii="DengXian" w:eastAsia="DengXian" w:hAnsi="DengXian" w:cs="宋体" w:hint="eastAsia"/>
                <w:color w:val="000000"/>
                <w:kern w:val="0"/>
                <w:sz w:val="22"/>
              </w:rPr>
              <w:t>P</w:t>
            </w:r>
            <w:r w:rsidRPr="00CE53AD">
              <w:rPr>
                <w:rFonts w:ascii="DengXian" w:eastAsia="DengXian" w:hAnsi="DengXian" w:cs="宋体" w:hint="eastAsia"/>
                <w:color w:val="000000"/>
                <w:kern w:val="0"/>
                <w:sz w:val="22"/>
              </w:rPr>
              <w:t>arallel part</w:t>
            </w:r>
            <w:r>
              <w:rPr>
                <w:rFonts w:ascii="DengXian" w:eastAsia="DengXian" w:hAnsi="DengXian" w:cs="宋体" w:hint="eastAsia"/>
                <w:color w:val="000000"/>
                <w:kern w:val="0"/>
                <w:sz w:val="22"/>
              </w:rPr>
              <w:t xml:space="preserve"> time</w:t>
            </w:r>
          </w:p>
        </w:tc>
      </w:tr>
      <w:tr w:rsidR="002A0337" w:rsidRPr="00CE53AD" w:rsidTr="007D6EEF">
        <w:trPr>
          <w:trHeight w:val="285"/>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2A0337" w:rsidRPr="00CE53AD" w:rsidRDefault="00E467D3" w:rsidP="007D6EEF">
            <w:pPr>
              <w:widowControl/>
              <w:jc w:val="right"/>
              <w:rPr>
                <w:rFonts w:ascii="DengXian" w:eastAsia="DengXian" w:hAnsi="DengXian" w:cs="宋体"/>
                <w:color w:val="000000"/>
                <w:kern w:val="0"/>
                <w:sz w:val="22"/>
              </w:rPr>
            </w:pPr>
            <w:r>
              <w:rPr>
                <w:rFonts w:ascii="DengXian" w:eastAsia="DengXian" w:hAnsi="DengXian" w:cs="宋体"/>
                <w:color w:val="000000"/>
                <w:kern w:val="0"/>
                <w:sz w:val="22"/>
              </w:rPr>
              <w:t>100</w:t>
            </w:r>
          </w:p>
        </w:tc>
        <w:tc>
          <w:tcPr>
            <w:tcW w:w="1759" w:type="dxa"/>
            <w:tcBorders>
              <w:top w:val="nil"/>
              <w:left w:val="nil"/>
              <w:bottom w:val="single" w:sz="4" w:space="0" w:color="auto"/>
              <w:right w:val="single" w:sz="4" w:space="0" w:color="auto"/>
            </w:tcBorders>
            <w:shd w:val="clear" w:color="auto" w:fill="auto"/>
            <w:noWrap/>
            <w:vAlign w:val="center"/>
            <w:hideMark/>
          </w:tcPr>
          <w:p w:rsidR="002A0337" w:rsidRPr="00CE53AD" w:rsidRDefault="00E467D3" w:rsidP="007D6EEF">
            <w:pPr>
              <w:widowControl/>
              <w:jc w:val="right"/>
              <w:rPr>
                <w:rFonts w:ascii="DengXian" w:eastAsia="DengXian" w:hAnsi="DengXian" w:cs="宋体"/>
                <w:color w:val="000000"/>
                <w:kern w:val="0"/>
                <w:sz w:val="22"/>
              </w:rPr>
            </w:pPr>
            <w:r>
              <w:rPr>
                <w:rFonts w:ascii="DengXian" w:eastAsia="DengXian" w:hAnsi="DengXian" w:cs="宋体"/>
                <w:color w:val="000000"/>
                <w:kern w:val="0"/>
                <w:sz w:val="22"/>
              </w:rPr>
              <w:t>1</w:t>
            </w:r>
          </w:p>
        </w:tc>
        <w:tc>
          <w:tcPr>
            <w:tcW w:w="1337" w:type="dxa"/>
            <w:tcBorders>
              <w:top w:val="nil"/>
              <w:left w:val="nil"/>
              <w:bottom w:val="single" w:sz="4" w:space="0" w:color="auto"/>
              <w:right w:val="single" w:sz="4" w:space="0" w:color="auto"/>
            </w:tcBorders>
            <w:shd w:val="clear" w:color="auto" w:fill="auto"/>
            <w:noWrap/>
            <w:vAlign w:val="center"/>
            <w:hideMark/>
          </w:tcPr>
          <w:p w:rsidR="002A0337" w:rsidRPr="00CE53AD" w:rsidRDefault="002A0337" w:rsidP="007D6EEF">
            <w:pPr>
              <w:widowControl/>
              <w:jc w:val="right"/>
              <w:rPr>
                <w:rFonts w:ascii="DengXian" w:eastAsia="DengXian" w:hAnsi="DengXian" w:cs="宋体"/>
                <w:color w:val="000000"/>
                <w:kern w:val="0"/>
                <w:sz w:val="22"/>
              </w:rPr>
            </w:pPr>
            <w:r w:rsidRPr="00CE53AD">
              <w:rPr>
                <w:rFonts w:ascii="DengXian" w:eastAsia="DengXian" w:hAnsi="DengXian" w:cs="宋体" w:hint="eastAsia"/>
                <w:color w:val="000000"/>
                <w:kern w:val="0"/>
                <w:sz w:val="22"/>
              </w:rPr>
              <w:t>0.073252</w:t>
            </w:r>
          </w:p>
        </w:tc>
        <w:tc>
          <w:tcPr>
            <w:tcW w:w="2432" w:type="dxa"/>
            <w:tcBorders>
              <w:top w:val="nil"/>
              <w:left w:val="nil"/>
              <w:bottom w:val="single" w:sz="4" w:space="0" w:color="auto"/>
              <w:right w:val="single" w:sz="4" w:space="0" w:color="auto"/>
            </w:tcBorders>
            <w:shd w:val="clear" w:color="auto" w:fill="auto"/>
            <w:noWrap/>
            <w:vAlign w:val="center"/>
            <w:hideMark/>
          </w:tcPr>
          <w:p w:rsidR="002A0337" w:rsidRPr="00CE53AD" w:rsidRDefault="002A0337" w:rsidP="007D6EEF">
            <w:pPr>
              <w:widowControl/>
              <w:jc w:val="right"/>
              <w:rPr>
                <w:rFonts w:ascii="DengXian" w:eastAsia="DengXian" w:hAnsi="DengXian" w:cs="宋体"/>
                <w:color w:val="000000"/>
                <w:kern w:val="0"/>
                <w:sz w:val="22"/>
              </w:rPr>
            </w:pPr>
            <w:r w:rsidRPr="00CE53AD">
              <w:rPr>
                <w:rFonts w:ascii="DengXian" w:eastAsia="DengXian" w:hAnsi="DengXian" w:cs="宋体" w:hint="eastAsia"/>
                <w:color w:val="000000"/>
                <w:kern w:val="0"/>
                <w:sz w:val="22"/>
              </w:rPr>
              <w:t>0.066843</w:t>
            </w:r>
          </w:p>
        </w:tc>
      </w:tr>
      <w:tr w:rsidR="002A0337" w:rsidRPr="00CE53AD" w:rsidTr="007D6EEF">
        <w:trPr>
          <w:trHeight w:val="285"/>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2A0337" w:rsidRPr="00CE53AD" w:rsidRDefault="00E467D3" w:rsidP="007D6EEF">
            <w:pPr>
              <w:widowControl/>
              <w:jc w:val="right"/>
              <w:rPr>
                <w:rFonts w:ascii="DengXian" w:eastAsia="DengXian" w:hAnsi="DengXian" w:cs="宋体"/>
                <w:color w:val="000000"/>
                <w:kern w:val="0"/>
                <w:sz w:val="22"/>
              </w:rPr>
            </w:pPr>
            <w:r>
              <w:rPr>
                <w:rFonts w:ascii="DengXian" w:eastAsia="DengXian" w:hAnsi="DengXian" w:cs="宋体" w:hint="eastAsia"/>
                <w:color w:val="000000"/>
                <w:kern w:val="0"/>
                <w:sz w:val="22"/>
              </w:rPr>
              <w:t>200</w:t>
            </w:r>
          </w:p>
        </w:tc>
        <w:tc>
          <w:tcPr>
            <w:tcW w:w="1759" w:type="dxa"/>
            <w:tcBorders>
              <w:top w:val="nil"/>
              <w:left w:val="nil"/>
              <w:bottom w:val="single" w:sz="4" w:space="0" w:color="auto"/>
              <w:right w:val="single" w:sz="4" w:space="0" w:color="auto"/>
            </w:tcBorders>
            <w:shd w:val="clear" w:color="auto" w:fill="auto"/>
            <w:noWrap/>
            <w:vAlign w:val="center"/>
            <w:hideMark/>
          </w:tcPr>
          <w:p w:rsidR="002A0337" w:rsidRPr="00CE53AD" w:rsidRDefault="00E467D3" w:rsidP="007D6EEF">
            <w:pPr>
              <w:widowControl/>
              <w:jc w:val="right"/>
              <w:rPr>
                <w:rFonts w:ascii="DengXian" w:eastAsia="DengXian" w:hAnsi="DengXian" w:cs="宋体"/>
                <w:color w:val="000000"/>
                <w:kern w:val="0"/>
                <w:sz w:val="22"/>
              </w:rPr>
            </w:pPr>
            <w:r>
              <w:rPr>
                <w:rFonts w:ascii="DengXian" w:eastAsia="DengXian" w:hAnsi="DengXian" w:cs="宋体" w:hint="eastAsia"/>
                <w:color w:val="000000"/>
                <w:kern w:val="0"/>
                <w:sz w:val="22"/>
              </w:rPr>
              <w:t>2</w:t>
            </w:r>
          </w:p>
        </w:tc>
        <w:tc>
          <w:tcPr>
            <w:tcW w:w="1337" w:type="dxa"/>
            <w:tcBorders>
              <w:top w:val="nil"/>
              <w:left w:val="nil"/>
              <w:bottom w:val="single" w:sz="4" w:space="0" w:color="auto"/>
              <w:right w:val="single" w:sz="4" w:space="0" w:color="auto"/>
            </w:tcBorders>
            <w:shd w:val="clear" w:color="auto" w:fill="auto"/>
            <w:noWrap/>
            <w:vAlign w:val="center"/>
            <w:hideMark/>
          </w:tcPr>
          <w:p w:rsidR="002A0337" w:rsidRPr="00CE53AD" w:rsidRDefault="002A0337" w:rsidP="007D6EEF">
            <w:pPr>
              <w:widowControl/>
              <w:jc w:val="right"/>
              <w:rPr>
                <w:rFonts w:ascii="DengXian" w:eastAsia="DengXian" w:hAnsi="DengXian" w:cs="宋体"/>
                <w:color w:val="000000"/>
                <w:kern w:val="0"/>
                <w:sz w:val="22"/>
              </w:rPr>
            </w:pPr>
            <w:r w:rsidRPr="00CE53AD">
              <w:rPr>
                <w:rFonts w:ascii="DengXian" w:eastAsia="DengXian" w:hAnsi="DengXian" w:cs="宋体" w:hint="eastAsia"/>
                <w:color w:val="000000"/>
                <w:kern w:val="0"/>
                <w:sz w:val="22"/>
              </w:rPr>
              <w:t>0.087856</w:t>
            </w:r>
          </w:p>
        </w:tc>
        <w:tc>
          <w:tcPr>
            <w:tcW w:w="2432" w:type="dxa"/>
            <w:tcBorders>
              <w:top w:val="nil"/>
              <w:left w:val="nil"/>
              <w:bottom w:val="single" w:sz="4" w:space="0" w:color="auto"/>
              <w:right w:val="single" w:sz="4" w:space="0" w:color="auto"/>
            </w:tcBorders>
            <w:shd w:val="clear" w:color="auto" w:fill="auto"/>
            <w:noWrap/>
            <w:vAlign w:val="center"/>
            <w:hideMark/>
          </w:tcPr>
          <w:p w:rsidR="002A0337" w:rsidRPr="00CE53AD" w:rsidRDefault="002A0337" w:rsidP="007D6EEF">
            <w:pPr>
              <w:widowControl/>
              <w:jc w:val="right"/>
              <w:rPr>
                <w:rFonts w:ascii="DengXian" w:eastAsia="DengXian" w:hAnsi="DengXian" w:cs="宋体"/>
                <w:color w:val="000000"/>
                <w:kern w:val="0"/>
                <w:sz w:val="22"/>
              </w:rPr>
            </w:pPr>
            <w:r w:rsidRPr="00CE53AD">
              <w:rPr>
                <w:rFonts w:ascii="DengXian" w:eastAsia="DengXian" w:hAnsi="DengXian" w:cs="宋体" w:hint="eastAsia"/>
                <w:color w:val="000000"/>
                <w:kern w:val="0"/>
                <w:sz w:val="22"/>
              </w:rPr>
              <w:t>0.069855</w:t>
            </w:r>
          </w:p>
        </w:tc>
      </w:tr>
      <w:tr w:rsidR="002A0337" w:rsidRPr="00CE53AD" w:rsidTr="007D6EEF">
        <w:trPr>
          <w:trHeight w:val="285"/>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2A0337" w:rsidRPr="00CE53AD" w:rsidRDefault="00E467D3" w:rsidP="007D6EEF">
            <w:pPr>
              <w:widowControl/>
              <w:jc w:val="right"/>
              <w:rPr>
                <w:rFonts w:ascii="DengXian" w:eastAsia="DengXian" w:hAnsi="DengXian" w:cs="宋体"/>
                <w:color w:val="000000"/>
                <w:kern w:val="0"/>
                <w:sz w:val="22"/>
              </w:rPr>
            </w:pPr>
            <w:r>
              <w:rPr>
                <w:rFonts w:ascii="DengXian" w:eastAsia="DengXian" w:hAnsi="DengXian" w:cs="宋体" w:hint="eastAsia"/>
                <w:color w:val="000000"/>
                <w:kern w:val="0"/>
                <w:sz w:val="22"/>
              </w:rPr>
              <w:t>400</w:t>
            </w:r>
          </w:p>
        </w:tc>
        <w:tc>
          <w:tcPr>
            <w:tcW w:w="1759" w:type="dxa"/>
            <w:tcBorders>
              <w:top w:val="nil"/>
              <w:left w:val="nil"/>
              <w:bottom w:val="single" w:sz="4" w:space="0" w:color="auto"/>
              <w:right w:val="single" w:sz="4" w:space="0" w:color="auto"/>
            </w:tcBorders>
            <w:shd w:val="clear" w:color="auto" w:fill="auto"/>
            <w:noWrap/>
            <w:vAlign w:val="center"/>
            <w:hideMark/>
          </w:tcPr>
          <w:p w:rsidR="002A0337" w:rsidRPr="00CE53AD" w:rsidRDefault="00E467D3" w:rsidP="007D6EEF">
            <w:pPr>
              <w:widowControl/>
              <w:jc w:val="right"/>
              <w:rPr>
                <w:rFonts w:ascii="DengXian" w:eastAsia="DengXian" w:hAnsi="DengXian" w:cs="宋体"/>
                <w:color w:val="000000"/>
                <w:kern w:val="0"/>
                <w:sz w:val="22"/>
              </w:rPr>
            </w:pPr>
            <w:r>
              <w:rPr>
                <w:rFonts w:ascii="DengXian" w:eastAsia="DengXian" w:hAnsi="DengXian" w:cs="宋体" w:hint="eastAsia"/>
                <w:color w:val="000000"/>
                <w:kern w:val="0"/>
                <w:sz w:val="22"/>
              </w:rPr>
              <w:t>4</w:t>
            </w:r>
          </w:p>
        </w:tc>
        <w:tc>
          <w:tcPr>
            <w:tcW w:w="1337" w:type="dxa"/>
            <w:tcBorders>
              <w:top w:val="nil"/>
              <w:left w:val="nil"/>
              <w:bottom w:val="single" w:sz="4" w:space="0" w:color="auto"/>
              <w:right w:val="single" w:sz="4" w:space="0" w:color="auto"/>
            </w:tcBorders>
            <w:shd w:val="clear" w:color="auto" w:fill="auto"/>
            <w:noWrap/>
            <w:vAlign w:val="center"/>
            <w:hideMark/>
          </w:tcPr>
          <w:p w:rsidR="002A0337" w:rsidRPr="00CE53AD" w:rsidRDefault="002A0337" w:rsidP="007D6EEF">
            <w:pPr>
              <w:widowControl/>
              <w:jc w:val="right"/>
              <w:rPr>
                <w:rFonts w:ascii="DengXian" w:eastAsia="DengXian" w:hAnsi="DengXian" w:cs="宋体"/>
                <w:color w:val="000000"/>
                <w:kern w:val="0"/>
                <w:sz w:val="22"/>
              </w:rPr>
            </w:pPr>
            <w:r w:rsidRPr="00CE53AD">
              <w:rPr>
                <w:rFonts w:ascii="DengXian" w:eastAsia="DengXian" w:hAnsi="DengXian" w:cs="宋体" w:hint="eastAsia"/>
                <w:color w:val="000000"/>
                <w:kern w:val="0"/>
                <w:sz w:val="22"/>
              </w:rPr>
              <w:t>0.128181</w:t>
            </w:r>
          </w:p>
        </w:tc>
        <w:tc>
          <w:tcPr>
            <w:tcW w:w="2432" w:type="dxa"/>
            <w:tcBorders>
              <w:top w:val="nil"/>
              <w:left w:val="nil"/>
              <w:bottom w:val="single" w:sz="4" w:space="0" w:color="auto"/>
              <w:right w:val="single" w:sz="4" w:space="0" w:color="auto"/>
            </w:tcBorders>
            <w:shd w:val="clear" w:color="auto" w:fill="auto"/>
            <w:noWrap/>
            <w:vAlign w:val="center"/>
            <w:hideMark/>
          </w:tcPr>
          <w:p w:rsidR="002A0337" w:rsidRPr="00CE53AD" w:rsidRDefault="002A0337" w:rsidP="007D6EEF">
            <w:pPr>
              <w:widowControl/>
              <w:jc w:val="right"/>
              <w:rPr>
                <w:rFonts w:ascii="DengXian" w:eastAsia="DengXian" w:hAnsi="DengXian" w:cs="宋体"/>
                <w:color w:val="000000"/>
                <w:kern w:val="0"/>
                <w:sz w:val="22"/>
              </w:rPr>
            </w:pPr>
            <w:r w:rsidRPr="00CE53AD">
              <w:rPr>
                <w:rFonts w:ascii="DengXian" w:eastAsia="DengXian" w:hAnsi="DengXian" w:cs="宋体" w:hint="eastAsia"/>
                <w:color w:val="000000"/>
                <w:kern w:val="0"/>
                <w:sz w:val="22"/>
              </w:rPr>
              <w:t>0.078841</w:t>
            </w:r>
          </w:p>
        </w:tc>
      </w:tr>
    </w:tbl>
    <w:p w:rsidR="002A0337" w:rsidRDefault="002A0337" w:rsidP="002A0337">
      <w:pPr>
        <w:rPr>
          <w:rFonts w:ascii="CMR12" w:hAnsi="CMR12" w:cs="CMR12"/>
          <w:kern w:val="0"/>
          <w:sz w:val="24"/>
          <w:szCs w:val="24"/>
        </w:rPr>
      </w:pPr>
      <w:r>
        <w:rPr>
          <w:rFonts w:ascii="CMR12" w:hAnsi="CMR12" w:cs="CMR12" w:hint="eastAsia"/>
          <w:kern w:val="0"/>
          <w:sz w:val="24"/>
          <w:szCs w:val="24"/>
        </w:rPr>
        <w:t xml:space="preserve">Table 1 </w:t>
      </w:r>
      <w:r>
        <w:rPr>
          <w:rFonts w:ascii="CMR12" w:hAnsi="CMR12" w:cs="CMR12"/>
          <w:kern w:val="0"/>
          <w:sz w:val="24"/>
          <w:szCs w:val="24"/>
        </w:rPr>
        <w:t xml:space="preserve">Total and parallel time for </w:t>
      </w:r>
      <w:r w:rsidR="00F87B6C">
        <w:rPr>
          <w:rFonts w:ascii="CMR12" w:hAnsi="CMR12" w:cs="CMR12"/>
          <w:kern w:val="0"/>
          <w:sz w:val="24"/>
          <w:szCs w:val="24"/>
        </w:rPr>
        <w:t>different plate size</w:t>
      </w:r>
      <w:r>
        <w:rPr>
          <w:rFonts w:ascii="CMR12" w:hAnsi="CMR12" w:cs="CMR12"/>
          <w:kern w:val="0"/>
          <w:sz w:val="24"/>
          <w:szCs w:val="24"/>
        </w:rPr>
        <w:t xml:space="preserve"> on different processors</w:t>
      </w:r>
    </w:p>
    <w:p w:rsidR="00721DED" w:rsidRDefault="00FC34FA" w:rsidP="00FC34FA">
      <w:pPr>
        <w:rPr>
          <w:rFonts w:ascii="CMR12" w:hAnsi="CMR12" w:cs="CMR12"/>
          <w:kern w:val="0"/>
          <w:sz w:val="24"/>
          <w:szCs w:val="24"/>
        </w:rPr>
      </w:pPr>
      <w:r w:rsidRPr="00254D32">
        <w:rPr>
          <w:rFonts w:ascii="CMR12" w:hAnsi="CMR12" w:cs="CMR12"/>
          <w:kern w:val="0"/>
          <w:sz w:val="24"/>
          <w:szCs w:val="24"/>
          <w:lang w:val="en-NZ"/>
        </w:rPr>
        <w:t xml:space="preserve">As </w:t>
      </w:r>
      <w:r w:rsidR="002A0337" w:rsidRPr="00254D32">
        <w:rPr>
          <w:rFonts w:ascii="CMR12" w:hAnsi="CMR12" w:cs="CMR12"/>
          <w:kern w:val="0"/>
          <w:sz w:val="24"/>
          <w:szCs w:val="24"/>
          <w:lang w:val="en-NZ"/>
        </w:rPr>
        <w:t>Gustafson’s law</w:t>
      </w:r>
      <w:r>
        <w:rPr>
          <w:b/>
          <w:sz w:val="22"/>
        </w:rPr>
        <w:t xml:space="preserve"> </w:t>
      </w:r>
      <m:oMath>
        <m:sSub>
          <m:sSubPr>
            <m:ctrlPr>
              <w:rPr>
                <w:rFonts w:ascii="Cambria Math" w:hAnsi="Cambria Math" w:cs="CMR12"/>
                <w:i/>
                <w:kern w:val="0"/>
                <w:sz w:val="24"/>
                <w:szCs w:val="24"/>
              </w:rPr>
            </m:ctrlPr>
          </m:sSubPr>
          <m:e>
            <m:r>
              <w:rPr>
                <w:rFonts w:ascii="Cambria Math" w:hAnsi="Cambria Math" w:cs="CMR12"/>
                <w:kern w:val="0"/>
                <w:sz w:val="24"/>
                <w:szCs w:val="24"/>
              </w:rPr>
              <m:t>S</m:t>
            </m:r>
          </m:e>
          <m:sub>
            <m:r>
              <w:rPr>
                <w:rFonts w:ascii="Cambria Math" w:hAnsi="Cambria Math" w:cs="CMR12"/>
                <w:kern w:val="0"/>
                <w:sz w:val="24"/>
                <w:szCs w:val="24"/>
              </w:rPr>
              <m:t>p</m:t>
            </m:r>
          </m:sub>
        </m:sSub>
        <m:r>
          <w:rPr>
            <w:rFonts w:ascii="Cambria Math" w:hAnsi="Cambria Math" w:cs="CMR12"/>
            <w:kern w:val="0"/>
            <w:sz w:val="24"/>
            <w:szCs w:val="24"/>
          </w:rPr>
          <m:t>=1-f+Nf</m:t>
        </m:r>
      </m:oMath>
      <w:r w:rsidRPr="00254D32">
        <w:rPr>
          <w:rFonts w:ascii="CMR12" w:hAnsi="CMR12" w:cs="CMR12"/>
          <w:kern w:val="0"/>
          <w:sz w:val="24"/>
          <w:szCs w:val="24"/>
        </w:rPr>
        <w:t xml:space="preserve"> </w:t>
      </w:r>
      <w:r w:rsidR="00486F57" w:rsidRPr="00254D32">
        <w:rPr>
          <w:rFonts w:ascii="CMR12" w:hAnsi="CMR12" w:cs="CMR12"/>
          <w:kern w:val="0"/>
          <w:sz w:val="24"/>
          <w:szCs w:val="24"/>
        </w:rPr>
        <w:t>,</w:t>
      </w:r>
      <w:r>
        <w:rPr>
          <w:kern w:val="0"/>
          <w:sz w:val="24"/>
          <w:szCs w:val="24"/>
        </w:rPr>
        <w:t>where</w:t>
      </w:r>
      <w:r w:rsidR="002A0337">
        <w:rPr>
          <w:rFonts w:ascii="CMR12" w:hAnsi="CMR12" w:cs="CMR12"/>
          <w:kern w:val="0"/>
          <w:sz w:val="24"/>
          <w:szCs w:val="24"/>
        </w:rPr>
        <w:t xml:space="preserve"> </w:t>
      </w:r>
      <w:r w:rsidR="00721DED" w:rsidRPr="005C428B">
        <w:rPr>
          <w:rFonts w:ascii="CMR12" w:hAnsi="CMR12" w:cs="CMR12"/>
          <w:kern w:val="0"/>
          <w:sz w:val="24"/>
          <w:szCs w:val="24"/>
        </w:rPr>
        <w:t xml:space="preserve">f </w:t>
      </w:r>
      <w:r w:rsidR="00721DED">
        <w:rPr>
          <w:rFonts w:ascii="CMR12" w:hAnsi="CMR12" w:cs="CMR12"/>
          <w:kern w:val="0"/>
          <w:sz w:val="24"/>
          <w:szCs w:val="24"/>
        </w:rPr>
        <w:t>is the fraction of parallelized part of the total work</w:t>
      </w:r>
      <w:r w:rsidR="00486F57">
        <w:rPr>
          <w:rFonts w:ascii="CMR12" w:hAnsi="CMR12" w:cs="CMR12"/>
          <w:kern w:val="0"/>
          <w:sz w:val="24"/>
          <w:szCs w:val="24"/>
        </w:rPr>
        <w:t>,</w:t>
      </w:r>
    </w:p>
    <w:p w:rsidR="002E3ADC" w:rsidRDefault="002E3ADC" w:rsidP="00FC34FA">
      <w:pPr>
        <w:rPr>
          <w:rFonts w:ascii="CMR12" w:hAnsi="CMR12" w:cs="CMR12"/>
          <w:kern w:val="0"/>
          <w:sz w:val="24"/>
          <w:szCs w:val="24"/>
        </w:rPr>
      </w:pPr>
    </w:p>
    <w:p w:rsidR="002E3ADC" w:rsidRDefault="002E3ADC" w:rsidP="00FC34FA">
      <w:pPr>
        <w:rPr>
          <w:rFonts w:ascii="CMR12" w:hAnsi="CMR12" w:cs="CMR12"/>
          <w:kern w:val="0"/>
          <w:sz w:val="24"/>
          <w:szCs w:val="24"/>
        </w:rPr>
      </w:pPr>
      <w:r>
        <w:rPr>
          <w:rFonts w:ascii="CMR12" w:hAnsi="CMR12" w:cs="CMR12"/>
          <w:kern w:val="0"/>
          <w:sz w:val="24"/>
          <w:szCs w:val="24"/>
        </w:rPr>
        <w:t>The second test is calculate a fixed size of plate with different number of processors.</w:t>
      </w:r>
    </w:p>
    <w:tbl>
      <w:tblPr>
        <w:tblW w:w="8196" w:type="dxa"/>
        <w:tblInd w:w="138" w:type="dxa"/>
        <w:tblLook w:val="04A0" w:firstRow="1" w:lastRow="0" w:firstColumn="1" w:lastColumn="0" w:noHBand="0" w:noVBand="1"/>
      </w:tblPr>
      <w:tblGrid>
        <w:gridCol w:w="1536"/>
        <w:gridCol w:w="1134"/>
        <w:gridCol w:w="1464"/>
        <w:gridCol w:w="1540"/>
        <w:gridCol w:w="1426"/>
        <w:gridCol w:w="1096"/>
      </w:tblGrid>
      <w:tr w:rsidR="00AC2584" w:rsidRPr="006128B7" w:rsidTr="00490A4F">
        <w:trPr>
          <w:trHeight w:val="285"/>
        </w:trPr>
        <w:tc>
          <w:tcPr>
            <w:tcW w:w="1536" w:type="dxa"/>
            <w:vMerge w:val="restart"/>
            <w:tcBorders>
              <w:top w:val="single" w:sz="4" w:space="0" w:color="auto"/>
              <w:left w:val="single" w:sz="4" w:space="0" w:color="auto"/>
              <w:bottom w:val="single" w:sz="4" w:space="0" w:color="auto"/>
              <w:right w:val="single" w:sz="4" w:space="0" w:color="auto"/>
            </w:tcBorders>
            <w:shd w:val="clear" w:color="000000" w:fill="D0CECE"/>
            <w:vAlign w:val="center"/>
            <w:hideMark/>
          </w:tcPr>
          <w:p w:rsidR="00DF07A8" w:rsidRDefault="00DF07A8" w:rsidP="00DF07A8">
            <w:pPr>
              <w:widowControl/>
              <w:jc w:val="center"/>
              <w:rPr>
                <w:rFonts w:ascii="DengXian" w:eastAsia="DengXian" w:hAnsi="DengXian" w:cs="宋体"/>
                <w:color w:val="000000"/>
                <w:kern w:val="0"/>
                <w:sz w:val="22"/>
              </w:rPr>
            </w:pPr>
            <w:r>
              <w:rPr>
                <w:rFonts w:ascii="DengXian" w:eastAsia="DengXian" w:hAnsi="DengXian" w:cs="宋体"/>
                <w:color w:val="000000"/>
                <w:kern w:val="0"/>
                <w:sz w:val="22"/>
              </w:rPr>
              <w:t>N</w:t>
            </w:r>
          </w:p>
          <w:p w:rsidR="00AC2584" w:rsidRPr="006128B7" w:rsidRDefault="00DF07A8" w:rsidP="00DF07A8">
            <w:pPr>
              <w:widowControl/>
              <w:jc w:val="left"/>
              <w:rPr>
                <w:rFonts w:ascii="DengXian" w:eastAsia="DengXian" w:hAnsi="DengXian" w:cs="宋体"/>
                <w:color w:val="000000"/>
                <w:kern w:val="0"/>
                <w:sz w:val="22"/>
              </w:rPr>
            </w:pPr>
            <w:r>
              <w:rPr>
                <w:rFonts w:ascii="DengXian" w:eastAsia="DengXian" w:hAnsi="DengXian" w:cs="宋体"/>
                <w:color w:val="000000"/>
                <w:kern w:val="0"/>
                <w:sz w:val="22"/>
              </w:rPr>
              <w:t>(</w:t>
            </w:r>
            <w:r w:rsidRPr="00D67651">
              <w:rPr>
                <w:rFonts w:ascii="DengXian" w:eastAsia="DengXian" w:hAnsi="DengXian" w:cs="宋体" w:hint="eastAsia"/>
                <w:color w:val="000000"/>
                <w:kern w:val="0"/>
                <w:sz w:val="22"/>
              </w:rPr>
              <w:t>processors</w:t>
            </w:r>
            <w:r>
              <w:rPr>
                <w:rFonts w:ascii="DengXian" w:eastAsia="DengXian" w:hAnsi="DengXian" w:cs="宋体"/>
                <w:color w:val="000000"/>
                <w:kern w:val="0"/>
                <w:sz w:val="22"/>
              </w:rPr>
              <w:t>)</w:t>
            </w:r>
          </w:p>
        </w:tc>
        <w:tc>
          <w:tcPr>
            <w:tcW w:w="1134" w:type="dxa"/>
            <w:vMerge w:val="restart"/>
            <w:tcBorders>
              <w:top w:val="single" w:sz="4" w:space="0" w:color="auto"/>
              <w:left w:val="single" w:sz="4" w:space="0" w:color="auto"/>
              <w:bottom w:val="single" w:sz="4" w:space="0" w:color="auto"/>
              <w:right w:val="single" w:sz="4" w:space="0" w:color="auto"/>
            </w:tcBorders>
            <w:shd w:val="clear" w:color="000000" w:fill="D0CECE"/>
            <w:vAlign w:val="center"/>
            <w:hideMark/>
          </w:tcPr>
          <w:p w:rsidR="00EF54A2" w:rsidRDefault="00EF54A2" w:rsidP="00EF54A2">
            <w:pPr>
              <w:widowControl/>
              <w:jc w:val="center"/>
              <w:rPr>
                <w:rFonts w:ascii="DengXian" w:eastAsia="DengXian" w:hAnsi="DengXian" w:cs="宋体"/>
                <w:color w:val="000000"/>
                <w:kern w:val="0"/>
                <w:sz w:val="22"/>
              </w:rPr>
            </w:pPr>
            <w:r w:rsidRPr="00D67651">
              <w:rPr>
                <w:rFonts w:ascii="DengXian" w:eastAsia="DengXian" w:hAnsi="DengXian" w:cs="宋体"/>
                <w:color w:val="000000"/>
                <w:kern w:val="0"/>
                <w:sz w:val="22"/>
              </w:rPr>
              <w:t>T</w:t>
            </w:r>
            <w:r w:rsidRPr="00D67651">
              <w:rPr>
                <w:rFonts w:ascii="DengXian" w:eastAsia="DengXian" w:hAnsi="DengXian" w:cs="宋体" w:hint="eastAsia"/>
                <w:color w:val="000000"/>
                <w:kern w:val="0"/>
                <w:sz w:val="22"/>
              </w:rPr>
              <w:t>otal</w:t>
            </w:r>
          </w:p>
          <w:p w:rsidR="00AC2584" w:rsidRPr="006128B7" w:rsidRDefault="00EF54A2" w:rsidP="00EF54A2">
            <w:pPr>
              <w:widowControl/>
              <w:jc w:val="left"/>
              <w:rPr>
                <w:rFonts w:ascii="DengXian" w:eastAsia="DengXian" w:hAnsi="DengXian" w:cs="宋体"/>
                <w:color w:val="000000"/>
                <w:kern w:val="0"/>
                <w:sz w:val="22"/>
              </w:rPr>
            </w:pPr>
            <w:r>
              <w:rPr>
                <w:rFonts w:ascii="DengXian" w:eastAsia="DengXian" w:hAnsi="DengXian" w:cs="宋体"/>
                <w:color w:val="000000"/>
                <w:kern w:val="0"/>
                <w:sz w:val="22"/>
              </w:rPr>
              <w:t>time(s)</w:t>
            </w:r>
          </w:p>
        </w:tc>
        <w:tc>
          <w:tcPr>
            <w:tcW w:w="1464" w:type="dxa"/>
            <w:vMerge w:val="restart"/>
            <w:tcBorders>
              <w:top w:val="single" w:sz="4" w:space="0" w:color="auto"/>
              <w:left w:val="single" w:sz="4" w:space="0" w:color="auto"/>
              <w:bottom w:val="single" w:sz="4" w:space="0" w:color="auto"/>
              <w:right w:val="single" w:sz="4" w:space="0" w:color="auto"/>
            </w:tcBorders>
            <w:shd w:val="clear" w:color="000000" w:fill="D0CECE"/>
            <w:vAlign w:val="center"/>
            <w:hideMark/>
          </w:tcPr>
          <w:p w:rsidR="00AC2584" w:rsidRPr="006128B7" w:rsidRDefault="006B1D08" w:rsidP="006B1D08">
            <w:pPr>
              <w:widowControl/>
              <w:jc w:val="left"/>
              <w:rPr>
                <w:rFonts w:ascii="DengXian" w:eastAsia="DengXian" w:hAnsi="DengXian" w:cs="宋体"/>
                <w:color w:val="000000"/>
                <w:kern w:val="0"/>
                <w:sz w:val="22"/>
              </w:rPr>
            </w:pPr>
            <w:r>
              <w:rPr>
                <w:rFonts w:ascii="DengXian" w:eastAsia="DengXian" w:hAnsi="DengXian" w:cs="宋体"/>
                <w:color w:val="000000"/>
                <w:kern w:val="0"/>
                <w:sz w:val="22"/>
              </w:rPr>
              <w:t>TS (</w:t>
            </w:r>
            <w:r>
              <w:rPr>
                <w:rFonts w:ascii="DengXian" w:eastAsia="DengXian" w:hAnsi="DengXian" w:cs="宋体" w:hint="eastAsia"/>
                <w:color w:val="000000"/>
                <w:kern w:val="0"/>
                <w:sz w:val="22"/>
              </w:rPr>
              <w:t xml:space="preserve">time </w:t>
            </w:r>
            <w:r>
              <w:rPr>
                <w:rFonts w:ascii="DengXian" w:eastAsia="DengXian" w:hAnsi="DengXian" w:cs="宋体"/>
                <w:color w:val="000000"/>
                <w:kern w:val="0"/>
                <w:sz w:val="22"/>
              </w:rPr>
              <w:t xml:space="preserve">of </w:t>
            </w:r>
            <w:r>
              <w:rPr>
                <w:rFonts w:ascii="DengXian" w:eastAsia="DengXian" w:hAnsi="DengXian" w:cs="宋体" w:hint="eastAsia"/>
                <w:color w:val="000000"/>
                <w:kern w:val="0"/>
                <w:sz w:val="22"/>
              </w:rPr>
              <w:t>serial part</w:t>
            </w:r>
            <w:r>
              <w:rPr>
                <w:rFonts w:ascii="DengXian" w:eastAsia="DengXian" w:hAnsi="DengXian" w:cs="宋体"/>
                <w:color w:val="000000"/>
                <w:kern w:val="0"/>
                <w:sz w:val="22"/>
              </w:rPr>
              <w:t>)</w:t>
            </w:r>
            <w:r>
              <w:rPr>
                <w:rFonts w:ascii="DengXian" w:eastAsia="DengXian" w:hAnsi="DengXian" w:cs="宋体" w:hint="eastAsia"/>
                <w:color w:val="000000"/>
                <w:kern w:val="0"/>
                <w:sz w:val="22"/>
              </w:rPr>
              <w:t xml:space="preserve"> </w:t>
            </w:r>
            <w:r>
              <w:rPr>
                <w:rFonts w:ascii="DengXian" w:eastAsia="DengXian" w:hAnsi="DengXian" w:cs="宋体"/>
                <w:color w:val="000000"/>
                <w:kern w:val="0"/>
                <w:sz w:val="22"/>
              </w:rPr>
              <w:t>(s)</w:t>
            </w:r>
          </w:p>
        </w:tc>
        <w:tc>
          <w:tcPr>
            <w:tcW w:w="1540" w:type="dxa"/>
            <w:vMerge w:val="restart"/>
            <w:tcBorders>
              <w:top w:val="single" w:sz="4" w:space="0" w:color="auto"/>
              <w:left w:val="single" w:sz="4" w:space="0" w:color="auto"/>
              <w:bottom w:val="single" w:sz="4" w:space="0" w:color="auto"/>
              <w:right w:val="single" w:sz="4" w:space="0" w:color="auto"/>
            </w:tcBorders>
            <w:shd w:val="clear" w:color="000000" w:fill="D0CECE"/>
            <w:vAlign w:val="center"/>
            <w:hideMark/>
          </w:tcPr>
          <w:p w:rsidR="00AC2584" w:rsidRDefault="006B1D08" w:rsidP="007D6EEF">
            <w:pPr>
              <w:widowControl/>
              <w:jc w:val="center"/>
              <w:rPr>
                <w:rFonts w:ascii="DengXian" w:eastAsia="DengXian" w:hAnsi="DengXian" w:cs="宋体"/>
                <w:color w:val="000000"/>
                <w:kern w:val="0"/>
                <w:sz w:val="22"/>
              </w:rPr>
            </w:pPr>
            <w:r w:rsidRPr="006128B7">
              <w:rPr>
                <w:rFonts w:ascii="DengXian" w:eastAsia="DengXian" w:hAnsi="DengXian" w:cs="宋体"/>
                <w:color w:val="000000"/>
                <w:kern w:val="0"/>
                <w:sz w:val="22"/>
              </w:rPr>
              <w:t>F</w:t>
            </w:r>
          </w:p>
          <w:p w:rsidR="006B1D08" w:rsidRPr="006128B7" w:rsidRDefault="00D45634" w:rsidP="00D45634">
            <w:pPr>
              <w:widowControl/>
              <w:jc w:val="center"/>
              <w:rPr>
                <w:rFonts w:ascii="DengXian" w:eastAsia="DengXian" w:hAnsi="DengXian" w:cs="宋体"/>
                <w:color w:val="000000"/>
                <w:kern w:val="0"/>
                <w:sz w:val="22"/>
              </w:rPr>
            </w:pPr>
            <w:r>
              <w:rPr>
                <w:rFonts w:ascii="DengXian" w:eastAsia="DengXian" w:hAnsi="DengXian" w:cs="宋体"/>
                <w:color w:val="000000"/>
                <w:kern w:val="0"/>
                <w:sz w:val="22"/>
              </w:rPr>
              <w:t>TS/Total</w:t>
            </w:r>
          </w:p>
        </w:tc>
        <w:tc>
          <w:tcPr>
            <w:tcW w:w="2522" w:type="dxa"/>
            <w:gridSpan w:val="2"/>
            <w:tcBorders>
              <w:top w:val="single" w:sz="4" w:space="0" w:color="auto"/>
              <w:left w:val="nil"/>
              <w:bottom w:val="single" w:sz="4" w:space="0" w:color="auto"/>
              <w:right w:val="single" w:sz="4" w:space="0" w:color="auto"/>
            </w:tcBorders>
            <w:shd w:val="clear" w:color="000000" w:fill="D0CECE"/>
            <w:vAlign w:val="center"/>
            <w:hideMark/>
          </w:tcPr>
          <w:p w:rsidR="00AC2584" w:rsidRPr="006128B7" w:rsidRDefault="00AC2584" w:rsidP="007D6EEF">
            <w:pPr>
              <w:widowControl/>
              <w:jc w:val="center"/>
              <w:rPr>
                <w:rFonts w:ascii="DengXian" w:eastAsia="DengXian" w:hAnsi="DengXian" w:cs="宋体"/>
                <w:color w:val="000000"/>
                <w:kern w:val="0"/>
                <w:sz w:val="22"/>
              </w:rPr>
            </w:pPr>
            <w:r>
              <w:rPr>
                <w:rFonts w:ascii="DengXian" w:eastAsia="DengXian" w:hAnsi="DengXian" w:cs="宋体"/>
                <w:color w:val="000000"/>
                <w:kern w:val="0"/>
                <w:sz w:val="22"/>
              </w:rPr>
              <w:t>s</w:t>
            </w:r>
            <w:r>
              <w:rPr>
                <w:rFonts w:ascii="DengXian" w:eastAsia="DengXian" w:hAnsi="DengXian" w:cs="宋体" w:hint="eastAsia"/>
                <w:color w:val="000000"/>
                <w:kern w:val="0"/>
                <w:sz w:val="22"/>
              </w:rPr>
              <w:t>peed-</w:t>
            </w:r>
            <w:r w:rsidRPr="006128B7">
              <w:rPr>
                <w:rFonts w:ascii="DengXian" w:eastAsia="DengXian" w:hAnsi="DengXian" w:cs="宋体" w:hint="eastAsia"/>
                <w:color w:val="000000"/>
                <w:kern w:val="0"/>
                <w:sz w:val="22"/>
              </w:rPr>
              <w:t>ups</w:t>
            </w:r>
          </w:p>
        </w:tc>
      </w:tr>
      <w:tr w:rsidR="00AC2584" w:rsidRPr="006128B7" w:rsidTr="00490A4F">
        <w:trPr>
          <w:trHeight w:val="285"/>
        </w:trPr>
        <w:tc>
          <w:tcPr>
            <w:tcW w:w="1536" w:type="dxa"/>
            <w:vMerge/>
            <w:tcBorders>
              <w:top w:val="single" w:sz="4" w:space="0" w:color="auto"/>
              <w:left w:val="single" w:sz="4" w:space="0" w:color="auto"/>
              <w:bottom w:val="single" w:sz="4" w:space="0" w:color="auto"/>
              <w:right w:val="single" w:sz="4" w:space="0" w:color="auto"/>
            </w:tcBorders>
            <w:vAlign w:val="center"/>
            <w:hideMark/>
          </w:tcPr>
          <w:p w:rsidR="00AC2584" w:rsidRPr="006128B7" w:rsidRDefault="00AC2584" w:rsidP="007D6EEF">
            <w:pPr>
              <w:widowControl/>
              <w:jc w:val="left"/>
              <w:rPr>
                <w:rFonts w:ascii="DengXian" w:eastAsia="DengXian" w:hAnsi="DengXian"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AC2584" w:rsidRPr="006128B7" w:rsidRDefault="00AC2584" w:rsidP="007D6EEF">
            <w:pPr>
              <w:widowControl/>
              <w:jc w:val="left"/>
              <w:rPr>
                <w:rFonts w:ascii="DengXian" w:eastAsia="DengXian" w:hAnsi="DengXian" w:cs="宋体"/>
                <w:color w:val="000000"/>
                <w:kern w:val="0"/>
                <w:sz w:val="22"/>
              </w:rPr>
            </w:pPr>
          </w:p>
        </w:tc>
        <w:tc>
          <w:tcPr>
            <w:tcW w:w="1464" w:type="dxa"/>
            <w:vMerge/>
            <w:tcBorders>
              <w:top w:val="single" w:sz="4" w:space="0" w:color="auto"/>
              <w:left w:val="single" w:sz="4" w:space="0" w:color="auto"/>
              <w:bottom w:val="single" w:sz="4" w:space="0" w:color="auto"/>
              <w:right w:val="single" w:sz="4" w:space="0" w:color="auto"/>
            </w:tcBorders>
            <w:vAlign w:val="center"/>
            <w:hideMark/>
          </w:tcPr>
          <w:p w:rsidR="00AC2584" w:rsidRPr="006128B7" w:rsidRDefault="00AC2584" w:rsidP="007D6EEF">
            <w:pPr>
              <w:widowControl/>
              <w:jc w:val="left"/>
              <w:rPr>
                <w:rFonts w:ascii="DengXian" w:eastAsia="DengXian" w:hAnsi="DengXian" w:cs="宋体"/>
                <w:color w:val="000000"/>
                <w:kern w:val="0"/>
                <w:sz w:val="22"/>
              </w:rPr>
            </w:pPr>
          </w:p>
        </w:tc>
        <w:tc>
          <w:tcPr>
            <w:tcW w:w="1540" w:type="dxa"/>
            <w:vMerge/>
            <w:tcBorders>
              <w:top w:val="single" w:sz="4" w:space="0" w:color="auto"/>
              <w:left w:val="single" w:sz="4" w:space="0" w:color="auto"/>
              <w:bottom w:val="single" w:sz="4" w:space="0" w:color="auto"/>
              <w:right w:val="single" w:sz="4" w:space="0" w:color="auto"/>
            </w:tcBorders>
            <w:vAlign w:val="center"/>
            <w:hideMark/>
          </w:tcPr>
          <w:p w:rsidR="00AC2584" w:rsidRPr="006128B7" w:rsidRDefault="00AC2584" w:rsidP="007D6EEF">
            <w:pPr>
              <w:widowControl/>
              <w:jc w:val="left"/>
              <w:rPr>
                <w:rFonts w:ascii="DengXian" w:eastAsia="DengXian" w:hAnsi="DengXian" w:cs="宋体"/>
                <w:color w:val="000000"/>
                <w:kern w:val="0"/>
                <w:sz w:val="22"/>
              </w:rPr>
            </w:pPr>
          </w:p>
        </w:tc>
        <w:tc>
          <w:tcPr>
            <w:tcW w:w="1426" w:type="dxa"/>
            <w:tcBorders>
              <w:top w:val="nil"/>
              <w:left w:val="nil"/>
              <w:bottom w:val="single" w:sz="4" w:space="0" w:color="auto"/>
              <w:right w:val="single" w:sz="4" w:space="0" w:color="auto"/>
            </w:tcBorders>
            <w:shd w:val="clear" w:color="000000" w:fill="D0CECE"/>
            <w:noWrap/>
            <w:vAlign w:val="center"/>
            <w:hideMark/>
          </w:tcPr>
          <w:p w:rsidR="00AC2584" w:rsidRDefault="00AC2584" w:rsidP="007D6EEF">
            <w:pPr>
              <w:widowControl/>
              <w:jc w:val="center"/>
              <w:rPr>
                <w:rFonts w:ascii="DengXian" w:eastAsia="DengXian" w:hAnsi="DengXian" w:cs="宋体"/>
                <w:color w:val="000000"/>
                <w:kern w:val="0"/>
                <w:sz w:val="22"/>
              </w:rPr>
            </w:pPr>
            <w:r w:rsidRPr="006128B7">
              <w:rPr>
                <w:rFonts w:ascii="DengXian" w:eastAsia="DengXian" w:hAnsi="DengXian" w:cs="宋体"/>
                <w:color w:val="000000"/>
                <w:kern w:val="0"/>
                <w:sz w:val="22"/>
              </w:rPr>
              <w:t>T</w:t>
            </w:r>
            <w:r w:rsidRPr="006128B7">
              <w:rPr>
                <w:rFonts w:ascii="DengXian" w:eastAsia="DengXian" w:hAnsi="DengXian" w:cs="宋体" w:hint="eastAsia"/>
                <w:color w:val="000000"/>
                <w:kern w:val="0"/>
                <w:sz w:val="22"/>
              </w:rPr>
              <w:t>heoretical</w:t>
            </w:r>
          </w:p>
          <w:p w:rsidR="00AC2584" w:rsidRPr="006B1D08" w:rsidRDefault="00C14A66" w:rsidP="007D6EEF">
            <w:pPr>
              <w:widowControl/>
              <w:jc w:val="center"/>
              <w:rPr>
                <w:rFonts w:ascii="DengXian" w:eastAsia="DengXian" w:hAnsi="DengXian" w:cs="宋体"/>
                <w:color w:val="000000"/>
                <w:kern w:val="0"/>
                <w:sz w:val="16"/>
              </w:rPr>
            </w:pPr>
            <m:oMathPara>
              <m:oMath>
                <m:f>
                  <m:fPr>
                    <m:ctrlPr>
                      <w:rPr>
                        <w:rFonts w:ascii="Cambria Math" w:hAnsi="Cambria Math" w:cs="CMR12"/>
                        <w:kern w:val="0"/>
                        <w:sz w:val="16"/>
                        <w:szCs w:val="24"/>
                      </w:rPr>
                    </m:ctrlPr>
                  </m:fPr>
                  <m:num>
                    <m:r>
                      <w:rPr>
                        <w:rFonts w:ascii="Cambria Math" w:hAnsi="Cambria Math" w:cs="CMR12"/>
                        <w:kern w:val="0"/>
                        <w:sz w:val="16"/>
                        <w:szCs w:val="24"/>
                      </w:rPr>
                      <m:t>1</m:t>
                    </m:r>
                  </m:num>
                  <m:den>
                    <m:r>
                      <m:rPr>
                        <m:sty m:val="p"/>
                      </m:rPr>
                      <w:rPr>
                        <w:rFonts w:ascii="Cambria Math" w:hAnsi="Cambria Math" w:cs="CMR12"/>
                        <w:kern w:val="0"/>
                        <w:sz w:val="16"/>
                        <w:szCs w:val="24"/>
                      </w:rPr>
                      <m:t>f</m:t>
                    </m:r>
                    <m:r>
                      <w:rPr>
                        <w:rFonts w:ascii="Cambria Math" w:hAnsi="Cambria Math" w:cs="CMR12"/>
                        <w:kern w:val="0"/>
                        <w:sz w:val="16"/>
                        <w:szCs w:val="24"/>
                      </w:rPr>
                      <m:t>+(1-</m:t>
                    </m:r>
                    <m:r>
                      <m:rPr>
                        <m:sty m:val="p"/>
                      </m:rPr>
                      <w:rPr>
                        <w:rFonts w:ascii="Cambria Math" w:hAnsi="Cambria Math" w:cs="CMR12"/>
                        <w:kern w:val="0"/>
                        <w:sz w:val="16"/>
                        <w:szCs w:val="24"/>
                      </w:rPr>
                      <m:t>f</m:t>
                    </m:r>
                    <m:r>
                      <w:rPr>
                        <w:rFonts w:ascii="Cambria Math" w:hAnsi="Cambria Math" w:cs="CMR12"/>
                        <w:kern w:val="0"/>
                        <w:sz w:val="16"/>
                        <w:szCs w:val="24"/>
                      </w:rPr>
                      <m:t>)/</m:t>
                    </m:r>
                    <m:r>
                      <m:rPr>
                        <m:sty m:val="p"/>
                      </m:rPr>
                      <w:rPr>
                        <w:rFonts w:ascii="Cambria Math" w:hAnsi="Cambria Math" w:cs="CMR12"/>
                        <w:kern w:val="0"/>
                        <w:sz w:val="16"/>
                        <w:szCs w:val="24"/>
                      </w:rPr>
                      <m:t>p</m:t>
                    </m:r>
                  </m:den>
                </m:f>
              </m:oMath>
            </m:oMathPara>
          </w:p>
        </w:tc>
        <w:tc>
          <w:tcPr>
            <w:tcW w:w="1096" w:type="dxa"/>
            <w:tcBorders>
              <w:top w:val="nil"/>
              <w:left w:val="nil"/>
              <w:bottom w:val="single" w:sz="4" w:space="0" w:color="auto"/>
              <w:right w:val="single" w:sz="4" w:space="0" w:color="auto"/>
            </w:tcBorders>
            <w:shd w:val="clear" w:color="000000" w:fill="D0CECE"/>
            <w:noWrap/>
            <w:vAlign w:val="center"/>
            <w:hideMark/>
          </w:tcPr>
          <w:p w:rsidR="00AC2584" w:rsidRPr="006128B7" w:rsidRDefault="00AC2584" w:rsidP="007D6EEF">
            <w:pPr>
              <w:widowControl/>
              <w:jc w:val="center"/>
              <w:rPr>
                <w:rFonts w:ascii="DengXian" w:eastAsia="DengXian" w:hAnsi="DengXian" w:cs="宋体"/>
                <w:color w:val="000000"/>
                <w:kern w:val="0"/>
                <w:sz w:val="22"/>
              </w:rPr>
            </w:pPr>
            <w:r w:rsidRPr="006128B7">
              <w:rPr>
                <w:rFonts w:ascii="DengXian" w:eastAsia="DengXian" w:hAnsi="DengXian" w:cs="宋体" w:hint="eastAsia"/>
                <w:color w:val="000000"/>
                <w:kern w:val="0"/>
                <w:sz w:val="22"/>
              </w:rPr>
              <w:t>observed</w:t>
            </w:r>
          </w:p>
        </w:tc>
      </w:tr>
      <w:tr w:rsidR="00AC2584" w:rsidRPr="006128B7" w:rsidTr="00490A4F">
        <w:trPr>
          <w:trHeight w:val="285"/>
        </w:trPr>
        <w:tc>
          <w:tcPr>
            <w:tcW w:w="1536" w:type="dxa"/>
            <w:tcBorders>
              <w:top w:val="nil"/>
              <w:left w:val="single" w:sz="4" w:space="0" w:color="auto"/>
              <w:bottom w:val="single" w:sz="4" w:space="0" w:color="auto"/>
              <w:right w:val="single" w:sz="4" w:space="0" w:color="auto"/>
            </w:tcBorders>
            <w:shd w:val="clear" w:color="auto" w:fill="auto"/>
            <w:noWrap/>
            <w:vAlign w:val="center"/>
            <w:hideMark/>
          </w:tcPr>
          <w:p w:rsidR="00AC2584" w:rsidRPr="006128B7" w:rsidRDefault="00AC2584" w:rsidP="007D6EEF">
            <w:pPr>
              <w:widowControl/>
              <w:jc w:val="right"/>
              <w:rPr>
                <w:rFonts w:ascii="DengXian" w:eastAsia="DengXian" w:hAnsi="DengXian" w:cs="宋体"/>
                <w:color w:val="000000"/>
                <w:kern w:val="0"/>
                <w:sz w:val="22"/>
              </w:rPr>
            </w:pPr>
            <w:r w:rsidRPr="006128B7">
              <w:rPr>
                <w:rFonts w:ascii="DengXian" w:eastAsia="DengXian" w:hAnsi="DengXian" w:cs="宋体" w:hint="eastAsia"/>
                <w:color w:val="000000"/>
                <w:kern w:val="0"/>
                <w:sz w:val="22"/>
              </w:rPr>
              <w:t>1</w:t>
            </w:r>
          </w:p>
        </w:tc>
        <w:tc>
          <w:tcPr>
            <w:tcW w:w="1134" w:type="dxa"/>
            <w:tcBorders>
              <w:top w:val="nil"/>
              <w:left w:val="nil"/>
              <w:bottom w:val="single" w:sz="4" w:space="0" w:color="auto"/>
              <w:right w:val="single" w:sz="4" w:space="0" w:color="auto"/>
            </w:tcBorders>
            <w:shd w:val="clear" w:color="auto" w:fill="auto"/>
            <w:noWrap/>
            <w:vAlign w:val="center"/>
            <w:hideMark/>
          </w:tcPr>
          <w:p w:rsidR="00AC2584" w:rsidRPr="006128B7" w:rsidRDefault="00AC2584" w:rsidP="007D6EEF">
            <w:pPr>
              <w:widowControl/>
              <w:jc w:val="right"/>
              <w:rPr>
                <w:rFonts w:ascii="DengXian" w:eastAsia="DengXian" w:hAnsi="DengXian" w:cs="宋体"/>
                <w:color w:val="000000"/>
                <w:kern w:val="0"/>
                <w:sz w:val="22"/>
              </w:rPr>
            </w:pPr>
            <w:r w:rsidRPr="006128B7">
              <w:rPr>
                <w:rFonts w:ascii="DengXian" w:eastAsia="DengXian" w:hAnsi="DengXian" w:cs="宋体" w:hint="eastAsia"/>
                <w:color w:val="000000"/>
                <w:kern w:val="0"/>
                <w:sz w:val="22"/>
              </w:rPr>
              <w:t>0.092889</w:t>
            </w:r>
          </w:p>
        </w:tc>
        <w:tc>
          <w:tcPr>
            <w:tcW w:w="1464" w:type="dxa"/>
            <w:tcBorders>
              <w:top w:val="nil"/>
              <w:left w:val="nil"/>
              <w:bottom w:val="single" w:sz="4" w:space="0" w:color="auto"/>
              <w:right w:val="single" w:sz="4" w:space="0" w:color="auto"/>
            </w:tcBorders>
            <w:shd w:val="clear" w:color="auto" w:fill="auto"/>
            <w:noWrap/>
            <w:vAlign w:val="center"/>
            <w:hideMark/>
          </w:tcPr>
          <w:p w:rsidR="00AC2584" w:rsidRPr="006128B7" w:rsidRDefault="00AC2584" w:rsidP="007D6EEF">
            <w:pPr>
              <w:widowControl/>
              <w:jc w:val="right"/>
              <w:rPr>
                <w:rFonts w:ascii="DengXian" w:eastAsia="DengXian" w:hAnsi="DengXian" w:cs="宋体"/>
                <w:color w:val="000000"/>
                <w:kern w:val="0"/>
                <w:sz w:val="22"/>
              </w:rPr>
            </w:pPr>
            <w:r w:rsidRPr="006128B7">
              <w:rPr>
                <w:rFonts w:ascii="DengXian" w:eastAsia="DengXian" w:hAnsi="DengXian" w:cs="宋体" w:hint="eastAsia"/>
                <w:color w:val="000000"/>
                <w:kern w:val="0"/>
                <w:sz w:val="22"/>
              </w:rPr>
              <w:t>0</w:t>
            </w:r>
          </w:p>
        </w:tc>
        <w:tc>
          <w:tcPr>
            <w:tcW w:w="1540" w:type="dxa"/>
            <w:tcBorders>
              <w:top w:val="nil"/>
              <w:left w:val="nil"/>
              <w:bottom w:val="single" w:sz="4" w:space="0" w:color="auto"/>
              <w:right w:val="single" w:sz="4" w:space="0" w:color="auto"/>
            </w:tcBorders>
            <w:shd w:val="clear" w:color="auto" w:fill="auto"/>
            <w:noWrap/>
            <w:vAlign w:val="center"/>
            <w:hideMark/>
          </w:tcPr>
          <w:p w:rsidR="00AC2584" w:rsidRPr="006128B7" w:rsidRDefault="00AC2584" w:rsidP="007D6EEF">
            <w:pPr>
              <w:widowControl/>
              <w:jc w:val="right"/>
              <w:rPr>
                <w:rFonts w:ascii="DengXian" w:eastAsia="DengXian" w:hAnsi="DengXian" w:cs="宋体"/>
                <w:color w:val="000000"/>
                <w:kern w:val="0"/>
                <w:sz w:val="22"/>
              </w:rPr>
            </w:pPr>
            <w:r w:rsidRPr="006128B7">
              <w:rPr>
                <w:rFonts w:ascii="DengXian" w:eastAsia="DengXian" w:hAnsi="DengXian" w:cs="宋体" w:hint="eastAsia"/>
                <w:color w:val="000000"/>
                <w:kern w:val="0"/>
                <w:sz w:val="22"/>
              </w:rPr>
              <w:t>0</w:t>
            </w:r>
          </w:p>
        </w:tc>
        <w:tc>
          <w:tcPr>
            <w:tcW w:w="1426" w:type="dxa"/>
            <w:tcBorders>
              <w:top w:val="nil"/>
              <w:left w:val="nil"/>
              <w:bottom w:val="single" w:sz="4" w:space="0" w:color="auto"/>
              <w:right w:val="single" w:sz="4" w:space="0" w:color="auto"/>
            </w:tcBorders>
            <w:shd w:val="clear" w:color="auto" w:fill="auto"/>
            <w:noWrap/>
            <w:vAlign w:val="center"/>
            <w:hideMark/>
          </w:tcPr>
          <w:p w:rsidR="00AC2584" w:rsidRPr="006128B7" w:rsidRDefault="00AC2584" w:rsidP="007D6EEF">
            <w:pPr>
              <w:widowControl/>
              <w:jc w:val="right"/>
              <w:rPr>
                <w:rFonts w:ascii="DengXian" w:eastAsia="DengXian" w:hAnsi="DengXian" w:cs="宋体"/>
                <w:color w:val="000000"/>
                <w:kern w:val="0"/>
                <w:sz w:val="22"/>
              </w:rPr>
            </w:pPr>
            <w:r w:rsidRPr="006128B7">
              <w:rPr>
                <w:rFonts w:ascii="DengXian" w:eastAsia="DengXian" w:hAnsi="DengXian" w:cs="宋体" w:hint="eastAsia"/>
                <w:color w:val="000000"/>
                <w:kern w:val="0"/>
                <w:sz w:val="22"/>
              </w:rPr>
              <w:t>1</w:t>
            </w:r>
          </w:p>
        </w:tc>
        <w:tc>
          <w:tcPr>
            <w:tcW w:w="1096" w:type="dxa"/>
            <w:tcBorders>
              <w:top w:val="nil"/>
              <w:left w:val="nil"/>
              <w:bottom w:val="single" w:sz="4" w:space="0" w:color="auto"/>
              <w:right w:val="single" w:sz="4" w:space="0" w:color="auto"/>
            </w:tcBorders>
            <w:shd w:val="clear" w:color="auto" w:fill="auto"/>
            <w:noWrap/>
            <w:vAlign w:val="center"/>
            <w:hideMark/>
          </w:tcPr>
          <w:p w:rsidR="00AC2584" w:rsidRPr="006128B7" w:rsidRDefault="00AC2584" w:rsidP="007D6EEF">
            <w:pPr>
              <w:widowControl/>
              <w:jc w:val="left"/>
              <w:rPr>
                <w:rFonts w:ascii="DengXian" w:eastAsia="DengXian" w:hAnsi="DengXian" w:cs="宋体"/>
                <w:color w:val="000000"/>
                <w:kern w:val="0"/>
                <w:sz w:val="22"/>
              </w:rPr>
            </w:pPr>
            <w:r w:rsidRPr="006128B7">
              <w:rPr>
                <w:rFonts w:ascii="DengXian" w:eastAsia="DengXian" w:hAnsi="DengXian" w:cs="宋体" w:hint="eastAsia"/>
                <w:color w:val="000000"/>
                <w:kern w:val="0"/>
                <w:sz w:val="22"/>
              </w:rPr>
              <w:t xml:space="preserve">　</w:t>
            </w:r>
          </w:p>
        </w:tc>
      </w:tr>
      <w:tr w:rsidR="00AC2584" w:rsidRPr="006128B7" w:rsidTr="00490A4F">
        <w:trPr>
          <w:trHeight w:val="285"/>
        </w:trPr>
        <w:tc>
          <w:tcPr>
            <w:tcW w:w="1536" w:type="dxa"/>
            <w:tcBorders>
              <w:top w:val="nil"/>
              <w:left w:val="single" w:sz="4" w:space="0" w:color="auto"/>
              <w:bottom w:val="single" w:sz="4" w:space="0" w:color="auto"/>
              <w:right w:val="single" w:sz="4" w:space="0" w:color="auto"/>
            </w:tcBorders>
            <w:shd w:val="clear" w:color="auto" w:fill="auto"/>
            <w:noWrap/>
            <w:vAlign w:val="center"/>
            <w:hideMark/>
          </w:tcPr>
          <w:p w:rsidR="00AC2584" w:rsidRPr="006128B7" w:rsidRDefault="00AC2584" w:rsidP="007D6EEF">
            <w:pPr>
              <w:widowControl/>
              <w:jc w:val="right"/>
              <w:rPr>
                <w:rFonts w:ascii="DengXian" w:eastAsia="DengXian" w:hAnsi="DengXian" w:cs="宋体"/>
                <w:color w:val="000000"/>
                <w:kern w:val="0"/>
                <w:sz w:val="22"/>
              </w:rPr>
            </w:pPr>
            <w:r w:rsidRPr="006128B7">
              <w:rPr>
                <w:rFonts w:ascii="DengXian" w:eastAsia="DengXian" w:hAnsi="DengXian" w:cs="宋体" w:hint="eastAsia"/>
                <w:color w:val="000000"/>
                <w:kern w:val="0"/>
                <w:sz w:val="22"/>
              </w:rPr>
              <w:t>2</w:t>
            </w:r>
          </w:p>
        </w:tc>
        <w:tc>
          <w:tcPr>
            <w:tcW w:w="1134" w:type="dxa"/>
            <w:tcBorders>
              <w:top w:val="nil"/>
              <w:left w:val="nil"/>
              <w:bottom w:val="single" w:sz="4" w:space="0" w:color="auto"/>
              <w:right w:val="single" w:sz="4" w:space="0" w:color="auto"/>
            </w:tcBorders>
            <w:shd w:val="clear" w:color="auto" w:fill="auto"/>
            <w:noWrap/>
            <w:vAlign w:val="center"/>
            <w:hideMark/>
          </w:tcPr>
          <w:p w:rsidR="00AC2584" w:rsidRPr="006128B7" w:rsidRDefault="00AC2584" w:rsidP="007D6EEF">
            <w:pPr>
              <w:widowControl/>
              <w:jc w:val="right"/>
              <w:rPr>
                <w:rFonts w:ascii="DengXian" w:eastAsia="DengXian" w:hAnsi="DengXian" w:cs="宋体"/>
                <w:color w:val="000000"/>
                <w:kern w:val="0"/>
                <w:sz w:val="22"/>
              </w:rPr>
            </w:pPr>
            <w:r w:rsidRPr="006128B7">
              <w:rPr>
                <w:rFonts w:ascii="DengXian" w:eastAsia="DengXian" w:hAnsi="DengXian" w:cs="宋体" w:hint="eastAsia"/>
                <w:color w:val="000000"/>
                <w:kern w:val="0"/>
                <w:sz w:val="22"/>
              </w:rPr>
              <w:t>0.047515</w:t>
            </w:r>
          </w:p>
        </w:tc>
        <w:tc>
          <w:tcPr>
            <w:tcW w:w="1464" w:type="dxa"/>
            <w:tcBorders>
              <w:top w:val="nil"/>
              <w:left w:val="nil"/>
              <w:bottom w:val="single" w:sz="4" w:space="0" w:color="auto"/>
              <w:right w:val="single" w:sz="4" w:space="0" w:color="auto"/>
            </w:tcBorders>
            <w:shd w:val="clear" w:color="auto" w:fill="auto"/>
            <w:noWrap/>
            <w:vAlign w:val="center"/>
            <w:hideMark/>
          </w:tcPr>
          <w:p w:rsidR="00AC2584" w:rsidRPr="006128B7" w:rsidRDefault="00AC2584" w:rsidP="007D6EEF">
            <w:pPr>
              <w:widowControl/>
              <w:jc w:val="right"/>
              <w:rPr>
                <w:rFonts w:ascii="DengXian" w:eastAsia="DengXian" w:hAnsi="DengXian" w:cs="宋体"/>
                <w:color w:val="000000"/>
                <w:kern w:val="0"/>
                <w:sz w:val="22"/>
              </w:rPr>
            </w:pPr>
            <w:r w:rsidRPr="006128B7">
              <w:rPr>
                <w:rFonts w:ascii="DengXian" w:eastAsia="DengXian" w:hAnsi="DengXian" w:cs="宋体" w:hint="eastAsia"/>
                <w:color w:val="000000"/>
                <w:kern w:val="0"/>
                <w:sz w:val="22"/>
              </w:rPr>
              <w:t>0.00004</w:t>
            </w:r>
          </w:p>
        </w:tc>
        <w:tc>
          <w:tcPr>
            <w:tcW w:w="1540" w:type="dxa"/>
            <w:tcBorders>
              <w:top w:val="nil"/>
              <w:left w:val="nil"/>
              <w:bottom w:val="single" w:sz="4" w:space="0" w:color="auto"/>
              <w:right w:val="single" w:sz="4" w:space="0" w:color="auto"/>
            </w:tcBorders>
            <w:shd w:val="clear" w:color="auto" w:fill="auto"/>
            <w:noWrap/>
            <w:vAlign w:val="center"/>
            <w:hideMark/>
          </w:tcPr>
          <w:p w:rsidR="00AC2584" w:rsidRPr="006128B7" w:rsidRDefault="00AC2584" w:rsidP="007D6EEF">
            <w:pPr>
              <w:widowControl/>
              <w:jc w:val="right"/>
              <w:rPr>
                <w:rFonts w:ascii="DengXian" w:eastAsia="DengXian" w:hAnsi="DengXian" w:cs="宋体"/>
                <w:color w:val="000000"/>
                <w:kern w:val="0"/>
                <w:sz w:val="22"/>
              </w:rPr>
            </w:pPr>
            <w:r w:rsidRPr="006128B7">
              <w:rPr>
                <w:rFonts w:ascii="DengXian" w:eastAsia="DengXian" w:hAnsi="DengXian" w:cs="宋体" w:hint="eastAsia"/>
                <w:color w:val="000000"/>
                <w:kern w:val="0"/>
                <w:sz w:val="22"/>
              </w:rPr>
              <w:t>0.000841839</w:t>
            </w:r>
          </w:p>
        </w:tc>
        <w:tc>
          <w:tcPr>
            <w:tcW w:w="1426" w:type="dxa"/>
            <w:tcBorders>
              <w:top w:val="nil"/>
              <w:left w:val="nil"/>
              <w:bottom w:val="single" w:sz="4" w:space="0" w:color="auto"/>
              <w:right w:val="single" w:sz="4" w:space="0" w:color="auto"/>
            </w:tcBorders>
            <w:shd w:val="clear" w:color="auto" w:fill="auto"/>
            <w:noWrap/>
            <w:vAlign w:val="center"/>
            <w:hideMark/>
          </w:tcPr>
          <w:p w:rsidR="00AC2584" w:rsidRPr="006128B7" w:rsidRDefault="00AC2584" w:rsidP="007D6EEF">
            <w:pPr>
              <w:widowControl/>
              <w:jc w:val="right"/>
              <w:rPr>
                <w:rFonts w:ascii="DengXian" w:eastAsia="DengXian" w:hAnsi="DengXian" w:cs="宋体"/>
                <w:color w:val="000000"/>
                <w:kern w:val="0"/>
                <w:sz w:val="22"/>
              </w:rPr>
            </w:pPr>
            <w:r w:rsidRPr="006128B7">
              <w:rPr>
                <w:rFonts w:ascii="DengXian" w:eastAsia="DengXian" w:hAnsi="DengXian" w:cs="宋体" w:hint="eastAsia"/>
                <w:color w:val="000000"/>
                <w:kern w:val="0"/>
                <w:sz w:val="22"/>
              </w:rPr>
              <w:t xml:space="preserve">1.99992 </w:t>
            </w:r>
          </w:p>
        </w:tc>
        <w:tc>
          <w:tcPr>
            <w:tcW w:w="1096" w:type="dxa"/>
            <w:tcBorders>
              <w:top w:val="nil"/>
              <w:left w:val="nil"/>
              <w:bottom w:val="single" w:sz="4" w:space="0" w:color="auto"/>
              <w:right w:val="single" w:sz="4" w:space="0" w:color="auto"/>
            </w:tcBorders>
            <w:shd w:val="clear" w:color="auto" w:fill="auto"/>
            <w:noWrap/>
            <w:vAlign w:val="center"/>
            <w:hideMark/>
          </w:tcPr>
          <w:p w:rsidR="00AC2584" w:rsidRPr="006128B7" w:rsidRDefault="00AC2584" w:rsidP="007D6EEF">
            <w:pPr>
              <w:widowControl/>
              <w:jc w:val="right"/>
              <w:rPr>
                <w:rFonts w:ascii="DengXian" w:eastAsia="DengXian" w:hAnsi="DengXian" w:cs="宋体"/>
                <w:color w:val="000000"/>
                <w:kern w:val="0"/>
                <w:sz w:val="22"/>
              </w:rPr>
            </w:pPr>
            <w:r w:rsidRPr="006128B7">
              <w:rPr>
                <w:rFonts w:ascii="DengXian" w:eastAsia="DengXian" w:hAnsi="DengXian" w:cs="宋体" w:hint="eastAsia"/>
                <w:color w:val="000000"/>
                <w:kern w:val="0"/>
                <w:sz w:val="22"/>
              </w:rPr>
              <w:t xml:space="preserve">1.95 </w:t>
            </w:r>
          </w:p>
        </w:tc>
      </w:tr>
      <w:tr w:rsidR="00AC2584" w:rsidRPr="006128B7" w:rsidTr="00490A4F">
        <w:trPr>
          <w:trHeight w:val="285"/>
        </w:trPr>
        <w:tc>
          <w:tcPr>
            <w:tcW w:w="1536" w:type="dxa"/>
            <w:tcBorders>
              <w:top w:val="nil"/>
              <w:left w:val="single" w:sz="4" w:space="0" w:color="auto"/>
              <w:bottom w:val="single" w:sz="4" w:space="0" w:color="auto"/>
              <w:right w:val="single" w:sz="4" w:space="0" w:color="auto"/>
            </w:tcBorders>
            <w:shd w:val="clear" w:color="auto" w:fill="auto"/>
            <w:noWrap/>
            <w:vAlign w:val="center"/>
            <w:hideMark/>
          </w:tcPr>
          <w:p w:rsidR="00AC2584" w:rsidRPr="006128B7" w:rsidRDefault="00AC2584" w:rsidP="007D6EEF">
            <w:pPr>
              <w:widowControl/>
              <w:jc w:val="right"/>
              <w:rPr>
                <w:rFonts w:ascii="DengXian" w:eastAsia="DengXian" w:hAnsi="DengXian" w:cs="宋体"/>
                <w:color w:val="000000"/>
                <w:kern w:val="0"/>
                <w:sz w:val="22"/>
              </w:rPr>
            </w:pPr>
            <w:r w:rsidRPr="006128B7">
              <w:rPr>
                <w:rFonts w:ascii="DengXian" w:eastAsia="DengXian" w:hAnsi="DengXian" w:cs="宋体" w:hint="eastAsia"/>
                <w:color w:val="000000"/>
                <w:kern w:val="0"/>
                <w:sz w:val="22"/>
              </w:rPr>
              <w:t>4</w:t>
            </w:r>
          </w:p>
        </w:tc>
        <w:tc>
          <w:tcPr>
            <w:tcW w:w="1134" w:type="dxa"/>
            <w:tcBorders>
              <w:top w:val="nil"/>
              <w:left w:val="nil"/>
              <w:bottom w:val="single" w:sz="4" w:space="0" w:color="auto"/>
              <w:right w:val="single" w:sz="4" w:space="0" w:color="auto"/>
            </w:tcBorders>
            <w:shd w:val="clear" w:color="auto" w:fill="auto"/>
            <w:noWrap/>
            <w:vAlign w:val="center"/>
            <w:hideMark/>
          </w:tcPr>
          <w:p w:rsidR="00AC2584" w:rsidRPr="006128B7" w:rsidRDefault="00AC2584" w:rsidP="007D6EEF">
            <w:pPr>
              <w:widowControl/>
              <w:jc w:val="right"/>
              <w:rPr>
                <w:rFonts w:ascii="DengXian" w:eastAsia="DengXian" w:hAnsi="DengXian" w:cs="宋体"/>
                <w:color w:val="000000"/>
                <w:kern w:val="0"/>
                <w:sz w:val="22"/>
              </w:rPr>
            </w:pPr>
            <w:r w:rsidRPr="006128B7">
              <w:rPr>
                <w:rFonts w:ascii="DengXian" w:eastAsia="DengXian" w:hAnsi="DengXian" w:cs="宋体" w:hint="eastAsia"/>
                <w:color w:val="000000"/>
                <w:kern w:val="0"/>
                <w:sz w:val="22"/>
              </w:rPr>
              <w:t>0.023604</w:t>
            </w:r>
          </w:p>
        </w:tc>
        <w:tc>
          <w:tcPr>
            <w:tcW w:w="1464" w:type="dxa"/>
            <w:tcBorders>
              <w:top w:val="nil"/>
              <w:left w:val="nil"/>
              <w:bottom w:val="single" w:sz="4" w:space="0" w:color="auto"/>
              <w:right w:val="single" w:sz="4" w:space="0" w:color="auto"/>
            </w:tcBorders>
            <w:shd w:val="clear" w:color="auto" w:fill="auto"/>
            <w:noWrap/>
            <w:vAlign w:val="center"/>
            <w:hideMark/>
          </w:tcPr>
          <w:p w:rsidR="00AC2584" w:rsidRPr="006128B7" w:rsidRDefault="00AC2584" w:rsidP="007D6EEF">
            <w:pPr>
              <w:widowControl/>
              <w:jc w:val="right"/>
              <w:rPr>
                <w:rFonts w:ascii="DengXian" w:eastAsia="DengXian" w:hAnsi="DengXian" w:cs="宋体"/>
                <w:color w:val="000000"/>
                <w:kern w:val="0"/>
                <w:sz w:val="22"/>
              </w:rPr>
            </w:pPr>
            <w:r w:rsidRPr="006128B7">
              <w:rPr>
                <w:rFonts w:ascii="DengXian" w:eastAsia="DengXian" w:hAnsi="DengXian" w:cs="宋体" w:hint="eastAsia"/>
                <w:color w:val="000000"/>
                <w:kern w:val="0"/>
                <w:sz w:val="22"/>
              </w:rPr>
              <w:t>0.000211</w:t>
            </w:r>
          </w:p>
        </w:tc>
        <w:tc>
          <w:tcPr>
            <w:tcW w:w="1540" w:type="dxa"/>
            <w:tcBorders>
              <w:top w:val="nil"/>
              <w:left w:val="nil"/>
              <w:bottom w:val="single" w:sz="4" w:space="0" w:color="auto"/>
              <w:right w:val="single" w:sz="4" w:space="0" w:color="auto"/>
            </w:tcBorders>
            <w:shd w:val="clear" w:color="auto" w:fill="auto"/>
            <w:noWrap/>
            <w:vAlign w:val="center"/>
            <w:hideMark/>
          </w:tcPr>
          <w:p w:rsidR="00AC2584" w:rsidRPr="006128B7" w:rsidRDefault="00AC2584" w:rsidP="007D6EEF">
            <w:pPr>
              <w:widowControl/>
              <w:jc w:val="right"/>
              <w:rPr>
                <w:rFonts w:ascii="DengXian" w:eastAsia="DengXian" w:hAnsi="DengXian" w:cs="宋体"/>
                <w:color w:val="000000"/>
                <w:kern w:val="0"/>
                <w:sz w:val="22"/>
              </w:rPr>
            </w:pPr>
            <w:r w:rsidRPr="006128B7">
              <w:rPr>
                <w:rFonts w:ascii="DengXian" w:eastAsia="DengXian" w:hAnsi="DengXian" w:cs="宋体" w:hint="eastAsia"/>
                <w:color w:val="000000"/>
                <w:kern w:val="0"/>
                <w:sz w:val="22"/>
              </w:rPr>
              <w:t>0.008939163</w:t>
            </w:r>
          </w:p>
        </w:tc>
        <w:tc>
          <w:tcPr>
            <w:tcW w:w="1426" w:type="dxa"/>
            <w:tcBorders>
              <w:top w:val="nil"/>
              <w:left w:val="nil"/>
              <w:bottom w:val="single" w:sz="4" w:space="0" w:color="auto"/>
              <w:right w:val="single" w:sz="4" w:space="0" w:color="auto"/>
            </w:tcBorders>
            <w:shd w:val="clear" w:color="auto" w:fill="auto"/>
            <w:noWrap/>
            <w:vAlign w:val="center"/>
            <w:hideMark/>
          </w:tcPr>
          <w:p w:rsidR="00AC2584" w:rsidRPr="006128B7" w:rsidRDefault="00AC2584" w:rsidP="007D6EEF">
            <w:pPr>
              <w:widowControl/>
              <w:jc w:val="right"/>
              <w:rPr>
                <w:rFonts w:ascii="DengXian" w:eastAsia="DengXian" w:hAnsi="DengXian" w:cs="宋体"/>
                <w:color w:val="000000"/>
                <w:kern w:val="0"/>
                <w:sz w:val="22"/>
              </w:rPr>
            </w:pPr>
            <w:r w:rsidRPr="006128B7">
              <w:rPr>
                <w:rFonts w:ascii="DengXian" w:eastAsia="DengXian" w:hAnsi="DengXian" w:cs="宋体" w:hint="eastAsia"/>
                <w:color w:val="000000"/>
                <w:kern w:val="0"/>
                <w:sz w:val="22"/>
              </w:rPr>
              <w:t xml:space="preserve">3.99747 </w:t>
            </w:r>
          </w:p>
        </w:tc>
        <w:tc>
          <w:tcPr>
            <w:tcW w:w="1096" w:type="dxa"/>
            <w:tcBorders>
              <w:top w:val="nil"/>
              <w:left w:val="nil"/>
              <w:bottom w:val="single" w:sz="4" w:space="0" w:color="auto"/>
              <w:right w:val="single" w:sz="4" w:space="0" w:color="auto"/>
            </w:tcBorders>
            <w:shd w:val="clear" w:color="auto" w:fill="auto"/>
            <w:noWrap/>
            <w:vAlign w:val="center"/>
            <w:hideMark/>
          </w:tcPr>
          <w:p w:rsidR="00AC2584" w:rsidRPr="006128B7" w:rsidRDefault="00AC2584" w:rsidP="007D6EEF">
            <w:pPr>
              <w:widowControl/>
              <w:jc w:val="right"/>
              <w:rPr>
                <w:rFonts w:ascii="DengXian" w:eastAsia="DengXian" w:hAnsi="DengXian" w:cs="宋体"/>
                <w:color w:val="000000"/>
                <w:kern w:val="0"/>
                <w:sz w:val="22"/>
              </w:rPr>
            </w:pPr>
            <w:r w:rsidRPr="006128B7">
              <w:rPr>
                <w:rFonts w:ascii="DengXian" w:eastAsia="DengXian" w:hAnsi="DengXian" w:cs="宋体" w:hint="eastAsia"/>
                <w:color w:val="000000"/>
                <w:kern w:val="0"/>
                <w:sz w:val="22"/>
              </w:rPr>
              <w:t xml:space="preserve">3.94 </w:t>
            </w:r>
          </w:p>
        </w:tc>
      </w:tr>
    </w:tbl>
    <w:p w:rsidR="00AC2584" w:rsidRDefault="00AC2584" w:rsidP="004100C8">
      <w:pPr>
        <w:jc w:val="center"/>
        <w:rPr>
          <w:rFonts w:ascii="CMR12" w:hAnsi="CMR12" w:cs="CMR12"/>
          <w:kern w:val="0"/>
          <w:sz w:val="24"/>
          <w:szCs w:val="24"/>
        </w:rPr>
      </w:pPr>
    </w:p>
    <w:p w:rsidR="004100C8" w:rsidRPr="008C0603" w:rsidRDefault="004100C8" w:rsidP="004100C8">
      <w:pPr>
        <w:jc w:val="center"/>
        <w:rPr>
          <w:rFonts w:ascii="CMR12" w:hAnsi="CMR12" w:cs="CMR12"/>
          <w:kern w:val="0"/>
          <w:sz w:val="24"/>
          <w:szCs w:val="24"/>
        </w:rPr>
      </w:pPr>
      <w:r>
        <w:rPr>
          <w:rFonts w:ascii="CMR12" w:hAnsi="CMR12" w:cs="CMR12" w:hint="eastAsia"/>
          <w:kern w:val="0"/>
          <w:sz w:val="24"/>
          <w:szCs w:val="24"/>
        </w:rPr>
        <w:t xml:space="preserve">Table 2: </w:t>
      </w:r>
      <w:r>
        <w:rPr>
          <w:rFonts w:ascii="CMR12" w:hAnsi="CMR12" w:cs="CMR12"/>
          <w:kern w:val="0"/>
          <w:sz w:val="24"/>
          <w:szCs w:val="24"/>
        </w:rPr>
        <w:t xml:space="preserve">Time and speedups for </w:t>
      </w:r>
      <w:r w:rsidR="00C1266F">
        <w:rPr>
          <w:rFonts w:ascii="CMR12" w:hAnsi="CMR12" w:cs="CMR12"/>
          <w:kern w:val="0"/>
          <w:sz w:val="24"/>
          <w:szCs w:val="24"/>
        </w:rPr>
        <w:t>plate size 400</w:t>
      </w:r>
    </w:p>
    <w:p w:rsidR="004100C8" w:rsidRDefault="004100C8" w:rsidP="004100C8">
      <w:pPr>
        <w:rPr>
          <w:rFonts w:ascii="DengXian" w:eastAsia="DengXian" w:hAnsi="DengXian" w:cs="宋体"/>
          <w:color w:val="000000"/>
          <w:kern w:val="0"/>
          <w:sz w:val="22"/>
        </w:rPr>
      </w:pPr>
      <w:r>
        <w:rPr>
          <w:rFonts w:ascii="DengXian" w:eastAsia="DengXian" w:hAnsi="DengXian" w:cs="宋体"/>
          <w:color w:val="000000"/>
          <w:kern w:val="0"/>
          <w:sz w:val="22"/>
        </w:rPr>
        <w:t xml:space="preserve">* </w:t>
      </w:r>
      <w:r w:rsidRPr="00B97466">
        <w:rPr>
          <w:rFonts w:ascii="DengXian" w:eastAsia="DengXian" w:hAnsi="DengXian" w:cs="宋体" w:hint="eastAsia"/>
          <w:color w:val="000000"/>
          <w:kern w:val="0"/>
          <w:sz w:val="22"/>
        </w:rPr>
        <w:t>Observed</w:t>
      </w:r>
      <w:r w:rsidRPr="00B97466">
        <w:rPr>
          <w:rFonts w:ascii="DengXian" w:eastAsia="DengXian" w:hAnsi="DengXian" w:cs="宋体"/>
          <w:color w:val="000000"/>
          <w:kern w:val="0"/>
          <w:sz w:val="22"/>
        </w:rPr>
        <w:t xml:space="preserve"> Speedups = Total time of one processor / Total time of N processors</w:t>
      </w:r>
    </w:p>
    <w:p w:rsidR="004100C8" w:rsidRPr="000A116F" w:rsidRDefault="004100C8" w:rsidP="004100C8">
      <w:pPr>
        <w:jc w:val="left"/>
        <w:rPr>
          <w:rFonts w:ascii="CMR12" w:hAnsi="CMR12" w:cs="CMR12"/>
          <w:kern w:val="0"/>
          <w:sz w:val="24"/>
          <w:szCs w:val="24"/>
        </w:rPr>
      </w:pPr>
    </w:p>
    <w:p w:rsidR="00D4489F" w:rsidRPr="007712CF" w:rsidRDefault="00437111" w:rsidP="00A260E3">
      <w:pPr>
        <w:pStyle w:val="ListParagraph"/>
        <w:numPr>
          <w:ilvl w:val="0"/>
          <w:numId w:val="5"/>
        </w:numPr>
        <w:ind w:firstLineChars="0"/>
        <w:rPr>
          <w:b/>
          <w:sz w:val="22"/>
        </w:rPr>
      </w:pPr>
      <w:r>
        <w:rPr>
          <w:b/>
          <w:sz w:val="22"/>
        </w:rPr>
        <w:t>Result Heat M</w:t>
      </w:r>
      <w:r w:rsidR="007712CF" w:rsidRPr="007712CF">
        <w:rPr>
          <w:b/>
          <w:sz w:val="22"/>
        </w:rPr>
        <w:t>ap</w:t>
      </w:r>
    </w:p>
    <w:p w:rsidR="00F75BEF" w:rsidRDefault="00345ABA" w:rsidP="00D4489F">
      <w:pPr>
        <w:rPr>
          <w:rFonts w:ascii="CMR12" w:hAnsi="CMR12" w:cs="CMR12"/>
          <w:kern w:val="0"/>
          <w:sz w:val="24"/>
          <w:szCs w:val="24"/>
        </w:rPr>
      </w:pPr>
      <w:r>
        <w:rPr>
          <w:rFonts w:ascii="CMR12" w:hAnsi="CMR12" w:cs="CMR12"/>
          <w:kern w:val="0"/>
          <w:sz w:val="24"/>
          <w:szCs w:val="24"/>
        </w:rPr>
        <w:t>Only one image for initial plate is attached as Picture 1, which is 400x400</w:t>
      </w:r>
      <w:r w:rsidR="00F75BEF">
        <w:rPr>
          <w:rFonts w:ascii="CMR12" w:hAnsi="CMR12" w:cs="CMR12"/>
          <w:kern w:val="0"/>
          <w:sz w:val="24"/>
          <w:szCs w:val="24"/>
        </w:rPr>
        <w:t xml:space="preserve">. Picture 2, 3 and 4 are the converged plates for 100x100, 200x200, and 400x400 respectively. We can see as the size </w:t>
      </w:r>
      <w:r w:rsidR="00811CA1">
        <w:rPr>
          <w:rFonts w:ascii="CMR12" w:hAnsi="CMR12" w:cs="CMR12"/>
          <w:kern w:val="0"/>
          <w:sz w:val="24"/>
          <w:szCs w:val="24"/>
        </w:rPr>
        <w:t>increase;</w:t>
      </w:r>
      <w:r w:rsidR="00F75BEF">
        <w:rPr>
          <w:rFonts w:ascii="CMR12" w:hAnsi="CMR12" w:cs="CMR12"/>
          <w:kern w:val="0"/>
          <w:sz w:val="24"/>
          <w:szCs w:val="24"/>
        </w:rPr>
        <w:t xml:space="preserve"> the image is becoming smoother.</w:t>
      </w:r>
    </w:p>
    <w:p w:rsidR="00F75BEF" w:rsidRDefault="00AC1A68" w:rsidP="00AC1A68">
      <w:pPr>
        <w:jc w:val="center"/>
        <w:rPr>
          <w:rFonts w:ascii="CMR12" w:hAnsi="CMR12" w:cs="CMR12"/>
          <w:kern w:val="0"/>
          <w:sz w:val="24"/>
          <w:szCs w:val="24"/>
        </w:rPr>
      </w:pPr>
      <w:r>
        <w:rPr>
          <w:rFonts w:ascii="CMR12" w:hAnsi="CMR12" w:cs="CMR12"/>
          <w:noProof/>
          <w:kern w:val="0"/>
          <w:sz w:val="24"/>
          <w:szCs w:val="24"/>
        </w:rPr>
        <w:drawing>
          <wp:inline distT="0" distB="0" distL="0" distR="0">
            <wp:extent cx="4427933" cy="3525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00.jpeg"/>
                    <pic:cNvPicPr/>
                  </pic:nvPicPr>
                  <pic:blipFill>
                    <a:blip r:embed="rId9">
                      <a:extLst>
                        <a:ext uri="{28A0092B-C50C-407E-A947-70E740481C1C}">
                          <a14:useLocalDpi xmlns:a14="http://schemas.microsoft.com/office/drawing/2010/main" val="0"/>
                        </a:ext>
                      </a:extLst>
                    </a:blip>
                    <a:stretch>
                      <a:fillRect/>
                    </a:stretch>
                  </pic:blipFill>
                  <pic:spPr>
                    <a:xfrm>
                      <a:off x="0" y="0"/>
                      <a:ext cx="4431001" cy="3528370"/>
                    </a:xfrm>
                    <a:prstGeom prst="rect">
                      <a:avLst/>
                    </a:prstGeom>
                  </pic:spPr>
                </pic:pic>
              </a:graphicData>
            </a:graphic>
          </wp:inline>
        </w:drawing>
      </w:r>
    </w:p>
    <w:p w:rsidR="00AC1A68" w:rsidRDefault="00AC1A68" w:rsidP="00AC1A68">
      <w:pPr>
        <w:jc w:val="center"/>
        <w:rPr>
          <w:rFonts w:ascii="CMR12" w:hAnsi="CMR12" w:cs="CMR12"/>
          <w:kern w:val="0"/>
          <w:sz w:val="24"/>
          <w:szCs w:val="24"/>
        </w:rPr>
      </w:pPr>
      <w:r>
        <w:rPr>
          <w:rFonts w:ascii="CMR12" w:hAnsi="CMR12" w:cs="CMR12"/>
          <w:kern w:val="0"/>
          <w:sz w:val="24"/>
          <w:szCs w:val="24"/>
        </w:rPr>
        <w:t xml:space="preserve">Picture 1 </w:t>
      </w:r>
      <w:r w:rsidR="001C4B1B">
        <w:rPr>
          <w:rFonts w:ascii="CMR12" w:hAnsi="CMR12" w:cs="CMR12"/>
          <w:kern w:val="0"/>
          <w:sz w:val="24"/>
          <w:szCs w:val="24"/>
        </w:rPr>
        <w:t xml:space="preserve">Initial Heat Map for </w:t>
      </w:r>
      <w:r>
        <w:rPr>
          <w:rFonts w:ascii="CMR12" w:hAnsi="CMR12" w:cs="CMR12"/>
          <w:kern w:val="0"/>
          <w:sz w:val="24"/>
          <w:szCs w:val="24"/>
        </w:rPr>
        <w:t xml:space="preserve">400x400 </w:t>
      </w:r>
    </w:p>
    <w:p w:rsidR="00296C98" w:rsidRDefault="00296C98" w:rsidP="00AC1A68">
      <w:pPr>
        <w:jc w:val="center"/>
        <w:rPr>
          <w:rFonts w:ascii="CMR12" w:hAnsi="CMR12" w:cs="CMR12"/>
          <w:kern w:val="0"/>
          <w:sz w:val="24"/>
          <w:szCs w:val="24"/>
        </w:rPr>
      </w:pPr>
      <w:r>
        <w:rPr>
          <w:rFonts w:ascii="CMR12" w:hAnsi="CMR12" w:cs="CMR12" w:hint="eastAsia"/>
          <w:noProof/>
          <w:kern w:val="0"/>
          <w:sz w:val="24"/>
          <w:szCs w:val="24"/>
        </w:rPr>
        <w:lastRenderedPageBreak/>
        <w:drawing>
          <wp:inline distT="0" distB="0" distL="0" distR="0">
            <wp:extent cx="5091379" cy="375263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0-1.jpeg"/>
                    <pic:cNvPicPr/>
                  </pic:nvPicPr>
                  <pic:blipFill>
                    <a:blip r:embed="rId10">
                      <a:extLst>
                        <a:ext uri="{28A0092B-C50C-407E-A947-70E740481C1C}">
                          <a14:useLocalDpi xmlns:a14="http://schemas.microsoft.com/office/drawing/2010/main" val="0"/>
                        </a:ext>
                      </a:extLst>
                    </a:blip>
                    <a:stretch>
                      <a:fillRect/>
                    </a:stretch>
                  </pic:blipFill>
                  <pic:spPr>
                    <a:xfrm>
                      <a:off x="0" y="0"/>
                      <a:ext cx="5117364" cy="3771791"/>
                    </a:xfrm>
                    <a:prstGeom prst="rect">
                      <a:avLst/>
                    </a:prstGeom>
                  </pic:spPr>
                </pic:pic>
              </a:graphicData>
            </a:graphic>
          </wp:inline>
        </w:drawing>
      </w:r>
    </w:p>
    <w:p w:rsidR="00296C98" w:rsidRDefault="00296C98" w:rsidP="00296C98">
      <w:pPr>
        <w:jc w:val="center"/>
        <w:rPr>
          <w:rFonts w:ascii="CMR12" w:hAnsi="CMR12" w:cs="CMR12"/>
          <w:kern w:val="0"/>
          <w:sz w:val="24"/>
          <w:szCs w:val="24"/>
        </w:rPr>
      </w:pPr>
      <w:r>
        <w:rPr>
          <w:rFonts w:ascii="CMR12" w:hAnsi="CMR12" w:cs="CMR12"/>
          <w:kern w:val="0"/>
          <w:sz w:val="24"/>
          <w:szCs w:val="24"/>
        </w:rPr>
        <w:t>Picture 2 Converged Heat Map for 100x100</w:t>
      </w:r>
    </w:p>
    <w:p w:rsidR="003A3498" w:rsidRDefault="003A3498" w:rsidP="00296C98">
      <w:pPr>
        <w:jc w:val="center"/>
        <w:rPr>
          <w:rFonts w:ascii="CMR12" w:hAnsi="CMR12" w:cs="CMR12"/>
          <w:kern w:val="0"/>
          <w:sz w:val="24"/>
          <w:szCs w:val="24"/>
        </w:rPr>
      </w:pPr>
      <w:r>
        <w:rPr>
          <w:rFonts w:ascii="CMR12" w:hAnsi="CMR12" w:cs="CMR12"/>
          <w:noProof/>
          <w:kern w:val="0"/>
          <w:sz w:val="24"/>
          <w:szCs w:val="24"/>
        </w:rPr>
        <w:drawing>
          <wp:inline distT="0" distB="0" distL="0" distR="0">
            <wp:extent cx="4763937" cy="35112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0-1.jpeg"/>
                    <pic:cNvPicPr/>
                  </pic:nvPicPr>
                  <pic:blipFill>
                    <a:blip r:embed="rId11">
                      <a:extLst>
                        <a:ext uri="{28A0092B-C50C-407E-A947-70E740481C1C}">
                          <a14:useLocalDpi xmlns:a14="http://schemas.microsoft.com/office/drawing/2010/main" val="0"/>
                        </a:ext>
                      </a:extLst>
                    </a:blip>
                    <a:stretch>
                      <a:fillRect/>
                    </a:stretch>
                  </pic:blipFill>
                  <pic:spPr>
                    <a:xfrm>
                      <a:off x="0" y="0"/>
                      <a:ext cx="4767956" cy="3514258"/>
                    </a:xfrm>
                    <a:prstGeom prst="rect">
                      <a:avLst/>
                    </a:prstGeom>
                  </pic:spPr>
                </pic:pic>
              </a:graphicData>
            </a:graphic>
          </wp:inline>
        </w:drawing>
      </w:r>
    </w:p>
    <w:p w:rsidR="00B41E09" w:rsidRDefault="00B41E09" w:rsidP="00B41E09">
      <w:pPr>
        <w:jc w:val="center"/>
        <w:rPr>
          <w:rFonts w:ascii="CMR12" w:hAnsi="CMR12" w:cs="CMR12"/>
          <w:kern w:val="0"/>
          <w:sz w:val="24"/>
          <w:szCs w:val="24"/>
        </w:rPr>
      </w:pPr>
      <w:r>
        <w:rPr>
          <w:rFonts w:ascii="CMR12" w:hAnsi="CMR12" w:cs="CMR12"/>
          <w:kern w:val="0"/>
          <w:sz w:val="24"/>
          <w:szCs w:val="24"/>
        </w:rPr>
        <w:t>Picture 3 Converged Heat Map for 200x200</w:t>
      </w:r>
    </w:p>
    <w:p w:rsidR="003A3498" w:rsidRDefault="00F06D25" w:rsidP="00B41E09">
      <w:pPr>
        <w:jc w:val="center"/>
        <w:rPr>
          <w:rFonts w:ascii="CMR12" w:hAnsi="CMR12" w:cs="CMR12"/>
          <w:kern w:val="0"/>
          <w:sz w:val="24"/>
          <w:szCs w:val="24"/>
        </w:rPr>
      </w:pPr>
      <w:r>
        <w:rPr>
          <w:rFonts w:ascii="CMR12" w:hAnsi="CMR12" w:cs="CMR12"/>
          <w:noProof/>
          <w:kern w:val="0"/>
          <w:sz w:val="24"/>
          <w:szCs w:val="24"/>
        </w:rPr>
        <w:lastRenderedPageBreak/>
        <w:drawing>
          <wp:inline distT="0" distB="0" distL="0" distR="0">
            <wp:extent cx="4555515" cy="33576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0-1.jpeg"/>
                    <pic:cNvPicPr/>
                  </pic:nvPicPr>
                  <pic:blipFill>
                    <a:blip r:embed="rId12">
                      <a:extLst>
                        <a:ext uri="{28A0092B-C50C-407E-A947-70E740481C1C}">
                          <a14:useLocalDpi xmlns:a14="http://schemas.microsoft.com/office/drawing/2010/main" val="0"/>
                        </a:ext>
                      </a:extLst>
                    </a:blip>
                    <a:stretch>
                      <a:fillRect/>
                    </a:stretch>
                  </pic:blipFill>
                  <pic:spPr>
                    <a:xfrm>
                      <a:off x="0" y="0"/>
                      <a:ext cx="4561091" cy="3361787"/>
                    </a:xfrm>
                    <a:prstGeom prst="rect">
                      <a:avLst/>
                    </a:prstGeom>
                  </pic:spPr>
                </pic:pic>
              </a:graphicData>
            </a:graphic>
          </wp:inline>
        </w:drawing>
      </w:r>
    </w:p>
    <w:p w:rsidR="00B41E09" w:rsidRDefault="00B41E09" w:rsidP="00B41E09">
      <w:pPr>
        <w:jc w:val="center"/>
        <w:rPr>
          <w:rFonts w:ascii="CMR12" w:hAnsi="CMR12" w:cs="CMR12"/>
          <w:kern w:val="0"/>
          <w:sz w:val="24"/>
          <w:szCs w:val="24"/>
        </w:rPr>
      </w:pPr>
      <w:r>
        <w:rPr>
          <w:rFonts w:ascii="CMR12" w:hAnsi="CMR12" w:cs="CMR12"/>
          <w:kern w:val="0"/>
          <w:sz w:val="24"/>
          <w:szCs w:val="24"/>
        </w:rPr>
        <w:t>Picture 4 Converged Heat Map for 400x400</w:t>
      </w:r>
    </w:p>
    <w:p w:rsidR="004576B9" w:rsidRPr="00B97466" w:rsidRDefault="004576B9" w:rsidP="00B97466">
      <w:pPr>
        <w:rPr>
          <w:b/>
          <w:sz w:val="22"/>
        </w:rPr>
      </w:pPr>
    </w:p>
    <w:p w:rsidR="004C643F" w:rsidRPr="002F6ED3" w:rsidRDefault="004C643F" w:rsidP="007E4E0F">
      <w:pPr>
        <w:pStyle w:val="ListParagraph"/>
        <w:numPr>
          <w:ilvl w:val="0"/>
          <w:numId w:val="5"/>
        </w:numPr>
        <w:ind w:firstLineChars="0"/>
        <w:rPr>
          <w:b/>
          <w:sz w:val="22"/>
        </w:rPr>
      </w:pPr>
      <w:r w:rsidRPr="002F6ED3">
        <w:rPr>
          <w:b/>
          <w:sz w:val="22"/>
        </w:rPr>
        <w:t>Conclusion</w:t>
      </w:r>
    </w:p>
    <w:p w:rsidR="00D028F3" w:rsidRPr="002F6ED3" w:rsidRDefault="00ED33EA" w:rsidP="00D028F3">
      <w:pPr>
        <w:rPr>
          <w:b/>
          <w:sz w:val="22"/>
        </w:rPr>
      </w:pPr>
      <w:r>
        <w:rPr>
          <w:rFonts w:ascii="CMR12" w:hAnsi="CMR12" w:cs="CMR12"/>
          <w:kern w:val="0"/>
          <w:sz w:val="24"/>
          <w:szCs w:val="24"/>
        </w:rPr>
        <w:t xml:space="preserve">The test </w:t>
      </w:r>
      <w:r w:rsidR="00185421">
        <w:rPr>
          <w:rFonts w:ascii="CMR12" w:hAnsi="CMR12" w:cs="CMR12"/>
          <w:kern w:val="0"/>
          <w:sz w:val="24"/>
          <w:szCs w:val="24"/>
        </w:rPr>
        <w:t xml:space="preserve">result </w:t>
      </w:r>
      <w:r>
        <w:rPr>
          <w:rFonts w:ascii="CMR12" w:hAnsi="CMR12" w:cs="CMR12"/>
          <w:kern w:val="0"/>
          <w:sz w:val="24"/>
          <w:szCs w:val="24"/>
        </w:rPr>
        <w:t xml:space="preserve">demonstrates </w:t>
      </w:r>
      <w:r w:rsidRPr="0047321F">
        <w:rPr>
          <w:rFonts w:ascii="CMR12" w:hAnsi="CMR12" w:cs="CMR12"/>
          <w:kern w:val="0"/>
          <w:sz w:val="24"/>
          <w:szCs w:val="24"/>
        </w:rPr>
        <w:t>Gustafson’s Law</w:t>
      </w:r>
      <w:r>
        <w:rPr>
          <w:rFonts w:ascii="CMR12" w:hAnsi="CMR12" w:cs="CMR12"/>
          <w:kern w:val="0"/>
          <w:sz w:val="24"/>
          <w:szCs w:val="24"/>
        </w:rPr>
        <w:t xml:space="preserve"> that the more </w:t>
      </w:r>
      <w:r w:rsidR="00D93066">
        <w:rPr>
          <w:rFonts w:ascii="CMR12" w:hAnsi="CMR12" w:cs="CMR12"/>
          <w:kern w:val="0"/>
          <w:sz w:val="24"/>
          <w:szCs w:val="24"/>
        </w:rPr>
        <w:t>processors can calculate the bigger size of the circuit plate without</w:t>
      </w:r>
      <w:r>
        <w:rPr>
          <w:rFonts w:ascii="CMR12" w:hAnsi="CMR12" w:cs="CMR12"/>
          <w:kern w:val="0"/>
          <w:sz w:val="24"/>
          <w:szCs w:val="24"/>
        </w:rPr>
        <w:t xml:space="preserve"> affecting the performance. </w:t>
      </w:r>
      <w:r w:rsidR="00D028F3">
        <w:rPr>
          <w:rFonts w:ascii="CMR12" w:hAnsi="CMR12" w:cs="CMR12"/>
          <w:kern w:val="0"/>
          <w:sz w:val="24"/>
          <w:szCs w:val="24"/>
        </w:rPr>
        <w:t xml:space="preserve">On the other hand, given a specific number of processors, as we lower the serial fraction parts of the total work, we gain performance increase, this also conform to </w:t>
      </w:r>
      <w:r w:rsidR="00D028F3" w:rsidRPr="00D028F3">
        <w:rPr>
          <w:rFonts w:ascii="CMR12" w:hAnsi="CMR12" w:cs="CMR12"/>
          <w:kern w:val="0"/>
          <w:sz w:val="24"/>
          <w:szCs w:val="24"/>
        </w:rPr>
        <w:t>Amdahl’s law</w:t>
      </w:r>
      <w:r w:rsidR="00D028F3">
        <w:rPr>
          <w:rFonts w:ascii="CMR12" w:hAnsi="CMR12" w:cs="CMR12"/>
          <w:kern w:val="0"/>
          <w:sz w:val="24"/>
          <w:szCs w:val="24"/>
        </w:rPr>
        <w:t>.</w:t>
      </w:r>
    </w:p>
    <w:p w:rsidR="004C643F" w:rsidRDefault="00D028F3" w:rsidP="004C643F">
      <w:pPr>
        <w:rPr>
          <w:rFonts w:ascii="CMR12" w:hAnsi="CMR12" w:cs="CMR12"/>
          <w:kern w:val="0"/>
          <w:sz w:val="24"/>
          <w:szCs w:val="24"/>
        </w:rPr>
      </w:pPr>
      <w:r>
        <w:rPr>
          <w:rFonts w:ascii="CMR12" w:hAnsi="CMR12" w:cs="CMR12"/>
          <w:kern w:val="0"/>
          <w:sz w:val="24"/>
          <w:szCs w:val="24"/>
        </w:rPr>
        <w:t xml:space="preserve">  </w:t>
      </w:r>
    </w:p>
    <w:p w:rsidR="00617486" w:rsidRPr="00C61958" w:rsidRDefault="00617486" w:rsidP="004C643F">
      <w:pPr>
        <w:rPr>
          <w:rFonts w:ascii="CMR12" w:hAnsi="CMR12" w:cs="CMR12"/>
          <w:kern w:val="0"/>
          <w:sz w:val="24"/>
          <w:szCs w:val="24"/>
        </w:rPr>
      </w:pPr>
    </w:p>
    <w:sectPr w:rsidR="00617486" w:rsidRPr="00C619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MR12">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366B6"/>
    <w:multiLevelType w:val="hybridMultilevel"/>
    <w:tmpl w:val="3642F0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DE74E44"/>
    <w:multiLevelType w:val="hybridMultilevel"/>
    <w:tmpl w:val="A2C2688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8A23CB"/>
    <w:multiLevelType w:val="hybridMultilevel"/>
    <w:tmpl w:val="B9E07414"/>
    <w:lvl w:ilvl="0" w:tplc="2BE09B00">
      <w:start w:val="2"/>
      <w:numFmt w:val="bullet"/>
      <w:lvlText w:val=""/>
      <w:lvlJc w:val="left"/>
      <w:pPr>
        <w:ind w:left="720" w:hanging="360"/>
      </w:pPr>
      <w:rPr>
        <w:rFonts w:ascii="Symbol" w:eastAsia="DengXian" w:hAnsi="Symbol" w:cs="宋体" w:hint="default"/>
        <w:b w:val="0"/>
        <w:color w:val="00000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8A75665"/>
    <w:multiLevelType w:val="hybridMultilevel"/>
    <w:tmpl w:val="5FFC998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15:restartNumberingAfterBreak="0">
    <w:nsid w:val="6EC0154E"/>
    <w:multiLevelType w:val="hybridMultilevel"/>
    <w:tmpl w:val="0100C7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2E6"/>
    <w:rsid w:val="00004C11"/>
    <w:rsid w:val="0001099A"/>
    <w:rsid w:val="000211E6"/>
    <w:rsid w:val="00025950"/>
    <w:rsid w:val="00031DE0"/>
    <w:rsid w:val="0004476C"/>
    <w:rsid w:val="0006078D"/>
    <w:rsid w:val="00067B69"/>
    <w:rsid w:val="00081239"/>
    <w:rsid w:val="00081B32"/>
    <w:rsid w:val="00085EAE"/>
    <w:rsid w:val="000A0919"/>
    <w:rsid w:val="000A116F"/>
    <w:rsid w:val="000A4021"/>
    <w:rsid w:val="000A7610"/>
    <w:rsid w:val="000B34F9"/>
    <w:rsid w:val="000D3148"/>
    <w:rsid w:val="000E0E4C"/>
    <w:rsid w:val="001150E2"/>
    <w:rsid w:val="001519E3"/>
    <w:rsid w:val="0016121E"/>
    <w:rsid w:val="00164F00"/>
    <w:rsid w:val="001732AA"/>
    <w:rsid w:val="00176013"/>
    <w:rsid w:val="00181CF5"/>
    <w:rsid w:val="00185421"/>
    <w:rsid w:val="00190D5C"/>
    <w:rsid w:val="001C4B1B"/>
    <w:rsid w:val="001D7D88"/>
    <w:rsid w:val="001F40F7"/>
    <w:rsid w:val="0021624B"/>
    <w:rsid w:val="0022239B"/>
    <w:rsid w:val="002427C1"/>
    <w:rsid w:val="00254D32"/>
    <w:rsid w:val="0026503A"/>
    <w:rsid w:val="002732E6"/>
    <w:rsid w:val="00296C98"/>
    <w:rsid w:val="002A0337"/>
    <w:rsid w:val="002A1D63"/>
    <w:rsid w:val="002C33A1"/>
    <w:rsid w:val="002E3ADC"/>
    <w:rsid w:val="002F0DA4"/>
    <w:rsid w:val="002F6ED3"/>
    <w:rsid w:val="00334174"/>
    <w:rsid w:val="00342A1A"/>
    <w:rsid w:val="00345ABA"/>
    <w:rsid w:val="00353485"/>
    <w:rsid w:val="003703ED"/>
    <w:rsid w:val="00372986"/>
    <w:rsid w:val="003810AB"/>
    <w:rsid w:val="003832F8"/>
    <w:rsid w:val="00385C6B"/>
    <w:rsid w:val="003A3498"/>
    <w:rsid w:val="003A3ABC"/>
    <w:rsid w:val="003A4F13"/>
    <w:rsid w:val="003D3060"/>
    <w:rsid w:val="003D534F"/>
    <w:rsid w:val="003E0D5F"/>
    <w:rsid w:val="003F69A3"/>
    <w:rsid w:val="0040014D"/>
    <w:rsid w:val="004100C8"/>
    <w:rsid w:val="0043263A"/>
    <w:rsid w:val="00437111"/>
    <w:rsid w:val="00440ACA"/>
    <w:rsid w:val="00446A93"/>
    <w:rsid w:val="004576B9"/>
    <w:rsid w:val="00461F62"/>
    <w:rsid w:val="00462B0F"/>
    <w:rsid w:val="0047321F"/>
    <w:rsid w:val="00482770"/>
    <w:rsid w:val="00486F57"/>
    <w:rsid w:val="00490597"/>
    <w:rsid w:val="00490A4F"/>
    <w:rsid w:val="004918C2"/>
    <w:rsid w:val="00493624"/>
    <w:rsid w:val="004975D0"/>
    <w:rsid w:val="004B0CF1"/>
    <w:rsid w:val="004C2D8E"/>
    <w:rsid w:val="004C643F"/>
    <w:rsid w:val="004D7F4D"/>
    <w:rsid w:val="004E24F8"/>
    <w:rsid w:val="004E2CB4"/>
    <w:rsid w:val="004E3CD3"/>
    <w:rsid w:val="004F0C1E"/>
    <w:rsid w:val="00510D3A"/>
    <w:rsid w:val="005411C4"/>
    <w:rsid w:val="0055150D"/>
    <w:rsid w:val="0055257B"/>
    <w:rsid w:val="00555419"/>
    <w:rsid w:val="00563321"/>
    <w:rsid w:val="00563925"/>
    <w:rsid w:val="00567BDC"/>
    <w:rsid w:val="00570353"/>
    <w:rsid w:val="00573640"/>
    <w:rsid w:val="00580148"/>
    <w:rsid w:val="00581B34"/>
    <w:rsid w:val="00585602"/>
    <w:rsid w:val="0059381B"/>
    <w:rsid w:val="005A1A4E"/>
    <w:rsid w:val="005A1D7E"/>
    <w:rsid w:val="005B18C0"/>
    <w:rsid w:val="005B6585"/>
    <w:rsid w:val="005C1ADC"/>
    <w:rsid w:val="005C1B9B"/>
    <w:rsid w:val="005C428B"/>
    <w:rsid w:val="005D5E7A"/>
    <w:rsid w:val="005F25CF"/>
    <w:rsid w:val="00611165"/>
    <w:rsid w:val="006128B7"/>
    <w:rsid w:val="00617486"/>
    <w:rsid w:val="00621FBC"/>
    <w:rsid w:val="006272F8"/>
    <w:rsid w:val="00637C09"/>
    <w:rsid w:val="00642A35"/>
    <w:rsid w:val="00673FE5"/>
    <w:rsid w:val="006A0123"/>
    <w:rsid w:val="006A247D"/>
    <w:rsid w:val="006B1D08"/>
    <w:rsid w:val="006B314F"/>
    <w:rsid w:val="006B36AE"/>
    <w:rsid w:val="006B5073"/>
    <w:rsid w:val="006D0372"/>
    <w:rsid w:val="006D0B2A"/>
    <w:rsid w:val="006E05EF"/>
    <w:rsid w:val="00713C01"/>
    <w:rsid w:val="00721DED"/>
    <w:rsid w:val="007712CF"/>
    <w:rsid w:val="007C7210"/>
    <w:rsid w:val="007E4E0F"/>
    <w:rsid w:val="00802B98"/>
    <w:rsid w:val="00805B71"/>
    <w:rsid w:val="00811CA1"/>
    <w:rsid w:val="00814E20"/>
    <w:rsid w:val="00824A78"/>
    <w:rsid w:val="008428AF"/>
    <w:rsid w:val="00867541"/>
    <w:rsid w:val="00886E50"/>
    <w:rsid w:val="008A017E"/>
    <w:rsid w:val="008B4150"/>
    <w:rsid w:val="008B6E0C"/>
    <w:rsid w:val="008C0603"/>
    <w:rsid w:val="008C36D1"/>
    <w:rsid w:val="008C4E08"/>
    <w:rsid w:val="008D0B17"/>
    <w:rsid w:val="008D120B"/>
    <w:rsid w:val="008E61FD"/>
    <w:rsid w:val="00901890"/>
    <w:rsid w:val="00913FF4"/>
    <w:rsid w:val="009143AA"/>
    <w:rsid w:val="00947C4E"/>
    <w:rsid w:val="009535D3"/>
    <w:rsid w:val="009539C1"/>
    <w:rsid w:val="00971443"/>
    <w:rsid w:val="009916B7"/>
    <w:rsid w:val="009A1F30"/>
    <w:rsid w:val="009B23A2"/>
    <w:rsid w:val="009D1D4D"/>
    <w:rsid w:val="009D2126"/>
    <w:rsid w:val="009E2F55"/>
    <w:rsid w:val="00A01F84"/>
    <w:rsid w:val="00A13A78"/>
    <w:rsid w:val="00A228B2"/>
    <w:rsid w:val="00A260E3"/>
    <w:rsid w:val="00A30428"/>
    <w:rsid w:val="00A322D8"/>
    <w:rsid w:val="00A36730"/>
    <w:rsid w:val="00A44CCD"/>
    <w:rsid w:val="00A72E3B"/>
    <w:rsid w:val="00A829B6"/>
    <w:rsid w:val="00AA1795"/>
    <w:rsid w:val="00AC1A68"/>
    <w:rsid w:val="00AC2584"/>
    <w:rsid w:val="00AD03D7"/>
    <w:rsid w:val="00AF42BE"/>
    <w:rsid w:val="00B03D1D"/>
    <w:rsid w:val="00B15FBF"/>
    <w:rsid w:val="00B227DB"/>
    <w:rsid w:val="00B24AE1"/>
    <w:rsid w:val="00B378D5"/>
    <w:rsid w:val="00B41E09"/>
    <w:rsid w:val="00B61028"/>
    <w:rsid w:val="00B83FDF"/>
    <w:rsid w:val="00B96383"/>
    <w:rsid w:val="00B96681"/>
    <w:rsid w:val="00B97466"/>
    <w:rsid w:val="00B97D04"/>
    <w:rsid w:val="00BA5907"/>
    <w:rsid w:val="00BA77B2"/>
    <w:rsid w:val="00BB560D"/>
    <w:rsid w:val="00BC7814"/>
    <w:rsid w:val="00BD4413"/>
    <w:rsid w:val="00BF1B21"/>
    <w:rsid w:val="00C0192C"/>
    <w:rsid w:val="00C07E43"/>
    <w:rsid w:val="00C1266F"/>
    <w:rsid w:val="00C14A66"/>
    <w:rsid w:val="00C61958"/>
    <w:rsid w:val="00C620D0"/>
    <w:rsid w:val="00CB0E06"/>
    <w:rsid w:val="00CB7A4A"/>
    <w:rsid w:val="00CE07B8"/>
    <w:rsid w:val="00CE53AD"/>
    <w:rsid w:val="00D028F3"/>
    <w:rsid w:val="00D06B94"/>
    <w:rsid w:val="00D12CC4"/>
    <w:rsid w:val="00D2268E"/>
    <w:rsid w:val="00D42102"/>
    <w:rsid w:val="00D4489F"/>
    <w:rsid w:val="00D45634"/>
    <w:rsid w:val="00D576AF"/>
    <w:rsid w:val="00D67651"/>
    <w:rsid w:val="00D70F87"/>
    <w:rsid w:val="00D93066"/>
    <w:rsid w:val="00D94A25"/>
    <w:rsid w:val="00DA2C4B"/>
    <w:rsid w:val="00DB1F6E"/>
    <w:rsid w:val="00DC14DD"/>
    <w:rsid w:val="00DD36DD"/>
    <w:rsid w:val="00DE39DE"/>
    <w:rsid w:val="00DF07A8"/>
    <w:rsid w:val="00E05B57"/>
    <w:rsid w:val="00E1608C"/>
    <w:rsid w:val="00E264D9"/>
    <w:rsid w:val="00E31BEF"/>
    <w:rsid w:val="00E467D3"/>
    <w:rsid w:val="00E75288"/>
    <w:rsid w:val="00E84BCB"/>
    <w:rsid w:val="00E8506F"/>
    <w:rsid w:val="00E96CF3"/>
    <w:rsid w:val="00EA1C01"/>
    <w:rsid w:val="00EA47CC"/>
    <w:rsid w:val="00EC186F"/>
    <w:rsid w:val="00ED33EA"/>
    <w:rsid w:val="00ED60C2"/>
    <w:rsid w:val="00EE1D81"/>
    <w:rsid w:val="00EE3BD5"/>
    <w:rsid w:val="00EF0DD8"/>
    <w:rsid w:val="00EF3731"/>
    <w:rsid w:val="00EF54A2"/>
    <w:rsid w:val="00F06D25"/>
    <w:rsid w:val="00F110E7"/>
    <w:rsid w:val="00F11573"/>
    <w:rsid w:val="00F14302"/>
    <w:rsid w:val="00F15B51"/>
    <w:rsid w:val="00F62ABA"/>
    <w:rsid w:val="00F62DE4"/>
    <w:rsid w:val="00F678BC"/>
    <w:rsid w:val="00F75BEF"/>
    <w:rsid w:val="00F8184C"/>
    <w:rsid w:val="00F87B6C"/>
    <w:rsid w:val="00FC0042"/>
    <w:rsid w:val="00FC34FA"/>
    <w:rsid w:val="00FD5497"/>
    <w:rsid w:val="00FD5507"/>
    <w:rsid w:val="00FE5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D8694"/>
  <w15:chartTrackingRefBased/>
  <w15:docId w15:val="{F4CB3121-A3B2-4E37-8D2D-11180A61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F8184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485"/>
    <w:pPr>
      <w:ind w:firstLineChars="200" w:firstLine="420"/>
    </w:pPr>
  </w:style>
  <w:style w:type="character" w:customStyle="1" w:styleId="Heading1Char">
    <w:name w:val="Heading 1 Char"/>
    <w:basedOn w:val="DefaultParagraphFont"/>
    <w:link w:val="Heading1"/>
    <w:uiPriority w:val="9"/>
    <w:rsid w:val="00F8184C"/>
    <w:rPr>
      <w:rFonts w:ascii="宋体" w:eastAsia="宋体" w:hAnsi="宋体" w:cs="宋体"/>
      <w:b/>
      <w:bCs/>
      <w:kern w:val="36"/>
      <w:sz w:val="48"/>
      <w:szCs w:val="48"/>
    </w:rPr>
  </w:style>
  <w:style w:type="character" w:styleId="Strong">
    <w:name w:val="Strong"/>
    <w:basedOn w:val="DefaultParagraphFont"/>
    <w:uiPriority w:val="22"/>
    <w:qFormat/>
    <w:rsid w:val="00F8184C"/>
    <w:rPr>
      <w:b/>
      <w:bCs/>
    </w:rPr>
  </w:style>
  <w:style w:type="character" w:styleId="PlaceholderText">
    <w:name w:val="Placeholder Text"/>
    <w:basedOn w:val="DefaultParagraphFont"/>
    <w:uiPriority w:val="99"/>
    <w:semiHidden/>
    <w:rsid w:val="008B6E0C"/>
    <w:rPr>
      <w:color w:val="808080"/>
    </w:rPr>
  </w:style>
  <w:style w:type="character" w:styleId="Hyperlink">
    <w:name w:val="Hyperlink"/>
    <w:basedOn w:val="DefaultParagraphFont"/>
    <w:uiPriority w:val="99"/>
    <w:unhideWhenUsed/>
    <w:rsid w:val="00563925"/>
    <w:rPr>
      <w:color w:val="0563C1" w:themeColor="hyperlink"/>
      <w:u w:val="single"/>
    </w:rPr>
  </w:style>
  <w:style w:type="character" w:customStyle="1" w:styleId="UnresolvedMention1">
    <w:name w:val="Unresolved Mention1"/>
    <w:basedOn w:val="DefaultParagraphFont"/>
    <w:uiPriority w:val="99"/>
    <w:semiHidden/>
    <w:unhideWhenUsed/>
    <w:rsid w:val="00563925"/>
    <w:rPr>
      <w:color w:val="808080"/>
      <w:shd w:val="clear" w:color="auto" w:fill="E6E6E6"/>
    </w:rPr>
  </w:style>
  <w:style w:type="paragraph" w:styleId="NormalWeb">
    <w:name w:val="Normal (Web)"/>
    <w:basedOn w:val="Normal"/>
    <w:uiPriority w:val="99"/>
    <w:semiHidden/>
    <w:unhideWhenUsed/>
    <w:rsid w:val="006B314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68611">
      <w:bodyDiv w:val="1"/>
      <w:marLeft w:val="0"/>
      <w:marRight w:val="0"/>
      <w:marTop w:val="0"/>
      <w:marBottom w:val="0"/>
      <w:divBdr>
        <w:top w:val="none" w:sz="0" w:space="0" w:color="auto"/>
        <w:left w:val="none" w:sz="0" w:space="0" w:color="auto"/>
        <w:bottom w:val="none" w:sz="0" w:space="0" w:color="auto"/>
        <w:right w:val="none" w:sz="0" w:space="0" w:color="auto"/>
      </w:divBdr>
    </w:div>
    <w:div w:id="185025534">
      <w:bodyDiv w:val="1"/>
      <w:marLeft w:val="0"/>
      <w:marRight w:val="0"/>
      <w:marTop w:val="0"/>
      <w:marBottom w:val="0"/>
      <w:divBdr>
        <w:top w:val="none" w:sz="0" w:space="0" w:color="auto"/>
        <w:left w:val="none" w:sz="0" w:space="0" w:color="auto"/>
        <w:bottom w:val="none" w:sz="0" w:space="0" w:color="auto"/>
        <w:right w:val="none" w:sz="0" w:space="0" w:color="auto"/>
      </w:divBdr>
    </w:div>
    <w:div w:id="414471904">
      <w:bodyDiv w:val="1"/>
      <w:marLeft w:val="0"/>
      <w:marRight w:val="0"/>
      <w:marTop w:val="0"/>
      <w:marBottom w:val="0"/>
      <w:divBdr>
        <w:top w:val="none" w:sz="0" w:space="0" w:color="auto"/>
        <w:left w:val="none" w:sz="0" w:space="0" w:color="auto"/>
        <w:bottom w:val="none" w:sz="0" w:space="0" w:color="auto"/>
        <w:right w:val="none" w:sz="0" w:space="0" w:color="auto"/>
      </w:divBdr>
    </w:div>
    <w:div w:id="1033534551">
      <w:bodyDiv w:val="1"/>
      <w:marLeft w:val="0"/>
      <w:marRight w:val="0"/>
      <w:marTop w:val="0"/>
      <w:marBottom w:val="0"/>
      <w:divBdr>
        <w:top w:val="none" w:sz="0" w:space="0" w:color="auto"/>
        <w:left w:val="none" w:sz="0" w:space="0" w:color="auto"/>
        <w:bottom w:val="none" w:sz="0" w:space="0" w:color="auto"/>
        <w:right w:val="none" w:sz="0" w:space="0" w:color="auto"/>
      </w:divBdr>
    </w:div>
    <w:div w:id="1411004568">
      <w:bodyDiv w:val="1"/>
      <w:marLeft w:val="0"/>
      <w:marRight w:val="0"/>
      <w:marTop w:val="0"/>
      <w:marBottom w:val="0"/>
      <w:divBdr>
        <w:top w:val="none" w:sz="0" w:space="0" w:color="auto"/>
        <w:left w:val="none" w:sz="0" w:space="0" w:color="auto"/>
        <w:bottom w:val="none" w:sz="0" w:space="0" w:color="auto"/>
        <w:right w:val="none" w:sz="0" w:space="0" w:color="auto"/>
      </w:divBdr>
    </w:div>
    <w:div w:id="1459178585">
      <w:bodyDiv w:val="1"/>
      <w:marLeft w:val="0"/>
      <w:marRight w:val="0"/>
      <w:marTop w:val="0"/>
      <w:marBottom w:val="0"/>
      <w:divBdr>
        <w:top w:val="none" w:sz="0" w:space="0" w:color="auto"/>
        <w:left w:val="none" w:sz="0" w:space="0" w:color="auto"/>
        <w:bottom w:val="none" w:sz="0" w:space="0" w:color="auto"/>
        <w:right w:val="none" w:sz="0" w:space="0" w:color="auto"/>
      </w:divBdr>
    </w:div>
    <w:div w:id="1837458335">
      <w:bodyDiv w:val="1"/>
      <w:marLeft w:val="0"/>
      <w:marRight w:val="0"/>
      <w:marTop w:val="0"/>
      <w:marBottom w:val="0"/>
      <w:divBdr>
        <w:top w:val="none" w:sz="0" w:space="0" w:color="auto"/>
        <w:left w:val="none" w:sz="0" w:space="0" w:color="auto"/>
        <w:bottom w:val="none" w:sz="0" w:space="0" w:color="auto"/>
        <w:right w:val="none" w:sz="0" w:space="0" w:color="auto"/>
      </w:divBdr>
    </w:div>
    <w:div w:id="1848672045">
      <w:bodyDiv w:val="1"/>
      <w:marLeft w:val="0"/>
      <w:marRight w:val="0"/>
      <w:marTop w:val="0"/>
      <w:marBottom w:val="0"/>
      <w:divBdr>
        <w:top w:val="none" w:sz="0" w:space="0" w:color="auto"/>
        <w:left w:val="none" w:sz="0" w:space="0" w:color="auto"/>
        <w:bottom w:val="none" w:sz="0" w:space="0" w:color="auto"/>
        <w:right w:val="none" w:sz="0" w:space="0" w:color="auto"/>
      </w:divBdr>
    </w:div>
    <w:div w:id="196230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0955D-F69E-41E5-975B-BA465DA52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6314</TotalTime>
  <Pages>5</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Yonggang</dc:creator>
  <cp:keywords/>
  <dc:description/>
  <cp:lastModifiedBy>ygli</cp:lastModifiedBy>
  <cp:revision>264</cp:revision>
  <dcterms:created xsi:type="dcterms:W3CDTF">2018-07-31T01:58:00Z</dcterms:created>
  <dcterms:modified xsi:type="dcterms:W3CDTF">2018-11-13T07:42:00Z</dcterms:modified>
</cp:coreProperties>
</file>