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3DA1" w14:textId="77777777" w:rsidR="004C4D0E" w:rsidRDefault="00000000">
      <w:pPr>
        <w:spacing w:after="120"/>
        <w:jc w:val="center"/>
      </w:pPr>
      <w:r>
        <w:rPr>
          <w:rFonts w:ascii="Arial" w:eastAsia="Arial" w:hAnsi="Arial" w:cs="Arial"/>
          <w:b/>
          <w:bCs/>
          <w:sz w:val="32"/>
          <w:szCs w:val="32"/>
        </w:rPr>
        <w:t xml:space="preserve">Sistema de Control Seguro para Brazo Robótico Pick &amp; Place mediante MQTT, </w:t>
      </w:r>
      <w:proofErr w:type="spellStart"/>
      <w:r>
        <w:rPr>
          <w:rFonts w:ascii="Arial" w:eastAsia="Arial" w:hAnsi="Arial" w:cs="Arial"/>
          <w:b/>
          <w:bCs/>
          <w:sz w:val="32"/>
          <w:szCs w:val="32"/>
        </w:rPr>
        <w:t>FastAPI</w:t>
      </w:r>
      <w:proofErr w:type="spellEnd"/>
      <w:r>
        <w:rPr>
          <w:rFonts w:ascii="Arial" w:eastAsia="Arial" w:hAnsi="Arial" w:cs="Arial"/>
          <w:b/>
          <w:bCs/>
          <w:sz w:val="32"/>
          <w:szCs w:val="32"/>
        </w:rPr>
        <w:t xml:space="preserve"> y JWT</w:t>
      </w:r>
    </w:p>
    <w:p w14:paraId="07E805E2" w14:textId="77777777" w:rsidR="004C4D0E" w:rsidRDefault="004C4D0E">
      <w:pPr>
        <w:spacing w:after="80"/>
      </w:pPr>
    </w:p>
    <w:p w14:paraId="6B367203" w14:textId="77777777" w:rsidR="004C4D0E" w:rsidRDefault="00000000">
      <w:pPr>
        <w:spacing w:after="80"/>
        <w:jc w:val="center"/>
      </w:pPr>
      <w:r>
        <w:rPr>
          <w:rFonts w:ascii="Arial" w:eastAsia="Arial" w:hAnsi="Arial" w:cs="Arial"/>
        </w:rPr>
        <w:t>Francisco Norberto Bevilacqua¹</w:t>
      </w:r>
    </w:p>
    <w:p w14:paraId="22C0BECC" w14:textId="77777777" w:rsidR="004C4D0E" w:rsidRDefault="004C4D0E">
      <w:pPr>
        <w:spacing w:after="80"/>
      </w:pPr>
    </w:p>
    <w:p w14:paraId="57646C8D" w14:textId="77777777" w:rsidR="004C4D0E" w:rsidRDefault="00000000">
      <w:pPr>
        <w:spacing w:after="80"/>
        <w:jc w:val="center"/>
      </w:pPr>
      <w:r>
        <w:rPr>
          <w:rFonts w:ascii="Arial" w:eastAsia="Arial" w:hAnsi="Arial" w:cs="Arial"/>
          <w:i/>
          <w:iCs/>
          <w:sz w:val="18"/>
          <w:szCs w:val="18"/>
        </w:rPr>
        <w:t>¹ Ingeniería en Computación II, Facultad de Tecnologías e Innovación para el Desarrollo,</w:t>
      </w:r>
    </w:p>
    <w:p w14:paraId="42A55243" w14:textId="77777777" w:rsidR="004C4D0E" w:rsidRDefault="00000000">
      <w:pPr>
        <w:spacing w:after="80"/>
        <w:jc w:val="center"/>
      </w:pPr>
      <w:proofErr w:type="spellStart"/>
      <w:r>
        <w:rPr>
          <w:rFonts w:ascii="Arial" w:eastAsia="Arial" w:hAnsi="Arial" w:cs="Arial"/>
          <w:i/>
          <w:iCs/>
          <w:sz w:val="18"/>
          <w:szCs w:val="18"/>
        </w:rPr>
        <w:t>Bv</w:t>
      </w:r>
      <w:proofErr w:type="spellEnd"/>
      <w:r>
        <w:rPr>
          <w:rFonts w:ascii="Arial" w:eastAsia="Arial" w:hAnsi="Arial" w:cs="Arial"/>
          <w:i/>
          <w:iCs/>
          <w:sz w:val="18"/>
          <w:szCs w:val="18"/>
        </w:rPr>
        <w:t>. Roca 989, 2300 Rafaela, Argentina — bevilacquafrancisco1@gmail.com</w:t>
      </w:r>
    </w:p>
    <w:p w14:paraId="5B51A38A" w14:textId="77777777" w:rsidR="004C4D0E" w:rsidRDefault="00000000">
      <w:pPr>
        <w:spacing w:after="80"/>
        <w:jc w:val="center"/>
      </w:pPr>
      <w:r>
        <w:rPr>
          <w:rFonts w:ascii="Arial" w:eastAsia="Arial" w:hAnsi="Arial" w:cs="Arial"/>
          <w:i/>
          <w:iCs/>
          <w:sz w:val="18"/>
          <w:szCs w:val="18"/>
        </w:rPr>
        <w:t>https://www.unraf.edu.ar/</w:t>
      </w:r>
    </w:p>
    <w:p w14:paraId="65FBBEBF" w14:textId="77777777" w:rsidR="004C4D0E" w:rsidRDefault="004C4D0E">
      <w:pPr>
        <w:spacing w:after="80"/>
      </w:pPr>
    </w:p>
    <w:p w14:paraId="05D18885" w14:textId="77777777" w:rsidR="004C4D0E" w:rsidRDefault="00000000">
      <w:pPr>
        <w:spacing w:after="120"/>
        <w:jc w:val="both"/>
      </w:pPr>
      <w:r>
        <w:rPr>
          <w:rFonts w:ascii="Arial" w:eastAsia="Arial" w:hAnsi="Arial" w:cs="Arial"/>
          <w:b/>
          <w:bCs/>
        </w:rPr>
        <w:t>Resumen</w:t>
      </w:r>
      <w:r>
        <w:rPr>
          <w:rFonts w:ascii="Arial" w:eastAsia="Arial" w:hAnsi="Arial" w:cs="Arial"/>
        </w:rPr>
        <w:t xml:space="preserve">: El control remoto de sistemas robóticos en entornos industriales presenta desafíos técnicos significativos en materia de comunicación en tiempo real, autenticación de operadores y seguridad de acceso. Este trabajo describe el diseño, implementación y verificación de un sistema de control seguro para un brazo robótico de cuatro grados de libertad del tipo pick &amp; place, desarrollado como proyecto integrador de la asignatura Ingeniería en Computación II. La solución migró desde un </w:t>
      </w:r>
      <w:proofErr w:type="spellStart"/>
      <w:r>
        <w:rPr>
          <w:rFonts w:ascii="Arial" w:eastAsia="Arial" w:hAnsi="Arial" w:cs="Arial"/>
        </w:rPr>
        <w:t>broker</w:t>
      </w:r>
      <w:proofErr w:type="spellEnd"/>
      <w:r>
        <w:rPr>
          <w:rFonts w:ascii="Arial" w:eastAsia="Arial" w:hAnsi="Arial" w:cs="Arial"/>
        </w:rPr>
        <w:t xml:space="preserve"> MQTT público y sin autenticación hacia una arquitectura en tres capas compuesta por: un </w:t>
      </w:r>
      <w:proofErr w:type="spellStart"/>
      <w:r>
        <w:rPr>
          <w:rFonts w:ascii="Arial" w:eastAsia="Arial" w:hAnsi="Arial" w:cs="Arial"/>
        </w:rPr>
        <w:t>broker</w:t>
      </w:r>
      <w:proofErr w:type="spellEnd"/>
      <w:r>
        <w:rPr>
          <w:rFonts w:ascii="Arial" w:eastAsia="Arial" w:hAnsi="Arial" w:cs="Arial"/>
        </w:rPr>
        <w:t xml:space="preserve"> </w:t>
      </w:r>
      <w:proofErr w:type="spellStart"/>
      <w:r>
        <w:rPr>
          <w:rFonts w:ascii="Arial" w:eastAsia="Arial" w:hAnsi="Arial" w:cs="Arial"/>
        </w:rPr>
        <w:t>Mosquitto</w:t>
      </w:r>
      <w:proofErr w:type="spellEnd"/>
      <w:r>
        <w:rPr>
          <w:rFonts w:ascii="Arial" w:eastAsia="Arial" w:hAnsi="Arial" w:cs="Arial"/>
        </w:rPr>
        <w:t xml:space="preserve"> privado con listas de control de acceso (ACL) por usuario, un backend de autenticación construido con </w:t>
      </w:r>
      <w:proofErr w:type="spellStart"/>
      <w:r>
        <w:rPr>
          <w:rFonts w:ascii="Arial" w:eastAsia="Arial" w:hAnsi="Arial" w:cs="Arial"/>
        </w:rPr>
        <w:t>FastAPI</w:t>
      </w:r>
      <w:proofErr w:type="spellEnd"/>
      <w:r>
        <w:rPr>
          <w:rFonts w:ascii="Arial" w:eastAsia="Arial" w:hAnsi="Arial" w:cs="Arial"/>
        </w:rPr>
        <w:t xml:space="preserve"> que emite tokens JWT mediante </w:t>
      </w:r>
      <w:proofErr w:type="spellStart"/>
      <w:r>
        <w:rPr>
          <w:rFonts w:ascii="Arial" w:eastAsia="Arial" w:hAnsi="Arial" w:cs="Arial"/>
        </w:rPr>
        <w:t>hashing</w:t>
      </w:r>
      <w:proofErr w:type="spellEnd"/>
      <w:r>
        <w:rPr>
          <w:rFonts w:ascii="Arial" w:eastAsia="Arial" w:hAnsi="Arial" w:cs="Arial"/>
        </w:rPr>
        <w:t xml:space="preserve"> </w:t>
      </w:r>
      <w:proofErr w:type="spellStart"/>
      <w:r>
        <w:rPr>
          <w:rFonts w:ascii="Arial" w:eastAsia="Arial" w:hAnsi="Arial" w:cs="Arial"/>
        </w:rPr>
        <w:t>bcrypt</w:t>
      </w:r>
      <w:proofErr w:type="spellEnd"/>
      <w:r>
        <w:rPr>
          <w:rFonts w:ascii="Arial" w:eastAsia="Arial" w:hAnsi="Arial" w:cs="Arial"/>
        </w:rPr>
        <w:t xml:space="preserve">, y una interfaz gráfica web que requiere inicio de sesión previo al acceso al panel de control. El firmware del microcontrolador ESP32, desarrollado en </w:t>
      </w:r>
      <w:proofErr w:type="spellStart"/>
      <w:r>
        <w:rPr>
          <w:rFonts w:ascii="Arial" w:eastAsia="Arial" w:hAnsi="Arial" w:cs="Arial"/>
        </w:rPr>
        <w:t>MicroPython</w:t>
      </w:r>
      <w:proofErr w:type="spellEnd"/>
      <w:r>
        <w:rPr>
          <w:rFonts w:ascii="Arial" w:eastAsia="Arial" w:hAnsi="Arial" w:cs="Arial"/>
        </w:rPr>
        <w:t xml:space="preserve">, implementa tres modos de operación (manual, semiautomático y automático), comunicación MQTT con garantía de entrega </w:t>
      </w:r>
      <w:proofErr w:type="spellStart"/>
      <w:r>
        <w:rPr>
          <w:rFonts w:ascii="Arial" w:eastAsia="Arial" w:hAnsi="Arial" w:cs="Arial"/>
        </w:rPr>
        <w:t>QoS</w:t>
      </w:r>
      <w:proofErr w:type="spellEnd"/>
      <w:r>
        <w:rPr>
          <w:rFonts w:ascii="Arial" w:eastAsia="Arial" w:hAnsi="Arial" w:cs="Arial"/>
        </w:rPr>
        <w:t xml:space="preserve"> 1, </w:t>
      </w:r>
      <w:proofErr w:type="spellStart"/>
      <w:r>
        <w:rPr>
          <w:rFonts w:ascii="Arial" w:eastAsia="Arial" w:hAnsi="Arial" w:cs="Arial"/>
        </w:rPr>
        <w:t>deduplicación</w:t>
      </w:r>
      <w:proofErr w:type="spellEnd"/>
      <w:r>
        <w:rPr>
          <w:rFonts w:ascii="Arial" w:eastAsia="Arial" w:hAnsi="Arial" w:cs="Arial"/>
        </w:rPr>
        <w:t xml:space="preserve"> de mensajes y reconexión automática. La arquitectura fue diseñada aplicando principios de separación de responsabilidades, mínimo privilegio y defensa en profundidad. Los resultados demuestran un sistema completamente funcional con autenticación de dos capas independientes, control de acceso a tópicos MQTT y operación estable en red de área local.</w:t>
      </w:r>
    </w:p>
    <w:p w14:paraId="526F15B4" w14:textId="77777777" w:rsidR="004C4D0E" w:rsidRDefault="004C4D0E">
      <w:pPr>
        <w:spacing w:after="80"/>
      </w:pPr>
    </w:p>
    <w:p w14:paraId="0AA08DDC" w14:textId="77777777" w:rsidR="004C4D0E" w:rsidRDefault="00000000">
      <w:pPr>
        <w:spacing w:after="120"/>
        <w:jc w:val="both"/>
      </w:pPr>
      <w:r>
        <w:rPr>
          <w:rFonts w:ascii="Arial" w:eastAsia="Arial" w:hAnsi="Arial" w:cs="Arial"/>
          <w:b/>
          <w:bCs/>
        </w:rPr>
        <w:t>Palabras claves:</w:t>
      </w:r>
      <w:r>
        <w:rPr>
          <w:rFonts w:ascii="Arial" w:eastAsia="Arial" w:hAnsi="Arial" w:cs="Arial"/>
        </w:rPr>
        <w:t xml:space="preserve"> MQTT, ESP32, </w:t>
      </w:r>
      <w:proofErr w:type="spellStart"/>
      <w:r>
        <w:rPr>
          <w:rFonts w:ascii="Arial" w:eastAsia="Arial" w:hAnsi="Arial" w:cs="Arial"/>
        </w:rPr>
        <w:t>FastAPI</w:t>
      </w:r>
      <w:proofErr w:type="spellEnd"/>
      <w:r>
        <w:rPr>
          <w:rFonts w:ascii="Arial" w:eastAsia="Arial" w:hAnsi="Arial" w:cs="Arial"/>
        </w:rPr>
        <w:t xml:space="preserve">, JWT, Pick &amp; Place, Ciberseguridad </w:t>
      </w:r>
      <w:proofErr w:type="spellStart"/>
      <w:r>
        <w:rPr>
          <w:rFonts w:ascii="Arial" w:eastAsia="Arial" w:hAnsi="Arial" w:cs="Arial"/>
        </w:rPr>
        <w:t>IoT</w:t>
      </w:r>
      <w:proofErr w:type="spellEnd"/>
      <w:r>
        <w:rPr>
          <w:rFonts w:ascii="Arial" w:eastAsia="Arial" w:hAnsi="Arial" w:cs="Arial"/>
        </w:rPr>
        <w:t xml:space="preserve">, </w:t>
      </w:r>
      <w:proofErr w:type="spellStart"/>
      <w:r>
        <w:rPr>
          <w:rFonts w:ascii="Arial" w:eastAsia="Arial" w:hAnsi="Arial" w:cs="Arial"/>
        </w:rPr>
        <w:t>MicroPython</w:t>
      </w:r>
      <w:proofErr w:type="spellEnd"/>
      <w:r>
        <w:rPr>
          <w:rFonts w:ascii="Arial" w:eastAsia="Arial" w:hAnsi="Arial" w:cs="Arial"/>
        </w:rPr>
        <w:t>.</w:t>
      </w:r>
    </w:p>
    <w:p w14:paraId="4C6EE0E0" w14:textId="77777777" w:rsidR="004C4D0E" w:rsidRDefault="004C4D0E">
      <w:pPr>
        <w:spacing w:after="80"/>
      </w:pPr>
    </w:p>
    <w:p w14:paraId="54B5D4CE" w14:textId="77777777" w:rsidR="004C4D0E" w:rsidRDefault="00000000">
      <w:pPr>
        <w:pStyle w:val="Ttulo1"/>
        <w:spacing w:before="240" w:after="120"/>
      </w:pPr>
      <w:r>
        <w:rPr>
          <w:rFonts w:ascii="Arial" w:eastAsia="Arial" w:hAnsi="Arial" w:cs="Arial"/>
          <w:b/>
          <w:bCs/>
          <w:sz w:val="24"/>
          <w:szCs w:val="24"/>
        </w:rPr>
        <w:t>1. Introducción</w:t>
      </w:r>
    </w:p>
    <w:p w14:paraId="5EB1BE19" w14:textId="77777777" w:rsidR="004C4D0E" w:rsidRDefault="00000000">
      <w:pPr>
        <w:spacing w:after="120"/>
        <w:jc w:val="both"/>
      </w:pPr>
      <w:r>
        <w:rPr>
          <w:rFonts w:ascii="Arial" w:eastAsia="Arial" w:hAnsi="Arial" w:cs="Arial"/>
        </w:rPr>
        <w:t>La automatización industrial basada en microcontroladores conectados a redes de comunicación locales constituye uno de los paradigmas centrales de la Industria 4.0. Los sistemas robóticos de clasificación y transporte de piezas, como los brazos del tipo pick &amp; place, son ampliamente utilizados en líneas de producción, y su gestión remota a través de interfaces web representa una mejora sustancial respecto del control local por panel físico.</w:t>
      </w:r>
    </w:p>
    <w:p w14:paraId="63D6A80F" w14:textId="77777777" w:rsidR="004C4D0E" w:rsidRDefault="00000000">
      <w:pPr>
        <w:spacing w:after="120"/>
        <w:jc w:val="both"/>
      </w:pPr>
      <w:r>
        <w:rPr>
          <w:rFonts w:ascii="Arial" w:eastAsia="Arial" w:hAnsi="Arial" w:cs="Arial"/>
        </w:rPr>
        <w:t xml:space="preserve">Sin embargo, la exposición de estos sistemas a redes de comunicación introduce vectores de ataque que deben considerarse desde las primeras etapas del diseño. El uso de </w:t>
      </w:r>
      <w:proofErr w:type="spellStart"/>
      <w:r>
        <w:rPr>
          <w:rFonts w:ascii="Arial" w:eastAsia="Arial" w:hAnsi="Arial" w:cs="Arial"/>
        </w:rPr>
        <w:t>brokers</w:t>
      </w:r>
      <w:proofErr w:type="spellEnd"/>
      <w:r>
        <w:rPr>
          <w:rFonts w:ascii="Arial" w:eastAsia="Arial" w:hAnsi="Arial" w:cs="Arial"/>
        </w:rPr>
        <w:t xml:space="preserve"> MQTT públicos sin autenticación, la ausencia de control de acceso a tópicos y la falta de verificación de identidad del operador representan vulnerabilidades concretas identificadas en proyectos previos de la asignatura [1, 2].</w:t>
      </w:r>
    </w:p>
    <w:p w14:paraId="3CFA45A1" w14:textId="77777777" w:rsidR="004C4D0E" w:rsidRDefault="00000000">
      <w:pPr>
        <w:spacing w:after="120"/>
        <w:jc w:val="both"/>
      </w:pPr>
      <w:r>
        <w:rPr>
          <w:rFonts w:ascii="Arial" w:eastAsia="Arial" w:hAnsi="Arial" w:cs="Arial"/>
        </w:rPr>
        <w:t xml:space="preserve">El presente trabajo aborda estas problemáticas mediante el desarrollo de un sistema de control en tres capas que integra: (1) un </w:t>
      </w:r>
      <w:proofErr w:type="spellStart"/>
      <w:r>
        <w:rPr>
          <w:rFonts w:ascii="Arial" w:eastAsia="Arial" w:hAnsi="Arial" w:cs="Arial"/>
        </w:rPr>
        <w:t>broker</w:t>
      </w:r>
      <w:proofErr w:type="spellEnd"/>
      <w:r>
        <w:rPr>
          <w:rFonts w:ascii="Arial" w:eastAsia="Arial" w:hAnsi="Arial" w:cs="Arial"/>
        </w:rPr>
        <w:t xml:space="preserve"> MQTT privado con autenticación por credenciales y ACL por usuario, (2) un backend REST de autenticación con emisión de tokens JWT, y (3) una interfaz gráfica web que requiere sesión autenticada antes de habilitar el panel de control del brazo robótico.</w:t>
      </w:r>
    </w:p>
    <w:p w14:paraId="684E06D4" w14:textId="77777777" w:rsidR="004C4D0E" w:rsidRDefault="00000000">
      <w:pPr>
        <w:spacing w:after="120"/>
        <w:jc w:val="both"/>
      </w:pPr>
      <w:r>
        <w:rPr>
          <w:rFonts w:ascii="Arial" w:eastAsia="Arial" w:hAnsi="Arial" w:cs="Arial"/>
        </w:rPr>
        <w:t xml:space="preserve">El objetivo general es diseñar e implementar un sistema de control para brazo robótico pick &amp; place que cumpla con los principios de mínimo privilegio, separación de responsabilidades y defensa en profundidad, siendo funcional en una red de área local de laboratorio. Los objetivos específicos </w:t>
      </w:r>
      <w:r>
        <w:rPr>
          <w:rFonts w:ascii="Arial" w:eastAsia="Arial" w:hAnsi="Arial" w:cs="Arial"/>
        </w:rPr>
        <w:lastRenderedPageBreak/>
        <w:t xml:space="preserve">son: (a) migrar la comunicación desde un </w:t>
      </w:r>
      <w:proofErr w:type="spellStart"/>
      <w:r>
        <w:rPr>
          <w:rFonts w:ascii="Arial" w:eastAsia="Arial" w:hAnsi="Arial" w:cs="Arial"/>
        </w:rPr>
        <w:t>broker</w:t>
      </w:r>
      <w:proofErr w:type="spellEnd"/>
      <w:r>
        <w:rPr>
          <w:rFonts w:ascii="Arial" w:eastAsia="Arial" w:hAnsi="Arial" w:cs="Arial"/>
        </w:rPr>
        <w:t xml:space="preserve"> público a uno privado con autenticación; (b) implementar autenticación de operadores mediante JWT con </w:t>
      </w:r>
      <w:proofErr w:type="spellStart"/>
      <w:r>
        <w:rPr>
          <w:rFonts w:ascii="Arial" w:eastAsia="Arial" w:hAnsi="Arial" w:cs="Arial"/>
        </w:rPr>
        <w:t>hashing</w:t>
      </w:r>
      <w:proofErr w:type="spellEnd"/>
      <w:r>
        <w:rPr>
          <w:rFonts w:ascii="Arial" w:eastAsia="Arial" w:hAnsi="Arial" w:cs="Arial"/>
        </w:rPr>
        <w:t xml:space="preserve"> </w:t>
      </w:r>
      <w:proofErr w:type="spellStart"/>
      <w:r>
        <w:rPr>
          <w:rFonts w:ascii="Arial" w:eastAsia="Arial" w:hAnsi="Arial" w:cs="Arial"/>
        </w:rPr>
        <w:t>bcrypt</w:t>
      </w:r>
      <w:proofErr w:type="spellEnd"/>
      <w:r>
        <w:rPr>
          <w:rFonts w:ascii="Arial" w:eastAsia="Arial" w:hAnsi="Arial" w:cs="Arial"/>
        </w:rPr>
        <w:t xml:space="preserve">; (c) desarrollar una interfaz gráfica web con pantalla de </w:t>
      </w:r>
      <w:proofErr w:type="spellStart"/>
      <w:r>
        <w:rPr>
          <w:rFonts w:ascii="Arial" w:eastAsia="Arial" w:hAnsi="Arial" w:cs="Arial"/>
        </w:rPr>
        <w:t>login</w:t>
      </w:r>
      <w:proofErr w:type="spellEnd"/>
      <w:r>
        <w:rPr>
          <w:rFonts w:ascii="Arial" w:eastAsia="Arial" w:hAnsi="Arial" w:cs="Arial"/>
        </w:rPr>
        <w:t xml:space="preserve"> integrada; (d) verificar el sistema mediante pruebas funcionales documentadas.</w:t>
      </w:r>
    </w:p>
    <w:p w14:paraId="1468EEF3" w14:textId="77777777" w:rsidR="004C4D0E" w:rsidRDefault="00000000">
      <w:pPr>
        <w:spacing w:after="120"/>
        <w:jc w:val="both"/>
      </w:pPr>
      <w:r>
        <w:rPr>
          <w:rFonts w:ascii="Arial" w:eastAsia="Arial" w:hAnsi="Arial" w:cs="Arial"/>
        </w:rPr>
        <w:t>El presente trabajo se organiza de la siguiente forma: en la sección 2 se revisa el estado del arte; en la sección 3 se presenta el marco teórico; en la sección 4 se analiza el problema y los requerimientos; en la sección 5 se describe la metodología y la arquitectura de la solución; en la sección 6 se detalla la implementación; en la sección 7 se presentan las pruebas, resultados y discusión; y en la sección 8 se exponen las conclusiones.</w:t>
      </w:r>
    </w:p>
    <w:p w14:paraId="18A3A464" w14:textId="77777777" w:rsidR="004C4D0E" w:rsidRDefault="004C4D0E">
      <w:pPr>
        <w:spacing w:after="80"/>
      </w:pPr>
    </w:p>
    <w:p w14:paraId="58E64813" w14:textId="77777777" w:rsidR="004C4D0E" w:rsidRDefault="00000000">
      <w:pPr>
        <w:pStyle w:val="Ttulo1"/>
        <w:spacing w:before="240" w:after="120"/>
      </w:pPr>
      <w:r>
        <w:rPr>
          <w:rFonts w:ascii="Arial" w:eastAsia="Arial" w:hAnsi="Arial" w:cs="Arial"/>
          <w:b/>
          <w:bCs/>
          <w:sz w:val="24"/>
          <w:szCs w:val="24"/>
        </w:rPr>
        <w:t>2. Estado del Arte</w:t>
      </w:r>
    </w:p>
    <w:p w14:paraId="1567E024" w14:textId="77777777" w:rsidR="004C4D0E" w:rsidRDefault="00000000">
      <w:pPr>
        <w:spacing w:after="120"/>
        <w:jc w:val="both"/>
      </w:pPr>
      <w:r>
        <w:rPr>
          <w:rFonts w:ascii="Arial" w:eastAsia="Arial" w:hAnsi="Arial" w:cs="Arial"/>
        </w:rPr>
        <w:t>El protocolo MQTT (</w:t>
      </w:r>
      <w:proofErr w:type="spellStart"/>
      <w:r>
        <w:rPr>
          <w:rFonts w:ascii="Arial" w:eastAsia="Arial" w:hAnsi="Arial" w:cs="Arial"/>
        </w:rPr>
        <w:t>Message</w:t>
      </w:r>
      <w:proofErr w:type="spellEnd"/>
      <w:r>
        <w:rPr>
          <w:rFonts w:ascii="Arial" w:eastAsia="Arial" w:hAnsi="Arial" w:cs="Arial"/>
        </w:rPr>
        <w:t xml:space="preserve"> </w:t>
      </w:r>
      <w:proofErr w:type="spellStart"/>
      <w:r>
        <w:rPr>
          <w:rFonts w:ascii="Arial" w:eastAsia="Arial" w:hAnsi="Arial" w:cs="Arial"/>
        </w:rPr>
        <w:t>Queuing</w:t>
      </w:r>
      <w:proofErr w:type="spellEnd"/>
      <w:r>
        <w:rPr>
          <w:rFonts w:ascii="Arial" w:eastAsia="Arial" w:hAnsi="Arial" w:cs="Arial"/>
        </w:rPr>
        <w:t xml:space="preserve"> </w:t>
      </w:r>
      <w:proofErr w:type="spellStart"/>
      <w:r>
        <w:rPr>
          <w:rFonts w:ascii="Arial" w:eastAsia="Arial" w:hAnsi="Arial" w:cs="Arial"/>
        </w:rPr>
        <w:t>Telemetry</w:t>
      </w:r>
      <w:proofErr w:type="spellEnd"/>
      <w:r>
        <w:rPr>
          <w:rFonts w:ascii="Arial" w:eastAsia="Arial" w:hAnsi="Arial" w:cs="Arial"/>
        </w:rPr>
        <w:t xml:space="preserve"> </w:t>
      </w:r>
      <w:proofErr w:type="spellStart"/>
      <w:r>
        <w:rPr>
          <w:rFonts w:ascii="Arial" w:eastAsia="Arial" w:hAnsi="Arial" w:cs="Arial"/>
        </w:rPr>
        <w:t>Transport</w:t>
      </w:r>
      <w:proofErr w:type="spellEnd"/>
      <w:r>
        <w:rPr>
          <w:rFonts w:ascii="Arial" w:eastAsia="Arial" w:hAnsi="Arial" w:cs="Arial"/>
        </w:rPr>
        <w:t xml:space="preserve">) fue diseñado originalmente por IBM para telemetría en redes de baja confiabilidad [3]. Su modelo publicador-suscriptor lo convierte en el estándar de facto para comunicación </w:t>
      </w:r>
      <w:proofErr w:type="spellStart"/>
      <w:r>
        <w:rPr>
          <w:rFonts w:ascii="Arial" w:eastAsia="Arial" w:hAnsi="Arial" w:cs="Arial"/>
        </w:rPr>
        <w:t>IoT</w:t>
      </w:r>
      <w:proofErr w:type="spellEnd"/>
      <w:r>
        <w:rPr>
          <w:rFonts w:ascii="Arial" w:eastAsia="Arial" w:hAnsi="Arial" w:cs="Arial"/>
        </w:rPr>
        <w:t xml:space="preserve"> industrial, siendo adoptado en plataformas como AWS </w:t>
      </w:r>
      <w:proofErr w:type="spellStart"/>
      <w:r>
        <w:rPr>
          <w:rFonts w:ascii="Arial" w:eastAsia="Arial" w:hAnsi="Arial" w:cs="Arial"/>
        </w:rPr>
        <w:t>IoT</w:t>
      </w:r>
      <w:proofErr w:type="spellEnd"/>
      <w:r>
        <w:rPr>
          <w:rFonts w:ascii="Arial" w:eastAsia="Arial" w:hAnsi="Arial" w:cs="Arial"/>
        </w:rPr>
        <w:t xml:space="preserve"> Core, Azure </w:t>
      </w:r>
      <w:proofErr w:type="spellStart"/>
      <w:r>
        <w:rPr>
          <w:rFonts w:ascii="Arial" w:eastAsia="Arial" w:hAnsi="Arial" w:cs="Arial"/>
        </w:rPr>
        <w:t>IoT</w:t>
      </w:r>
      <w:proofErr w:type="spellEnd"/>
      <w:r>
        <w:rPr>
          <w:rFonts w:ascii="Arial" w:eastAsia="Arial" w:hAnsi="Arial" w:cs="Arial"/>
        </w:rPr>
        <w:t xml:space="preserve"> Hub y </w:t>
      </w:r>
      <w:proofErr w:type="spellStart"/>
      <w:r>
        <w:rPr>
          <w:rFonts w:ascii="Arial" w:eastAsia="Arial" w:hAnsi="Arial" w:cs="Arial"/>
        </w:rPr>
        <w:t>Mosquitto</w:t>
      </w:r>
      <w:proofErr w:type="spellEnd"/>
      <w:r>
        <w:rPr>
          <w:rFonts w:ascii="Arial" w:eastAsia="Arial" w:hAnsi="Arial" w:cs="Arial"/>
        </w:rPr>
        <w:t>. La versión 5.0 del protocolo introduce mejoras como identificadores de razón de desconexión y propiedades de usuario, aunque la versión 3.1.1 sigue siendo dominante en proyectos académicos y sistemas embebidos con recursos limitados [4].</w:t>
      </w:r>
    </w:p>
    <w:p w14:paraId="4D0E7362" w14:textId="77777777" w:rsidR="004C4D0E" w:rsidRDefault="00000000">
      <w:pPr>
        <w:spacing w:after="120"/>
        <w:jc w:val="both"/>
      </w:pPr>
      <w:r>
        <w:rPr>
          <w:rFonts w:ascii="Arial" w:eastAsia="Arial" w:hAnsi="Arial" w:cs="Arial"/>
        </w:rPr>
        <w:t xml:space="preserve">En el ámbito del control robótico sobre redes, existen propuestas que combinan ESP32 con comunicación MQTT para robots móviles [5] y brazos manipuladores [6]. Sin embargo, la mayoría de estas implementaciones utilizan </w:t>
      </w:r>
      <w:proofErr w:type="spellStart"/>
      <w:r>
        <w:rPr>
          <w:rFonts w:ascii="Arial" w:eastAsia="Arial" w:hAnsi="Arial" w:cs="Arial"/>
        </w:rPr>
        <w:t>brokers</w:t>
      </w:r>
      <w:proofErr w:type="spellEnd"/>
      <w:r>
        <w:rPr>
          <w:rFonts w:ascii="Arial" w:eastAsia="Arial" w:hAnsi="Arial" w:cs="Arial"/>
        </w:rPr>
        <w:t xml:space="preserve"> públicos sin autenticación (como test.mosquitto.org), lo que expone los comandos enviados al sistema a cualquier cliente conectado al mismo </w:t>
      </w:r>
      <w:proofErr w:type="spellStart"/>
      <w:r>
        <w:rPr>
          <w:rFonts w:ascii="Arial" w:eastAsia="Arial" w:hAnsi="Arial" w:cs="Arial"/>
        </w:rPr>
        <w:t>broker</w:t>
      </w:r>
      <w:proofErr w:type="spellEnd"/>
      <w:r>
        <w:rPr>
          <w:rFonts w:ascii="Arial" w:eastAsia="Arial" w:hAnsi="Arial" w:cs="Arial"/>
        </w:rPr>
        <w:t>.</w:t>
      </w:r>
    </w:p>
    <w:p w14:paraId="3E6D5A2F" w14:textId="77777777" w:rsidR="004C4D0E" w:rsidRDefault="00000000">
      <w:pPr>
        <w:spacing w:after="120"/>
        <w:jc w:val="both"/>
      </w:pPr>
      <w:r>
        <w:rPr>
          <w:rFonts w:ascii="Arial" w:eastAsia="Arial" w:hAnsi="Arial" w:cs="Arial"/>
        </w:rPr>
        <w:t xml:space="preserve">En materia de seguridad </w:t>
      </w:r>
      <w:proofErr w:type="spellStart"/>
      <w:r>
        <w:rPr>
          <w:rFonts w:ascii="Arial" w:eastAsia="Arial" w:hAnsi="Arial" w:cs="Arial"/>
        </w:rPr>
        <w:t>IoT</w:t>
      </w:r>
      <w:proofErr w:type="spellEnd"/>
      <w:r>
        <w:rPr>
          <w:rFonts w:ascii="Arial" w:eastAsia="Arial" w:hAnsi="Arial" w:cs="Arial"/>
        </w:rPr>
        <w:t xml:space="preserve">, el proyecto OWASP </w:t>
      </w:r>
      <w:proofErr w:type="spellStart"/>
      <w:r>
        <w:rPr>
          <w:rFonts w:ascii="Arial" w:eastAsia="Arial" w:hAnsi="Arial" w:cs="Arial"/>
        </w:rPr>
        <w:t>IoT</w:t>
      </w:r>
      <w:proofErr w:type="spellEnd"/>
      <w:r>
        <w:rPr>
          <w:rFonts w:ascii="Arial" w:eastAsia="Arial" w:hAnsi="Arial" w:cs="Arial"/>
        </w:rPr>
        <w:t xml:space="preserve"> Top 10 [7] identifica como principales vulnerabilidades la ausencia de mecanismos de autenticación, el uso de contraseñas débiles o predeterminadas y la falta de cifrado en el transporte. La implementación de listas de control de acceso (ACL) a nivel de </w:t>
      </w:r>
      <w:proofErr w:type="spellStart"/>
      <w:r>
        <w:rPr>
          <w:rFonts w:ascii="Arial" w:eastAsia="Arial" w:hAnsi="Arial" w:cs="Arial"/>
        </w:rPr>
        <w:t>broker</w:t>
      </w:r>
      <w:proofErr w:type="spellEnd"/>
      <w:r>
        <w:rPr>
          <w:rFonts w:ascii="Arial" w:eastAsia="Arial" w:hAnsi="Arial" w:cs="Arial"/>
        </w:rPr>
        <w:t xml:space="preserve"> y la autenticación de operadores mediante tokens JWT representa una aplicación directa de estos lineamientos en el contexto de un sistema embebido académico.</w:t>
      </w:r>
    </w:p>
    <w:p w14:paraId="04297FEA" w14:textId="77777777" w:rsidR="004C4D0E" w:rsidRDefault="00000000">
      <w:pPr>
        <w:spacing w:after="120"/>
        <w:jc w:val="both"/>
      </w:pPr>
      <w:proofErr w:type="spellStart"/>
      <w:r>
        <w:rPr>
          <w:rFonts w:ascii="Arial" w:eastAsia="Arial" w:hAnsi="Arial" w:cs="Arial"/>
        </w:rPr>
        <w:t>FastAPI</w:t>
      </w:r>
      <w:proofErr w:type="spellEnd"/>
      <w:r>
        <w:rPr>
          <w:rFonts w:ascii="Arial" w:eastAsia="Arial" w:hAnsi="Arial" w:cs="Arial"/>
        </w:rPr>
        <w:t xml:space="preserve"> [8] es un </w:t>
      </w:r>
      <w:proofErr w:type="spellStart"/>
      <w:r>
        <w:rPr>
          <w:rFonts w:ascii="Arial" w:eastAsia="Arial" w:hAnsi="Arial" w:cs="Arial"/>
        </w:rPr>
        <w:t>framework</w:t>
      </w:r>
      <w:proofErr w:type="spellEnd"/>
      <w:r>
        <w:rPr>
          <w:rFonts w:ascii="Arial" w:eastAsia="Arial" w:hAnsi="Arial" w:cs="Arial"/>
        </w:rPr>
        <w:t xml:space="preserve"> Python moderno que genera documentación interactiva automáticamente mediante </w:t>
      </w:r>
      <w:proofErr w:type="spellStart"/>
      <w:r>
        <w:rPr>
          <w:rFonts w:ascii="Arial" w:eastAsia="Arial" w:hAnsi="Arial" w:cs="Arial"/>
        </w:rPr>
        <w:t>OpenAPI</w:t>
      </w:r>
      <w:proofErr w:type="spellEnd"/>
      <w:r>
        <w:rPr>
          <w:rFonts w:ascii="Arial" w:eastAsia="Arial" w:hAnsi="Arial" w:cs="Arial"/>
        </w:rPr>
        <w:t xml:space="preserve">, lo que facilita tanto la verificación de </w:t>
      </w:r>
      <w:proofErr w:type="spellStart"/>
      <w:r>
        <w:rPr>
          <w:rFonts w:ascii="Arial" w:eastAsia="Arial" w:hAnsi="Arial" w:cs="Arial"/>
        </w:rPr>
        <w:t>endpoints</w:t>
      </w:r>
      <w:proofErr w:type="spellEnd"/>
      <w:r>
        <w:rPr>
          <w:rFonts w:ascii="Arial" w:eastAsia="Arial" w:hAnsi="Arial" w:cs="Arial"/>
        </w:rPr>
        <w:t xml:space="preserve"> durante el desarrollo como la presentación del sistema en defensa académica. Su integración con </w:t>
      </w:r>
      <w:proofErr w:type="spellStart"/>
      <w:r>
        <w:rPr>
          <w:rFonts w:ascii="Arial" w:eastAsia="Arial" w:hAnsi="Arial" w:cs="Arial"/>
        </w:rPr>
        <w:t>Pydantic</w:t>
      </w:r>
      <w:proofErr w:type="spellEnd"/>
      <w:r>
        <w:rPr>
          <w:rFonts w:ascii="Arial" w:eastAsia="Arial" w:hAnsi="Arial" w:cs="Arial"/>
        </w:rPr>
        <w:t xml:space="preserve"> permite validación de datos estricta desde la capa de entrada, reduciendo la superficie de ataque ante entradas malformadas.</w:t>
      </w:r>
    </w:p>
    <w:p w14:paraId="471CE862" w14:textId="77777777" w:rsidR="004C4D0E" w:rsidRDefault="00000000">
      <w:pPr>
        <w:spacing w:after="120"/>
        <w:jc w:val="both"/>
      </w:pPr>
      <w:r>
        <w:rPr>
          <w:rFonts w:ascii="Arial" w:eastAsia="Arial" w:hAnsi="Arial" w:cs="Arial"/>
        </w:rPr>
        <w:t>La brecha identificada respecto de trabajos similares es la ausencia de una arquitectura que combine autenticación en dos capas independientes: una a nivel de transporte (</w:t>
      </w:r>
      <w:proofErr w:type="spellStart"/>
      <w:r>
        <w:rPr>
          <w:rFonts w:ascii="Arial" w:eastAsia="Arial" w:hAnsi="Arial" w:cs="Arial"/>
        </w:rPr>
        <w:t>broker</w:t>
      </w:r>
      <w:proofErr w:type="spellEnd"/>
      <w:r>
        <w:rPr>
          <w:rFonts w:ascii="Arial" w:eastAsia="Arial" w:hAnsi="Arial" w:cs="Arial"/>
        </w:rPr>
        <w:t xml:space="preserve"> MQTT con ACL) y otra a nivel de aplicación (JWT para operadores humanos), aplicada a un sistema robótico con múltiples modos de operación y panel de control web.</w:t>
      </w:r>
    </w:p>
    <w:p w14:paraId="3B0BD02B" w14:textId="77777777" w:rsidR="004C4D0E" w:rsidRDefault="004C4D0E">
      <w:pPr>
        <w:spacing w:after="80"/>
      </w:pPr>
    </w:p>
    <w:p w14:paraId="4F3DCFEC" w14:textId="77777777" w:rsidR="004C4D0E" w:rsidRDefault="00000000">
      <w:pPr>
        <w:pStyle w:val="Ttulo1"/>
        <w:spacing w:before="240" w:after="120"/>
      </w:pPr>
      <w:r>
        <w:rPr>
          <w:rFonts w:ascii="Arial" w:eastAsia="Arial" w:hAnsi="Arial" w:cs="Arial"/>
          <w:b/>
          <w:bCs/>
          <w:sz w:val="24"/>
          <w:szCs w:val="24"/>
        </w:rPr>
        <w:t>3. Marco Teórico</w:t>
      </w:r>
    </w:p>
    <w:p w14:paraId="115E6375" w14:textId="77777777" w:rsidR="004C4D0E" w:rsidRDefault="00000000">
      <w:pPr>
        <w:pStyle w:val="Ttulo2"/>
        <w:spacing w:before="200" w:after="80"/>
      </w:pPr>
      <w:r>
        <w:rPr>
          <w:rFonts w:ascii="Arial" w:eastAsia="Arial" w:hAnsi="Arial" w:cs="Arial"/>
          <w:b/>
          <w:bCs/>
          <w:i/>
          <w:iCs/>
          <w:sz w:val="20"/>
          <w:szCs w:val="20"/>
        </w:rPr>
        <w:t>3.1 Protocolo MQTT y modelo publicador-suscriptor</w:t>
      </w:r>
    </w:p>
    <w:p w14:paraId="6D1A475C" w14:textId="77777777" w:rsidR="004C4D0E" w:rsidRDefault="00000000">
      <w:pPr>
        <w:spacing w:after="120"/>
        <w:jc w:val="both"/>
      </w:pPr>
      <w:r>
        <w:rPr>
          <w:rFonts w:ascii="Arial" w:eastAsia="Arial" w:hAnsi="Arial" w:cs="Arial"/>
        </w:rPr>
        <w:t xml:space="preserve">MQTT es un protocolo de mensajería liviano basado en el modelo publicador-suscriptor. Los clientes no se comunican directamente entre sí, sino a través de un </w:t>
      </w:r>
      <w:proofErr w:type="spellStart"/>
      <w:r>
        <w:rPr>
          <w:rFonts w:ascii="Arial" w:eastAsia="Arial" w:hAnsi="Arial" w:cs="Arial"/>
        </w:rPr>
        <w:t>broker</w:t>
      </w:r>
      <w:proofErr w:type="spellEnd"/>
      <w:r>
        <w:rPr>
          <w:rFonts w:ascii="Arial" w:eastAsia="Arial" w:hAnsi="Arial" w:cs="Arial"/>
        </w:rPr>
        <w:t xml:space="preserve"> central que recibe mensajes publicados en tópicos y los distribuye a los suscriptores de esos tópicos. Este desacoplamiento permite que el ESP32 publique telemetría en robot/log sin conocer la cantidad ni la identidad de los clientes que la consumen, y que la GUI publique comandos en robot/</w:t>
      </w:r>
      <w:proofErr w:type="spellStart"/>
      <w:r>
        <w:rPr>
          <w:rFonts w:ascii="Arial" w:eastAsia="Arial" w:hAnsi="Arial" w:cs="Arial"/>
        </w:rPr>
        <w:t>cmd</w:t>
      </w:r>
      <w:proofErr w:type="spellEnd"/>
      <w:r>
        <w:rPr>
          <w:rFonts w:ascii="Arial" w:eastAsia="Arial" w:hAnsi="Arial" w:cs="Arial"/>
        </w:rPr>
        <w:t xml:space="preserve"> sin conocer la implementación del firmware.</w:t>
      </w:r>
    </w:p>
    <w:p w14:paraId="243075AE" w14:textId="77777777" w:rsidR="004C4D0E" w:rsidRDefault="00000000">
      <w:pPr>
        <w:spacing w:after="120"/>
        <w:jc w:val="both"/>
      </w:pPr>
      <w:r>
        <w:rPr>
          <w:rFonts w:ascii="Arial" w:eastAsia="Arial" w:hAnsi="Arial" w:cs="Arial"/>
        </w:rPr>
        <w:t>El nivel de calidad de servicio (</w:t>
      </w:r>
      <w:proofErr w:type="spellStart"/>
      <w:r>
        <w:rPr>
          <w:rFonts w:ascii="Arial" w:eastAsia="Arial" w:hAnsi="Arial" w:cs="Arial"/>
        </w:rPr>
        <w:t>QoS</w:t>
      </w:r>
      <w:proofErr w:type="spellEnd"/>
      <w:r>
        <w:rPr>
          <w:rFonts w:ascii="Arial" w:eastAsia="Arial" w:hAnsi="Arial" w:cs="Arial"/>
        </w:rPr>
        <w:t xml:space="preserve">) determina las garantías de entrega. </w:t>
      </w:r>
      <w:proofErr w:type="spellStart"/>
      <w:r>
        <w:rPr>
          <w:rFonts w:ascii="Arial" w:eastAsia="Arial" w:hAnsi="Arial" w:cs="Arial"/>
        </w:rPr>
        <w:t>QoS</w:t>
      </w:r>
      <w:proofErr w:type="spellEnd"/>
      <w:r>
        <w:rPr>
          <w:rFonts w:ascii="Arial" w:eastAsia="Arial" w:hAnsi="Arial" w:cs="Arial"/>
        </w:rPr>
        <w:t xml:space="preserve"> 0 es </w:t>
      </w:r>
      <w:proofErr w:type="spellStart"/>
      <w:r>
        <w:rPr>
          <w:rFonts w:ascii="Arial" w:eastAsia="Arial" w:hAnsi="Arial" w:cs="Arial"/>
        </w:rPr>
        <w:t>fire</w:t>
      </w:r>
      <w:proofErr w:type="spellEnd"/>
      <w:r>
        <w:rPr>
          <w:rFonts w:ascii="Arial" w:eastAsia="Arial" w:hAnsi="Arial" w:cs="Arial"/>
        </w:rPr>
        <w:t>-and-</w:t>
      </w:r>
      <w:proofErr w:type="spellStart"/>
      <w:r>
        <w:rPr>
          <w:rFonts w:ascii="Arial" w:eastAsia="Arial" w:hAnsi="Arial" w:cs="Arial"/>
        </w:rPr>
        <w:t>forget</w:t>
      </w:r>
      <w:proofErr w:type="spellEnd"/>
      <w:r>
        <w:rPr>
          <w:rFonts w:ascii="Arial" w:eastAsia="Arial" w:hAnsi="Arial" w:cs="Arial"/>
        </w:rPr>
        <w:t xml:space="preserve">; </w:t>
      </w:r>
      <w:proofErr w:type="spellStart"/>
      <w:r>
        <w:rPr>
          <w:rFonts w:ascii="Arial" w:eastAsia="Arial" w:hAnsi="Arial" w:cs="Arial"/>
        </w:rPr>
        <w:t>QoS</w:t>
      </w:r>
      <w:proofErr w:type="spellEnd"/>
      <w:r>
        <w:rPr>
          <w:rFonts w:ascii="Arial" w:eastAsia="Arial" w:hAnsi="Arial" w:cs="Arial"/>
        </w:rPr>
        <w:t xml:space="preserve"> 1 garantiza entrega al menos una vez mediante acuse de recibo (PUBACK), lo que puede producir duplicados; </w:t>
      </w:r>
      <w:proofErr w:type="spellStart"/>
      <w:r>
        <w:rPr>
          <w:rFonts w:ascii="Arial" w:eastAsia="Arial" w:hAnsi="Arial" w:cs="Arial"/>
        </w:rPr>
        <w:t>QoS</w:t>
      </w:r>
      <w:proofErr w:type="spellEnd"/>
      <w:r>
        <w:rPr>
          <w:rFonts w:ascii="Arial" w:eastAsia="Arial" w:hAnsi="Arial" w:cs="Arial"/>
        </w:rPr>
        <w:t xml:space="preserve"> 2 garantiza exactamente una entrega. El firmware implementa </w:t>
      </w:r>
      <w:proofErr w:type="spellStart"/>
      <w:r>
        <w:rPr>
          <w:rFonts w:ascii="Arial" w:eastAsia="Arial" w:hAnsi="Arial" w:cs="Arial"/>
        </w:rPr>
        <w:t>QoS</w:t>
      </w:r>
      <w:proofErr w:type="spellEnd"/>
      <w:r>
        <w:rPr>
          <w:rFonts w:ascii="Arial" w:eastAsia="Arial" w:hAnsi="Arial" w:cs="Arial"/>
        </w:rPr>
        <w:t xml:space="preserve"> 1 en </w:t>
      </w:r>
      <w:r>
        <w:rPr>
          <w:rFonts w:ascii="Arial" w:eastAsia="Arial" w:hAnsi="Arial" w:cs="Arial"/>
        </w:rPr>
        <w:lastRenderedPageBreak/>
        <w:t>la suscripción a robot/</w:t>
      </w:r>
      <w:proofErr w:type="spellStart"/>
      <w:r>
        <w:rPr>
          <w:rFonts w:ascii="Arial" w:eastAsia="Arial" w:hAnsi="Arial" w:cs="Arial"/>
        </w:rPr>
        <w:t>cmd</w:t>
      </w:r>
      <w:proofErr w:type="spellEnd"/>
      <w:r>
        <w:rPr>
          <w:rFonts w:ascii="Arial" w:eastAsia="Arial" w:hAnsi="Arial" w:cs="Arial"/>
        </w:rPr>
        <w:t xml:space="preserve"> y aplica </w:t>
      </w:r>
      <w:proofErr w:type="spellStart"/>
      <w:r>
        <w:rPr>
          <w:rFonts w:ascii="Arial" w:eastAsia="Arial" w:hAnsi="Arial" w:cs="Arial"/>
        </w:rPr>
        <w:t>deduplicación</w:t>
      </w:r>
      <w:proofErr w:type="spellEnd"/>
      <w:r>
        <w:rPr>
          <w:rFonts w:ascii="Arial" w:eastAsia="Arial" w:hAnsi="Arial" w:cs="Arial"/>
        </w:rPr>
        <w:t xml:space="preserve"> mediante un campo </w:t>
      </w:r>
      <w:proofErr w:type="spellStart"/>
      <w:r>
        <w:rPr>
          <w:rFonts w:ascii="Arial" w:eastAsia="Arial" w:hAnsi="Arial" w:cs="Arial"/>
        </w:rPr>
        <w:t>msg_id</w:t>
      </w:r>
      <w:proofErr w:type="spellEnd"/>
      <w:r>
        <w:rPr>
          <w:rFonts w:ascii="Arial" w:eastAsia="Arial" w:hAnsi="Arial" w:cs="Arial"/>
        </w:rPr>
        <w:t xml:space="preserve"> único en el </w:t>
      </w:r>
      <w:proofErr w:type="spellStart"/>
      <w:r>
        <w:rPr>
          <w:rFonts w:ascii="Arial" w:eastAsia="Arial" w:hAnsi="Arial" w:cs="Arial"/>
        </w:rPr>
        <w:t>payload</w:t>
      </w:r>
      <w:proofErr w:type="spellEnd"/>
      <w:r>
        <w:rPr>
          <w:rFonts w:ascii="Arial" w:eastAsia="Arial" w:hAnsi="Arial" w:cs="Arial"/>
        </w:rPr>
        <w:t xml:space="preserve"> JSON, logrando efectivamente semántica de exactamente una vez a nivel de aplicación.</w:t>
      </w:r>
    </w:p>
    <w:p w14:paraId="721F655B" w14:textId="77777777" w:rsidR="004C4D0E" w:rsidRDefault="00000000">
      <w:pPr>
        <w:pStyle w:val="Ttulo2"/>
        <w:spacing w:before="200" w:after="80"/>
      </w:pPr>
      <w:r>
        <w:rPr>
          <w:rFonts w:ascii="Arial" w:eastAsia="Arial" w:hAnsi="Arial" w:cs="Arial"/>
          <w:b/>
          <w:bCs/>
          <w:i/>
          <w:iCs/>
          <w:sz w:val="20"/>
          <w:szCs w:val="20"/>
        </w:rPr>
        <w:t>3.2 Autenticación mediante JSON Web Tokens (JWT)</w:t>
      </w:r>
    </w:p>
    <w:p w14:paraId="39804966" w14:textId="77777777" w:rsidR="004C4D0E" w:rsidRDefault="00000000">
      <w:pPr>
        <w:spacing w:after="120"/>
        <w:jc w:val="both"/>
      </w:pPr>
      <w:r>
        <w:rPr>
          <w:rFonts w:ascii="Arial" w:eastAsia="Arial" w:hAnsi="Arial" w:cs="Arial"/>
        </w:rPr>
        <w:t xml:space="preserve">Un JWT es un token compacto y autocontenido que representa afirmaciones entre dos partes, firmado digitalmente [9]. Su estructura es </w:t>
      </w:r>
      <w:proofErr w:type="spellStart"/>
      <w:proofErr w:type="gramStart"/>
      <w:r>
        <w:rPr>
          <w:rFonts w:ascii="Arial" w:eastAsia="Arial" w:hAnsi="Arial" w:cs="Arial"/>
        </w:rPr>
        <w:t>header.payload</w:t>
      </w:r>
      <w:proofErr w:type="gramEnd"/>
      <w:r>
        <w:rPr>
          <w:rFonts w:ascii="Arial" w:eastAsia="Arial" w:hAnsi="Arial" w:cs="Arial"/>
        </w:rPr>
        <w:t>.signature</w:t>
      </w:r>
      <w:proofErr w:type="spellEnd"/>
      <w:r>
        <w:rPr>
          <w:rFonts w:ascii="Arial" w:eastAsia="Arial" w:hAnsi="Arial" w:cs="Arial"/>
        </w:rPr>
        <w:t xml:space="preserve">, donde la firma se calcula con HMAC-SHA256 sobre los primeros dos segmentos usando un secreto compartido. El backend verifica la firma sin necesidad de consultar una base de datos, lo que hace al mecanismo </w:t>
      </w:r>
      <w:proofErr w:type="spellStart"/>
      <w:r>
        <w:rPr>
          <w:rFonts w:ascii="Arial" w:eastAsia="Arial" w:hAnsi="Arial" w:cs="Arial"/>
        </w:rPr>
        <w:t>stateless</w:t>
      </w:r>
      <w:proofErr w:type="spellEnd"/>
      <w:r>
        <w:rPr>
          <w:rFonts w:ascii="Arial" w:eastAsia="Arial" w:hAnsi="Arial" w:cs="Arial"/>
        </w:rPr>
        <w:t xml:space="preserve"> y escalable. El </w:t>
      </w:r>
      <w:proofErr w:type="spellStart"/>
      <w:r>
        <w:rPr>
          <w:rFonts w:ascii="Arial" w:eastAsia="Arial" w:hAnsi="Arial" w:cs="Arial"/>
        </w:rPr>
        <w:t>claim</w:t>
      </w:r>
      <w:proofErr w:type="spellEnd"/>
      <w:r>
        <w:rPr>
          <w:rFonts w:ascii="Arial" w:eastAsia="Arial" w:hAnsi="Arial" w:cs="Arial"/>
        </w:rPr>
        <w:t xml:space="preserve"> </w:t>
      </w:r>
      <w:proofErr w:type="spellStart"/>
      <w:r>
        <w:rPr>
          <w:rFonts w:ascii="Arial" w:eastAsia="Arial" w:hAnsi="Arial" w:cs="Arial"/>
        </w:rPr>
        <w:t>exp</w:t>
      </w:r>
      <w:proofErr w:type="spellEnd"/>
      <w:r>
        <w:rPr>
          <w:rFonts w:ascii="Arial" w:eastAsia="Arial" w:hAnsi="Arial" w:cs="Arial"/>
        </w:rPr>
        <w:t xml:space="preserve"> (</w:t>
      </w:r>
      <w:proofErr w:type="spellStart"/>
      <w:r>
        <w:rPr>
          <w:rFonts w:ascii="Arial" w:eastAsia="Arial" w:hAnsi="Arial" w:cs="Arial"/>
        </w:rPr>
        <w:t>expiration</w:t>
      </w:r>
      <w:proofErr w:type="spellEnd"/>
      <w:r>
        <w:rPr>
          <w:rFonts w:ascii="Arial" w:eastAsia="Arial" w:hAnsi="Arial" w:cs="Arial"/>
        </w:rPr>
        <w:t xml:space="preserve">) establece el vencimiento del token, y el </w:t>
      </w:r>
      <w:proofErr w:type="spellStart"/>
      <w:r>
        <w:rPr>
          <w:rFonts w:ascii="Arial" w:eastAsia="Arial" w:hAnsi="Arial" w:cs="Arial"/>
        </w:rPr>
        <w:t>claim</w:t>
      </w:r>
      <w:proofErr w:type="spellEnd"/>
      <w:r>
        <w:rPr>
          <w:rFonts w:ascii="Arial" w:eastAsia="Arial" w:hAnsi="Arial" w:cs="Arial"/>
        </w:rPr>
        <w:t xml:space="preserve"> sub (</w:t>
      </w:r>
      <w:proofErr w:type="spellStart"/>
      <w:r>
        <w:rPr>
          <w:rFonts w:ascii="Arial" w:eastAsia="Arial" w:hAnsi="Arial" w:cs="Arial"/>
        </w:rPr>
        <w:t>subject</w:t>
      </w:r>
      <w:proofErr w:type="spellEnd"/>
      <w:r>
        <w:rPr>
          <w:rFonts w:ascii="Arial" w:eastAsia="Arial" w:hAnsi="Arial" w:cs="Arial"/>
        </w:rPr>
        <w:t>) identifica al operador autenticado.</w:t>
      </w:r>
    </w:p>
    <w:p w14:paraId="098C92EB" w14:textId="77777777" w:rsidR="004C4D0E" w:rsidRDefault="00000000">
      <w:pPr>
        <w:pStyle w:val="Ttulo2"/>
        <w:spacing w:before="200" w:after="80"/>
      </w:pPr>
      <w:r>
        <w:rPr>
          <w:rFonts w:ascii="Arial" w:eastAsia="Arial" w:hAnsi="Arial" w:cs="Arial"/>
          <w:b/>
          <w:bCs/>
          <w:i/>
          <w:iCs/>
          <w:sz w:val="20"/>
          <w:szCs w:val="20"/>
        </w:rPr>
        <w:t xml:space="preserve">3.3 </w:t>
      </w:r>
      <w:proofErr w:type="spellStart"/>
      <w:r>
        <w:rPr>
          <w:rFonts w:ascii="Arial" w:eastAsia="Arial" w:hAnsi="Arial" w:cs="Arial"/>
          <w:b/>
          <w:bCs/>
          <w:i/>
          <w:iCs/>
          <w:sz w:val="20"/>
          <w:szCs w:val="20"/>
        </w:rPr>
        <w:t>Hashing</w:t>
      </w:r>
      <w:proofErr w:type="spellEnd"/>
      <w:r>
        <w:rPr>
          <w:rFonts w:ascii="Arial" w:eastAsia="Arial" w:hAnsi="Arial" w:cs="Arial"/>
          <w:b/>
          <w:bCs/>
          <w:i/>
          <w:iCs/>
          <w:sz w:val="20"/>
          <w:szCs w:val="20"/>
        </w:rPr>
        <w:t xml:space="preserve"> de contraseñas con </w:t>
      </w:r>
      <w:proofErr w:type="spellStart"/>
      <w:r>
        <w:rPr>
          <w:rFonts w:ascii="Arial" w:eastAsia="Arial" w:hAnsi="Arial" w:cs="Arial"/>
          <w:b/>
          <w:bCs/>
          <w:i/>
          <w:iCs/>
          <w:sz w:val="20"/>
          <w:szCs w:val="20"/>
        </w:rPr>
        <w:t>bcrypt</w:t>
      </w:r>
      <w:proofErr w:type="spellEnd"/>
    </w:p>
    <w:p w14:paraId="70ECF212" w14:textId="77777777" w:rsidR="004C4D0E" w:rsidRDefault="00000000">
      <w:pPr>
        <w:spacing w:after="120"/>
        <w:jc w:val="both"/>
      </w:pPr>
      <w:proofErr w:type="spellStart"/>
      <w:r>
        <w:rPr>
          <w:rFonts w:ascii="Arial" w:eastAsia="Arial" w:hAnsi="Arial" w:cs="Arial"/>
        </w:rPr>
        <w:t>bcrypt</w:t>
      </w:r>
      <w:proofErr w:type="spellEnd"/>
      <w:r>
        <w:rPr>
          <w:rFonts w:ascii="Arial" w:eastAsia="Arial" w:hAnsi="Arial" w:cs="Arial"/>
        </w:rPr>
        <w:t xml:space="preserve"> es una función de derivación de clave diseñada para el almacenamiento de contraseñas [10]. A diferencia de SHA-256, </w:t>
      </w:r>
      <w:proofErr w:type="spellStart"/>
      <w:r>
        <w:rPr>
          <w:rFonts w:ascii="Arial" w:eastAsia="Arial" w:hAnsi="Arial" w:cs="Arial"/>
        </w:rPr>
        <w:t>bcrypt</w:t>
      </w:r>
      <w:proofErr w:type="spellEnd"/>
      <w:r>
        <w:rPr>
          <w:rFonts w:ascii="Arial" w:eastAsia="Arial" w:hAnsi="Arial" w:cs="Arial"/>
        </w:rPr>
        <w:t xml:space="preserve"> incluye un factor de costo configurable (</w:t>
      </w:r>
      <w:proofErr w:type="spellStart"/>
      <w:r>
        <w:rPr>
          <w:rFonts w:ascii="Arial" w:eastAsia="Arial" w:hAnsi="Arial" w:cs="Arial"/>
        </w:rPr>
        <w:t>cost</w:t>
      </w:r>
      <w:proofErr w:type="spellEnd"/>
      <w:r>
        <w:rPr>
          <w:rFonts w:ascii="Arial" w:eastAsia="Arial" w:hAnsi="Arial" w:cs="Arial"/>
        </w:rPr>
        <w:t xml:space="preserve"> factor) que incrementa el tiempo de cómputo de forma deliberada, haciendo los ataques de fuerza bruta computacionalmente costosos. Incluye un </w:t>
      </w:r>
      <w:proofErr w:type="spellStart"/>
      <w:r>
        <w:rPr>
          <w:rFonts w:ascii="Arial" w:eastAsia="Arial" w:hAnsi="Arial" w:cs="Arial"/>
        </w:rPr>
        <w:t>salt</w:t>
      </w:r>
      <w:proofErr w:type="spellEnd"/>
      <w:r>
        <w:rPr>
          <w:rFonts w:ascii="Arial" w:eastAsia="Arial" w:hAnsi="Arial" w:cs="Arial"/>
        </w:rPr>
        <w:t xml:space="preserve"> aleatorio por hash, lo que garantiza que dos contraseñas idénticas produzcan hashes distintos, mitigando ataques de tabla </w:t>
      </w:r>
      <w:proofErr w:type="spellStart"/>
      <w:r>
        <w:rPr>
          <w:rFonts w:ascii="Arial" w:eastAsia="Arial" w:hAnsi="Arial" w:cs="Arial"/>
        </w:rPr>
        <w:t>precomputada</w:t>
      </w:r>
      <w:proofErr w:type="spellEnd"/>
      <w:r>
        <w:rPr>
          <w:rFonts w:ascii="Arial" w:eastAsia="Arial" w:hAnsi="Arial" w:cs="Arial"/>
        </w:rPr>
        <w:t xml:space="preserve"> (</w:t>
      </w:r>
      <w:proofErr w:type="spellStart"/>
      <w:r>
        <w:rPr>
          <w:rFonts w:ascii="Arial" w:eastAsia="Arial" w:hAnsi="Arial" w:cs="Arial"/>
        </w:rPr>
        <w:t>rainbow</w:t>
      </w:r>
      <w:proofErr w:type="spellEnd"/>
      <w:r>
        <w:rPr>
          <w:rFonts w:ascii="Arial" w:eastAsia="Arial" w:hAnsi="Arial" w:cs="Arial"/>
        </w:rPr>
        <w:t xml:space="preserve"> tables). El hash resultante tiene el formato $2b$12$salt22chars.hashchars, donde 12 es el número de rondas.</w:t>
      </w:r>
    </w:p>
    <w:p w14:paraId="4D0F9F4A" w14:textId="77777777" w:rsidR="004C4D0E" w:rsidRDefault="00000000">
      <w:pPr>
        <w:pStyle w:val="Ttulo2"/>
        <w:spacing w:before="200" w:after="80"/>
      </w:pPr>
      <w:r>
        <w:rPr>
          <w:rFonts w:ascii="Arial" w:eastAsia="Arial" w:hAnsi="Arial" w:cs="Arial"/>
          <w:b/>
          <w:bCs/>
          <w:i/>
          <w:iCs/>
          <w:sz w:val="20"/>
          <w:szCs w:val="20"/>
        </w:rPr>
        <w:t>3.4 Control de acceso a tópicos MQTT mediante ACL</w:t>
      </w:r>
    </w:p>
    <w:p w14:paraId="6B5EB25F" w14:textId="77777777" w:rsidR="004C4D0E" w:rsidRDefault="00000000">
      <w:pPr>
        <w:spacing w:after="120"/>
        <w:jc w:val="both"/>
      </w:pPr>
      <w:proofErr w:type="spellStart"/>
      <w:r>
        <w:rPr>
          <w:rFonts w:ascii="Arial" w:eastAsia="Arial" w:hAnsi="Arial" w:cs="Arial"/>
        </w:rPr>
        <w:t>Mosquitto</w:t>
      </w:r>
      <w:proofErr w:type="spellEnd"/>
      <w:r>
        <w:rPr>
          <w:rFonts w:ascii="Arial" w:eastAsia="Arial" w:hAnsi="Arial" w:cs="Arial"/>
        </w:rPr>
        <w:t xml:space="preserve"> implementa listas de control de acceso (ACL) que definen, por usuario, qué tópicos puede publicar y a cuáles puede suscribirse. Las directivas </w:t>
      </w:r>
      <w:proofErr w:type="spellStart"/>
      <w:r>
        <w:rPr>
          <w:rFonts w:ascii="Arial" w:eastAsia="Arial" w:hAnsi="Arial" w:cs="Arial"/>
        </w:rPr>
        <w:t>topic</w:t>
      </w:r>
      <w:proofErr w:type="spellEnd"/>
      <w:r>
        <w:rPr>
          <w:rFonts w:ascii="Arial" w:eastAsia="Arial" w:hAnsi="Arial" w:cs="Arial"/>
        </w:rPr>
        <w:t xml:space="preserve"> </w:t>
      </w:r>
      <w:proofErr w:type="spellStart"/>
      <w:r>
        <w:rPr>
          <w:rFonts w:ascii="Arial" w:eastAsia="Arial" w:hAnsi="Arial" w:cs="Arial"/>
        </w:rPr>
        <w:t>read</w:t>
      </w:r>
      <w:proofErr w:type="spellEnd"/>
      <w:r>
        <w:rPr>
          <w:rFonts w:ascii="Arial" w:eastAsia="Arial" w:hAnsi="Arial" w:cs="Arial"/>
        </w:rPr>
        <w:t xml:space="preserve"> y </w:t>
      </w:r>
      <w:proofErr w:type="spellStart"/>
      <w:r>
        <w:rPr>
          <w:rFonts w:ascii="Arial" w:eastAsia="Arial" w:hAnsi="Arial" w:cs="Arial"/>
        </w:rPr>
        <w:t>topic</w:t>
      </w:r>
      <w:proofErr w:type="spellEnd"/>
      <w:r>
        <w:rPr>
          <w:rFonts w:ascii="Arial" w:eastAsia="Arial" w:hAnsi="Arial" w:cs="Arial"/>
        </w:rPr>
        <w:t xml:space="preserve"> </w:t>
      </w:r>
      <w:proofErr w:type="spellStart"/>
      <w:r>
        <w:rPr>
          <w:rFonts w:ascii="Arial" w:eastAsia="Arial" w:hAnsi="Arial" w:cs="Arial"/>
        </w:rPr>
        <w:t>write</w:t>
      </w:r>
      <w:proofErr w:type="spellEnd"/>
      <w:r>
        <w:rPr>
          <w:rFonts w:ascii="Arial" w:eastAsia="Arial" w:hAnsi="Arial" w:cs="Arial"/>
        </w:rPr>
        <w:t xml:space="preserve"> permiten especificar permisos de forma granular. La directiva </w:t>
      </w:r>
      <w:proofErr w:type="spellStart"/>
      <w:r>
        <w:rPr>
          <w:rFonts w:ascii="Arial" w:eastAsia="Arial" w:hAnsi="Arial" w:cs="Arial"/>
        </w:rPr>
        <w:t>allow_anonymous</w:t>
      </w:r>
      <w:proofErr w:type="spellEnd"/>
      <w:r>
        <w:rPr>
          <w:rFonts w:ascii="Arial" w:eastAsia="Arial" w:hAnsi="Arial" w:cs="Arial"/>
        </w:rPr>
        <w:t xml:space="preserve"> false obliga a que todo cliente presente credenciales válidas antes de conectarse. Esta combinación aplica el principio de mínimo privilegio: el ESP32 solo puede publicar en robot/log y suscribirse a robot/</w:t>
      </w:r>
      <w:proofErr w:type="spellStart"/>
      <w:r>
        <w:rPr>
          <w:rFonts w:ascii="Arial" w:eastAsia="Arial" w:hAnsi="Arial" w:cs="Arial"/>
        </w:rPr>
        <w:t>cmd</w:t>
      </w:r>
      <w:proofErr w:type="spellEnd"/>
      <w:r>
        <w:rPr>
          <w:rFonts w:ascii="Arial" w:eastAsia="Arial" w:hAnsi="Arial" w:cs="Arial"/>
        </w:rPr>
        <w:t>, mientras que la GUI tiene los permisos inversos.</w:t>
      </w:r>
    </w:p>
    <w:p w14:paraId="2AEDD435" w14:textId="77777777" w:rsidR="004C4D0E" w:rsidRDefault="00000000">
      <w:pPr>
        <w:pStyle w:val="Ttulo2"/>
        <w:spacing w:before="200" w:after="80"/>
      </w:pPr>
      <w:r>
        <w:rPr>
          <w:rFonts w:ascii="Arial" w:eastAsia="Arial" w:hAnsi="Arial" w:cs="Arial"/>
          <w:b/>
          <w:bCs/>
          <w:i/>
          <w:iCs/>
          <w:sz w:val="20"/>
          <w:szCs w:val="20"/>
        </w:rPr>
        <w:t xml:space="preserve">3.5 ESP32 y </w:t>
      </w:r>
      <w:proofErr w:type="spellStart"/>
      <w:r>
        <w:rPr>
          <w:rFonts w:ascii="Arial" w:eastAsia="Arial" w:hAnsi="Arial" w:cs="Arial"/>
          <w:b/>
          <w:bCs/>
          <w:i/>
          <w:iCs/>
          <w:sz w:val="20"/>
          <w:szCs w:val="20"/>
        </w:rPr>
        <w:t>MicroPython</w:t>
      </w:r>
      <w:proofErr w:type="spellEnd"/>
    </w:p>
    <w:p w14:paraId="00F2CC1A" w14:textId="77777777" w:rsidR="004C4D0E" w:rsidRDefault="00000000">
      <w:pPr>
        <w:spacing w:after="120"/>
        <w:jc w:val="both"/>
      </w:pPr>
      <w:r>
        <w:rPr>
          <w:rFonts w:ascii="Arial" w:eastAsia="Arial" w:hAnsi="Arial" w:cs="Arial"/>
        </w:rPr>
        <w:t xml:space="preserve">El ESP32 es un microcontrolador de doble núcleo con </w:t>
      </w:r>
      <w:proofErr w:type="spellStart"/>
      <w:r>
        <w:rPr>
          <w:rFonts w:ascii="Arial" w:eastAsia="Arial" w:hAnsi="Arial" w:cs="Arial"/>
        </w:rPr>
        <w:t>WiFi</w:t>
      </w:r>
      <w:proofErr w:type="spellEnd"/>
      <w:r>
        <w:rPr>
          <w:rFonts w:ascii="Arial" w:eastAsia="Arial" w:hAnsi="Arial" w:cs="Arial"/>
        </w:rPr>
        <w:t xml:space="preserve"> y Bluetooth integrados, fabricado por </w:t>
      </w:r>
      <w:proofErr w:type="spellStart"/>
      <w:r>
        <w:rPr>
          <w:rFonts w:ascii="Arial" w:eastAsia="Arial" w:hAnsi="Arial" w:cs="Arial"/>
        </w:rPr>
        <w:t>Espressif</w:t>
      </w:r>
      <w:proofErr w:type="spellEnd"/>
      <w:r>
        <w:rPr>
          <w:rFonts w:ascii="Arial" w:eastAsia="Arial" w:hAnsi="Arial" w:cs="Arial"/>
        </w:rPr>
        <w:t xml:space="preserve"> Systems. </w:t>
      </w:r>
      <w:proofErr w:type="spellStart"/>
      <w:r>
        <w:rPr>
          <w:rFonts w:ascii="Arial" w:eastAsia="Arial" w:hAnsi="Arial" w:cs="Arial"/>
        </w:rPr>
        <w:t>MicroPython</w:t>
      </w:r>
      <w:proofErr w:type="spellEnd"/>
      <w:r>
        <w:rPr>
          <w:rFonts w:ascii="Arial" w:eastAsia="Arial" w:hAnsi="Arial" w:cs="Arial"/>
        </w:rPr>
        <w:t xml:space="preserve"> es una implementación del intérprete Python 3 optimizada para microcontroladores con recursos limitados. La librería </w:t>
      </w:r>
      <w:proofErr w:type="spellStart"/>
      <w:proofErr w:type="gramStart"/>
      <w:r>
        <w:rPr>
          <w:rFonts w:ascii="Arial" w:eastAsia="Arial" w:hAnsi="Arial" w:cs="Arial"/>
        </w:rPr>
        <w:t>umqtt.simple</w:t>
      </w:r>
      <w:proofErr w:type="spellEnd"/>
      <w:proofErr w:type="gramEnd"/>
      <w:r>
        <w:rPr>
          <w:rFonts w:ascii="Arial" w:eastAsia="Arial" w:hAnsi="Arial" w:cs="Arial"/>
        </w:rPr>
        <w:t xml:space="preserve"> provee una implementación minimalista del cliente MQTT que soporta </w:t>
      </w:r>
      <w:proofErr w:type="spellStart"/>
      <w:r>
        <w:rPr>
          <w:rFonts w:ascii="Arial" w:eastAsia="Arial" w:hAnsi="Arial" w:cs="Arial"/>
        </w:rPr>
        <w:t>QoS</w:t>
      </w:r>
      <w:proofErr w:type="spellEnd"/>
      <w:r>
        <w:rPr>
          <w:rFonts w:ascii="Arial" w:eastAsia="Arial" w:hAnsi="Arial" w:cs="Arial"/>
        </w:rPr>
        <w:t xml:space="preserve"> 0 y </w:t>
      </w:r>
      <w:proofErr w:type="spellStart"/>
      <w:r>
        <w:rPr>
          <w:rFonts w:ascii="Arial" w:eastAsia="Arial" w:hAnsi="Arial" w:cs="Arial"/>
        </w:rPr>
        <w:t>QoS</w:t>
      </w:r>
      <w:proofErr w:type="spellEnd"/>
      <w:r>
        <w:rPr>
          <w:rFonts w:ascii="Arial" w:eastAsia="Arial" w:hAnsi="Arial" w:cs="Arial"/>
        </w:rPr>
        <w:t xml:space="preserve"> 1, autenticación con usuario y contraseña, y </w:t>
      </w:r>
      <w:proofErr w:type="spellStart"/>
      <w:r>
        <w:rPr>
          <w:rFonts w:ascii="Arial" w:eastAsia="Arial" w:hAnsi="Arial" w:cs="Arial"/>
        </w:rPr>
        <w:t>keepalive</w:t>
      </w:r>
      <w:proofErr w:type="spellEnd"/>
      <w:r>
        <w:rPr>
          <w:rFonts w:ascii="Arial" w:eastAsia="Arial" w:hAnsi="Arial" w:cs="Arial"/>
        </w:rPr>
        <w:t xml:space="preserve"> configurable. El control de servomotores SG90 se realiza mediante señales PWM a 50 Hz con ciclos de trabajo entre 0.5 ms y 2.5 ms correspondientes a posiciones de 0° a 180°.</w:t>
      </w:r>
    </w:p>
    <w:p w14:paraId="7D8CA28F" w14:textId="77777777" w:rsidR="004C4D0E" w:rsidRDefault="00000000">
      <w:pPr>
        <w:pStyle w:val="Ttulo2"/>
        <w:spacing w:before="200" w:after="80"/>
      </w:pPr>
      <w:r>
        <w:rPr>
          <w:rFonts w:ascii="Arial" w:eastAsia="Arial" w:hAnsi="Arial" w:cs="Arial"/>
          <w:b/>
          <w:bCs/>
          <w:i/>
          <w:iCs/>
          <w:sz w:val="20"/>
          <w:szCs w:val="20"/>
        </w:rPr>
        <w:t>3.6 Principios de seguridad aplicados</w:t>
      </w:r>
    </w:p>
    <w:p w14:paraId="17455318" w14:textId="77777777" w:rsidR="004C4D0E" w:rsidRDefault="00000000">
      <w:pPr>
        <w:spacing w:after="120"/>
        <w:jc w:val="both"/>
      </w:pPr>
      <w:r>
        <w:rPr>
          <w:rFonts w:ascii="Arial" w:eastAsia="Arial" w:hAnsi="Arial" w:cs="Arial"/>
        </w:rPr>
        <w:t xml:space="preserve">El diseño aplica tres principios del </w:t>
      </w:r>
      <w:proofErr w:type="spellStart"/>
      <w:r>
        <w:rPr>
          <w:rFonts w:ascii="Arial" w:eastAsia="Arial" w:hAnsi="Arial" w:cs="Arial"/>
        </w:rPr>
        <w:t>framework</w:t>
      </w:r>
      <w:proofErr w:type="spellEnd"/>
      <w:r>
        <w:rPr>
          <w:rFonts w:ascii="Arial" w:eastAsia="Arial" w:hAnsi="Arial" w:cs="Arial"/>
        </w:rPr>
        <w:t xml:space="preserve"> OWASP: (1) mínimo privilegio, restringiendo los permisos de cada componente al mínimo necesario; (2) defensa en profundidad, implementando autenticación en dos capas independientes (MQTT y JWT); y (3) </w:t>
      </w:r>
      <w:proofErr w:type="spellStart"/>
      <w:r>
        <w:rPr>
          <w:rFonts w:ascii="Arial" w:eastAsia="Arial" w:hAnsi="Arial" w:cs="Arial"/>
        </w:rPr>
        <w:t>fail-fast</w:t>
      </w:r>
      <w:proofErr w:type="spellEnd"/>
      <w:r>
        <w:rPr>
          <w:rFonts w:ascii="Arial" w:eastAsia="Arial" w:hAnsi="Arial" w:cs="Arial"/>
        </w:rPr>
        <w:t>, haciendo que el backend no arranque si alguna variable de configuración crítica está ausente, en lugar de continuar en un estado parcialmente configurado.</w:t>
      </w:r>
    </w:p>
    <w:p w14:paraId="59918A92" w14:textId="77777777" w:rsidR="004C4D0E" w:rsidRDefault="004C4D0E">
      <w:pPr>
        <w:spacing w:after="80"/>
      </w:pPr>
    </w:p>
    <w:p w14:paraId="3F7DEE7D" w14:textId="77777777" w:rsidR="004C4D0E" w:rsidRDefault="00000000">
      <w:pPr>
        <w:pStyle w:val="Ttulo1"/>
        <w:spacing w:before="240" w:after="120"/>
      </w:pPr>
      <w:r>
        <w:rPr>
          <w:rFonts w:ascii="Arial" w:eastAsia="Arial" w:hAnsi="Arial" w:cs="Arial"/>
          <w:b/>
          <w:bCs/>
          <w:sz w:val="24"/>
          <w:szCs w:val="24"/>
        </w:rPr>
        <w:t>4. Análisis del Problema y Requerimientos</w:t>
      </w:r>
    </w:p>
    <w:p w14:paraId="5D32F704" w14:textId="77777777" w:rsidR="004C4D0E" w:rsidRDefault="00000000">
      <w:pPr>
        <w:pStyle w:val="Ttulo2"/>
        <w:spacing w:before="200" w:after="80"/>
      </w:pPr>
      <w:r>
        <w:rPr>
          <w:rFonts w:ascii="Arial" w:eastAsia="Arial" w:hAnsi="Arial" w:cs="Arial"/>
          <w:b/>
          <w:bCs/>
          <w:i/>
          <w:iCs/>
          <w:sz w:val="20"/>
          <w:szCs w:val="20"/>
        </w:rPr>
        <w:t>4.1 Descripción del problema y alcance</w:t>
      </w:r>
    </w:p>
    <w:p w14:paraId="073B4AD8" w14:textId="77777777" w:rsidR="004C4D0E" w:rsidRDefault="00000000">
      <w:pPr>
        <w:spacing w:after="120"/>
        <w:jc w:val="both"/>
      </w:pPr>
      <w:r>
        <w:rPr>
          <w:rFonts w:ascii="Arial" w:eastAsia="Arial" w:hAnsi="Arial" w:cs="Arial"/>
        </w:rPr>
        <w:t xml:space="preserve">El sistema previo (v4.0) conectaba el ESP32 al </w:t>
      </w:r>
      <w:proofErr w:type="spellStart"/>
      <w:r>
        <w:rPr>
          <w:rFonts w:ascii="Arial" w:eastAsia="Arial" w:hAnsi="Arial" w:cs="Arial"/>
        </w:rPr>
        <w:t>broker</w:t>
      </w:r>
      <w:proofErr w:type="spellEnd"/>
      <w:r>
        <w:rPr>
          <w:rFonts w:ascii="Arial" w:eastAsia="Arial" w:hAnsi="Arial" w:cs="Arial"/>
        </w:rPr>
        <w:t xml:space="preserve"> público test.mosquitto.org sin autenticación. Cualquier cliente con acceso a Internet podía publicar en robot/</w:t>
      </w:r>
      <w:proofErr w:type="spellStart"/>
      <w:r>
        <w:rPr>
          <w:rFonts w:ascii="Arial" w:eastAsia="Arial" w:hAnsi="Arial" w:cs="Arial"/>
        </w:rPr>
        <w:t>cmd</w:t>
      </w:r>
      <w:proofErr w:type="spellEnd"/>
      <w:r>
        <w:rPr>
          <w:rFonts w:ascii="Arial" w:eastAsia="Arial" w:hAnsi="Arial" w:cs="Arial"/>
        </w:rPr>
        <w:t xml:space="preserve"> y enviar comandos al brazo robótico, o suscribirse a robot/log y recibir telemetría del sistema. Adicionalmente, el panel de control web era accesible sin verificación de identidad del operador.</w:t>
      </w:r>
    </w:p>
    <w:p w14:paraId="08B2F3A6" w14:textId="77777777" w:rsidR="004C4D0E" w:rsidRDefault="00000000">
      <w:pPr>
        <w:spacing w:after="120"/>
        <w:jc w:val="both"/>
      </w:pPr>
      <w:r>
        <w:rPr>
          <w:rFonts w:ascii="Arial" w:eastAsia="Arial" w:hAnsi="Arial" w:cs="Arial"/>
        </w:rPr>
        <w:t xml:space="preserve">El alcance del proyecto contempla: la migración a un </w:t>
      </w:r>
      <w:proofErr w:type="spellStart"/>
      <w:r>
        <w:rPr>
          <w:rFonts w:ascii="Arial" w:eastAsia="Arial" w:hAnsi="Arial" w:cs="Arial"/>
        </w:rPr>
        <w:t>broker</w:t>
      </w:r>
      <w:proofErr w:type="spellEnd"/>
      <w:r>
        <w:rPr>
          <w:rFonts w:ascii="Arial" w:eastAsia="Arial" w:hAnsi="Arial" w:cs="Arial"/>
        </w:rPr>
        <w:t xml:space="preserve"> </w:t>
      </w:r>
      <w:proofErr w:type="spellStart"/>
      <w:r>
        <w:rPr>
          <w:rFonts w:ascii="Arial" w:eastAsia="Arial" w:hAnsi="Arial" w:cs="Arial"/>
        </w:rPr>
        <w:t>Mosquitto</w:t>
      </w:r>
      <w:proofErr w:type="spellEnd"/>
      <w:r>
        <w:rPr>
          <w:rFonts w:ascii="Arial" w:eastAsia="Arial" w:hAnsi="Arial" w:cs="Arial"/>
        </w:rPr>
        <w:t xml:space="preserve"> privado en red local, la implementación de autenticación de operadores con JWT, la integración de una pantalla de </w:t>
      </w:r>
      <w:proofErr w:type="spellStart"/>
      <w:r>
        <w:rPr>
          <w:rFonts w:ascii="Arial" w:eastAsia="Arial" w:hAnsi="Arial" w:cs="Arial"/>
        </w:rPr>
        <w:t>login</w:t>
      </w:r>
      <w:proofErr w:type="spellEnd"/>
      <w:r>
        <w:rPr>
          <w:rFonts w:ascii="Arial" w:eastAsia="Arial" w:hAnsi="Arial" w:cs="Arial"/>
        </w:rPr>
        <w:t xml:space="preserve"> </w:t>
      </w:r>
      <w:r>
        <w:rPr>
          <w:rFonts w:ascii="Arial" w:eastAsia="Arial" w:hAnsi="Arial" w:cs="Arial"/>
        </w:rPr>
        <w:lastRenderedPageBreak/>
        <w:t xml:space="preserve">en la interfaz gráfica, y la verificación funcional completa del sistema integrado. Queda fuera del alcance la implementación de TLS (cifrado en tránsito), </w:t>
      </w:r>
      <w:proofErr w:type="spellStart"/>
      <w:r>
        <w:rPr>
          <w:rFonts w:ascii="Arial" w:eastAsia="Arial" w:hAnsi="Arial" w:cs="Arial"/>
        </w:rPr>
        <w:t>refresh</w:t>
      </w:r>
      <w:proofErr w:type="spellEnd"/>
      <w:r>
        <w:rPr>
          <w:rFonts w:ascii="Arial" w:eastAsia="Arial" w:hAnsi="Arial" w:cs="Arial"/>
        </w:rPr>
        <w:t xml:space="preserve"> tokens y gestión dinámica de usuarios, elementos documentados como trabajo futuro.</w:t>
      </w:r>
    </w:p>
    <w:p w14:paraId="5439DD1A" w14:textId="77777777" w:rsidR="004C4D0E" w:rsidRDefault="00000000">
      <w:pPr>
        <w:pStyle w:val="Ttulo2"/>
        <w:spacing w:before="200" w:after="80"/>
      </w:pPr>
      <w:r>
        <w:rPr>
          <w:rFonts w:ascii="Arial" w:eastAsia="Arial" w:hAnsi="Arial" w:cs="Arial"/>
          <w:b/>
          <w:bCs/>
          <w:i/>
          <w:iCs/>
          <w:sz w:val="20"/>
          <w:szCs w:val="20"/>
        </w:rPr>
        <w:t>4.2 Requerimientos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C4D0E" w14:paraId="475077CB" w14:textId="77777777">
        <w:tc>
          <w:tcPr>
            <w:tcW w:w="4680" w:type="dxa"/>
            <w:shd w:val="clear" w:color="auto" w:fill="D9E1F2"/>
          </w:tcPr>
          <w:p w14:paraId="4AE41852" w14:textId="77777777" w:rsidR="004C4D0E" w:rsidRDefault="00000000">
            <w:pPr>
              <w:spacing w:after="60"/>
              <w:jc w:val="center"/>
            </w:pPr>
            <w:r>
              <w:rPr>
                <w:rFonts w:ascii="Arial" w:eastAsia="Arial" w:hAnsi="Arial" w:cs="Arial"/>
                <w:b/>
                <w:bCs/>
                <w:sz w:val="18"/>
                <w:szCs w:val="18"/>
              </w:rPr>
              <w:t>ID</w:t>
            </w:r>
          </w:p>
        </w:tc>
        <w:tc>
          <w:tcPr>
            <w:tcW w:w="4680" w:type="dxa"/>
            <w:shd w:val="clear" w:color="auto" w:fill="D9E1F2"/>
          </w:tcPr>
          <w:p w14:paraId="2B85CE84" w14:textId="77777777" w:rsidR="004C4D0E" w:rsidRDefault="00000000">
            <w:pPr>
              <w:spacing w:after="60"/>
              <w:jc w:val="center"/>
            </w:pPr>
            <w:r>
              <w:rPr>
                <w:rFonts w:ascii="Arial" w:eastAsia="Arial" w:hAnsi="Arial" w:cs="Arial"/>
                <w:b/>
                <w:bCs/>
                <w:sz w:val="18"/>
                <w:szCs w:val="18"/>
              </w:rPr>
              <w:t>Requerimiento Funcional</w:t>
            </w:r>
          </w:p>
        </w:tc>
      </w:tr>
      <w:tr w:rsidR="004C4D0E" w14:paraId="58A72AA4" w14:textId="77777777">
        <w:tc>
          <w:tcPr>
            <w:tcW w:w="4680" w:type="dxa"/>
          </w:tcPr>
          <w:p w14:paraId="7510786A" w14:textId="77777777" w:rsidR="004C4D0E" w:rsidRDefault="00000000">
            <w:pPr>
              <w:spacing w:after="60"/>
              <w:jc w:val="center"/>
            </w:pPr>
            <w:r>
              <w:rPr>
                <w:rFonts w:ascii="Arial" w:eastAsia="Arial" w:hAnsi="Arial" w:cs="Arial"/>
                <w:sz w:val="18"/>
                <w:szCs w:val="18"/>
              </w:rPr>
              <w:t>RF1</w:t>
            </w:r>
          </w:p>
        </w:tc>
        <w:tc>
          <w:tcPr>
            <w:tcW w:w="4680" w:type="dxa"/>
          </w:tcPr>
          <w:p w14:paraId="13E87A43" w14:textId="77777777" w:rsidR="004C4D0E" w:rsidRDefault="00000000">
            <w:pPr>
              <w:spacing w:after="60"/>
              <w:jc w:val="center"/>
            </w:pPr>
            <w:r>
              <w:rPr>
                <w:rFonts w:ascii="Arial" w:eastAsia="Arial" w:hAnsi="Arial" w:cs="Arial"/>
                <w:sz w:val="18"/>
                <w:szCs w:val="18"/>
              </w:rPr>
              <w:t xml:space="preserve">El </w:t>
            </w:r>
            <w:proofErr w:type="spellStart"/>
            <w:r>
              <w:rPr>
                <w:rFonts w:ascii="Arial" w:eastAsia="Arial" w:hAnsi="Arial" w:cs="Arial"/>
                <w:sz w:val="18"/>
                <w:szCs w:val="18"/>
              </w:rPr>
              <w:t>broker</w:t>
            </w:r>
            <w:proofErr w:type="spellEnd"/>
            <w:r>
              <w:rPr>
                <w:rFonts w:ascii="Arial" w:eastAsia="Arial" w:hAnsi="Arial" w:cs="Arial"/>
                <w:sz w:val="18"/>
                <w:szCs w:val="18"/>
              </w:rPr>
              <w:t xml:space="preserve"> MQTT debe rechazar conexiones de clientes sin credenciales válidas</w:t>
            </w:r>
          </w:p>
        </w:tc>
      </w:tr>
      <w:tr w:rsidR="004C4D0E" w14:paraId="07C6FB47" w14:textId="77777777">
        <w:tc>
          <w:tcPr>
            <w:tcW w:w="4680" w:type="dxa"/>
          </w:tcPr>
          <w:p w14:paraId="201BA84D" w14:textId="77777777" w:rsidR="004C4D0E" w:rsidRDefault="00000000">
            <w:pPr>
              <w:spacing w:after="60"/>
              <w:jc w:val="center"/>
            </w:pPr>
            <w:r>
              <w:rPr>
                <w:rFonts w:ascii="Arial" w:eastAsia="Arial" w:hAnsi="Arial" w:cs="Arial"/>
                <w:sz w:val="18"/>
                <w:szCs w:val="18"/>
              </w:rPr>
              <w:t>RF2</w:t>
            </w:r>
          </w:p>
        </w:tc>
        <w:tc>
          <w:tcPr>
            <w:tcW w:w="4680" w:type="dxa"/>
          </w:tcPr>
          <w:p w14:paraId="601459D4" w14:textId="77777777" w:rsidR="004C4D0E" w:rsidRDefault="00000000">
            <w:pPr>
              <w:spacing w:after="60"/>
              <w:jc w:val="center"/>
            </w:pPr>
            <w:r>
              <w:rPr>
                <w:rFonts w:ascii="Arial" w:eastAsia="Arial" w:hAnsi="Arial" w:cs="Arial"/>
                <w:sz w:val="18"/>
                <w:szCs w:val="18"/>
              </w:rPr>
              <w:t>El usuario esp32 solo puede publicar en robot/log y suscribirse a robot/</w:t>
            </w:r>
            <w:proofErr w:type="spellStart"/>
            <w:r>
              <w:rPr>
                <w:rFonts w:ascii="Arial" w:eastAsia="Arial" w:hAnsi="Arial" w:cs="Arial"/>
                <w:sz w:val="18"/>
                <w:szCs w:val="18"/>
              </w:rPr>
              <w:t>cmd</w:t>
            </w:r>
            <w:proofErr w:type="spellEnd"/>
          </w:p>
        </w:tc>
      </w:tr>
      <w:tr w:rsidR="004C4D0E" w14:paraId="73971AF3" w14:textId="77777777">
        <w:tc>
          <w:tcPr>
            <w:tcW w:w="4680" w:type="dxa"/>
          </w:tcPr>
          <w:p w14:paraId="77A27D6D" w14:textId="77777777" w:rsidR="004C4D0E" w:rsidRDefault="00000000">
            <w:pPr>
              <w:spacing w:after="60"/>
              <w:jc w:val="center"/>
            </w:pPr>
            <w:r>
              <w:rPr>
                <w:rFonts w:ascii="Arial" w:eastAsia="Arial" w:hAnsi="Arial" w:cs="Arial"/>
                <w:sz w:val="18"/>
                <w:szCs w:val="18"/>
              </w:rPr>
              <w:t>RF3</w:t>
            </w:r>
          </w:p>
        </w:tc>
        <w:tc>
          <w:tcPr>
            <w:tcW w:w="4680" w:type="dxa"/>
          </w:tcPr>
          <w:p w14:paraId="2FB2A600" w14:textId="77777777" w:rsidR="004C4D0E" w:rsidRDefault="00000000">
            <w:pPr>
              <w:spacing w:after="60"/>
              <w:jc w:val="center"/>
            </w:pPr>
            <w:r>
              <w:rPr>
                <w:rFonts w:ascii="Arial" w:eastAsia="Arial" w:hAnsi="Arial" w:cs="Arial"/>
                <w:sz w:val="18"/>
                <w:szCs w:val="18"/>
              </w:rPr>
              <w:t xml:space="preserve">El usuario </w:t>
            </w:r>
            <w:proofErr w:type="spellStart"/>
            <w:r>
              <w:rPr>
                <w:rFonts w:ascii="Arial" w:eastAsia="Arial" w:hAnsi="Arial" w:cs="Arial"/>
                <w:sz w:val="18"/>
                <w:szCs w:val="18"/>
              </w:rPr>
              <w:t>gui_operator</w:t>
            </w:r>
            <w:proofErr w:type="spellEnd"/>
            <w:r>
              <w:rPr>
                <w:rFonts w:ascii="Arial" w:eastAsia="Arial" w:hAnsi="Arial" w:cs="Arial"/>
                <w:sz w:val="18"/>
                <w:szCs w:val="18"/>
              </w:rPr>
              <w:t xml:space="preserve"> solo puede publicar en robot/</w:t>
            </w:r>
            <w:proofErr w:type="spellStart"/>
            <w:r>
              <w:rPr>
                <w:rFonts w:ascii="Arial" w:eastAsia="Arial" w:hAnsi="Arial" w:cs="Arial"/>
                <w:sz w:val="18"/>
                <w:szCs w:val="18"/>
              </w:rPr>
              <w:t>cmd</w:t>
            </w:r>
            <w:proofErr w:type="spellEnd"/>
            <w:r>
              <w:rPr>
                <w:rFonts w:ascii="Arial" w:eastAsia="Arial" w:hAnsi="Arial" w:cs="Arial"/>
                <w:sz w:val="18"/>
                <w:szCs w:val="18"/>
              </w:rPr>
              <w:t xml:space="preserve"> y suscribirse a robot/log</w:t>
            </w:r>
          </w:p>
        </w:tc>
      </w:tr>
      <w:tr w:rsidR="004C4D0E" w14:paraId="6235D7AA" w14:textId="77777777">
        <w:tc>
          <w:tcPr>
            <w:tcW w:w="4680" w:type="dxa"/>
          </w:tcPr>
          <w:p w14:paraId="06F1CB06" w14:textId="77777777" w:rsidR="004C4D0E" w:rsidRDefault="00000000">
            <w:pPr>
              <w:spacing w:after="60"/>
              <w:jc w:val="center"/>
            </w:pPr>
            <w:r>
              <w:rPr>
                <w:rFonts w:ascii="Arial" w:eastAsia="Arial" w:hAnsi="Arial" w:cs="Arial"/>
                <w:sz w:val="18"/>
                <w:szCs w:val="18"/>
              </w:rPr>
              <w:t>RF4</w:t>
            </w:r>
          </w:p>
        </w:tc>
        <w:tc>
          <w:tcPr>
            <w:tcW w:w="4680" w:type="dxa"/>
          </w:tcPr>
          <w:p w14:paraId="05066AA4" w14:textId="77777777" w:rsidR="004C4D0E" w:rsidRDefault="00000000">
            <w:pPr>
              <w:spacing w:after="60"/>
              <w:jc w:val="center"/>
            </w:pPr>
            <w:r>
              <w:rPr>
                <w:rFonts w:ascii="Arial" w:eastAsia="Arial" w:hAnsi="Arial" w:cs="Arial"/>
                <w:sz w:val="18"/>
                <w:szCs w:val="18"/>
              </w:rPr>
              <w:t xml:space="preserve">El backend debe emitir un JWT firmado tras verificar usuario y contraseña con hash </w:t>
            </w:r>
            <w:proofErr w:type="spellStart"/>
            <w:r>
              <w:rPr>
                <w:rFonts w:ascii="Arial" w:eastAsia="Arial" w:hAnsi="Arial" w:cs="Arial"/>
                <w:sz w:val="18"/>
                <w:szCs w:val="18"/>
              </w:rPr>
              <w:t>bcrypt</w:t>
            </w:r>
            <w:proofErr w:type="spellEnd"/>
          </w:p>
        </w:tc>
      </w:tr>
      <w:tr w:rsidR="004C4D0E" w14:paraId="27F8306A" w14:textId="77777777">
        <w:tc>
          <w:tcPr>
            <w:tcW w:w="4680" w:type="dxa"/>
          </w:tcPr>
          <w:p w14:paraId="469F768A" w14:textId="77777777" w:rsidR="004C4D0E" w:rsidRDefault="00000000">
            <w:pPr>
              <w:spacing w:after="60"/>
              <w:jc w:val="center"/>
            </w:pPr>
            <w:r>
              <w:rPr>
                <w:rFonts w:ascii="Arial" w:eastAsia="Arial" w:hAnsi="Arial" w:cs="Arial"/>
                <w:sz w:val="18"/>
                <w:szCs w:val="18"/>
              </w:rPr>
              <w:t>RF5</w:t>
            </w:r>
          </w:p>
        </w:tc>
        <w:tc>
          <w:tcPr>
            <w:tcW w:w="4680" w:type="dxa"/>
          </w:tcPr>
          <w:p w14:paraId="6E93678B" w14:textId="77777777" w:rsidR="004C4D0E" w:rsidRDefault="00000000">
            <w:pPr>
              <w:spacing w:after="60"/>
              <w:jc w:val="center"/>
            </w:pPr>
            <w:r>
              <w:rPr>
                <w:rFonts w:ascii="Arial" w:eastAsia="Arial" w:hAnsi="Arial" w:cs="Arial"/>
                <w:sz w:val="18"/>
                <w:szCs w:val="18"/>
              </w:rPr>
              <w:t>La GUI debe redirigir a login.html si no existe sesión JWT válida al cargar index.html</w:t>
            </w:r>
          </w:p>
        </w:tc>
      </w:tr>
      <w:tr w:rsidR="004C4D0E" w14:paraId="41C9D2C6" w14:textId="77777777">
        <w:tc>
          <w:tcPr>
            <w:tcW w:w="4680" w:type="dxa"/>
          </w:tcPr>
          <w:p w14:paraId="77662227" w14:textId="77777777" w:rsidR="004C4D0E" w:rsidRDefault="00000000">
            <w:pPr>
              <w:spacing w:after="60"/>
              <w:jc w:val="center"/>
            </w:pPr>
            <w:r>
              <w:rPr>
                <w:rFonts w:ascii="Arial" w:eastAsia="Arial" w:hAnsi="Arial" w:cs="Arial"/>
                <w:sz w:val="18"/>
                <w:szCs w:val="18"/>
              </w:rPr>
              <w:t>RF6</w:t>
            </w:r>
          </w:p>
        </w:tc>
        <w:tc>
          <w:tcPr>
            <w:tcW w:w="4680" w:type="dxa"/>
          </w:tcPr>
          <w:p w14:paraId="24393598" w14:textId="77777777" w:rsidR="004C4D0E" w:rsidRDefault="00000000">
            <w:pPr>
              <w:spacing w:after="60"/>
              <w:jc w:val="center"/>
            </w:pPr>
            <w:r>
              <w:rPr>
                <w:rFonts w:ascii="Arial" w:eastAsia="Arial" w:hAnsi="Arial" w:cs="Arial"/>
                <w:sz w:val="18"/>
                <w:szCs w:val="18"/>
              </w:rPr>
              <w:t>El firmware debe operar en tres modos: MANUAL, SEMI_AUTO y AUTOMATICO</w:t>
            </w:r>
          </w:p>
        </w:tc>
      </w:tr>
      <w:tr w:rsidR="004C4D0E" w14:paraId="3D47749B" w14:textId="77777777">
        <w:tc>
          <w:tcPr>
            <w:tcW w:w="4680" w:type="dxa"/>
          </w:tcPr>
          <w:p w14:paraId="76A7C580" w14:textId="77777777" w:rsidR="004C4D0E" w:rsidRDefault="00000000">
            <w:pPr>
              <w:spacing w:after="60"/>
              <w:jc w:val="center"/>
            </w:pPr>
            <w:r>
              <w:rPr>
                <w:rFonts w:ascii="Arial" w:eastAsia="Arial" w:hAnsi="Arial" w:cs="Arial"/>
                <w:sz w:val="18"/>
                <w:szCs w:val="18"/>
              </w:rPr>
              <w:t>RF7</w:t>
            </w:r>
          </w:p>
        </w:tc>
        <w:tc>
          <w:tcPr>
            <w:tcW w:w="4680" w:type="dxa"/>
          </w:tcPr>
          <w:p w14:paraId="1D50BBF5" w14:textId="77777777" w:rsidR="004C4D0E" w:rsidRDefault="00000000">
            <w:pPr>
              <w:spacing w:after="60"/>
              <w:jc w:val="center"/>
            </w:pPr>
            <w:r>
              <w:rPr>
                <w:rFonts w:ascii="Arial" w:eastAsia="Arial" w:hAnsi="Arial" w:cs="Arial"/>
                <w:sz w:val="18"/>
                <w:szCs w:val="18"/>
              </w:rPr>
              <w:t>El modo MANUAL permite control directo de cada servo mediante sliders y acciones rápidas</w:t>
            </w:r>
          </w:p>
        </w:tc>
      </w:tr>
      <w:tr w:rsidR="004C4D0E" w14:paraId="74C47C7A" w14:textId="77777777">
        <w:tc>
          <w:tcPr>
            <w:tcW w:w="4680" w:type="dxa"/>
          </w:tcPr>
          <w:p w14:paraId="79512689" w14:textId="77777777" w:rsidR="004C4D0E" w:rsidRDefault="00000000">
            <w:pPr>
              <w:spacing w:after="60"/>
              <w:jc w:val="center"/>
            </w:pPr>
            <w:r>
              <w:rPr>
                <w:rFonts w:ascii="Arial" w:eastAsia="Arial" w:hAnsi="Arial" w:cs="Arial"/>
                <w:sz w:val="18"/>
                <w:szCs w:val="18"/>
              </w:rPr>
              <w:t>RF8</w:t>
            </w:r>
          </w:p>
        </w:tc>
        <w:tc>
          <w:tcPr>
            <w:tcW w:w="4680" w:type="dxa"/>
          </w:tcPr>
          <w:p w14:paraId="394059DE" w14:textId="77777777" w:rsidR="004C4D0E" w:rsidRDefault="00000000">
            <w:pPr>
              <w:spacing w:after="60"/>
              <w:jc w:val="center"/>
            </w:pPr>
            <w:r>
              <w:rPr>
                <w:rFonts w:ascii="Arial" w:eastAsia="Arial" w:hAnsi="Arial" w:cs="Arial"/>
                <w:sz w:val="18"/>
                <w:szCs w:val="18"/>
              </w:rPr>
              <w:t>El modo SEMI_AUTO detecta cajas vía sensor KY-032 y espera decisión del operador</w:t>
            </w:r>
          </w:p>
        </w:tc>
      </w:tr>
      <w:tr w:rsidR="004C4D0E" w14:paraId="300F7D1E" w14:textId="77777777">
        <w:tc>
          <w:tcPr>
            <w:tcW w:w="4680" w:type="dxa"/>
          </w:tcPr>
          <w:p w14:paraId="30E84490" w14:textId="77777777" w:rsidR="004C4D0E" w:rsidRDefault="00000000">
            <w:pPr>
              <w:spacing w:after="60"/>
              <w:jc w:val="center"/>
            </w:pPr>
            <w:r>
              <w:rPr>
                <w:rFonts w:ascii="Arial" w:eastAsia="Arial" w:hAnsi="Arial" w:cs="Arial"/>
                <w:sz w:val="18"/>
                <w:szCs w:val="18"/>
              </w:rPr>
              <w:t>RF9</w:t>
            </w:r>
          </w:p>
        </w:tc>
        <w:tc>
          <w:tcPr>
            <w:tcW w:w="4680" w:type="dxa"/>
          </w:tcPr>
          <w:p w14:paraId="599B260C" w14:textId="77777777" w:rsidR="004C4D0E" w:rsidRDefault="00000000">
            <w:pPr>
              <w:spacing w:after="60"/>
              <w:jc w:val="center"/>
            </w:pPr>
            <w:r>
              <w:rPr>
                <w:rFonts w:ascii="Arial" w:eastAsia="Arial" w:hAnsi="Arial" w:cs="Arial"/>
                <w:sz w:val="18"/>
                <w:szCs w:val="18"/>
              </w:rPr>
              <w:t>El modo AUTOMATICO ejecuta secuencias completas de pick &amp; place sin intervención humana</w:t>
            </w:r>
          </w:p>
        </w:tc>
      </w:tr>
      <w:tr w:rsidR="004C4D0E" w14:paraId="0BC4A0BB" w14:textId="77777777">
        <w:tc>
          <w:tcPr>
            <w:tcW w:w="4680" w:type="dxa"/>
          </w:tcPr>
          <w:p w14:paraId="5D3FAACF" w14:textId="77777777" w:rsidR="004C4D0E" w:rsidRDefault="00000000">
            <w:pPr>
              <w:spacing w:after="60"/>
              <w:jc w:val="center"/>
            </w:pPr>
            <w:r>
              <w:rPr>
                <w:rFonts w:ascii="Arial" w:eastAsia="Arial" w:hAnsi="Arial" w:cs="Arial"/>
                <w:sz w:val="18"/>
                <w:szCs w:val="18"/>
              </w:rPr>
              <w:t>RF10</w:t>
            </w:r>
          </w:p>
        </w:tc>
        <w:tc>
          <w:tcPr>
            <w:tcW w:w="4680" w:type="dxa"/>
          </w:tcPr>
          <w:p w14:paraId="6E88A8E7" w14:textId="77777777" w:rsidR="004C4D0E" w:rsidRDefault="00000000">
            <w:pPr>
              <w:spacing w:after="60"/>
              <w:jc w:val="center"/>
            </w:pPr>
            <w:r>
              <w:rPr>
                <w:rFonts w:ascii="Arial" w:eastAsia="Arial" w:hAnsi="Arial" w:cs="Arial"/>
                <w:sz w:val="18"/>
                <w:szCs w:val="18"/>
              </w:rPr>
              <w:t xml:space="preserve">El firmware debe reconectarse automáticamente al </w:t>
            </w:r>
            <w:proofErr w:type="spellStart"/>
            <w:r>
              <w:rPr>
                <w:rFonts w:ascii="Arial" w:eastAsia="Arial" w:hAnsi="Arial" w:cs="Arial"/>
                <w:sz w:val="18"/>
                <w:szCs w:val="18"/>
              </w:rPr>
              <w:t>broker</w:t>
            </w:r>
            <w:proofErr w:type="spellEnd"/>
            <w:r>
              <w:rPr>
                <w:rFonts w:ascii="Arial" w:eastAsia="Arial" w:hAnsi="Arial" w:cs="Arial"/>
                <w:sz w:val="18"/>
                <w:szCs w:val="18"/>
              </w:rPr>
              <w:t xml:space="preserve"> ante caídas de red</w:t>
            </w:r>
          </w:p>
        </w:tc>
      </w:tr>
      <w:tr w:rsidR="004C4D0E" w14:paraId="13298D80" w14:textId="77777777">
        <w:tc>
          <w:tcPr>
            <w:tcW w:w="4680" w:type="dxa"/>
          </w:tcPr>
          <w:p w14:paraId="1156CE53" w14:textId="77777777" w:rsidR="004C4D0E" w:rsidRDefault="00000000">
            <w:pPr>
              <w:spacing w:after="60"/>
              <w:jc w:val="center"/>
            </w:pPr>
            <w:r>
              <w:rPr>
                <w:rFonts w:ascii="Arial" w:eastAsia="Arial" w:hAnsi="Arial" w:cs="Arial"/>
                <w:sz w:val="18"/>
                <w:szCs w:val="18"/>
              </w:rPr>
              <w:t>RF11</w:t>
            </w:r>
          </w:p>
        </w:tc>
        <w:tc>
          <w:tcPr>
            <w:tcW w:w="4680" w:type="dxa"/>
          </w:tcPr>
          <w:p w14:paraId="4A35F5F5" w14:textId="77777777" w:rsidR="004C4D0E" w:rsidRDefault="00000000">
            <w:pPr>
              <w:spacing w:after="60"/>
              <w:jc w:val="center"/>
            </w:pPr>
            <w:r>
              <w:rPr>
                <w:rFonts w:ascii="Arial" w:eastAsia="Arial" w:hAnsi="Arial" w:cs="Arial"/>
                <w:sz w:val="18"/>
                <w:szCs w:val="18"/>
              </w:rPr>
              <w:t xml:space="preserve">El backend debe bloquear </w:t>
            </w:r>
            <w:proofErr w:type="spellStart"/>
            <w:r>
              <w:rPr>
                <w:rFonts w:ascii="Arial" w:eastAsia="Arial" w:hAnsi="Arial" w:cs="Arial"/>
                <w:sz w:val="18"/>
                <w:szCs w:val="18"/>
              </w:rPr>
              <w:t>IPs</w:t>
            </w:r>
            <w:proofErr w:type="spellEnd"/>
            <w:r>
              <w:rPr>
                <w:rFonts w:ascii="Arial" w:eastAsia="Arial" w:hAnsi="Arial" w:cs="Arial"/>
                <w:sz w:val="18"/>
                <w:szCs w:val="18"/>
              </w:rPr>
              <w:t xml:space="preserve"> que superen 5 intentos de </w:t>
            </w:r>
            <w:proofErr w:type="spellStart"/>
            <w:r>
              <w:rPr>
                <w:rFonts w:ascii="Arial" w:eastAsia="Arial" w:hAnsi="Arial" w:cs="Arial"/>
                <w:sz w:val="18"/>
                <w:szCs w:val="18"/>
              </w:rPr>
              <w:t>login</w:t>
            </w:r>
            <w:proofErr w:type="spellEnd"/>
            <w:r>
              <w:rPr>
                <w:rFonts w:ascii="Arial" w:eastAsia="Arial" w:hAnsi="Arial" w:cs="Arial"/>
                <w:sz w:val="18"/>
                <w:szCs w:val="18"/>
              </w:rPr>
              <w:t xml:space="preserve"> fallidos en 60 segundos</w:t>
            </w:r>
          </w:p>
        </w:tc>
      </w:tr>
      <w:tr w:rsidR="004C4D0E" w14:paraId="45ABA90F" w14:textId="77777777">
        <w:tc>
          <w:tcPr>
            <w:tcW w:w="4680" w:type="dxa"/>
          </w:tcPr>
          <w:p w14:paraId="3C2624A4" w14:textId="77777777" w:rsidR="004C4D0E" w:rsidRDefault="00000000">
            <w:pPr>
              <w:spacing w:after="60"/>
              <w:jc w:val="center"/>
            </w:pPr>
            <w:r>
              <w:rPr>
                <w:rFonts w:ascii="Arial" w:eastAsia="Arial" w:hAnsi="Arial" w:cs="Arial"/>
                <w:sz w:val="18"/>
                <w:szCs w:val="18"/>
              </w:rPr>
              <w:t>RF12</w:t>
            </w:r>
          </w:p>
        </w:tc>
        <w:tc>
          <w:tcPr>
            <w:tcW w:w="4680" w:type="dxa"/>
          </w:tcPr>
          <w:p w14:paraId="1E5889D0" w14:textId="77777777" w:rsidR="004C4D0E" w:rsidRDefault="00000000">
            <w:pPr>
              <w:spacing w:after="60"/>
              <w:jc w:val="center"/>
            </w:pPr>
            <w:r>
              <w:rPr>
                <w:rFonts w:ascii="Arial" w:eastAsia="Arial" w:hAnsi="Arial" w:cs="Arial"/>
                <w:sz w:val="18"/>
                <w:szCs w:val="18"/>
              </w:rPr>
              <w:t>La GUI debe mostrar indicador de estado del backend antes de intentar autenticación</w:t>
            </w:r>
          </w:p>
        </w:tc>
      </w:tr>
    </w:tbl>
    <w:p w14:paraId="65817CA3" w14:textId="77777777" w:rsidR="004C4D0E" w:rsidRDefault="00000000">
      <w:pPr>
        <w:spacing w:before="60" w:after="160"/>
        <w:jc w:val="center"/>
      </w:pPr>
      <w:r>
        <w:rPr>
          <w:rFonts w:ascii="Arial" w:eastAsia="Arial" w:hAnsi="Arial" w:cs="Arial"/>
          <w:i/>
          <w:iCs/>
          <w:sz w:val="18"/>
          <w:szCs w:val="18"/>
        </w:rPr>
        <w:t>Tabla 1. Requerimientos funcionales del sistema.</w:t>
      </w:r>
    </w:p>
    <w:p w14:paraId="33977167" w14:textId="77777777" w:rsidR="004C4D0E" w:rsidRDefault="004C4D0E">
      <w:pPr>
        <w:spacing w:after="80"/>
      </w:pPr>
    </w:p>
    <w:p w14:paraId="53E63D61" w14:textId="77777777" w:rsidR="004C4D0E" w:rsidRDefault="00000000">
      <w:pPr>
        <w:pStyle w:val="Ttulo2"/>
        <w:spacing w:before="200" w:after="80"/>
      </w:pPr>
      <w:r>
        <w:rPr>
          <w:rFonts w:ascii="Arial" w:eastAsia="Arial" w:hAnsi="Arial" w:cs="Arial"/>
          <w:b/>
          <w:bCs/>
          <w:i/>
          <w:iCs/>
          <w:sz w:val="20"/>
          <w:szCs w:val="20"/>
        </w:rPr>
        <w:t>4.3 Requerimientos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C4D0E" w14:paraId="4CBDFA13" w14:textId="77777777">
        <w:tc>
          <w:tcPr>
            <w:tcW w:w="3120" w:type="dxa"/>
            <w:shd w:val="clear" w:color="auto" w:fill="D9E1F2"/>
          </w:tcPr>
          <w:p w14:paraId="42CD9E96" w14:textId="77777777" w:rsidR="004C4D0E" w:rsidRDefault="00000000">
            <w:pPr>
              <w:spacing w:after="60"/>
              <w:jc w:val="center"/>
            </w:pPr>
            <w:r>
              <w:rPr>
                <w:rFonts w:ascii="Arial" w:eastAsia="Arial" w:hAnsi="Arial" w:cs="Arial"/>
                <w:b/>
                <w:bCs/>
                <w:sz w:val="18"/>
                <w:szCs w:val="18"/>
              </w:rPr>
              <w:t>ID</w:t>
            </w:r>
          </w:p>
        </w:tc>
        <w:tc>
          <w:tcPr>
            <w:tcW w:w="3120" w:type="dxa"/>
            <w:shd w:val="clear" w:color="auto" w:fill="D9E1F2"/>
          </w:tcPr>
          <w:p w14:paraId="6549ACFE" w14:textId="77777777" w:rsidR="004C4D0E" w:rsidRDefault="00000000">
            <w:pPr>
              <w:spacing w:after="60"/>
              <w:jc w:val="center"/>
            </w:pPr>
            <w:r>
              <w:rPr>
                <w:rFonts w:ascii="Arial" w:eastAsia="Arial" w:hAnsi="Arial" w:cs="Arial"/>
                <w:b/>
                <w:bCs/>
                <w:sz w:val="18"/>
                <w:szCs w:val="18"/>
              </w:rPr>
              <w:t>Requerimiento No Funcional</w:t>
            </w:r>
          </w:p>
        </w:tc>
        <w:tc>
          <w:tcPr>
            <w:tcW w:w="3120" w:type="dxa"/>
            <w:shd w:val="clear" w:color="auto" w:fill="D9E1F2"/>
          </w:tcPr>
          <w:p w14:paraId="567E7792" w14:textId="77777777" w:rsidR="004C4D0E" w:rsidRDefault="00000000">
            <w:pPr>
              <w:spacing w:after="60"/>
              <w:jc w:val="center"/>
            </w:pPr>
            <w:r>
              <w:rPr>
                <w:rFonts w:ascii="Arial" w:eastAsia="Arial" w:hAnsi="Arial" w:cs="Arial"/>
                <w:b/>
                <w:bCs/>
                <w:sz w:val="18"/>
                <w:szCs w:val="18"/>
              </w:rPr>
              <w:t>Categoría</w:t>
            </w:r>
          </w:p>
        </w:tc>
      </w:tr>
      <w:tr w:rsidR="004C4D0E" w14:paraId="6D26AF0D" w14:textId="77777777">
        <w:tc>
          <w:tcPr>
            <w:tcW w:w="3120" w:type="dxa"/>
          </w:tcPr>
          <w:p w14:paraId="2F2F832B" w14:textId="77777777" w:rsidR="004C4D0E" w:rsidRDefault="00000000">
            <w:pPr>
              <w:spacing w:after="60"/>
              <w:jc w:val="center"/>
            </w:pPr>
            <w:r>
              <w:rPr>
                <w:rFonts w:ascii="Arial" w:eastAsia="Arial" w:hAnsi="Arial" w:cs="Arial"/>
                <w:sz w:val="18"/>
                <w:szCs w:val="18"/>
              </w:rPr>
              <w:t>RNF1</w:t>
            </w:r>
          </w:p>
        </w:tc>
        <w:tc>
          <w:tcPr>
            <w:tcW w:w="3120" w:type="dxa"/>
          </w:tcPr>
          <w:p w14:paraId="4CC7E169" w14:textId="77777777" w:rsidR="004C4D0E" w:rsidRDefault="00000000">
            <w:pPr>
              <w:spacing w:after="60"/>
              <w:jc w:val="center"/>
            </w:pPr>
            <w:r>
              <w:rPr>
                <w:rFonts w:ascii="Arial" w:eastAsia="Arial" w:hAnsi="Arial" w:cs="Arial"/>
                <w:sz w:val="18"/>
                <w:szCs w:val="18"/>
              </w:rPr>
              <w:t xml:space="preserve">Las contraseñas de operadores deben almacenarse con hash </w:t>
            </w:r>
            <w:proofErr w:type="spellStart"/>
            <w:r>
              <w:rPr>
                <w:rFonts w:ascii="Arial" w:eastAsia="Arial" w:hAnsi="Arial" w:cs="Arial"/>
                <w:sz w:val="18"/>
                <w:szCs w:val="18"/>
              </w:rPr>
              <w:t>bcrypt</w:t>
            </w:r>
            <w:proofErr w:type="spellEnd"/>
            <w:r>
              <w:rPr>
                <w:rFonts w:ascii="Arial" w:eastAsia="Arial" w:hAnsi="Arial" w:cs="Arial"/>
                <w:sz w:val="18"/>
                <w:szCs w:val="18"/>
              </w:rPr>
              <w:t>, nunca en texto plano</w:t>
            </w:r>
          </w:p>
        </w:tc>
        <w:tc>
          <w:tcPr>
            <w:tcW w:w="3120" w:type="dxa"/>
          </w:tcPr>
          <w:p w14:paraId="2B1F5C5A" w14:textId="77777777" w:rsidR="004C4D0E" w:rsidRDefault="00000000">
            <w:pPr>
              <w:spacing w:after="60"/>
              <w:jc w:val="center"/>
            </w:pPr>
            <w:r>
              <w:rPr>
                <w:rFonts w:ascii="Arial" w:eastAsia="Arial" w:hAnsi="Arial" w:cs="Arial"/>
                <w:sz w:val="18"/>
                <w:szCs w:val="18"/>
              </w:rPr>
              <w:t>Seguridad</w:t>
            </w:r>
          </w:p>
        </w:tc>
      </w:tr>
      <w:tr w:rsidR="004C4D0E" w14:paraId="6410652C" w14:textId="77777777">
        <w:tc>
          <w:tcPr>
            <w:tcW w:w="3120" w:type="dxa"/>
          </w:tcPr>
          <w:p w14:paraId="00167512" w14:textId="77777777" w:rsidR="004C4D0E" w:rsidRDefault="00000000">
            <w:pPr>
              <w:spacing w:after="60"/>
              <w:jc w:val="center"/>
            </w:pPr>
            <w:r>
              <w:rPr>
                <w:rFonts w:ascii="Arial" w:eastAsia="Arial" w:hAnsi="Arial" w:cs="Arial"/>
                <w:sz w:val="18"/>
                <w:szCs w:val="18"/>
              </w:rPr>
              <w:t>RNF2</w:t>
            </w:r>
          </w:p>
        </w:tc>
        <w:tc>
          <w:tcPr>
            <w:tcW w:w="3120" w:type="dxa"/>
          </w:tcPr>
          <w:p w14:paraId="7895E404" w14:textId="77777777" w:rsidR="004C4D0E" w:rsidRDefault="00000000">
            <w:pPr>
              <w:spacing w:after="60"/>
              <w:jc w:val="center"/>
            </w:pPr>
            <w:r>
              <w:rPr>
                <w:rFonts w:ascii="Arial" w:eastAsia="Arial" w:hAnsi="Arial" w:cs="Arial"/>
                <w:sz w:val="18"/>
                <w:szCs w:val="18"/>
              </w:rPr>
              <w:t>El JWT debe expirar en 60 minutos como máximo</w:t>
            </w:r>
          </w:p>
        </w:tc>
        <w:tc>
          <w:tcPr>
            <w:tcW w:w="3120" w:type="dxa"/>
          </w:tcPr>
          <w:p w14:paraId="29595B4D" w14:textId="77777777" w:rsidR="004C4D0E" w:rsidRDefault="00000000">
            <w:pPr>
              <w:spacing w:after="60"/>
              <w:jc w:val="center"/>
            </w:pPr>
            <w:r>
              <w:rPr>
                <w:rFonts w:ascii="Arial" w:eastAsia="Arial" w:hAnsi="Arial" w:cs="Arial"/>
                <w:sz w:val="18"/>
                <w:szCs w:val="18"/>
              </w:rPr>
              <w:t>Seguridad</w:t>
            </w:r>
          </w:p>
        </w:tc>
      </w:tr>
      <w:tr w:rsidR="004C4D0E" w14:paraId="7B9A9D5A" w14:textId="77777777">
        <w:tc>
          <w:tcPr>
            <w:tcW w:w="3120" w:type="dxa"/>
          </w:tcPr>
          <w:p w14:paraId="64063EC5" w14:textId="77777777" w:rsidR="004C4D0E" w:rsidRDefault="00000000">
            <w:pPr>
              <w:spacing w:after="60"/>
              <w:jc w:val="center"/>
            </w:pPr>
            <w:r>
              <w:rPr>
                <w:rFonts w:ascii="Arial" w:eastAsia="Arial" w:hAnsi="Arial" w:cs="Arial"/>
                <w:sz w:val="18"/>
                <w:szCs w:val="18"/>
              </w:rPr>
              <w:t>RNF3</w:t>
            </w:r>
          </w:p>
        </w:tc>
        <w:tc>
          <w:tcPr>
            <w:tcW w:w="3120" w:type="dxa"/>
          </w:tcPr>
          <w:p w14:paraId="5EA2FA16" w14:textId="77777777" w:rsidR="004C4D0E" w:rsidRDefault="00000000">
            <w:pPr>
              <w:spacing w:after="60"/>
              <w:jc w:val="center"/>
            </w:pPr>
            <w:r>
              <w:rPr>
                <w:rFonts w:ascii="Arial" w:eastAsia="Arial" w:hAnsi="Arial" w:cs="Arial"/>
                <w:sz w:val="18"/>
                <w:szCs w:val="18"/>
              </w:rPr>
              <w:t>El secreto JWT debe generarse con mínimo 32 bytes de entropía (</w:t>
            </w:r>
            <w:proofErr w:type="spellStart"/>
            <w:proofErr w:type="gramStart"/>
            <w:r>
              <w:rPr>
                <w:rFonts w:ascii="Arial" w:eastAsia="Arial" w:hAnsi="Arial" w:cs="Arial"/>
                <w:sz w:val="18"/>
                <w:szCs w:val="18"/>
              </w:rPr>
              <w:t>secrets.token</w:t>
            </w:r>
            <w:proofErr w:type="gramEnd"/>
            <w:r>
              <w:rPr>
                <w:rFonts w:ascii="Arial" w:eastAsia="Arial" w:hAnsi="Arial" w:cs="Arial"/>
                <w:sz w:val="18"/>
                <w:szCs w:val="18"/>
              </w:rPr>
              <w:t>_hex</w:t>
            </w:r>
            <w:proofErr w:type="spellEnd"/>
            <w:r>
              <w:rPr>
                <w:rFonts w:ascii="Arial" w:eastAsia="Arial" w:hAnsi="Arial" w:cs="Arial"/>
                <w:sz w:val="18"/>
                <w:szCs w:val="18"/>
              </w:rPr>
              <w:t>)</w:t>
            </w:r>
          </w:p>
        </w:tc>
        <w:tc>
          <w:tcPr>
            <w:tcW w:w="3120" w:type="dxa"/>
          </w:tcPr>
          <w:p w14:paraId="2D60F4C3" w14:textId="77777777" w:rsidR="004C4D0E" w:rsidRDefault="00000000">
            <w:pPr>
              <w:spacing w:after="60"/>
              <w:jc w:val="center"/>
            </w:pPr>
            <w:r>
              <w:rPr>
                <w:rFonts w:ascii="Arial" w:eastAsia="Arial" w:hAnsi="Arial" w:cs="Arial"/>
                <w:sz w:val="18"/>
                <w:szCs w:val="18"/>
              </w:rPr>
              <w:t>Seguridad</w:t>
            </w:r>
          </w:p>
        </w:tc>
      </w:tr>
      <w:tr w:rsidR="004C4D0E" w14:paraId="0589F9E8" w14:textId="77777777">
        <w:tc>
          <w:tcPr>
            <w:tcW w:w="3120" w:type="dxa"/>
          </w:tcPr>
          <w:p w14:paraId="75936E98" w14:textId="77777777" w:rsidR="004C4D0E" w:rsidRDefault="00000000">
            <w:pPr>
              <w:spacing w:after="60"/>
              <w:jc w:val="center"/>
            </w:pPr>
            <w:r>
              <w:rPr>
                <w:rFonts w:ascii="Arial" w:eastAsia="Arial" w:hAnsi="Arial" w:cs="Arial"/>
                <w:sz w:val="18"/>
                <w:szCs w:val="18"/>
              </w:rPr>
              <w:t>RNF4</w:t>
            </w:r>
          </w:p>
        </w:tc>
        <w:tc>
          <w:tcPr>
            <w:tcW w:w="3120" w:type="dxa"/>
          </w:tcPr>
          <w:p w14:paraId="3406A273" w14:textId="77777777" w:rsidR="004C4D0E" w:rsidRDefault="00000000">
            <w:pPr>
              <w:spacing w:after="60"/>
              <w:jc w:val="center"/>
            </w:pPr>
            <w:r>
              <w:rPr>
                <w:rFonts w:ascii="Arial" w:eastAsia="Arial" w:hAnsi="Arial" w:cs="Arial"/>
                <w:sz w:val="18"/>
                <w:szCs w:val="18"/>
              </w:rPr>
              <w:t xml:space="preserve">El </w:t>
            </w:r>
            <w:proofErr w:type="spellStart"/>
            <w:r>
              <w:rPr>
                <w:rFonts w:ascii="Arial" w:eastAsia="Arial" w:hAnsi="Arial" w:cs="Arial"/>
                <w:sz w:val="18"/>
                <w:szCs w:val="18"/>
              </w:rPr>
              <w:t>broker</w:t>
            </w:r>
            <w:proofErr w:type="spellEnd"/>
            <w:r>
              <w:rPr>
                <w:rFonts w:ascii="Arial" w:eastAsia="Arial" w:hAnsi="Arial" w:cs="Arial"/>
                <w:sz w:val="18"/>
                <w:szCs w:val="18"/>
              </w:rPr>
              <w:t xml:space="preserve"> debe aplicar ACL que restrinja el acceso a tópicos por usuario</w:t>
            </w:r>
          </w:p>
        </w:tc>
        <w:tc>
          <w:tcPr>
            <w:tcW w:w="3120" w:type="dxa"/>
          </w:tcPr>
          <w:p w14:paraId="7D92D889" w14:textId="77777777" w:rsidR="004C4D0E" w:rsidRDefault="00000000">
            <w:pPr>
              <w:spacing w:after="60"/>
              <w:jc w:val="center"/>
            </w:pPr>
            <w:r>
              <w:rPr>
                <w:rFonts w:ascii="Arial" w:eastAsia="Arial" w:hAnsi="Arial" w:cs="Arial"/>
                <w:sz w:val="18"/>
                <w:szCs w:val="18"/>
              </w:rPr>
              <w:t>Seguridad</w:t>
            </w:r>
          </w:p>
        </w:tc>
      </w:tr>
      <w:tr w:rsidR="004C4D0E" w14:paraId="6D4FF37F" w14:textId="77777777">
        <w:tc>
          <w:tcPr>
            <w:tcW w:w="3120" w:type="dxa"/>
          </w:tcPr>
          <w:p w14:paraId="1944EFC2" w14:textId="77777777" w:rsidR="004C4D0E" w:rsidRDefault="00000000">
            <w:pPr>
              <w:spacing w:after="60"/>
              <w:jc w:val="center"/>
            </w:pPr>
            <w:r>
              <w:rPr>
                <w:rFonts w:ascii="Arial" w:eastAsia="Arial" w:hAnsi="Arial" w:cs="Arial"/>
                <w:sz w:val="18"/>
                <w:szCs w:val="18"/>
              </w:rPr>
              <w:t>RNF5</w:t>
            </w:r>
          </w:p>
        </w:tc>
        <w:tc>
          <w:tcPr>
            <w:tcW w:w="3120" w:type="dxa"/>
          </w:tcPr>
          <w:p w14:paraId="04AE9AFB" w14:textId="77777777" w:rsidR="004C4D0E" w:rsidRDefault="00000000">
            <w:pPr>
              <w:spacing w:after="60"/>
              <w:jc w:val="center"/>
            </w:pPr>
            <w:r>
              <w:rPr>
                <w:rFonts w:ascii="Arial" w:eastAsia="Arial" w:hAnsi="Arial" w:cs="Arial"/>
                <w:sz w:val="18"/>
                <w:szCs w:val="18"/>
              </w:rPr>
              <w:t xml:space="preserve">Los mensajes de error del </w:t>
            </w:r>
            <w:proofErr w:type="spellStart"/>
            <w:r>
              <w:rPr>
                <w:rFonts w:ascii="Arial" w:eastAsia="Arial" w:hAnsi="Arial" w:cs="Arial"/>
                <w:sz w:val="18"/>
                <w:szCs w:val="18"/>
              </w:rPr>
              <w:t>login</w:t>
            </w:r>
            <w:proofErr w:type="spellEnd"/>
            <w:r>
              <w:rPr>
                <w:rFonts w:ascii="Arial" w:eastAsia="Arial" w:hAnsi="Arial" w:cs="Arial"/>
                <w:sz w:val="18"/>
                <w:szCs w:val="18"/>
              </w:rPr>
              <w:t xml:space="preserve"> no deben distinguir "usuario no existe" de "contraseña incorrecta"</w:t>
            </w:r>
          </w:p>
        </w:tc>
        <w:tc>
          <w:tcPr>
            <w:tcW w:w="3120" w:type="dxa"/>
          </w:tcPr>
          <w:p w14:paraId="397C36D2" w14:textId="77777777" w:rsidR="004C4D0E" w:rsidRDefault="00000000">
            <w:pPr>
              <w:spacing w:after="60"/>
              <w:jc w:val="center"/>
            </w:pPr>
            <w:r>
              <w:rPr>
                <w:rFonts w:ascii="Arial" w:eastAsia="Arial" w:hAnsi="Arial" w:cs="Arial"/>
                <w:sz w:val="18"/>
                <w:szCs w:val="18"/>
              </w:rPr>
              <w:t>Seguridad</w:t>
            </w:r>
          </w:p>
        </w:tc>
      </w:tr>
      <w:tr w:rsidR="004C4D0E" w14:paraId="4D60E622" w14:textId="77777777">
        <w:tc>
          <w:tcPr>
            <w:tcW w:w="3120" w:type="dxa"/>
          </w:tcPr>
          <w:p w14:paraId="2F3D4DD8" w14:textId="77777777" w:rsidR="004C4D0E" w:rsidRDefault="00000000">
            <w:pPr>
              <w:spacing w:after="60"/>
              <w:jc w:val="center"/>
            </w:pPr>
            <w:r>
              <w:rPr>
                <w:rFonts w:ascii="Arial" w:eastAsia="Arial" w:hAnsi="Arial" w:cs="Arial"/>
                <w:sz w:val="18"/>
                <w:szCs w:val="18"/>
              </w:rPr>
              <w:t>RNF6</w:t>
            </w:r>
          </w:p>
        </w:tc>
        <w:tc>
          <w:tcPr>
            <w:tcW w:w="3120" w:type="dxa"/>
          </w:tcPr>
          <w:p w14:paraId="5DE010F0" w14:textId="77777777" w:rsidR="004C4D0E" w:rsidRDefault="00000000">
            <w:pPr>
              <w:spacing w:after="60"/>
              <w:jc w:val="center"/>
            </w:pPr>
            <w:r>
              <w:rPr>
                <w:rFonts w:ascii="Arial" w:eastAsia="Arial" w:hAnsi="Arial" w:cs="Arial"/>
                <w:sz w:val="18"/>
                <w:szCs w:val="18"/>
              </w:rPr>
              <w:t>El backend debe arrancar con fallo explícito si falta alguna variable de entorno crítica</w:t>
            </w:r>
          </w:p>
        </w:tc>
        <w:tc>
          <w:tcPr>
            <w:tcW w:w="3120" w:type="dxa"/>
          </w:tcPr>
          <w:p w14:paraId="77F6AD3D" w14:textId="77777777" w:rsidR="004C4D0E" w:rsidRDefault="00000000">
            <w:pPr>
              <w:spacing w:after="60"/>
              <w:jc w:val="center"/>
            </w:pPr>
            <w:r>
              <w:rPr>
                <w:rFonts w:ascii="Arial" w:eastAsia="Arial" w:hAnsi="Arial" w:cs="Arial"/>
                <w:sz w:val="18"/>
                <w:szCs w:val="18"/>
              </w:rPr>
              <w:t>Confiabilidad</w:t>
            </w:r>
          </w:p>
        </w:tc>
      </w:tr>
      <w:tr w:rsidR="004C4D0E" w14:paraId="611B1670" w14:textId="77777777">
        <w:tc>
          <w:tcPr>
            <w:tcW w:w="3120" w:type="dxa"/>
          </w:tcPr>
          <w:p w14:paraId="196992A0" w14:textId="77777777" w:rsidR="004C4D0E" w:rsidRDefault="00000000">
            <w:pPr>
              <w:spacing w:after="60"/>
              <w:jc w:val="center"/>
            </w:pPr>
            <w:r>
              <w:rPr>
                <w:rFonts w:ascii="Arial" w:eastAsia="Arial" w:hAnsi="Arial" w:cs="Arial"/>
                <w:sz w:val="18"/>
                <w:szCs w:val="18"/>
              </w:rPr>
              <w:lastRenderedPageBreak/>
              <w:t>RNF7</w:t>
            </w:r>
          </w:p>
        </w:tc>
        <w:tc>
          <w:tcPr>
            <w:tcW w:w="3120" w:type="dxa"/>
          </w:tcPr>
          <w:p w14:paraId="022AC9AA" w14:textId="77777777" w:rsidR="004C4D0E" w:rsidRDefault="00000000">
            <w:pPr>
              <w:spacing w:after="60"/>
              <w:jc w:val="center"/>
            </w:pPr>
            <w:r>
              <w:rPr>
                <w:rFonts w:ascii="Arial" w:eastAsia="Arial" w:hAnsi="Arial" w:cs="Arial"/>
                <w:sz w:val="18"/>
                <w:szCs w:val="18"/>
              </w:rPr>
              <w:t>La latencia de respuesta del brazo robótico ante un comando debe ser menor a 500 ms</w:t>
            </w:r>
          </w:p>
        </w:tc>
        <w:tc>
          <w:tcPr>
            <w:tcW w:w="3120" w:type="dxa"/>
          </w:tcPr>
          <w:p w14:paraId="3E872173" w14:textId="77777777" w:rsidR="004C4D0E" w:rsidRDefault="00000000">
            <w:pPr>
              <w:spacing w:after="60"/>
              <w:jc w:val="center"/>
            </w:pPr>
            <w:r>
              <w:rPr>
                <w:rFonts w:ascii="Arial" w:eastAsia="Arial" w:hAnsi="Arial" w:cs="Arial"/>
                <w:sz w:val="18"/>
                <w:szCs w:val="18"/>
              </w:rPr>
              <w:t>Rendimiento</w:t>
            </w:r>
          </w:p>
        </w:tc>
      </w:tr>
      <w:tr w:rsidR="004C4D0E" w14:paraId="053B29C3" w14:textId="77777777">
        <w:tc>
          <w:tcPr>
            <w:tcW w:w="3120" w:type="dxa"/>
          </w:tcPr>
          <w:p w14:paraId="6738B97A" w14:textId="77777777" w:rsidR="004C4D0E" w:rsidRDefault="00000000">
            <w:pPr>
              <w:spacing w:after="60"/>
              <w:jc w:val="center"/>
            </w:pPr>
            <w:r>
              <w:rPr>
                <w:rFonts w:ascii="Arial" w:eastAsia="Arial" w:hAnsi="Arial" w:cs="Arial"/>
                <w:sz w:val="18"/>
                <w:szCs w:val="18"/>
              </w:rPr>
              <w:t>RNF8</w:t>
            </w:r>
          </w:p>
        </w:tc>
        <w:tc>
          <w:tcPr>
            <w:tcW w:w="3120" w:type="dxa"/>
          </w:tcPr>
          <w:p w14:paraId="063061A7" w14:textId="77777777" w:rsidR="004C4D0E" w:rsidRDefault="00000000">
            <w:pPr>
              <w:spacing w:after="60"/>
              <w:jc w:val="center"/>
            </w:pPr>
            <w:r>
              <w:rPr>
                <w:rFonts w:ascii="Arial" w:eastAsia="Arial" w:hAnsi="Arial" w:cs="Arial"/>
                <w:sz w:val="18"/>
                <w:szCs w:val="18"/>
              </w:rPr>
              <w:t xml:space="preserve">El sistema debe operar de forma estable en red </w:t>
            </w:r>
            <w:proofErr w:type="spellStart"/>
            <w:r>
              <w:rPr>
                <w:rFonts w:ascii="Arial" w:eastAsia="Arial" w:hAnsi="Arial" w:cs="Arial"/>
                <w:sz w:val="18"/>
                <w:szCs w:val="18"/>
              </w:rPr>
              <w:t>WiFi</w:t>
            </w:r>
            <w:proofErr w:type="spellEnd"/>
            <w:r>
              <w:rPr>
                <w:rFonts w:ascii="Arial" w:eastAsia="Arial" w:hAnsi="Arial" w:cs="Arial"/>
                <w:sz w:val="18"/>
                <w:szCs w:val="18"/>
              </w:rPr>
              <w:t xml:space="preserve"> de área local (LAN)</w:t>
            </w:r>
          </w:p>
        </w:tc>
        <w:tc>
          <w:tcPr>
            <w:tcW w:w="3120" w:type="dxa"/>
          </w:tcPr>
          <w:p w14:paraId="091EFF77" w14:textId="77777777" w:rsidR="004C4D0E" w:rsidRDefault="00000000">
            <w:pPr>
              <w:spacing w:after="60"/>
              <w:jc w:val="center"/>
            </w:pPr>
            <w:r>
              <w:rPr>
                <w:rFonts w:ascii="Arial" w:eastAsia="Arial" w:hAnsi="Arial" w:cs="Arial"/>
                <w:sz w:val="18"/>
                <w:szCs w:val="18"/>
              </w:rPr>
              <w:t>Portabilidad</w:t>
            </w:r>
          </w:p>
        </w:tc>
      </w:tr>
      <w:tr w:rsidR="004C4D0E" w14:paraId="5102F0DF" w14:textId="77777777">
        <w:tc>
          <w:tcPr>
            <w:tcW w:w="3120" w:type="dxa"/>
          </w:tcPr>
          <w:p w14:paraId="49BDD3CA" w14:textId="77777777" w:rsidR="004C4D0E" w:rsidRDefault="00000000">
            <w:pPr>
              <w:spacing w:after="60"/>
              <w:jc w:val="center"/>
            </w:pPr>
            <w:r>
              <w:rPr>
                <w:rFonts w:ascii="Arial" w:eastAsia="Arial" w:hAnsi="Arial" w:cs="Arial"/>
                <w:sz w:val="18"/>
                <w:szCs w:val="18"/>
              </w:rPr>
              <w:t>RNF9</w:t>
            </w:r>
          </w:p>
        </w:tc>
        <w:tc>
          <w:tcPr>
            <w:tcW w:w="3120" w:type="dxa"/>
          </w:tcPr>
          <w:p w14:paraId="1272BDD5" w14:textId="77777777" w:rsidR="004C4D0E" w:rsidRDefault="00000000">
            <w:pPr>
              <w:spacing w:after="60"/>
              <w:jc w:val="center"/>
            </w:pPr>
            <w:r>
              <w:rPr>
                <w:rFonts w:ascii="Arial" w:eastAsia="Arial" w:hAnsi="Arial" w:cs="Arial"/>
                <w:sz w:val="18"/>
                <w:szCs w:val="18"/>
              </w:rPr>
              <w:t xml:space="preserve">La GUI debe ser accesible desde cualquier navegador moderno sin instalación de </w:t>
            </w:r>
            <w:proofErr w:type="spellStart"/>
            <w:r>
              <w:rPr>
                <w:rFonts w:ascii="Arial" w:eastAsia="Arial" w:hAnsi="Arial" w:cs="Arial"/>
                <w:sz w:val="18"/>
                <w:szCs w:val="18"/>
              </w:rPr>
              <w:t>plugins</w:t>
            </w:r>
            <w:proofErr w:type="spellEnd"/>
          </w:p>
        </w:tc>
        <w:tc>
          <w:tcPr>
            <w:tcW w:w="3120" w:type="dxa"/>
          </w:tcPr>
          <w:p w14:paraId="56E958DD" w14:textId="77777777" w:rsidR="004C4D0E" w:rsidRDefault="00000000">
            <w:pPr>
              <w:spacing w:after="60"/>
              <w:jc w:val="center"/>
            </w:pPr>
            <w:r>
              <w:rPr>
                <w:rFonts w:ascii="Arial" w:eastAsia="Arial" w:hAnsi="Arial" w:cs="Arial"/>
                <w:sz w:val="18"/>
                <w:szCs w:val="18"/>
              </w:rPr>
              <w:t>Usabilidad</w:t>
            </w:r>
          </w:p>
        </w:tc>
      </w:tr>
    </w:tbl>
    <w:p w14:paraId="78DF8C00" w14:textId="77777777" w:rsidR="004C4D0E" w:rsidRDefault="00000000">
      <w:pPr>
        <w:spacing w:before="60" w:after="160"/>
        <w:jc w:val="center"/>
      </w:pPr>
      <w:r>
        <w:rPr>
          <w:rFonts w:ascii="Arial" w:eastAsia="Arial" w:hAnsi="Arial" w:cs="Arial"/>
          <w:i/>
          <w:iCs/>
          <w:sz w:val="18"/>
          <w:szCs w:val="18"/>
        </w:rPr>
        <w:t>Tabla 2. Requerimientos no funcionales del sistema.</w:t>
      </w:r>
    </w:p>
    <w:p w14:paraId="330AD8E8" w14:textId="77777777" w:rsidR="004C4D0E" w:rsidRDefault="004C4D0E">
      <w:pPr>
        <w:spacing w:after="80"/>
      </w:pPr>
    </w:p>
    <w:p w14:paraId="42300E54" w14:textId="77777777" w:rsidR="004C4D0E" w:rsidRDefault="00000000">
      <w:pPr>
        <w:pStyle w:val="Ttulo1"/>
        <w:spacing w:before="240" w:after="120"/>
      </w:pPr>
      <w:r>
        <w:rPr>
          <w:rFonts w:ascii="Arial" w:eastAsia="Arial" w:hAnsi="Arial" w:cs="Arial"/>
          <w:b/>
          <w:bCs/>
          <w:sz w:val="24"/>
          <w:szCs w:val="24"/>
        </w:rPr>
        <w:t>5. Metodología y Arquitectura de la Solución</w:t>
      </w:r>
    </w:p>
    <w:p w14:paraId="48A28262" w14:textId="77777777" w:rsidR="004C4D0E" w:rsidRDefault="00000000">
      <w:pPr>
        <w:pStyle w:val="Ttulo2"/>
        <w:spacing w:before="200" w:after="80"/>
      </w:pPr>
      <w:r>
        <w:rPr>
          <w:rFonts w:ascii="Arial" w:eastAsia="Arial" w:hAnsi="Arial" w:cs="Arial"/>
          <w:b/>
          <w:bCs/>
          <w:i/>
          <w:iCs/>
          <w:sz w:val="20"/>
          <w:szCs w:val="20"/>
        </w:rPr>
        <w:t>5.1 Enfoque metodológico</w:t>
      </w:r>
    </w:p>
    <w:p w14:paraId="1D70C996" w14:textId="77777777" w:rsidR="004C4D0E" w:rsidRDefault="00000000">
      <w:pPr>
        <w:spacing w:after="120"/>
        <w:jc w:val="both"/>
      </w:pPr>
      <w:r>
        <w:rPr>
          <w:rFonts w:ascii="Arial" w:eastAsia="Arial" w:hAnsi="Arial" w:cs="Arial"/>
        </w:rPr>
        <w:t>El desarrollo siguió un proceso iterativo-incremental dividido en tres fases explícitas, cada una con sus propias decisiones de arquitectura (ADR), implementación y verificación antes de avanzar a la siguiente:</w:t>
      </w:r>
    </w:p>
    <w:p w14:paraId="0AF24D1F" w14:textId="77777777" w:rsidR="004C4D0E" w:rsidRDefault="00000000">
      <w:pPr>
        <w:pStyle w:val="Prrafodelista"/>
        <w:numPr>
          <w:ilvl w:val="0"/>
          <w:numId w:val="1"/>
        </w:numPr>
        <w:spacing w:after="60"/>
      </w:pPr>
      <w:r>
        <w:rPr>
          <w:rFonts w:ascii="Arial" w:eastAsia="Arial" w:hAnsi="Arial" w:cs="Arial"/>
        </w:rPr>
        <w:t xml:space="preserve">Fase 1: Migración del </w:t>
      </w:r>
      <w:proofErr w:type="spellStart"/>
      <w:r>
        <w:rPr>
          <w:rFonts w:ascii="Arial" w:eastAsia="Arial" w:hAnsi="Arial" w:cs="Arial"/>
        </w:rPr>
        <w:t>broker</w:t>
      </w:r>
      <w:proofErr w:type="spellEnd"/>
      <w:r>
        <w:rPr>
          <w:rFonts w:ascii="Arial" w:eastAsia="Arial" w:hAnsi="Arial" w:cs="Arial"/>
        </w:rPr>
        <w:t xml:space="preserve"> MQTT de público a privado, configuración de autenticación y ACL, verificación con cuatro pruebas cruzadas (autenticación válida, rechazo sin credenciales, rechazo de ACL cruzada, </w:t>
      </w:r>
      <w:proofErr w:type="spellStart"/>
      <w:r>
        <w:rPr>
          <w:rFonts w:ascii="Arial" w:eastAsia="Arial" w:hAnsi="Arial" w:cs="Arial"/>
        </w:rPr>
        <w:t>WebSocket</w:t>
      </w:r>
      <w:proofErr w:type="spellEnd"/>
      <w:r>
        <w:rPr>
          <w:rFonts w:ascii="Arial" w:eastAsia="Arial" w:hAnsi="Arial" w:cs="Arial"/>
        </w:rPr>
        <w:t>).</w:t>
      </w:r>
    </w:p>
    <w:p w14:paraId="0C8558A2" w14:textId="77777777" w:rsidR="004C4D0E" w:rsidRDefault="00000000">
      <w:pPr>
        <w:pStyle w:val="Prrafodelista"/>
        <w:numPr>
          <w:ilvl w:val="0"/>
          <w:numId w:val="1"/>
        </w:numPr>
        <w:spacing w:after="60"/>
      </w:pPr>
      <w:r>
        <w:rPr>
          <w:rFonts w:ascii="Arial" w:eastAsia="Arial" w:hAnsi="Arial" w:cs="Arial"/>
        </w:rPr>
        <w:t xml:space="preserve">Fase 2: Implementación del backend </w:t>
      </w:r>
      <w:proofErr w:type="spellStart"/>
      <w:r>
        <w:rPr>
          <w:rFonts w:ascii="Arial" w:eastAsia="Arial" w:hAnsi="Arial" w:cs="Arial"/>
        </w:rPr>
        <w:t>FastAPI</w:t>
      </w:r>
      <w:proofErr w:type="spellEnd"/>
      <w:r>
        <w:rPr>
          <w:rFonts w:ascii="Arial" w:eastAsia="Arial" w:hAnsi="Arial" w:cs="Arial"/>
        </w:rPr>
        <w:t xml:space="preserve"> con autenticación JWT, </w:t>
      </w:r>
      <w:proofErr w:type="spellStart"/>
      <w:r>
        <w:rPr>
          <w:rFonts w:ascii="Arial" w:eastAsia="Arial" w:hAnsi="Arial" w:cs="Arial"/>
        </w:rPr>
        <w:t>hashing</w:t>
      </w:r>
      <w:proofErr w:type="spellEnd"/>
      <w:r>
        <w:rPr>
          <w:rFonts w:ascii="Arial" w:eastAsia="Arial" w:hAnsi="Arial" w:cs="Arial"/>
        </w:rPr>
        <w:t xml:space="preserve"> </w:t>
      </w:r>
      <w:proofErr w:type="spellStart"/>
      <w:r>
        <w:rPr>
          <w:rFonts w:ascii="Arial" w:eastAsia="Arial" w:hAnsi="Arial" w:cs="Arial"/>
        </w:rPr>
        <w:t>bcrypt</w:t>
      </w:r>
      <w:proofErr w:type="spellEnd"/>
      <w:r>
        <w:rPr>
          <w:rFonts w:ascii="Arial" w:eastAsia="Arial" w:hAnsi="Arial" w:cs="Arial"/>
        </w:rPr>
        <w:t xml:space="preserve">, </w:t>
      </w:r>
      <w:proofErr w:type="spellStart"/>
      <w:r>
        <w:rPr>
          <w:rFonts w:ascii="Arial" w:eastAsia="Arial" w:hAnsi="Arial" w:cs="Arial"/>
        </w:rPr>
        <w:t>rate</w:t>
      </w:r>
      <w:proofErr w:type="spellEnd"/>
      <w:r>
        <w:rPr>
          <w:rFonts w:ascii="Arial" w:eastAsia="Arial" w:hAnsi="Arial" w:cs="Arial"/>
        </w:rPr>
        <w:t xml:space="preserve"> </w:t>
      </w:r>
      <w:proofErr w:type="spellStart"/>
      <w:r>
        <w:rPr>
          <w:rFonts w:ascii="Arial" w:eastAsia="Arial" w:hAnsi="Arial" w:cs="Arial"/>
        </w:rPr>
        <w:t>limiting</w:t>
      </w:r>
      <w:proofErr w:type="spellEnd"/>
      <w:r>
        <w:rPr>
          <w:rFonts w:ascii="Arial" w:eastAsia="Arial" w:hAnsi="Arial" w:cs="Arial"/>
        </w:rPr>
        <w:t xml:space="preserve"> y validación de configuración </w:t>
      </w:r>
      <w:proofErr w:type="spellStart"/>
      <w:r>
        <w:rPr>
          <w:rFonts w:ascii="Arial" w:eastAsia="Arial" w:hAnsi="Arial" w:cs="Arial"/>
        </w:rPr>
        <w:t>fail-fast</w:t>
      </w:r>
      <w:proofErr w:type="spellEnd"/>
      <w:r>
        <w:rPr>
          <w:rFonts w:ascii="Arial" w:eastAsia="Arial" w:hAnsi="Arial" w:cs="Arial"/>
        </w:rPr>
        <w:t>.</w:t>
      </w:r>
    </w:p>
    <w:p w14:paraId="72A6056E" w14:textId="77777777" w:rsidR="004C4D0E" w:rsidRDefault="00000000">
      <w:pPr>
        <w:pStyle w:val="Prrafodelista"/>
        <w:numPr>
          <w:ilvl w:val="0"/>
          <w:numId w:val="1"/>
        </w:numPr>
        <w:spacing w:after="60"/>
      </w:pPr>
      <w:r>
        <w:rPr>
          <w:rFonts w:ascii="Arial" w:eastAsia="Arial" w:hAnsi="Arial" w:cs="Arial"/>
        </w:rPr>
        <w:t xml:space="preserve">Fase 3: Integración de pantalla de </w:t>
      </w:r>
      <w:proofErr w:type="spellStart"/>
      <w:r>
        <w:rPr>
          <w:rFonts w:ascii="Arial" w:eastAsia="Arial" w:hAnsi="Arial" w:cs="Arial"/>
        </w:rPr>
        <w:t>login</w:t>
      </w:r>
      <w:proofErr w:type="spellEnd"/>
      <w:r>
        <w:rPr>
          <w:rFonts w:ascii="Arial" w:eastAsia="Arial" w:hAnsi="Arial" w:cs="Arial"/>
        </w:rPr>
        <w:t xml:space="preserve"> en la GUI, módulo auth.js autocontenido, </w:t>
      </w:r>
      <w:proofErr w:type="spellStart"/>
      <w:r>
        <w:rPr>
          <w:rFonts w:ascii="Arial" w:eastAsia="Arial" w:hAnsi="Arial" w:cs="Arial"/>
        </w:rPr>
        <w:t>guard</w:t>
      </w:r>
      <w:proofErr w:type="spellEnd"/>
      <w:r>
        <w:rPr>
          <w:rFonts w:ascii="Arial" w:eastAsia="Arial" w:hAnsi="Arial" w:cs="Arial"/>
        </w:rPr>
        <w:t xml:space="preserve"> de sesión antes del pintado del panel de control.</w:t>
      </w:r>
    </w:p>
    <w:p w14:paraId="662B5135" w14:textId="39F3B857" w:rsidR="004C4D0E" w:rsidRDefault="00000000">
      <w:pPr>
        <w:spacing w:after="120"/>
        <w:jc w:val="both"/>
      </w:pPr>
      <w:r>
        <w:rPr>
          <w:rFonts w:ascii="Arial" w:eastAsia="Arial" w:hAnsi="Arial" w:cs="Arial"/>
        </w:rPr>
        <w:t xml:space="preserve">Cada ADR documenta el contexto, las opciones consideradas, la decisión tomada y las consecuencias aceptadas. El control de versiones se gestionó con Git, con </w:t>
      </w:r>
      <w:proofErr w:type="spellStart"/>
      <w:r>
        <w:rPr>
          <w:rFonts w:ascii="Arial" w:eastAsia="Arial" w:hAnsi="Arial" w:cs="Arial"/>
        </w:rPr>
        <w:t>commits</w:t>
      </w:r>
      <w:proofErr w:type="spellEnd"/>
      <w:r>
        <w:rPr>
          <w:rFonts w:ascii="Arial" w:eastAsia="Arial" w:hAnsi="Arial" w:cs="Arial"/>
        </w:rPr>
        <w:t xml:space="preserve"> descriptivos al cierre de cada fase.</w:t>
      </w:r>
    </w:p>
    <w:p w14:paraId="26D74F06" w14:textId="77777777" w:rsidR="004C4D0E" w:rsidRDefault="00000000">
      <w:pPr>
        <w:pStyle w:val="Ttulo2"/>
        <w:spacing w:before="200" w:after="80"/>
      </w:pPr>
      <w:r>
        <w:rPr>
          <w:rFonts w:ascii="Arial" w:eastAsia="Arial" w:hAnsi="Arial" w:cs="Arial"/>
          <w:b/>
          <w:bCs/>
          <w:i/>
          <w:iCs/>
          <w:sz w:val="20"/>
          <w:szCs w:val="20"/>
        </w:rPr>
        <w:t>5.2 Visión general de la arquitectura</w:t>
      </w:r>
    </w:p>
    <w:p w14:paraId="2CFF5AD2" w14:textId="77777777" w:rsidR="004C4D0E" w:rsidRDefault="00000000">
      <w:pPr>
        <w:spacing w:after="120"/>
        <w:jc w:val="both"/>
      </w:pPr>
      <w:r>
        <w:rPr>
          <w:rFonts w:ascii="Arial" w:eastAsia="Arial" w:hAnsi="Arial" w:cs="Arial"/>
        </w:rPr>
        <w:t>La arquitectura del sistema se organiza en cuatro componentes principales que interactúan a través de dos protocolos de comunicación independientes:</w:t>
      </w:r>
    </w:p>
    <w:p w14:paraId="5B4BE242" w14:textId="77777777" w:rsidR="004C4D0E" w:rsidRDefault="00000000">
      <w:pPr>
        <w:pStyle w:val="Prrafodelista"/>
        <w:numPr>
          <w:ilvl w:val="0"/>
          <w:numId w:val="1"/>
        </w:numPr>
        <w:spacing w:after="60"/>
      </w:pPr>
      <w:r>
        <w:rPr>
          <w:rFonts w:ascii="Arial" w:eastAsia="Arial" w:hAnsi="Arial" w:cs="Arial"/>
        </w:rPr>
        <w:t xml:space="preserve">ESP32 (firmware </w:t>
      </w:r>
      <w:proofErr w:type="spellStart"/>
      <w:r>
        <w:rPr>
          <w:rFonts w:ascii="Arial" w:eastAsia="Arial" w:hAnsi="Arial" w:cs="Arial"/>
        </w:rPr>
        <w:t>MicroPython</w:t>
      </w:r>
      <w:proofErr w:type="spellEnd"/>
      <w:r>
        <w:rPr>
          <w:rFonts w:ascii="Arial" w:eastAsia="Arial" w:hAnsi="Arial" w:cs="Arial"/>
        </w:rPr>
        <w:t>): publica eventos en robot/log y se suscribe a robot/</w:t>
      </w:r>
      <w:proofErr w:type="spellStart"/>
      <w:r>
        <w:rPr>
          <w:rFonts w:ascii="Arial" w:eastAsia="Arial" w:hAnsi="Arial" w:cs="Arial"/>
        </w:rPr>
        <w:t>cmd</w:t>
      </w:r>
      <w:proofErr w:type="spellEnd"/>
      <w:r>
        <w:rPr>
          <w:rFonts w:ascii="Arial" w:eastAsia="Arial" w:hAnsi="Arial" w:cs="Arial"/>
        </w:rPr>
        <w:t xml:space="preserve"> a través de MQTT sobre TCP (puerto 1883).</w:t>
      </w:r>
    </w:p>
    <w:p w14:paraId="0933F21E" w14:textId="77777777" w:rsidR="004C4D0E" w:rsidRDefault="00000000">
      <w:pPr>
        <w:pStyle w:val="Prrafodelista"/>
        <w:numPr>
          <w:ilvl w:val="0"/>
          <w:numId w:val="1"/>
        </w:numPr>
        <w:spacing w:after="60"/>
      </w:pPr>
      <w:r>
        <w:rPr>
          <w:rFonts w:ascii="Arial" w:eastAsia="Arial" w:hAnsi="Arial" w:cs="Arial"/>
        </w:rPr>
        <w:t xml:space="preserve">Broker Mosquitto privado: intermediario central que gestiona la distribución de mensajes, impone autenticación y aplica ACL por usuario. Expone también un </w:t>
      </w:r>
      <w:proofErr w:type="spellStart"/>
      <w:r>
        <w:rPr>
          <w:rFonts w:ascii="Arial" w:eastAsia="Arial" w:hAnsi="Arial" w:cs="Arial"/>
        </w:rPr>
        <w:t>listener</w:t>
      </w:r>
      <w:proofErr w:type="spellEnd"/>
      <w:r>
        <w:rPr>
          <w:rFonts w:ascii="Arial" w:eastAsia="Arial" w:hAnsi="Arial" w:cs="Arial"/>
        </w:rPr>
        <w:t xml:space="preserve"> </w:t>
      </w:r>
      <w:proofErr w:type="spellStart"/>
      <w:r>
        <w:rPr>
          <w:rFonts w:ascii="Arial" w:eastAsia="Arial" w:hAnsi="Arial" w:cs="Arial"/>
        </w:rPr>
        <w:t>WebSocket</w:t>
      </w:r>
      <w:proofErr w:type="spellEnd"/>
      <w:r>
        <w:rPr>
          <w:rFonts w:ascii="Arial" w:eastAsia="Arial" w:hAnsi="Arial" w:cs="Arial"/>
        </w:rPr>
        <w:t xml:space="preserve"> en el puerto 9001 para la GUI.</w:t>
      </w:r>
    </w:p>
    <w:p w14:paraId="28DC3135" w14:textId="77777777" w:rsidR="004C4D0E" w:rsidRDefault="00000000">
      <w:pPr>
        <w:pStyle w:val="Prrafodelista"/>
        <w:numPr>
          <w:ilvl w:val="0"/>
          <w:numId w:val="1"/>
        </w:numPr>
        <w:spacing w:after="60"/>
      </w:pPr>
      <w:r>
        <w:rPr>
          <w:rFonts w:ascii="Arial" w:eastAsia="Arial" w:hAnsi="Arial" w:cs="Arial"/>
        </w:rPr>
        <w:t xml:space="preserve">Backend </w:t>
      </w:r>
      <w:proofErr w:type="spellStart"/>
      <w:r>
        <w:rPr>
          <w:rFonts w:ascii="Arial" w:eastAsia="Arial" w:hAnsi="Arial" w:cs="Arial"/>
        </w:rPr>
        <w:t>FastAPI</w:t>
      </w:r>
      <w:proofErr w:type="spellEnd"/>
      <w:r>
        <w:rPr>
          <w:rFonts w:ascii="Arial" w:eastAsia="Arial" w:hAnsi="Arial" w:cs="Arial"/>
        </w:rPr>
        <w:t xml:space="preserve">: expone los </w:t>
      </w:r>
      <w:proofErr w:type="spellStart"/>
      <w:r>
        <w:rPr>
          <w:rFonts w:ascii="Arial" w:eastAsia="Arial" w:hAnsi="Arial" w:cs="Arial"/>
        </w:rPr>
        <w:t>endpoints</w:t>
      </w:r>
      <w:proofErr w:type="spellEnd"/>
      <w:r>
        <w:rPr>
          <w:rFonts w:ascii="Arial" w:eastAsia="Arial" w:hAnsi="Arial" w:cs="Arial"/>
        </w:rPr>
        <w:t xml:space="preserve"> POST /</w:t>
      </w:r>
      <w:proofErr w:type="spellStart"/>
      <w:r>
        <w:rPr>
          <w:rFonts w:ascii="Arial" w:eastAsia="Arial" w:hAnsi="Arial" w:cs="Arial"/>
        </w:rPr>
        <w:t>auth</w:t>
      </w:r>
      <w:proofErr w:type="spellEnd"/>
      <w:r>
        <w:rPr>
          <w:rFonts w:ascii="Arial" w:eastAsia="Arial" w:hAnsi="Arial" w:cs="Arial"/>
        </w:rPr>
        <w:t>/</w:t>
      </w:r>
      <w:proofErr w:type="spellStart"/>
      <w:r>
        <w:rPr>
          <w:rFonts w:ascii="Arial" w:eastAsia="Arial" w:hAnsi="Arial" w:cs="Arial"/>
        </w:rPr>
        <w:t>login</w:t>
      </w:r>
      <w:proofErr w:type="spellEnd"/>
      <w:r>
        <w:rPr>
          <w:rFonts w:ascii="Arial" w:eastAsia="Arial" w:hAnsi="Arial" w:cs="Arial"/>
        </w:rPr>
        <w:t xml:space="preserve"> y GET /</w:t>
      </w:r>
      <w:proofErr w:type="spellStart"/>
      <w:r>
        <w:rPr>
          <w:rFonts w:ascii="Arial" w:eastAsia="Arial" w:hAnsi="Arial" w:cs="Arial"/>
        </w:rPr>
        <w:t>auth</w:t>
      </w:r>
      <w:proofErr w:type="spellEnd"/>
      <w:r>
        <w:rPr>
          <w:rFonts w:ascii="Arial" w:eastAsia="Arial" w:hAnsi="Arial" w:cs="Arial"/>
        </w:rPr>
        <w:t>/</w:t>
      </w:r>
      <w:proofErr w:type="spellStart"/>
      <w:r>
        <w:rPr>
          <w:rFonts w:ascii="Arial" w:eastAsia="Arial" w:hAnsi="Arial" w:cs="Arial"/>
        </w:rPr>
        <w:t>verify</w:t>
      </w:r>
      <w:proofErr w:type="spellEnd"/>
      <w:r>
        <w:rPr>
          <w:rFonts w:ascii="Arial" w:eastAsia="Arial" w:hAnsi="Arial" w:cs="Arial"/>
        </w:rPr>
        <w:t xml:space="preserve">. No interactúa con el </w:t>
      </w:r>
      <w:proofErr w:type="spellStart"/>
      <w:r>
        <w:rPr>
          <w:rFonts w:ascii="Arial" w:eastAsia="Arial" w:hAnsi="Arial" w:cs="Arial"/>
        </w:rPr>
        <w:t>broker</w:t>
      </w:r>
      <w:proofErr w:type="spellEnd"/>
      <w:r>
        <w:rPr>
          <w:rFonts w:ascii="Arial" w:eastAsia="Arial" w:hAnsi="Arial" w:cs="Arial"/>
        </w:rPr>
        <w:t xml:space="preserve"> MQTT; su única responsabilidad es autenticar operadores humanos y emitir JWT.</w:t>
      </w:r>
    </w:p>
    <w:p w14:paraId="22587C99" w14:textId="77777777" w:rsidR="004C4D0E" w:rsidRDefault="00000000">
      <w:pPr>
        <w:pStyle w:val="Prrafodelista"/>
        <w:numPr>
          <w:ilvl w:val="0"/>
          <w:numId w:val="1"/>
        </w:numPr>
        <w:spacing w:after="60"/>
      </w:pPr>
      <w:r>
        <w:rPr>
          <w:rFonts w:ascii="Arial" w:eastAsia="Arial" w:hAnsi="Arial" w:cs="Arial"/>
        </w:rPr>
        <w:t xml:space="preserve">GUI Web (navegador): se conecta al </w:t>
      </w:r>
      <w:proofErr w:type="spellStart"/>
      <w:r>
        <w:rPr>
          <w:rFonts w:ascii="Arial" w:eastAsia="Arial" w:hAnsi="Arial" w:cs="Arial"/>
        </w:rPr>
        <w:t>broker</w:t>
      </w:r>
      <w:proofErr w:type="spellEnd"/>
      <w:r>
        <w:rPr>
          <w:rFonts w:ascii="Arial" w:eastAsia="Arial" w:hAnsi="Arial" w:cs="Arial"/>
        </w:rPr>
        <w:t xml:space="preserve"> </w:t>
      </w:r>
      <w:proofErr w:type="spellStart"/>
      <w:r>
        <w:rPr>
          <w:rFonts w:ascii="Arial" w:eastAsia="Arial" w:hAnsi="Arial" w:cs="Arial"/>
        </w:rPr>
        <w:t>via</w:t>
      </w:r>
      <w:proofErr w:type="spellEnd"/>
      <w:r>
        <w:rPr>
          <w:rFonts w:ascii="Arial" w:eastAsia="Arial" w:hAnsi="Arial" w:cs="Arial"/>
        </w:rPr>
        <w:t xml:space="preserve"> </w:t>
      </w:r>
      <w:proofErr w:type="spellStart"/>
      <w:r>
        <w:rPr>
          <w:rFonts w:ascii="Arial" w:eastAsia="Arial" w:hAnsi="Arial" w:cs="Arial"/>
        </w:rPr>
        <w:t>WebSocket</w:t>
      </w:r>
      <w:proofErr w:type="spellEnd"/>
      <w:r>
        <w:rPr>
          <w:rFonts w:ascii="Arial" w:eastAsia="Arial" w:hAnsi="Arial" w:cs="Arial"/>
        </w:rPr>
        <w:t xml:space="preserve"> </w:t>
      </w:r>
      <w:proofErr w:type="spellStart"/>
      <w:r>
        <w:rPr>
          <w:rFonts w:ascii="Arial" w:eastAsia="Arial" w:hAnsi="Arial" w:cs="Arial"/>
        </w:rPr>
        <w:t>Paho</w:t>
      </w:r>
      <w:proofErr w:type="spellEnd"/>
      <w:r>
        <w:rPr>
          <w:rFonts w:ascii="Arial" w:eastAsia="Arial" w:hAnsi="Arial" w:cs="Arial"/>
        </w:rPr>
        <w:t xml:space="preserve"> MQTT y al backend </w:t>
      </w:r>
      <w:proofErr w:type="spellStart"/>
      <w:r>
        <w:rPr>
          <w:rFonts w:ascii="Arial" w:eastAsia="Arial" w:hAnsi="Arial" w:cs="Arial"/>
        </w:rPr>
        <w:t>via</w:t>
      </w:r>
      <w:proofErr w:type="spellEnd"/>
      <w:r>
        <w:rPr>
          <w:rFonts w:ascii="Arial" w:eastAsia="Arial" w:hAnsi="Arial" w:cs="Arial"/>
        </w:rPr>
        <w:t xml:space="preserve"> </w:t>
      </w:r>
      <w:proofErr w:type="spellStart"/>
      <w:r>
        <w:rPr>
          <w:rFonts w:ascii="Arial" w:eastAsia="Arial" w:hAnsi="Arial" w:cs="Arial"/>
        </w:rPr>
        <w:t>fetch</w:t>
      </w:r>
      <w:proofErr w:type="spellEnd"/>
      <w:r>
        <w:rPr>
          <w:rFonts w:ascii="Arial" w:eastAsia="Arial" w:hAnsi="Arial" w:cs="Arial"/>
        </w:rPr>
        <w:t xml:space="preserve"> HTTP. La sesión JWT se almacena en </w:t>
      </w:r>
      <w:proofErr w:type="spellStart"/>
      <w:r>
        <w:rPr>
          <w:rFonts w:ascii="Arial" w:eastAsia="Arial" w:hAnsi="Arial" w:cs="Arial"/>
        </w:rPr>
        <w:t>sessionStorage</w:t>
      </w:r>
      <w:proofErr w:type="spellEnd"/>
      <w:r>
        <w:rPr>
          <w:rFonts w:ascii="Arial" w:eastAsia="Arial" w:hAnsi="Arial" w:cs="Arial"/>
        </w:rPr>
        <w:t xml:space="preserve"> y se verifica antes de habilitar el panel de control.</w:t>
      </w:r>
    </w:p>
    <w:p w14:paraId="37B0B1DB" w14:textId="77777777" w:rsidR="004C4D0E" w:rsidRDefault="00000000">
      <w:pPr>
        <w:spacing w:after="120"/>
        <w:jc w:val="both"/>
      </w:pPr>
      <w:r>
        <w:rPr>
          <w:rFonts w:ascii="Arial" w:eastAsia="Arial" w:hAnsi="Arial" w:cs="Arial"/>
        </w:rPr>
        <w:t xml:space="preserve">La separación entre la autenticación MQTT (credenciales de la aplicación ante el </w:t>
      </w:r>
      <w:proofErr w:type="spellStart"/>
      <w:r>
        <w:rPr>
          <w:rFonts w:ascii="Arial" w:eastAsia="Arial" w:hAnsi="Arial" w:cs="Arial"/>
        </w:rPr>
        <w:t>broker</w:t>
      </w:r>
      <w:proofErr w:type="spellEnd"/>
      <w:r>
        <w:rPr>
          <w:rFonts w:ascii="Arial" w:eastAsia="Arial" w:hAnsi="Arial" w:cs="Arial"/>
        </w:rPr>
        <w:t>) y la autenticación JWT (identidad del operador humano ante el backend) es una decisión de diseño deliberada que aplica el principio de defensa en profundidad: un compromiso de uno de los dos mecanismos no anula automáticamente al otro.</w:t>
      </w:r>
    </w:p>
    <w:p w14:paraId="10A3E1D9" w14:textId="77777777" w:rsidR="004C4D0E" w:rsidRDefault="00000000">
      <w:pPr>
        <w:pStyle w:val="Ttulo2"/>
        <w:spacing w:before="200" w:after="80"/>
      </w:pPr>
      <w:r>
        <w:rPr>
          <w:rFonts w:ascii="Arial" w:eastAsia="Arial" w:hAnsi="Arial" w:cs="Arial"/>
          <w:b/>
          <w:bCs/>
          <w:i/>
          <w:iCs/>
          <w:sz w:val="20"/>
          <w:szCs w:val="20"/>
        </w:rPr>
        <w:t>5.3 Capa de presentación — GUI Web</w:t>
      </w:r>
    </w:p>
    <w:p w14:paraId="7A1BF9A7" w14:textId="77777777" w:rsidR="004C4D0E" w:rsidRDefault="00000000">
      <w:pPr>
        <w:spacing w:after="120"/>
        <w:jc w:val="both"/>
      </w:pPr>
      <w:r>
        <w:rPr>
          <w:rFonts w:ascii="Arial" w:eastAsia="Arial" w:hAnsi="Arial" w:cs="Arial"/>
        </w:rPr>
        <w:t xml:space="preserve">La interfaz gráfica está construida con HTML, CSS y JavaScript </w:t>
      </w:r>
      <w:proofErr w:type="spellStart"/>
      <w:r>
        <w:rPr>
          <w:rFonts w:ascii="Arial" w:eastAsia="Arial" w:hAnsi="Arial" w:cs="Arial"/>
        </w:rPr>
        <w:t>vanilla</w:t>
      </w:r>
      <w:proofErr w:type="spellEnd"/>
      <w:r>
        <w:rPr>
          <w:rFonts w:ascii="Arial" w:eastAsia="Arial" w:hAnsi="Arial" w:cs="Arial"/>
        </w:rPr>
        <w:t xml:space="preserve"> sin </w:t>
      </w:r>
      <w:proofErr w:type="spellStart"/>
      <w:r>
        <w:rPr>
          <w:rFonts w:ascii="Arial" w:eastAsia="Arial" w:hAnsi="Arial" w:cs="Arial"/>
        </w:rPr>
        <w:t>frameworks</w:t>
      </w:r>
      <w:proofErr w:type="spellEnd"/>
      <w:r>
        <w:rPr>
          <w:rFonts w:ascii="Arial" w:eastAsia="Arial" w:hAnsi="Arial" w:cs="Arial"/>
        </w:rPr>
        <w:t xml:space="preserve"> adicionales, lo que elimina dependencias de </w:t>
      </w:r>
      <w:proofErr w:type="spellStart"/>
      <w:r>
        <w:rPr>
          <w:rFonts w:ascii="Arial" w:eastAsia="Arial" w:hAnsi="Arial" w:cs="Arial"/>
        </w:rPr>
        <w:t>build</w:t>
      </w:r>
      <w:proofErr w:type="spellEnd"/>
      <w:r>
        <w:rPr>
          <w:rFonts w:ascii="Arial" w:eastAsia="Arial" w:hAnsi="Arial" w:cs="Arial"/>
        </w:rPr>
        <w:t xml:space="preserve"> y permite servir los archivos directamente con cualquier </w:t>
      </w:r>
      <w:r>
        <w:rPr>
          <w:rFonts w:ascii="Arial" w:eastAsia="Arial" w:hAnsi="Arial" w:cs="Arial"/>
        </w:rPr>
        <w:lastRenderedPageBreak/>
        <w:t xml:space="preserve">servidor HTTP estático. La librería </w:t>
      </w:r>
      <w:proofErr w:type="spellStart"/>
      <w:r>
        <w:rPr>
          <w:rFonts w:ascii="Arial" w:eastAsia="Arial" w:hAnsi="Arial" w:cs="Arial"/>
        </w:rPr>
        <w:t>Paho</w:t>
      </w:r>
      <w:proofErr w:type="spellEnd"/>
      <w:r>
        <w:rPr>
          <w:rFonts w:ascii="Arial" w:eastAsia="Arial" w:hAnsi="Arial" w:cs="Arial"/>
        </w:rPr>
        <w:t xml:space="preserve"> MQTT sobre </w:t>
      </w:r>
      <w:proofErr w:type="spellStart"/>
      <w:r>
        <w:rPr>
          <w:rFonts w:ascii="Arial" w:eastAsia="Arial" w:hAnsi="Arial" w:cs="Arial"/>
        </w:rPr>
        <w:t>WebSocket</w:t>
      </w:r>
      <w:proofErr w:type="spellEnd"/>
      <w:r>
        <w:rPr>
          <w:rFonts w:ascii="Arial" w:eastAsia="Arial" w:hAnsi="Arial" w:cs="Arial"/>
        </w:rPr>
        <w:t xml:space="preserve"> provee la comunicación con el </w:t>
      </w:r>
      <w:proofErr w:type="spellStart"/>
      <w:r>
        <w:rPr>
          <w:rFonts w:ascii="Arial" w:eastAsia="Arial" w:hAnsi="Arial" w:cs="Arial"/>
        </w:rPr>
        <w:t>broker</w:t>
      </w:r>
      <w:proofErr w:type="spellEnd"/>
      <w:r>
        <w:rPr>
          <w:rFonts w:ascii="Arial" w:eastAsia="Arial" w:hAnsi="Arial" w:cs="Arial"/>
        </w:rPr>
        <w:t xml:space="preserve"> desde el navegador.</w:t>
      </w:r>
    </w:p>
    <w:p w14:paraId="1E4561DF" w14:textId="7FD6109E" w:rsidR="004C4D0E" w:rsidRDefault="00000000">
      <w:pPr>
        <w:spacing w:after="120"/>
        <w:jc w:val="both"/>
      </w:pPr>
      <w:r>
        <w:rPr>
          <w:rFonts w:ascii="Arial" w:eastAsia="Arial" w:hAnsi="Arial" w:cs="Arial"/>
        </w:rPr>
        <w:t xml:space="preserve">El módulo auth.js es el único componente de la GUI que conoce el backend </w:t>
      </w:r>
      <w:proofErr w:type="spellStart"/>
      <w:r>
        <w:rPr>
          <w:rFonts w:ascii="Arial" w:eastAsia="Arial" w:hAnsi="Arial" w:cs="Arial"/>
        </w:rPr>
        <w:t>FastAPI</w:t>
      </w:r>
      <w:proofErr w:type="spellEnd"/>
      <w:r>
        <w:rPr>
          <w:rFonts w:ascii="Arial" w:eastAsia="Arial" w:hAnsi="Arial" w:cs="Arial"/>
        </w:rPr>
        <w:t xml:space="preserve"> y el formato JWT. Expone una API pública de cinco funciones: </w:t>
      </w:r>
      <w:proofErr w:type="spellStart"/>
      <w:r>
        <w:rPr>
          <w:rFonts w:ascii="Arial" w:eastAsia="Arial" w:hAnsi="Arial" w:cs="Arial"/>
        </w:rPr>
        <w:t>attemptLogin</w:t>
      </w:r>
      <w:proofErr w:type="spellEnd"/>
      <w:r>
        <w:rPr>
          <w:rFonts w:ascii="Arial" w:eastAsia="Arial" w:hAnsi="Arial" w:cs="Arial"/>
        </w:rPr>
        <w:t xml:space="preserve">, </w:t>
      </w:r>
      <w:proofErr w:type="spellStart"/>
      <w:r>
        <w:rPr>
          <w:rFonts w:ascii="Arial" w:eastAsia="Arial" w:hAnsi="Arial" w:cs="Arial"/>
        </w:rPr>
        <w:t>verifySessionRemote</w:t>
      </w:r>
      <w:proofErr w:type="spellEnd"/>
      <w:r>
        <w:rPr>
          <w:rFonts w:ascii="Arial" w:eastAsia="Arial" w:hAnsi="Arial" w:cs="Arial"/>
        </w:rPr>
        <w:t xml:space="preserve">, </w:t>
      </w:r>
      <w:proofErr w:type="spellStart"/>
      <w:r>
        <w:rPr>
          <w:rFonts w:ascii="Arial" w:eastAsia="Arial" w:hAnsi="Arial" w:cs="Arial"/>
        </w:rPr>
        <w:t>requireSession</w:t>
      </w:r>
      <w:proofErr w:type="spellEnd"/>
      <w:r>
        <w:rPr>
          <w:rFonts w:ascii="Arial" w:eastAsia="Arial" w:hAnsi="Arial" w:cs="Arial"/>
        </w:rPr>
        <w:t xml:space="preserve">, </w:t>
      </w:r>
      <w:proofErr w:type="spellStart"/>
      <w:r>
        <w:rPr>
          <w:rFonts w:ascii="Arial" w:eastAsia="Arial" w:hAnsi="Arial" w:cs="Arial"/>
        </w:rPr>
        <w:t>logout</w:t>
      </w:r>
      <w:proofErr w:type="spellEnd"/>
      <w:r>
        <w:rPr>
          <w:rFonts w:ascii="Arial" w:eastAsia="Arial" w:hAnsi="Arial" w:cs="Arial"/>
        </w:rPr>
        <w:t xml:space="preserve"> y </w:t>
      </w:r>
      <w:proofErr w:type="spellStart"/>
      <w:r>
        <w:rPr>
          <w:rFonts w:ascii="Arial" w:eastAsia="Arial" w:hAnsi="Arial" w:cs="Arial"/>
        </w:rPr>
        <w:t>getOperatorName</w:t>
      </w:r>
      <w:proofErr w:type="spellEnd"/>
      <w:r>
        <w:rPr>
          <w:rFonts w:ascii="Arial" w:eastAsia="Arial" w:hAnsi="Arial" w:cs="Arial"/>
        </w:rPr>
        <w:t>. El script robot_script.js consume estas funciones sin conocer su implementación, lo que aplica el Principio de Responsabilidad Única (SRP) entre módulos.</w:t>
      </w:r>
    </w:p>
    <w:p w14:paraId="66C8788F" w14:textId="77777777" w:rsidR="004C4D0E" w:rsidRDefault="00000000">
      <w:pPr>
        <w:spacing w:after="120"/>
        <w:jc w:val="both"/>
      </w:pPr>
      <w:r>
        <w:rPr>
          <w:rFonts w:ascii="Arial" w:eastAsia="Arial" w:hAnsi="Arial" w:cs="Arial"/>
        </w:rPr>
        <w:t xml:space="preserve">La pantalla de </w:t>
      </w:r>
      <w:proofErr w:type="spellStart"/>
      <w:r>
        <w:rPr>
          <w:rFonts w:ascii="Arial" w:eastAsia="Arial" w:hAnsi="Arial" w:cs="Arial"/>
        </w:rPr>
        <w:t>login</w:t>
      </w:r>
      <w:proofErr w:type="spellEnd"/>
      <w:r>
        <w:rPr>
          <w:rFonts w:ascii="Arial" w:eastAsia="Arial" w:hAnsi="Arial" w:cs="Arial"/>
        </w:rPr>
        <w:t xml:space="preserve"> (login.html) incluye un indicador de estado del backend en tiempo real que consulta el </w:t>
      </w:r>
      <w:proofErr w:type="spellStart"/>
      <w:r>
        <w:rPr>
          <w:rFonts w:ascii="Arial" w:eastAsia="Arial" w:hAnsi="Arial" w:cs="Arial"/>
        </w:rPr>
        <w:t>endpoint</w:t>
      </w:r>
      <w:proofErr w:type="spellEnd"/>
      <w:r>
        <w:rPr>
          <w:rFonts w:ascii="Arial" w:eastAsia="Arial" w:hAnsi="Arial" w:cs="Arial"/>
        </w:rPr>
        <w:t xml:space="preserve"> GET /</w:t>
      </w:r>
      <w:proofErr w:type="spellStart"/>
      <w:r>
        <w:rPr>
          <w:rFonts w:ascii="Arial" w:eastAsia="Arial" w:hAnsi="Arial" w:cs="Arial"/>
        </w:rPr>
        <w:t>health</w:t>
      </w:r>
      <w:proofErr w:type="spellEnd"/>
      <w:r>
        <w:rPr>
          <w:rFonts w:ascii="Arial" w:eastAsia="Arial" w:hAnsi="Arial" w:cs="Arial"/>
        </w:rPr>
        <w:t xml:space="preserve"> antes de que el operador intente autenticarse. Esto convierte el problema habitual de "el backend está caído" de un error confuso en información visible y accionable.</w:t>
      </w:r>
    </w:p>
    <w:p w14:paraId="33C5E9E8" w14:textId="77777777" w:rsidR="004C4D0E" w:rsidRDefault="00000000">
      <w:pPr>
        <w:spacing w:after="120"/>
        <w:jc w:val="both"/>
      </w:pPr>
      <w:r>
        <w:rPr>
          <w:rFonts w:ascii="Arial" w:eastAsia="Arial" w:hAnsi="Arial" w:cs="Arial"/>
        </w:rPr>
        <w:t xml:space="preserve">El panel principal implementa cuatro </w:t>
      </w:r>
      <w:proofErr w:type="spellStart"/>
      <w:r>
        <w:rPr>
          <w:rFonts w:ascii="Arial" w:eastAsia="Arial" w:hAnsi="Arial" w:cs="Arial"/>
        </w:rPr>
        <w:t>badges</w:t>
      </w:r>
      <w:proofErr w:type="spellEnd"/>
      <w:r>
        <w:rPr>
          <w:rFonts w:ascii="Arial" w:eastAsia="Arial" w:hAnsi="Arial" w:cs="Arial"/>
        </w:rPr>
        <w:t xml:space="preserve"> de estado (MQTT, ESP32, Sensor, Modo) que se actualizan en tiempo real a partir de los eventos recibidos del firmware. La consola de logs categoriza los mensajes por nivel (DEBUG, INFO, WARN, ERROR) y por dirección (← ESP32, → GUI, Sistema), con filtrado visual por nivel.</w:t>
      </w:r>
    </w:p>
    <w:p w14:paraId="4AAB2898" w14:textId="77777777" w:rsidR="004C4D0E" w:rsidRDefault="00000000">
      <w:pPr>
        <w:pStyle w:val="Ttulo2"/>
        <w:spacing w:before="200" w:after="80"/>
      </w:pPr>
      <w:r>
        <w:rPr>
          <w:rFonts w:ascii="Arial" w:eastAsia="Arial" w:hAnsi="Arial" w:cs="Arial"/>
          <w:b/>
          <w:bCs/>
          <w:i/>
          <w:iCs/>
          <w:sz w:val="20"/>
          <w:szCs w:val="20"/>
        </w:rPr>
        <w:t xml:space="preserve">5.4 Capa de lógica — Backend </w:t>
      </w:r>
      <w:proofErr w:type="spellStart"/>
      <w:r>
        <w:rPr>
          <w:rFonts w:ascii="Arial" w:eastAsia="Arial" w:hAnsi="Arial" w:cs="Arial"/>
          <w:b/>
          <w:bCs/>
          <w:i/>
          <w:iCs/>
          <w:sz w:val="20"/>
          <w:szCs w:val="20"/>
        </w:rPr>
        <w:t>FastAPI</w:t>
      </w:r>
      <w:proofErr w:type="spellEnd"/>
    </w:p>
    <w:p w14:paraId="23413BB8" w14:textId="77777777" w:rsidR="004C4D0E" w:rsidRDefault="00000000">
      <w:pPr>
        <w:spacing w:after="120"/>
        <w:jc w:val="both"/>
      </w:pPr>
      <w:r>
        <w:rPr>
          <w:rFonts w:ascii="Arial" w:eastAsia="Arial" w:hAnsi="Arial" w:cs="Arial"/>
        </w:rPr>
        <w:t xml:space="preserve">El backend sigue una arquitectura de capas con separación estricta de responsabilidades. El módulo config.py es el único punto de acceso a variables de entorno; ningún otro módulo lee </w:t>
      </w:r>
      <w:proofErr w:type="spellStart"/>
      <w:proofErr w:type="gramStart"/>
      <w:r>
        <w:rPr>
          <w:rFonts w:ascii="Arial" w:eastAsia="Arial" w:hAnsi="Arial" w:cs="Arial"/>
        </w:rPr>
        <w:t>os.environ</w:t>
      </w:r>
      <w:proofErr w:type="spellEnd"/>
      <w:proofErr w:type="gramEnd"/>
      <w:r>
        <w:rPr>
          <w:rFonts w:ascii="Arial" w:eastAsia="Arial" w:hAnsi="Arial" w:cs="Arial"/>
        </w:rPr>
        <w:t xml:space="preserve"> directamente. El módulo security.py concentra toda la lógica criptográfica (</w:t>
      </w:r>
      <w:proofErr w:type="spellStart"/>
      <w:r>
        <w:rPr>
          <w:rFonts w:ascii="Arial" w:eastAsia="Arial" w:hAnsi="Arial" w:cs="Arial"/>
        </w:rPr>
        <w:t>bcrypt</w:t>
      </w:r>
      <w:proofErr w:type="spellEnd"/>
      <w:r>
        <w:rPr>
          <w:rFonts w:ascii="Arial" w:eastAsia="Arial" w:hAnsi="Arial" w:cs="Arial"/>
        </w:rPr>
        <w:t xml:space="preserve"> y JWT). El módulo rate_limit.py implementa el limitador de intentos de </w:t>
      </w:r>
      <w:proofErr w:type="spellStart"/>
      <w:r>
        <w:rPr>
          <w:rFonts w:ascii="Arial" w:eastAsia="Arial" w:hAnsi="Arial" w:cs="Arial"/>
        </w:rPr>
        <w:t>login</w:t>
      </w:r>
      <w:proofErr w:type="spellEnd"/>
      <w:r>
        <w:rPr>
          <w:rFonts w:ascii="Arial" w:eastAsia="Arial" w:hAnsi="Arial" w:cs="Arial"/>
        </w:rPr>
        <w:t xml:space="preserve"> en memoria de proceso. El módulo dependencies.py expone la dependencia </w:t>
      </w:r>
      <w:proofErr w:type="spellStart"/>
      <w:r>
        <w:rPr>
          <w:rFonts w:ascii="Arial" w:eastAsia="Arial" w:hAnsi="Arial" w:cs="Arial"/>
        </w:rPr>
        <w:t>get_current_username</w:t>
      </w:r>
      <w:proofErr w:type="spellEnd"/>
      <w:r>
        <w:rPr>
          <w:rFonts w:ascii="Arial" w:eastAsia="Arial" w:hAnsi="Arial" w:cs="Arial"/>
        </w:rPr>
        <w:t xml:space="preserve"> que protege </w:t>
      </w:r>
      <w:proofErr w:type="spellStart"/>
      <w:r>
        <w:rPr>
          <w:rFonts w:ascii="Arial" w:eastAsia="Arial" w:hAnsi="Arial" w:cs="Arial"/>
        </w:rPr>
        <w:t>endpoints</w:t>
      </w:r>
      <w:proofErr w:type="spellEnd"/>
      <w:r>
        <w:rPr>
          <w:rFonts w:ascii="Arial" w:eastAsia="Arial" w:hAnsi="Arial" w:cs="Arial"/>
        </w:rPr>
        <w:t xml:space="preserve"> con JWT.</w:t>
      </w:r>
    </w:p>
    <w:p w14:paraId="189CB5EC" w14:textId="77777777" w:rsidR="004C4D0E" w:rsidRDefault="00000000">
      <w:pPr>
        <w:spacing w:after="120"/>
        <w:jc w:val="both"/>
      </w:pPr>
      <w:r>
        <w:rPr>
          <w:rFonts w:ascii="Arial" w:eastAsia="Arial" w:hAnsi="Arial" w:cs="Arial"/>
        </w:rPr>
        <w:t xml:space="preserve">Esta organización garantiza que una eventual auditoría de seguridad solo necesite revisar security.py para verificar toda la superficie criptográfica del sistema. El </w:t>
      </w:r>
      <w:proofErr w:type="spellStart"/>
      <w:r>
        <w:rPr>
          <w:rFonts w:ascii="Arial" w:eastAsia="Arial" w:hAnsi="Arial" w:cs="Arial"/>
        </w:rPr>
        <w:t>router</w:t>
      </w:r>
      <w:proofErr w:type="spellEnd"/>
      <w:r>
        <w:rPr>
          <w:rFonts w:ascii="Arial" w:eastAsia="Arial" w:hAnsi="Arial" w:cs="Arial"/>
        </w:rPr>
        <w:t xml:space="preserve"> auth.py orquesta estos </w:t>
      </w:r>
      <w:proofErr w:type="gramStart"/>
      <w:r>
        <w:rPr>
          <w:rFonts w:ascii="Arial" w:eastAsia="Arial" w:hAnsi="Arial" w:cs="Arial"/>
        </w:rPr>
        <w:t>módulos</w:t>
      </w:r>
      <w:proofErr w:type="gramEnd"/>
      <w:r>
        <w:rPr>
          <w:rFonts w:ascii="Arial" w:eastAsia="Arial" w:hAnsi="Arial" w:cs="Arial"/>
        </w:rPr>
        <w:t xml:space="preserve"> pero no implementa criptografía directamente, aplicando el principio de inversión de dependencias (DIP de SOLID).</w:t>
      </w:r>
    </w:p>
    <w:p w14:paraId="4EFBDB6D" w14:textId="77777777" w:rsidR="004C4D0E" w:rsidRDefault="00000000">
      <w:pPr>
        <w:pStyle w:val="Ttulo2"/>
        <w:spacing w:before="200" w:after="80"/>
      </w:pPr>
      <w:r>
        <w:rPr>
          <w:rFonts w:ascii="Arial" w:eastAsia="Arial" w:hAnsi="Arial" w:cs="Arial"/>
          <w:b/>
          <w:bCs/>
          <w:i/>
          <w:iCs/>
          <w:sz w:val="20"/>
          <w:szCs w:val="20"/>
        </w:rPr>
        <w:t xml:space="preserve">5.5 Capa de comunicación — Broker </w:t>
      </w:r>
      <w:proofErr w:type="spellStart"/>
      <w:r>
        <w:rPr>
          <w:rFonts w:ascii="Arial" w:eastAsia="Arial" w:hAnsi="Arial" w:cs="Arial"/>
          <w:b/>
          <w:bCs/>
          <w:i/>
          <w:iCs/>
          <w:sz w:val="20"/>
          <w:szCs w:val="20"/>
        </w:rPr>
        <w:t>Mosquitto</w:t>
      </w:r>
      <w:proofErr w:type="spellEnd"/>
    </w:p>
    <w:p w14:paraId="2F1DC362" w14:textId="77777777" w:rsidR="004C4D0E" w:rsidRDefault="00000000">
      <w:pPr>
        <w:spacing w:after="120"/>
        <w:jc w:val="both"/>
      </w:pPr>
      <w:r>
        <w:rPr>
          <w:rFonts w:ascii="Arial" w:eastAsia="Arial" w:hAnsi="Arial" w:cs="Arial"/>
        </w:rPr>
        <w:t xml:space="preserve">El </w:t>
      </w:r>
      <w:proofErr w:type="spellStart"/>
      <w:r>
        <w:rPr>
          <w:rFonts w:ascii="Arial" w:eastAsia="Arial" w:hAnsi="Arial" w:cs="Arial"/>
        </w:rPr>
        <w:t>broker</w:t>
      </w:r>
      <w:proofErr w:type="spellEnd"/>
      <w:r>
        <w:rPr>
          <w:rFonts w:ascii="Arial" w:eastAsia="Arial" w:hAnsi="Arial" w:cs="Arial"/>
        </w:rPr>
        <w:t xml:space="preserve"> </w:t>
      </w:r>
      <w:proofErr w:type="spellStart"/>
      <w:r>
        <w:rPr>
          <w:rFonts w:ascii="Arial" w:eastAsia="Arial" w:hAnsi="Arial" w:cs="Arial"/>
        </w:rPr>
        <w:t>Mosquitto</w:t>
      </w:r>
      <w:proofErr w:type="spellEnd"/>
      <w:r>
        <w:rPr>
          <w:rFonts w:ascii="Arial" w:eastAsia="Arial" w:hAnsi="Arial" w:cs="Arial"/>
        </w:rPr>
        <w:t xml:space="preserve"> expone dos </w:t>
      </w:r>
      <w:proofErr w:type="spellStart"/>
      <w:r>
        <w:rPr>
          <w:rFonts w:ascii="Arial" w:eastAsia="Arial" w:hAnsi="Arial" w:cs="Arial"/>
        </w:rPr>
        <w:t>listeners</w:t>
      </w:r>
      <w:proofErr w:type="spellEnd"/>
      <w:r>
        <w:rPr>
          <w:rFonts w:ascii="Arial" w:eastAsia="Arial" w:hAnsi="Arial" w:cs="Arial"/>
        </w:rPr>
        <w:t xml:space="preserve"> con la misma configuración de autenticación: TCP en el puerto 1883 para el ESP32 (que no puede usar </w:t>
      </w:r>
      <w:proofErr w:type="spellStart"/>
      <w:r>
        <w:rPr>
          <w:rFonts w:ascii="Arial" w:eastAsia="Arial" w:hAnsi="Arial" w:cs="Arial"/>
        </w:rPr>
        <w:t>WebSocket</w:t>
      </w:r>
      <w:proofErr w:type="spellEnd"/>
      <w:r>
        <w:rPr>
          <w:rFonts w:ascii="Arial" w:eastAsia="Arial" w:hAnsi="Arial" w:cs="Arial"/>
        </w:rPr>
        <w:t xml:space="preserve"> por limitaciones de </w:t>
      </w:r>
      <w:proofErr w:type="spellStart"/>
      <w:proofErr w:type="gramStart"/>
      <w:r>
        <w:rPr>
          <w:rFonts w:ascii="Arial" w:eastAsia="Arial" w:hAnsi="Arial" w:cs="Arial"/>
        </w:rPr>
        <w:t>umqtt.simple</w:t>
      </w:r>
      <w:proofErr w:type="spellEnd"/>
      <w:proofErr w:type="gramEnd"/>
      <w:r>
        <w:rPr>
          <w:rFonts w:ascii="Arial" w:eastAsia="Arial" w:hAnsi="Arial" w:cs="Arial"/>
        </w:rPr>
        <w:t xml:space="preserve">) y </w:t>
      </w:r>
      <w:proofErr w:type="spellStart"/>
      <w:r>
        <w:rPr>
          <w:rFonts w:ascii="Arial" w:eastAsia="Arial" w:hAnsi="Arial" w:cs="Arial"/>
        </w:rPr>
        <w:t>WebSocket</w:t>
      </w:r>
      <w:proofErr w:type="spellEnd"/>
      <w:r>
        <w:rPr>
          <w:rFonts w:ascii="Arial" w:eastAsia="Arial" w:hAnsi="Arial" w:cs="Arial"/>
        </w:rPr>
        <w:t xml:space="preserve"> en el puerto 9001 para la GUI (cuyo navegador no puede abrir conexiones TCP directas). La directiva </w:t>
      </w:r>
      <w:proofErr w:type="spellStart"/>
      <w:r>
        <w:rPr>
          <w:rFonts w:ascii="Arial" w:eastAsia="Arial" w:hAnsi="Arial" w:cs="Arial"/>
        </w:rPr>
        <w:t>allow_anonymous</w:t>
      </w:r>
      <w:proofErr w:type="spellEnd"/>
      <w:r>
        <w:rPr>
          <w:rFonts w:ascii="Arial" w:eastAsia="Arial" w:hAnsi="Arial" w:cs="Arial"/>
        </w:rPr>
        <w:t xml:space="preserve"> false garantiza que todo cliente debe presentar credenciales antes de conectarse.</w:t>
      </w:r>
    </w:p>
    <w:p w14:paraId="23DD57D3" w14:textId="77777777" w:rsidR="004C4D0E" w:rsidRDefault="00000000">
      <w:pPr>
        <w:spacing w:after="120"/>
        <w:jc w:val="both"/>
      </w:pPr>
      <w:r>
        <w:rPr>
          <w:rFonts w:ascii="Arial" w:eastAsia="Arial" w:hAnsi="Arial" w:cs="Arial"/>
        </w:rPr>
        <w:t xml:space="preserve">El archivo </w:t>
      </w:r>
      <w:proofErr w:type="spellStart"/>
      <w:r>
        <w:rPr>
          <w:rFonts w:ascii="Arial" w:eastAsia="Arial" w:hAnsi="Arial" w:cs="Arial"/>
        </w:rPr>
        <w:t>acl.conf</w:t>
      </w:r>
      <w:proofErr w:type="spellEnd"/>
      <w:r>
        <w:rPr>
          <w:rFonts w:ascii="Arial" w:eastAsia="Arial" w:hAnsi="Arial" w:cs="Arial"/>
        </w:rPr>
        <w:t xml:space="preserve"> define permisos mínimos por usuario. Esta separación entre autenticación (</w:t>
      </w:r>
      <w:proofErr w:type="spellStart"/>
      <w:r>
        <w:rPr>
          <w:rFonts w:ascii="Arial" w:eastAsia="Arial" w:hAnsi="Arial" w:cs="Arial"/>
        </w:rPr>
        <w:t>passwd</w:t>
      </w:r>
      <w:proofErr w:type="spellEnd"/>
      <w:r>
        <w:rPr>
          <w:rFonts w:ascii="Arial" w:eastAsia="Arial" w:hAnsi="Arial" w:cs="Arial"/>
        </w:rPr>
        <w:t>) y autorización (</w:t>
      </w:r>
      <w:proofErr w:type="spellStart"/>
      <w:r>
        <w:rPr>
          <w:rFonts w:ascii="Arial" w:eastAsia="Arial" w:hAnsi="Arial" w:cs="Arial"/>
        </w:rPr>
        <w:t>acl.conf</w:t>
      </w:r>
      <w:proofErr w:type="spellEnd"/>
      <w:r>
        <w:rPr>
          <w:rFonts w:ascii="Arial" w:eastAsia="Arial" w:hAnsi="Arial" w:cs="Arial"/>
        </w:rPr>
        <w:t>) permite gestionar cada dimensión de seguridad de forma independiente, lo que facilita futuras extensiones como agregar usuarios con distintos niveles de acceso.</w:t>
      </w:r>
    </w:p>
    <w:p w14:paraId="7D7F0F97" w14:textId="77777777" w:rsidR="004C4D0E" w:rsidRDefault="00000000">
      <w:pPr>
        <w:pStyle w:val="Ttulo2"/>
        <w:spacing w:before="200" w:after="80"/>
      </w:pPr>
      <w:r>
        <w:rPr>
          <w:rFonts w:ascii="Arial" w:eastAsia="Arial" w:hAnsi="Arial" w:cs="Arial"/>
          <w:b/>
          <w:bCs/>
          <w:i/>
          <w:iCs/>
          <w:sz w:val="20"/>
          <w:szCs w:val="20"/>
        </w:rPr>
        <w:t xml:space="preserve">5.6 Firmware — ESP32 </w:t>
      </w:r>
      <w:proofErr w:type="spellStart"/>
      <w:r>
        <w:rPr>
          <w:rFonts w:ascii="Arial" w:eastAsia="Arial" w:hAnsi="Arial" w:cs="Arial"/>
          <w:b/>
          <w:bCs/>
          <w:i/>
          <w:iCs/>
          <w:sz w:val="20"/>
          <w:szCs w:val="20"/>
        </w:rPr>
        <w:t>MicroPython</w:t>
      </w:r>
      <w:proofErr w:type="spellEnd"/>
    </w:p>
    <w:p w14:paraId="0E86212C" w14:textId="77777777" w:rsidR="004C4D0E" w:rsidRDefault="00000000">
      <w:pPr>
        <w:spacing w:after="120"/>
        <w:jc w:val="both"/>
      </w:pPr>
      <w:r>
        <w:rPr>
          <w:rFonts w:ascii="Arial" w:eastAsia="Arial" w:hAnsi="Arial" w:cs="Arial"/>
        </w:rPr>
        <w:t xml:space="preserve">El firmware implementa un </w:t>
      </w:r>
      <w:proofErr w:type="spellStart"/>
      <w:r>
        <w:rPr>
          <w:rFonts w:ascii="Arial" w:eastAsia="Arial" w:hAnsi="Arial" w:cs="Arial"/>
        </w:rPr>
        <w:t>loop</w:t>
      </w:r>
      <w:proofErr w:type="spellEnd"/>
      <w:r>
        <w:rPr>
          <w:rFonts w:ascii="Arial" w:eastAsia="Arial" w:hAnsi="Arial" w:cs="Arial"/>
        </w:rPr>
        <w:t xml:space="preserve"> principal no bloqueante basado en diferencias de </w:t>
      </w:r>
      <w:proofErr w:type="spellStart"/>
      <w:r>
        <w:rPr>
          <w:rFonts w:ascii="Arial" w:eastAsia="Arial" w:hAnsi="Arial" w:cs="Arial"/>
        </w:rPr>
        <w:t>timestamps</w:t>
      </w:r>
      <w:proofErr w:type="spellEnd"/>
      <w:r>
        <w:rPr>
          <w:rFonts w:ascii="Arial" w:eastAsia="Arial" w:hAnsi="Arial" w:cs="Arial"/>
        </w:rPr>
        <w:t xml:space="preserve"> (</w:t>
      </w:r>
      <w:proofErr w:type="spellStart"/>
      <w:r>
        <w:rPr>
          <w:rFonts w:ascii="Arial" w:eastAsia="Arial" w:hAnsi="Arial" w:cs="Arial"/>
        </w:rPr>
        <w:t>ticks_ms</w:t>
      </w:r>
      <w:proofErr w:type="spellEnd"/>
      <w:r>
        <w:rPr>
          <w:rFonts w:ascii="Arial" w:eastAsia="Arial" w:hAnsi="Arial" w:cs="Arial"/>
        </w:rPr>
        <w:t xml:space="preserve">) que gestiona en paralelo: </w:t>
      </w:r>
      <w:proofErr w:type="spellStart"/>
      <w:r>
        <w:rPr>
          <w:rFonts w:ascii="Arial" w:eastAsia="Arial" w:hAnsi="Arial" w:cs="Arial"/>
        </w:rPr>
        <w:t>polling</w:t>
      </w:r>
      <w:proofErr w:type="spellEnd"/>
      <w:r>
        <w:rPr>
          <w:rFonts w:ascii="Arial" w:eastAsia="Arial" w:hAnsi="Arial" w:cs="Arial"/>
        </w:rPr>
        <w:t xml:space="preserve"> MQTT, lectura del sensor, </w:t>
      </w:r>
      <w:proofErr w:type="spellStart"/>
      <w:r>
        <w:rPr>
          <w:rFonts w:ascii="Arial" w:eastAsia="Arial" w:hAnsi="Arial" w:cs="Arial"/>
        </w:rPr>
        <w:t>heartbeat</w:t>
      </w:r>
      <w:proofErr w:type="spellEnd"/>
      <w:r>
        <w:rPr>
          <w:rFonts w:ascii="Arial" w:eastAsia="Arial" w:hAnsi="Arial" w:cs="Arial"/>
        </w:rPr>
        <w:t xml:space="preserve"> de telemetría y </w:t>
      </w:r>
      <w:proofErr w:type="spellStart"/>
      <w:r>
        <w:rPr>
          <w:rFonts w:ascii="Arial" w:eastAsia="Arial" w:hAnsi="Arial" w:cs="Arial"/>
        </w:rPr>
        <w:t>garbage</w:t>
      </w:r>
      <w:proofErr w:type="spellEnd"/>
      <w:r>
        <w:rPr>
          <w:rFonts w:ascii="Arial" w:eastAsia="Arial" w:hAnsi="Arial" w:cs="Arial"/>
        </w:rPr>
        <w:t xml:space="preserve"> </w:t>
      </w:r>
      <w:proofErr w:type="spellStart"/>
      <w:r>
        <w:rPr>
          <w:rFonts w:ascii="Arial" w:eastAsia="Arial" w:hAnsi="Arial" w:cs="Arial"/>
        </w:rPr>
        <w:t>collector</w:t>
      </w:r>
      <w:proofErr w:type="spellEnd"/>
      <w:r>
        <w:rPr>
          <w:rFonts w:ascii="Arial" w:eastAsia="Arial" w:hAnsi="Arial" w:cs="Arial"/>
        </w:rPr>
        <w:t xml:space="preserve">. Este diseño evita llamadas a </w:t>
      </w:r>
      <w:proofErr w:type="spellStart"/>
      <w:proofErr w:type="gramStart"/>
      <w:r>
        <w:rPr>
          <w:rFonts w:ascii="Arial" w:eastAsia="Arial" w:hAnsi="Arial" w:cs="Arial"/>
        </w:rPr>
        <w:t>sleep</w:t>
      </w:r>
      <w:proofErr w:type="spellEnd"/>
      <w:r>
        <w:rPr>
          <w:rFonts w:ascii="Arial" w:eastAsia="Arial" w:hAnsi="Arial" w:cs="Arial"/>
        </w:rPr>
        <w:t>(</w:t>
      </w:r>
      <w:proofErr w:type="gramEnd"/>
      <w:r>
        <w:rPr>
          <w:rFonts w:ascii="Arial" w:eastAsia="Arial" w:hAnsi="Arial" w:cs="Arial"/>
        </w:rPr>
        <w:t xml:space="preserve">) que bloquearían la atención al </w:t>
      </w:r>
      <w:proofErr w:type="spellStart"/>
      <w:r>
        <w:rPr>
          <w:rFonts w:ascii="Arial" w:eastAsia="Arial" w:hAnsi="Arial" w:cs="Arial"/>
        </w:rPr>
        <w:t>broker</w:t>
      </w:r>
      <w:proofErr w:type="spellEnd"/>
      <w:r>
        <w:rPr>
          <w:rFonts w:ascii="Arial" w:eastAsia="Arial" w:hAnsi="Arial" w:cs="Arial"/>
        </w:rPr>
        <w:t xml:space="preserve"> y al </w:t>
      </w:r>
      <w:proofErr w:type="spellStart"/>
      <w:r>
        <w:rPr>
          <w:rFonts w:ascii="Arial" w:eastAsia="Arial" w:hAnsi="Arial" w:cs="Arial"/>
        </w:rPr>
        <w:t>watchdog</w:t>
      </w:r>
      <w:proofErr w:type="spellEnd"/>
      <w:r>
        <w:rPr>
          <w:rFonts w:ascii="Arial" w:eastAsia="Arial" w:hAnsi="Arial" w:cs="Arial"/>
        </w:rPr>
        <w:t>.</w:t>
      </w:r>
    </w:p>
    <w:p w14:paraId="4AB35EA3" w14:textId="77777777" w:rsidR="004C4D0E" w:rsidRDefault="00000000">
      <w:pPr>
        <w:spacing w:after="120"/>
        <w:jc w:val="both"/>
      </w:pPr>
      <w:r>
        <w:rPr>
          <w:rFonts w:ascii="Arial" w:eastAsia="Arial" w:hAnsi="Arial" w:cs="Arial"/>
        </w:rPr>
        <w:t xml:space="preserve">Los tres modos de operación son gestionados por una máquina de estados implícita controlada por la variable global </w:t>
      </w:r>
      <w:proofErr w:type="spellStart"/>
      <w:r>
        <w:rPr>
          <w:rFonts w:ascii="Arial" w:eastAsia="Arial" w:hAnsi="Arial" w:cs="Arial"/>
        </w:rPr>
        <w:t>mode</w:t>
      </w:r>
      <w:proofErr w:type="spellEnd"/>
      <w:r>
        <w:rPr>
          <w:rFonts w:ascii="Arial" w:eastAsia="Arial" w:hAnsi="Arial" w:cs="Arial"/>
        </w:rPr>
        <w:t xml:space="preserve">. En modo MANUAL, los comandos de servo se ejecutan inmediatamente. En modo SEMI_AUTO, la detección del sensor activa una bandera </w:t>
      </w:r>
      <w:proofErr w:type="spellStart"/>
      <w:r>
        <w:rPr>
          <w:rFonts w:ascii="Arial" w:eastAsia="Arial" w:hAnsi="Arial" w:cs="Arial"/>
        </w:rPr>
        <w:t>semi_pending</w:t>
      </w:r>
      <w:proofErr w:type="spellEnd"/>
      <w:r>
        <w:rPr>
          <w:rFonts w:ascii="Arial" w:eastAsia="Arial" w:hAnsi="Arial" w:cs="Arial"/>
        </w:rPr>
        <w:t xml:space="preserve"> y el firmware espera el comando </w:t>
      </w:r>
      <w:proofErr w:type="spellStart"/>
      <w:r>
        <w:rPr>
          <w:rFonts w:ascii="Arial" w:eastAsia="Arial" w:hAnsi="Arial" w:cs="Arial"/>
        </w:rPr>
        <w:t>semi_decision</w:t>
      </w:r>
      <w:proofErr w:type="spellEnd"/>
      <w:r>
        <w:rPr>
          <w:rFonts w:ascii="Arial" w:eastAsia="Arial" w:hAnsi="Arial" w:cs="Arial"/>
        </w:rPr>
        <w:t xml:space="preserve"> del operador antes de ejecutar la secuencia. En modo AUTOMATICO, el firmware toma la decisión de destino sin intervención humana, priorizando Pallet 1 sobre Pallet 2.</w:t>
      </w:r>
    </w:p>
    <w:p w14:paraId="5E428242" w14:textId="77777777" w:rsidR="004C4D0E" w:rsidRDefault="004C4D0E">
      <w:pPr>
        <w:spacing w:after="80"/>
      </w:pPr>
    </w:p>
    <w:p w14:paraId="388BFF29" w14:textId="77777777" w:rsidR="004C4D0E" w:rsidRDefault="00000000">
      <w:pPr>
        <w:pStyle w:val="Ttulo1"/>
        <w:spacing w:before="240" w:after="120"/>
      </w:pPr>
      <w:r>
        <w:rPr>
          <w:rFonts w:ascii="Arial" w:eastAsia="Arial" w:hAnsi="Arial" w:cs="Arial"/>
          <w:b/>
          <w:bCs/>
          <w:sz w:val="24"/>
          <w:szCs w:val="24"/>
        </w:rPr>
        <w:lastRenderedPageBreak/>
        <w:t>6. Implementación</w:t>
      </w:r>
    </w:p>
    <w:p w14:paraId="6DC891EC" w14:textId="77777777" w:rsidR="004C4D0E" w:rsidRDefault="00000000">
      <w:pPr>
        <w:pStyle w:val="Ttulo2"/>
        <w:spacing w:before="200" w:after="80"/>
      </w:pPr>
      <w:r>
        <w:rPr>
          <w:rFonts w:ascii="Arial" w:eastAsia="Arial" w:hAnsi="Arial" w:cs="Arial"/>
          <w:b/>
          <w:bCs/>
          <w:i/>
          <w:iCs/>
          <w:sz w:val="20"/>
          <w:szCs w:val="20"/>
        </w:rPr>
        <w:t>6.1 Tecnologías y decisiones de diseño</w:t>
      </w:r>
    </w:p>
    <w:p w14:paraId="4292F642" w14:textId="77777777" w:rsidR="004C4D0E" w:rsidRDefault="00000000">
      <w:pPr>
        <w:spacing w:after="120"/>
        <w:jc w:val="both"/>
      </w:pPr>
      <w:r>
        <w:rPr>
          <w:rFonts w:ascii="Arial" w:eastAsia="Arial" w:hAnsi="Arial" w:cs="Arial"/>
        </w:rPr>
        <w:t>Las decisiones de tecnología se documentaron como ADR antes de implementar. Las más relevantes son:</w:t>
      </w:r>
    </w:p>
    <w:p w14:paraId="1AFE0EA1" w14:textId="77777777" w:rsidR="004C4D0E" w:rsidRDefault="00000000">
      <w:pPr>
        <w:pStyle w:val="Prrafodelista"/>
        <w:numPr>
          <w:ilvl w:val="0"/>
          <w:numId w:val="1"/>
        </w:numPr>
        <w:spacing w:after="60"/>
      </w:pPr>
      <w:proofErr w:type="spellStart"/>
      <w:r>
        <w:rPr>
          <w:rFonts w:ascii="Arial" w:eastAsia="Arial" w:hAnsi="Arial" w:cs="Arial"/>
        </w:rPr>
        <w:t>FastAPI</w:t>
      </w:r>
      <w:proofErr w:type="spellEnd"/>
      <w:r>
        <w:rPr>
          <w:rFonts w:ascii="Arial" w:eastAsia="Arial" w:hAnsi="Arial" w:cs="Arial"/>
        </w:rPr>
        <w:t xml:space="preserve"> sobre Django: para un backend de autenticación </w:t>
      </w:r>
      <w:proofErr w:type="spellStart"/>
      <w:r>
        <w:rPr>
          <w:rFonts w:ascii="Arial" w:eastAsia="Arial" w:hAnsi="Arial" w:cs="Arial"/>
        </w:rPr>
        <w:t>stateless</w:t>
      </w:r>
      <w:proofErr w:type="spellEnd"/>
      <w:r>
        <w:rPr>
          <w:rFonts w:ascii="Arial" w:eastAsia="Arial" w:hAnsi="Arial" w:cs="Arial"/>
        </w:rPr>
        <w:t xml:space="preserve"> con dos </w:t>
      </w:r>
      <w:proofErr w:type="spellStart"/>
      <w:r>
        <w:rPr>
          <w:rFonts w:ascii="Arial" w:eastAsia="Arial" w:hAnsi="Arial" w:cs="Arial"/>
        </w:rPr>
        <w:t>endpoints</w:t>
      </w:r>
      <w:proofErr w:type="spellEnd"/>
      <w:r>
        <w:rPr>
          <w:rFonts w:ascii="Arial" w:eastAsia="Arial" w:hAnsi="Arial" w:cs="Arial"/>
        </w:rPr>
        <w:t xml:space="preserve">, Django es sobredimensionado. </w:t>
      </w:r>
      <w:proofErr w:type="spellStart"/>
      <w:r>
        <w:rPr>
          <w:rFonts w:ascii="Arial" w:eastAsia="Arial" w:hAnsi="Arial" w:cs="Arial"/>
        </w:rPr>
        <w:t>FastAPI</w:t>
      </w:r>
      <w:proofErr w:type="spellEnd"/>
      <w:r>
        <w:rPr>
          <w:rFonts w:ascii="Arial" w:eastAsia="Arial" w:hAnsi="Arial" w:cs="Arial"/>
        </w:rPr>
        <w:t xml:space="preserve"> genera documentación interactiva automática (/</w:t>
      </w:r>
      <w:proofErr w:type="spellStart"/>
      <w:r>
        <w:rPr>
          <w:rFonts w:ascii="Arial" w:eastAsia="Arial" w:hAnsi="Arial" w:cs="Arial"/>
        </w:rPr>
        <w:t>docs</w:t>
      </w:r>
      <w:proofErr w:type="spellEnd"/>
      <w:r>
        <w:rPr>
          <w:rFonts w:ascii="Arial" w:eastAsia="Arial" w:hAnsi="Arial" w:cs="Arial"/>
        </w:rPr>
        <w:t>) sin configuración adicional, lo que facilita la verificación durante el desarrollo y la presentación en defensa.</w:t>
      </w:r>
    </w:p>
    <w:p w14:paraId="1F84095C" w14:textId="77777777" w:rsidR="004C4D0E" w:rsidRDefault="00000000">
      <w:pPr>
        <w:pStyle w:val="Prrafodelista"/>
        <w:numPr>
          <w:ilvl w:val="0"/>
          <w:numId w:val="1"/>
        </w:numPr>
        <w:spacing w:after="60"/>
      </w:pPr>
      <w:r>
        <w:rPr>
          <w:rFonts w:ascii="Arial" w:eastAsia="Arial" w:hAnsi="Arial" w:cs="Arial"/>
        </w:rPr>
        <w:t xml:space="preserve">JWT sin </w:t>
      </w:r>
      <w:proofErr w:type="spellStart"/>
      <w:r>
        <w:rPr>
          <w:rFonts w:ascii="Arial" w:eastAsia="Arial" w:hAnsi="Arial" w:cs="Arial"/>
        </w:rPr>
        <w:t>refresh</w:t>
      </w:r>
      <w:proofErr w:type="spellEnd"/>
      <w:r>
        <w:rPr>
          <w:rFonts w:ascii="Arial" w:eastAsia="Arial" w:hAnsi="Arial" w:cs="Arial"/>
        </w:rPr>
        <w:t xml:space="preserve"> token: el sistema opera en sesiones de demo de duración acotada. Agregar </w:t>
      </w:r>
      <w:proofErr w:type="spellStart"/>
      <w:r>
        <w:rPr>
          <w:rFonts w:ascii="Arial" w:eastAsia="Arial" w:hAnsi="Arial" w:cs="Arial"/>
        </w:rPr>
        <w:t>refresh</w:t>
      </w:r>
      <w:proofErr w:type="spellEnd"/>
      <w:r>
        <w:rPr>
          <w:rFonts w:ascii="Arial" w:eastAsia="Arial" w:hAnsi="Arial" w:cs="Arial"/>
        </w:rPr>
        <w:t xml:space="preserve"> tokens introduciría complejidad (almacenamiento de tokens, revocación) sin beneficio práctico en este alcance. Documentado como trabajo futuro para operación continua.</w:t>
      </w:r>
    </w:p>
    <w:p w14:paraId="2767E437" w14:textId="77777777" w:rsidR="004C4D0E" w:rsidRDefault="00000000">
      <w:pPr>
        <w:pStyle w:val="Prrafodelista"/>
        <w:numPr>
          <w:ilvl w:val="0"/>
          <w:numId w:val="1"/>
        </w:numPr>
        <w:spacing w:after="60"/>
      </w:pPr>
      <w:r>
        <w:rPr>
          <w:rFonts w:ascii="Arial" w:eastAsia="Arial" w:hAnsi="Arial" w:cs="Arial"/>
        </w:rPr>
        <w:t xml:space="preserve">Usuarios </w:t>
      </w:r>
      <w:proofErr w:type="gramStart"/>
      <w:r>
        <w:rPr>
          <w:rFonts w:ascii="Arial" w:eastAsia="Arial" w:hAnsi="Arial" w:cs="Arial"/>
        </w:rPr>
        <w:t>en .</w:t>
      </w:r>
      <w:proofErr w:type="spellStart"/>
      <w:r>
        <w:rPr>
          <w:rFonts w:ascii="Arial" w:eastAsia="Arial" w:hAnsi="Arial" w:cs="Arial"/>
        </w:rPr>
        <w:t>env</w:t>
      </w:r>
      <w:proofErr w:type="spellEnd"/>
      <w:proofErr w:type="gramEnd"/>
      <w:r>
        <w:rPr>
          <w:rFonts w:ascii="Arial" w:eastAsia="Arial" w:hAnsi="Arial" w:cs="Arial"/>
        </w:rPr>
        <w:t>, no en base de datos: dos usuarios estáticos no justifican la complejidad de una BD. Si el sistema escalara a gestión dinámica de operadores, esta capa migraría a un ROL 9 (DBA) sin tocar la lógica de autenticación.</w:t>
      </w:r>
    </w:p>
    <w:p w14:paraId="57AAEAFF" w14:textId="77777777" w:rsidR="004C4D0E" w:rsidRDefault="00000000">
      <w:pPr>
        <w:pStyle w:val="Prrafodelista"/>
        <w:numPr>
          <w:ilvl w:val="0"/>
          <w:numId w:val="1"/>
        </w:numPr>
        <w:spacing w:after="60"/>
      </w:pPr>
      <w:proofErr w:type="spellStart"/>
      <w:r>
        <w:rPr>
          <w:rFonts w:ascii="Arial" w:eastAsia="Arial" w:hAnsi="Arial" w:cs="Arial"/>
        </w:rPr>
        <w:t>sessionStorage</w:t>
      </w:r>
      <w:proofErr w:type="spellEnd"/>
      <w:r>
        <w:rPr>
          <w:rFonts w:ascii="Arial" w:eastAsia="Arial" w:hAnsi="Arial" w:cs="Arial"/>
        </w:rPr>
        <w:t xml:space="preserve"> sobre </w:t>
      </w:r>
      <w:proofErr w:type="spellStart"/>
      <w:r>
        <w:rPr>
          <w:rFonts w:ascii="Arial" w:eastAsia="Arial" w:hAnsi="Arial" w:cs="Arial"/>
        </w:rPr>
        <w:t>localStorage</w:t>
      </w:r>
      <w:proofErr w:type="spellEnd"/>
      <w:r>
        <w:rPr>
          <w:rFonts w:ascii="Arial" w:eastAsia="Arial" w:hAnsi="Arial" w:cs="Arial"/>
        </w:rPr>
        <w:t xml:space="preserve"> para el JWT: </w:t>
      </w:r>
      <w:proofErr w:type="spellStart"/>
      <w:r>
        <w:rPr>
          <w:rFonts w:ascii="Arial" w:eastAsia="Arial" w:hAnsi="Arial" w:cs="Arial"/>
        </w:rPr>
        <w:t>sessionStorage</w:t>
      </w:r>
      <w:proofErr w:type="spellEnd"/>
      <w:r>
        <w:rPr>
          <w:rFonts w:ascii="Arial" w:eastAsia="Arial" w:hAnsi="Arial" w:cs="Arial"/>
        </w:rPr>
        <w:t xml:space="preserve"> se borra al cerrar la pestaña, reduciendo la ventana de exposición del token si la PC de operación queda desatendida. No hay necesidad de persistencia entre sesiones para este caso de uso.</w:t>
      </w:r>
    </w:p>
    <w:p w14:paraId="53060A62" w14:textId="77777777" w:rsidR="004C4D0E" w:rsidRDefault="00000000">
      <w:pPr>
        <w:pStyle w:val="Prrafodelista"/>
        <w:numPr>
          <w:ilvl w:val="0"/>
          <w:numId w:val="1"/>
        </w:numPr>
        <w:spacing w:after="60"/>
      </w:pPr>
      <w:proofErr w:type="spellStart"/>
      <w:r>
        <w:rPr>
          <w:rFonts w:ascii="Arial" w:eastAsia="Arial" w:hAnsi="Arial" w:cs="Arial"/>
        </w:rPr>
        <w:t>Mosquitto</w:t>
      </w:r>
      <w:proofErr w:type="spellEnd"/>
      <w:r>
        <w:rPr>
          <w:rFonts w:ascii="Arial" w:eastAsia="Arial" w:hAnsi="Arial" w:cs="Arial"/>
        </w:rPr>
        <w:t xml:space="preserve"> 2.0.21 sobre 2.1.x: la versión 2.1.2 presentó incompatibilidades en Windows con el </w:t>
      </w:r>
      <w:proofErr w:type="spellStart"/>
      <w:r>
        <w:rPr>
          <w:rFonts w:ascii="Arial" w:eastAsia="Arial" w:hAnsi="Arial" w:cs="Arial"/>
        </w:rPr>
        <w:t>listener</w:t>
      </w:r>
      <w:proofErr w:type="spellEnd"/>
      <w:r>
        <w:rPr>
          <w:rFonts w:ascii="Arial" w:eastAsia="Arial" w:hAnsi="Arial" w:cs="Arial"/>
        </w:rPr>
        <w:t xml:space="preserve"> </w:t>
      </w:r>
      <w:proofErr w:type="spellStart"/>
      <w:r>
        <w:rPr>
          <w:rFonts w:ascii="Arial" w:eastAsia="Arial" w:hAnsi="Arial" w:cs="Arial"/>
        </w:rPr>
        <w:t>WebSocket</w:t>
      </w:r>
      <w:proofErr w:type="spellEnd"/>
      <w:r>
        <w:rPr>
          <w:rFonts w:ascii="Arial" w:eastAsia="Arial" w:hAnsi="Arial" w:cs="Arial"/>
        </w:rPr>
        <w:t xml:space="preserve"> cuando se usa la directiva </w:t>
      </w:r>
      <w:proofErr w:type="spellStart"/>
      <w:r>
        <w:rPr>
          <w:rFonts w:ascii="Arial" w:eastAsia="Arial" w:hAnsi="Arial" w:cs="Arial"/>
        </w:rPr>
        <w:t>per_listener_settings</w:t>
      </w:r>
      <w:proofErr w:type="spellEnd"/>
      <w:r>
        <w:rPr>
          <w:rFonts w:ascii="Arial" w:eastAsia="Arial" w:hAnsi="Arial" w:cs="Arial"/>
        </w:rPr>
        <w:t xml:space="preserve">, resultando en un proceso que </w:t>
      </w:r>
      <w:proofErr w:type="gramStart"/>
      <w:r>
        <w:rPr>
          <w:rFonts w:ascii="Arial" w:eastAsia="Arial" w:hAnsi="Arial" w:cs="Arial"/>
        </w:rPr>
        <w:t>arrancaba</w:t>
      </w:r>
      <w:proofErr w:type="gramEnd"/>
      <w:r>
        <w:rPr>
          <w:rFonts w:ascii="Arial" w:eastAsia="Arial" w:hAnsi="Arial" w:cs="Arial"/>
        </w:rPr>
        <w:t xml:space="preserve"> pero no inicializaba el puerto 9001. La versión 2.0.21 opera establemente con la configuración global de </w:t>
      </w:r>
      <w:proofErr w:type="spellStart"/>
      <w:r>
        <w:rPr>
          <w:rFonts w:ascii="Arial" w:eastAsia="Arial" w:hAnsi="Arial" w:cs="Arial"/>
        </w:rPr>
        <w:t>allow_anonymous</w:t>
      </w:r>
      <w:proofErr w:type="spellEnd"/>
      <w:r>
        <w:rPr>
          <w:rFonts w:ascii="Arial" w:eastAsia="Arial" w:hAnsi="Arial" w:cs="Arial"/>
        </w:rPr>
        <w:t>.</w:t>
      </w:r>
    </w:p>
    <w:p w14:paraId="29C931F6" w14:textId="77777777" w:rsidR="004C4D0E" w:rsidRDefault="00000000">
      <w:pPr>
        <w:pStyle w:val="Ttulo2"/>
        <w:spacing w:before="200" w:after="80"/>
      </w:pPr>
      <w:r>
        <w:rPr>
          <w:rFonts w:ascii="Arial" w:eastAsia="Arial" w:hAnsi="Arial" w:cs="Arial"/>
          <w:b/>
          <w:bCs/>
          <w:i/>
          <w:iCs/>
          <w:sz w:val="20"/>
          <w:szCs w:val="20"/>
        </w:rPr>
        <w:t>6.2 Estructura del proyecto</w:t>
      </w:r>
    </w:p>
    <w:p w14:paraId="268E7479" w14:textId="77777777" w:rsidR="004C4D0E" w:rsidRDefault="00000000">
      <w:pPr>
        <w:spacing w:after="120"/>
        <w:jc w:val="both"/>
      </w:pPr>
      <w:r>
        <w:rPr>
          <w:rFonts w:ascii="Arial" w:eastAsia="Arial" w:hAnsi="Arial" w:cs="Arial"/>
        </w:rPr>
        <w:t>El proyecto se organiza en cuatro subdirectorios con responsabilidades delimitadas:</w:t>
      </w:r>
    </w:p>
    <w:p w14:paraId="4274CAF1"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TP-IC2/</w:t>
      </w:r>
    </w:p>
    <w:p w14:paraId="159A5EB7"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w:t>
      </w:r>
      <w:proofErr w:type="spellStart"/>
      <w:r w:rsidRPr="007A6729">
        <w:rPr>
          <w:rFonts w:ascii="Courier New" w:eastAsia="Courier New" w:hAnsi="Courier New" w:cs="Courier New"/>
          <w:sz w:val="18"/>
          <w:szCs w:val="18"/>
        </w:rPr>
        <w:t>docs</w:t>
      </w:r>
      <w:proofErr w:type="spellEnd"/>
      <w:r w:rsidRPr="007A6729">
        <w:rPr>
          <w:rFonts w:ascii="Courier New" w:eastAsia="Courier New" w:hAnsi="Courier New" w:cs="Courier New"/>
          <w:sz w:val="18"/>
          <w:szCs w:val="18"/>
        </w:rPr>
        <w:t>/</w:t>
      </w:r>
    </w:p>
    <w:p w14:paraId="5E304548"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BevilacquaFrancisco_IC-II.docx     # Informe técnico completo de la cátedra</w:t>
      </w:r>
    </w:p>
    <w:p w14:paraId="7CDEBAD6"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w:t>
      </w:r>
      <w:proofErr w:type="spellStart"/>
      <w:r w:rsidRPr="007A6729">
        <w:rPr>
          <w:rFonts w:ascii="Courier New" w:eastAsia="Courier New" w:hAnsi="Courier New" w:cs="Courier New"/>
          <w:sz w:val="18"/>
          <w:szCs w:val="18"/>
        </w:rPr>
        <w:t>src</w:t>
      </w:r>
      <w:proofErr w:type="spellEnd"/>
      <w:r w:rsidRPr="007A6729">
        <w:rPr>
          <w:rFonts w:ascii="Courier New" w:eastAsia="Courier New" w:hAnsi="Courier New" w:cs="Courier New"/>
          <w:sz w:val="18"/>
          <w:szCs w:val="18"/>
        </w:rPr>
        <w:t>/</w:t>
      </w:r>
    </w:p>
    <w:p w14:paraId="07B2A23A"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backend/                            # API de autenticación (</w:t>
      </w:r>
      <w:proofErr w:type="spellStart"/>
      <w:r w:rsidRPr="007A6729">
        <w:rPr>
          <w:rFonts w:ascii="Courier New" w:eastAsia="Courier New" w:hAnsi="Courier New" w:cs="Courier New"/>
          <w:sz w:val="18"/>
          <w:szCs w:val="18"/>
        </w:rPr>
        <w:t>FastAPI</w:t>
      </w:r>
      <w:proofErr w:type="spellEnd"/>
      <w:r w:rsidRPr="007A6729">
        <w:rPr>
          <w:rFonts w:ascii="Courier New" w:eastAsia="Courier New" w:hAnsi="Courier New" w:cs="Courier New"/>
          <w:sz w:val="18"/>
          <w:szCs w:val="18"/>
        </w:rPr>
        <w:t>)</w:t>
      </w:r>
    </w:p>
    <w:p w14:paraId="6B062F8F"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 app/</w:t>
      </w:r>
    </w:p>
    <w:p w14:paraId="675B6C65"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   ├── </w:t>
      </w:r>
      <w:proofErr w:type="spellStart"/>
      <w:r w:rsidRPr="007A6729">
        <w:rPr>
          <w:rFonts w:ascii="Courier New" w:eastAsia="Courier New" w:hAnsi="Courier New" w:cs="Courier New"/>
          <w:sz w:val="18"/>
          <w:szCs w:val="18"/>
        </w:rPr>
        <w:t>core</w:t>
      </w:r>
      <w:proofErr w:type="spellEnd"/>
      <w:r w:rsidRPr="007A6729">
        <w:rPr>
          <w:rFonts w:ascii="Courier New" w:eastAsia="Courier New" w:hAnsi="Courier New" w:cs="Courier New"/>
          <w:sz w:val="18"/>
          <w:szCs w:val="18"/>
        </w:rPr>
        <w:t xml:space="preserve">/                       # </w:t>
      </w:r>
      <w:proofErr w:type="spellStart"/>
      <w:r w:rsidRPr="007A6729">
        <w:rPr>
          <w:rFonts w:ascii="Courier New" w:eastAsia="Courier New" w:hAnsi="Courier New" w:cs="Courier New"/>
          <w:sz w:val="18"/>
          <w:szCs w:val="18"/>
        </w:rPr>
        <w:t>config</w:t>
      </w:r>
      <w:proofErr w:type="spellEnd"/>
      <w:r w:rsidRPr="007A6729">
        <w:rPr>
          <w:rFonts w:ascii="Courier New" w:eastAsia="Courier New" w:hAnsi="Courier New" w:cs="Courier New"/>
          <w:sz w:val="18"/>
          <w:szCs w:val="18"/>
        </w:rPr>
        <w:t xml:space="preserve">, </w:t>
      </w:r>
      <w:proofErr w:type="spellStart"/>
      <w:r w:rsidRPr="007A6729">
        <w:rPr>
          <w:rFonts w:ascii="Courier New" w:eastAsia="Courier New" w:hAnsi="Courier New" w:cs="Courier New"/>
          <w:sz w:val="18"/>
          <w:szCs w:val="18"/>
        </w:rPr>
        <w:t>security</w:t>
      </w:r>
      <w:proofErr w:type="spellEnd"/>
      <w:r w:rsidRPr="007A6729">
        <w:rPr>
          <w:rFonts w:ascii="Courier New" w:eastAsia="Courier New" w:hAnsi="Courier New" w:cs="Courier New"/>
          <w:sz w:val="18"/>
          <w:szCs w:val="18"/>
        </w:rPr>
        <w:t xml:space="preserve">, </w:t>
      </w:r>
      <w:proofErr w:type="spellStart"/>
      <w:r w:rsidRPr="007A6729">
        <w:rPr>
          <w:rFonts w:ascii="Courier New" w:eastAsia="Courier New" w:hAnsi="Courier New" w:cs="Courier New"/>
          <w:sz w:val="18"/>
          <w:szCs w:val="18"/>
        </w:rPr>
        <w:t>rate_limit</w:t>
      </w:r>
      <w:proofErr w:type="spellEnd"/>
      <w:r w:rsidRPr="007A6729">
        <w:rPr>
          <w:rFonts w:ascii="Courier New" w:eastAsia="Courier New" w:hAnsi="Courier New" w:cs="Courier New"/>
          <w:sz w:val="18"/>
          <w:szCs w:val="18"/>
        </w:rPr>
        <w:t xml:space="preserve">, </w:t>
      </w:r>
      <w:proofErr w:type="spellStart"/>
      <w:r w:rsidRPr="007A6729">
        <w:rPr>
          <w:rFonts w:ascii="Courier New" w:eastAsia="Courier New" w:hAnsi="Courier New" w:cs="Courier New"/>
          <w:sz w:val="18"/>
          <w:szCs w:val="18"/>
        </w:rPr>
        <w:t>dependencies</w:t>
      </w:r>
      <w:proofErr w:type="spellEnd"/>
    </w:p>
    <w:p w14:paraId="395A4AD0"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   ├── </w:t>
      </w:r>
      <w:proofErr w:type="spellStart"/>
      <w:r w:rsidRPr="007A6729">
        <w:rPr>
          <w:rFonts w:ascii="Courier New" w:eastAsia="Courier New" w:hAnsi="Courier New" w:cs="Courier New"/>
          <w:sz w:val="18"/>
          <w:szCs w:val="18"/>
        </w:rPr>
        <w:t>routers</w:t>
      </w:r>
      <w:proofErr w:type="spellEnd"/>
      <w:r w:rsidRPr="007A6729">
        <w:rPr>
          <w:rFonts w:ascii="Courier New" w:eastAsia="Courier New" w:hAnsi="Courier New" w:cs="Courier New"/>
          <w:sz w:val="18"/>
          <w:szCs w:val="18"/>
        </w:rPr>
        <w:t xml:space="preserve">/                    # </w:t>
      </w:r>
      <w:proofErr w:type="spellStart"/>
      <w:r w:rsidRPr="007A6729">
        <w:rPr>
          <w:rFonts w:ascii="Courier New" w:eastAsia="Courier New" w:hAnsi="Courier New" w:cs="Courier New"/>
          <w:sz w:val="18"/>
          <w:szCs w:val="18"/>
        </w:rPr>
        <w:t>endpoints</w:t>
      </w:r>
      <w:proofErr w:type="spellEnd"/>
      <w:r w:rsidRPr="007A6729">
        <w:rPr>
          <w:rFonts w:ascii="Courier New" w:eastAsia="Courier New" w:hAnsi="Courier New" w:cs="Courier New"/>
          <w:sz w:val="18"/>
          <w:szCs w:val="18"/>
        </w:rPr>
        <w:t xml:space="preserve"> /</w:t>
      </w:r>
      <w:proofErr w:type="spellStart"/>
      <w:r w:rsidRPr="007A6729">
        <w:rPr>
          <w:rFonts w:ascii="Courier New" w:eastAsia="Courier New" w:hAnsi="Courier New" w:cs="Courier New"/>
          <w:sz w:val="18"/>
          <w:szCs w:val="18"/>
        </w:rPr>
        <w:t>auth</w:t>
      </w:r>
      <w:proofErr w:type="spellEnd"/>
      <w:r w:rsidRPr="007A6729">
        <w:rPr>
          <w:rFonts w:ascii="Courier New" w:eastAsia="Courier New" w:hAnsi="Courier New" w:cs="Courier New"/>
          <w:sz w:val="18"/>
          <w:szCs w:val="18"/>
        </w:rPr>
        <w:t>/*</w:t>
      </w:r>
    </w:p>
    <w:p w14:paraId="57F4EB85"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   ├── </w:t>
      </w:r>
      <w:proofErr w:type="spellStart"/>
      <w:r w:rsidRPr="007A6729">
        <w:rPr>
          <w:rFonts w:ascii="Courier New" w:eastAsia="Courier New" w:hAnsi="Courier New" w:cs="Courier New"/>
          <w:sz w:val="18"/>
          <w:szCs w:val="18"/>
        </w:rPr>
        <w:t>schemas</w:t>
      </w:r>
      <w:proofErr w:type="spellEnd"/>
      <w:r w:rsidRPr="007A6729">
        <w:rPr>
          <w:rFonts w:ascii="Courier New" w:eastAsia="Courier New" w:hAnsi="Courier New" w:cs="Courier New"/>
          <w:sz w:val="18"/>
          <w:szCs w:val="18"/>
        </w:rPr>
        <w:t xml:space="preserve">/                    # modelos </w:t>
      </w:r>
      <w:proofErr w:type="spellStart"/>
      <w:r w:rsidRPr="007A6729">
        <w:rPr>
          <w:rFonts w:ascii="Courier New" w:eastAsia="Courier New" w:hAnsi="Courier New" w:cs="Courier New"/>
          <w:sz w:val="18"/>
          <w:szCs w:val="18"/>
        </w:rPr>
        <w:t>Pydantic</w:t>
      </w:r>
      <w:proofErr w:type="spellEnd"/>
      <w:r w:rsidRPr="007A6729">
        <w:rPr>
          <w:rFonts w:ascii="Courier New" w:eastAsia="Courier New" w:hAnsi="Courier New" w:cs="Courier New"/>
          <w:sz w:val="18"/>
          <w:szCs w:val="18"/>
        </w:rPr>
        <w:t xml:space="preserve"> de </w:t>
      </w:r>
      <w:proofErr w:type="spellStart"/>
      <w:r w:rsidRPr="007A6729">
        <w:rPr>
          <w:rFonts w:ascii="Courier New" w:eastAsia="Courier New" w:hAnsi="Courier New" w:cs="Courier New"/>
          <w:sz w:val="18"/>
          <w:szCs w:val="18"/>
        </w:rPr>
        <w:t>request</w:t>
      </w:r>
      <w:proofErr w:type="spellEnd"/>
      <w:r w:rsidRPr="007A6729">
        <w:rPr>
          <w:rFonts w:ascii="Courier New" w:eastAsia="Courier New" w:hAnsi="Courier New" w:cs="Courier New"/>
          <w:sz w:val="18"/>
          <w:szCs w:val="18"/>
        </w:rPr>
        <w:t>/response</w:t>
      </w:r>
    </w:p>
    <w:p w14:paraId="69FC44FA"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   └── main.py                     # </w:t>
      </w:r>
      <w:proofErr w:type="spellStart"/>
      <w:r w:rsidRPr="007A6729">
        <w:rPr>
          <w:rFonts w:ascii="Courier New" w:eastAsia="Courier New" w:hAnsi="Courier New" w:cs="Courier New"/>
          <w:sz w:val="18"/>
          <w:szCs w:val="18"/>
        </w:rPr>
        <w:t>entry</w:t>
      </w:r>
      <w:proofErr w:type="spellEnd"/>
      <w:r w:rsidRPr="007A6729">
        <w:rPr>
          <w:rFonts w:ascii="Courier New" w:eastAsia="Courier New" w:hAnsi="Courier New" w:cs="Courier New"/>
          <w:sz w:val="18"/>
          <w:szCs w:val="18"/>
        </w:rPr>
        <w:t xml:space="preserve"> </w:t>
      </w:r>
      <w:proofErr w:type="spellStart"/>
      <w:r w:rsidRPr="007A6729">
        <w:rPr>
          <w:rFonts w:ascii="Courier New" w:eastAsia="Courier New" w:hAnsi="Courier New" w:cs="Courier New"/>
          <w:sz w:val="18"/>
          <w:szCs w:val="18"/>
        </w:rPr>
        <w:t>point</w:t>
      </w:r>
      <w:proofErr w:type="spellEnd"/>
      <w:r w:rsidRPr="007A6729">
        <w:rPr>
          <w:rFonts w:ascii="Courier New" w:eastAsia="Courier New" w:hAnsi="Courier New" w:cs="Courier New"/>
          <w:sz w:val="18"/>
          <w:szCs w:val="18"/>
        </w:rPr>
        <w:t xml:space="preserve"> de la app</w:t>
      </w:r>
    </w:p>
    <w:p w14:paraId="0DEF07BC"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 scripts/</w:t>
      </w:r>
    </w:p>
    <w:p w14:paraId="260873C4"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   └── generar_hash_password.py    # utilidad CLI para generar hashes </w:t>
      </w:r>
      <w:proofErr w:type="spellStart"/>
      <w:r w:rsidRPr="007A6729">
        <w:rPr>
          <w:rFonts w:ascii="Courier New" w:eastAsia="Courier New" w:hAnsi="Courier New" w:cs="Courier New"/>
          <w:sz w:val="18"/>
          <w:szCs w:val="18"/>
        </w:rPr>
        <w:t>bcrypt</w:t>
      </w:r>
      <w:proofErr w:type="spellEnd"/>
    </w:p>
    <w:p w14:paraId="2D4DF015"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w:t>
      </w:r>
      <w:proofErr w:type="gramStart"/>
      <w:r w:rsidRPr="007A6729">
        <w:rPr>
          <w:rFonts w:ascii="Courier New" w:eastAsia="Courier New" w:hAnsi="Courier New" w:cs="Courier New"/>
          <w:sz w:val="18"/>
          <w:szCs w:val="18"/>
        </w:rPr>
        <w:t>─ .</w:t>
      </w:r>
      <w:proofErr w:type="spellStart"/>
      <w:r w:rsidRPr="007A6729">
        <w:rPr>
          <w:rFonts w:ascii="Courier New" w:eastAsia="Courier New" w:hAnsi="Courier New" w:cs="Courier New"/>
          <w:sz w:val="18"/>
          <w:szCs w:val="18"/>
        </w:rPr>
        <w:t>env</w:t>
      </w:r>
      <w:proofErr w:type="gramEnd"/>
      <w:r w:rsidRPr="007A6729">
        <w:rPr>
          <w:rFonts w:ascii="Courier New" w:eastAsia="Courier New" w:hAnsi="Courier New" w:cs="Courier New"/>
          <w:sz w:val="18"/>
          <w:szCs w:val="18"/>
        </w:rPr>
        <w:t>.example</w:t>
      </w:r>
      <w:proofErr w:type="spellEnd"/>
      <w:r w:rsidRPr="007A6729">
        <w:rPr>
          <w:rFonts w:ascii="Courier New" w:eastAsia="Courier New" w:hAnsi="Courier New" w:cs="Courier New"/>
          <w:sz w:val="18"/>
          <w:szCs w:val="18"/>
        </w:rPr>
        <w:t xml:space="preserve">                    # plantilla de configuración (sin secretos)</w:t>
      </w:r>
    </w:p>
    <w:p w14:paraId="22003337"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 generar_passwd.py               # utilidad para el archivo </w:t>
      </w:r>
      <w:proofErr w:type="spellStart"/>
      <w:r w:rsidRPr="007A6729">
        <w:rPr>
          <w:rFonts w:ascii="Courier New" w:eastAsia="Courier New" w:hAnsi="Courier New" w:cs="Courier New"/>
          <w:sz w:val="18"/>
          <w:szCs w:val="18"/>
        </w:rPr>
        <w:t>passwd</w:t>
      </w:r>
      <w:proofErr w:type="spellEnd"/>
      <w:r w:rsidRPr="007A6729">
        <w:rPr>
          <w:rFonts w:ascii="Courier New" w:eastAsia="Courier New" w:hAnsi="Courier New" w:cs="Courier New"/>
          <w:sz w:val="18"/>
          <w:szCs w:val="18"/>
        </w:rPr>
        <w:t xml:space="preserve"> de </w:t>
      </w:r>
      <w:proofErr w:type="spellStart"/>
      <w:r w:rsidRPr="007A6729">
        <w:rPr>
          <w:rFonts w:ascii="Courier New" w:eastAsia="Courier New" w:hAnsi="Courier New" w:cs="Courier New"/>
          <w:sz w:val="18"/>
          <w:szCs w:val="18"/>
        </w:rPr>
        <w:t>Mosquitto</w:t>
      </w:r>
      <w:proofErr w:type="spellEnd"/>
    </w:p>
    <w:p w14:paraId="7CB999CC"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 requirements.txt</w:t>
      </w:r>
    </w:p>
    <w:p w14:paraId="774E189F"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firmware/                           # Firmware ESP32 (</w:t>
      </w:r>
      <w:proofErr w:type="spellStart"/>
      <w:r w:rsidRPr="007A6729">
        <w:rPr>
          <w:rFonts w:ascii="Courier New" w:eastAsia="Courier New" w:hAnsi="Courier New" w:cs="Courier New"/>
          <w:sz w:val="18"/>
          <w:szCs w:val="18"/>
        </w:rPr>
        <w:t>MicroPython</w:t>
      </w:r>
      <w:proofErr w:type="spellEnd"/>
      <w:r w:rsidRPr="007A6729">
        <w:rPr>
          <w:rFonts w:ascii="Courier New" w:eastAsia="Courier New" w:hAnsi="Courier New" w:cs="Courier New"/>
          <w:sz w:val="18"/>
          <w:szCs w:val="18"/>
        </w:rPr>
        <w:t>, modular)</w:t>
      </w:r>
    </w:p>
    <w:p w14:paraId="0A139329"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 main.py / robot_main.py         # </w:t>
      </w:r>
      <w:proofErr w:type="spellStart"/>
      <w:r w:rsidRPr="007A6729">
        <w:rPr>
          <w:rFonts w:ascii="Courier New" w:eastAsia="Courier New" w:hAnsi="Courier New" w:cs="Courier New"/>
          <w:sz w:val="18"/>
          <w:szCs w:val="18"/>
        </w:rPr>
        <w:t>entry</w:t>
      </w:r>
      <w:proofErr w:type="spellEnd"/>
      <w:r w:rsidRPr="007A6729">
        <w:rPr>
          <w:rFonts w:ascii="Courier New" w:eastAsia="Courier New" w:hAnsi="Courier New" w:cs="Courier New"/>
          <w:sz w:val="18"/>
          <w:szCs w:val="18"/>
        </w:rPr>
        <w:t xml:space="preserve"> </w:t>
      </w:r>
      <w:proofErr w:type="spellStart"/>
      <w:r w:rsidRPr="007A6729">
        <w:rPr>
          <w:rFonts w:ascii="Courier New" w:eastAsia="Courier New" w:hAnsi="Courier New" w:cs="Courier New"/>
          <w:sz w:val="18"/>
          <w:szCs w:val="18"/>
        </w:rPr>
        <w:t>point</w:t>
      </w:r>
      <w:proofErr w:type="spellEnd"/>
    </w:p>
    <w:p w14:paraId="2C014810"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lastRenderedPageBreak/>
        <w:t xml:space="preserve">│   │   ├── config.py                       # pines, </w:t>
      </w:r>
      <w:proofErr w:type="spellStart"/>
      <w:r w:rsidRPr="007A6729">
        <w:rPr>
          <w:rFonts w:ascii="Courier New" w:eastAsia="Courier New" w:hAnsi="Courier New" w:cs="Courier New"/>
          <w:sz w:val="18"/>
          <w:szCs w:val="18"/>
        </w:rPr>
        <w:t>WiFi</w:t>
      </w:r>
      <w:proofErr w:type="spellEnd"/>
      <w:r w:rsidRPr="007A6729">
        <w:rPr>
          <w:rFonts w:ascii="Courier New" w:eastAsia="Courier New" w:hAnsi="Courier New" w:cs="Courier New"/>
          <w:sz w:val="18"/>
          <w:szCs w:val="18"/>
        </w:rPr>
        <w:t>, credenciales MQTT</w:t>
      </w:r>
    </w:p>
    <w:p w14:paraId="4836622E"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 mqtt.py                         # cliente MQTT + reconexión</w:t>
      </w:r>
    </w:p>
    <w:p w14:paraId="69616CC7"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 servos.py / sensor.py           # control de hardware</w:t>
      </w:r>
    </w:p>
    <w:p w14:paraId="599707FA"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 commands.py                     # </w:t>
      </w:r>
      <w:proofErr w:type="spellStart"/>
      <w:r w:rsidRPr="007A6729">
        <w:rPr>
          <w:rFonts w:ascii="Courier New" w:eastAsia="Courier New" w:hAnsi="Courier New" w:cs="Courier New"/>
          <w:sz w:val="18"/>
          <w:szCs w:val="18"/>
        </w:rPr>
        <w:t>router</w:t>
      </w:r>
      <w:proofErr w:type="spellEnd"/>
      <w:r w:rsidRPr="007A6729">
        <w:rPr>
          <w:rFonts w:ascii="Courier New" w:eastAsia="Courier New" w:hAnsi="Courier New" w:cs="Courier New"/>
          <w:sz w:val="18"/>
          <w:szCs w:val="18"/>
        </w:rPr>
        <w:t xml:space="preserve"> de comandos entrantes</w:t>
      </w:r>
    </w:p>
    <w:p w14:paraId="1219DB10"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 state.py / wifi.py</w:t>
      </w:r>
    </w:p>
    <w:p w14:paraId="04F5B51B"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w:t>
      </w:r>
      <w:proofErr w:type="spellStart"/>
      <w:r w:rsidRPr="007A6729">
        <w:rPr>
          <w:rFonts w:ascii="Courier New" w:eastAsia="Courier New" w:hAnsi="Courier New" w:cs="Courier New"/>
          <w:sz w:val="18"/>
          <w:szCs w:val="18"/>
        </w:rPr>
        <w:t>gui</w:t>
      </w:r>
      <w:proofErr w:type="spellEnd"/>
      <w:r w:rsidRPr="007A6729">
        <w:rPr>
          <w:rFonts w:ascii="Courier New" w:eastAsia="Courier New" w:hAnsi="Courier New" w:cs="Courier New"/>
          <w:sz w:val="18"/>
          <w:szCs w:val="18"/>
        </w:rPr>
        <w:t>/                                # Panel de control web</w:t>
      </w:r>
    </w:p>
    <w:p w14:paraId="61317A70"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 login.html / login_script.js / login_style.css</w:t>
      </w:r>
    </w:p>
    <w:p w14:paraId="42330C47"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 index.html</w:t>
      </w:r>
    </w:p>
    <w:p w14:paraId="3B6AE7B8"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 auth.js                         # sesión JWT (</w:t>
      </w:r>
      <w:proofErr w:type="spellStart"/>
      <w:r w:rsidRPr="007A6729">
        <w:rPr>
          <w:rFonts w:ascii="Courier New" w:eastAsia="Courier New" w:hAnsi="Courier New" w:cs="Courier New"/>
          <w:sz w:val="18"/>
          <w:szCs w:val="18"/>
        </w:rPr>
        <w:t>login</w:t>
      </w:r>
      <w:proofErr w:type="spellEnd"/>
      <w:r w:rsidRPr="007A6729">
        <w:rPr>
          <w:rFonts w:ascii="Courier New" w:eastAsia="Courier New" w:hAnsi="Courier New" w:cs="Courier New"/>
          <w:sz w:val="18"/>
          <w:szCs w:val="18"/>
        </w:rPr>
        <w:t xml:space="preserve">, </w:t>
      </w:r>
      <w:proofErr w:type="spellStart"/>
      <w:r w:rsidRPr="007A6729">
        <w:rPr>
          <w:rFonts w:ascii="Courier New" w:eastAsia="Courier New" w:hAnsi="Courier New" w:cs="Courier New"/>
          <w:sz w:val="18"/>
          <w:szCs w:val="18"/>
        </w:rPr>
        <w:t>verify</w:t>
      </w:r>
      <w:proofErr w:type="spellEnd"/>
      <w:r w:rsidRPr="007A6729">
        <w:rPr>
          <w:rFonts w:ascii="Courier New" w:eastAsia="Courier New" w:hAnsi="Courier New" w:cs="Courier New"/>
          <w:sz w:val="18"/>
          <w:szCs w:val="18"/>
        </w:rPr>
        <w:t xml:space="preserve">, </w:t>
      </w:r>
      <w:proofErr w:type="spellStart"/>
      <w:r w:rsidRPr="007A6729">
        <w:rPr>
          <w:rFonts w:ascii="Courier New" w:eastAsia="Courier New" w:hAnsi="Courier New" w:cs="Courier New"/>
          <w:sz w:val="18"/>
          <w:szCs w:val="18"/>
        </w:rPr>
        <w:t>guard</w:t>
      </w:r>
      <w:proofErr w:type="spellEnd"/>
      <w:r w:rsidRPr="007A6729">
        <w:rPr>
          <w:rFonts w:ascii="Courier New" w:eastAsia="Courier New" w:hAnsi="Courier New" w:cs="Courier New"/>
          <w:sz w:val="18"/>
          <w:szCs w:val="18"/>
        </w:rPr>
        <w:t>)</w:t>
      </w:r>
    </w:p>
    <w:p w14:paraId="0F485537"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 robot_script.js                 # cliente MQTT + lógica de control</w:t>
      </w:r>
    </w:p>
    <w:p w14:paraId="64F9CA83"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 robot_style.css</w:t>
      </w:r>
    </w:p>
    <w:p w14:paraId="5DDAF1E2"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w:t>
      </w:r>
      <w:proofErr w:type="spellStart"/>
      <w:r w:rsidRPr="007A6729">
        <w:rPr>
          <w:rFonts w:ascii="Courier New" w:eastAsia="Courier New" w:hAnsi="Courier New" w:cs="Courier New"/>
          <w:sz w:val="18"/>
          <w:szCs w:val="18"/>
        </w:rPr>
        <w:t>mosquitto-broker</w:t>
      </w:r>
      <w:proofErr w:type="spellEnd"/>
      <w:r w:rsidRPr="007A6729">
        <w:rPr>
          <w:rFonts w:ascii="Courier New" w:eastAsia="Courier New" w:hAnsi="Courier New" w:cs="Courier New"/>
          <w:sz w:val="18"/>
          <w:szCs w:val="18"/>
        </w:rPr>
        <w:t>/</w:t>
      </w:r>
    </w:p>
    <w:p w14:paraId="337E5354"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 </w:t>
      </w:r>
      <w:proofErr w:type="spellStart"/>
      <w:r w:rsidRPr="007A6729">
        <w:rPr>
          <w:rFonts w:ascii="Courier New" w:eastAsia="Courier New" w:hAnsi="Courier New" w:cs="Courier New"/>
          <w:sz w:val="18"/>
          <w:szCs w:val="18"/>
        </w:rPr>
        <w:t>mosquitto.conf</w:t>
      </w:r>
      <w:proofErr w:type="spellEnd"/>
      <w:r w:rsidRPr="007A6729">
        <w:rPr>
          <w:rFonts w:ascii="Courier New" w:eastAsia="Courier New" w:hAnsi="Courier New" w:cs="Courier New"/>
          <w:sz w:val="18"/>
          <w:szCs w:val="18"/>
        </w:rPr>
        <w:t xml:space="preserve">                  # </w:t>
      </w:r>
      <w:proofErr w:type="spellStart"/>
      <w:r w:rsidRPr="007A6729">
        <w:rPr>
          <w:rFonts w:ascii="Courier New" w:eastAsia="Courier New" w:hAnsi="Courier New" w:cs="Courier New"/>
          <w:sz w:val="18"/>
          <w:szCs w:val="18"/>
        </w:rPr>
        <w:t>listeners</w:t>
      </w:r>
      <w:proofErr w:type="spellEnd"/>
      <w:r w:rsidRPr="007A6729">
        <w:rPr>
          <w:rFonts w:ascii="Courier New" w:eastAsia="Courier New" w:hAnsi="Courier New" w:cs="Courier New"/>
          <w:sz w:val="18"/>
          <w:szCs w:val="18"/>
        </w:rPr>
        <w:t xml:space="preserve"> TCP/WS, </w:t>
      </w:r>
      <w:proofErr w:type="spellStart"/>
      <w:r w:rsidRPr="007A6729">
        <w:rPr>
          <w:rFonts w:ascii="Courier New" w:eastAsia="Courier New" w:hAnsi="Courier New" w:cs="Courier New"/>
          <w:sz w:val="18"/>
          <w:szCs w:val="18"/>
        </w:rPr>
        <w:t>auth</w:t>
      </w:r>
      <w:proofErr w:type="spellEnd"/>
      <w:r w:rsidRPr="007A6729">
        <w:rPr>
          <w:rFonts w:ascii="Courier New" w:eastAsia="Courier New" w:hAnsi="Courier New" w:cs="Courier New"/>
          <w:sz w:val="18"/>
          <w:szCs w:val="18"/>
        </w:rPr>
        <w:t xml:space="preserve"> obligatoria</w:t>
      </w:r>
    </w:p>
    <w:p w14:paraId="104F8A65"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xml:space="preserve">│   │   └── </w:t>
      </w:r>
      <w:proofErr w:type="spellStart"/>
      <w:r w:rsidRPr="007A6729">
        <w:rPr>
          <w:rFonts w:ascii="Courier New" w:eastAsia="Courier New" w:hAnsi="Courier New" w:cs="Courier New"/>
          <w:sz w:val="18"/>
          <w:szCs w:val="18"/>
        </w:rPr>
        <w:t>acl.conf</w:t>
      </w:r>
      <w:proofErr w:type="spellEnd"/>
      <w:r w:rsidRPr="007A6729">
        <w:rPr>
          <w:rFonts w:ascii="Courier New" w:eastAsia="Courier New" w:hAnsi="Courier New" w:cs="Courier New"/>
          <w:sz w:val="18"/>
          <w:szCs w:val="18"/>
        </w:rPr>
        <w:t xml:space="preserve">                        # control de acceso por usuario/tópico</w:t>
      </w:r>
    </w:p>
    <w:p w14:paraId="567D061A"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 ARRANCAR_SISTEMA.ps1                # script de arranque para Windows</w:t>
      </w:r>
    </w:p>
    <w:p w14:paraId="1560033E"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w:t>
      </w:r>
      <w:proofErr w:type="gramStart"/>
      <w:r w:rsidRPr="007A6729">
        <w:rPr>
          <w:rFonts w:ascii="Courier New" w:eastAsia="Courier New" w:hAnsi="Courier New" w:cs="Courier New"/>
          <w:sz w:val="18"/>
          <w:szCs w:val="18"/>
        </w:rPr>
        <w:t>─ .</w:t>
      </w:r>
      <w:proofErr w:type="spellStart"/>
      <w:r w:rsidRPr="007A6729">
        <w:rPr>
          <w:rFonts w:ascii="Courier New" w:eastAsia="Courier New" w:hAnsi="Courier New" w:cs="Courier New"/>
          <w:sz w:val="18"/>
          <w:szCs w:val="18"/>
        </w:rPr>
        <w:t>gitignore</w:t>
      </w:r>
      <w:proofErr w:type="spellEnd"/>
      <w:proofErr w:type="gramEnd"/>
    </w:p>
    <w:p w14:paraId="1F69154D" w14:textId="77777777" w:rsidR="007A6729" w:rsidRPr="007A6729" w:rsidRDefault="007A6729" w:rsidP="007A6729">
      <w:pPr>
        <w:spacing w:after="80"/>
        <w:rPr>
          <w:rFonts w:ascii="Courier New" w:eastAsia="Courier New" w:hAnsi="Courier New" w:cs="Courier New"/>
          <w:sz w:val="18"/>
          <w:szCs w:val="18"/>
        </w:rPr>
      </w:pPr>
      <w:r w:rsidRPr="007A6729">
        <w:rPr>
          <w:rFonts w:ascii="Courier New" w:eastAsia="Courier New" w:hAnsi="Courier New" w:cs="Courier New"/>
          <w:sz w:val="18"/>
          <w:szCs w:val="18"/>
        </w:rPr>
        <w:t>└── README.md</w:t>
      </w:r>
    </w:p>
    <w:p w14:paraId="1E2BD1AF" w14:textId="77777777" w:rsidR="004C4D0E" w:rsidRDefault="004C4D0E">
      <w:pPr>
        <w:spacing w:after="80"/>
      </w:pPr>
    </w:p>
    <w:p w14:paraId="1217EB36" w14:textId="77777777" w:rsidR="004C4D0E" w:rsidRDefault="00000000">
      <w:pPr>
        <w:spacing w:after="120"/>
        <w:jc w:val="both"/>
      </w:pPr>
      <w:r>
        <w:rPr>
          <w:rFonts w:ascii="Arial" w:eastAsia="Arial" w:hAnsi="Arial" w:cs="Arial"/>
        </w:rPr>
        <w:t xml:space="preserve">Fragmento representativo — Función de </w:t>
      </w:r>
      <w:proofErr w:type="spellStart"/>
      <w:r>
        <w:rPr>
          <w:rFonts w:ascii="Arial" w:eastAsia="Arial" w:hAnsi="Arial" w:cs="Arial"/>
        </w:rPr>
        <w:t>login</w:t>
      </w:r>
      <w:proofErr w:type="spellEnd"/>
      <w:r>
        <w:rPr>
          <w:rFonts w:ascii="Arial" w:eastAsia="Arial" w:hAnsi="Arial" w:cs="Arial"/>
        </w:rPr>
        <w:t xml:space="preserve"> en el backend (app/</w:t>
      </w:r>
      <w:proofErr w:type="spellStart"/>
      <w:r>
        <w:rPr>
          <w:rFonts w:ascii="Arial" w:eastAsia="Arial" w:hAnsi="Arial" w:cs="Arial"/>
        </w:rPr>
        <w:t>routers</w:t>
      </w:r>
      <w:proofErr w:type="spellEnd"/>
      <w:r>
        <w:rPr>
          <w:rFonts w:ascii="Arial" w:eastAsia="Arial" w:hAnsi="Arial" w:cs="Arial"/>
        </w:rPr>
        <w:t>/auth.py):</w:t>
      </w:r>
    </w:p>
    <w:p w14:paraId="3AA738C8" w14:textId="77777777" w:rsidR="004C4D0E" w:rsidRDefault="00000000">
      <w:pPr>
        <w:spacing w:after="60"/>
        <w:ind w:left="720"/>
      </w:pP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is_rate_limited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client_ip</w:t>
      </w:r>
      <w:proofErr w:type="spellEnd"/>
      <w:r>
        <w:rPr>
          <w:rFonts w:ascii="Courier New" w:eastAsia="Courier New" w:hAnsi="Courier New" w:cs="Courier New"/>
          <w:sz w:val="18"/>
          <w:szCs w:val="18"/>
        </w:rPr>
        <w:t>):</w:t>
      </w:r>
    </w:p>
    <w:p w14:paraId="3C3A130B" w14:textId="77777777" w:rsidR="004C4D0E" w:rsidRDefault="00000000">
      <w:pPr>
        <w:spacing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HTTPException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status_code</w:t>
      </w:r>
      <w:proofErr w:type="spellEnd"/>
      <w:r>
        <w:rPr>
          <w:rFonts w:ascii="Courier New" w:eastAsia="Courier New" w:hAnsi="Courier New" w:cs="Courier New"/>
          <w:sz w:val="18"/>
          <w:szCs w:val="18"/>
        </w:rPr>
        <w:t xml:space="preserve">=429, </w:t>
      </w:r>
      <w:proofErr w:type="spellStart"/>
      <w:r>
        <w:rPr>
          <w:rFonts w:ascii="Courier New" w:eastAsia="Courier New" w:hAnsi="Courier New" w:cs="Courier New"/>
          <w:sz w:val="18"/>
          <w:szCs w:val="18"/>
        </w:rPr>
        <w:t>detail</w:t>
      </w:r>
      <w:proofErr w:type="spellEnd"/>
      <w:r>
        <w:rPr>
          <w:rFonts w:ascii="Courier New" w:eastAsia="Courier New" w:hAnsi="Courier New" w:cs="Courier New"/>
          <w:sz w:val="18"/>
          <w:szCs w:val="18"/>
        </w:rPr>
        <w:t>="Demasiados intentos...")</w:t>
      </w:r>
    </w:p>
    <w:p w14:paraId="1AF9644A" w14:textId="77777777" w:rsidR="004C4D0E" w:rsidRDefault="004C4D0E">
      <w:pPr>
        <w:spacing w:after="60"/>
        <w:ind w:left="720"/>
      </w:pPr>
    </w:p>
    <w:p w14:paraId="6C8935CF" w14:textId="77777777" w:rsidR="004C4D0E" w:rsidRDefault="00000000">
      <w:pPr>
        <w:spacing w:after="60"/>
        <w:ind w:left="720"/>
      </w:pPr>
      <w:proofErr w:type="spellStart"/>
      <w:r>
        <w:rPr>
          <w:rFonts w:ascii="Courier New" w:eastAsia="Courier New" w:hAnsi="Courier New" w:cs="Courier New"/>
          <w:sz w:val="18"/>
          <w:szCs w:val="18"/>
        </w:rPr>
        <w:t>stored_hash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settings.auth_users.get</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body.username</w:t>
      </w:r>
      <w:proofErr w:type="spellEnd"/>
      <w:proofErr w:type="gramEnd"/>
      <w:r>
        <w:rPr>
          <w:rFonts w:ascii="Courier New" w:eastAsia="Courier New" w:hAnsi="Courier New" w:cs="Courier New"/>
          <w:sz w:val="18"/>
          <w:szCs w:val="18"/>
        </w:rPr>
        <w:t>)</w:t>
      </w:r>
    </w:p>
    <w:p w14:paraId="66E2389D" w14:textId="77777777" w:rsidR="004C4D0E" w:rsidRDefault="00000000">
      <w:pPr>
        <w:spacing w:after="60"/>
        <w:ind w:left="720"/>
      </w:pPr>
      <w:proofErr w:type="spellStart"/>
      <w:r>
        <w:rPr>
          <w:rFonts w:ascii="Courier New" w:eastAsia="Courier New" w:hAnsi="Courier New" w:cs="Courier New"/>
          <w:sz w:val="18"/>
          <w:szCs w:val="18"/>
        </w:rPr>
        <w:t>hash_to_check</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stored_hash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stored_hash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else</w:t>
      </w:r>
      <w:proofErr w:type="spellEnd"/>
      <w:r>
        <w:rPr>
          <w:rFonts w:ascii="Courier New" w:eastAsia="Courier New" w:hAnsi="Courier New" w:cs="Courier New"/>
          <w:sz w:val="18"/>
          <w:szCs w:val="18"/>
        </w:rPr>
        <w:t xml:space="preserve"> _DUMMY_HASH</w:t>
      </w:r>
    </w:p>
    <w:p w14:paraId="0FA2C6F7" w14:textId="77777777" w:rsidR="004C4D0E" w:rsidRDefault="00000000">
      <w:pPr>
        <w:spacing w:after="60"/>
        <w:ind w:left="720"/>
      </w:pPr>
      <w:proofErr w:type="spellStart"/>
      <w:r>
        <w:rPr>
          <w:rFonts w:ascii="Courier New" w:eastAsia="Courier New" w:hAnsi="Courier New" w:cs="Courier New"/>
          <w:sz w:val="18"/>
          <w:szCs w:val="18"/>
        </w:rPr>
        <w:t>password_ok</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verify_</w:t>
      </w:r>
      <w:proofErr w:type="gramStart"/>
      <w:r>
        <w:rPr>
          <w:rFonts w:ascii="Courier New" w:eastAsia="Courier New" w:hAnsi="Courier New" w:cs="Courier New"/>
          <w:sz w:val="18"/>
          <w:szCs w:val="18"/>
        </w:rPr>
        <w:t>password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body.password</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hash_to_check</w:t>
      </w:r>
      <w:proofErr w:type="spellEnd"/>
      <w:r>
        <w:rPr>
          <w:rFonts w:ascii="Courier New" w:eastAsia="Courier New" w:hAnsi="Courier New" w:cs="Courier New"/>
          <w:sz w:val="18"/>
          <w:szCs w:val="18"/>
        </w:rPr>
        <w:t>)</w:t>
      </w:r>
    </w:p>
    <w:p w14:paraId="72B7A2BB" w14:textId="77777777" w:rsidR="004C4D0E" w:rsidRDefault="004C4D0E">
      <w:pPr>
        <w:spacing w:after="60"/>
        <w:ind w:left="720"/>
      </w:pPr>
    </w:p>
    <w:p w14:paraId="09EAD832" w14:textId="77777777" w:rsidR="004C4D0E" w:rsidRDefault="00000000">
      <w:pPr>
        <w:spacing w:after="60"/>
        <w:ind w:left="720"/>
      </w:pP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stored_hash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password_ok</w:t>
      </w:r>
      <w:proofErr w:type="spellEnd"/>
      <w:r>
        <w:rPr>
          <w:rFonts w:ascii="Courier New" w:eastAsia="Courier New" w:hAnsi="Courier New" w:cs="Courier New"/>
          <w:sz w:val="18"/>
          <w:szCs w:val="18"/>
        </w:rPr>
        <w:t>:</w:t>
      </w:r>
    </w:p>
    <w:p w14:paraId="1174BE2C" w14:textId="77777777" w:rsidR="004C4D0E" w:rsidRDefault="00000000">
      <w:pPr>
        <w:spacing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register_failed_attempt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client_ip</w:t>
      </w:r>
      <w:proofErr w:type="spellEnd"/>
      <w:r>
        <w:rPr>
          <w:rFonts w:ascii="Courier New" w:eastAsia="Courier New" w:hAnsi="Courier New" w:cs="Courier New"/>
          <w:sz w:val="18"/>
          <w:szCs w:val="18"/>
        </w:rPr>
        <w:t>)</w:t>
      </w:r>
    </w:p>
    <w:p w14:paraId="46B066D1" w14:textId="77777777" w:rsidR="004C4D0E" w:rsidRDefault="00000000">
      <w:pPr>
        <w:spacing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HTTPException</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status_code</w:t>
      </w:r>
      <w:proofErr w:type="spellEnd"/>
      <w:r>
        <w:rPr>
          <w:rFonts w:ascii="Courier New" w:eastAsia="Courier New" w:hAnsi="Courier New" w:cs="Courier New"/>
          <w:sz w:val="18"/>
          <w:szCs w:val="18"/>
        </w:rPr>
        <w:t xml:space="preserve">=401, </w:t>
      </w:r>
      <w:proofErr w:type="spellStart"/>
      <w:r>
        <w:rPr>
          <w:rFonts w:ascii="Courier New" w:eastAsia="Courier New" w:hAnsi="Courier New" w:cs="Courier New"/>
          <w:sz w:val="18"/>
          <w:szCs w:val="18"/>
        </w:rPr>
        <w:t>detail</w:t>
      </w:r>
      <w:proofErr w:type="spellEnd"/>
      <w:r>
        <w:rPr>
          <w:rFonts w:ascii="Courier New" w:eastAsia="Courier New" w:hAnsi="Courier New" w:cs="Courier New"/>
          <w:sz w:val="18"/>
          <w:szCs w:val="18"/>
        </w:rPr>
        <w:t>="Usuario o contraseña incorrectos.")</w:t>
      </w:r>
    </w:p>
    <w:p w14:paraId="786528AE" w14:textId="77777777" w:rsidR="004C4D0E" w:rsidRDefault="004C4D0E">
      <w:pPr>
        <w:spacing w:after="80"/>
      </w:pPr>
    </w:p>
    <w:p w14:paraId="5BD6835C" w14:textId="77777777" w:rsidR="004C4D0E" w:rsidRDefault="00000000">
      <w:pPr>
        <w:spacing w:after="120"/>
        <w:jc w:val="both"/>
      </w:pPr>
      <w:r>
        <w:rPr>
          <w:rFonts w:ascii="Arial" w:eastAsia="Arial" w:hAnsi="Arial" w:cs="Arial"/>
        </w:rPr>
        <w:t xml:space="preserve">El uso del hash </w:t>
      </w:r>
      <w:proofErr w:type="spellStart"/>
      <w:r>
        <w:rPr>
          <w:rFonts w:ascii="Arial" w:eastAsia="Arial" w:hAnsi="Arial" w:cs="Arial"/>
        </w:rPr>
        <w:t>dummy</w:t>
      </w:r>
      <w:proofErr w:type="spellEnd"/>
      <w:r>
        <w:rPr>
          <w:rFonts w:ascii="Arial" w:eastAsia="Arial" w:hAnsi="Arial" w:cs="Arial"/>
        </w:rPr>
        <w:t xml:space="preserve"> cuando el usuario no existe mitiga un timing </w:t>
      </w:r>
      <w:proofErr w:type="spellStart"/>
      <w:r>
        <w:rPr>
          <w:rFonts w:ascii="Arial" w:eastAsia="Arial" w:hAnsi="Arial" w:cs="Arial"/>
        </w:rPr>
        <w:t>attack</w:t>
      </w:r>
      <w:proofErr w:type="spellEnd"/>
      <w:r>
        <w:rPr>
          <w:rFonts w:ascii="Arial" w:eastAsia="Arial" w:hAnsi="Arial" w:cs="Arial"/>
        </w:rPr>
        <w:t xml:space="preserve">: si el sistema retornara inmediatamente al no encontrar el usuario, un atacante podría inferir la existencia de usuarios válidos midiendo el tiempo de respuesta, ya que la verificación </w:t>
      </w:r>
      <w:proofErr w:type="spellStart"/>
      <w:r>
        <w:rPr>
          <w:rFonts w:ascii="Arial" w:eastAsia="Arial" w:hAnsi="Arial" w:cs="Arial"/>
        </w:rPr>
        <w:t>bcrypt</w:t>
      </w:r>
      <w:proofErr w:type="spellEnd"/>
      <w:r>
        <w:rPr>
          <w:rFonts w:ascii="Arial" w:eastAsia="Arial" w:hAnsi="Arial" w:cs="Arial"/>
        </w:rPr>
        <w:t xml:space="preserve"> tarda deliberadamente varias decenas de milisegundos.</w:t>
      </w:r>
    </w:p>
    <w:p w14:paraId="4F7A4CD8" w14:textId="77777777" w:rsidR="004C4D0E" w:rsidRDefault="00000000">
      <w:pPr>
        <w:spacing w:after="120"/>
        <w:jc w:val="both"/>
      </w:pPr>
      <w:r>
        <w:rPr>
          <w:rFonts w:ascii="Arial" w:eastAsia="Arial" w:hAnsi="Arial" w:cs="Arial"/>
        </w:rPr>
        <w:t xml:space="preserve">Fragmento representativo — ACL del </w:t>
      </w:r>
      <w:proofErr w:type="spellStart"/>
      <w:r>
        <w:rPr>
          <w:rFonts w:ascii="Arial" w:eastAsia="Arial" w:hAnsi="Arial" w:cs="Arial"/>
        </w:rPr>
        <w:t>broker</w:t>
      </w:r>
      <w:proofErr w:type="spellEnd"/>
      <w:r>
        <w:rPr>
          <w:rFonts w:ascii="Arial" w:eastAsia="Arial" w:hAnsi="Arial" w:cs="Arial"/>
        </w:rPr>
        <w:t xml:space="preserve"> (</w:t>
      </w:r>
      <w:proofErr w:type="spellStart"/>
      <w:r>
        <w:rPr>
          <w:rFonts w:ascii="Arial" w:eastAsia="Arial" w:hAnsi="Arial" w:cs="Arial"/>
        </w:rPr>
        <w:t>acl.conf</w:t>
      </w:r>
      <w:proofErr w:type="spellEnd"/>
      <w:r>
        <w:rPr>
          <w:rFonts w:ascii="Arial" w:eastAsia="Arial" w:hAnsi="Arial" w:cs="Arial"/>
        </w:rPr>
        <w:t>):</w:t>
      </w:r>
    </w:p>
    <w:p w14:paraId="21E2CDF1" w14:textId="77777777" w:rsidR="004C4D0E" w:rsidRDefault="00000000">
      <w:pPr>
        <w:spacing w:after="60"/>
        <w:ind w:left="720"/>
      </w:pPr>
      <w:proofErr w:type="spellStart"/>
      <w:r>
        <w:rPr>
          <w:rFonts w:ascii="Courier New" w:eastAsia="Courier New" w:hAnsi="Courier New" w:cs="Courier New"/>
          <w:sz w:val="18"/>
          <w:szCs w:val="18"/>
        </w:rPr>
        <w:t>user</w:t>
      </w:r>
      <w:proofErr w:type="spellEnd"/>
      <w:r>
        <w:rPr>
          <w:rFonts w:ascii="Courier New" w:eastAsia="Courier New" w:hAnsi="Courier New" w:cs="Courier New"/>
          <w:sz w:val="18"/>
          <w:szCs w:val="18"/>
        </w:rPr>
        <w:t xml:space="preserve"> esp32</w:t>
      </w:r>
    </w:p>
    <w:p w14:paraId="1503575E" w14:textId="77777777" w:rsidR="004C4D0E" w:rsidRDefault="00000000">
      <w:pPr>
        <w:spacing w:after="60"/>
        <w:ind w:left="720"/>
      </w:pPr>
      <w:proofErr w:type="spellStart"/>
      <w:r>
        <w:rPr>
          <w:rFonts w:ascii="Courier New" w:eastAsia="Courier New" w:hAnsi="Courier New" w:cs="Courier New"/>
          <w:sz w:val="18"/>
          <w:szCs w:val="18"/>
        </w:rPr>
        <w:t>topic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write</w:t>
      </w:r>
      <w:proofErr w:type="spellEnd"/>
      <w:r>
        <w:rPr>
          <w:rFonts w:ascii="Courier New" w:eastAsia="Courier New" w:hAnsi="Courier New" w:cs="Courier New"/>
          <w:sz w:val="18"/>
          <w:szCs w:val="18"/>
        </w:rPr>
        <w:t xml:space="preserve"> robot/log</w:t>
      </w:r>
    </w:p>
    <w:p w14:paraId="3C3B6932" w14:textId="77777777" w:rsidR="004C4D0E" w:rsidRDefault="00000000">
      <w:pPr>
        <w:spacing w:after="60"/>
        <w:ind w:left="720"/>
      </w:pPr>
      <w:proofErr w:type="spellStart"/>
      <w:r>
        <w:rPr>
          <w:rFonts w:ascii="Courier New" w:eastAsia="Courier New" w:hAnsi="Courier New" w:cs="Courier New"/>
          <w:sz w:val="18"/>
          <w:szCs w:val="18"/>
        </w:rPr>
        <w:t>topic</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read</w:t>
      </w:r>
      <w:proofErr w:type="spellEnd"/>
      <w:r>
        <w:rPr>
          <w:rFonts w:ascii="Courier New" w:eastAsia="Courier New" w:hAnsi="Courier New" w:cs="Courier New"/>
          <w:sz w:val="18"/>
          <w:szCs w:val="18"/>
        </w:rPr>
        <w:t xml:space="preserve">  robot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cmd</w:t>
      </w:r>
      <w:proofErr w:type="spellEnd"/>
    </w:p>
    <w:p w14:paraId="4E3F77E8" w14:textId="77777777" w:rsidR="004C4D0E" w:rsidRDefault="004C4D0E">
      <w:pPr>
        <w:spacing w:after="60"/>
        <w:ind w:left="720"/>
      </w:pPr>
    </w:p>
    <w:p w14:paraId="73E7E9D4" w14:textId="77777777" w:rsidR="004C4D0E" w:rsidRDefault="00000000">
      <w:pPr>
        <w:spacing w:after="60"/>
        <w:ind w:left="720"/>
      </w:pPr>
      <w:proofErr w:type="spellStart"/>
      <w:r>
        <w:rPr>
          <w:rFonts w:ascii="Courier New" w:eastAsia="Courier New" w:hAnsi="Courier New" w:cs="Courier New"/>
          <w:sz w:val="18"/>
          <w:szCs w:val="18"/>
        </w:rPr>
        <w:t>user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gui_operator</w:t>
      </w:r>
      <w:proofErr w:type="spellEnd"/>
    </w:p>
    <w:p w14:paraId="23024F19" w14:textId="77777777" w:rsidR="004C4D0E" w:rsidRDefault="00000000">
      <w:pPr>
        <w:spacing w:after="60"/>
        <w:ind w:left="720"/>
      </w:pPr>
      <w:proofErr w:type="spellStart"/>
      <w:r>
        <w:rPr>
          <w:rFonts w:ascii="Courier New" w:eastAsia="Courier New" w:hAnsi="Courier New" w:cs="Courier New"/>
          <w:sz w:val="18"/>
          <w:szCs w:val="18"/>
        </w:rPr>
        <w:t>topic</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read</w:t>
      </w:r>
      <w:proofErr w:type="spellEnd"/>
      <w:r>
        <w:rPr>
          <w:rFonts w:ascii="Courier New" w:eastAsia="Courier New" w:hAnsi="Courier New" w:cs="Courier New"/>
          <w:sz w:val="18"/>
          <w:szCs w:val="18"/>
        </w:rPr>
        <w:t xml:space="preserve">  robot</w:t>
      </w:r>
      <w:proofErr w:type="gramEnd"/>
      <w:r>
        <w:rPr>
          <w:rFonts w:ascii="Courier New" w:eastAsia="Courier New" w:hAnsi="Courier New" w:cs="Courier New"/>
          <w:sz w:val="18"/>
          <w:szCs w:val="18"/>
        </w:rPr>
        <w:t>/log</w:t>
      </w:r>
    </w:p>
    <w:p w14:paraId="2AA126E8" w14:textId="77777777" w:rsidR="004C4D0E" w:rsidRDefault="00000000">
      <w:pPr>
        <w:spacing w:after="60"/>
        <w:ind w:left="720"/>
      </w:pPr>
      <w:proofErr w:type="spellStart"/>
      <w:r>
        <w:rPr>
          <w:rFonts w:ascii="Courier New" w:eastAsia="Courier New" w:hAnsi="Courier New" w:cs="Courier New"/>
          <w:sz w:val="18"/>
          <w:szCs w:val="18"/>
        </w:rPr>
        <w:t>topic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write</w:t>
      </w:r>
      <w:proofErr w:type="spellEnd"/>
      <w:r>
        <w:rPr>
          <w:rFonts w:ascii="Courier New" w:eastAsia="Courier New" w:hAnsi="Courier New" w:cs="Courier New"/>
          <w:sz w:val="18"/>
          <w:szCs w:val="18"/>
        </w:rPr>
        <w:t xml:space="preserve"> robot/</w:t>
      </w:r>
      <w:proofErr w:type="spellStart"/>
      <w:r>
        <w:rPr>
          <w:rFonts w:ascii="Courier New" w:eastAsia="Courier New" w:hAnsi="Courier New" w:cs="Courier New"/>
          <w:sz w:val="18"/>
          <w:szCs w:val="18"/>
        </w:rPr>
        <w:t>cmd</w:t>
      </w:r>
      <w:proofErr w:type="spellEnd"/>
    </w:p>
    <w:p w14:paraId="035E6E4C" w14:textId="77777777" w:rsidR="004C4D0E" w:rsidRDefault="004C4D0E">
      <w:pPr>
        <w:spacing w:after="80"/>
      </w:pPr>
    </w:p>
    <w:p w14:paraId="58BA0F2F" w14:textId="47C92229" w:rsidR="004C4D0E" w:rsidRDefault="00000000">
      <w:pPr>
        <w:spacing w:after="120"/>
        <w:jc w:val="both"/>
      </w:pPr>
      <w:r>
        <w:rPr>
          <w:rFonts w:ascii="Arial" w:eastAsia="Arial" w:hAnsi="Arial" w:cs="Arial"/>
        </w:rPr>
        <w:t>Fragmento representativo — Guard de sesión en la GUI (robot_script.js):</w:t>
      </w:r>
    </w:p>
    <w:p w14:paraId="74E5530A" w14:textId="77777777" w:rsidR="004C4D0E" w:rsidRDefault="00000000">
      <w:pPr>
        <w:spacing w:after="60"/>
        <w:ind w:left="720"/>
      </w:pPr>
      <w:proofErr w:type="spellStart"/>
      <w:proofErr w:type="gramStart"/>
      <w:r>
        <w:rPr>
          <w:rFonts w:ascii="Courier New" w:eastAsia="Courier New" w:hAnsi="Courier New" w:cs="Courier New"/>
          <w:sz w:val="18"/>
          <w:szCs w:val="18"/>
        </w:rPr>
        <w:lastRenderedPageBreak/>
        <w:t>window.onload</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 =&gt; {</w:t>
      </w:r>
    </w:p>
    <w:p w14:paraId="1CAFA617" w14:textId="77777777" w:rsidR="004C4D0E" w:rsidRDefault="00000000">
      <w:pPr>
        <w:spacing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operatorName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requireSession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98372C9" w14:textId="77777777" w:rsidR="004C4D0E" w:rsidRDefault="00000000">
      <w:pPr>
        <w:spacing w:after="6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document.body</w:t>
      </w:r>
      <w:proofErr w:type="gramEnd"/>
      <w:r>
        <w:rPr>
          <w:rFonts w:ascii="Courier New" w:eastAsia="Courier New" w:hAnsi="Courier New" w:cs="Courier New"/>
          <w:sz w:val="18"/>
          <w:szCs w:val="18"/>
        </w:rPr>
        <w:t>.classList.remove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auth-pending</w:t>
      </w:r>
      <w:proofErr w:type="spellEnd"/>
      <w:r>
        <w:rPr>
          <w:rFonts w:ascii="Courier New" w:eastAsia="Courier New" w:hAnsi="Courier New" w:cs="Courier New"/>
          <w:sz w:val="18"/>
          <w:szCs w:val="18"/>
        </w:rPr>
        <w:t>');</w:t>
      </w:r>
    </w:p>
    <w:p w14:paraId="62D745DC" w14:textId="77777777" w:rsidR="004C4D0E" w:rsidRDefault="00000000">
      <w:pPr>
        <w:spacing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txtOperator</w:t>
      </w:r>
      <w:proofErr w:type="spellEnd"/>
      <w:r>
        <w:rPr>
          <w:rFonts w:ascii="Courier New" w:eastAsia="Courier New" w:hAnsi="Courier New" w:cs="Courier New"/>
          <w:sz w:val="18"/>
          <w:szCs w:val="18"/>
        </w:rPr>
        <w:t xml:space="preserve"> = el('</w:t>
      </w:r>
      <w:proofErr w:type="spellStart"/>
      <w:r>
        <w:rPr>
          <w:rFonts w:ascii="Courier New" w:eastAsia="Courier New" w:hAnsi="Courier New" w:cs="Courier New"/>
          <w:sz w:val="18"/>
          <w:szCs w:val="18"/>
        </w:rPr>
        <w:t>txt-operator</w:t>
      </w:r>
      <w:proofErr w:type="spellEnd"/>
      <w:r>
        <w:rPr>
          <w:rFonts w:ascii="Courier New" w:eastAsia="Courier New" w:hAnsi="Courier New" w:cs="Courier New"/>
          <w:sz w:val="18"/>
          <w:szCs w:val="18"/>
        </w:rPr>
        <w:t>');</w:t>
      </w:r>
    </w:p>
    <w:p w14:paraId="779FF5A4" w14:textId="77777777" w:rsidR="004C4D0E" w:rsidRDefault="00000000">
      <w:pPr>
        <w:spacing w:after="6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txtOperator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txtOperator.textContent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operatorName</w:t>
      </w:r>
      <w:proofErr w:type="spellEnd"/>
      <w:r>
        <w:rPr>
          <w:rFonts w:ascii="Courier New" w:eastAsia="Courier New" w:hAnsi="Courier New" w:cs="Courier New"/>
          <w:sz w:val="18"/>
          <w:szCs w:val="18"/>
        </w:rPr>
        <w:t>;</w:t>
      </w:r>
    </w:p>
    <w:p w14:paraId="4E9F83EC" w14:textId="77777777" w:rsidR="004C4D0E" w:rsidRDefault="00000000">
      <w:pPr>
        <w:spacing w:after="6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connectMQTT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894CB93" w14:textId="77777777" w:rsidR="004C4D0E" w:rsidRDefault="00000000">
      <w:pPr>
        <w:spacing w:after="60"/>
        <w:ind w:left="720"/>
      </w:pPr>
      <w:r>
        <w:rPr>
          <w:rFonts w:ascii="Courier New" w:eastAsia="Courier New" w:hAnsi="Courier New" w:cs="Courier New"/>
          <w:sz w:val="18"/>
          <w:szCs w:val="18"/>
        </w:rPr>
        <w:t>};</w:t>
      </w:r>
    </w:p>
    <w:p w14:paraId="5F52B43F" w14:textId="77777777" w:rsidR="004C4D0E" w:rsidRDefault="004C4D0E">
      <w:pPr>
        <w:spacing w:after="80"/>
      </w:pPr>
    </w:p>
    <w:p w14:paraId="02D9B9AB" w14:textId="77777777" w:rsidR="004C4D0E" w:rsidRDefault="00000000">
      <w:pPr>
        <w:spacing w:after="120"/>
        <w:jc w:val="both"/>
      </w:pPr>
      <w:r>
        <w:rPr>
          <w:rFonts w:ascii="Arial" w:eastAsia="Arial" w:hAnsi="Arial" w:cs="Arial"/>
        </w:rPr>
        <w:t xml:space="preserve">La función </w:t>
      </w:r>
      <w:proofErr w:type="spellStart"/>
      <w:proofErr w:type="gramStart"/>
      <w:r>
        <w:rPr>
          <w:rFonts w:ascii="Arial" w:eastAsia="Arial" w:hAnsi="Arial" w:cs="Arial"/>
        </w:rPr>
        <w:t>requireSession</w:t>
      </w:r>
      <w:proofErr w:type="spellEnd"/>
      <w:r>
        <w:rPr>
          <w:rFonts w:ascii="Arial" w:eastAsia="Arial" w:hAnsi="Arial" w:cs="Arial"/>
        </w:rPr>
        <w:t>(</w:t>
      </w:r>
      <w:proofErr w:type="gramEnd"/>
      <w:r>
        <w:rPr>
          <w:rFonts w:ascii="Arial" w:eastAsia="Arial" w:hAnsi="Arial" w:cs="Arial"/>
        </w:rPr>
        <w:t xml:space="preserve">) retorna una promesa que nunca resuelve si no hay sesión válida, deteniendo la ejecución del resto del </w:t>
      </w:r>
      <w:proofErr w:type="spellStart"/>
      <w:r>
        <w:rPr>
          <w:rFonts w:ascii="Arial" w:eastAsia="Arial" w:hAnsi="Arial" w:cs="Arial"/>
        </w:rPr>
        <w:t>onload</w:t>
      </w:r>
      <w:proofErr w:type="spellEnd"/>
      <w:r>
        <w:rPr>
          <w:rFonts w:ascii="Arial" w:eastAsia="Arial" w:hAnsi="Arial" w:cs="Arial"/>
        </w:rPr>
        <w:t xml:space="preserve"> antes de que </w:t>
      </w:r>
      <w:proofErr w:type="spellStart"/>
      <w:proofErr w:type="gramStart"/>
      <w:r>
        <w:rPr>
          <w:rFonts w:ascii="Arial" w:eastAsia="Arial" w:hAnsi="Arial" w:cs="Arial"/>
        </w:rPr>
        <w:t>connectMQTT</w:t>
      </w:r>
      <w:proofErr w:type="spellEnd"/>
      <w:r>
        <w:rPr>
          <w:rFonts w:ascii="Arial" w:eastAsia="Arial" w:hAnsi="Arial" w:cs="Arial"/>
        </w:rPr>
        <w:t>(</w:t>
      </w:r>
      <w:proofErr w:type="gramEnd"/>
      <w:r>
        <w:rPr>
          <w:rFonts w:ascii="Arial" w:eastAsia="Arial" w:hAnsi="Arial" w:cs="Arial"/>
        </w:rPr>
        <w:t>) se ejecute.</w:t>
      </w:r>
    </w:p>
    <w:p w14:paraId="75B4945C" w14:textId="77777777" w:rsidR="004C4D0E" w:rsidRDefault="00000000">
      <w:pPr>
        <w:pStyle w:val="Ttulo2"/>
        <w:spacing w:before="200" w:after="80"/>
      </w:pPr>
      <w:r>
        <w:rPr>
          <w:rFonts w:ascii="Arial" w:eastAsia="Arial" w:hAnsi="Arial" w:cs="Arial"/>
          <w:b/>
          <w:bCs/>
          <w:i/>
          <w:iCs/>
          <w:sz w:val="20"/>
          <w:szCs w:val="20"/>
        </w:rPr>
        <w:t>6.3 Protocolo de comandos y eventos MQTT</w:t>
      </w:r>
    </w:p>
    <w:p w14:paraId="2BAC72F4" w14:textId="77777777" w:rsidR="004C4D0E" w:rsidRDefault="00000000">
      <w:pPr>
        <w:spacing w:after="120"/>
        <w:jc w:val="both"/>
      </w:pPr>
      <w:r>
        <w:rPr>
          <w:rFonts w:ascii="Arial" w:eastAsia="Arial" w:hAnsi="Arial" w:cs="Arial"/>
        </w:rPr>
        <w:t>La comunicación entre la GUI y el firmware se realiza mediante JSON sobre MQTT. Los comandos en robot/</w:t>
      </w:r>
      <w:proofErr w:type="spellStart"/>
      <w:r>
        <w:rPr>
          <w:rFonts w:ascii="Arial" w:eastAsia="Arial" w:hAnsi="Arial" w:cs="Arial"/>
        </w:rPr>
        <w:t>cmd</w:t>
      </w:r>
      <w:proofErr w:type="spellEnd"/>
      <w:r>
        <w:rPr>
          <w:rFonts w:ascii="Arial" w:eastAsia="Arial" w:hAnsi="Arial" w:cs="Arial"/>
        </w:rPr>
        <w:t xml:space="preserve"> siguen el esquema: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3"/>
        <w:gridCol w:w="3292"/>
        <w:gridCol w:w="3035"/>
      </w:tblGrid>
      <w:tr w:rsidR="004C4D0E" w14:paraId="7607FD48" w14:textId="77777777">
        <w:tc>
          <w:tcPr>
            <w:tcW w:w="3120" w:type="dxa"/>
            <w:shd w:val="clear" w:color="auto" w:fill="D9E1F2"/>
          </w:tcPr>
          <w:p w14:paraId="11C2C9D8" w14:textId="77777777" w:rsidR="004C4D0E" w:rsidRDefault="00000000">
            <w:pPr>
              <w:spacing w:after="60"/>
              <w:jc w:val="center"/>
            </w:pPr>
            <w:r>
              <w:rPr>
                <w:rFonts w:ascii="Arial" w:eastAsia="Arial" w:hAnsi="Arial" w:cs="Arial"/>
                <w:b/>
                <w:bCs/>
                <w:sz w:val="18"/>
                <w:szCs w:val="18"/>
              </w:rPr>
              <w:t>Comando</w:t>
            </w:r>
          </w:p>
        </w:tc>
        <w:tc>
          <w:tcPr>
            <w:tcW w:w="3120" w:type="dxa"/>
            <w:shd w:val="clear" w:color="auto" w:fill="D9E1F2"/>
          </w:tcPr>
          <w:p w14:paraId="78C616B7" w14:textId="77777777" w:rsidR="004C4D0E" w:rsidRDefault="00000000">
            <w:pPr>
              <w:spacing w:after="60"/>
              <w:jc w:val="center"/>
            </w:pPr>
            <w:r>
              <w:rPr>
                <w:rFonts w:ascii="Arial" w:eastAsia="Arial" w:hAnsi="Arial" w:cs="Arial"/>
                <w:b/>
                <w:bCs/>
                <w:sz w:val="18"/>
                <w:szCs w:val="18"/>
              </w:rPr>
              <w:t>Campos</w:t>
            </w:r>
          </w:p>
        </w:tc>
        <w:tc>
          <w:tcPr>
            <w:tcW w:w="3120" w:type="dxa"/>
            <w:shd w:val="clear" w:color="auto" w:fill="D9E1F2"/>
          </w:tcPr>
          <w:p w14:paraId="626273F9" w14:textId="77777777" w:rsidR="004C4D0E" w:rsidRDefault="00000000">
            <w:pPr>
              <w:spacing w:after="60"/>
              <w:jc w:val="center"/>
            </w:pPr>
            <w:r>
              <w:rPr>
                <w:rFonts w:ascii="Arial" w:eastAsia="Arial" w:hAnsi="Arial" w:cs="Arial"/>
                <w:b/>
                <w:bCs/>
                <w:sz w:val="18"/>
                <w:szCs w:val="18"/>
              </w:rPr>
              <w:t>Descripción</w:t>
            </w:r>
          </w:p>
        </w:tc>
      </w:tr>
      <w:tr w:rsidR="004C4D0E" w14:paraId="1F795091" w14:textId="77777777">
        <w:tc>
          <w:tcPr>
            <w:tcW w:w="3120" w:type="dxa"/>
          </w:tcPr>
          <w:p w14:paraId="2B8CAD97" w14:textId="77777777" w:rsidR="004C4D0E" w:rsidRDefault="00000000">
            <w:pPr>
              <w:spacing w:after="60"/>
              <w:jc w:val="center"/>
            </w:pPr>
            <w:proofErr w:type="spellStart"/>
            <w:r>
              <w:rPr>
                <w:rFonts w:ascii="Arial" w:eastAsia="Arial" w:hAnsi="Arial" w:cs="Arial"/>
                <w:sz w:val="18"/>
                <w:szCs w:val="18"/>
              </w:rPr>
              <w:t>set_mode</w:t>
            </w:r>
            <w:proofErr w:type="spellEnd"/>
          </w:p>
        </w:tc>
        <w:tc>
          <w:tcPr>
            <w:tcW w:w="3120" w:type="dxa"/>
          </w:tcPr>
          <w:p w14:paraId="4EEC4C33" w14:textId="77777777" w:rsidR="004C4D0E" w:rsidRDefault="00000000">
            <w:pPr>
              <w:spacing w:after="60"/>
              <w:jc w:val="center"/>
            </w:pPr>
            <w:proofErr w:type="spellStart"/>
            <w:r>
              <w:rPr>
                <w:rFonts w:ascii="Arial" w:eastAsia="Arial" w:hAnsi="Arial" w:cs="Arial"/>
                <w:sz w:val="18"/>
                <w:szCs w:val="18"/>
              </w:rPr>
              <w:t>mode</w:t>
            </w:r>
            <w:proofErr w:type="spellEnd"/>
            <w:r>
              <w:rPr>
                <w:rFonts w:ascii="Arial" w:eastAsia="Arial" w:hAnsi="Arial" w:cs="Arial"/>
                <w:sz w:val="18"/>
                <w:szCs w:val="18"/>
              </w:rPr>
              <w:t>: MANUAL|SEMI_AUTO|AUTOMATICO</w:t>
            </w:r>
          </w:p>
        </w:tc>
        <w:tc>
          <w:tcPr>
            <w:tcW w:w="3120" w:type="dxa"/>
          </w:tcPr>
          <w:p w14:paraId="5A343244" w14:textId="77777777" w:rsidR="004C4D0E" w:rsidRDefault="00000000">
            <w:pPr>
              <w:spacing w:after="60"/>
              <w:jc w:val="center"/>
            </w:pPr>
            <w:r>
              <w:rPr>
                <w:rFonts w:ascii="Arial" w:eastAsia="Arial" w:hAnsi="Arial" w:cs="Arial"/>
                <w:sz w:val="18"/>
                <w:szCs w:val="18"/>
              </w:rPr>
              <w:t>Cambia el modo de operación del firmware</w:t>
            </w:r>
          </w:p>
        </w:tc>
      </w:tr>
      <w:tr w:rsidR="004C4D0E" w14:paraId="2446C52F" w14:textId="77777777">
        <w:tc>
          <w:tcPr>
            <w:tcW w:w="3120" w:type="dxa"/>
          </w:tcPr>
          <w:p w14:paraId="0C1499CE" w14:textId="77777777" w:rsidR="004C4D0E" w:rsidRDefault="00000000">
            <w:pPr>
              <w:spacing w:after="60"/>
              <w:jc w:val="center"/>
            </w:pPr>
            <w:r>
              <w:rPr>
                <w:rFonts w:ascii="Arial" w:eastAsia="Arial" w:hAnsi="Arial" w:cs="Arial"/>
                <w:sz w:val="18"/>
                <w:szCs w:val="18"/>
              </w:rPr>
              <w:t>servo</w:t>
            </w:r>
          </w:p>
        </w:tc>
        <w:tc>
          <w:tcPr>
            <w:tcW w:w="3120" w:type="dxa"/>
          </w:tcPr>
          <w:p w14:paraId="0D5D201F" w14:textId="77777777" w:rsidR="004C4D0E" w:rsidRDefault="00000000">
            <w:pPr>
              <w:spacing w:after="60"/>
              <w:jc w:val="center"/>
            </w:pPr>
            <w:r>
              <w:rPr>
                <w:rFonts w:ascii="Arial" w:eastAsia="Arial" w:hAnsi="Arial" w:cs="Arial"/>
                <w:sz w:val="18"/>
                <w:szCs w:val="18"/>
              </w:rPr>
              <w:t>id: 1-4, angle: 0-180</w:t>
            </w:r>
          </w:p>
        </w:tc>
        <w:tc>
          <w:tcPr>
            <w:tcW w:w="3120" w:type="dxa"/>
          </w:tcPr>
          <w:p w14:paraId="48A60626" w14:textId="77777777" w:rsidR="004C4D0E" w:rsidRDefault="00000000">
            <w:pPr>
              <w:spacing w:after="60"/>
              <w:jc w:val="center"/>
            </w:pPr>
            <w:r>
              <w:rPr>
                <w:rFonts w:ascii="Arial" w:eastAsia="Arial" w:hAnsi="Arial" w:cs="Arial"/>
                <w:sz w:val="18"/>
                <w:szCs w:val="18"/>
              </w:rPr>
              <w:t>Mueve un servo individual (</w:t>
            </w:r>
            <w:proofErr w:type="spellStart"/>
            <w:r>
              <w:rPr>
                <w:rFonts w:ascii="Arial" w:eastAsia="Arial" w:hAnsi="Arial" w:cs="Arial"/>
                <w:sz w:val="18"/>
                <w:szCs w:val="18"/>
              </w:rPr>
              <w:t>QoS</w:t>
            </w:r>
            <w:proofErr w:type="spellEnd"/>
            <w:r>
              <w:rPr>
                <w:rFonts w:ascii="Arial" w:eastAsia="Arial" w:hAnsi="Arial" w:cs="Arial"/>
                <w:sz w:val="18"/>
                <w:szCs w:val="18"/>
              </w:rPr>
              <w:t xml:space="preserve"> 0)</w:t>
            </w:r>
          </w:p>
        </w:tc>
      </w:tr>
      <w:tr w:rsidR="004C4D0E" w14:paraId="2EA4D03B" w14:textId="77777777">
        <w:tc>
          <w:tcPr>
            <w:tcW w:w="3120" w:type="dxa"/>
          </w:tcPr>
          <w:p w14:paraId="4A076CB2" w14:textId="77777777" w:rsidR="004C4D0E" w:rsidRDefault="00000000">
            <w:pPr>
              <w:spacing w:after="60"/>
              <w:jc w:val="center"/>
            </w:pPr>
            <w:proofErr w:type="spellStart"/>
            <w:r>
              <w:rPr>
                <w:rFonts w:ascii="Arial" w:eastAsia="Arial" w:hAnsi="Arial" w:cs="Arial"/>
                <w:sz w:val="18"/>
                <w:szCs w:val="18"/>
              </w:rPr>
              <w:t>move</w:t>
            </w:r>
            <w:proofErr w:type="spellEnd"/>
          </w:p>
        </w:tc>
        <w:tc>
          <w:tcPr>
            <w:tcW w:w="3120" w:type="dxa"/>
          </w:tcPr>
          <w:p w14:paraId="19E1D397" w14:textId="77777777" w:rsidR="004C4D0E" w:rsidRDefault="00000000">
            <w:pPr>
              <w:spacing w:after="60"/>
              <w:jc w:val="center"/>
            </w:pPr>
            <w:proofErr w:type="spellStart"/>
            <w:r>
              <w:rPr>
                <w:rFonts w:ascii="Arial" w:eastAsia="Arial" w:hAnsi="Arial" w:cs="Arial"/>
                <w:sz w:val="18"/>
                <w:szCs w:val="18"/>
              </w:rPr>
              <w:t>action</w:t>
            </w:r>
            <w:proofErr w:type="spellEnd"/>
            <w:r>
              <w:rPr>
                <w:rFonts w:ascii="Arial" w:eastAsia="Arial" w:hAnsi="Arial" w:cs="Arial"/>
                <w:sz w:val="18"/>
                <w:szCs w:val="18"/>
              </w:rPr>
              <w:t xml:space="preserve">: </w:t>
            </w:r>
            <w:proofErr w:type="spellStart"/>
            <w:r>
              <w:rPr>
                <w:rFonts w:ascii="Arial" w:eastAsia="Arial" w:hAnsi="Arial" w:cs="Arial"/>
                <w:sz w:val="18"/>
                <w:szCs w:val="18"/>
              </w:rPr>
              <w:t>home|recolectar|abrir_pinza|cerrar_pinza</w:t>
            </w:r>
            <w:proofErr w:type="spellEnd"/>
          </w:p>
        </w:tc>
        <w:tc>
          <w:tcPr>
            <w:tcW w:w="3120" w:type="dxa"/>
          </w:tcPr>
          <w:p w14:paraId="077F030D" w14:textId="77777777" w:rsidR="004C4D0E" w:rsidRDefault="00000000">
            <w:pPr>
              <w:spacing w:after="60"/>
              <w:jc w:val="center"/>
            </w:pPr>
            <w:r>
              <w:rPr>
                <w:rFonts w:ascii="Arial" w:eastAsia="Arial" w:hAnsi="Arial" w:cs="Arial"/>
                <w:sz w:val="18"/>
                <w:szCs w:val="18"/>
              </w:rPr>
              <w:t>Ejecuta movimiento preconfigurado</w:t>
            </w:r>
          </w:p>
        </w:tc>
      </w:tr>
      <w:tr w:rsidR="004C4D0E" w14:paraId="1867FA10" w14:textId="77777777">
        <w:tc>
          <w:tcPr>
            <w:tcW w:w="3120" w:type="dxa"/>
          </w:tcPr>
          <w:p w14:paraId="03D53E5B" w14:textId="77777777" w:rsidR="004C4D0E" w:rsidRDefault="00000000">
            <w:pPr>
              <w:spacing w:after="60"/>
              <w:jc w:val="center"/>
            </w:pPr>
            <w:proofErr w:type="spellStart"/>
            <w:r>
              <w:rPr>
                <w:rFonts w:ascii="Arial" w:eastAsia="Arial" w:hAnsi="Arial" w:cs="Arial"/>
                <w:sz w:val="18"/>
                <w:szCs w:val="18"/>
              </w:rPr>
              <w:t>semi_decision</w:t>
            </w:r>
            <w:proofErr w:type="spellEnd"/>
          </w:p>
        </w:tc>
        <w:tc>
          <w:tcPr>
            <w:tcW w:w="3120" w:type="dxa"/>
          </w:tcPr>
          <w:p w14:paraId="26C5D126" w14:textId="77777777" w:rsidR="004C4D0E" w:rsidRDefault="00000000">
            <w:pPr>
              <w:spacing w:after="60"/>
              <w:jc w:val="center"/>
            </w:pPr>
            <w:proofErr w:type="spellStart"/>
            <w:r>
              <w:rPr>
                <w:rFonts w:ascii="Arial" w:eastAsia="Arial" w:hAnsi="Arial" w:cs="Arial"/>
                <w:sz w:val="18"/>
                <w:szCs w:val="18"/>
              </w:rPr>
              <w:t>dest</w:t>
            </w:r>
            <w:proofErr w:type="spellEnd"/>
            <w:r>
              <w:rPr>
                <w:rFonts w:ascii="Arial" w:eastAsia="Arial" w:hAnsi="Arial" w:cs="Arial"/>
                <w:sz w:val="18"/>
                <w:szCs w:val="18"/>
              </w:rPr>
              <w:t>: P1|P2|ignorar</w:t>
            </w:r>
          </w:p>
        </w:tc>
        <w:tc>
          <w:tcPr>
            <w:tcW w:w="3120" w:type="dxa"/>
          </w:tcPr>
          <w:p w14:paraId="0DF5591A" w14:textId="77777777" w:rsidR="004C4D0E" w:rsidRDefault="00000000">
            <w:pPr>
              <w:spacing w:after="60"/>
              <w:jc w:val="center"/>
            </w:pPr>
            <w:r>
              <w:rPr>
                <w:rFonts w:ascii="Arial" w:eastAsia="Arial" w:hAnsi="Arial" w:cs="Arial"/>
                <w:sz w:val="18"/>
                <w:szCs w:val="18"/>
              </w:rPr>
              <w:t>Respuesta a detección de caja en modo SEMI_AUTO</w:t>
            </w:r>
          </w:p>
        </w:tc>
      </w:tr>
      <w:tr w:rsidR="004C4D0E" w14:paraId="632FCA25" w14:textId="77777777">
        <w:tc>
          <w:tcPr>
            <w:tcW w:w="3120" w:type="dxa"/>
          </w:tcPr>
          <w:p w14:paraId="67F0F374" w14:textId="77777777" w:rsidR="004C4D0E" w:rsidRDefault="00000000">
            <w:pPr>
              <w:spacing w:after="60"/>
              <w:jc w:val="center"/>
            </w:pPr>
            <w:proofErr w:type="spellStart"/>
            <w:r>
              <w:rPr>
                <w:rFonts w:ascii="Arial" w:eastAsia="Arial" w:hAnsi="Arial" w:cs="Arial"/>
                <w:sz w:val="18"/>
                <w:szCs w:val="18"/>
              </w:rPr>
              <w:t>pallet_clear</w:t>
            </w:r>
            <w:proofErr w:type="spellEnd"/>
          </w:p>
        </w:tc>
        <w:tc>
          <w:tcPr>
            <w:tcW w:w="3120" w:type="dxa"/>
          </w:tcPr>
          <w:p w14:paraId="21B89976" w14:textId="77777777" w:rsidR="004C4D0E" w:rsidRDefault="00000000">
            <w:pPr>
              <w:spacing w:after="60"/>
              <w:jc w:val="center"/>
            </w:pPr>
            <w:r>
              <w:rPr>
                <w:rFonts w:ascii="Arial" w:eastAsia="Arial" w:hAnsi="Arial" w:cs="Arial"/>
                <w:sz w:val="18"/>
                <w:szCs w:val="18"/>
              </w:rPr>
              <w:t>pallet: 1|2</w:t>
            </w:r>
          </w:p>
        </w:tc>
        <w:tc>
          <w:tcPr>
            <w:tcW w:w="3120" w:type="dxa"/>
          </w:tcPr>
          <w:p w14:paraId="41E4020F" w14:textId="77777777" w:rsidR="004C4D0E" w:rsidRDefault="00000000">
            <w:pPr>
              <w:spacing w:after="60"/>
              <w:jc w:val="center"/>
            </w:pPr>
            <w:r>
              <w:rPr>
                <w:rFonts w:ascii="Arial" w:eastAsia="Arial" w:hAnsi="Arial" w:cs="Arial"/>
                <w:sz w:val="18"/>
                <w:szCs w:val="18"/>
              </w:rPr>
              <w:t>Informa que un pallet fue vaciado físicamente</w:t>
            </w:r>
          </w:p>
        </w:tc>
      </w:tr>
      <w:tr w:rsidR="004C4D0E" w14:paraId="2DFBF119" w14:textId="77777777">
        <w:tc>
          <w:tcPr>
            <w:tcW w:w="3120" w:type="dxa"/>
          </w:tcPr>
          <w:p w14:paraId="3B6ADF55" w14:textId="77777777" w:rsidR="004C4D0E" w:rsidRDefault="00000000">
            <w:pPr>
              <w:spacing w:after="60"/>
              <w:jc w:val="center"/>
            </w:pPr>
            <w:r>
              <w:rPr>
                <w:rFonts w:ascii="Arial" w:eastAsia="Arial" w:hAnsi="Arial" w:cs="Arial"/>
                <w:sz w:val="18"/>
                <w:szCs w:val="18"/>
              </w:rPr>
              <w:t>status</w:t>
            </w:r>
          </w:p>
        </w:tc>
        <w:tc>
          <w:tcPr>
            <w:tcW w:w="3120" w:type="dxa"/>
          </w:tcPr>
          <w:p w14:paraId="0E069D51" w14:textId="77777777" w:rsidR="004C4D0E" w:rsidRDefault="00000000">
            <w:pPr>
              <w:spacing w:after="60"/>
              <w:jc w:val="center"/>
            </w:pPr>
            <w:r>
              <w:rPr>
                <w:rFonts w:ascii="Arial" w:eastAsia="Arial" w:hAnsi="Arial" w:cs="Arial"/>
                <w:sz w:val="18"/>
                <w:szCs w:val="18"/>
              </w:rPr>
              <w:t>(ninguno)</w:t>
            </w:r>
          </w:p>
        </w:tc>
        <w:tc>
          <w:tcPr>
            <w:tcW w:w="3120" w:type="dxa"/>
          </w:tcPr>
          <w:p w14:paraId="2ECDF34F" w14:textId="77777777" w:rsidR="004C4D0E" w:rsidRDefault="00000000">
            <w:pPr>
              <w:spacing w:after="60"/>
              <w:jc w:val="center"/>
            </w:pPr>
            <w:r>
              <w:rPr>
                <w:rFonts w:ascii="Arial" w:eastAsia="Arial" w:hAnsi="Arial" w:cs="Arial"/>
                <w:sz w:val="18"/>
                <w:szCs w:val="18"/>
              </w:rPr>
              <w:t>Solicita telemetría completa inmediata</w:t>
            </w:r>
          </w:p>
        </w:tc>
      </w:tr>
    </w:tbl>
    <w:p w14:paraId="355D05ED" w14:textId="77777777" w:rsidR="004C4D0E" w:rsidRDefault="00000000">
      <w:pPr>
        <w:spacing w:before="60" w:after="160"/>
        <w:jc w:val="center"/>
      </w:pPr>
      <w:r>
        <w:rPr>
          <w:rFonts w:ascii="Arial" w:eastAsia="Arial" w:hAnsi="Arial" w:cs="Arial"/>
          <w:i/>
          <w:iCs/>
          <w:sz w:val="18"/>
          <w:szCs w:val="18"/>
        </w:rPr>
        <w:t>Tabla 3. Protocolo de comandos en el tópico robot/</w:t>
      </w:r>
      <w:proofErr w:type="spellStart"/>
      <w:r>
        <w:rPr>
          <w:rFonts w:ascii="Arial" w:eastAsia="Arial" w:hAnsi="Arial" w:cs="Arial"/>
          <w:i/>
          <w:iCs/>
          <w:sz w:val="18"/>
          <w:szCs w:val="18"/>
        </w:rPr>
        <w:t>cmd</w:t>
      </w:r>
      <w:proofErr w:type="spellEnd"/>
      <w:r>
        <w:rPr>
          <w:rFonts w:ascii="Arial" w:eastAsia="Arial" w:hAnsi="Arial" w:cs="Arial"/>
          <w:i/>
          <w:iCs/>
          <w:sz w:val="18"/>
          <w:szCs w:val="18"/>
        </w:rPr>
        <w:t>.</w:t>
      </w:r>
    </w:p>
    <w:p w14:paraId="4CB937A1" w14:textId="77777777" w:rsidR="004C4D0E" w:rsidRDefault="004C4D0E">
      <w:pPr>
        <w:spacing w:after="80"/>
      </w:pPr>
    </w:p>
    <w:p w14:paraId="7897EFDB" w14:textId="77777777" w:rsidR="004C4D0E" w:rsidRDefault="00000000">
      <w:pPr>
        <w:spacing w:after="120"/>
        <w:jc w:val="both"/>
      </w:pPr>
      <w:r>
        <w:rPr>
          <w:rFonts w:ascii="Arial" w:eastAsia="Arial" w:hAnsi="Arial" w:cs="Arial"/>
        </w:rPr>
        <w:t>Los eventos en robot/log siguen el mismo esquema JSON. Los comandos de acción crítica (</w:t>
      </w:r>
      <w:proofErr w:type="spellStart"/>
      <w:r>
        <w:rPr>
          <w:rFonts w:ascii="Arial" w:eastAsia="Arial" w:hAnsi="Arial" w:cs="Arial"/>
        </w:rPr>
        <w:t>set_mode</w:t>
      </w:r>
      <w:proofErr w:type="spellEnd"/>
      <w:r>
        <w:rPr>
          <w:rFonts w:ascii="Arial" w:eastAsia="Arial" w:hAnsi="Arial" w:cs="Arial"/>
        </w:rPr>
        <w:t xml:space="preserve">, </w:t>
      </w:r>
      <w:proofErr w:type="spellStart"/>
      <w:r>
        <w:rPr>
          <w:rFonts w:ascii="Arial" w:eastAsia="Arial" w:hAnsi="Arial" w:cs="Arial"/>
        </w:rPr>
        <w:t>move</w:t>
      </w:r>
      <w:proofErr w:type="spellEnd"/>
      <w:r>
        <w:rPr>
          <w:rFonts w:ascii="Arial" w:eastAsia="Arial" w:hAnsi="Arial" w:cs="Arial"/>
        </w:rPr>
        <w:t xml:space="preserve">, </w:t>
      </w:r>
      <w:proofErr w:type="spellStart"/>
      <w:r>
        <w:rPr>
          <w:rFonts w:ascii="Arial" w:eastAsia="Arial" w:hAnsi="Arial" w:cs="Arial"/>
        </w:rPr>
        <w:t>semi_decision</w:t>
      </w:r>
      <w:proofErr w:type="spellEnd"/>
      <w:r>
        <w:rPr>
          <w:rFonts w:ascii="Arial" w:eastAsia="Arial" w:hAnsi="Arial" w:cs="Arial"/>
        </w:rPr>
        <w:t xml:space="preserve">, </w:t>
      </w:r>
      <w:proofErr w:type="spellStart"/>
      <w:r>
        <w:rPr>
          <w:rFonts w:ascii="Arial" w:eastAsia="Arial" w:hAnsi="Arial" w:cs="Arial"/>
        </w:rPr>
        <w:t>pallet_clear</w:t>
      </w:r>
      <w:proofErr w:type="spellEnd"/>
      <w:r>
        <w:rPr>
          <w:rFonts w:ascii="Arial" w:eastAsia="Arial" w:hAnsi="Arial" w:cs="Arial"/>
        </w:rPr>
        <w:t xml:space="preserve">) incluyen un campo </w:t>
      </w:r>
      <w:proofErr w:type="spellStart"/>
      <w:r>
        <w:rPr>
          <w:rFonts w:ascii="Arial" w:eastAsia="Arial" w:hAnsi="Arial" w:cs="Arial"/>
        </w:rPr>
        <w:t>msg_id</w:t>
      </w:r>
      <w:proofErr w:type="spellEnd"/>
      <w:r>
        <w:rPr>
          <w:rFonts w:ascii="Arial" w:eastAsia="Arial" w:hAnsi="Arial" w:cs="Arial"/>
        </w:rPr>
        <w:t xml:space="preserve"> único generado con </w:t>
      </w:r>
      <w:proofErr w:type="spellStart"/>
      <w:proofErr w:type="gramStart"/>
      <w:r>
        <w:rPr>
          <w:rFonts w:ascii="Arial" w:eastAsia="Arial" w:hAnsi="Arial" w:cs="Arial"/>
        </w:rPr>
        <w:t>Date.now</w:t>
      </w:r>
      <w:proofErr w:type="spellEnd"/>
      <w:r>
        <w:rPr>
          <w:rFonts w:ascii="Arial" w:eastAsia="Arial" w:hAnsi="Arial" w:cs="Arial"/>
        </w:rPr>
        <w:t>(</w:t>
      </w:r>
      <w:proofErr w:type="gramEnd"/>
      <w:r>
        <w:rPr>
          <w:rFonts w:ascii="Arial" w:eastAsia="Arial" w:hAnsi="Arial" w:cs="Arial"/>
        </w:rPr>
        <w:t xml:space="preserve">) + número aleatorio. El firmware descarta mensajes con </w:t>
      </w:r>
      <w:proofErr w:type="spellStart"/>
      <w:r>
        <w:rPr>
          <w:rFonts w:ascii="Arial" w:eastAsia="Arial" w:hAnsi="Arial" w:cs="Arial"/>
        </w:rPr>
        <w:t>msg_id</w:t>
      </w:r>
      <w:proofErr w:type="spellEnd"/>
      <w:r>
        <w:rPr>
          <w:rFonts w:ascii="Arial" w:eastAsia="Arial" w:hAnsi="Arial" w:cs="Arial"/>
        </w:rPr>
        <w:t xml:space="preserve"> igual al último procesado, neutralizando los duplicados inherentes al protocolo </w:t>
      </w:r>
      <w:proofErr w:type="spellStart"/>
      <w:r>
        <w:rPr>
          <w:rFonts w:ascii="Arial" w:eastAsia="Arial" w:hAnsi="Arial" w:cs="Arial"/>
        </w:rPr>
        <w:t>QoS</w:t>
      </w:r>
      <w:proofErr w:type="spellEnd"/>
      <w:r>
        <w:rPr>
          <w:rFonts w:ascii="Arial" w:eastAsia="Arial" w:hAnsi="Arial" w:cs="Arial"/>
        </w:rPr>
        <w:t xml:space="preserve"> 1.</w:t>
      </w:r>
    </w:p>
    <w:p w14:paraId="77D992A0" w14:textId="77777777" w:rsidR="004C4D0E" w:rsidRDefault="00000000">
      <w:pPr>
        <w:pStyle w:val="Ttulo2"/>
        <w:spacing w:before="200" w:after="80"/>
      </w:pPr>
      <w:r>
        <w:rPr>
          <w:rFonts w:ascii="Arial" w:eastAsia="Arial" w:hAnsi="Arial" w:cs="Arial"/>
          <w:b/>
          <w:bCs/>
          <w:i/>
          <w:iCs/>
          <w:sz w:val="20"/>
          <w:szCs w:val="20"/>
        </w:rPr>
        <w:t>6.4 Modos de operación del firmware</w:t>
      </w:r>
    </w:p>
    <w:p w14:paraId="70DAFDE1" w14:textId="77777777" w:rsidR="004C4D0E" w:rsidRDefault="00000000">
      <w:pPr>
        <w:spacing w:after="120"/>
        <w:jc w:val="both"/>
      </w:pPr>
      <w:r>
        <w:rPr>
          <w:rFonts w:ascii="Arial" w:eastAsia="Arial" w:hAnsi="Arial" w:cs="Arial"/>
        </w:rPr>
        <w:t xml:space="preserve">El modo MANUAL permite al operador controlar individualmente cada servo mediante </w:t>
      </w:r>
      <w:proofErr w:type="gramStart"/>
      <w:r>
        <w:rPr>
          <w:rFonts w:ascii="Arial" w:eastAsia="Arial" w:hAnsi="Arial" w:cs="Arial"/>
        </w:rPr>
        <w:t>los sliders</w:t>
      </w:r>
      <w:proofErr w:type="gramEnd"/>
      <w:r>
        <w:rPr>
          <w:rFonts w:ascii="Arial" w:eastAsia="Arial" w:hAnsi="Arial" w:cs="Arial"/>
        </w:rPr>
        <w:t xml:space="preserve"> de la GUI (ángulo 0°–180°) y ejecutar cuatro movimientos preconfigurados: HOME (posición de reposo segura), Recolectar (mueve el brazo a la zona del sensor con pinza abierta), Abrir Pinza y Cerrar Pinza. Todos los comandos en este modo se publican con </w:t>
      </w:r>
      <w:proofErr w:type="spellStart"/>
      <w:r>
        <w:rPr>
          <w:rFonts w:ascii="Arial" w:eastAsia="Arial" w:hAnsi="Arial" w:cs="Arial"/>
        </w:rPr>
        <w:t>QoS</w:t>
      </w:r>
      <w:proofErr w:type="spellEnd"/>
      <w:r>
        <w:rPr>
          <w:rFonts w:ascii="Arial" w:eastAsia="Arial" w:hAnsi="Arial" w:cs="Arial"/>
        </w:rPr>
        <w:t xml:space="preserve"> 0 para minimizar latencia, ya que el valor más reciente </w:t>
      </w:r>
      <w:proofErr w:type="gramStart"/>
      <w:r>
        <w:rPr>
          <w:rFonts w:ascii="Arial" w:eastAsia="Arial" w:hAnsi="Arial" w:cs="Arial"/>
        </w:rPr>
        <w:t>del slider</w:t>
      </w:r>
      <w:proofErr w:type="gramEnd"/>
      <w:r>
        <w:rPr>
          <w:rFonts w:ascii="Arial" w:eastAsia="Arial" w:hAnsi="Arial" w:cs="Arial"/>
        </w:rPr>
        <w:t xml:space="preserve"> siempre reemplaza al anterior.</w:t>
      </w:r>
    </w:p>
    <w:p w14:paraId="1C4AA763" w14:textId="77777777" w:rsidR="004C4D0E" w:rsidRDefault="00000000">
      <w:pPr>
        <w:spacing w:after="120"/>
        <w:jc w:val="both"/>
      </w:pPr>
      <w:r>
        <w:rPr>
          <w:rFonts w:ascii="Arial" w:eastAsia="Arial" w:hAnsi="Arial" w:cs="Arial"/>
        </w:rPr>
        <w:t xml:space="preserve">El modo SEMI_AUTO utiliza el sensor KY-032 (detector infrarrojo de obstáculos) para detectar la presencia de una caja en la zona de recolección. El sensor se lee con </w:t>
      </w:r>
      <w:proofErr w:type="spellStart"/>
      <w:r>
        <w:rPr>
          <w:rFonts w:ascii="Arial" w:eastAsia="Arial" w:hAnsi="Arial" w:cs="Arial"/>
        </w:rPr>
        <w:t>debounce</w:t>
      </w:r>
      <w:proofErr w:type="spellEnd"/>
      <w:r>
        <w:rPr>
          <w:rFonts w:ascii="Arial" w:eastAsia="Arial" w:hAnsi="Arial" w:cs="Arial"/>
        </w:rPr>
        <w:t xml:space="preserve"> de cinco muestras consecutivas para evitar falsas detecciones por ruido. Al confirmar la detección, el firmware publica el evento </w:t>
      </w:r>
      <w:proofErr w:type="spellStart"/>
      <w:r>
        <w:rPr>
          <w:rFonts w:ascii="Arial" w:eastAsia="Arial" w:hAnsi="Arial" w:cs="Arial"/>
        </w:rPr>
        <w:t>box_detected</w:t>
      </w:r>
      <w:proofErr w:type="spellEnd"/>
      <w:r>
        <w:rPr>
          <w:rFonts w:ascii="Arial" w:eastAsia="Arial" w:hAnsi="Arial" w:cs="Arial"/>
        </w:rPr>
        <w:t xml:space="preserve"> y activa la bandera </w:t>
      </w:r>
      <w:proofErr w:type="spellStart"/>
      <w:r>
        <w:rPr>
          <w:rFonts w:ascii="Arial" w:eastAsia="Arial" w:hAnsi="Arial" w:cs="Arial"/>
        </w:rPr>
        <w:t>semi_pending</w:t>
      </w:r>
      <w:proofErr w:type="spellEnd"/>
      <w:r>
        <w:rPr>
          <w:rFonts w:ascii="Arial" w:eastAsia="Arial" w:hAnsi="Arial" w:cs="Arial"/>
        </w:rPr>
        <w:t>, bloqueando nuevas detecciones. La GUI habilita los tres botones de decisión (Pallet 1, Pallet 2, Ignorar) y espera la respuesta del operador. El firmware ejecuta entonces la secuencia de pick &amp; place hacia el destino seleccionado.</w:t>
      </w:r>
    </w:p>
    <w:p w14:paraId="7704442C" w14:textId="77777777" w:rsidR="004C4D0E" w:rsidRDefault="00000000">
      <w:pPr>
        <w:spacing w:after="120"/>
        <w:jc w:val="both"/>
      </w:pPr>
      <w:r>
        <w:rPr>
          <w:rFonts w:ascii="Arial" w:eastAsia="Arial" w:hAnsi="Arial" w:cs="Arial"/>
        </w:rPr>
        <w:t xml:space="preserve">El modo AUTOMATICO aplica la misma lógica de </w:t>
      </w:r>
      <w:proofErr w:type="gramStart"/>
      <w:r>
        <w:rPr>
          <w:rFonts w:ascii="Arial" w:eastAsia="Arial" w:hAnsi="Arial" w:cs="Arial"/>
        </w:rPr>
        <w:t>detección</w:t>
      </w:r>
      <w:proofErr w:type="gramEnd"/>
      <w:r>
        <w:rPr>
          <w:rFonts w:ascii="Arial" w:eastAsia="Arial" w:hAnsi="Arial" w:cs="Arial"/>
        </w:rPr>
        <w:t xml:space="preserve"> pero toma la decisión de destino sin intervención humana, priorizando Pallet 1 hasta alcanzar tres cajas, luego Pallet 2. Al llenar ambos pallets, el firmware publica </w:t>
      </w:r>
      <w:proofErr w:type="spellStart"/>
      <w:r>
        <w:rPr>
          <w:rFonts w:ascii="Arial" w:eastAsia="Arial" w:hAnsi="Arial" w:cs="Arial"/>
        </w:rPr>
        <w:t>all_pallets_full</w:t>
      </w:r>
      <w:proofErr w:type="spellEnd"/>
      <w:r>
        <w:rPr>
          <w:rFonts w:ascii="Arial" w:eastAsia="Arial" w:hAnsi="Arial" w:cs="Arial"/>
        </w:rPr>
        <w:t xml:space="preserve"> y detiene el proceso hasta recibir un comando </w:t>
      </w:r>
      <w:proofErr w:type="spellStart"/>
      <w:r>
        <w:rPr>
          <w:rFonts w:ascii="Arial" w:eastAsia="Arial" w:hAnsi="Arial" w:cs="Arial"/>
        </w:rPr>
        <w:t>pallet_clear</w:t>
      </w:r>
      <w:proofErr w:type="spellEnd"/>
      <w:r>
        <w:rPr>
          <w:rFonts w:ascii="Arial" w:eastAsia="Arial" w:hAnsi="Arial" w:cs="Arial"/>
        </w:rPr>
        <w:t xml:space="preserve"> del operador.</w:t>
      </w:r>
    </w:p>
    <w:p w14:paraId="79B84990" w14:textId="77777777" w:rsidR="004C4D0E" w:rsidRDefault="00000000">
      <w:pPr>
        <w:spacing w:after="120"/>
        <w:jc w:val="both"/>
      </w:pPr>
      <w:r>
        <w:rPr>
          <w:rFonts w:ascii="Arial" w:eastAsia="Arial" w:hAnsi="Arial" w:cs="Arial"/>
        </w:rPr>
        <w:lastRenderedPageBreak/>
        <w:t>La secuencia de pick &amp; place consta de nueve pasos documentados en el firmware: tránsito seguro (levantar hombro y codo antes de girar la base para evitar tumbar cajas), aproximación a la zona de recolección, cierre de pinza, tránsito hacia el pallet destino, descenso al nivel de apilado correcto, apertura de pinza, tránsito de salida, y retorno a la zona de recolección.</w:t>
      </w:r>
    </w:p>
    <w:p w14:paraId="2DEB03A3" w14:textId="77777777" w:rsidR="004C4D0E" w:rsidRDefault="004C4D0E">
      <w:pPr>
        <w:spacing w:after="80"/>
      </w:pPr>
    </w:p>
    <w:p w14:paraId="2BF75477" w14:textId="77777777" w:rsidR="004C4D0E" w:rsidRDefault="00000000">
      <w:pPr>
        <w:pStyle w:val="Ttulo1"/>
        <w:spacing w:before="240" w:after="120"/>
      </w:pPr>
      <w:r>
        <w:rPr>
          <w:rFonts w:ascii="Arial" w:eastAsia="Arial" w:hAnsi="Arial" w:cs="Arial"/>
          <w:b/>
          <w:bCs/>
          <w:sz w:val="24"/>
          <w:szCs w:val="24"/>
        </w:rPr>
        <w:t>7. Pruebas, Resultados y Discusión</w:t>
      </w:r>
    </w:p>
    <w:p w14:paraId="4A702150" w14:textId="77777777" w:rsidR="004C4D0E" w:rsidRDefault="00000000">
      <w:pPr>
        <w:pStyle w:val="Ttulo2"/>
        <w:spacing w:before="200" w:after="80"/>
      </w:pPr>
      <w:r>
        <w:rPr>
          <w:rFonts w:ascii="Arial" w:eastAsia="Arial" w:hAnsi="Arial" w:cs="Arial"/>
          <w:b/>
          <w:bCs/>
          <w:i/>
          <w:iCs/>
          <w:sz w:val="20"/>
          <w:szCs w:val="20"/>
        </w:rPr>
        <w:t xml:space="preserve">7.1 Pruebas del </w:t>
      </w:r>
      <w:proofErr w:type="spellStart"/>
      <w:r>
        <w:rPr>
          <w:rFonts w:ascii="Arial" w:eastAsia="Arial" w:hAnsi="Arial" w:cs="Arial"/>
          <w:b/>
          <w:bCs/>
          <w:i/>
          <w:iCs/>
          <w:sz w:val="20"/>
          <w:szCs w:val="20"/>
        </w:rPr>
        <w:t>broker</w:t>
      </w:r>
      <w:proofErr w:type="spellEnd"/>
      <w:r>
        <w:rPr>
          <w:rFonts w:ascii="Arial" w:eastAsia="Arial" w:hAnsi="Arial" w:cs="Arial"/>
          <w:b/>
          <w:bCs/>
          <w:i/>
          <w:iCs/>
          <w:sz w:val="20"/>
          <w:szCs w:val="20"/>
        </w:rPr>
        <w:t xml:space="preserve"> </w:t>
      </w:r>
      <w:proofErr w:type="spellStart"/>
      <w:r>
        <w:rPr>
          <w:rFonts w:ascii="Arial" w:eastAsia="Arial" w:hAnsi="Arial" w:cs="Arial"/>
          <w:b/>
          <w:bCs/>
          <w:i/>
          <w:iCs/>
          <w:sz w:val="20"/>
          <w:szCs w:val="20"/>
        </w:rPr>
        <w:t>Mosquitto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C4D0E" w14:paraId="6E4F63B6" w14:textId="77777777">
        <w:tc>
          <w:tcPr>
            <w:tcW w:w="2340" w:type="dxa"/>
            <w:shd w:val="clear" w:color="auto" w:fill="D9E1F2"/>
          </w:tcPr>
          <w:p w14:paraId="4ABAC9DC" w14:textId="77777777" w:rsidR="004C4D0E" w:rsidRDefault="00000000">
            <w:pPr>
              <w:spacing w:after="60"/>
              <w:jc w:val="center"/>
            </w:pPr>
            <w:r>
              <w:rPr>
                <w:rFonts w:ascii="Arial" w:eastAsia="Arial" w:hAnsi="Arial" w:cs="Arial"/>
                <w:b/>
                <w:bCs/>
                <w:sz w:val="18"/>
                <w:szCs w:val="18"/>
              </w:rPr>
              <w:t>ID</w:t>
            </w:r>
          </w:p>
        </w:tc>
        <w:tc>
          <w:tcPr>
            <w:tcW w:w="2340" w:type="dxa"/>
            <w:shd w:val="clear" w:color="auto" w:fill="D9E1F2"/>
          </w:tcPr>
          <w:p w14:paraId="7ADEE7EB" w14:textId="77777777" w:rsidR="004C4D0E" w:rsidRDefault="00000000">
            <w:pPr>
              <w:spacing w:after="60"/>
              <w:jc w:val="center"/>
            </w:pPr>
            <w:r>
              <w:rPr>
                <w:rFonts w:ascii="Arial" w:eastAsia="Arial" w:hAnsi="Arial" w:cs="Arial"/>
                <w:b/>
                <w:bCs/>
                <w:sz w:val="18"/>
                <w:szCs w:val="18"/>
              </w:rPr>
              <w:t>Caso de prueba</w:t>
            </w:r>
          </w:p>
        </w:tc>
        <w:tc>
          <w:tcPr>
            <w:tcW w:w="2340" w:type="dxa"/>
            <w:shd w:val="clear" w:color="auto" w:fill="D9E1F2"/>
          </w:tcPr>
          <w:p w14:paraId="54740AE5" w14:textId="77777777" w:rsidR="004C4D0E" w:rsidRDefault="00000000">
            <w:pPr>
              <w:spacing w:after="60"/>
              <w:jc w:val="center"/>
            </w:pPr>
            <w:proofErr w:type="spellStart"/>
            <w:r>
              <w:rPr>
                <w:rFonts w:ascii="Arial" w:eastAsia="Arial" w:hAnsi="Arial" w:cs="Arial"/>
                <w:b/>
                <w:bCs/>
                <w:sz w:val="18"/>
                <w:szCs w:val="18"/>
              </w:rPr>
              <w:t>Req</w:t>
            </w:r>
            <w:proofErr w:type="spellEnd"/>
            <w:r>
              <w:rPr>
                <w:rFonts w:ascii="Arial" w:eastAsia="Arial" w:hAnsi="Arial" w:cs="Arial"/>
                <w:b/>
                <w:bCs/>
                <w:sz w:val="18"/>
                <w:szCs w:val="18"/>
              </w:rPr>
              <w:t>.</w:t>
            </w:r>
          </w:p>
        </w:tc>
        <w:tc>
          <w:tcPr>
            <w:tcW w:w="2340" w:type="dxa"/>
            <w:shd w:val="clear" w:color="auto" w:fill="D9E1F2"/>
          </w:tcPr>
          <w:p w14:paraId="02D2DC05" w14:textId="77777777" w:rsidR="004C4D0E" w:rsidRDefault="00000000">
            <w:pPr>
              <w:spacing w:after="60"/>
              <w:jc w:val="center"/>
            </w:pPr>
            <w:r>
              <w:rPr>
                <w:rFonts w:ascii="Arial" w:eastAsia="Arial" w:hAnsi="Arial" w:cs="Arial"/>
                <w:b/>
                <w:bCs/>
                <w:sz w:val="18"/>
                <w:szCs w:val="18"/>
              </w:rPr>
              <w:t>Resultado</w:t>
            </w:r>
          </w:p>
        </w:tc>
      </w:tr>
      <w:tr w:rsidR="004C4D0E" w14:paraId="2928450F" w14:textId="77777777">
        <w:tc>
          <w:tcPr>
            <w:tcW w:w="2340" w:type="dxa"/>
          </w:tcPr>
          <w:p w14:paraId="76B12A49" w14:textId="77777777" w:rsidR="004C4D0E" w:rsidRDefault="00000000">
            <w:pPr>
              <w:spacing w:after="60"/>
              <w:jc w:val="center"/>
            </w:pPr>
            <w:r>
              <w:rPr>
                <w:rFonts w:ascii="Arial" w:eastAsia="Arial" w:hAnsi="Arial" w:cs="Arial"/>
                <w:sz w:val="18"/>
                <w:szCs w:val="18"/>
              </w:rPr>
              <w:t>CP1</w:t>
            </w:r>
          </w:p>
        </w:tc>
        <w:tc>
          <w:tcPr>
            <w:tcW w:w="2340" w:type="dxa"/>
          </w:tcPr>
          <w:p w14:paraId="05B03C51" w14:textId="2B409AE7" w:rsidR="004C4D0E" w:rsidRDefault="00000000">
            <w:pPr>
              <w:spacing w:after="60"/>
              <w:jc w:val="center"/>
            </w:pPr>
            <w:r>
              <w:rPr>
                <w:rFonts w:ascii="Arial" w:eastAsia="Arial" w:hAnsi="Arial" w:cs="Arial"/>
                <w:sz w:val="18"/>
                <w:szCs w:val="18"/>
              </w:rPr>
              <w:t xml:space="preserve">Publicación con credenciales válidas: </w:t>
            </w:r>
            <w:proofErr w:type="spellStart"/>
            <w:r>
              <w:rPr>
                <w:rFonts w:ascii="Arial" w:eastAsia="Arial" w:hAnsi="Arial" w:cs="Arial"/>
                <w:sz w:val="18"/>
                <w:szCs w:val="18"/>
              </w:rPr>
              <w:t>mosquitto_pub</w:t>
            </w:r>
            <w:proofErr w:type="spellEnd"/>
            <w:r>
              <w:rPr>
                <w:rFonts w:ascii="Arial" w:eastAsia="Arial" w:hAnsi="Arial" w:cs="Arial"/>
                <w:sz w:val="18"/>
                <w:szCs w:val="18"/>
              </w:rPr>
              <w:t xml:space="preserve"> -u </w:t>
            </w:r>
            <w:proofErr w:type="spellStart"/>
            <w:r>
              <w:rPr>
                <w:rFonts w:ascii="Arial" w:eastAsia="Arial" w:hAnsi="Arial" w:cs="Arial"/>
                <w:sz w:val="18"/>
                <w:szCs w:val="18"/>
              </w:rPr>
              <w:t>gui_operator</w:t>
            </w:r>
            <w:proofErr w:type="spellEnd"/>
            <w:r>
              <w:rPr>
                <w:rFonts w:ascii="Arial" w:eastAsia="Arial" w:hAnsi="Arial" w:cs="Arial"/>
                <w:sz w:val="18"/>
                <w:szCs w:val="18"/>
              </w:rPr>
              <w:t xml:space="preserve"> -P </w:t>
            </w:r>
            <w:r w:rsidR="00F06366" w:rsidRPr="00F06366">
              <w:rPr>
                <w:rFonts w:ascii="Arial" w:eastAsia="Arial" w:hAnsi="Arial" w:cs="Arial"/>
                <w:sz w:val="18"/>
                <w:szCs w:val="18"/>
              </w:rPr>
              <w:t>&lt;</w:t>
            </w:r>
            <w:proofErr w:type="spellStart"/>
            <w:r w:rsidR="00F06366" w:rsidRPr="00F06366">
              <w:rPr>
                <w:rFonts w:ascii="Arial" w:eastAsia="Arial" w:hAnsi="Arial" w:cs="Arial"/>
                <w:sz w:val="18"/>
                <w:szCs w:val="18"/>
              </w:rPr>
              <w:t>password</w:t>
            </w:r>
            <w:proofErr w:type="spellEnd"/>
            <w:r w:rsidR="00F06366" w:rsidRPr="00F06366">
              <w:rPr>
                <w:rFonts w:ascii="Arial" w:eastAsia="Arial" w:hAnsi="Arial" w:cs="Arial"/>
                <w:sz w:val="18"/>
                <w:szCs w:val="18"/>
              </w:rPr>
              <w:t>&gt;</w:t>
            </w:r>
            <w:r>
              <w:rPr>
                <w:rFonts w:ascii="Arial" w:eastAsia="Arial" w:hAnsi="Arial" w:cs="Arial"/>
                <w:sz w:val="18"/>
                <w:szCs w:val="18"/>
              </w:rPr>
              <w:t xml:space="preserve"> -t robot/</w:t>
            </w:r>
            <w:proofErr w:type="spellStart"/>
            <w:r>
              <w:rPr>
                <w:rFonts w:ascii="Arial" w:eastAsia="Arial" w:hAnsi="Arial" w:cs="Arial"/>
                <w:sz w:val="18"/>
                <w:szCs w:val="18"/>
              </w:rPr>
              <w:t>cmd</w:t>
            </w:r>
            <w:proofErr w:type="spellEnd"/>
          </w:p>
        </w:tc>
        <w:tc>
          <w:tcPr>
            <w:tcW w:w="2340" w:type="dxa"/>
          </w:tcPr>
          <w:p w14:paraId="5506A466" w14:textId="77777777" w:rsidR="004C4D0E" w:rsidRDefault="00000000">
            <w:pPr>
              <w:spacing w:after="60"/>
              <w:jc w:val="center"/>
            </w:pPr>
            <w:r>
              <w:rPr>
                <w:rFonts w:ascii="Arial" w:eastAsia="Arial" w:hAnsi="Arial" w:cs="Arial"/>
                <w:sz w:val="18"/>
                <w:szCs w:val="18"/>
              </w:rPr>
              <w:t>RF1</w:t>
            </w:r>
          </w:p>
        </w:tc>
        <w:tc>
          <w:tcPr>
            <w:tcW w:w="2340" w:type="dxa"/>
          </w:tcPr>
          <w:p w14:paraId="7ADDC700" w14:textId="77777777" w:rsidR="004C4D0E" w:rsidRDefault="00000000">
            <w:pPr>
              <w:spacing w:after="60"/>
              <w:jc w:val="center"/>
            </w:pPr>
            <w:r>
              <w:rPr>
                <w:rFonts w:ascii="Arial" w:eastAsia="Arial" w:hAnsi="Arial" w:cs="Arial"/>
                <w:sz w:val="18"/>
                <w:szCs w:val="18"/>
              </w:rPr>
              <w:t>OK — mensaje recibido en suscriptor</w:t>
            </w:r>
          </w:p>
        </w:tc>
      </w:tr>
      <w:tr w:rsidR="004C4D0E" w14:paraId="361B2D30" w14:textId="77777777">
        <w:tc>
          <w:tcPr>
            <w:tcW w:w="2340" w:type="dxa"/>
          </w:tcPr>
          <w:p w14:paraId="08EE263F" w14:textId="77777777" w:rsidR="004C4D0E" w:rsidRDefault="00000000">
            <w:pPr>
              <w:spacing w:after="60"/>
              <w:jc w:val="center"/>
            </w:pPr>
            <w:r>
              <w:rPr>
                <w:rFonts w:ascii="Arial" w:eastAsia="Arial" w:hAnsi="Arial" w:cs="Arial"/>
                <w:sz w:val="18"/>
                <w:szCs w:val="18"/>
              </w:rPr>
              <w:t>CP2</w:t>
            </w:r>
          </w:p>
        </w:tc>
        <w:tc>
          <w:tcPr>
            <w:tcW w:w="2340" w:type="dxa"/>
          </w:tcPr>
          <w:p w14:paraId="333DF18A" w14:textId="77777777" w:rsidR="004C4D0E" w:rsidRDefault="00000000">
            <w:pPr>
              <w:spacing w:after="60"/>
              <w:jc w:val="center"/>
            </w:pPr>
            <w:r>
              <w:rPr>
                <w:rFonts w:ascii="Arial" w:eastAsia="Arial" w:hAnsi="Arial" w:cs="Arial"/>
                <w:sz w:val="18"/>
                <w:szCs w:val="18"/>
              </w:rPr>
              <w:t xml:space="preserve">Conexión sin credenciales: </w:t>
            </w:r>
            <w:proofErr w:type="spellStart"/>
            <w:r>
              <w:rPr>
                <w:rFonts w:ascii="Arial" w:eastAsia="Arial" w:hAnsi="Arial" w:cs="Arial"/>
                <w:sz w:val="18"/>
                <w:szCs w:val="18"/>
              </w:rPr>
              <w:t>mosquitto_sub</w:t>
            </w:r>
            <w:proofErr w:type="spellEnd"/>
            <w:r>
              <w:rPr>
                <w:rFonts w:ascii="Arial" w:eastAsia="Arial" w:hAnsi="Arial" w:cs="Arial"/>
                <w:sz w:val="18"/>
                <w:szCs w:val="18"/>
              </w:rPr>
              <w:t xml:space="preserve"> -t robot/</w:t>
            </w:r>
            <w:proofErr w:type="spellStart"/>
            <w:r>
              <w:rPr>
                <w:rFonts w:ascii="Arial" w:eastAsia="Arial" w:hAnsi="Arial" w:cs="Arial"/>
                <w:sz w:val="18"/>
                <w:szCs w:val="18"/>
              </w:rPr>
              <w:t>cmd</w:t>
            </w:r>
            <w:proofErr w:type="spellEnd"/>
            <w:r>
              <w:rPr>
                <w:rFonts w:ascii="Arial" w:eastAsia="Arial" w:hAnsi="Arial" w:cs="Arial"/>
                <w:sz w:val="18"/>
                <w:szCs w:val="18"/>
              </w:rPr>
              <w:t xml:space="preserve"> (sin -u ni -P)</w:t>
            </w:r>
          </w:p>
        </w:tc>
        <w:tc>
          <w:tcPr>
            <w:tcW w:w="2340" w:type="dxa"/>
          </w:tcPr>
          <w:p w14:paraId="6A680CE1" w14:textId="77777777" w:rsidR="004C4D0E" w:rsidRDefault="00000000">
            <w:pPr>
              <w:spacing w:after="60"/>
              <w:jc w:val="center"/>
            </w:pPr>
            <w:r>
              <w:rPr>
                <w:rFonts w:ascii="Arial" w:eastAsia="Arial" w:hAnsi="Arial" w:cs="Arial"/>
                <w:sz w:val="18"/>
                <w:szCs w:val="18"/>
              </w:rPr>
              <w:t>RF1</w:t>
            </w:r>
          </w:p>
        </w:tc>
        <w:tc>
          <w:tcPr>
            <w:tcW w:w="2340" w:type="dxa"/>
          </w:tcPr>
          <w:p w14:paraId="34C2F419" w14:textId="77777777" w:rsidR="004C4D0E" w:rsidRDefault="00000000">
            <w:pPr>
              <w:spacing w:after="60"/>
              <w:jc w:val="center"/>
            </w:pPr>
            <w:r>
              <w:rPr>
                <w:rFonts w:ascii="Arial" w:eastAsia="Arial" w:hAnsi="Arial" w:cs="Arial"/>
                <w:sz w:val="18"/>
                <w:szCs w:val="18"/>
              </w:rPr>
              <w:t xml:space="preserve">OK — rechazado: </w:t>
            </w:r>
            <w:proofErr w:type="spellStart"/>
            <w:r>
              <w:rPr>
                <w:rFonts w:ascii="Arial" w:eastAsia="Arial" w:hAnsi="Arial" w:cs="Arial"/>
                <w:sz w:val="18"/>
                <w:szCs w:val="18"/>
              </w:rPr>
              <w:t>Connection</w:t>
            </w:r>
            <w:proofErr w:type="spellEnd"/>
            <w:r>
              <w:rPr>
                <w:rFonts w:ascii="Arial" w:eastAsia="Arial" w:hAnsi="Arial" w:cs="Arial"/>
                <w:sz w:val="18"/>
                <w:szCs w:val="18"/>
              </w:rPr>
              <w:t xml:space="preserve"> </w:t>
            </w:r>
            <w:proofErr w:type="spellStart"/>
            <w:r>
              <w:rPr>
                <w:rFonts w:ascii="Arial" w:eastAsia="Arial" w:hAnsi="Arial" w:cs="Arial"/>
                <w:sz w:val="18"/>
                <w:szCs w:val="18"/>
              </w:rPr>
              <w:t>Refused</w:t>
            </w:r>
            <w:proofErr w:type="spellEnd"/>
            <w:r>
              <w:rPr>
                <w:rFonts w:ascii="Arial" w:eastAsia="Arial" w:hAnsi="Arial" w:cs="Arial"/>
                <w:sz w:val="18"/>
                <w:szCs w:val="18"/>
              </w:rPr>
              <w:t xml:space="preserve">: </w:t>
            </w:r>
            <w:proofErr w:type="spellStart"/>
            <w:r>
              <w:rPr>
                <w:rFonts w:ascii="Arial" w:eastAsia="Arial" w:hAnsi="Arial" w:cs="Arial"/>
                <w:sz w:val="18"/>
                <w:szCs w:val="18"/>
              </w:rPr>
              <w:t>not</w:t>
            </w:r>
            <w:proofErr w:type="spellEnd"/>
            <w:r>
              <w:rPr>
                <w:rFonts w:ascii="Arial" w:eastAsia="Arial" w:hAnsi="Arial" w:cs="Arial"/>
                <w:sz w:val="18"/>
                <w:szCs w:val="18"/>
              </w:rPr>
              <w:t xml:space="preserve"> </w:t>
            </w:r>
            <w:proofErr w:type="spellStart"/>
            <w:r>
              <w:rPr>
                <w:rFonts w:ascii="Arial" w:eastAsia="Arial" w:hAnsi="Arial" w:cs="Arial"/>
                <w:sz w:val="18"/>
                <w:szCs w:val="18"/>
              </w:rPr>
              <w:t>authorised</w:t>
            </w:r>
            <w:proofErr w:type="spellEnd"/>
          </w:p>
        </w:tc>
      </w:tr>
      <w:tr w:rsidR="004C4D0E" w14:paraId="65D5C922" w14:textId="77777777">
        <w:tc>
          <w:tcPr>
            <w:tcW w:w="2340" w:type="dxa"/>
          </w:tcPr>
          <w:p w14:paraId="4BA15690" w14:textId="77777777" w:rsidR="004C4D0E" w:rsidRDefault="00000000">
            <w:pPr>
              <w:spacing w:after="60"/>
              <w:jc w:val="center"/>
            </w:pPr>
            <w:r>
              <w:rPr>
                <w:rFonts w:ascii="Arial" w:eastAsia="Arial" w:hAnsi="Arial" w:cs="Arial"/>
                <w:sz w:val="18"/>
                <w:szCs w:val="18"/>
              </w:rPr>
              <w:t>CP3</w:t>
            </w:r>
          </w:p>
        </w:tc>
        <w:tc>
          <w:tcPr>
            <w:tcW w:w="2340" w:type="dxa"/>
          </w:tcPr>
          <w:p w14:paraId="0782C123" w14:textId="77777777" w:rsidR="004C4D0E" w:rsidRDefault="00000000">
            <w:pPr>
              <w:spacing w:after="60"/>
              <w:jc w:val="center"/>
            </w:pPr>
            <w:r>
              <w:rPr>
                <w:rFonts w:ascii="Arial" w:eastAsia="Arial" w:hAnsi="Arial" w:cs="Arial"/>
                <w:sz w:val="18"/>
                <w:szCs w:val="18"/>
              </w:rPr>
              <w:t xml:space="preserve">ACL cruzada: </w:t>
            </w:r>
            <w:proofErr w:type="spellStart"/>
            <w:r>
              <w:rPr>
                <w:rFonts w:ascii="Arial" w:eastAsia="Arial" w:hAnsi="Arial" w:cs="Arial"/>
                <w:sz w:val="18"/>
                <w:szCs w:val="18"/>
              </w:rPr>
              <w:t>gui_operator</w:t>
            </w:r>
            <w:proofErr w:type="spellEnd"/>
            <w:r>
              <w:rPr>
                <w:rFonts w:ascii="Arial" w:eastAsia="Arial" w:hAnsi="Arial" w:cs="Arial"/>
                <w:sz w:val="18"/>
                <w:szCs w:val="18"/>
              </w:rPr>
              <w:t xml:space="preserve"> intenta publicar en robot/log</w:t>
            </w:r>
          </w:p>
        </w:tc>
        <w:tc>
          <w:tcPr>
            <w:tcW w:w="2340" w:type="dxa"/>
          </w:tcPr>
          <w:p w14:paraId="3E3801A1" w14:textId="77777777" w:rsidR="004C4D0E" w:rsidRDefault="00000000">
            <w:pPr>
              <w:spacing w:after="60"/>
              <w:jc w:val="center"/>
            </w:pPr>
            <w:r>
              <w:rPr>
                <w:rFonts w:ascii="Arial" w:eastAsia="Arial" w:hAnsi="Arial" w:cs="Arial"/>
                <w:sz w:val="18"/>
                <w:szCs w:val="18"/>
              </w:rPr>
              <w:t>RF2, RF3</w:t>
            </w:r>
          </w:p>
        </w:tc>
        <w:tc>
          <w:tcPr>
            <w:tcW w:w="2340" w:type="dxa"/>
          </w:tcPr>
          <w:p w14:paraId="05A353E2" w14:textId="77777777" w:rsidR="004C4D0E" w:rsidRDefault="00000000">
            <w:pPr>
              <w:spacing w:after="60"/>
              <w:jc w:val="center"/>
            </w:pPr>
            <w:r>
              <w:rPr>
                <w:rFonts w:ascii="Arial" w:eastAsia="Arial" w:hAnsi="Arial" w:cs="Arial"/>
                <w:sz w:val="18"/>
                <w:szCs w:val="18"/>
              </w:rPr>
              <w:t xml:space="preserve">OK — denegado en log del </w:t>
            </w:r>
            <w:proofErr w:type="spellStart"/>
            <w:r>
              <w:rPr>
                <w:rFonts w:ascii="Arial" w:eastAsia="Arial" w:hAnsi="Arial" w:cs="Arial"/>
                <w:sz w:val="18"/>
                <w:szCs w:val="18"/>
              </w:rPr>
              <w:t>broker</w:t>
            </w:r>
            <w:proofErr w:type="spellEnd"/>
          </w:p>
        </w:tc>
      </w:tr>
      <w:tr w:rsidR="004C4D0E" w14:paraId="20A44859" w14:textId="77777777">
        <w:tc>
          <w:tcPr>
            <w:tcW w:w="2340" w:type="dxa"/>
          </w:tcPr>
          <w:p w14:paraId="55921ADB" w14:textId="77777777" w:rsidR="004C4D0E" w:rsidRDefault="00000000">
            <w:pPr>
              <w:spacing w:after="60"/>
              <w:jc w:val="center"/>
            </w:pPr>
            <w:r>
              <w:rPr>
                <w:rFonts w:ascii="Arial" w:eastAsia="Arial" w:hAnsi="Arial" w:cs="Arial"/>
                <w:sz w:val="18"/>
                <w:szCs w:val="18"/>
              </w:rPr>
              <w:t>CP4</w:t>
            </w:r>
          </w:p>
        </w:tc>
        <w:tc>
          <w:tcPr>
            <w:tcW w:w="2340" w:type="dxa"/>
          </w:tcPr>
          <w:p w14:paraId="611D26E9" w14:textId="77777777" w:rsidR="004C4D0E" w:rsidRDefault="00000000">
            <w:pPr>
              <w:spacing w:after="60"/>
              <w:jc w:val="center"/>
            </w:pPr>
            <w:r>
              <w:rPr>
                <w:rFonts w:ascii="Arial" w:eastAsia="Arial" w:hAnsi="Arial" w:cs="Arial"/>
                <w:sz w:val="18"/>
                <w:szCs w:val="18"/>
              </w:rPr>
              <w:t xml:space="preserve">Conexión </w:t>
            </w:r>
            <w:proofErr w:type="spellStart"/>
            <w:r>
              <w:rPr>
                <w:rFonts w:ascii="Arial" w:eastAsia="Arial" w:hAnsi="Arial" w:cs="Arial"/>
                <w:sz w:val="18"/>
                <w:szCs w:val="18"/>
              </w:rPr>
              <w:t>WebSocket</w:t>
            </w:r>
            <w:proofErr w:type="spellEnd"/>
            <w:r>
              <w:rPr>
                <w:rFonts w:ascii="Arial" w:eastAsia="Arial" w:hAnsi="Arial" w:cs="Arial"/>
                <w:sz w:val="18"/>
                <w:szCs w:val="18"/>
              </w:rPr>
              <w:t xml:space="preserve">: </w:t>
            </w:r>
            <w:proofErr w:type="spellStart"/>
            <w:r>
              <w:rPr>
                <w:rFonts w:ascii="Arial" w:eastAsia="Arial" w:hAnsi="Arial" w:cs="Arial"/>
                <w:sz w:val="18"/>
                <w:szCs w:val="18"/>
              </w:rPr>
              <w:t>mosquitto_sub</w:t>
            </w:r>
            <w:proofErr w:type="spellEnd"/>
            <w:r>
              <w:rPr>
                <w:rFonts w:ascii="Arial" w:eastAsia="Arial" w:hAnsi="Arial" w:cs="Arial"/>
                <w:sz w:val="18"/>
                <w:szCs w:val="18"/>
              </w:rPr>
              <w:t xml:space="preserve"> -p 9001 -u </w:t>
            </w:r>
            <w:proofErr w:type="spellStart"/>
            <w:r>
              <w:rPr>
                <w:rFonts w:ascii="Arial" w:eastAsia="Arial" w:hAnsi="Arial" w:cs="Arial"/>
                <w:sz w:val="18"/>
                <w:szCs w:val="18"/>
              </w:rPr>
              <w:t>gui_operator</w:t>
            </w:r>
            <w:proofErr w:type="spellEnd"/>
          </w:p>
        </w:tc>
        <w:tc>
          <w:tcPr>
            <w:tcW w:w="2340" w:type="dxa"/>
          </w:tcPr>
          <w:p w14:paraId="366AB34E" w14:textId="77777777" w:rsidR="004C4D0E" w:rsidRDefault="00000000">
            <w:pPr>
              <w:spacing w:after="60"/>
              <w:jc w:val="center"/>
            </w:pPr>
            <w:r>
              <w:rPr>
                <w:rFonts w:ascii="Arial" w:eastAsia="Arial" w:hAnsi="Arial" w:cs="Arial"/>
                <w:sz w:val="18"/>
                <w:szCs w:val="18"/>
              </w:rPr>
              <w:t>RF1</w:t>
            </w:r>
          </w:p>
        </w:tc>
        <w:tc>
          <w:tcPr>
            <w:tcW w:w="2340" w:type="dxa"/>
          </w:tcPr>
          <w:p w14:paraId="366D7813" w14:textId="77777777" w:rsidR="004C4D0E" w:rsidRDefault="00000000">
            <w:pPr>
              <w:spacing w:after="60"/>
              <w:jc w:val="center"/>
            </w:pPr>
            <w:r>
              <w:rPr>
                <w:rFonts w:ascii="Arial" w:eastAsia="Arial" w:hAnsi="Arial" w:cs="Arial"/>
                <w:sz w:val="18"/>
                <w:szCs w:val="18"/>
              </w:rPr>
              <w:t>OK — conecta y queda a la espera</w:t>
            </w:r>
          </w:p>
        </w:tc>
      </w:tr>
    </w:tbl>
    <w:p w14:paraId="597830D5" w14:textId="77777777" w:rsidR="004C4D0E" w:rsidRDefault="00000000">
      <w:pPr>
        <w:spacing w:before="60" w:after="160"/>
        <w:jc w:val="center"/>
      </w:pPr>
      <w:r>
        <w:rPr>
          <w:rFonts w:ascii="Arial" w:eastAsia="Arial" w:hAnsi="Arial" w:cs="Arial"/>
          <w:i/>
          <w:iCs/>
          <w:sz w:val="18"/>
          <w:szCs w:val="18"/>
        </w:rPr>
        <w:t xml:space="preserve">Tabla 4. Pruebas de verificación del </w:t>
      </w:r>
      <w:proofErr w:type="spellStart"/>
      <w:r>
        <w:rPr>
          <w:rFonts w:ascii="Arial" w:eastAsia="Arial" w:hAnsi="Arial" w:cs="Arial"/>
          <w:i/>
          <w:iCs/>
          <w:sz w:val="18"/>
          <w:szCs w:val="18"/>
        </w:rPr>
        <w:t>broker</w:t>
      </w:r>
      <w:proofErr w:type="spellEnd"/>
      <w:r>
        <w:rPr>
          <w:rFonts w:ascii="Arial" w:eastAsia="Arial" w:hAnsi="Arial" w:cs="Arial"/>
          <w:i/>
          <w:iCs/>
          <w:sz w:val="18"/>
          <w:szCs w:val="18"/>
        </w:rPr>
        <w:t xml:space="preserve"> </w:t>
      </w:r>
      <w:proofErr w:type="spellStart"/>
      <w:r>
        <w:rPr>
          <w:rFonts w:ascii="Arial" w:eastAsia="Arial" w:hAnsi="Arial" w:cs="Arial"/>
          <w:i/>
          <w:iCs/>
          <w:sz w:val="18"/>
          <w:szCs w:val="18"/>
        </w:rPr>
        <w:t>Mosquitto</w:t>
      </w:r>
      <w:proofErr w:type="spellEnd"/>
      <w:r>
        <w:rPr>
          <w:rFonts w:ascii="Arial" w:eastAsia="Arial" w:hAnsi="Arial" w:cs="Arial"/>
          <w:i/>
          <w:iCs/>
          <w:sz w:val="18"/>
          <w:szCs w:val="18"/>
        </w:rPr>
        <w:t>.</w:t>
      </w:r>
    </w:p>
    <w:p w14:paraId="72F6458D" w14:textId="77777777" w:rsidR="004C4D0E" w:rsidRDefault="004C4D0E">
      <w:pPr>
        <w:spacing w:after="80"/>
      </w:pPr>
    </w:p>
    <w:p w14:paraId="6CD71AD2" w14:textId="77777777" w:rsidR="004C4D0E" w:rsidRDefault="00000000">
      <w:pPr>
        <w:pStyle w:val="Ttulo2"/>
        <w:spacing w:before="200" w:after="80"/>
      </w:pPr>
      <w:r>
        <w:rPr>
          <w:rFonts w:ascii="Arial" w:eastAsia="Arial" w:hAnsi="Arial" w:cs="Arial"/>
          <w:b/>
          <w:bCs/>
          <w:i/>
          <w:iCs/>
          <w:sz w:val="20"/>
          <w:szCs w:val="20"/>
        </w:rPr>
        <w:t xml:space="preserve">7.2 Pruebas del backend </w:t>
      </w:r>
      <w:proofErr w:type="spellStart"/>
      <w:r>
        <w:rPr>
          <w:rFonts w:ascii="Arial" w:eastAsia="Arial" w:hAnsi="Arial" w:cs="Arial"/>
          <w:b/>
          <w:bCs/>
          <w:i/>
          <w:iCs/>
          <w:sz w:val="20"/>
          <w:szCs w:val="20"/>
        </w:rPr>
        <w:t>FastAPI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C4D0E" w14:paraId="0A2BAC98" w14:textId="77777777">
        <w:tc>
          <w:tcPr>
            <w:tcW w:w="2340" w:type="dxa"/>
            <w:shd w:val="clear" w:color="auto" w:fill="D9E1F2"/>
          </w:tcPr>
          <w:p w14:paraId="132CDA03" w14:textId="77777777" w:rsidR="004C4D0E" w:rsidRDefault="00000000">
            <w:pPr>
              <w:spacing w:after="60"/>
              <w:jc w:val="center"/>
            </w:pPr>
            <w:r>
              <w:rPr>
                <w:rFonts w:ascii="Arial" w:eastAsia="Arial" w:hAnsi="Arial" w:cs="Arial"/>
                <w:b/>
                <w:bCs/>
                <w:sz w:val="18"/>
                <w:szCs w:val="18"/>
              </w:rPr>
              <w:t>ID</w:t>
            </w:r>
          </w:p>
        </w:tc>
        <w:tc>
          <w:tcPr>
            <w:tcW w:w="2340" w:type="dxa"/>
            <w:shd w:val="clear" w:color="auto" w:fill="D9E1F2"/>
          </w:tcPr>
          <w:p w14:paraId="3AB451F9" w14:textId="77777777" w:rsidR="004C4D0E" w:rsidRDefault="00000000">
            <w:pPr>
              <w:spacing w:after="60"/>
              <w:jc w:val="center"/>
            </w:pPr>
            <w:r>
              <w:rPr>
                <w:rFonts w:ascii="Arial" w:eastAsia="Arial" w:hAnsi="Arial" w:cs="Arial"/>
                <w:b/>
                <w:bCs/>
                <w:sz w:val="18"/>
                <w:szCs w:val="18"/>
              </w:rPr>
              <w:t>Caso de prueba</w:t>
            </w:r>
          </w:p>
        </w:tc>
        <w:tc>
          <w:tcPr>
            <w:tcW w:w="2340" w:type="dxa"/>
            <w:shd w:val="clear" w:color="auto" w:fill="D9E1F2"/>
          </w:tcPr>
          <w:p w14:paraId="32B98FBB" w14:textId="77777777" w:rsidR="004C4D0E" w:rsidRDefault="00000000">
            <w:pPr>
              <w:spacing w:after="60"/>
              <w:jc w:val="center"/>
            </w:pPr>
            <w:proofErr w:type="spellStart"/>
            <w:r>
              <w:rPr>
                <w:rFonts w:ascii="Arial" w:eastAsia="Arial" w:hAnsi="Arial" w:cs="Arial"/>
                <w:b/>
                <w:bCs/>
                <w:sz w:val="18"/>
                <w:szCs w:val="18"/>
              </w:rPr>
              <w:t>Req</w:t>
            </w:r>
            <w:proofErr w:type="spellEnd"/>
            <w:r>
              <w:rPr>
                <w:rFonts w:ascii="Arial" w:eastAsia="Arial" w:hAnsi="Arial" w:cs="Arial"/>
                <w:b/>
                <w:bCs/>
                <w:sz w:val="18"/>
                <w:szCs w:val="18"/>
              </w:rPr>
              <w:t>.</w:t>
            </w:r>
          </w:p>
        </w:tc>
        <w:tc>
          <w:tcPr>
            <w:tcW w:w="2340" w:type="dxa"/>
            <w:shd w:val="clear" w:color="auto" w:fill="D9E1F2"/>
          </w:tcPr>
          <w:p w14:paraId="13CBBD59" w14:textId="77777777" w:rsidR="004C4D0E" w:rsidRDefault="00000000">
            <w:pPr>
              <w:spacing w:after="60"/>
              <w:jc w:val="center"/>
            </w:pPr>
            <w:r>
              <w:rPr>
                <w:rFonts w:ascii="Arial" w:eastAsia="Arial" w:hAnsi="Arial" w:cs="Arial"/>
                <w:b/>
                <w:bCs/>
                <w:sz w:val="18"/>
                <w:szCs w:val="18"/>
              </w:rPr>
              <w:t>Resultado</w:t>
            </w:r>
          </w:p>
        </w:tc>
      </w:tr>
      <w:tr w:rsidR="004C4D0E" w14:paraId="7DAAD167" w14:textId="77777777">
        <w:tc>
          <w:tcPr>
            <w:tcW w:w="2340" w:type="dxa"/>
          </w:tcPr>
          <w:p w14:paraId="4888EB9B" w14:textId="77777777" w:rsidR="004C4D0E" w:rsidRDefault="00000000">
            <w:pPr>
              <w:spacing w:after="60"/>
              <w:jc w:val="center"/>
            </w:pPr>
            <w:r>
              <w:rPr>
                <w:rFonts w:ascii="Arial" w:eastAsia="Arial" w:hAnsi="Arial" w:cs="Arial"/>
                <w:sz w:val="18"/>
                <w:szCs w:val="18"/>
              </w:rPr>
              <w:t>CP5</w:t>
            </w:r>
          </w:p>
        </w:tc>
        <w:tc>
          <w:tcPr>
            <w:tcW w:w="2340" w:type="dxa"/>
          </w:tcPr>
          <w:p w14:paraId="47C36F7A" w14:textId="77777777" w:rsidR="004C4D0E" w:rsidRDefault="00000000">
            <w:pPr>
              <w:spacing w:after="60"/>
              <w:jc w:val="center"/>
            </w:pPr>
            <w:r>
              <w:rPr>
                <w:rFonts w:ascii="Arial" w:eastAsia="Arial" w:hAnsi="Arial" w:cs="Arial"/>
                <w:sz w:val="18"/>
                <w:szCs w:val="18"/>
              </w:rPr>
              <w:t>POST /</w:t>
            </w:r>
            <w:proofErr w:type="spellStart"/>
            <w:r>
              <w:rPr>
                <w:rFonts w:ascii="Arial" w:eastAsia="Arial" w:hAnsi="Arial" w:cs="Arial"/>
                <w:sz w:val="18"/>
                <w:szCs w:val="18"/>
              </w:rPr>
              <w:t>auth</w:t>
            </w:r>
            <w:proofErr w:type="spellEnd"/>
            <w:r>
              <w:rPr>
                <w:rFonts w:ascii="Arial" w:eastAsia="Arial" w:hAnsi="Arial" w:cs="Arial"/>
                <w:sz w:val="18"/>
                <w:szCs w:val="18"/>
              </w:rPr>
              <w:t>/</w:t>
            </w:r>
            <w:proofErr w:type="spellStart"/>
            <w:r>
              <w:rPr>
                <w:rFonts w:ascii="Arial" w:eastAsia="Arial" w:hAnsi="Arial" w:cs="Arial"/>
                <w:sz w:val="18"/>
                <w:szCs w:val="18"/>
              </w:rPr>
              <w:t>login</w:t>
            </w:r>
            <w:proofErr w:type="spellEnd"/>
            <w:r>
              <w:rPr>
                <w:rFonts w:ascii="Arial" w:eastAsia="Arial" w:hAnsi="Arial" w:cs="Arial"/>
                <w:sz w:val="18"/>
                <w:szCs w:val="18"/>
              </w:rPr>
              <w:t xml:space="preserve"> con credenciales correctas</w:t>
            </w:r>
          </w:p>
        </w:tc>
        <w:tc>
          <w:tcPr>
            <w:tcW w:w="2340" w:type="dxa"/>
          </w:tcPr>
          <w:p w14:paraId="2F9870D1" w14:textId="77777777" w:rsidR="004C4D0E" w:rsidRDefault="00000000">
            <w:pPr>
              <w:spacing w:after="60"/>
              <w:jc w:val="center"/>
            </w:pPr>
            <w:r>
              <w:rPr>
                <w:rFonts w:ascii="Arial" w:eastAsia="Arial" w:hAnsi="Arial" w:cs="Arial"/>
                <w:sz w:val="18"/>
                <w:szCs w:val="18"/>
              </w:rPr>
              <w:t>RF4</w:t>
            </w:r>
          </w:p>
        </w:tc>
        <w:tc>
          <w:tcPr>
            <w:tcW w:w="2340" w:type="dxa"/>
          </w:tcPr>
          <w:p w14:paraId="062CBF12" w14:textId="77777777" w:rsidR="004C4D0E" w:rsidRDefault="00000000">
            <w:pPr>
              <w:spacing w:after="60"/>
              <w:jc w:val="center"/>
            </w:pPr>
            <w:r>
              <w:rPr>
                <w:rFonts w:ascii="Arial" w:eastAsia="Arial" w:hAnsi="Arial" w:cs="Arial"/>
                <w:sz w:val="18"/>
                <w:szCs w:val="18"/>
              </w:rPr>
              <w:t>OK — JWT emitido, estructura correcta</w:t>
            </w:r>
          </w:p>
        </w:tc>
      </w:tr>
      <w:tr w:rsidR="004C4D0E" w14:paraId="7824E3A2" w14:textId="77777777">
        <w:tc>
          <w:tcPr>
            <w:tcW w:w="2340" w:type="dxa"/>
          </w:tcPr>
          <w:p w14:paraId="1D3061A5" w14:textId="77777777" w:rsidR="004C4D0E" w:rsidRDefault="00000000">
            <w:pPr>
              <w:spacing w:after="60"/>
              <w:jc w:val="center"/>
            </w:pPr>
            <w:r>
              <w:rPr>
                <w:rFonts w:ascii="Arial" w:eastAsia="Arial" w:hAnsi="Arial" w:cs="Arial"/>
                <w:sz w:val="18"/>
                <w:szCs w:val="18"/>
              </w:rPr>
              <w:t>CP6</w:t>
            </w:r>
          </w:p>
        </w:tc>
        <w:tc>
          <w:tcPr>
            <w:tcW w:w="2340" w:type="dxa"/>
          </w:tcPr>
          <w:p w14:paraId="641EA8EB" w14:textId="77777777" w:rsidR="004C4D0E" w:rsidRDefault="00000000">
            <w:pPr>
              <w:spacing w:after="60"/>
              <w:jc w:val="center"/>
            </w:pPr>
            <w:r>
              <w:rPr>
                <w:rFonts w:ascii="Arial" w:eastAsia="Arial" w:hAnsi="Arial" w:cs="Arial"/>
                <w:sz w:val="18"/>
                <w:szCs w:val="18"/>
              </w:rPr>
              <w:t>GET /</w:t>
            </w:r>
            <w:proofErr w:type="spellStart"/>
            <w:r>
              <w:rPr>
                <w:rFonts w:ascii="Arial" w:eastAsia="Arial" w:hAnsi="Arial" w:cs="Arial"/>
                <w:sz w:val="18"/>
                <w:szCs w:val="18"/>
              </w:rPr>
              <w:t>auth</w:t>
            </w:r>
            <w:proofErr w:type="spellEnd"/>
            <w:r>
              <w:rPr>
                <w:rFonts w:ascii="Arial" w:eastAsia="Arial" w:hAnsi="Arial" w:cs="Arial"/>
                <w:sz w:val="18"/>
                <w:szCs w:val="18"/>
              </w:rPr>
              <w:t>/</w:t>
            </w:r>
            <w:proofErr w:type="spellStart"/>
            <w:r>
              <w:rPr>
                <w:rFonts w:ascii="Arial" w:eastAsia="Arial" w:hAnsi="Arial" w:cs="Arial"/>
                <w:sz w:val="18"/>
                <w:szCs w:val="18"/>
              </w:rPr>
              <w:t>verify</w:t>
            </w:r>
            <w:proofErr w:type="spellEnd"/>
            <w:r>
              <w:rPr>
                <w:rFonts w:ascii="Arial" w:eastAsia="Arial" w:hAnsi="Arial" w:cs="Arial"/>
                <w:sz w:val="18"/>
                <w:szCs w:val="18"/>
              </w:rPr>
              <w:t xml:space="preserve"> con token válido</w:t>
            </w:r>
          </w:p>
        </w:tc>
        <w:tc>
          <w:tcPr>
            <w:tcW w:w="2340" w:type="dxa"/>
          </w:tcPr>
          <w:p w14:paraId="07431F22" w14:textId="77777777" w:rsidR="004C4D0E" w:rsidRDefault="00000000">
            <w:pPr>
              <w:spacing w:after="60"/>
              <w:jc w:val="center"/>
            </w:pPr>
            <w:r>
              <w:rPr>
                <w:rFonts w:ascii="Arial" w:eastAsia="Arial" w:hAnsi="Arial" w:cs="Arial"/>
                <w:sz w:val="18"/>
                <w:szCs w:val="18"/>
              </w:rPr>
              <w:t>RF5</w:t>
            </w:r>
          </w:p>
        </w:tc>
        <w:tc>
          <w:tcPr>
            <w:tcW w:w="2340" w:type="dxa"/>
          </w:tcPr>
          <w:p w14:paraId="350E1413" w14:textId="77777777" w:rsidR="004C4D0E" w:rsidRDefault="00000000">
            <w:pPr>
              <w:spacing w:after="60"/>
              <w:jc w:val="center"/>
            </w:pPr>
            <w:r>
              <w:rPr>
                <w:rFonts w:ascii="Arial" w:eastAsia="Arial" w:hAnsi="Arial" w:cs="Arial"/>
                <w:sz w:val="18"/>
                <w:szCs w:val="18"/>
              </w:rPr>
              <w:t xml:space="preserve">OK — </w:t>
            </w:r>
            <w:proofErr w:type="spellStart"/>
            <w:r>
              <w:rPr>
                <w:rFonts w:ascii="Arial" w:eastAsia="Arial" w:hAnsi="Arial" w:cs="Arial"/>
                <w:sz w:val="18"/>
                <w:szCs w:val="18"/>
              </w:rPr>
              <w:t>username</w:t>
            </w:r>
            <w:proofErr w:type="spellEnd"/>
            <w:r>
              <w:rPr>
                <w:rFonts w:ascii="Arial" w:eastAsia="Arial" w:hAnsi="Arial" w:cs="Arial"/>
                <w:sz w:val="18"/>
                <w:szCs w:val="18"/>
              </w:rPr>
              <w:t xml:space="preserve"> confirmado, </w:t>
            </w:r>
            <w:proofErr w:type="spellStart"/>
            <w:r>
              <w:rPr>
                <w:rFonts w:ascii="Arial" w:eastAsia="Arial" w:hAnsi="Arial" w:cs="Arial"/>
                <w:sz w:val="18"/>
                <w:szCs w:val="18"/>
              </w:rPr>
              <w:t>valid</w:t>
            </w:r>
            <w:proofErr w:type="spellEnd"/>
            <w:r>
              <w:rPr>
                <w:rFonts w:ascii="Arial" w:eastAsia="Arial" w:hAnsi="Arial" w:cs="Arial"/>
                <w:sz w:val="18"/>
                <w:szCs w:val="18"/>
              </w:rPr>
              <w:t>: true</w:t>
            </w:r>
          </w:p>
        </w:tc>
      </w:tr>
      <w:tr w:rsidR="004C4D0E" w14:paraId="155B95F7" w14:textId="77777777">
        <w:tc>
          <w:tcPr>
            <w:tcW w:w="2340" w:type="dxa"/>
          </w:tcPr>
          <w:p w14:paraId="3A3DA9AD" w14:textId="77777777" w:rsidR="004C4D0E" w:rsidRDefault="00000000">
            <w:pPr>
              <w:spacing w:after="60"/>
              <w:jc w:val="center"/>
            </w:pPr>
            <w:r>
              <w:rPr>
                <w:rFonts w:ascii="Arial" w:eastAsia="Arial" w:hAnsi="Arial" w:cs="Arial"/>
                <w:sz w:val="18"/>
                <w:szCs w:val="18"/>
              </w:rPr>
              <w:t>CP7</w:t>
            </w:r>
          </w:p>
        </w:tc>
        <w:tc>
          <w:tcPr>
            <w:tcW w:w="2340" w:type="dxa"/>
          </w:tcPr>
          <w:p w14:paraId="6AA31402" w14:textId="77777777" w:rsidR="004C4D0E" w:rsidRDefault="00000000">
            <w:pPr>
              <w:spacing w:after="60"/>
              <w:jc w:val="center"/>
            </w:pPr>
            <w:r>
              <w:rPr>
                <w:rFonts w:ascii="Arial" w:eastAsia="Arial" w:hAnsi="Arial" w:cs="Arial"/>
                <w:sz w:val="18"/>
                <w:szCs w:val="18"/>
              </w:rPr>
              <w:t>POST /</w:t>
            </w:r>
            <w:proofErr w:type="spellStart"/>
            <w:r>
              <w:rPr>
                <w:rFonts w:ascii="Arial" w:eastAsia="Arial" w:hAnsi="Arial" w:cs="Arial"/>
                <w:sz w:val="18"/>
                <w:szCs w:val="18"/>
              </w:rPr>
              <w:t>auth</w:t>
            </w:r>
            <w:proofErr w:type="spellEnd"/>
            <w:r>
              <w:rPr>
                <w:rFonts w:ascii="Arial" w:eastAsia="Arial" w:hAnsi="Arial" w:cs="Arial"/>
                <w:sz w:val="18"/>
                <w:szCs w:val="18"/>
              </w:rPr>
              <w:t>/</w:t>
            </w:r>
            <w:proofErr w:type="spellStart"/>
            <w:r>
              <w:rPr>
                <w:rFonts w:ascii="Arial" w:eastAsia="Arial" w:hAnsi="Arial" w:cs="Arial"/>
                <w:sz w:val="18"/>
                <w:szCs w:val="18"/>
              </w:rPr>
              <w:t>login</w:t>
            </w:r>
            <w:proofErr w:type="spellEnd"/>
            <w:r>
              <w:rPr>
                <w:rFonts w:ascii="Arial" w:eastAsia="Arial" w:hAnsi="Arial" w:cs="Arial"/>
                <w:sz w:val="18"/>
                <w:szCs w:val="18"/>
              </w:rPr>
              <w:t xml:space="preserve"> con contraseña incorrecta</w:t>
            </w:r>
          </w:p>
        </w:tc>
        <w:tc>
          <w:tcPr>
            <w:tcW w:w="2340" w:type="dxa"/>
          </w:tcPr>
          <w:p w14:paraId="0D43797B" w14:textId="77777777" w:rsidR="004C4D0E" w:rsidRDefault="00000000">
            <w:pPr>
              <w:spacing w:after="60"/>
              <w:jc w:val="center"/>
            </w:pPr>
            <w:r>
              <w:rPr>
                <w:rFonts w:ascii="Arial" w:eastAsia="Arial" w:hAnsi="Arial" w:cs="Arial"/>
                <w:sz w:val="18"/>
                <w:szCs w:val="18"/>
              </w:rPr>
              <w:t>RNF5</w:t>
            </w:r>
          </w:p>
        </w:tc>
        <w:tc>
          <w:tcPr>
            <w:tcW w:w="2340" w:type="dxa"/>
          </w:tcPr>
          <w:p w14:paraId="7098149C" w14:textId="77777777" w:rsidR="004C4D0E" w:rsidRDefault="00000000">
            <w:pPr>
              <w:spacing w:after="60"/>
              <w:jc w:val="center"/>
            </w:pPr>
            <w:r>
              <w:rPr>
                <w:rFonts w:ascii="Arial" w:eastAsia="Arial" w:hAnsi="Arial" w:cs="Arial"/>
                <w:sz w:val="18"/>
                <w:szCs w:val="18"/>
              </w:rPr>
              <w:t>OK — HTTP 401, mensaje genérico</w:t>
            </w:r>
          </w:p>
        </w:tc>
      </w:tr>
      <w:tr w:rsidR="004C4D0E" w14:paraId="7599C9A6" w14:textId="77777777">
        <w:tc>
          <w:tcPr>
            <w:tcW w:w="2340" w:type="dxa"/>
          </w:tcPr>
          <w:p w14:paraId="7594F0C8" w14:textId="77777777" w:rsidR="004C4D0E" w:rsidRDefault="00000000">
            <w:pPr>
              <w:spacing w:after="60"/>
              <w:jc w:val="center"/>
            </w:pPr>
            <w:r>
              <w:rPr>
                <w:rFonts w:ascii="Arial" w:eastAsia="Arial" w:hAnsi="Arial" w:cs="Arial"/>
                <w:sz w:val="18"/>
                <w:szCs w:val="18"/>
              </w:rPr>
              <w:t>CP8</w:t>
            </w:r>
          </w:p>
        </w:tc>
        <w:tc>
          <w:tcPr>
            <w:tcW w:w="2340" w:type="dxa"/>
          </w:tcPr>
          <w:p w14:paraId="6DE61081" w14:textId="77777777" w:rsidR="004C4D0E" w:rsidRDefault="00000000">
            <w:pPr>
              <w:spacing w:after="60"/>
              <w:jc w:val="center"/>
            </w:pPr>
            <w:r>
              <w:rPr>
                <w:rFonts w:ascii="Arial" w:eastAsia="Arial" w:hAnsi="Arial" w:cs="Arial"/>
                <w:sz w:val="18"/>
                <w:szCs w:val="18"/>
              </w:rPr>
              <w:t>POST /</w:t>
            </w:r>
            <w:proofErr w:type="spellStart"/>
            <w:r>
              <w:rPr>
                <w:rFonts w:ascii="Arial" w:eastAsia="Arial" w:hAnsi="Arial" w:cs="Arial"/>
                <w:sz w:val="18"/>
                <w:szCs w:val="18"/>
              </w:rPr>
              <w:t>auth</w:t>
            </w:r>
            <w:proofErr w:type="spellEnd"/>
            <w:r>
              <w:rPr>
                <w:rFonts w:ascii="Arial" w:eastAsia="Arial" w:hAnsi="Arial" w:cs="Arial"/>
                <w:sz w:val="18"/>
                <w:szCs w:val="18"/>
              </w:rPr>
              <w:t>/</w:t>
            </w:r>
            <w:proofErr w:type="spellStart"/>
            <w:r>
              <w:rPr>
                <w:rFonts w:ascii="Arial" w:eastAsia="Arial" w:hAnsi="Arial" w:cs="Arial"/>
                <w:sz w:val="18"/>
                <w:szCs w:val="18"/>
              </w:rPr>
              <w:t>login</w:t>
            </w:r>
            <w:proofErr w:type="spellEnd"/>
            <w:r>
              <w:rPr>
                <w:rFonts w:ascii="Arial" w:eastAsia="Arial" w:hAnsi="Arial" w:cs="Arial"/>
                <w:sz w:val="18"/>
                <w:szCs w:val="18"/>
              </w:rPr>
              <w:t xml:space="preserve"> con usuario inexistente</w:t>
            </w:r>
          </w:p>
        </w:tc>
        <w:tc>
          <w:tcPr>
            <w:tcW w:w="2340" w:type="dxa"/>
          </w:tcPr>
          <w:p w14:paraId="2E141BC7" w14:textId="77777777" w:rsidR="004C4D0E" w:rsidRDefault="00000000">
            <w:pPr>
              <w:spacing w:after="60"/>
              <w:jc w:val="center"/>
            </w:pPr>
            <w:r>
              <w:rPr>
                <w:rFonts w:ascii="Arial" w:eastAsia="Arial" w:hAnsi="Arial" w:cs="Arial"/>
                <w:sz w:val="18"/>
                <w:szCs w:val="18"/>
              </w:rPr>
              <w:t>RNF5</w:t>
            </w:r>
          </w:p>
        </w:tc>
        <w:tc>
          <w:tcPr>
            <w:tcW w:w="2340" w:type="dxa"/>
          </w:tcPr>
          <w:p w14:paraId="547A5EF5" w14:textId="77777777" w:rsidR="004C4D0E" w:rsidRDefault="00000000">
            <w:pPr>
              <w:spacing w:after="60"/>
              <w:jc w:val="center"/>
            </w:pPr>
            <w:r>
              <w:rPr>
                <w:rFonts w:ascii="Arial" w:eastAsia="Arial" w:hAnsi="Arial" w:cs="Arial"/>
                <w:sz w:val="18"/>
                <w:szCs w:val="18"/>
              </w:rPr>
              <w:t>OK — mismo mensaje que CP7 (sin distinguir causa)</w:t>
            </w:r>
          </w:p>
        </w:tc>
      </w:tr>
      <w:tr w:rsidR="004C4D0E" w14:paraId="3D50C4B1" w14:textId="77777777">
        <w:tc>
          <w:tcPr>
            <w:tcW w:w="2340" w:type="dxa"/>
          </w:tcPr>
          <w:p w14:paraId="27D9CDAE" w14:textId="77777777" w:rsidR="004C4D0E" w:rsidRDefault="00000000">
            <w:pPr>
              <w:spacing w:after="60"/>
              <w:jc w:val="center"/>
            </w:pPr>
            <w:r>
              <w:rPr>
                <w:rFonts w:ascii="Arial" w:eastAsia="Arial" w:hAnsi="Arial" w:cs="Arial"/>
                <w:sz w:val="18"/>
                <w:szCs w:val="18"/>
              </w:rPr>
              <w:t>CP9</w:t>
            </w:r>
          </w:p>
        </w:tc>
        <w:tc>
          <w:tcPr>
            <w:tcW w:w="2340" w:type="dxa"/>
          </w:tcPr>
          <w:p w14:paraId="69B46719" w14:textId="77777777" w:rsidR="004C4D0E" w:rsidRDefault="00000000">
            <w:pPr>
              <w:spacing w:after="60"/>
              <w:jc w:val="center"/>
            </w:pPr>
            <w:r>
              <w:rPr>
                <w:rFonts w:ascii="Arial" w:eastAsia="Arial" w:hAnsi="Arial" w:cs="Arial"/>
                <w:sz w:val="18"/>
                <w:szCs w:val="18"/>
              </w:rPr>
              <w:t>GET /</w:t>
            </w:r>
            <w:proofErr w:type="spellStart"/>
            <w:r>
              <w:rPr>
                <w:rFonts w:ascii="Arial" w:eastAsia="Arial" w:hAnsi="Arial" w:cs="Arial"/>
                <w:sz w:val="18"/>
                <w:szCs w:val="18"/>
              </w:rPr>
              <w:t>auth</w:t>
            </w:r>
            <w:proofErr w:type="spellEnd"/>
            <w:r>
              <w:rPr>
                <w:rFonts w:ascii="Arial" w:eastAsia="Arial" w:hAnsi="Arial" w:cs="Arial"/>
                <w:sz w:val="18"/>
                <w:szCs w:val="18"/>
              </w:rPr>
              <w:t>/</w:t>
            </w:r>
            <w:proofErr w:type="spellStart"/>
            <w:r>
              <w:rPr>
                <w:rFonts w:ascii="Arial" w:eastAsia="Arial" w:hAnsi="Arial" w:cs="Arial"/>
                <w:sz w:val="18"/>
                <w:szCs w:val="18"/>
              </w:rPr>
              <w:t>verify</w:t>
            </w:r>
            <w:proofErr w:type="spellEnd"/>
            <w:r>
              <w:rPr>
                <w:rFonts w:ascii="Arial" w:eastAsia="Arial" w:hAnsi="Arial" w:cs="Arial"/>
                <w:sz w:val="18"/>
                <w:szCs w:val="18"/>
              </w:rPr>
              <w:t xml:space="preserve"> sin token en el </w:t>
            </w:r>
            <w:proofErr w:type="spellStart"/>
            <w:r>
              <w:rPr>
                <w:rFonts w:ascii="Arial" w:eastAsia="Arial" w:hAnsi="Arial" w:cs="Arial"/>
                <w:sz w:val="18"/>
                <w:szCs w:val="18"/>
              </w:rPr>
              <w:t>header</w:t>
            </w:r>
            <w:proofErr w:type="spellEnd"/>
          </w:p>
        </w:tc>
        <w:tc>
          <w:tcPr>
            <w:tcW w:w="2340" w:type="dxa"/>
          </w:tcPr>
          <w:p w14:paraId="48E41095" w14:textId="77777777" w:rsidR="004C4D0E" w:rsidRDefault="00000000">
            <w:pPr>
              <w:spacing w:after="60"/>
              <w:jc w:val="center"/>
            </w:pPr>
            <w:r>
              <w:rPr>
                <w:rFonts w:ascii="Arial" w:eastAsia="Arial" w:hAnsi="Arial" w:cs="Arial"/>
                <w:sz w:val="18"/>
                <w:szCs w:val="18"/>
              </w:rPr>
              <w:t>RF5</w:t>
            </w:r>
          </w:p>
        </w:tc>
        <w:tc>
          <w:tcPr>
            <w:tcW w:w="2340" w:type="dxa"/>
          </w:tcPr>
          <w:p w14:paraId="705D108C" w14:textId="77777777" w:rsidR="004C4D0E" w:rsidRDefault="00000000">
            <w:pPr>
              <w:spacing w:after="60"/>
              <w:jc w:val="center"/>
            </w:pPr>
            <w:r>
              <w:rPr>
                <w:rFonts w:ascii="Arial" w:eastAsia="Arial" w:hAnsi="Arial" w:cs="Arial"/>
                <w:sz w:val="18"/>
                <w:szCs w:val="18"/>
              </w:rPr>
              <w:t>OK — HTTP 403</w:t>
            </w:r>
          </w:p>
        </w:tc>
      </w:tr>
      <w:tr w:rsidR="004C4D0E" w14:paraId="0E752A83" w14:textId="77777777">
        <w:tc>
          <w:tcPr>
            <w:tcW w:w="2340" w:type="dxa"/>
          </w:tcPr>
          <w:p w14:paraId="5E96A1A0" w14:textId="77777777" w:rsidR="004C4D0E" w:rsidRDefault="00000000">
            <w:pPr>
              <w:spacing w:after="60"/>
              <w:jc w:val="center"/>
            </w:pPr>
            <w:r>
              <w:rPr>
                <w:rFonts w:ascii="Arial" w:eastAsia="Arial" w:hAnsi="Arial" w:cs="Arial"/>
                <w:sz w:val="18"/>
                <w:szCs w:val="18"/>
              </w:rPr>
              <w:t>CP10</w:t>
            </w:r>
          </w:p>
        </w:tc>
        <w:tc>
          <w:tcPr>
            <w:tcW w:w="2340" w:type="dxa"/>
          </w:tcPr>
          <w:p w14:paraId="53C36378" w14:textId="77777777" w:rsidR="004C4D0E" w:rsidRDefault="00000000">
            <w:pPr>
              <w:spacing w:after="60"/>
              <w:jc w:val="center"/>
            </w:pPr>
            <w:r>
              <w:rPr>
                <w:rFonts w:ascii="Arial" w:eastAsia="Arial" w:hAnsi="Arial" w:cs="Arial"/>
                <w:sz w:val="18"/>
                <w:szCs w:val="18"/>
              </w:rPr>
              <w:t>GET /</w:t>
            </w:r>
            <w:proofErr w:type="spellStart"/>
            <w:r>
              <w:rPr>
                <w:rFonts w:ascii="Arial" w:eastAsia="Arial" w:hAnsi="Arial" w:cs="Arial"/>
                <w:sz w:val="18"/>
                <w:szCs w:val="18"/>
              </w:rPr>
              <w:t>auth</w:t>
            </w:r>
            <w:proofErr w:type="spellEnd"/>
            <w:r>
              <w:rPr>
                <w:rFonts w:ascii="Arial" w:eastAsia="Arial" w:hAnsi="Arial" w:cs="Arial"/>
                <w:sz w:val="18"/>
                <w:szCs w:val="18"/>
              </w:rPr>
              <w:t>/</w:t>
            </w:r>
            <w:proofErr w:type="spellStart"/>
            <w:r>
              <w:rPr>
                <w:rFonts w:ascii="Arial" w:eastAsia="Arial" w:hAnsi="Arial" w:cs="Arial"/>
                <w:sz w:val="18"/>
                <w:szCs w:val="18"/>
              </w:rPr>
              <w:t>verify</w:t>
            </w:r>
            <w:proofErr w:type="spellEnd"/>
            <w:r>
              <w:rPr>
                <w:rFonts w:ascii="Arial" w:eastAsia="Arial" w:hAnsi="Arial" w:cs="Arial"/>
                <w:sz w:val="18"/>
                <w:szCs w:val="18"/>
              </w:rPr>
              <w:t xml:space="preserve"> con token manipulado</w:t>
            </w:r>
          </w:p>
        </w:tc>
        <w:tc>
          <w:tcPr>
            <w:tcW w:w="2340" w:type="dxa"/>
          </w:tcPr>
          <w:p w14:paraId="09CBE576" w14:textId="77777777" w:rsidR="004C4D0E" w:rsidRDefault="00000000">
            <w:pPr>
              <w:spacing w:after="60"/>
              <w:jc w:val="center"/>
            </w:pPr>
            <w:r>
              <w:rPr>
                <w:rFonts w:ascii="Arial" w:eastAsia="Arial" w:hAnsi="Arial" w:cs="Arial"/>
                <w:sz w:val="18"/>
                <w:szCs w:val="18"/>
              </w:rPr>
              <w:t>RF5</w:t>
            </w:r>
          </w:p>
        </w:tc>
        <w:tc>
          <w:tcPr>
            <w:tcW w:w="2340" w:type="dxa"/>
          </w:tcPr>
          <w:p w14:paraId="6E2EA4CC" w14:textId="77777777" w:rsidR="004C4D0E" w:rsidRDefault="00000000">
            <w:pPr>
              <w:spacing w:after="60"/>
              <w:jc w:val="center"/>
            </w:pPr>
            <w:r>
              <w:rPr>
                <w:rFonts w:ascii="Arial" w:eastAsia="Arial" w:hAnsi="Arial" w:cs="Arial"/>
                <w:sz w:val="18"/>
                <w:szCs w:val="18"/>
              </w:rPr>
              <w:t>OK — HTTP 401, mensaje genérico</w:t>
            </w:r>
          </w:p>
        </w:tc>
      </w:tr>
      <w:tr w:rsidR="004C4D0E" w14:paraId="7F558710" w14:textId="77777777">
        <w:tc>
          <w:tcPr>
            <w:tcW w:w="2340" w:type="dxa"/>
          </w:tcPr>
          <w:p w14:paraId="3FEC9591" w14:textId="77777777" w:rsidR="004C4D0E" w:rsidRDefault="00000000">
            <w:pPr>
              <w:spacing w:after="60"/>
              <w:jc w:val="center"/>
            </w:pPr>
            <w:r>
              <w:rPr>
                <w:rFonts w:ascii="Arial" w:eastAsia="Arial" w:hAnsi="Arial" w:cs="Arial"/>
                <w:sz w:val="18"/>
                <w:szCs w:val="18"/>
              </w:rPr>
              <w:t>CP11</w:t>
            </w:r>
          </w:p>
        </w:tc>
        <w:tc>
          <w:tcPr>
            <w:tcW w:w="2340" w:type="dxa"/>
          </w:tcPr>
          <w:p w14:paraId="7232BB6E" w14:textId="77777777" w:rsidR="004C4D0E" w:rsidRDefault="00000000">
            <w:pPr>
              <w:spacing w:after="60"/>
              <w:jc w:val="center"/>
            </w:pPr>
            <w:r>
              <w:rPr>
                <w:rFonts w:ascii="Arial" w:eastAsia="Arial" w:hAnsi="Arial" w:cs="Arial"/>
                <w:sz w:val="18"/>
                <w:szCs w:val="18"/>
              </w:rPr>
              <w:t>6 intentos fallidos consecutivos desde la misma IP</w:t>
            </w:r>
          </w:p>
        </w:tc>
        <w:tc>
          <w:tcPr>
            <w:tcW w:w="2340" w:type="dxa"/>
          </w:tcPr>
          <w:p w14:paraId="1F4D7069" w14:textId="77777777" w:rsidR="004C4D0E" w:rsidRDefault="00000000">
            <w:pPr>
              <w:spacing w:after="60"/>
              <w:jc w:val="center"/>
            </w:pPr>
            <w:r>
              <w:rPr>
                <w:rFonts w:ascii="Arial" w:eastAsia="Arial" w:hAnsi="Arial" w:cs="Arial"/>
                <w:sz w:val="18"/>
                <w:szCs w:val="18"/>
              </w:rPr>
              <w:t>RF11</w:t>
            </w:r>
          </w:p>
        </w:tc>
        <w:tc>
          <w:tcPr>
            <w:tcW w:w="2340" w:type="dxa"/>
          </w:tcPr>
          <w:p w14:paraId="78DE32F3" w14:textId="77777777" w:rsidR="004C4D0E" w:rsidRDefault="00000000">
            <w:pPr>
              <w:spacing w:after="60"/>
              <w:jc w:val="center"/>
            </w:pPr>
            <w:r>
              <w:rPr>
                <w:rFonts w:ascii="Arial" w:eastAsia="Arial" w:hAnsi="Arial" w:cs="Arial"/>
                <w:sz w:val="18"/>
                <w:szCs w:val="18"/>
              </w:rPr>
              <w:t>OK — 6to intento devuelve HTTP 429, incluso con contraseña correcta</w:t>
            </w:r>
          </w:p>
        </w:tc>
      </w:tr>
    </w:tbl>
    <w:p w14:paraId="0F2B7B82" w14:textId="77777777" w:rsidR="004C4D0E" w:rsidRDefault="00000000">
      <w:pPr>
        <w:spacing w:before="60" w:after="160"/>
        <w:jc w:val="center"/>
      </w:pPr>
      <w:r>
        <w:rPr>
          <w:rFonts w:ascii="Arial" w:eastAsia="Arial" w:hAnsi="Arial" w:cs="Arial"/>
          <w:i/>
          <w:iCs/>
          <w:sz w:val="18"/>
          <w:szCs w:val="18"/>
        </w:rPr>
        <w:t xml:space="preserve">Tabla 5. Pruebas de verificación del backend </w:t>
      </w:r>
      <w:proofErr w:type="spellStart"/>
      <w:r>
        <w:rPr>
          <w:rFonts w:ascii="Arial" w:eastAsia="Arial" w:hAnsi="Arial" w:cs="Arial"/>
          <w:i/>
          <w:iCs/>
          <w:sz w:val="18"/>
          <w:szCs w:val="18"/>
        </w:rPr>
        <w:t>FastAPI</w:t>
      </w:r>
      <w:proofErr w:type="spellEnd"/>
      <w:r>
        <w:rPr>
          <w:rFonts w:ascii="Arial" w:eastAsia="Arial" w:hAnsi="Arial" w:cs="Arial"/>
          <w:i/>
          <w:iCs/>
          <w:sz w:val="18"/>
          <w:szCs w:val="18"/>
        </w:rPr>
        <w:t>.</w:t>
      </w:r>
    </w:p>
    <w:p w14:paraId="122DE619" w14:textId="77777777" w:rsidR="004C4D0E" w:rsidRDefault="004C4D0E">
      <w:pPr>
        <w:spacing w:after="80"/>
      </w:pPr>
    </w:p>
    <w:p w14:paraId="05E10595" w14:textId="77777777" w:rsidR="004C4D0E" w:rsidRDefault="00000000">
      <w:pPr>
        <w:pStyle w:val="Ttulo2"/>
        <w:spacing w:before="200" w:after="80"/>
      </w:pPr>
      <w:r>
        <w:rPr>
          <w:rFonts w:ascii="Arial" w:eastAsia="Arial" w:hAnsi="Arial" w:cs="Arial"/>
          <w:b/>
          <w:bCs/>
          <w:i/>
          <w:iCs/>
          <w:sz w:val="20"/>
          <w:szCs w:val="20"/>
        </w:rPr>
        <w:t>7.3 Pruebas de integración del sistema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C4D0E" w14:paraId="2E080020" w14:textId="77777777">
        <w:tc>
          <w:tcPr>
            <w:tcW w:w="2340" w:type="dxa"/>
            <w:shd w:val="clear" w:color="auto" w:fill="D9E1F2"/>
          </w:tcPr>
          <w:p w14:paraId="249FD6F5" w14:textId="77777777" w:rsidR="004C4D0E" w:rsidRDefault="00000000">
            <w:pPr>
              <w:spacing w:after="60"/>
              <w:jc w:val="center"/>
            </w:pPr>
            <w:r>
              <w:rPr>
                <w:rFonts w:ascii="Arial" w:eastAsia="Arial" w:hAnsi="Arial" w:cs="Arial"/>
                <w:b/>
                <w:bCs/>
                <w:sz w:val="18"/>
                <w:szCs w:val="18"/>
              </w:rPr>
              <w:t>ID</w:t>
            </w:r>
          </w:p>
        </w:tc>
        <w:tc>
          <w:tcPr>
            <w:tcW w:w="2340" w:type="dxa"/>
            <w:shd w:val="clear" w:color="auto" w:fill="D9E1F2"/>
          </w:tcPr>
          <w:p w14:paraId="230646D4" w14:textId="77777777" w:rsidR="004C4D0E" w:rsidRDefault="00000000">
            <w:pPr>
              <w:spacing w:after="60"/>
              <w:jc w:val="center"/>
            </w:pPr>
            <w:r>
              <w:rPr>
                <w:rFonts w:ascii="Arial" w:eastAsia="Arial" w:hAnsi="Arial" w:cs="Arial"/>
                <w:b/>
                <w:bCs/>
                <w:sz w:val="18"/>
                <w:szCs w:val="18"/>
              </w:rPr>
              <w:t>Caso de prueba</w:t>
            </w:r>
          </w:p>
        </w:tc>
        <w:tc>
          <w:tcPr>
            <w:tcW w:w="2340" w:type="dxa"/>
            <w:shd w:val="clear" w:color="auto" w:fill="D9E1F2"/>
          </w:tcPr>
          <w:p w14:paraId="42D7F3FB" w14:textId="77777777" w:rsidR="004C4D0E" w:rsidRDefault="00000000">
            <w:pPr>
              <w:spacing w:after="60"/>
              <w:jc w:val="center"/>
            </w:pPr>
            <w:proofErr w:type="spellStart"/>
            <w:r>
              <w:rPr>
                <w:rFonts w:ascii="Arial" w:eastAsia="Arial" w:hAnsi="Arial" w:cs="Arial"/>
                <w:b/>
                <w:bCs/>
                <w:sz w:val="18"/>
                <w:szCs w:val="18"/>
              </w:rPr>
              <w:t>Req</w:t>
            </w:r>
            <w:proofErr w:type="spellEnd"/>
            <w:r>
              <w:rPr>
                <w:rFonts w:ascii="Arial" w:eastAsia="Arial" w:hAnsi="Arial" w:cs="Arial"/>
                <w:b/>
                <w:bCs/>
                <w:sz w:val="18"/>
                <w:szCs w:val="18"/>
              </w:rPr>
              <w:t>.</w:t>
            </w:r>
          </w:p>
        </w:tc>
        <w:tc>
          <w:tcPr>
            <w:tcW w:w="2340" w:type="dxa"/>
            <w:shd w:val="clear" w:color="auto" w:fill="D9E1F2"/>
          </w:tcPr>
          <w:p w14:paraId="71B7AA2A" w14:textId="77777777" w:rsidR="004C4D0E" w:rsidRDefault="00000000">
            <w:pPr>
              <w:spacing w:after="60"/>
              <w:jc w:val="center"/>
            </w:pPr>
            <w:r>
              <w:rPr>
                <w:rFonts w:ascii="Arial" w:eastAsia="Arial" w:hAnsi="Arial" w:cs="Arial"/>
                <w:b/>
                <w:bCs/>
                <w:sz w:val="18"/>
                <w:szCs w:val="18"/>
              </w:rPr>
              <w:t>Resultado</w:t>
            </w:r>
          </w:p>
        </w:tc>
      </w:tr>
      <w:tr w:rsidR="004C4D0E" w14:paraId="306D6545" w14:textId="77777777">
        <w:tc>
          <w:tcPr>
            <w:tcW w:w="2340" w:type="dxa"/>
          </w:tcPr>
          <w:p w14:paraId="03F990A3" w14:textId="77777777" w:rsidR="004C4D0E" w:rsidRDefault="00000000">
            <w:pPr>
              <w:spacing w:after="60"/>
              <w:jc w:val="center"/>
            </w:pPr>
            <w:r>
              <w:rPr>
                <w:rFonts w:ascii="Arial" w:eastAsia="Arial" w:hAnsi="Arial" w:cs="Arial"/>
                <w:sz w:val="18"/>
                <w:szCs w:val="18"/>
              </w:rPr>
              <w:t>CP12</w:t>
            </w:r>
          </w:p>
        </w:tc>
        <w:tc>
          <w:tcPr>
            <w:tcW w:w="2340" w:type="dxa"/>
          </w:tcPr>
          <w:p w14:paraId="182E7BDC" w14:textId="77777777" w:rsidR="004C4D0E" w:rsidRDefault="00000000">
            <w:pPr>
              <w:spacing w:after="60"/>
              <w:jc w:val="center"/>
            </w:pPr>
            <w:r>
              <w:rPr>
                <w:rFonts w:ascii="Arial" w:eastAsia="Arial" w:hAnsi="Arial" w:cs="Arial"/>
                <w:sz w:val="18"/>
                <w:szCs w:val="18"/>
              </w:rPr>
              <w:t>Acceso a index.html sin sesión JWT activa</w:t>
            </w:r>
          </w:p>
        </w:tc>
        <w:tc>
          <w:tcPr>
            <w:tcW w:w="2340" w:type="dxa"/>
          </w:tcPr>
          <w:p w14:paraId="4A5254B4" w14:textId="77777777" w:rsidR="004C4D0E" w:rsidRDefault="00000000">
            <w:pPr>
              <w:spacing w:after="60"/>
              <w:jc w:val="center"/>
            </w:pPr>
            <w:r>
              <w:rPr>
                <w:rFonts w:ascii="Arial" w:eastAsia="Arial" w:hAnsi="Arial" w:cs="Arial"/>
                <w:sz w:val="18"/>
                <w:szCs w:val="18"/>
              </w:rPr>
              <w:t>RF5</w:t>
            </w:r>
          </w:p>
        </w:tc>
        <w:tc>
          <w:tcPr>
            <w:tcW w:w="2340" w:type="dxa"/>
          </w:tcPr>
          <w:p w14:paraId="5388568E" w14:textId="77777777" w:rsidR="004C4D0E" w:rsidRDefault="00000000">
            <w:pPr>
              <w:spacing w:after="60"/>
              <w:jc w:val="center"/>
            </w:pPr>
            <w:r>
              <w:rPr>
                <w:rFonts w:ascii="Arial" w:eastAsia="Arial" w:hAnsi="Arial" w:cs="Arial"/>
                <w:sz w:val="18"/>
                <w:szCs w:val="18"/>
              </w:rPr>
              <w:t>OK — redirige automáticamente a login.html</w:t>
            </w:r>
          </w:p>
        </w:tc>
      </w:tr>
      <w:tr w:rsidR="004C4D0E" w14:paraId="0B3625A9" w14:textId="77777777">
        <w:tc>
          <w:tcPr>
            <w:tcW w:w="2340" w:type="dxa"/>
          </w:tcPr>
          <w:p w14:paraId="6FD2E02E" w14:textId="77777777" w:rsidR="004C4D0E" w:rsidRDefault="00000000">
            <w:pPr>
              <w:spacing w:after="60"/>
              <w:jc w:val="center"/>
            </w:pPr>
            <w:r>
              <w:rPr>
                <w:rFonts w:ascii="Arial" w:eastAsia="Arial" w:hAnsi="Arial" w:cs="Arial"/>
                <w:sz w:val="18"/>
                <w:szCs w:val="18"/>
              </w:rPr>
              <w:lastRenderedPageBreak/>
              <w:t>CP13</w:t>
            </w:r>
          </w:p>
        </w:tc>
        <w:tc>
          <w:tcPr>
            <w:tcW w:w="2340" w:type="dxa"/>
          </w:tcPr>
          <w:p w14:paraId="07EF35EE" w14:textId="77777777" w:rsidR="004C4D0E" w:rsidRDefault="00000000">
            <w:pPr>
              <w:spacing w:after="60"/>
              <w:jc w:val="center"/>
            </w:pPr>
            <w:r>
              <w:rPr>
                <w:rFonts w:ascii="Arial" w:eastAsia="Arial" w:hAnsi="Arial" w:cs="Arial"/>
                <w:sz w:val="18"/>
                <w:szCs w:val="18"/>
              </w:rPr>
              <w:t>Login exitoso y acceso al panel</w:t>
            </w:r>
          </w:p>
        </w:tc>
        <w:tc>
          <w:tcPr>
            <w:tcW w:w="2340" w:type="dxa"/>
          </w:tcPr>
          <w:p w14:paraId="7EF4B09E" w14:textId="77777777" w:rsidR="004C4D0E" w:rsidRDefault="00000000">
            <w:pPr>
              <w:spacing w:after="60"/>
              <w:jc w:val="center"/>
            </w:pPr>
            <w:r>
              <w:rPr>
                <w:rFonts w:ascii="Arial" w:eastAsia="Arial" w:hAnsi="Arial" w:cs="Arial"/>
                <w:sz w:val="18"/>
                <w:szCs w:val="18"/>
              </w:rPr>
              <w:t>RF4, RF5</w:t>
            </w:r>
          </w:p>
        </w:tc>
        <w:tc>
          <w:tcPr>
            <w:tcW w:w="2340" w:type="dxa"/>
          </w:tcPr>
          <w:p w14:paraId="0C289058" w14:textId="77777777" w:rsidR="004C4D0E" w:rsidRDefault="00000000">
            <w:pPr>
              <w:spacing w:after="60"/>
              <w:jc w:val="center"/>
            </w:pPr>
            <w:r>
              <w:rPr>
                <w:rFonts w:ascii="Arial" w:eastAsia="Arial" w:hAnsi="Arial" w:cs="Arial"/>
                <w:sz w:val="18"/>
                <w:szCs w:val="18"/>
              </w:rPr>
              <w:t xml:space="preserve">OK — </w:t>
            </w:r>
            <w:proofErr w:type="spellStart"/>
            <w:r>
              <w:rPr>
                <w:rFonts w:ascii="Arial" w:eastAsia="Arial" w:hAnsi="Arial" w:cs="Arial"/>
                <w:sz w:val="18"/>
                <w:szCs w:val="18"/>
              </w:rPr>
              <w:t>badge</w:t>
            </w:r>
            <w:proofErr w:type="spellEnd"/>
            <w:r>
              <w:rPr>
                <w:rFonts w:ascii="Arial" w:eastAsia="Arial" w:hAnsi="Arial" w:cs="Arial"/>
                <w:sz w:val="18"/>
                <w:szCs w:val="18"/>
              </w:rPr>
              <w:t xml:space="preserve"> OPERADOR muestra el usuario, conexión MQTT establecida</w:t>
            </w:r>
          </w:p>
        </w:tc>
      </w:tr>
      <w:tr w:rsidR="004C4D0E" w14:paraId="6C4D4238" w14:textId="77777777">
        <w:tc>
          <w:tcPr>
            <w:tcW w:w="2340" w:type="dxa"/>
          </w:tcPr>
          <w:p w14:paraId="374F85E2" w14:textId="77777777" w:rsidR="004C4D0E" w:rsidRDefault="00000000">
            <w:pPr>
              <w:spacing w:after="60"/>
              <w:jc w:val="center"/>
            </w:pPr>
            <w:r>
              <w:rPr>
                <w:rFonts w:ascii="Arial" w:eastAsia="Arial" w:hAnsi="Arial" w:cs="Arial"/>
                <w:sz w:val="18"/>
                <w:szCs w:val="18"/>
              </w:rPr>
              <w:t>CP14</w:t>
            </w:r>
          </w:p>
        </w:tc>
        <w:tc>
          <w:tcPr>
            <w:tcW w:w="2340" w:type="dxa"/>
          </w:tcPr>
          <w:p w14:paraId="00CFFF81" w14:textId="77777777" w:rsidR="004C4D0E" w:rsidRDefault="00000000">
            <w:pPr>
              <w:spacing w:after="60"/>
              <w:jc w:val="center"/>
            </w:pPr>
            <w:r>
              <w:rPr>
                <w:rFonts w:ascii="Arial" w:eastAsia="Arial" w:hAnsi="Arial" w:cs="Arial"/>
                <w:sz w:val="18"/>
                <w:szCs w:val="18"/>
              </w:rPr>
              <w:t>Control manual de servo desde slider</w:t>
            </w:r>
          </w:p>
        </w:tc>
        <w:tc>
          <w:tcPr>
            <w:tcW w:w="2340" w:type="dxa"/>
          </w:tcPr>
          <w:p w14:paraId="4689A785" w14:textId="77777777" w:rsidR="004C4D0E" w:rsidRDefault="00000000">
            <w:pPr>
              <w:spacing w:after="60"/>
              <w:jc w:val="center"/>
            </w:pPr>
            <w:r>
              <w:rPr>
                <w:rFonts w:ascii="Arial" w:eastAsia="Arial" w:hAnsi="Arial" w:cs="Arial"/>
                <w:sz w:val="18"/>
                <w:szCs w:val="18"/>
              </w:rPr>
              <w:t>RF7</w:t>
            </w:r>
          </w:p>
        </w:tc>
        <w:tc>
          <w:tcPr>
            <w:tcW w:w="2340" w:type="dxa"/>
          </w:tcPr>
          <w:p w14:paraId="29EC60E0" w14:textId="77777777" w:rsidR="004C4D0E" w:rsidRDefault="00000000">
            <w:pPr>
              <w:spacing w:after="60"/>
              <w:jc w:val="center"/>
            </w:pPr>
            <w:r>
              <w:rPr>
                <w:rFonts w:ascii="Arial" w:eastAsia="Arial" w:hAnsi="Arial" w:cs="Arial"/>
                <w:sz w:val="18"/>
                <w:szCs w:val="18"/>
              </w:rPr>
              <w:t>OK — brazo responde en &lt; 500 ms</w:t>
            </w:r>
          </w:p>
        </w:tc>
      </w:tr>
      <w:tr w:rsidR="004C4D0E" w14:paraId="7F7B8850" w14:textId="77777777">
        <w:tc>
          <w:tcPr>
            <w:tcW w:w="2340" w:type="dxa"/>
          </w:tcPr>
          <w:p w14:paraId="6AF25E2B" w14:textId="77777777" w:rsidR="004C4D0E" w:rsidRDefault="00000000">
            <w:pPr>
              <w:spacing w:after="60"/>
              <w:jc w:val="center"/>
            </w:pPr>
            <w:r>
              <w:rPr>
                <w:rFonts w:ascii="Arial" w:eastAsia="Arial" w:hAnsi="Arial" w:cs="Arial"/>
                <w:sz w:val="18"/>
                <w:szCs w:val="18"/>
              </w:rPr>
              <w:t>CP15</w:t>
            </w:r>
          </w:p>
        </w:tc>
        <w:tc>
          <w:tcPr>
            <w:tcW w:w="2340" w:type="dxa"/>
          </w:tcPr>
          <w:p w14:paraId="6F139353" w14:textId="77777777" w:rsidR="004C4D0E" w:rsidRDefault="00000000">
            <w:pPr>
              <w:spacing w:after="60"/>
              <w:jc w:val="center"/>
            </w:pPr>
            <w:r>
              <w:rPr>
                <w:rFonts w:ascii="Arial" w:eastAsia="Arial" w:hAnsi="Arial" w:cs="Arial"/>
                <w:sz w:val="18"/>
                <w:szCs w:val="18"/>
              </w:rPr>
              <w:t>Detección de caja en modo SEMI_AUTO</w:t>
            </w:r>
          </w:p>
        </w:tc>
        <w:tc>
          <w:tcPr>
            <w:tcW w:w="2340" w:type="dxa"/>
          </w:tcPr>
          <w:p w14:paraId="5D07D328" w14:textId="77777777" w:rsidR="004C4D0E" w:rsidRDefault="00000000">
            <w:pPr>
              <w:spacing w:after="60"/>
              <w:jc w:val="center"/>
            </w:pPr>
            <w:r>
              <w:rPr>
                <w:rFonts w:ascii="Arial" w:eastAsia="Arial" w:hAnsi="Arial" w:cs="Arial"/>
                <w:sz w:val="18"/>
                <w:szCs w:val="18"/>
              </w:rPr>
              <w:t>RF8</w:t>
            </w:r>
          </w:p>
        </w:tc>
        <w:tc>
          <w:tcPr>
            <w:tcW w:w="2340" w:type="dxa"/>
          </w:tcPr>
          <w:p w14:paraId="103C970D" w14:textId="77777777" w:rsidR="004C4D0E" w:rsidRDefault="00000000">
            <w:pPr>
              <w:spacing w:after="60"/>
              <w:jc w:val="center"/>
            </w:pPr>
            <w:r>
              <w:rPr>
                <w:rFonts w:ascii="Arial" w:eastAsia="Arial" w:hAnsi="Arial" w:cs="Arial"/>
                <w:sz w:val="18"/>
                <w:szCs w:val="18"/>
              </w:rPr>
              <w:t>OK — botones de decisión se habilitan, alerta visible</w:t>
            </w:r>
          </w:p>
        </w:tc>
      </w:tr>
      <w:tr w:rsidR="004C4D0E" w14:paraId="3A7D299C" w14:textId="77777777">
        <w:tc>
          <w:tcPr>
            <w:tcW w:w="2340" w:type="dxa"/>
          </w:tcPr>
          <w:p w14:paraId="412966EA" w14:textId="77777777" w:rsidR="004C4D0E" w:rsidRDefault="00000000">
            <w:pPr>
              <w:spacing w:after="60"/>
              <w:jc w:val="center"/>
            </w:pPr>
            <w:r>
              <w:rPr>
                <w:rFonts w:ascii="Arial" w:eastAsia="Arial" w:hAnsi="Arial" w:cs="Arial"/>
                <w:sz w:val="18"/>
                <w:szCs w:val="18"/>
              </w:rPr>
              <w:t>CP16</w:t>
            </w:r>
          </w:p>
        </w:tc>
        <w:tc>
          <w:tcPr>
            <w:tcW w:w="2340" w:type="dxa"/>
          </w:tcPr>
          <w:p w14:paraId="6C5DF09A" w14:textId="77777777" w:rsidR="004C4D0E" w:rsidRDefault="00000000">
            <w:pPr>
              <w:spacing w:after="60"/>
              <w:jc w:val="center"/>
            </w:pPr>
            <w:r>
              <w:rPr>
                <w:rFonts w:ascii="Arial" w:eastAsia="Arial" w:hAnsi="Arial" w:cs="Arial"/>
                <w:sz w:val="18"/>
                <w:szCs w:val="18"/>
              </w:rPr>
              <w:t>Secuencia automática completa (modo AUTO)</w:t>
            </w:r>
          </w:p>
        </w:tc>
        <w:tc>
          <w:tcPr>
            <w:tcW w:w="2340" w:type="dxa"/>
          </w:tcPr>
          <w:p w14:paraId="6AE43CBA" w14:textId="77777777" w:rsidR="004C4D0E" w:rsidRDefault="00000000">
            <w:pPr>
              <w:spacing w:after="60"/>
              <w:jc w:val="center"/>
            </w:pPr>
            <w:r>
              <w:rPr>
                <w:rFonts w:ascii="Arial" w:eastAsia="Arial" w:hAnsi="Arial" w:cs="Arial"/>
                <w:sz w:val="18"/>
                <w:szCs w:val="18"/>
              </w:rPr>
              <w:t>RF9</w:t>
            </w:r>
          </w:p>
        </w:tc>
        <w:tc>
          <w:tcPr>
            <w:tcW w:w="2340" w:type="dxa"/>
          </w:tcPr>
          <w:p w14:paraId="50FAA447" w14:textId="77777777" w:rsidR="004C4D0E" w:rsidRDefault="00000000">
            <w:pPr>
              <w:spacing w:after="60"/>
              <w:jc w:val="center"/>
            </w:pPr>
            <w:r>
              <w:rPr>
                <w:rFonts w:ascii="Arial" w:eastAsia="Arial" w:hAnsi="Arial" w:cs="Arial"/>
                <w:sz w:val="18"/>
                <w:szCs w:val="18"/>
              </w:rPr>
              <w:t>OK — brazo ejecuta pick &amp; place sin intervención</w:t>
            </w:r>
          </w:p>
        </w:tc>
      </w:tr>
      <w:tr w:rsidR="004C4D0E" w14:paraId="684E4BEE" w14:textId="77777777">
        <w:tc>
          <w:tcPr>
            <w:tcW w:w="2340" w:type="dxa"/>
          </w:tcPr>
          <w:p w14:paraId="6EB21C23" w14:textId="77777777" w:rsidR="004C4D0E" w:rsidRDefault="00000000">
            <w:pPr>
              <w:spacing w:after="60"/>
              <w:jc w:val="center"/>
            </w:pPr>
            <w:r>
              <w:rPr>
                <w:rFonts w:ascii="Arial" w:eastAsia="Arial" w:hAnsi="Arial" w:cs="Arial"/>
                <w:sz w:val="18"/>
                <w:szCs w:val="18"/>
              </w:rPr>
              <w:t>CP17</w:t>
            </w:r>
          </w:p>
        </w:tc>
        <w:tc>
          <w:tcPr>
            <w:tcW w:w="2340" w:type="dxa"/>
          </w:tcPr>
          <w:p w14:paraId="41EE5C15" w14:textId="77777777" w:rsidR="004C4D0E" w:rsidRDefault="00000000">
            <w:pPr>
              <w:spacing w:after="60"/>
              <w:jc w:val="center"/>
            </w:pPr>
            <w:proofErr w:type="spellStart"/>
            <w:r>
              <w:rPr>
                <w:rFonts w:ascii="Arial" w:eastAsia="Arial" w:hAnsi="Arial" w:cs="Arial"/>
                <w:sz w:val="18"/>
                <w:szCs w:val="18"/>
              </w:rPr>
              <w:t>Logout</w:t>
            </w:r>
            <w:proofErr w:type="spellEnd"/>
            <w:r>
              <w:rPr>
                <w:rFonts w:ascii="Arial" w:eastAsia="Arial" w:hAnsi="Arial" w:cs="Arial"/>
                <w:sz w:val="18"/>
                <w:szCs w:val="18"/>
              </w:rPr>
              <w:t xml:space="preserve"> y verificación de sesión invalidada</w:t>
            </w:r>
          </w:p>
        </w:tc>
        <w:tc>
          <w:tcPr>
            <w:tcW w:w="2340" w:type="dxa"/>
          </w:tcPr>
          <w:p w14:paraId="704F64B9" w14:textId="77777777" w:rsidR="004C4D0E" w:rsidRDefault="00000000">
            <w:pPr>
              <w:spacing w:after="60"/>
              <w:jc w:val="center"/>
            </w:pPr>
            <w:r>
              <w:rPr>
                <w:rFonts w:ascii="Arial" w:eastAsia="Arial" w:hAnsi="Arial" w:cs="Arial"/>
                <w:sz w:val="18"/>
                <w:szCs w:val="18"/>
              </w:rPr>
              <w:t>RF5</w:t>
            </w:r>
          </w:p>
        </w:tc>
        <w:tc>
          <w:tcPr>
            <w:tcW w:w="2340" w:type="dxa"/>
          </w:tcPr>
          <w:p w14:paraId="30D7F7E8" w14:textId="77777777" w:rsidR="004C4D0E" w:rsidRDefault="00000000">
            <w:pPr>
              <w:spacing w:after="60"/>
              <w:jc w:val="center"/>
            </w:pPr>
            <w:r>
              <w:rPr>
                <w:rFonts w:ascii="Arial" w:eastAsia="Arial" w:hAnsi="Arial" w:cs="Arial"/>
                <w:sz w:val="18"/>
                <w:szCs w:val="18"/>
              </w:rPr>
              <w:t>OK — acceso a index.html redirige a login.html</w:t>
            </w:r>
          </w:p>
        </w:tc>
      </w:tr>
      <w:tr w:rsidR="004C4D0E" w14:paraId="231B3B2C" w14:textId="77777777">
        <w:tc>
          <w:tcPr>
            <w:tcW w:w="2340" w:type="dxa"/>
          </w:tcPr>
          <w:p w14:paraId="1EC3E2B2" w14:textId="77777777" w:rsidR="004C4D0E" w:rsidRDefault="00000000">
            <w:pPr>
              <w:spacing w:after="60"/>
              <w:jc w:val="center"/>
            </w:pPr>
            <w:r>
              <w:rPr>
                <w:rFonts w:ascii="Arial" w:eastAsia="Arial" w:hAnsi="Arial" w:cs="Arial"/>
                <w:sz w:val="18"/>
                <w:szCs w:val="18"/>
              </w:rPr>
              <w:t>CP18</w:t>
            </w:r>
          </w:p>
        </w:tc>
        <w:tc>
          <w:tcPr>
            <w:tcW w:w="2340" w:type="dxa"/>
          </w:tcPr>
          <w:p w14:paraId="5BDC9C75" w14:textId="77777777" w:rsidR="004C4D0E" w:rsidRDefault="00000000">
            <w:pPr>
              <w:spacing w:after="60"/>
              <w:jc w:val="center"/>
            </w:pPr>
            <w:r>
              <w:rPr>
                <w:rFonts w:ascii="Arial" w:eastAsia="Arial" w:hAnsi="Arial" w:cs="Arial"/>
                <w:sz w:val="18"/>
                <w:szCs w:val="18"/>
              </w:rPr>
              <w:t>Reconexión MQTT tras caída de red simulada</w:t>
            </w:r>
          </w:p>
        </w:tc>
        <w:tc>
          <w:tcPr>
            <w:tcW w:w="2340" w:type="dxa"/>
          </w:tcPr>
          <w:p w14:paraId="396B0D85" w14:textId="77777777" w:rsidR="004C4D0E" w:rsidRDefault="00000000">
            <w:pPr>
              <w:spacing w:after="60"/>
              <w:jc w:val="center"/>
            </w:pPr>
            <w:r>
              <w:rPr>
                <w:rFonts w:ascii="Arial" w:eastAsia="Arial" w:hAnsi="Arial" w:cs="Arial"/>
                <w:sz w:val="18"/>
                <w:szCs w:val="18"/>
              </w:rPr>
              <w:t>RF10</w:t>
            </w:r>
          </w:p>
        </w:tc>
        <w:tc>
          <w:tcPr>
            <w:tcW w:w="2340" w:type="dxa"/>
          </w:tcPr>
          <w:p w14:paraId="5AF27910" w14:textId="77777777" w:rsidR="004C4D0E" w:rsidRDefault="00000000">
            <w:pPr>
              <w:spacing w:after="60"/>
              <w:jc w:val="center"/>
            </w:pPr>
            <w:r>
              <w:rPr>
                <w:rFonts w:ascii="Arial" w:eastAsia="Arial" w:hAnsi="Arial" w:cs="Arial"/>
                <w:sz w:val="18"/>
                <w:szCs w:val="18"/>
              </w:rPr>
              <w:t>OK — reconecta en &lt; 5 s, publica evento online</w:t>
            </w:r>
          </w:p>
        </w:tc>
      </w:tr>
    </w:tbl>
    <w:p w14:paraId="66B9D116" w14:textId="77777777" w:rsidR="004C4D0E" w:rsidRDefault="00000000">
      <w:pPr>
        <w:spacing w:before="60" w:after="160"/>
        <w:jc w:val="center"/>
      </w:pPr>
      <w:r>
        <w:rPr>
          <w:rFonts w:ascii="Arial" w:eastAsia="Arial" w:hAnsi="Arial" w:cs="Arial"/>
          <w:i/>
          <w:iCs/>
          <w:sz w:val="18"/>
          <w:szCs w:val="18"/>
        </w:rPr>
        <w:t>Tabla 6. Pruebas de integración del sistema completo.</w:t>
      </w:r>
    </w:p>
    <w:p w14:paraId="01972B7D" w14:textId="77777777" w:rsidR="004C4D0E" w:rsidRDefault="004C4D0E">
      <w:pPr>
        <w:spacing w:after="80"/>
      </w:pPr>
    </w:p>
    <w:p w14:paraId="1F6BFC81" w14:textId="77777777" w:rsidR="004C4D0E" w:rsidRDefault="00000000">
      <w:pPr>
        <w:pStyle w:val="Ttulo2"/>
        <w:spacing w:before="200" w:after="80"/>
      </w:pPr>
      <w:r>
        <w:rPr>
          <w:rFonts w:ascii="Arial" w:eastAsia="Arial" w:hAnsi="Arial" w:cs="Arial"/>
          <w:b/>
          <w:bCs/>
          <w:i/>
          <w:iCs/>
          <w:sz w:val="20"/>
          <w:szCs w:val="20"/>
        </w:rPr>
        <w:t>7.4 Discusión</w:t>
      </w:r>
    </w:p>
    <w:p w14:paraId="0CC2AD25" w14:textId="77777777" w:rsidR="004C4D0E" w:rsidRDefault="00000000">
      <w:pPr>
        <w:spacing w:after="120"/>
        <w:jc w:val="both"/>
      </w:pPr>
      <w:r>
        <w:rPr>
          <w:rFonts w:ascii="Arial" w:eastAsia="Arial" w:hAnsi="Arial" w:cs="Arial"/>
        </w:rPr>
        <w:t xml:space="preserve">Todos los requerimientos funcionales y no funcionales fueron satisfechos durante las pruebas. El sistema demostró operación estable en sesiones continuas de más de 30 minutos, con reconexiones automáticas exitosas al </w:t>
      </w:r>
      <w:proofErr w:type="spellStart"/>
      <w:r>
        <w:rPr>
          <w:rFonts w:ascii="Arial" w:eastAsia="Arial" w:hAnsi="Arial" w:cs="Arial"/>
        </w:rPr>
        <w:t>broker</w:t>
      </w:r>
      <w:proofErr w:type="spellEnd"/>
      <w:r>
        <w:rPr>
          <w:rFonts w:ascii="Arial" w:eastAsia="Arial" w:hAnsi="Arial" w:cs="Arial"/>
        </w:rPr>
        <w:t xml:space="preserve"> tanto desde el firmware como desde la GUI.</w:t>
      </w:r>
    </w:p>
    <w:p w14:paraId="23791FF9" w14:textId="77777777" w:rsidR="004C4D0E" w:rsidRDefault="00000000">
      <w:pPr>
        <w:spacing w:after="120"/>
        <w:jc w:val="both"/>
      </w:pPr>
      <w:r>
        <w:rPr>
          <w:rFonts w:ascii="Arial" w:eastAsia="Arial" w:hAnsi="Arial" w:cs="Arial"/>
        </w:rPr>
        <w:t xml:space="preserve">La comparación con el estado del arte muestra que la arquitectura desarrollada supera las implementaciones típicas revisadas en la sección 2, que utilizan </w:t>
      </w:r>
      <w:proofErr w:type="spellStart"/>
      <w:r>
        <w:rPr>
          <w:rFonts w:ascii="Arial" w:eastAsia="Arial" w:hAnsi="Arial" w:cs="Arial"/>
        </w:rPr>
        <w:t>brokers</w:t>
      </w:r>
      <w:proofErr w:type="spellEnd"/>
      <w:r>
        <w:rPr>
          <w:rFonts w:ascii="Arial" w:eastAsia="Arial" w:hAnsi="Arial" w:cs="Arial"/>
        </w:rPr>
        <w:t xml:space="preserve"> sin autenticación. La adición de autenticación en dos capas independientes (MQTT y JWT) representa una mejora sustancial en la postura de seguridad del sistema sin incrementar significativamente la complejidad de uso para el operador.</w:t>
      </w:r>
    </w:p>
    <w:p w14:paraId="78CC6623" w14:textId="77777777" w:rsidR="004C4D0E" w:rsidRDefault="00000000">
      <w:pPr>
        <w:spacing w:after="120"/>
        <w:jc w:val="both"/>
      </w:pPr>
      <w:r>
        <w:rPr>
          <w:rFonts w:ascii="Arial" w:eastAsia="Arial" w:hAnsi="Arial" w:cs="Arial"/>
        </w:rPr>
        <w:t xml:space="preserve">Las principales dificultades encontradas durante la implementación fueron de naturaleza operativa y de compatibilidad de versiones: la incompatibilidad entre </w:t>
      </w:r>
      <w:proofErr w:type="spellStart"/>
      <w:r>
        <w:rPr>
          <w:rFonts w:ascii="Arial" w:eastAsia="Arial" w:hAnsi="Arial" w:cs="Arial"/>
        </w:rPr>
        <w:t>Mosquitto</w:t>
      </w:r>
      <w:proofErr w:type="spellEnd"/>
      <w:r>
        <w:rPr>
          <w:rFonts w:ascii="Arial" w:eastAsia="Arial" w:hAnsi="Arial" w:cs="Arial"/>
        </w:rPr>
        <w:t xml:space="preserve"> 2.1.2 y el </w:t>
      </w:r>
      <w:proofErr w:type="spellStart"/>
      <w:r>
        <w:rPr>
          <w:rFonts w:ascii="Arial" w:eastAsia="Arial" w:hAnsi="Arial" w:cs="Arial"/>
        </w:rPr>
        <w:t>listener</w:t>
      </w:r>
      <w:proofErr w:type="spellEnd"/>
      <w:r>
        <w:rPr>
          <w:rFonts w:ascii="Arial" w:eastAsia="Arial" w:hAnsi="Arial" w:cs="Arial"/>
        </w:rPr>
        <w:t xml:space="preserve"> </w:t>
      </w:r>
      <w:proofErr w:type="spellStart"/>
      <w:r>
        <w:rPr>
          <w:rFonts w:ascii="Arial" w:eastAsia="Arial" w:hAnsi="Arial" w:cs="Arial"/>
        </w:rPr>
        <w:t>WebSocket</w:t>
      </w:r>
      <w:proofErr w:type="spellEnd"/>
      <w:r>
        <w:rPr>
          <w:rFonts w:ascii="Arial" w:eastAsia="Arial" w:hAnsi="Arial" w:cs="Arial"/>
        </w:rPr>
        <w:t xml:space="preserve"> en Windows, la incompatibilidad de formato de hash entre </w:t>
      </w:r>
      <w:proofErr w:type="spellStart"/>
      <w:r>
        <w:rPr>
          <w:rFonts w:ascii="Arial" w:eastAsia="Arial" w:hAnsi="Arial" w:cs="Arial"/>
        </w:rPr>
        <w:t>mosquitto_passwd</w:t>
      </w:r>
      <w:proofErr w:type="spellEnd"/>
      <w:r>
        <w:rPr>
          <w:rFonts w:ascii="Arial" w:eastAsia="Arial" w:hAnsi="Arial" w:cs="Arial"/>
        </w:rPr>
        <w:t xml:space="preserve"> 2.1.2 y </w:t>
      </w:r>
      <w:proofErr w:type="spellStart"/>
      <w:r>
        <w:rPr>
          <w:rFonts w:ascii="Arial" w:eastAsia="Arial" w:hAnsi="Arial" w:cs="Arial"/>
        </w:rPr>
        <w:t>mosquitto</w:t>
      </w:r>
      <w:proofErr w:type="spellEnd"/>
      <w:r>
        <w:rPr>
          <w:rFonts w:ascii="Arial" w:eastAsia="Arial" w:hAnsi="Arial" w:cs="Arial"/>
        </w:rPr>
        <w:t xml:space="preserve"> 2.0.21, y las restricciones de la política de ejecución de scripts de PowerShell. Estas dificultades, aunque no anticipadas en el diseño, constituyeron oportunidades de aplicar metodología de diagnóstico sistemático y documentar las soluciones en el archivo de planificación del proyecto.</w:t>
      </w:r>
    </w:p>
    <w:p w14:paraId="54774AA2" w14:textId="77777777" w:rsidR="004C4D0E" w:rsidRDefault="00000000">
      <w:pPr>
        <w:spacing w:after="120"/>
        <w:jc w:val="both"/>
      </w:pPr>
      <w:r>
        <w:rPr>
          <w:rFonts w:ascii="Arial" w:eastAsia="Arial" w:hAnsi="Arial" w:cs="Arial"/>
        </w:rPr>
        <w:t>Una limitación conocida del sistema es la ausencia de cifrado en tránsito (TLS). Las credenciales MQTT viajan en texto plano dentro de la red local. En la premisa de una red de laboratorio controlada, esta limitación es aceptable y está documentada explícitamente como decisión de alcance, no como omisión inadvertida.</w:t>
      </w:r>
    </w:p>
    <w:p w14:paraId="7F76F919" w14:textId="77777777" w:rsidR="004C4D0E" w:rsidRDefault="004C4D0E">
      <w:pPr>
        <w:spacing w:after="80"/>
      </w:pPr>
    </w:p>
    <w:p w14:paraId="123F2288" w14:textId="77777777" w:rsidR="004C4D0E" w:rsidRDefault="00000000">
      <w:pPr>
        <w:pStyle w:val="Ttulo1"/>
        <w:spacing w:before="240" w:after="120"/>
      </w:pPr>
      <w:r>
        <w:rPr>
          <w:rFonts w:ascii="Arial" w:eastAsia="Arial" w:hAnsi="Arial" w:cs="Arial"/>
          <w:b/>
          <w:bCs/>
          <w:sz w:val="24"/>
          <w:szCs w:val="24"/>
        </w:rPr>
        <w:t>8. Conclusiones</w:t>
      </w:r>
    </w:p>
    <w:p w14:paraId="1B1C64FE" w14:textId="77777777" w:rsidR="004C4D0E" w:rsidRDefault="00000000">
      <w:pPr>
        <w:spacing w:after="120"/>
        <w:jc w:val="both"/>
      </w:pPr>
      <w:r>
        <w:rPr>
          <w:rFonts w:ascii="Arial" w:eastAsia="Arial" w:hAnsi="Arial" w:cs="Arial"/>
        </w:rPr>
        <w:t>El presente trabajo logró diseñar, implementar y verificar un sistema de control para brazo robótico pick &amp; place con autenticación en dos capas independientes, operando establemente en red de área local. Todos los requerimientos funcionales y no funcionales definidos en la sección 4 fueron satisfechos, como lo evidencian los 18 casos de prueba documentados.</w:t>
      </w:r>
    </w:p>
    <w:p w14:paraId="2B5B36D9" w14:textId="77777777" w:rsidR="004C4D0E" w:rsidRDefault="00000000">
      <w:pPr>
        <w:spacing w:after="120"/>
        <w:jc w:val="both"/>
      </w:pPr>
      <w:r>
        <w:rPr>
          <w:rFonts w:ascii="Arial" w:eastAsia="Arial" w:hAnsi="Arial" w:cs="Arial"/>
        </w:rPr>
        <w:t xml:space="preserve">Los aportes principales del trabajo son: (1) la aplicación sistemática de principios OWASP (mínimo privilegio, defensa en profundidad, </w:t>
      </w:r>
      <w:proofErr w:type="spellStart"/>
      <w:r>
        <w:rPr>
          <w:rFonts w:ascii="Arial" w:eastAsia="Arial" w:hAnsi="Arial" w:cs="Arial"/>
        </w:rPr>
        <w:t>fail-fast</w:t>
      </w:r>
      <w:proofErr w:type="spellEnd"/>
      <w:r>
        <w:rPr>
          <w:rFonts w:ascii="Arial" w:eastAsia="Arial" w:hAnsi="Arial" w:cs="Arial"/>
        </w:rPr>
        <w:t>) en un contexto de sistema embebido académico; (2) la documentación de decisiones de arquitectura mediante ADR antes de implementar, lo que facilitó tanto el desarrollo como la defensa oral; (3) la separación de la autenticación de la aplicación (credenciales MQTT) de la autenticación del operador (JWT), estableciendo dos barreras independientes de seguridad.</w:t>
      </w:r>
    </w:p>
    <w:p w14:paraId="6553DCC0" w14:textId="77777777" w:rsidR="004C4D0E" w:rsidRDefault="00000000">
      <w:pPr>
        <w:spacing w:after="120"/>
        <w:jc w:val="both"/>
      </w:pPr>
      <w:r>
        <w:rPr>
          <w:rFonts w:ascii="Arial" w:eastAsia="Arial" w:hAnsi="Arial" w:cs="Arial"/>
        </w:rPr>
        <w:lastRenderedPageBreak/>
        <w:t>Las principales dificultades encontradas fueron de compatibilidad de versiones de software en el entorno Windows de desarrollo. La resolución sistemática de cada problema, documentada en planificacion.md, generó un registro valioso del proceso de ingeniería real.</w:t>
      </w:r>
    </w:p>
    <w:p w14:paraId="5D489B3F" w14:textId="77777777" w:rsidR="004C4D0E" w:rsidRDefault="00000000">
      <w:pPr>
        <w:spacing w:after="120"/>
        <w:jc w:val="both"/>
      </w:pPr>
      <w:r>
        <w:rPr>
          <w:rFonts w:ascii="Arial" w:eastAsia="Arial" w:hAnsi="Arial" w:cs="Arial"/>
        </w:rPr>
        <w:t>Como líneas de trabajo futuro se identifican:</w:t>
      </w:r>
    </w:p>
    <w:p w14:paraId="4578B680" w14:textId="77777777" w:rsidR="004C4D0E" w:rsidRDefault="00000000">
      <w:pPr>
        <w:pStyle w:val="Prrafodelista"/>
        <w:numPr>
          <w:ilvl w:val="0"/>
          <w:numId w:val="1"/>
        </w:numPr>
        <w:spacing w:after="60"/>
      </w:pPr>
      <w:r>
        <w:rPr>
          <w:rFonts w:ascii="Arial" w:eastAsia="Arial" w:hAnsi="Arial" w:cs="Arial"/>
        </w:rPr>
        <w:t xml:space="preserve">Implementación de TLS en el </w:t>
      </w:r>
      <w:proofErr w:type="spellStart"/>
      <w:r>
        <w:rPr>
          <w:rFonts w:ascii="Arial" w:eastAsia="Arial" w:hAnsi="Arial" w:cs="Arial"/>
        </w:rPr>
        <w:t>broker</w:t>
      </w:r>
      <w:proofErr w:type="spellEnd"/>
      <w:r>
        <w:rPr>
          <w:rFonts w:ascii="Arial" w:eastAsia="Arial" w:hAnsi="Arial" w:cs="Arial"/>
        </w:rPr>
        <w:t xml:space="preserve"> </w:t>
      </w:r>
      <w:proofErr w:type="spellStart"/>
      <w:r>
        <w:rPr>
          <w:rFonts w:ascii="Arial" w:eastAsia="Arial" w:hAnsi="Arial" w:cs="Arial"/>
        </w:rPr>
        <w:t>Mosquitto</w:t>
      </w:r>
      <w:proofErr w:type="spellEnd"/>
      <w:r>
        <w:rPr>
          <w:rFonts w:ascii="Arial" w:eastAsia="Arial" w:hAnsi="Arial" w:cs="Arial"/>
        </w:rPr>
        <w:t xml:space="preserve"> (puerto 8883) con certificados X.509, para cifrar las credenciales MQTT en tránsito.</w:t>
      </w:r>
    </w:p>
    <w:p w14:paraId="42FE1495" w14:textId="77777777" w:rsidR="004C4D0E" w:rsidRDefault="00000000">
      <w:pPr>
        <w:pStyle w:val="Prrafodelista"/>
        <w:numPr>
          <w:ilvl w:val="0"/>
          <w:numId w:val="1"/>
        </w:numPr>
        <w:spacing w:after="60"/>
      </w:pPr>
      <w:r>
        <w:rPr>
          <w:rFonts w:ascii="Arial" w:eastAsia="Arial" w:hAnsi="Arial" w:cs="Arial"/>
        </w:rPr>
        <w:t>Migración de la gestión de usuarios a una base de datos relacional (SQLite o PostgreSQL), permitiendo alta y baja de operadores sin reiniciar el backend.</w:t>
      </w:r>
    </w:p>
    <w:p w14:paraId="286867EE" w14:textId="77777777" w:rsidR="004C4D0E" w:rsidRDefault="00000000">
      <w:pPr>
        <w:pStyle w:val="Prrafodelista"/>
        <w:numPr>
          <w:ilvl w:val="0"/>
          <w:numId w:val="1"/>
        </w:numPr>
        <w:spacing w:after="60"/>
      </w:pPr>
      <w:r>
        <w:rPr>
          <w:rFonts w:ascii="Arial" w:eastAsia="Arial" w:hAnsi="Arial" w:cs="Arial"/>
        </w:rPr>
        <w:t>Integración de una cinta transportadora para automatizar el suministro de cajas a la zona de recolección, eliminando la intervención manual de colocación y habilitando un ciclo productivo continuo.</w:t>
      </w:r>
    </w:p>
    <w:p w14:paraId="4867DA18" w14:textId="77777777" w:rsidR="004C4D0E" w:rsidRDefault="00000000">
      <w:pPr>
        <w:pStyle w:val="Prrafodelista"/>
        <w:numPr>
          <w:ilvl w:val="0"/>
          <w:numId w:val="1"/>
        </w:numPr>
        <w:spacing w:after="60"/>
      </w:pPr>
      <w:r>
        <w:rPr>
          <w:rFonts w:ascii="Arial" w:eastAsia="Arial" w:hAnsi="Arial" w:cs="Arial"/>
        </w:rPr>
        <w:t xml:space="preserve">Implementación de </w:t>
      </w:r>
      <w:proofErr w:type="spellStart"/>
      <w:r>
        <w:rPr>
          <w:rFonts w:ascii="Arial" w:eastAsia="Arial" w:hAnsi="Arial" w:cs="Arial"/>
        </w:rPr>
        <w:t>refresh</w:t>
      </w:r>
      <w:proofErr w:type="spellEnd"/>
      <w:r>
        <w:rPr>
          <w:rFonts w:ascii="Arial" w:eastAsia="Arial" w:hAnsi="Arial" w:cs="Arial"/>
        </w:rPr>
        <w:t xml:space="preserve"> tokens JWT para sesiones de operación extendidas, con política de revocación por cierre de sesión explícito.</w:t>
      </w:r>
    </w:p>
    <w:p w14:paraId="5326B33E" w14:textId="77777777" w:rsidR="004C4D0E" w:rsidRDefault="00000000">
      <w:pPr>
        <w:pStyle w:val="Prrafodelista"/>
        <w:numPr>
          <w:ilvl w:val="0"/>
          <w:numId w:val="1"/>
        </w:numPr>
        <w:spacing w:after="60"/>
      </w:pPr>
      <w:r>
        <w:rPr>
          <w:rFonts w:ascii="Arial" w:eastAsia="Arial" w:hAnsi="Arial" w:cs="Arial"/>
        </w:rPr>
        <w:t xml:space="preserve">Exploración de MQTT </w:t>
      </w:r>
      <w:proofErr w:type="spellStart"/>
      <w:r>
        <w:rPr>
          <w:rFonts w:ascii="Arial" w:eastAsia="Arial" w:hAnsi="Arial" w:cs="Arial"/>
        </w:rPr>
        <w:t>Sparkplug</w:t>
      </w:r>
      <w:proofErr w:type="spellEnd"/>
      <w:r>
        <w:rPr>
          <w:rFonts w:ascii="Arial" w:eastAsia="Arial" w:hAnsi="Arial" w:cs="Arial"/>
        </w:rPr>
        <w:t xml:space="preserve"> B como protocolo de alto nivel sobre MQTT para estandarizar el formato de los </w:t>
      </w:r>
      <w:proofErr w:type="spellStart"/>
      <w:r>
        <w:rPr>
          <w:rFonts w:ascii="Arial" w:eastAsia="Arial" w:hAnsi="Arial" w:cs="Arial"/>
        </w:rPr>
        <w:t>payloads</w:t>
      </w:r>
      <w:proofErr w:type="spellEnd"/>
      <w:r>
        <w:rPr>
          <w:rFonts w:ascii="Arial" w:eastAsia="Arial" w:hAnsi="Arial" w:cs="Arial"/>
        </w:rPr>
        <w:t xml:space="preserve"> de telemetría en un contexto de múltiples nodos </w:t>
      </w:r>
      <w:proofErr w:type="spellStart"/>
      <w:r>
        <w:rPr>
          <w:rFonts w:ascii="Arial" w:eastAsia="Arial" w:hAnsi="Arial" w:cs="Arial"/>
        </w:rPr>
        <w:t>IoT</w:t>
      </w:r>
      <w:proofErr w:type="spellEnd"/>
      <w:r>
        <w:rPr>
          <w:rFonts w:ascii="Arial" w:eastAsia="Arial" w:hAnsi="Arial" w:cs="Arial"/>
        </w:rPr>
        <w:t>.</w:t>
      </w:r>
    </w:p>
    <w:p w14:paraId="0EB73A47" w14:textId="77777777" w:rsidR="004C4D0E" w:rsidRDefault="004C4D0E">
      <w:pPr>
        <w:spacing w:after="80"/>
      </w:pPr>
    </w:p>
    <w:p w14:paraId="264366B9" w14:textId="77777777" w:rsidR="004C4D0E" w:rsidRDefault="00000000">
      <w:pPr>
        <w:pStyle w:val="Ttulo1"/>
        <w:spacing w:before="240" w:after="120"/>
      </w:pPr>
      <w:r>
        <w:rPr>
          <w:rFonts w:ascii="Arial" w:eastAsia="Arial" w:hAnsi="Arial" w:cs="Arial"/>
          <w:b/>
          <w:bCs/>
          <w:sz w:val="24"/>
          <w:szCs w:val="24"/>
        </w:rPr>
        <w:t>Referencias</w:t>
      </w:r>
    </w:p>
    <w:p w14:paraId="02C89224" w14:textId="77777777" w:rsidR="004C4D0E" w:rsidRDefault="00000000">
      <w:pPr>
        <w:spacing w:after="120"/>
        <w:jc w:val="both"/>
      </w:pPr>
      <w:r>
        <w:rPr>
          <w:rFonts w:ascii="Arial" w:eastAsia="Arial" w:hAnsi="Arial" w:cs="Arial"/>
        </w:rPr>
        <w:t>[1] F. Bevilacqua, "Sistema de Control v4.0 para Brazo Robótico Pick &amp; Place", Trabajo Práctico, Ingeniería en Computación II, UNRAF, Rafaela, 2025.</w:t>
      </w:r>
    </w:p>
    <w:p w14:paraId="639B14C4" w14:textId="77777777" w:rsidR="004C4D0E" w:rsidRDefault="00000000">
      <w:pPr>
        <w:spacing w:after="120"/>
        <w:jc w:val="both"/>
      </w:pPr>
      <w:r>
        <w:rPr>
          <w:rFonts w:ascii="Arial" w:eastAsia="Arial" w:hAnsi="Arial" w:cs="Arial"/>
        </w:rPr>
        <w:t>[2] M. Collina, G. Corazza, A. Vanelli-Coralli y G. Corazza, "</w:t>
      </w:r>
      <w:proofErr w:type="spellStart"/>
      <w:r>
        <w:rPr>
          <w:rFonts w:ascii="Arial" w:eastAsia="Arial" w:hAnsi="Arial" w:cs="Arial"/>
        </w:rPr>
        <w:t>Introducing</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MQTT </w:t>
      </w:r>
      <w:proofErr w:type="spellStart"/>
      <w:r>
        <w:rPr>
          <w:rFonts w:ascii="Arial" w:eastAsia="Arial" w:hAnsi="Arial" w:cs="Arial"/>
        </w:rPr>
        <w:t>Protocol</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Internet </w:t>
      </w:r>
      <w:proofErr w:type="spellStart"/>
      <w:r>
        <w:rPr>
          <w:rFonts w:ascii="Arial" w:eastAsia="Arial" w:hAnsi="Arial" w:cs="Arial"/>
        </w:rPr>
        <w:t>of</w:t>
      </w:r>
      <w:proofErr w:type="spellEnd"/>
      <w:r>
        <w:rPr>
          <w:rFonts w:ascii="Arial" w:eastAsia="Arial" w:hAnsi="Arial" w:cs="Arial"/>
        </w:rPr>
        <w:t xml:space="preserve"> </w:t>
      </w:r>
      <w:proofErr w:type="spellStart"/>
      <w:r>
        <w:rPr>
          <w:rFonts w:ascii="Arial" w:eastAsia="Arial" w:hAnsi="Arial" w:cs="Arial"/>
        </w:rPr>
        <w:t>Things</w:t>
      </w:r>
      <w:proofErr w:type="spellEnd"/>
      <w:r>
        <w:rPr>
          <w:rFonts w:ascii="Arial" w:eastAsia="Arial" w:hAnsi="Arial" w:cs="Arial"/>
        </w:rPr>
        <w:t xml:space="preserve">", en </w:t>
      </w:r>
      <w:proofErr w:type="spellStart"/>
      <w:r>
        <w:rPr>
          <w:rFonts w:ascii="Arial" w:eastAsia="Arial" w:hAnsi="Arial" w:cs="Arial"/>
        </w:rPr>
        <w:t>Int</w:t>
      </w:r>
      <w:proofErr w:type="spellEnd"/>
      <w:r>
        <w:rPr>
          <w:rFonts w:ascii="Arial" w:eastAsia="Arial" w:hAnsi="Arial" w:cs="Arial"/>
        </w:rPr>
        <w:t xml:space="preserve">. Symp.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Advanced</w:t>
      </w:r>
      <w:proofErr w:type="spellEnd"/>
      <w:r>
        <w:rPr>
          <w:rFonts w:ascii="Arial" w:eastAsia="Arial" w:hAnsi="Arial" w:cs="Arial"/>
        </w:rPr>
        <w:t xml:space="preserve"> </w:t>
      </w:r>
      <w:proofErr w:type="spellStart"/>
      <w:r>
        <w:rPr>
          <w:rFonts w:ascii="Arial" w:eastAsia="Arial" w:hAnsi="Arial" w:cs="Arial"/>
        </w:rPr>
        <w:t>Satellite</w:t>
      </w:r>
      <w:proofErr w:type="spellEnd"/>
      <w:r>
        <w:rPr>
          <w:rFonts w:ascii="Arial" w:eastAsia="Arial" w:hAnsi="Arial" w:cs="Arial"/>
        </w:rPr>
        <w:t xml:space="preserve"> Multimedia </w:t>
      </w:r>
      <w:proofErr w:type="spellStart"/>
      <w:r>
        <w:rPr>
          <w:rFonts w:ascii="Arial" w:eastAsia="Arial" w:hAnsi="Arial" w:cs="Arial"/>
        </w:rPr>
        <w:t>Systems</w:t>
      </w:r>
      <w:proofErr w:type="spellEnd"/>
      <w:r>
        <w:rPr>
          <w:rFonts w:ascii="Arial" w:eastAsia="Arial" w:hAnsi="Arial" w:cs="Arial"/>
        </w:rPr>
        <w:t>, 2012.</w:t>
      </w:r>
    </w:p>
    <w:p w14:paraId="4F788B0E" w14:textId="77777777" w:rsidR="004C4D0E" w:rsidRDefault="00000000">
      <w:pPr>
        <w:spacing w:after="120"/>
        <w:jc w:val="both"/>
      </w:pPr>
      <w:r>
        <w:rPr>
          <w:rFonts w:ascii="Arial" w:eastAsia="Arial" w:hAnsi="Arial" w:cs="Arial"/>
        </w:rPr>
        <w:t xml:space="preserve">[3] A. Stanford-Clark e I. Nipper, "MQ </w:t>
      </w:r>
      <w:proofErr w:type="spellStart"/>
      <w:r>
        <w:rPr>
          <w:rFonts w:ascii="Arial" w:eastAsia="Arial" w:hAnsi="Arial" w:cs="Arial"/>
        </w:rPr>
        <w:t>Telemetry</w:t>
      </w:r>
      <w:proofErr w:type="spellEnd"/>
      <w:r>
        <w:rPr>
          <w:rFonts w:ascii="Arial" w:eastAsia="Arial" w:hAnsi="Arial" w:cs="Arial"/>
        </w:rPr>
        <w:t xml:space="preserve"> </w:t>
      </w:r>
      <w:proofErr w:type="spellStart"/>
      <w:r>
        <w:rPr>
          <w:rFonts w:ascii="Arial" w:eastAsia="Arial" w:hAnsi="Arial" w:cs="Arial"/>
        </w:rPr>
        <w:t>Transport</w:t>
      </w:r>
      <w:proofErr w:type="spellEnd"/>
      <w:r>
        <w:rPr>
          <w:rFonts w:ascii="Arial" w:eastAsia="Arial" w:hAnsi="Arial" w:cs="Arial"/>
        </w:rPr>
        <w:t xml:space="preserve"> (MQTT) V3.1 </w:t>
      </w:r>
      <w:proofErr w:type="spellStart"/>
      <w:r>
        <w:rPr>
          <w:rFonts w:ascii="Arial" w:eastAsia="Arial" w:hAnsi="Arial" w:cs="Arial"/>
        </w:rPr>
        <w:t>Protocol</w:t>
      </w:r>
      <w:proofErr w:type="spellEnd"/>
      <w:r>
        <w:rPr>
          <w:rFonts w:ascii="Arial" w:eastAsia="Arial" w:hAnsi="Arial" w:cs="Arial"/>
        </w:rPr>
        <w:t xml:space="preserve"> </w:t>
      </w:r>
      <w:proofErr w:type="spellStart"/>
      <w:r>
        <w:rPr>
          <w:rFonts w:ascii="Arial" w:eastAsia="Arial" w:hAnsi="Arial" w:cs="Arial"/>
        </w:rPr>
        <w:t>Specification</w:t>
      </w:r>
      <w:proofErr w:type="spellEnd"/>
      <w:r>
        <w:rPr>
          <w:rFonts w:ascii="Arial" w:eastAsia="Arial" w:hAnsi="Arial" w:cs="Arial"/>
        </w:rPr>
        <w:t xml:space="preserve">", IBM </w:t>
      </w:r>
      <w:proofErr w:type="spellStart"/>
      <w:r>
        <w:rPr>
          <w:rFonts w:ascii="Arial" w:eastAsia="Arial" w:hAnsi="Arial" w:cs="Arial"/>
        </w:rPr>
        <w:t>DeveloperWorks</w:t>
      </w:r>
      <w:proofErr w:type="spellEnd"/>
      <w:r>
        <w:rPr>
          <w:rFonts w:ascii="Arial" w:eastAsia="Arial" w:hAnsi="Arial" w:cs="Arial"/>
        </w:rPr>
        <w:t>, 2010. [Online]. Available: https://public.dhe.ibm.com/software/dw/webservices/ws-mqtt/mqtt-v3r1.html</w:t>
      </w:r>
    </w:p>
    <w:p w14:paraId="5E7B7F7C" w14:textId="77777777" w:rsidR="004C4D0E" w:rsidRDefault="00000000">
      <w:pPr>
        <w:spacing w:after="120"/>
        <w:jc w:val="both"/>
      </w:pPr>
      <w:r>
        <w:rPr>
          <w:rFonts w:ascii="Arial" w:eastAsia="Arial" w:hAnsi="Arial" w:cs="Arial"/>
        </w:rPr>
        <w:t xml:space="preserve">[4] OASIS Standard, "MQTT </w:t>
      </w:r>
      <w:proofErr w:type="spellStart"/>
      <w:r>
        <w:rPr>
          <w:rFonts w:ascii="Arial" w:eastAsia="Arial" w:hAnsi="Arial" w:cs="Arial"/>
        </w:rPr>
        <w:t>Version</w:t>
      </w:r>
      <w:proofErr w:type="spellEnd"/>
      <w:r>
        <w:rPr>
          <w:rFonts w:ascii="Arial" w:eastAsia="Arial" w:hAnsi="Arial" w:cs="Arial"/>
        </w:rPr>
        <w:t xml:space="preserve"> 3.1.1", OASIS, 2014. [Online]. Available: https://docs.oasis-open.org/mqtt/mqtt/v3.1.1/mqtt-v3.1.1.html</w:t>
      </w:r>
    </w:p>
    <w:p w14:paraId="42D6AB5D" w14:textId="77777777" w:rsidR="004C4D0E" w:rsidRDefault="00000000">
      <w:pPr>
        <w:spacing w:after="120"/>
        <w:jc w:val="both"/>
      </w:pPr>
      <w:r>
        <w:rPr>
          <w:rFonts w:ascii="Arial" w:eastAsia="Arial" w:hAnsi="Arial" w:cs="Arial"/>
        </w:rPr>
        <w:t xml:space="preserve">[5] T. Yokotani y </w:t>
      </w:r>
      <w:proofErr w:type="spellStart"/>
      <w:r>
        <w:rPr>
          <w:rFonts w:ascii="Arial" w:eastAsia="Arial" w:hAnsi="Arial" w:cs="Arial"/>
        </w:rPr>
        <w:t>Y</w:t>
      </w:r>
      <w:proofErr w:type="spellEnd"/>
      <w:r>
        <w:rPr>
          <w:rFonts w:ascii="Arial" w:eastAsia="Arial" w:hAnsi="Arial" w:cs="Arial"/>
        </w:rPr>
        <w:t>. Sasaki, "</w:t>
      </w:r>
      <w:proofErr w:type="spellStart"/>
      <w:r>
        <w:rPr>
          <w:rFonts w:ascii="Arial" w:eastAsia="Arial" w:hAnsi="Arial" w:cs="Arial"/>
        </w:rPr>
        <w:t>Comparison</w:t>
      </w:r>
      <w:proofErr w:type="spellEnd"/>
      <w:r>
        <w:rPr>
          <w:rFonts w:ascii="Arial" w:eastAsia="Arial" w:hAnsi="Arial" w:cs="Arial"/>
        </w:rPr>
        <w:t xml:space="preserve"> </w:t>
      </w:r>
      <w:proofErr w:type="spellStart"/>
      <w:r>
        <w:rPr>
          <w:rFonts w:ascii="Arial" w:eastAsia="Arial" w:hAnsi="Arial" w:cs="Arial"/>
        </w:rPr>
        <w:t>with</w:t>
      </w:r>
      <w:proofErr w:type="spellEnd"/>
      <w:r>
        <w:rPr>
          <w:rFonts w:ascii="Arial" w:eastAsia="Arial" w:hAnsi="Arial" w:cs="Arial"/>
        </w:rPr>
        <w:t xml:space="preserve"> HTTP and MQTT </w:t>
      </w:r>
      <w:proofErr w:type="spellStart"/>
      <w:r>
        <w:rPr>
          <w:rFonts w:ascii="Arial" w:eastAsia="Arial" w:hAnsi="Arial" w:cs="Arial"/>
        </w:rPr>
        <w:t>on</w:t>
      </w:r>
      <w:proofErr w:type="spellEnd"/>
      <w:r>
        <w:rPr>
          <w:rFonts w:ascii="Arial" w:eastAsia="Arial" w:hAnsi="Arial" w:cs="Arial"/>
        </w:rPr>
        <w:t xml:space="preserve"> </w:t>
      </w:r>
      <w:proofErr w:type="spellStart"/>
      <w:r>
        <w:rPr>
          <w:rFonts w:ascii="Arial" w:eastAsia="Arial" w:hAnsi="Arial" w:cs="Arial"/>
        </w:rPr>
        <w:t>Required</w:t>
      </w:r>
      <w:proofErr w:type="spellEnd"/>
      <w:r>
        <w:rPr>
          <w:rFonts w:ascii="Arial" w:eastAsia="Arial" w:hAnsi="Arial" w:cs="Arial"/>
        </w:rPr>
        <w:t xml:space="preserve"> Network </w:t>
      </w:r>
      <w:proofErr w:type="spellStart"/>
      <w:r>
        <w:rPr>
          <w:rFonts w:ascii="Arial" w:eastAsia="Arial" w:hAnsi="Arial" w:cs="Arial"/>
        </w:rPr>
        <w:t>Resources</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w:t>
      </w:r>
      <w:proofErr w:type="spellStart"/>
      <w:r>
        <w:rPr>
          <w:rFonts w:ascii="Arial" w:eastAsia="Arial" w:hAnsi="Arial" w:cs="Arial"/>
        </w:rPr>
        <w:t>IoT</w:t>
      </w:r>
      <w:proofErr w:type="spellEnd"/>
      <w:r>
        <w:rPr>
          <w:rFonts w:ascii="Arial" w:eastAsia="Arial" w:hAnsi="Arial" w:cs="Arial"/>
        </w:rPr>
        <w:t xml:space="preserve">", en </w:t>
      </w:r>
      <w:proofErr w:type="spellStart"/>
      <w:r>
        <w:rPr>
          <w:rFonts w:ascii="Arial" w:eastAsia="Arial" w:hAnsi="Arial" w:cs="Arial"/>
        </w:rPr>
        <w:t>Proc</w:t>
      </w:r>
      <w:proofErr w:type="spellEnd"/>
      <w:r>
        <w:rPr>
          <w:rFonts w:ascii="Arial" w:eastAsia="Arial" w:hAnsi="Arial" w:cs="Arial"/>
        </w:rPr>
        <w:t xml:space="preserve">. </w:t>
      </w:r>
      <w:proofErr w:type="spellStart"/>
      <w:r>
        <w:rPr>
          <w:rFonts w:ascii="Arial" w:eastAsia="Arial" w:hAnsi="Arial" w:cs="Arial"/>
        </w:rPr>
        <w:t>Int</w:t>
      </w:r>
      <w:proofErr w:type="spellEnd"/>
      <w:r>
        <w:rPr>
          <w:rFonts w:ascii="Arial" w:eastAsia="Arial" w:hAnsi="Arial" w:cs="Arial"/>
        </w:rPr>
        <w:t xml:space="preserve">. Conf. </w:t>
      </w:r>
      <w:proofErr w:type="spellStart"/>
      <w:r>
        <w:rPr>
          <w:rFonts w:ascii="Arial" w:eastAsia="Arial" w:hAnsi="Arial" w:cs="Arial"/>
        </w:rPr>
        <w:t>on</w:t>
      </w:r>
      <w:proofErr w:type="spellEnd"/>
      <w:r>
        <w:rPr>
          <w:rFonts w:ascii="Arial" w:eastAsia="Arial" w:hAnsi="Arial" w:cs="Arial"/>
        </w:rPr>
        <w:t xml:space="preserve"> Control, </w:t>
      </w:r>
      <w:proofErr w:type="spellStart"/>
      <w:r>
        <w:rPr>
          <w:rFonts w:ascii="Arial" w:eastAsia="Arial" w:hAnsi="Arial" w:cs="Arial"/>
        </w:rPr>
        <w:t>Electronics</w:t>
      </w:r>
      <w:proofErr w:type="spellEnd"/>
      <w:r>
        <w:rPr>
          <w:rFonts w:ascii="Arial" w:eastAsia="Arial" w:hAnsi="Arial" w:cs="Arial"/>
        </w:rPr>
        <w:t xml:space="preserve">, </w:t>
      </w:r>
      <w:proofErr w:type="spellStart"/>
      <w:r>
        <w:rPr>
          <w:rFonts w:ascii="Arial" w:eastAsia="Arial" w:hAnsi="Arial" w:cs="Arial"/>
        </w:rPr>
        <w:t>Renewable</w:t>
      </w:r>
      <w:proofErr w:type="spellEnd"/>
      <w:r>
        <w:rPr>
          <w:rFonts w:ascii="Arial" w:eastAsia="Arial" w:hAnsi="Arial" w:cs="Arial"/>
        </w:rPr>
        <w:t xml:space="preserve"> Energy and </w:t>
      </w:r>
      <w:proofErr w:type="spellStart"/>
      <w:r>
        <w:rPr>
          <w:rFonts w:ascii="Arial" w:eastAsia="Arial" w:hAnsi="Arial" w:cs="Arial"/>
        </w:rPr>
        <w:t>Communications</w:t>
      </w:r>
      <w:proofErr w:type="spellEnd"/>
      <w:r>
        <w:rPr>
          <w:rFonts w:ascii="Arial" w:eastAsia="Arial" w:hAnsi="Arial" w:cs="Arial"/>
        </w:rPr>
        <w:t xml:space="preserve"> (ICCEREC), 2016.</w:t>
      </w:r>
    </w:p>
    <w:p w14:paraId="4078D72B" w14:textId="77777777" w:rsidR="004C4D0E" w:rsidRDefault="00000000">
      <w:pPr>
        <w:spacing w:after="120"/>
        <w:jc w:val="both"/>
      </w:pPr>
      <w:r>
        <w:rPr>
          <w:rFonts w:ascii="Arial" w:eastAsia="Arial" w:hAnsi="Arial" w:cs="Arial"/>
        </w:rPr>
        <w:t>[6] K. Schwab, La Cuarta Revolución Industrial. Barcelona: Debate, 2016.</w:t>
      </w:r>
    </w:p>
    <w:p w14:paraId="76E351ED" w14:textId="77777777" w:rsidR="004C4D0E" w:rsidRDefault="00000000">
      <w:pPr>
        <w:spacing w:after="120"/>
        <w:jc w:val="both"/>
      </w:pPr>
      <w:r>
        <w:rPr>
          <w:rFonts w:ascii="Arial" w:eastAsia="Arial" w:hAnsi="Arial" w:cs="Arial"/>
        </w:rPr>
        <w:t xml:space="preserve">[7] OWASP </w:t>
      </w:r>
      <w:proofErr w:type="spellStart"/>
      <w:r>
        <w:rPr>
          <w:rFonts w:ascii="Arial" w:eastAsia="Arial" w:hAnsi="Arial" w:cs="Arial"/>
        </w:rPr>
        <w:t>Foundation</w:t>
      </w:r>
      <w:proofErr w:type="spellEnd"/>
      <w:r>
        <w:rPr>
          <w:rFonts w:ascii="Arial" w:eastAsia="Arial" w:hAnsi="Arial" w:cs="Arial"/>
        </w:rPr>
        <w:t xml:space="preserve">, "OWASP </w:t>
      </w:r>
      <w:proofErr w:type="spellStart"/>
      <w:r>
        <w:rPr>
          <w:rFonts w:ascii="Arial" w:eastAsia="Arial" w:hAnsi="Arial" w:cs="Arial"/>
        </w:rPr>
        <w:t>IoT</w:t>
      </w:r>
      <w:proofErr w:type="spellEnd"/>
      <w:r>
        <w:rPr>
          <w:rFonts w:ascii="Arial" w:eastAsia="Arial" w:hAnsi="Arial" w:cs="Arial"/>
        </w:rPr>
        <w:t xml:space="preserve"> Top 10", 2018. [Online]. Available: https://owasp.org/www-pdf-archive/OWASP-IoT-Top-10-2018-final.pdf</w:t>
      </w:r>
    </w:p>
    <w:p w14:paraId="09CAF1FA" w14:textId="77777777" w:rsidR="004C4D0E" w:rsidRDefault="00000000">
      <w:pPr>
        <w:spacing w:after="120"/>
        <w:jc w:val="both"/>
      </w:pPr>
      <w:r>
        <w:rPr>
          <w:rFonts w:ascii="Arial" w:eastAsia="Arial" w:hAnsi="Arial" w:cs="Arial"/>
        </w:rPr>
        <w:t>[8] S. Ramírez, "</w:t>
      </w:r>
      <w:proofErr w:type="spellStart"/>
      <w:r>
        <w:rPr>
          <w:rFonts w:ascii="Arial" w:eastAsia="Arial" w:hAnsi="Arial" w:cs="Arial"/>
        </w:rPr>
        <w:t>FastAPI</w:t>
      </w:r>
      <w:proofErr w:type="spellEnd"/>
      <w:r>
        <w:rPr>
          <w:rFonts w:ascii="Arial" w:eastAsia="Arial" w:hAnsi="Arial" w:cs="Arial"/>
        </w:rPr>
        <w:t>", [Online]. Available: https://fastapi.tiangolo.com/</w:t>
      </w:r>
    </w:p>
    <w:p w14:paraId="49B1C77B" w14:textId="77777777" w:rsidR="004C4D0E" w:rsidRDefault="00000000">
      <w:pPr>
        <w:spacing w:after="120"/>
        <w:jc w:val="both"/>
      </w:pPr>
      <w:r>
        <w:rPr>
          <w:rFonts w:ascii="Arial" w:eastAsia="Arial" w:hAnsi="Arial" w:cs="Arial"/>
        </w:rPr>
        <w:t xml:space="preserve">[9] M. Jones, J. Bradley y N. </w:t>
      </w:r>
      <w:proofErr w:type="spellStart"/>
      <w:r>
        <w:rPr>
          <w:rFonts w:ascii="Arial" w:eastAsia="Arial" w:hAnsi="Arial" w:cs="Arial"/>
        </w:rPr>
        <w:t>Sakimura</w:t>
      </w:r>
      <w:proofErr w:type="spellEnd"/>
      <w:r>
        <w:rPr>
          <w:rFonts w:ascii="Arial" w:eastAsia="Arial" w:hAnsi="Arial" w:cs="Arial"/>
        </w:rPr>
        <w:t>, "JSON Web Token (JWT)", RFC 7519, IETF, 2015. [Online]. Available: https://datatracker.ietf.org/doc/html/rfc7519</w:t>
      </w:r>
    </w:p>
    <w:p w14:paraId="443E9459" w14:textId="77777777" w:rsidR="004C4D0E" w:rsidRDefault="00000000">
      <w:pPr>
        <w:spacing w:after="120"/>
        <w:jc w:val="both"/>
      </w:pPr>
      <w:r>
        <w:rPr>
          <w:rFonts w:ascii="Arial" w:eastAsia="Arial" w:hAnsi="Arial" w:cs="Arial"/>
        </w:rPr>
        <w:t xml:space="preserve">[10] N. </w:t>
      </w:r>
      <w:proofErr w:type="spellStart"/>
      <w:r>
        <w:rPr>
          <w:rFonts w:ascii="Arial" w:eastAsia="Arial" w:hAnsi="Arial" w:cs="Arial"/>
        </w:rPr>
        <w:t>Provos</w:t>
      </w:r>
      <w:proofErr w:type="spellEnd"/>
      <w:r>
        <w:rPr>
          <w:rFonts w:ascii="Arial" w:eastAsia="Arial" w:hAnsi="Arial" w:cs="Arial"/>
        </w:rPr>
        <w:t xml:space="preserve"> y D. </w:t>
      </w:r>
      <w:proofErr w:type="spellStart"/>
      <w:r>
        <w:rPr>
          <w:rFonts w:ascii="Arial" w:eastAsia="Arial" w:hAnsi="Arial" w:cs="Arial"/>
        </w:rPr>
        <w:t>Mazières</w:t>
      </w:r>
      <w:proofErr w:type="spellEnd"/>
      <w:r>
        <w:rPr>
          <w:rFonts w:ascii="Arial" w:eastAsia="Arial" w:hAnsi="Arial" w:cs="Arial"/>
        </w:rPr>
        <w:t xml:space="preserve">, "A Future-Adaptable </w:t>
      </w:r>
      <w:proofErr w:type="spellStart"/>
      <w:r>
        <w:rPr>
          <w:rFonts w:ascii="Arial" w:eastAsia="Arial" w:hAnsi="Arial" w:cs="Arial"/>
        </w:rPr>
        <w:t>Password</w:t>
      </w:r>
      <w:proofErr w:type="spellEnd"/>
      <w:r>
        <w:rPr>
          <w:rFonts w:ascii="Arial" w:eastAsia="Arial" w:hAnsi="Arial" w:cs="Arial"/>
        </w:rPr>
        <w:t xml:space="preserve"> </w:t>
      </w:r>
      <w:proofErr w:type="spellStart"/>
      <w:r>
        <w:rPr>
          <w:rFonts w:ascii="Arial" w:eastAsia="Arial" w:hAnsi="Arial" w:cs="Arial"/>
        </w:rPr>
        <w:t>Scheme</w:t>
      </w:r>
      <w:proofErr w:type="spellEnd"/>
      <w:r>
        <w:rPr>
          <w:rFonts w:ascii="Arial" w:eastAsia="Arial" w:hAnsi="Arial" w:cs="Arial"/>
        </w:rPr>
        <w:t xml:space="preserve">", en </w:t>
      </w:r>
      <w:proofErr w:type="spellStart"/>
      <w:r>
        <w:rPr>
          <w:rFonts w:ascii="Arial" w:eastAsia="Arial" w:hAnsi="Arial" w:cs="Arial"/>
        </w:rPr>
        <w:t>Proc</w:t>
      </w:r>
      <w:proofErr w:type="spellEnd"/>
      <w:r>
        <w:rPr>
          <w:rFonts w:ascii="Arial" w:eastAsia="Arial" w:hAnsi="Arial" w:cs="Arial"/>
        </w:rPr>
        <w:t xml:space="preserve">. USENIX </w:t>
      </w:r>
      <w:proofErr w:type="spellStart"/>
      <w:r>
        <w:rPr>
          <w:rFonts w:ascii="Arial" w:eastAsia="Arial" w:hAnsi="Arial" w:cs="Arial"/>
        </w:rPr>
        <w:t>Annual</w:t>
      </w:r>
      <w:proofErr w:type="spellEnd"/>
      <w:r>
        <w:rPr>
          <w:rFonts w:ascii="Arial" w:eastAsia="Arial" w:hAnsi="Arial" w:cs="Arial"/>
        </w:rPr>
        <w:t xml:space="preserve"> </w:t>
      </w:r>
      <w:proofErr w:type="spellStart"/>
      <w:r>
        <w:rPr>
          <w:rFonts w:ascii="Arial" w:eastAsia="Arial" w:hAnsi="Arial" w:cs="Arial"/>
        </w:rPr>
        <w:t>Technical</w:t>
      </w:r>
      <w:proofErr w:type="spellEnd"/>
      <w:r>
        <w:rPr>
          <w:rFonts w:ascii="Arial" w:eastAsia="Arial" w:hAnsi="Arial" w:cs="Arial"/>
        </w:rPr>
        <w:t xml:space="preserve"> </w:t>
      </w:r>
      <w:proofErr w:type="spellStart"/>
      <w:r>
        <w:rPr>
          <w:rFonts w:ascii="Arial" w:eastAsia="Arial" w:hAnsi="Arial" w:cs="Arial"/>
        </w:rPr>
        <w:t>Conference</w:t>
      </w:r>
      <w:proofErr w:type="spellEnd"/>
      <w:r>
        <w:rPr>
          <w:rFonts w:ascii="Arial" w:eastAsia="Arial" w:hAnsi="Arial" w:cs="Arial"/>
        </w:rPr>
        <w:t>, 1999.</w:t>
      </w:r>
    </w:p>
    <w:p w14:paraId="2FCDEBEE" w14:textId="77777777" w:rsidR="004C4D0E" w:rsidRDefault="00000000">
      <w:pPr>
        <w:spacing w:after="120"/>
        <w:jc w:val="both"/>
      </w:pPr>
      <w:r>
        <w:rPr>
          <w:rFonts w:ascii="Arial" w:eastAsia="Arial" w:hAnsi="Arial" w:cs="Arial"/>
        </w:rPr>
        <w:t xml:space="preserve">[11] I. Sommerville, Software </w:t>
      </w:r>
      <w:proofErr w:type="spellStart"/>
      <w:r>
        <w:rPr>
          <w:rFonts w:ascii="Arial" w:eastAsia="Arial" w:hAnsi="Arial" w:cs="Arial"/>
        </w:rPr>
        <w:t>Engineering</w:t>
      </w:r>
      <w:proofErr w:type="spellEnd"/>
      <w:r>
        <w:rPr>
          <w:rFonts w:ascii="Arial" w:eastAsia="Arial" w:hAnsi="Arial" w:cs="Arial"/>
        </w:rPr>
        <w:t>, 10ª ed. Boston: Pearson, 2015.</w:t>
      </w:r>
    </w:p>
    <w:p w14:paraId="09E0DBE3" w14:textId="77777777" w:rsidR="004C4D0E" w:rsidRDefault="00000000">
      <w:pPr>
        <w:spacing w:after="120"/>
        <w:jc w:val="both"/>
      </w:pPr>
      <w:r>
        <w:rPr>
          <w:rFonts w:ascii="Arial" w:eastAsia="Arial" w:hAnsi="Arial" w:cs="Arial"/>
        </w:rPr>
        <w:t xml:space="preserve">[12] Eclipse </w:t>
      </w:r>
      <w:proofErr w:type="spellStart"/>
      <w:r>
        <w:rPr>
          <w:rFonts w:ascii="Arial" w:eastAsia="Arial" w:hAnsi="Arial" w:cs="Arial"/>
        </w:rPr>
        <w:t>Mosquitto</w:t>
      </w:r>
      <w:proofErr w:type="spellEnd"/>
      <w:r>
        <w:rPr>
          <w:rFonts w:ascii="Arial" w:eastAsia="Arial" w:hAnsi="Arial" w:cs="Arial"/>
        </w:rPr>
        <w:t>, "</w:t>
      </w:r>
      <w:proofErr w:type="spellStart"/>
      <w:r>
        <w:rPr>
          <w:rFonts w:ascii="Arial" w:eastAsia="Arial" w:hAnsi="Arial" w:cs="Arial"/>
        </w:rPr>
        <w:t>An</w:t>
      </w:r>
      <w:proofErr w:type="spellEnd"/>
      <w:r>
        <w:rPr>
          <w:rFonts w:ascii="Arial" w:eastAsia="Arial" w:hAnsi="Arial" w:cs="Arial"/>
        </w:rPr>
        <w:t xml:space="preserve"> open </w:t>
      </w:r>
      <w:proofErr w:type="spellStart"/>
      <w:r>
        <w:rPr>
          <w:rFonts w:ascii="Arial" w:eastAsia="Arial" w:hAnsi="Arial" w:cs="Arial"/>
        </w:rPr>
        <w:t>source</w:t>
      </w:r>
      <w:proofErr w:type="spellEnd"/>
      <w:r>
        <w:rPr>
          <w:rFonts w:ascii="Arial" w:eastAsia="Arial" w:hAnsi="Arial" w:cs="Arial"/>
        </w:rPr>
        <w:t xml:space="preserve"> MQTT </w:t>
      </w:r>
      <w:proofErr w:type="spellStart"/>
      <w:r>
        <w:rPr>
          <w:rFonts w:ascii="Arial" w:eastAsia="Arial" w:hAnsi="Arial" w:cs="Arial"/>
        </w:rPr>
        <w:t>broker</w:t>
      </w:r>
      <w:proofErr w:type="spellEnd"/>
      <w:r>
        <w:rPr>
          <w:rFonts w:ascii="Arial" w:eastAsia="Arial" w:hAnsi="Arial" w:cs="Arial"/>
        </w:rPr>
        <w:t>", [Online]. Available: https://mosquitto.org/</w:t>
      </w:r>
    </w:p>
    <w:p w14:paraId="12603F73" w14:textId="77777777" w:rsidR="004C4D0E" w:rsidRDefault="004C4D0E">
      <w:pPr>
        <w:spacing w:after="80"/>
      </w:pPr>
    </w:p>
    <w:p w14:paraId="116EEA29" w14:textId="77777777" w:rsidR="004C4D0E" w:rsidRDefault="00000000">
      <w:r>
        <w:br w:type="page"/>
      </w:r>
    </w:p>
    <w:p w14:paraId="6719D007" w14:textId="77777777" w:rsidR="004C4D0E" w:rsidRDefault="00000000">
      <w:pPr>
        <w:pStyle w:val="Ttulo1"/>
        <w:spacing w:before="240" w:after="120"/>
      </w:pPr>
      <w:r>
        <w:rPr>
          <w:rFonts w:ascii="Arial" w:eastAsia="Arial" w:hAnsi="Arial" w:cs="Arial"/>
          <w:b/>
          <w:bCs/>
          <w:sz w:val="24"/>
          <w:szCs w:val="24"/>
        </w:rPr>
        <w:lastRenderedPageBreak/>
        <w:t>Anexo A — Instrucciones de ejecución del sistema</w:t>
      </w:r>
    </w:p>
    <w:p w14:paraId="644E9207" w14:textId="77777777" w:rsidR="004C4D0E" w:rsidRDefault="00000000">
      <w:pPr>
        <w:spacing w:after="120"/>
        <w:jc w:val="both"/>
      </w:pPr>
      <w:r>
        <w:rPr>
          <w:rFonts w:ascii="Arial" w:eastAsia="Arial" w:hAnsi="Arial" w:cs="Arial"/>
        </w:rPr>
        <w:t xml:space="preserve">El sistema requiere los siguientes componentes de software instalados en la PC de operación: </w:t>
      </w:r>
      <w:proofErr w:type="spellStart"/>
      <w:r>
        <w:rPr>
          <w:rFonts w:ascii="Arial" w:eastAsia="Arial" w:hAnsi="Arial" w:cs="Arial"/>
        </w:rPr>
        <w:t>Mosquitto</w:t>
      </w:r>
      <w:proofErr w:type="spellEnd"/>
      <w:r>
        <w:rPr>
          <w:rFonts w:ascii="Arial" w:eastAsia="Arial" w:hAnsi="Arial" w:cs="Arial"/>
        </w:rPr>
        <w:t xml:space="preserve"> 2.0.21 (Windows x64), Python 3.11+, Thonny IDE 4.x y un servidor HTTP estático (Live Server de </w:t>
      </w:r>
      <w:proofErr w:type="spellStart"/>
      <w:r>
        <w:rPr>
          <w:rFonts w:ascii="Arial" w:eastAsia="Arial" w:hAnsi="Arial" w:cs="Arial"/>
        </w:rPr>
        <w:t>VSCode</w:t>
      </w:r>
      <w:proofErr w:type="spellEnd"/>
      <w:r>
        <w:rPr>
          <w:rFonts w:ascii="Arial" w:eastAsia="Arial" w:hAnsi="Arial" w:cs="Arial"/>
        </w:rPr>
        <w:t xml:space="preserve"> o </w:t>
      </w:r>
      <w:proofErr w:type="spellStart"/>
      <w:r>
        <w:rPr>
          <w:rFonts w:ascii="Arial" w:eastAsia="Arial" w:hAnsi="Arial" w:cs="Arial"/>
        </w:rPr>
        <w:t>python</w:t>
      </w:r>
      <w:proofErr w:type="spellEnd"/>
      <w:r>
        <w:rPr>
          <w:rFonts w:ascii="Arial" w:eastAsia="Arial" w:hAnsi="Arial" w:cs="Arial"/>
        </w:rPr>
        <w:t xml:space="preserve"> -m </w:t>
      </w:r>
      <w:proofErr w:type="spellStart"/>
      <w:proofErr w:type="gramStart"/>
      <w:r>
        <w:rPr>
          <w:rFonts w:ascii="Arial" w:eastAsia="Arial" w:hAnsi="Arial" w:cs="Arial"/>
        </w:rPr>
        <w:t>http.server</w:t>
      </w:r>
      <w:proofErr w:type="spellEnd"/>
      <w:proofErr w:type="gramEnd"/>
      <w:r>
        <w:rPr>
          <w:rFonts w:ascii="Arial" w:eastAsia="Arial" w:hAnsi="Arial" w:cs="Arial"/>
        </w:rPr>
        <w:t>).</w:t>
      </w:r>
    </w:p>
    <w:p w14:paraId="35450F8E" w14:textId="77777777" w:rsidR="004C4D0E" w:rsidRDefault="00000000">
      <w:pPr>
        <w:spacing w:after="120"/>
        <w:jc w:val="both"/>
      </w:pPr>
      <w:r>
        <w:rPr>
          <w:rFonts w:ascii="Arial" w:eastAsia="Arial" w:hAnsi="Arial" w:cs="Arial"/>
        </w:rPr>
        <w:t>Secuencia de arranque:</w:t>
      </w:r>
    </w:p>
    <w:p w14:paraId="35727B7A" w14:textId="784A7D98" w:rsidR="004C4D0E" w:rsidRDefault="00000000">
      <w:pPr>
        <w:pStyle w:val="Prrafodelista"/>
        <w:numPr>
          <w:ilvl w:val="0"/>
          <w:numId w:val="1"/>
        </w:numPr>
        <w:spacing w:after="60"/>
      </w:pPr>
      <w:r>
        <w:rPr>
          <w:rFonts w:ascii="Arial" w:eastAsia="Arial" w:hAnsi="Arial" w:cs="Arial"/>
        </w:rPr>
        <w:t>1. Ejecutar ARRANCAR_SISTEMA.ps1 (script PowerShell incluido en la raíz del proyecto</w:t>
      </w:r>
      <w:r w:rsidR="0028660D">
        <w:rPr>
          <w:rFonts w:ascii="Arial" w:eastAsia="Arial" w:hAnsi="Arial" w:cs="Arial"/>
        </w:rPr>
        <w:t>, ajustar ruta donde se encuentra el archivo</w:t>
      </w:r>
      <w:r>
        <w:rPr>
          <w:rFonts w:ascii="Arial" w:eastAsia="Arial" w:hAnsi="Arial" w:cs="Arial"/>
        </w:rPr>
        <w:t xml:space="preserve">). Inicia </w:t>
      </w:r>
      <w:proofErr w:type="spellStart"/>
      <w:r>
        <w:rPr>
          <w:rFonts w:ascii="Arial" w:eastAsia="Arial" w:hAnsi="Arial" w:cs="Arial"/>
        </w:rPr>
        <w:t>Mosquitto</w:t>
      </w:r>
      <w:proofErr w:type="spellEnd"/>
      <w:r>
        <w:rPr>
          <w:rFonts w:ascii="Arial" w:eastAsia="Arial" w:hAnsi="Arial" w:cs="Arial"/>
        </w:rPr>
        <w:t xml:space="preserve"> y el backend </w:t>
      </w:r>
      <w:proofErr w:type="spellStart"/>
      <w:r>
        <w:rPr>
          <w:rFonts w:ascii="Arial" w:eastAsia="Arial" w:hAnsi="Arial" w:cs="Arial"/>
        </w:rPr>
        <w:t>FastAPI</w:t>
      </w:r>
      <w:proofErr w:type="spellEnd"/>
      <w:r>
        <w:rPr>
          <w:rFonts w:ascii="Arial" w:eastAsia="Arial" w:hAnsi="Arial" w:cs="Arial"/>
        </w:rPr>
        <w:t xml:space="preserve"> en el orden correcto.</w:t>
      </w:r>
    </w:p>
    <w:p w14:paraId="03F7B657" w14:textId="77777777" w:rsidR="004C4D0E" w:rsidRDefault="00000000">
      <w:pPr>
        <w:pStyle w:val="Prrafodelista"/>
        <w:numPr>
          <w:ilvl w:val="0"/>
          <w:numId w:val="1"/>
        </w:numPr>
        <w:spacing w:after="60"/>
      </w:pPr>
      <w:r>
        <w:rPr>
          <w:rFonts w:ascii="Arial" w:eastAsia="Arial" w:hAnsi="Arial" w:cs="Arial"/>
        </w:rPr>
        <w:t>2. Conectar el ESP32 por USB-C y ejecutar el firmware en Thonny (F5). Verificar "MQTT conectado (intento #1)" en la consola.</w:t>
      </w:r>
    </w:p>
    <w:p w14:paraId="511AD1DD" w14:textId="77777777" w:rsidR="004C4D0E" w:rsidRDefault="00000000">
      <w:pPr>
        <w:pStyle w:val="Prrafodelista"/>
        <w:numPr>
          <w:ilvl w:val="0"/>
          <w:numId w:val="1"/>
        </w:numPr>
        <w:spacing w:after="60"/>
      </w:pPr>
      <w:r>
        <w:rPr>
          <w:rFonts w:ascii="Arial" w:eastAsia="Arial" w:hAnsi="Arial" w:cs="Arial"/>
        </w:rPr>
        <w:t>3. Servir la GUI con un servidor HTTP local y abrir http://localhost:5500/login.html en el navegador.</w:t>
      </w:r>
    </w:p>
    <w:p w14:paraId="0CF1F636" w14:textId="77777777" w:rsidR="004C4D0E" w:rsidRDefault="00000000">
      <w:pPr>
        <w:pStyle w:val="Prrafodelista"/>
        <w:numPr>
          <w:ilvl w:val="0"/>
          <w:numId w:val="1"/>
        </w:numPr>
        <w:spacing w:after="60"/>
      </w:pPr>
      <w:r>
        <w:rPr>
          <w:rFonts w:ascii="Arial" w:eastAsia="Arial" w:hAnsi="Arial" w:cs="Arial"/>
        </w:rPr>
        <w:t>4. Autenticarse con las credenciales de operador configuradas en backend</w:t>
      </w:r>
      <w:proofErr w:type="gramStart"/>
      <w:r>
        <w:rPr>
          <w:rFonts w:ascii="Arial" w:eastAsia="Arial" w:hAnsi="Arial" w:cs="Arial"/>
        </w:rPr>
        <w:t>/.</w:t>
      </w:r>
      <w:proofErr w:type="spellStart"/>
      <w:r>
        <w:rPr>
          <w:rFonts w:ascii="Arial" w:eastAsia="Arial" w:hAnsi="Arial" w:cs="Arial"/>
        </w:rPr>
        <w:t>env</w:t>
      </w:r>
      <w:proofErr w:type="spellEnd"/>
      <w:proofErr w:type="gramEnd"/>
      <w:r>
        <w:rPr>
          <w:rFonts w:ascii="Arial" w:eastAsia="Arial" w:hAnsi="Arial" w:cs="Arial"/>
        </w:rPr>
        <w:t>.</w:t>
      </w:r>
    </w:p>
    <w:p w14:paraId="397F30D0" w14:textId="77777777" w:rsidR="004C4D0E" w:rsidRDefault="00000000">
      <w:pPr>
        <w:spacing w:after="120"/>
        <w:jc w:val="both"/>
      </w:pPr>
      <w:r>
        <w:rPr>
          <w:rFonts w:ascii="Arial" w:eastAsia="Arial" w:hAnsi="Arial" w:cs="Arial"/>
        </w:rPr>
        <w:t>El repositorio del proyecto, la guía de instalación completa (GUIA_INSTALACION.md) y el archivo de planificación con decisiones de arquitectura (planificacion.md) se encuentran disponibles en el repositorio del proyecto entregado junto a este artículo.</w:t>
      </w:r>
    </w:p>
    <w:p w14:paraId="5F806212" w14:textId="77777777" w:rsidR="004C4D0E" w:rsidRDefault="004C4D0E">
      <w:pPr>
        <w:spacing w:after="80"/>
      </w:pPr>
    </w:p>
    <w:p w14:paraId="5B3F2374" w14:textId="77777777" w:rsidR="004C4D0E" w:rsidRDefault="00000000">
      <w:pPr>
        <w:pStyle w:val="Ttulo1"/>
        <w:spacing w:before="240" w:after="120"/>
      </w:pPr>
      <w:r>
        <w:rPr>
          <w:rFonts w:ascii="Arial" w:eastAsia="Arial" w:hAnsi="Arial" w:cs="Arial"/>
          <w:b/>
          <w:bCs/>
          <w:sz w:val="24"/>
          <w:szCs w:val="24"/>
        </w:rPr>
        <w:t>Anexo B — Diagrama de conexiones eléctricas del hardware</w:t>
      </w:r>
    </w:p>
    <w:p w14:paraId="20400DF5" w14:textId="77777777" w:rsidR="004C4D0E" w:rsidRDefault="00000000">
      <w:pPr>
        <w:spacing w:after="120"/>
        <w:jc w:val="both"/>
      </w:pPr>
      <w:r>
        <w:rPr>
          <w:rFonts w:ascii="Arial" w:eastAsia="Arial" w:hAnsi="Arial" w:cs="Arial"/>
        </w:rPr>
        <w:t xml:space="preserve">El ESP32 </w:t>
      </w:r>
      <w:proofErr w:type="spellStart"/>
      <w:r>
        <w:rPr>
          <w:rFonts w:ascii="Arial" w:eastAsia="Arial" w:hAnsi="Arial" w:cs="Arial"/>
        </w:rPr>
        <w:t>NodeMCU</w:t>
      </w:r>
      <w:proofErr w:type="spellEnd"/>
      <w:r>
        <w:rPr>
          <w:rFonts w:ascii="Arial" w:eastAsia="Arial" w:hAnsi="Arial" w:cs="Arial"/>
        </w:rPr>
        <w:t xml:space="preserve"> se alimenta por USB-C desde la PC. Los cuatro servomotores SG90 se alimentan exclusivamente desde una fuente externa de 5V/2A; sus pines de señal se conectan a los </w:t>
      </w:r>
      <w:proofErr w:type="spellStart"/>
      <w:r>
        <w:rPr>
          <w:rFonts w:ascii="Arial" w:eastAsia="Arial" w:hAnsi="Arial" w:cs="Arial"/>
        </w:rPr>
        <w:t>GPIOs</w:t>
      </w:r>
      <w:proofErr w:type="spellEnd"/>
      <w:r>
        <w:rPr>
          <w:rFonts w:ascii="Arial" w:eastAsia="Arial" w:hAnsi="Arial" w:cs="Arial"/>
        </w:rPr>
        <w:t xml:space="preserve"> 25, 26, 27 y 32 del ESP32. El sensor KY-032 se alimenta desde el pin de 3.3V del ESP32. El pin OUT del sensor se conecta al GPIO 33 con </w:t>
      </w:r>
      <w:proofErr w:type="spellStart"/>
      <w:r>
        <w:rPr>
          <w:rFonts w:ascii="Arial" w:eastAsia="Arial" w:hAnsi="Arial" w:cs="Arial"/>
        </w:rPr>
        <w:t>pull</w:t>
      </w:r>
      <w:proofErr w:type="spellEnd"/>
      <w:r>
        <w:rPr>
          <w:rFonts w:ascii="Arial" w:eastAsia="Arial" w:hAnsi="Arial" w:cs="Arial"/>
        </w:rPr>
        <w:t>-up interno habilitado por software (señal LOW ante detección).</w:t>
      </w:r>
    </w:p>
    <w:p w14:paraId="54642A4C" w14:textId="77777777" w:rsidR="004C4D0E" w:rsidRDefault="00000000">
      <w:pPr>
        <w:spacing w:after="120"/>
        <w:jc w:val="both"/>
      </w:pPr>
      <w:r>
        <w:rPr>
          <w:rFonts w:ascii="Arial" w:eastAsia="Arial" w:hAnsi="Arial" w:cs="Arial"/>
        </w:rPr>
        <w:t xml:space="preserve">Es crítico que el GND de la fuente externa de 5V, el GND del ESP32 y el GND del sensor KY-032 compartan un punto de referencia común. Sin GND común, las señales PWM son flotantes y el comportamiento de los servos es impredecible. Alimentar los servos desde el pin de 3.3V del ESP32 produce </w:t>
      </w:r>
      <w:proofErr w:type="spellStart"/>
      <w:r>
        <w:rPr>
          <w:rFonts w:ascii="Arial" w:eastAsia="Arial" w:hAnsi="Arial" w:cs="Arial"/>
        </w:rPr>
        <w:t>reset</w:t>
      </w:r>
      <w:proofErr w:type="spellEnd"/>
      <w:r>
        <w:rPr>
          <w:rFonts w:ascii="Arial" w:eastAsia="Arial" w:hAnsi="Arial" w:cs="Arial"/>
        </w:rPr>
        <w:t xml:space="preserve"> por </w:t>
      </w:r>
      <w:proofErr w:type="spellStart"/>
      <w:r>
        <w:rPr>
          <w:rFonts w:ascii="Arial" w:eastAsia="Arial" w:hAnsi="Arial" w:cs="Arial"/>
        </w:rPr>
        <w:t>brownout</w:t>
      </w:r>
      <w:proofErr w:type="spellEnd"/>
      <w:r>
        <w:rPr>
          <w:rFonts w:ascii="Arial" w:eastAsia="Arial" w:hAnsi="Arial" w:cs="Arial"/>
        </w:rPr>
        <w:t xml:space="preserve"> (código de causa 6) o daño permanente al regulador del microcontrolador.</w:t>
      </w:r>
    </w:p>
    <w:sectPr w:rsidR="004C4D0E">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92FE2"/>
    <w:multiLevelType w:val="hybridMultilevel"/>
    <w:tmpl w:val="A80E8E1A"/>
    <w:lvl w:ilvl="0" w:tplc="195C2832">
      <w:start w:val="1"/>
      <w:numFmt w:val="bullet"/>
      <w:lvlText w:val="●"/>
      <w:lvlJc w:val="left"/>
      <w:pPr>
        <w:ind w:left="720" w:hanging="360"/>
      </w:pPr>
    </w:lvl>
    <w:lvl w:ilvl="1" w:tplc="774C1FCA">
      <w:start w:val="1"/>
      <w:numFmt w:val="bullet"/>
      <w:lvlText w:val="○"/>
      <w:lvlJc w:val="left"/>
      <w:pPr>
        <w:ind w:left="1440" w:hanging="360"/>
      </w:pPr>
    </w:lvl>
    <w:lvl w:ilvl="2" w:tplc="F2843E8A">
      <w:start w:val="1"/>
      <w:numFmt w:val="bullet"/>
      <w:lvlText w:val="■"/>
      <w:lvlJc w:val="left"/>
      <w:pPr>
        <w:ind w:left="2160" w:hanging="360"/>
      </w:pPr>
    </w:lvl>
    <w:lvl w:ilvl="3" w:tplc="9D22A054">
      <w:start w:val="1"/>
      <w:numFmt w:val="bullet"/>
      <w:lvlText w:val="●"/>
      <w:lvlJc w:val="left"/>
      <w:pPr>
        <w:ind w:left="2880" w:hanging="360"/>
      </w:pPr>
    </w:lvl>
    <w:lvl w:ilvl="4" w:tplc="2EE6834C">
      <w:start w:val="1"/>
      <w:numFmt w:val="bullet"/>
      <w:lvlText w:val="○"/>
      <w:lvlJc w:val="left"/>
      <w:pPr>
        <w:ind w:left="3600" w:hanging="360"/>
      </w:pPr>
    </w:lvl>
    <w:lvl w:ilvl="5" w:tplc="81C83C52">
      <w:start w:val="1"/>
      <w:numFmt w:val="bullet"/>
      <w:lvlText w:val="■"/>
      <w:lvlJc w:val="left"/>
      <w:pPr>
        <w:ind w:left="4320" w:hanging="360"/>
      </w:pPr>
    </w:lvl>
    <w:lvl w:ilvl="6" w:tplc="A1941C32">
      <w:start w:val="1"/>
      <w:numFmt w:val="bullet"/>
      <w:lvlText w:val="●"/>
      <w:lvlJc w:val="left"/>
      <w:pPr>
        <w:ind w:left="5040" w:hanging="360"/>
      </w:pPr>
    </w:lvl>
    <w:lvl w:ilvl="7" w:tplc="0B5AB668">
      <w:start w:val="1"/>
      <w:numFmt w:val="bullet"/>
      <w:lvlText w:val="●"/>
      <w:lvlJc w:val="left"/>
      <w:pPr>
        <w:ind w:left="5760" w:hanging="360"/>
      </w:pPr>
    </w:lvl>
    <w:lvl w:ilvl="8" w:tplc="54E44450">
      <w:start w:val="1"/>
      <w:numFmt w:val="bullet"/>
      <w:lvlText w:val="●"/>
      <w:lvlJc w:val="left"/>
      <w:pPr>
        <w:ind w:left="6480" w:hanging="360"/>
      </w:pPr>
    </w:lvl>
  </w:abstractNum>
  <w:abstractNum w:abstractNumId="1" w15:restartNumberingAfterBreak="0">
    <w:nsid w:val="6A4408D8"/>
    <w:multiLevelType w:val="hybridMultilevel"/>
    <w:tmpl w:val="CEA423AE"/>
    <w:lvl w:ilvl="0" w:tplc="335C9D5A">
      <w:start w:val="1"/>
      <w:numFmt w:val="bullet"/>
      <w:lvlText w:val="•"/>
      <w:lvlJc w:val="left"/>
      <w:pPr>
        <w:ind w:left="360" w:hanging="360"/>
      </w:pPr>
    </w:lvl>
    <w:lvl w:ilvl="1" w:tplc="21204988">
      <w:start w:val="1"/>
      <w:numFmt w:val="bullet"/>
      <w:lvlText w:val="◦"/>
      <w:lvlJc w:val="left"/>
      <w:pPr>
        <w:ind w:left="720" w:hanging="360"/>
      </w:pPr>
    </w:lvl>
    <w:lvl w:ilvl="2" w:tplc="3AE0EE88">
      <w:numFmt w:val="decimal"/>
      <w:lvlText w:val=""/>
      <w:lvlJc w:val="left"/>
    </w:lvl>
    <w:lvl w:ilvl="3" w:tplc="85FA3EC8">
      <w:numFmt w:val="decimal"/>
      <w:lvlText w:val=""/>
      <w:lvlJc w:val="left"/>
    </w:lvl>
    <w:lvl w:ilvl="4" w:tplc="D5DC0DFE">
      <w:numFmt w:val="decimal"/>
      <w:lvlText w:val=""/>
      <w:lvlJc w:val="left"/>
    </w:lvl>
    <w:lvl w:ilvl="5" w:tplc="196A72C4">
      <w:numFmt w:val="decimal"/>
      <w:lvlText w:val=""/>
      <w:lvlJc w:val="left"/>
    </w:lvl>
    <w:lvl w:ilvl="6" w:tplc="2AA0BF26">
      <w:numFmt w:val="decimal"/>
      <w:lvlText w:val=""/>
      <w:lvlJc w:val="left"/>
    </w:lvl>
    <w:lvl w:ilvl="7" w:tplc="A9E8A852">
      <w:numFmt w:val="decimal"/>
      <w:lvlText w:val=""/>
      <w:lvlJc w:val="left"/>
    </w:lvl>
    <w:lvl w:ilvl="8" w:tplc="041859F4">
      <w:numFmt w:val="decimal"/>
      <w:lvlText w:val=""/>
      <w:lvlJc w:val="left"/>
    </w:lvl>
  </w:abstractNum>
  <w:num w:numId="1" w16cid:durableId="1350639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D0E"/>
    <w:rsid w:val="000C5CED"/>
    <w:rsid w:val="0028660D"/>
    <w:rsid w:val="004C4D0E"/>
    <w:rsid w:val="004F69C1"/>
    <w:rsid w:val="007A6729"/>
    <w:rsid w:val="00AE00A8"/>
    <w:rsid w:val="00BF0E33"/>
    <w:rsid w:val="00F0636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851B1"/>
  <w15:docId w15:val="{6B1B3813-6117-4112-9900-0C894148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611</TotalTime>
  <Pages>13</Pages>
  <Words>5563</Words>
  <Characters>30600</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Bevilacqua</cp:lastModifiedBy>
  <cp:revision>5</cp:revision>
  <dcterms:created xsi:type="dcterms:W3CDTF">2026-07-20T16:07:00Z</dcterms:created>
  <dcterms:modified xsi:type="dcterms:W3CDTF">2026-07-22T16:37:00Z</dcterms:modified>
</cp:coreProperties>
</file>