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ptos" w:hAnsi="Aptos"/>
          <w:b/>
          <w:i w:val="0"/>
          <w:color w:val="9C4A2B"/>
          <w:sz w:val="19"/>
        </w:rPr>
        <w:t>BUS311 CAPSTONE STAGE 1</w:t>
      </w:r>
    </w:p>
    <w:p>
      <w:pPr>
        <w:keepNext/>
        <w:spacing w:after="100"/>
      </w:pPr>
      <w:r>
        <w:rPr>
          <w:rFonts w:ascii="Aptos Display" w:hAnsi="Aptos Display"/>
          <w:b/>
          <w:i w:val="0"/>
          <w:color w:val="152536"/>
          <w:sz w:val="44"/>
        </w:rPr>
        <w:t>Company Research and Potential CFO Decision Starter</w:t>
      </w:r>
    </w:p>
    <w:p>
      <w:pPr>
        <w:spacing w:after="200"/>
      </w:pPr>
      <w:r>
        <w:rPr>
          <w:rFonts w:ascii="Aptos" w:hAnsi="Aptos"/>
          <w:b w:val="0"/>
          <w:i w:val="0"/>
          <w:color w:val="5B6472"/>
          <w:sz w:val="18"/>
        </w:rPr>
        <w:t>5 points  |  Fall 2026  |  Approved student release  |  Source v1.3.0</w:t>
      </w:r>
    </w:p>
    <w:p>
      <w:pPr>
        <w:pBdr>
          <w:bottom w:val="single" w:sz="14" w:space="1" w:color="C18A42"/>
        </w:pBdr>
        <w:spacing w:after="160"/>
      </w:pPr>
    </w:p>
    <w:p>
      <w:pPr>
        <w:spacing w:after="100"/>
      </w:pPr>
      <w:r>
        <w:rPr>
          <w:rFonts w:ascii="Aptos" w:hAnsi="Aptos"/>
          <w:b w:val="0"/>
          <w:i w:val="0"/>
          <w:color w:val="1A1F2C"/>
          <w:sz w:val="21"/>
        </w:rPr>
        <w:t>Select an approved public company, learn the basics through AI and/or ordinary web search plus required FactSet research, and propose one potential CFO decision.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shd w:fill="FFF4DF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ptos" w:hAnsi="Aptos"/>
                <w:b/>
                <w:i w:val="0"/>
                <w:color w:val="9C4A2B"/>
                <w:sz w:val="19"/>
              </w:rPr>
              <w:t xml:space="preserve">STAGE 1 IS A GUIDED FIRST LOOK  </w:t>
            </w:r>
            <w:r>
              <w:rPr>
                <w:rFonts w:ascii="Aptos" w:hAnsi="Aptos"/>
                <w:b w:val="0"/>
                <w:i w:val="0"/>
                <w:color w:val="152536"/>
                <w:sz w:val="21"/>
              </w:rPr>
              <w:t>You are choosing a company, noticing what may matter, and proposing one possible direction. FactSet is required. You do not need to prove the idea or make a final recommendation yet.</w:t>
            </w:r>
          </w:p>
        </w:tc>
      </w:tr>
    </w:tbl>
    <w:p>
      <w:pPr>
        <w:spacing w:after="20"/>
      </w:pPr>
    </w:p>
    <w:p>
      <w:pPr>
        <w:pStyle w:val="Heading1"/>
      </w:pPr>
      <w:r>
        <w:t>What you submit</w:t>
      </w:r>
    </w:p>
    <w:p>
      <w:pPr>
        <w:ind w:left="317" w:hanging="317"/>
      </w:pPr>
      <w:r>
        <w:rPr>
          <w:rFonts w:ascii="Aptos" w:hAnsi="Aptos"/>
          <w:b w:val="0"/>
          <w:i w:val="0"/>
          <w:color w:val="1A1F2C"/>
          <w:sz w:val="21"/>
        </w:rPr>
        <w:t>• The approved public company's name, ticker, and U.S. exchange.</w:t>
      </w:r>
    </w:p>
    <w:p>
      <w:pPr>
        <w:ind w:left="317" w:hanging="317"/>
      </w:pPr>
      <w:r>
        <w:rPr>
          <w:rFonts w:ascii="Aptos" w:hAnsi="Aptos"/>
          <w:b w:val="0"/>
          <w:i w:val="0"/>
          <w:color w:val="1A1F2C"/>
          <w:sz w:val="21"/>
        </w:rPr>
        <w:t>• A short beginner-friendly company snapshot based on AI and/or ordinary web search.</w:t>
      </w:r>
    </w:p>
    <w:p>
      <w:pPr>
        <w:ind w:left="317" w:hanging="317"/>
      </w:pPr>
      <w:r>
        <w:rPr>
          <w:rFonts w:ascii="Aptos" w:hAnsi="Aptos"/>
          <w:b w:val="0"/>
          <w:i w:val="0"/>
          <w:color w:val="1A1F2C"/>
          <w:sz w:val="21"/>
        </w:rPr>
        <w:t>• One concrete thing learned from FactSet, plus the screen, report, or feature used.</w:t>
      </w:r>
    </w:p>
    <w:p>
      <w:pPr>
        <w:ind w:left="317" w:hanging="317"/>
      </w:pPr>
      <w:r>
        <w:rPr>
          <w:rFonts w:ascii="Aptos" w:hAnsi="Aptos"/>
          <w:b w:val="0"/>
          <w:i w:val="0"/>
          <w:color w:val="1A1F2C"/>
          <w:sz w:val="21"/>
        </w:rPr>
        <w:t>• One potential company-specific CFO decision and a short reason it seems worth investigating.</w:t>
      </w:r>
    </w:p>
    <w:p>
      <w:pPr>
        <w:ind w:left="317" w:hanging="317"/>
      </w:pPr>
      <w:r>
        <w:rPr>
          <w:rFonts w:ascii="Aptos" w:hAnsi="Aptos"/>
          <w:b w:val="0"/>
          <w:i w:val="0"/>
          <w:color w:val="1A1F2C"/>
          <w:sz w:val="21"/>
        </w:rPr>
        <w:t>• Two questions you want to research in Stage 2.</w:t>
      </w:r>
    </w:p>
    <w:p>
      <w:pPr>
        <w:pStyle w:val="Heading1"/>
      </w:pPr>
      <w:r>
        <w:t>A five-step start</w:t>
      </w:r>
    </w:p>
    <w:p>
      <w:pPr>
        <w:pStyle w:val="ListNumber"/>
      </w:pPr>
      <w:r>
        <w:rPr>
          <w:rFonts w:ascii="Aptos" w:hAnsi="Aptos"/>
          <w:b w:val="0"/>
          <w:i w:val="0"/>
          <w:color w:val="1A1F2C"/>
          <w:sz w:val="21"/>
        </w:rPr>
        <w:t>Choose one approved public company and record its basic identifying information.</w:t>
      </w:r>
    </w:p>
    <w:p>
      <w:pPr>
        <w:pStyle w:val="ListNumber"/>
      </w:pPr>
      <w:r>
        <w:rPr>
          <w:rFonts w:ascii="Aptos" w:hAnsi="Aptos"/>
          <w:b w:val="0"/>
          <w:i w:val="0"/>
          <w:color w:val="1A1F2C"/>
          <w:sz w:val="21"/>
        </w:rPr>
        <w:t>Use ordinary web search, AI, or both to learn what the company sells, who it serves, and what issues or opportunities appear important.</w:t>
      </w:r>
    </w:p>
    <w:p>
      <w:pPr>
        <w:pStyle w:val="ListNumber"/>
      </w:pPr>
      <w:r>
        <w:rPr>
          <w:rFonts w:ascii="Aptos" w:hAnsi="Aptos"/>
          <w:b w:val="0"/>
          <w:i w:val="0"/>
          <w:color w:val="1A1F2C"/>
          <w:sz w:val="21"/>
        </w:rPr>
        <w:t>Open FactSet and explore at least one company screen, report, or feature.</w:t>
      </w:r>
    </w:p>
    <w:p>
      <w:pPr>
        <w:pStyle w:val="ListNumber"/>
      </w:pPr>
      <w:r>
        <w:rPr>
          <w:rFonts w:ascii="Aptos" w:hAnsi="Aptos"/>
          <w:b w:val="0"/>
          <w:i w:val="0"/>
          <w:color w:val="1A1F2C"/>
          <w:sz w:val="21"/>
        </w:rPr>
        <w:t>Write one specific FactSet learning in your own words and name where you found it.</w:t>
      </w:r>
    </w:p>
    <w:p>
      <w:pPr>
        <w:pStyle w:val="ListNumber"/>
      </w:pPr>
      <w:r>
        <w:rPr>
          <w:rFonts w:ascii="Aptos" w:hAnsi="Aptos"/>
          <w:b w:val="0"/>
          <w:i w:val="0"/>
          <w:color w:val="1A1F2C"/>
          <w:sz w:val="21"/>
        </w:rPr>
        <w:t>Choose one potential CFO decision from the menu below. Treat it as a starting idea that may change.</w:t>
      </w:r>
    </w:p>
    <w:p>
      <w:pPr>
        <w:pStyle w:val="Heading1"/>
      </w:pPr>
      <w:r>
        <w:t>FactSet is required</w:t>
      </w:r>
    </w:p>
    <w:p>
      <w:pPr>
        <w:spacing w:after="100"/>
      </w:pPr>
      <w:r>
        <w:rPr>
          <w:rFonts w:ascii="Aptos" w:hAnsi="Aptos"/>
          <w:b w:val="0"/>
          <w:i w:val="0"/>
          <w:color w:val="1A1F2C"/>
          <w:sz w:val="21"/>
        </w:rPr>
        <w:t>State one specific thing you learned from FactSet and identify the screen, report, or feature used. A company or segment metric, ownership or market item, peer observation, estimate, or relevant news/data discovery all work. Formal citation and validation are not required in Stage 1.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  <w:cantSplit/>
        </w:trPr>
        <w:tc>
          <w:tcPr>
            <w:tcW w:type="dxa" w:w="2700"/>
            <w:shd w:fill="EDF3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/>
                <w:i w:val="0"/>
                <w:color w:val="152536"/>
                <w:sz w:val="18"/>
              </w:rPr>
              <w:t>A beginner-appropriate FactSet discovery</w:t>
            </w:r>
          </w:p>
        </w:tc>
        <w:tc>
          <w:tcPr>
            <w:tcW w:type="dxa" w:w="6660"/>
            <w:shd w:fill="EDF3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/>
                <w:i w:val="0"/>
                <w:color w:val="152536"/>
                <w:sz w:val="18"/>
              </w:rPr>
              <w:t>Example of what to record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8"/>
              </w:rPr>
              <w:t>Company or segment metric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8"/>
              </w:rPr>
              <w:t>A metric or segment result that helped you understand the business.</w:t>
            </w:r>
          </w:p>
        </w:tc>
      </w:tr>
      <w:tr>
        <w:trPr>
          <w:cantSplit/>
        </w:trPr>
        <w:tc>
          <w:tcPr>
            <w:tcW w:type="dxa" w:w="2700"/>
            <w:shd w:fill="FAF8F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8"/>
              </w:rPr>
              <w:t>Ownership or market item</w:t>
            </w:r>
          </w:p>
        </w:tc>
        <w:tc>
          <w:tcPr>
            <w:tcW w:type="dxa" w:w="6660"/>
            <w:shd w:fill="FAF8F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8"/>
              </w:rPr>
              <w:t>An ownership, trading, capital-markets, or security detail that caught your attention.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8"/>
              </w:rPr>
              <w:t>Peer or comparison observation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8"/>
              </w:rPr>
              <w:t>One way the company looked similar to or different from a relevant peer.</w:t>
            </w:r>
          </w:p>
        </w:tc>
      </w:tr>
      <w:tr>
        <w:trPr>
          <w:cantSplit/>
        </w:trPr>
        <w:tc>
          <w:tcPr>
            <w:tcW w:type="dxa" w:w="2700"/>
            <w:shd w:fill="FAF8F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8"/>
              </w:rPr>
              <w:t>Estimate</w:t>
            </w:r>
          </w:p>
        </w:tc>
        <w:tc>
          <w:tcPr>
            <w:tcW w:type="dxa" w:w="6660"/>
            <w:shd w:fill="FAF8F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8"/>
              </w:rPr>
              <w:t>An analyst estimate or expectation that raised a useful question.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8"/>
              </w:rPr>
              <w:t>News or data discovery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8"/>
              </w:rPr>
              <w:t>A relevant FactSet news item, event, chart, or data feature you did not know about before.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shd w:fill="EDF3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ptos" w:hAnsi="Aptos"/>
                <w:b/>
                <w:i w:val="0"/>
                <w:color w:val="355773"/>
                <w:sz w:val="19"/>
              </w:rPr>
              <w:t xml:space="preserve">KEEP IT SIMPLE  </w:t>
            </w:r>
            <w:r>
              <w:rPr>
                <w:rFonts w:ascii="Aptos" w:hAnsi="Aptos"/>
                <w:b w:val="0"/>
                <w:i w:val="0"/>
                <w:color w:val="152536"/>
                <w:sz w:val="21"/>
              </w:rPr>
              <w:t>For Stage 1, name the FactSet screen, report, or feature and explain what you learned. You do not need a formal citation, definition audit, reconciliation, or independent validation yet.</w:t>
            </w:r>
          </w:p>
        </w:tc>
      </w:tr>
    </w:tbl>
    <w:p>
      <w:pPr>
        <w:spacing w:after="20"/>
      </w:pPr>
    </w:p>
    <w:p>
      <w:pPr>
        <w:pStyle w:val="Heading1"/>
      </w:pPr>
      <w:r>
        <w:t>Potential CFO decision directions</w:t>
      </w:r>
    </w:p>
    <w:p>
      <w:pPr>
        <w:spacing w:after="100"/>
      </w:pPr>
      <w:r>
        <w:rPr>
          <w:rFonts w:ascii="Aptos" w:hAnsi="Aptos"/>
          <w:b w:val="0"/>
          <w:i w:val="0"/>
          <w:color w:val="1A1F2C"/>
          <w:sz w:val="21"/>
        </w:rPr>
        <w:t>Browse the ten directions and choose one that seems connected to your initial research. You are not comparing or defending alternatives in Stage 1.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  <w:cantSplit/>
        </w:trPr>
        <w:tc>
          <w:tcPr>
            <w:tcW w:type="dxa" w:w="2200"/>
            <w:shd w:fill="EDF3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/>
                <w:i w:val="0"/>
                <w:color w:val="152536"/>
                <w:sz w:val="17"/>
              </w:rPr>
              <w:t>Decision area</w:t>
            </w:r>
          </w:p>
        </w:tc>
        <w:tc>
          <w:tcPr>
            <w:tcW w:type="dxa" w:w="7160"/>
            <w:shd w:fill="EDF3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/>
                <w:i w:val="0"/>
                <w:color w:val="152536"/>
                <w:sz w:val="17"/>
              </w:rPr>
              <w:t>Beginner starting question</w:t>
            </w:r>
          </w:p>
        </w:tc>
      </w:tr>
      <w:tr>
        <w:trPr>
          <w:cantSplit/>
        </w:trP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7"/>
              </w:rPr>
              <w:t>Capital allocation</w:t>
            </w:r>
          </w:p>
        </w:tc>
        <w:tc>
          <w:tcPr>
            <w:tcW w:type="dxa" w:w="7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7"/>
              </w:rPr>
              <w:t>How should the company allocate its next material dollar among organic investment, acquisitions, debt repayment, dividends, and share repurchases?</w:t>
            </w:r>
          </w:p>
        </w:tc>
      </w:tr>
      <w:tr>
        <w:trPr>
          <w:cantSplit/>
        </w:trPr>
        <w:tc>
          <w:tcPr>
            <w:tcW w:type="dxa" w:w="2200"/>
            <w:shd w:fill="FAF8F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7"/>
              </w:rPr>
              <w:t>Capital structure</w:t>
            </w:r>
          </w:p>
        </w:tc>
        <w:tc>
          <w:tcPr>
            <w:tcW w:type="dxa" w:w="7160"/>
            <w:shd w:fill="FAF8F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7"/>
              </w:rPr>
              <w:t>Should the company increase, reduce, refinance, or restructure debt?</w:t>
            </w:r>
          </w:p>
        </w:tc>
      </w:tr>
      <w:tr>
        <w:trPr>
          <w:cantSplit/>
        </w:trP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7"/>
              </w:rPr>
              <w:t>Corporate development</w:t>
            </w:r>
          </w:p>
        </w:tc>
        <w:tc>
          <w:tcPr>
            <w:tcW w:type="dxa" w:w="7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7"/>
              </w:rPr>
              <w:t>Should the company pursue an acquisition, joint venture, partnership, or strategic divestiture?</w:t>
            </w:r>
          </w:p>
        </w:tc>
      </w:tr>
      <w:tr>
        <w:trPr>
          <w:cantSplit/>
        </w:trPr>
        <w:tc>
          <w:tcPr>
            <w:tcW w:type="dxa" w:w="2200"/>
            <w:shd w:fill="FAF8F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7"/>
              </w:rPr>
              <w:t>Growth investment</w:t>
            </w:r>
          </w:p>
        </w:tc>
        <w:tc>
          <w:tcPr>
            <w:tcW w:type="dxa" w:w="7160"/>
            <w:shd w:fill="FAF8F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7"/>
              </w:rPr>
              <w:t>Which major product, market, geographic, capacity, or technology investment should receive funding?</w:t>
            </w:r>
          </w:p>
        </w:tc>
      </w:tr>
      <w:tr>
        <w:trPr>
          <w:cantSplit/>
        </w:trP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7"/>
              </w:rPr>
              <w:t>Market expectations</w:t>
            </w:r>
          </w:p>
        </w:tc>
        <w:tc>
          <w:tcPr>
            <w:tcW w:type="dxa" w:w="7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7"/>
              </w:rPr>
              <w:t>What operating or capital actions are required to meet or challenge the expectations embedded in the company's valuation?</w:t>
            </w:r>
          </w:p>
        </w:tc>
      </w:tr>
      <w:tr>
        <w:trPr>
          <w:cantSplit/>
        </w:trPr>
        <w:tc>
          <w:tcPr>
            <w:tcW w:type="dxa" w:w="2200"/>
            <w:shd w:fill="FAF8F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7"/>
              </w:rPr>
              <w:t>Operating performance</w:t>
            </w:r>
          </w:p>
        </w:tc>
        <w:tc>
          <w:tcPr>
            <w:tcW w:type="dxa" w:w="7160"/>
            <w:shd w:fill="FAF8F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7"/>
              </w:rPr>
              <w:t>What operating and capital actions are needed to improve ROIC, margins, or free cash flow?</w:t>
            </w:r>
          </w:p>
        </w:tc>
      </w:tr>
      <w:tr>
        <w:trPr>
          <w:cantSplit/>
        </w:trP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7"/>
              </w:rPr>
              <w:t>Payout policy</w:t>
            </w:r>
          </w:p>
        </w:tc>
        <w:tc>
          <w:tcPr>
            <w:tcW w:type="dxa" w:w="7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7"/>
              </w:rPr>
              <w:t>Should the company change its dividend or share-repurchase policy?</w:t>
            </w:r>
          </w:p>
        </w:tc>
      </w:tr>
      <w:tr>
        <w:trPr>
          <w:cantSplit/>
        </w:trPr>
        <w:tc>
          <w:tcPr>
            <w:tcW w:type="dxa" w:w="2200"/>
            <w:shd w:fill="FAF8F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7"/>
              </w:rPr>
              <w:t>Portfolio strategy</w:t>
            </w:r>
          </w:p>
        </w:tc>
        <w:tc>
          <w:tcPr>
            <w:tcW w:type="dxa" w:w="7160"/>
            <w:shd w:fill="FAF8F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7"/>
              </w:rPr>
              <w:t>Should the company expand, repair, divest, or discontinue a business segment?</w:t>
            </w:r>
          </w:p>
        </w:tc>
      </w:tr>
      <w:tr>
        <w:trPr>
          <w:cantSplit/>
        </w:trP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7"/>
              </w:rPr>
              <w:t>Risk management</w:t>
            </w:r>
          </w:p>
        </w:tc>
        <w:tc>
          <w:tcPr>
            <w:tcW w:type="dxa" w:w="7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7"/>
              </w:rPr>
              <w:t>Which interest-rate, foreign-exchange, commodity, refinancing, or concentration risk requires a financial response?</w:t>
            </w:r>
          </w:p>
        </w:tc>
      </w:tr>
      <w:tr>
        <w:trPr>
          <w:cantSplit/>
        </w:trPr>
        <w:tc>
          <w:tcPr>
            <w:tcW w:type="dxa" w:w="2200"/>
            <w:shd w:fill="FAF8F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7"/>
              </w:rPr>
              <w:t>Working capital</w:t>
            </w:r>
          </w:p>
        </w:tc>
        <w:tc>
          <w:tcPr>
            <w:tcW w:type="dxa" w:w="7160"/>
            <w:shd w:fill="FAF8F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7"/>
              </w:rPr>
              <w:t>How should the company improve cash conversion, inventory, receivables, payables, or liquidity?</w:t>
            </w:r>
          </w:p>
        </w:tc>
      </w:tr>
    </w:tbl>
    <w:p>
      <w:pPr>
        <w:spacing w:after="20"/>
      </w:pPr>
    </w:p>
    <w:p>
      <w:pPr>
        <w:pStyle w:val="Heading1"/>
      </w:pPr>
      <w:r>
        <w:t>Write the potential decision in your own words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shd w:fill="F7EE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ptos" w:hAnsi="Aptos"/>
                <w:b/>
                <w:i w:val="0"/>
                <w:color w:val="9C4A2B"/>
                <w:sz w:val="19"/>
              </w:rPr>
              <w:t xml:space="preserve">SENTENCE STARTER  </w:t>
            </w:r>
            <w:r>
              <w:rPr>
                <w:rFonts w:ascii="Aptos" w:hAnsi="Aptos"/>
                <w:b w:val="0"/>
                <w:i w:val="0"/>
                <w:color w:val="152536"/>
                <w:sz w:val="21"/>
              </w:rPr>
              <w:t>One potential decision the CFO might need to consider is whether [company] should [possible action], because my initial research made me curious about [company-specific issue or opportunity].</w:t>
            </w:r>
          </w:p>
        </w:tc>
      </w:tr>
    </w:tbl>
    <w:p>
      <w:pPr>
        <w:spacing w:after="20"/>
      </w:pPr>
    </w:p>
    <w:p>
      <w:pPr>
        <w:pStyle w:val="Heading1"/>
      </w:pPr>
      <w:r>
        <w:t>What comes later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6060"/>
      </w:tblGrid>
      <w:tr>
        <w:trPr>
          <w:tblHeader w:val="true"/>
          <w:cantSplit/>
        </w:trPr>
        <w:tc>
          <w:tcPr>
            <w:tcW w:type="dxa" w:w="3300"/>
            <w:shd w:fill="EDF3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/>
                <w:i w:val="0"/>
                <w:color w:val="152536"/>
                <w:sz w:val="18"/>
              </w:rPr>
              <w:t>Stage 1</w:t>
            </w:r>
          </w:p>
        </w:tc>
        <w:tc>
          <w:tcPr>
            <w:tcW w:type="dxa" w:w="6060"/>
            <w:shd w:fill="EDF3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/>
                <w:i w:val="0"/>
                <w:color w:val="152536"/>
                <w:sz w:val="18"/>
              </w:rPr>
              <w:t>Later stages</w:t>
            </w:r>
          </w:p>
        </w:tc>
      </w:tr>
      <w:tr>
        <w:trPr>
          <w:cantSplit/>
        </w:trPr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8"/>
              </w:rPr>
              <w:t>Explore the company and notice a potential CFO decision.</w:t>
            </w:r>
          </w:p>
        </w:tc>
        <w:tc>
          <w:tcPr>
            <w:tcW w:type="dxa" w:w="6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8"/>
              </w:rPr>
              <w:t>Build a traceable evidence register and analyze the revenue engine.</w:t>
            </w:r>
          </w:p>
        </w:tc>
      </w:tr>
      <w:tr>
        <w:trPr>
          <w:cantSplit/>
        </w:trPr>
        <w:tc>
          <w:tcPr>
            <w:tcW w:type="dxa" w:w="3300"/>
            <w:shd w:fill="FAF8F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8"/>
              </w:rPr>
              <w:t>Record one concrete FactSet learning and the feature used.</w:t>
            </w:r>
          </w:p>
        </w:tc>
        <w:tc>
          <w:tcPr>
            <w:tcW w:type="dxa" w:w="6060"/>
            <w:shd w:fill="FAF8F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8"/>
              </w:rPr>
              <w:t>Add full FactSet labels, dates, units, definitions, and limitations.</w:t>
            </w:r>
          </w:p>
        </w:tc>
      </w:tr>
      <w:tr>
        <w:trPr>
          <w:cantSplit/>
        </w:trPr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8"/>
              </w:rPr>
              <w:t>Keep the decision tentative.</w:t>
            </w:r>
          </w:p>
        </w:tc>
        <w:tc>
          <w:tcPr>
            <w:tcW w:type="dxa" w:w="6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8"/>
              </w:rPr>
              <w:t>Test a hypothesis, compare alternatives, model scenarios, and defend the final recommendation.</w:t>
            </w:r>
          </w:p>
        </w:tc>
      </w:tr>
    </w:tbl>
    <w:p>
      <w:pPr>
        <w:spacing w:after="20"/>
      </w:pPr>
    </w:p>
    <w:p>
      <w:pPr>
        <w:pStyle w:val="Heading1"/>
      </w:pPr>
      <w:r>
        <w:t>Before you submit</w:t>
      </w:r>
    </w:p>
    <w:p>
      <w:pPr>
        <w:ind w:left="317" w:hanging="317"/>
      </w:pPr>
      <w:r>
        <w:rPr>
          <w:rFonts w:ascii="Aptos" w:hAnsi="Aptos"/>
          <w:b w:val="0"/>
          <w:i w:val="0"/>
          <w:color w:val="1A1F2C"/>
          <w:sz w:val="21"/>
        </w:rPr>
        <w:t>☐ Company name, ticker, and exchange are complete.</w:t>
      </w:r>
    </w:p>
    <w:p>
      <w:pPr>
        <w:ind w:left="317" w:hanging="317"/>
      </w:pPr>
      <w:r>
        <w:rPr>
          <w:rFonts w:ascii="Aptos" w:hAnsi="Aptos"/>
          <w:b w:val="0"/>
          <w:i w:val="0"/>
          <w:color w:val="1A1F2C"/>
          <w:sz w:val="21"/>
        </w:rPr>
        <w:t>☐ Introductory company notes show AI and/or ordinary web research.</w:t>
      </w:r>
    </w:p>
    <w:p>
      <w:pPr>
        <w:ind w:left="317" w:hanging="317"/>
      </w:pPr>
      <w:r>
        <w:rPr>
          <w:rFonts w:ascii="Aptos" w:hAnsi="Aptos"/>
          <w:b w:val="0"/>
          <w:i w:val="0"/>
          <w:color w:val="1A1F2C"/>
          <w:sz w:val="21"/>
        </w:rPr>
        <w:t>☐ The required FactSet learning is specific and names the screen, report, or feature used.</w:t>
      </w:r>
    </w:p>
    <w:p>
      <w:pPr>
        <w:ind w:left="317" w:hanging="317"/>
      </w:pPr>
      <w:r>
        <w:rPr>
          <w:rFonts w:ascii="Aptos" w:hAnsi="Aptos"/>
          <w:b w:val="0"/>
          <w:i w:val="0"/>
          <w:color w:val="1A1F2C"/>
          <w:sz w:val="21"/>
        </w:rPr>
        <w:t>☐ One potential CFO decision is written in your own words.</w:t>
      </w:r>
    </w:p>
    <w:p>
      <w:pPr>
        <w:ind w:left="317" w:hanging="317"/>
      </w:pPr>
      <w:r>
        <w:rPr>
          <w:rFonts w:ascii="Aptos" w:hAnsi="Aptos"/>
          <w:b w:val="0"/>
          <w:i w:val="0"/>
          <w:color w:val="1A1F2C"/>
          <w:sz w:val="21"/>
        </w:rPr>
        <w:t>☐ The brief treats the idea as exploratory rather than proven or final.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440" w:bottom="1037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b w:val="0"/>
        <w:i w:val="0"/>
        <w:color w:val="5B6472"/>
        <w:sz w:val="17"/>
      </w:rPr>
      <w:t xml:space="preserve">Approved student release  |  Page </w:t>
    </w:r>
    <w:r>
      <w:rPr>
        <w:rFonts w:ascii="Aptos" w:hAnsi="Aptos"/>
        <w:b w:val="0"/>
        <w:i w:val="0"/>
        <w:color w:val="5B6472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ptos" w:hAnsi="Aptos"/>
        <w:b/>
        <w:i w:val="0"/>
        <w:color w:val="5B6472"/>
        <w:sz w:val="17"/>
      </w:rPr>
      <w:t>BUS311 Corporate Finance  |  Individual Company Capstone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52536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35577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52536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00"/>
      <w:ind w:left="547" w:hanging="288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00"/>
      <w:ind w:left="547" w:hanging="288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BUS311 Stage 1 - Company Research and Potential CFO Decision Starter</dc:title>
  <dc:subject>BUS311 Capstone Stage 1</dc:subject>
  <dc:creator>Professor Bethany Evitts</dc:creator>
  <cp:keywords/>
  <dc:description>Derived from CAPSTONE/source/bus311-capstone.json v1.3.0; SHA-256 fb4abefaa35e5930198593169f7406750603efb398ee677ecc8baf46dc80fe6a</dc:description>
  <cp:lastModifiedBy/>
  <cp:revision>1</cp:revision>
  <dcterms:created xsi:type="dcterms:W3CDTF">2013-12-23T23:15:00Z</dcterms:created>
  <dcterms:modified xsi:type="dcterms:W3CDTF">2013-12-23T23:15:00Z</dcterms:modified>
  <cp:category/>
  <cp:version>1.3.0</cp:version>
</cp:coreProperties>
</file>