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1.Вибери предмет з твого оточення (наприклад, чашку, ноутбук, машину, футболку тощо) і спробуй його протестувати. Поясни, чому ти обрав/ла саме таку перевірку.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Оберемо для тесту Iphone 8 plus. Протестуємо працездатність кнопок: “volume up”, “volume down”, “screen lock”, “mute switch” “home button”, “fingerprint scan”.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Далі перейдемо до екрану: перевірка 3d touch, перевірка на наявність “blind spots (точки екрану в яких немає реакції на дотик)”.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Battery durability test: Запускаємо будь яку програму, залишимо на пів години на максимальній яркості екрану, дивимось кількість витраченого заряду батареї.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Benchmark test: за допомогою програми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d1f"/>
          <w:sz w:val="28"/>
          <w:szCs w:val="28"/>
          <w:highlight w:val="white"/>
          <w:rtl w:val="0"/>
        </w:rPr>
        <w:t xml:space="preserve">AnTuTu Benchmark</w:t>
      </w:r>
      <w:r w:rsidDel="00000000" w:rsidR="00000000" w:rsidRPr="00000000">
        <w:rPr>
          <w:b w:val="1"/>
          <w:color w:val="1d1d1f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d1d1f"/>
          <w:sz w:val="28"/>
          <w:szCs w:val="28"/>
          <w:highlight w:val="white"/>
          <w:rtl w:val="0"/>
        </w:rPr>
        <w:t xml:space="preserve">проводимо стрес-тест телефону.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d1d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d1f"/>
          <w:sz w:val="28"/>
          <w:szCs w:val="28"/>
          <w:highlight w:val="white"/>
          <w:rtl w:val="0"/>
        </w:rPr>
        <w:t xml:space="preserve">Тест динаміків і мікрофонів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d1d1f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d1f"/>
          <w:sz w:val="28"/>
          <w:szCs w:val="28"/>
          <w:highlight w:val="white"/>
          <w:rtl w:val="0"/>
        </w:rPr>
        <w:t xml:space="preserve">Тест фото та відео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color w:val="1d1d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Вибір цих критеріїв тестування це суто мої критерії при виборі та покупці такого типу девайсів.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80" w:lineRule="auto"/>
        <w:ind w:left="720" w:firstLine="0"/>
        <w:rPr>
          <w:rFonts w:ascii="Times New Roman" w:cs="Times New Roman" w:eastAsia="Times New Roman" w:hAnsi="Times New Roman"/>
          <w:b w:val="1"/>
          <w:i w:val="1"/>
          <w:color w:val="55555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55555"/>
          <w:sz w:val="28"/>
          <w:szCs w:val="28"/>
          <w:highlight w:val="white"/>
          <w:rtl w:val="0"/>
        </w:rPr>
        <w:t xml:space="preserve">2.Своїми словами поясни визначення валідації та верифікації.</w:t>
      </w:r>
    </w:p>
    <w:p w:rsidR="00000000" w:rsidDel="00000000" w:rsidP="00000000" w:rsidRDefault="00000000" w:rsidRPr="00000000" w14:paraId="00000010">
      <w:pPr>
        <w:shd w:fill="ffffff" w:val="clear"/>
        <w:spacing w:after="280" w:lineRule="auto"/>
        <w:ind w:left="0" w:firstLine="0"/>
        <w:rPr>
          <w:rFonts w:ascii="Times New Roman" w:cs="Times New Roman" w:eastAsia="Times New Roman" w:hAnsi="Times New Roman"/>
          <w:color w:val="55555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8"/>
          <w:szCs w:val="28"/>
          <w:highlight w:val="white"/>
          <w:rtl w:val="0"/>
        </w:rPr>
        <w:t xml:space="preserve">При верифікації перевіряється наявність чого-небудь; </w:t>
      </w:r>
    </w:p>
    <w:p w:rsidR="00000000" w:rsidDel="00000000" w:rsidP="00000000" w:rsidRDefault="00000000" w:rsidRPr="00000000" w14:paraId="00000011">
      <w:pPr>
        <w:shd w:fill="ffffff" w:val="clear"/>
        <w:spacing w:after="280" w:lineRule="auto"/>
        <w:ind w:left="0" w:firstLine="0"/>
        <w:rPr>
          <w:rFonts w:ascii="Times New Roman" w:cs="Times New Roman" w:eastAsia="Times New Roman" w:hAnsi="Times New Roman"/>
          <w:color w:val="55555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8"/>
          <w:szCs w:val="28"/>
          <w:highlight w:val="white"/>
          <w:rtl w:val="0"/>
        </w:rPr>
        <w:t xml:space="preserve">При валідації – працездатність цього «чогось».</w:t>
      </w:r>
    </w:p>
    <w:p w:rsidR="00000000" w:rsidDel="00000000" w:rsidP="00000000" w:rsidRDefault="00000000" w:rsidRPr="00000000" w14:paraId="00000012">
      <w:pPr>
        <w:shd w:fill="ffffff" w:val="clear"/>
        <w:spacing w:after="280" w:lineRule="auto"/>
        <w:ind w:left="0" w:firstLine="0"/>
        <w:rPr>
          <w:rFonts w:ascii="Times New Roman" w:cs="Times New Roman" w:eastAsia="Times New Roman" w:hAnsi="Times New Roman"/>
          <w:color w:val="55555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Mighty Beet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Склади порівняльну таблицю різних видів компаній. Вкажи плюси та мінуси кожної з них (з точки зору працівника).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Product company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Переваги: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Зазвичай стабільна робота та дохід;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Продуктові компанії можуть мати значний бюджет на дослідження та розробку нових продуктів;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працює над одним продуктом, що дозволяє розуміти його детально та бути експертом у своїй області;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працювати з відкритим кодом та внести свій внесок у загальну екосистему;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Частіше всього є більші можливості для кар'єрного зростання.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Недоліки: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Продуктові компанії можуть бути більш консервативними та менш інноваційними;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Зазвичай мають більше бюрократії;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Можлива відсутність роботи над цікавими проектами;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шанс працювати над продуктом, який не знайде свого місця на ринку.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Startup company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Переваги: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внести значний внесок у створення нового продукту та його розвиток;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Зазвичай гнучкіша організаційна структура;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більш глибоко зрозуміти всі процеси в розробці продукту;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Здебільшого немає бюрократії;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заробляти на акціях компанії в майбутньому.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Недоліки: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Ризик фінансових втрат через невдале розподілення фінансів;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Більша відповідальність та ризики для працівників (наприклад, можливість банкрутства компанії);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Вимагає більше напруги та часу від працівників.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Outsource company: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Переваги: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Багато можливостей для професійного зростання і розвитку навичок.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над різноманітними проектами, що дозволяє збільшити досвід роботи з різними технологіями і галузями.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Широкий спектр проектів та замовників.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Недоліки: 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можливість самостійно обирати проекти.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Ризик бути звільненим після закінчення проекту.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зануренняу повторні задачі без вдосконалення своїх навичок.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highlight w:val="white"/>
          <w:rtl w:val="0"/>
        </w:rPr>
        <w:t xml:space="preserve">Наведи приклади невдалої валідації або верифікації продукту, з якими довелося зіткнутися в житті.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покупці нового телефону ємність батареї не була такою яка була заявлена на релізі, погано працював динамік на високих частотах звуку, при оновленні на новішу ОС з календаря зник місяць грудень. </w:t>
        <w:br w:type="textWrapping"/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highlight w:val="white"/>
          <w:rtl w:val="0"/>
        </w:rPr>
        <w:t xml:space="preserve">Mighty Beet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highlight w:val="white"/>
          <w:rtl w:val="0"/>
        </w:rPr>
        <w:t xml:space="preserve">Поясни важливість 2-3 принципів тестування на власний вибір. Наведи приклади з власного досвіду.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Тестування залежить від контенту</w:t>
      </w:r>
    </w:p>
    <w:p w:rsidR="00000000" w:rsidDel="00000000" w:rsidP="00000000" w:rsidRDefault="00000000" w:rsidRPr="00000000" w14:paraId="00000052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color w:val="55555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Вибір методології, техніки та типу тестування буде напряму залежати від природи самої програми. Наприклад, програмне забезпечення для медичних цілей потребує більш строгої та ретельної перевірки, ніж, скажімо, комп’ютерна гра. З тих же міркувань, сайт із великою </w:t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8"/>
          <w:szCs w:val="28"/>
          <w:highlight w:val="white"/>
          <w:rtl w:val="0"/>
        </w:rPr>
        <w:t xml:space="preserve">відвідуваністю повинен пройти через серйозне тестування продуктивності, щоб показати можливості роботи в умовах великого навантаження.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Раннє тестування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Тестування повинне починатися якомога раніше в життєвому циклі розробки програмного забезпечення, і його зусилля повинні бути сконцентровані на визначених цілях.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