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4EBB1466"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237982">
        <w:rPr>
          <w:rFonts w:ascii="Arial" w:hAnsi="Arial" w:cs="Arial"/>
          <w:i/>
          <w:color w:val="0000FF"/>
          <w:sz w:val="40"/>
          <w:szCs w:val="40"/>
        </w:rPr>
        <w:t>Prog3 AT2 Four</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5A987361" w:rsidR="00CE6689" w:rsidRPr="002D1641" w:rsidRDefault="00237982">
      <w:pPr>
        <w:pStyle w:val="StyleSubtitleCover2TopNoborder"/>
        <w:rPr>
          <w:rFonts w:ascii="Arial" w:hAnsi="Arial" w:cs="Arial"/>
          <w:lang w:val="de-DE"/>
        </w:rPr>
      </w:pPr>
      <w:r>
        <w:rPr>
          <w:rFonts w:ascii="Arial" w:hAnsi="Arial" w:cs="Arial"/>
          <w:i/>
          <w:color w:val="0000FF"/>
        </w:rPr>
        <w:t>2/11</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237982">
      <w:pPr>
        <w:pBdr>
          <w:top w:val="single" w:sz="4" w:space="1" w:color="auto"/>
          <w:left w:val="single" w:sz="4" w:space="4" w:color="auto"/>
          <w:bottom w:val="single" w:sz="4" w:space="1" w:color="auto"/>
          <w:right w:val="single" w:sz="4" w:space="19" w:color="auto"/>
        </w:pBdr>
        <w:ind w:left="0" w:right="6923"/>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237982">
      <w:pPr>
        <w:pBdr>
          <w:top w:val="single" w:sz="4" w:space="1" w:color="auto"/>
          <w:left w:val="single" w:sz="4" w:space="4" w:color="auto"/>
          <w:bottom w:val="single" w:sz="4" w:space="1" w:color="auto"/>
          <w:right w:val="single" w:sz="4" w:space="19" w:color="auto"/>
        </w:pBdr>
        <w:ind w:left="0" w:right="6923"/>
        <w:rPr>
          <w:rFonts w:asciiTheme="minorHAnsi" w:hAnsiTheme="minorHAnsi" w:cstheme="minorHAnsi"/>
        </w:rPr>
      </w:pPr>
      <w:r w:rsidRPr="0032427F">
        <w:rPr>
          <w:rFonts w:asciiTheme="minorHAnsi" w:hAnsiTheme="minorHAnsi" w:cstheme="minorHAnsi"/>
        </w:rPr>
        <w:t>ID: M198449</w:t>
      </w:r>
    </w:p>
    <w:p w14:paraId="7C0587BE" w14:textId="3266561E" w:rsidR="0032427F" w:rsidRPr="0032427F" w:rsidRDefault="0032427F" w:rsidP="00237982">
      <w:pPr>
        <w:pBdr>
          <w:top w:val="single" w:sz="4" w:space="1" w:color="auto"/>
          <w:left w:val="single" w:sz="4" w:space="4" w:color="auto"/>
          <w:bottom w:val="single" w:sz="4" w:space="1" w:color="auto"/>
          <w:right w:val="single" w:sz="4" w:space="19" w:color="auto"/>
        </w:pBdr>
        <w:ind w:left="0" w:right="6923"/>
        <w:rPr>
          <w:rFonts w:asciiTheme="minorHAnsi" w:hAnsiTheme="minorHAnsi" w:cstheme="minorHAnsi"/>
        </w:rPr>
      </w:pPr>
      <w:r w:rsidRPr="0032427F">
        <w:rPr>
          <w:rFonts w:asciiTheme="minorHAnsi" w:hAnsiTheme="minorHAnsi" w:cstheme="minorHAnsi"/>
        </w:rPr>
        <w:t xml:space="preserve">Date: </w:t>
      </w:r>
      <w:r w:rsidR="00237982">
        <w:rPr>
          <w:rFonts w:asciiTheme="minorHAnsi" w:hAnsiTheme="minorHAnsi" w:cstheme="minorHAnsi"/>
        </w:rPr>
        <w:t>2 November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23800EB9" w:rsidR="00011D7D" w:rsidRPr="002D1641" w:rsidRDefault="00237982">
            <w:pPr>
              <w:pStyle w:val="Tabletext"/>
              <w:rPr>
                <w:rFonts w:cs="Arial"/>
              </w:rPr>
            </w:pPr>
            <w:r>
              <w:rPr>
                <w:rFonts w:cs="Arial"/>
                <w:i/>
                <w:color w:val="0000FF"/>
              </w:rPr>
              <w:t>2/11</w:t>
            </w:r>
            <w:r w:rsidR="00F1155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6EDAABBE" w14:textId="10764246" w:rsidR="00D560D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873153" w:history="1">
        <w:r w:rsidR="00D560D5" w:rsidRPr="00F96ED9">
          <w:rPr>
            <w:rStyle w:val="Hyperlink"/>
          </w:rPr>
          <w:t>1</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Introduction</w:t>
        </w:r>
        <w:r w:rsidR="00D560D5">
          <w:rPr>
            <w:webHidden/>
          </w:rPr>
          <w:tab/>
        </w:r>
        <w:r w:rsidR="00D560D5">
          <w:rPr>
            <w:webHidden/>
          </w:rPr>
          <w:fldChar w:fldCharType="begin"/>
        </w:r>
        <w:r w:rsidR="00D560D5">
          <w:rPr>
            <w:webHidden/>
          </w:rPr>
          <w:instrText xml:space="preserve"> PAGEREF _Toc80873153 \h </w:instrText>
        </w:r>
        <w:r w:rsidR="00D560D5">
          <w:rPr>
            <w:webHidden/>
          </w:rPr>
        </w:r>
        <w:r w:rsidR="00D560D5">
          <w:rPr>
            <w:webHidden/>
          </w:rPr>
          <w:fldChar w:fldCharType="separate"/>
        </w:r>
        <w:r w:rsidR="00D560D5">
          <w:rPr>
            <w:webHidden/>
          </w:rPr>
          <w:t>4</w:t>
        </w:r>
        <w:r w:rsidR="00D560D5">
          <w:rPr>
            <w:webHidden/>
          </w:rPr>
          <w:fldChar w:fldCharType="end"/>
        </w:r>
      </w:hyperlink>
    </w:p>
    <w:p w14:paraId="55FB9B5F" w14:textId="4A652D1F" w:rsidR="00D560D5" w:rsidRDefault="006202C5">
      <w:pPr>
        <w:pStyle w:val="TOC2"/>
        <w:rPr>
          <w:rFonts w:asciiTheme="minorHAnsi" w:eastAsiaTheme="minorEastAsia" w:hAnsiTheme="minorHAnsi" w:cstheme="minorBidi"/>
          <w:sz w:val="22"/>
          <w:szCs w:val="22"/>
          <w:lang w:eastAsia="en-AU"/>
        </w:rPr>
      </w:pPr>
      <w:hyperlink w:anchor="_Toc80873154" w:history="1">
        <w:r w:rsidR="00D560D5" w:rsidRPr="00F96ED9">
          <w:rPr>
            <w:rStyle w:val="Hyperlink"/>
            <w:rFonts w:cs="Arial"/>
          </w:rPr>
          <w:t>1.1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Purpose of The Product Design Specification Document</w:t>
        </w:r>
        <w:r w:rsidR="00D560D5">
          <w:rPr>
            <w:webHidden/>
          </w:rPr>
          <w:tab/>
        </w:r>
        <w:r w:rsidR="00D560D5">
          <w:rPr>
            <w:webHidden/>
          </w:rPr>
          <w:fldChar w:fldCharType="begin"/>
        </w:r>
        <w:r w:rsidR="00D560D5">
          <w:rPr>
            <w:webHidden/>
          </w:rPr>
          <w:instrText xml:space="preserve"> PAGEREF _Toc80873154 \h </w:instrText>
        </w:r>
        <w:r w:rsidR="00D560D5">
          <w:rPr>
            <w:webHidden/>
          </w:rPr>
        </w:r>
        <w:r w:rsidR="00D560D5">
          <w:rPr>
            <w:webHidden/>
          </w:rPr>
          <w:fldChar w:fldCharType="separate"/>
        </w:r>
        <w:r w:rsidR="00D560D5">
          <w:rPr>
            <w:webHidden/>
          </w:rPr>
          <w:t>4</w:t>
        </w:r>
        <w:r w:rsidR="00D560D5">
          <w:rPr>
            <w:webHidden/>
          </w:rPr>
          <w:fldChar w:fldCharType="end"/>
        </w:r>
      </w:hyperlink>
    </w:p>
    <w:p w14:paraId="30847563" w14:textId="16E0431E" w:rsidR="00D560D5" w:rsidRDefault="006202C5">
      <w:pPr>
        <w:pStyle w:val="TOC1"/>
        <w:rPr>
          <w:rFonts w:asciiTheme="minorHAnsi" w:eastAsiaTheme="minorEastAsia" w:hAnsiTheme="minorHAnsi" w:cstheme="minorBidi"/>
          <w:b w:val="0"/>
          <w:bCs w:val="0"/>
          <w:caps w:val="0"/>
          <w:sz w:val="22"/>
          <w:szCs w:val="22"/>
          <w:lang w:eastAsia="en-AU"/>
        </w:rPr>
      </w:pPr>
      <w:hyperlink w:anchor="_Toc80873155" w:history="1">
        <w:r w:rsidR="00D560D5" w:rsidRPr="00F96ED9">
          <w:rPr>
            <w:rStyle w:val="Hyperlink"/>
          </w:rPr>
          <w:t>2</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General Overview and Design Guidelines/Approach</w:t>
        </w:r>
        <w:r w:rsidR="00D560D5">
          <w:rPr>
            <w:webHidden/>
          </w:rPr>
          <w:tab/>
        </w:r>
        <w:r w:rsidR="00D560D5">
          <w:rPr>
            <w:webHidden/>
          </w:rPr>
          <w:fldChar w:fldCharType="begin"/>
        </w:r>
        <w:r w:rsidR="00D560D5">
          <w:rPr>
            <w:webHidden/>
          </w:rPr>
          <w:instrText xml:space="preserve"> PAGEREF _Toc80873155 \h </w:instrText>
        </w:r>
        <w:r w:rsidR="00D560D5">
          <w:rPr>
            <w:webHidden/>
          </w:rPr>
        </w:r>
        <w:r w:rsidR="00D560D5">
          <w:rPr>
            <w:webHidden/>
          </w:rPr>
          <w:fldChar w:fldCharType="separate"/>
        </w:r>
        <w:r w:rsidR="00D560D5">
          <w:rPr>
            <w:webHidden/>
          </w:rPr>
          <w:t>4</w:t>
        </w:r>
        <w:r w:rsidR="00D560D5">
          <w:rPr>
            <w:webHidden/>
          </w:rPr>
          <w:fldChar w:fldCharType="end"/>
        </w:r>
      </w:hyperlink>
    </w:p>
    <w:p w14:paraId="649823B1" w14:textId="1C292EFF" w:rsidR="00D560D5" w:rsidRDefault="006202C5">
      <w:pPr>
        <w:pStyle w:val="TOC2"/>
        <w:rPr>
          <w:rFonts w:asciiTheme="minorHAnsi" w:eastAsiaTheme="minorEastAsia" w:hAnsiTheme="minorHAnsi" w:cstheme="minorBidi"/>
          <w:sz w:val="22"/>
          <w:szCs w:val="22"/>
          <w:lang w:eastAsia="en-AU"/>
        </w:rPr>
      </w:pPr>
      <w:hyperlink w:anchor="_Toc80873156" w:history="1">
        <w:r w:rsidR="00D560D5" w:rsidRPr="00F96ED9">
          <w:rPr>
            <w:rStyle w:val="Hyperlink"/>
            <w:rFonts w:cs="Arial"/>
          </w:rPr>
          <w:t>2.1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Assumptions / Constraints / Standards</w:t>
        </w:r>
        <w:r w:rsidR="00D560D5">
          <w:rPr>
            <w:webHidden/>
          </w:rPr>
          <w:tab/>
        </w:r>
        <w:r w:rsidR="00D560D5">
          <w:rPr>
            <w:webHidden/>
          </w:rPr>
          <w:fldChar w:fldCharType="begin"/>
        </w:r>
        <w:r w:rsidR="00D560D5">
          <w:rPr>
            <w:webHidden/>
          </w:rPr>
          <w:instrText xml:space="preserve"> PAGEREF _Toc80873156 \h </w:instrText>
        </w:r>
        <w:r w:rsidR="00D560D5">
          <w:rPr>
            <w:webHidden/>
          </w:rPr>
        </w:r>
        <w:r w:rsidR="00D560D5">
          <w:rPr>
            <w:webHidden/>
          </w:rPr>
          <w:fldChar w:fldCharType="separate"/>
        </w:r>
        <w:r w:rsidR="00D560D5">
          <w:rPr>
            <w:webHidden/>
          </w:rPr>
          <w:t>4</w:t>
        </w:r>
        <w:r w:rsidR="00D560D5">
          <w:rPr>
            <w:webHidden/>
          </w:rPr>
          <w:fldChar w:fldCharType="end"/>
        </w:r>
      </w:hyperlink>
    </w:p>
    <w:p w14:paraId="3B9E1724" w14:textId="39E40C0C" w:rsidR="00D560D5" w:rsidRDefault="006202C5">
      <w:pPr>
        <w:pStyle w:val="TOC1"/>
        <w:rPr>
          <w:rFonts w:asciiTheme="minorHAnsi" w:eastAsiaTheme="minorEastAsia" w:hAnsiTheme="minorHAnsi" w:cstheme="minorBidi"/>
          <w:b w:val="0"/>
          <w:bCs w:val="0"/>
          <w:caps w:val="0"/>
          <w:sz w:val="22"/>
          <w:szCs w:val="22"/>
          <w:lang w:eastAsia="en-AU"/>
        </w:rPr>
      </w:pPr>
      <w:hyperlink w:anchor="_Toc80873157" w:history="1">
        <w:r w:rsidR="00D560D5" w:rsidRPr="00F96ED9">
          <w:rPr>
            <w:rStyle w:val="Hyperlink"/>
          </w:rPr>
          <w:t>3</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Architecture Design</w:t>
        </w:r>
        <w:r w:rsidR="00D560D5">
          <w:rPr>
            <w:webHidden/>
          </w:rPr>
          <w:tab/>
        </w:r>
        <w:r w:rsidR="00D560D5">
          <w:rPr>
            <w:webHidden/>
          </w:rPr>
          <w:fldChar w:fldCharType="begin"/>
        </w:r>
        <w:r w:rsidR="00D560D5">
          <w:rPr>
            <w:webHidden/>
          </w:rPr>
          <w:instrText xml:space="preserve"> PAGEREF _Toc80873157 \h </w:instrText>
        </w:r>
        <w:r w:rsidR="00D560D5">
          <w:rPr>
            <w:webHidden/>
          </w:rPr>
        </w:r>
        <w:r w:rsidR="00D560D5">
          <w:rPr>
            <w:webHidden/>
          </w:rPr>
          <w:fldChar w:fldCharType="separate"/>
        </w:r>
        <w:r w:rsidR="00D560D5">
          <w:rPr>
            <w:webHidden/>
          </w:rPr>
          <w:t>5</w:t>
        </w:r>
        <w:r w:rsidR="00D560D5">
          <w:rPr>
            <w:webHidden/>
          </w:rPr>
          <w:fldChar w:fldCharType="end"/>
        </w:r>
      </w:hyperlink>
    </w:p>
    <w:p w14:paraId="3AEA91C0" w14:textId="16657BC9" w:rsidR="00D560D5" w:rsidRDefault="006202C5">
      <w:pPr>
        <w:pStyle w:val="TOC2"/>
        <w:rPr>
          <w:rFonts w:asciiTheme="minorHAnsi" w:eastAsiaTheme="minorEastAsia" w:hAnsiTheme="minorHAnsi" w:cstheme="minorBidi"/>
          <w:sz w:val="22"/>
          <w:szCs w:val="22"/>
          <w:lang w:eastAsia="en-AU"/>
        </w:rPr>
      </w:pPr>
      <w:hyperlink w:anchor="_Toc80873158" w:history="1">
        <w:r w:rsidR="00D560D5" w:rsidRPr="00F96ED9">
          <w:rPr>
            <w:rStyle w:val="Hyperlink"/>
            <w:rFonts w:cs="Arial"/>
          </w:rPr>
          <w:t>3.1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Logical View</w:t>
        </w:r>
        <w:r w:rsidR="00D560D5">
          <w:rPr>
            <w:webHidden/>
          </w:rPr>
          <w:tab/>
        </w:r>
        <w:r w:rsidR="00D560D5">
          <w:rPr>
            <w:webHidden/>
          </w:rPr>
          <w:fldChar w:fldCharType="begin"/>
        </w:r>
        <w:r w:rsidR="00D560D5">
          <w:rPr>
            <w:webHidden/>
          </w:rPr>
          <w:instrText xml:space="preserve"> PAGEREF _Toc80873158 \h </w:instrText>
        </w:r>
        <w:r w:rsidR="00D560D5">
          <w:rPr>
            <w:webHidden/>
          </w:rPr>
        </w:r>
        <w:r w:rsidR="00D560D5">
          <w:rPr>
            <w:webHidden/>
          </w:rPr>
          <w:fldChar w:fldCharType="separate"/>
        </w:r>
        <w:r w:rsidR="00D560D5">
          <w:rPr>
            <w:webHidden/>
          </w:rPr>
          <w:t>5</w:t>
        </w:r>
        <w:r w:rsidR="00D560D5">
          <w:rPr>
            <w:webHidden/>
          </w:rPr>
          <w:fldChar w:fldCharType="end"/>
        </w:r>
      </w:hyperlink>
    </w:p>
    <w:p w14:paraId="53E64C23" w14:textId="7B697ADA" w:rsidR="00D560D5" w:rsidRDefault="006202C5">
      <w:pPr>
        <w:pStyle w:val="TOC2"/>
        <w:rPr>
          <w:rFonts w:asciiTheme="minorHAnsi" w:eastAsiaTheme="minorEastAsia" w:hAnsiTheme="minorHAnsi" w:cstheme="minorBidi"/>
          <w:sz w:val="22"/>
          <w:szCs w:val="22"/>
          <w:lang w:eastAsia="en-AU"/>
        </w:rPr>
      </w:pPr>
      <w:hyperlink w:anchor="_Toc80873159" w:history="1">
        <w:r w:rsidR="00D560D5" w:rsidRPr="00F96ED9">
          <w:rPr>
            <w:rStyle w:val="Hyperlink"/>
            <w:rFonts w:cs="Arial"/>
          </w:rPr>
          <w:t>3.2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Hardware Architecture</w:t>
        </w:r>
        <w:r w:rsidR="00D560D5">
          <w:rPr>
            <w:webHidden/>
          </w:rPr>
          <w:tab/>
        </w:r>
        <w:r w:rsidR="00D560D5">
          <w:rPr>
            <w:webHidden/>
          </w:rPr>
          <w:fldChar w:fldCharType="begin"/>
        </w:r>
        <w:r w:rsidR="00D560D5">
          <w:rPr>
            <w:webHidden/>
          </w:rPr>
          <w:instrText xml:space="preserve"> PAGEREF _Toc80873159 \h </w:instrText>
        </w:r>
        <w:r w:rsidR="00D560D5">
          <w:rPr>
            <w:webHidden/>
          </w:rPr>
        </w:r>
        <w:r w:rsidR="00D560D5">
          <w:rPr>
            <w:webHidden/>
          </w:rPr>
          <w:fldChar w:fldCharType="separate"/>
        </w:r>
        <w:r w:rsidR="00D560D5">
          <w:rPr>
            <w:webHidden/>
          </w:rPr>
          <w:t>5</w:t>
        </w:r>
        <w:r w:rsidR="00D560D5">
          <w:rPr>
            <w:webHidden/>
          </w:rPr>
          <w:fldChar w:fldCharType="end"/>
        </w:r>
      </w:hyperlink>
    </w:p>
    <w:p w14:paraId="4503CF4E" w14:textId="2480EEB5" w:rsidR="00D560D5" w:rsidRDefault="006202C5">
      <w:pPr>
        <w:pStyle w:val="TOC2"/>
        <w:rPr>
          <w:rFonts w:asciiTheme="minorHAnsi" w:eastAsiaTheme="minorEastAsia" w:hAnsiTheme="minorHAnsi" w:cstheme="minorBidi"/>
          <w:sz w:val="22"/>
          <w:szCs w:val="22"/>
          <w:lang w:eastAsia="en-AU"/>
        </w:rPr>
      </w:pPr>
      <w:hyperlink w:anchor="_Toc80873160" w:history="1">
        <w:r w:rsidR="00D560D5" w:rsidRPr="00F96ED9">
          <w:rPr>
            <w:rStyle w:val="Hyperlink"/>
            <w:rFonts w:cs="Arial"/>
          </w:rPr>
          <w:t>3.3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Software Architecture</w:t>
        </w:r>
        <w:r w:rsidR="00D560D5">
          <w:rPr>
            <w:webHidden/>
          </w:rPr>
          <w:tab/>
        </w:r>
        <w:r w:rsidR="00D560D5">
          <w:rPr>
            <w:webHidden/>
          </w:rPr>
          <w:fldChar w:fldCharType="begin"/>
        </w:r>
        <w:r w:rsidR="00D560D5">
          <w:rPr>
            <w:webHidden/>
          </w:rPr>
          <w:instrText xml:space="preserve"> PAGEREF _Toc80873160 \h </w:instrText>
        </w:r>
        <w:r w:rsidR="00D560D5">
          <w:rPr>
            <w:webHidden/>
          </w:rPr>
        </w:r>
        <w:r w:rsidR="00D560D5">
          <w:rPr>
            <w:webHidden/>
          </w:rPr>
          <w:fldChar w:fldCharType="separate"/>
        </w:r>
        <w:r w:rsidR="00D560D5">
          <w:rPr>
            <w:webHidden/>
          </w:rPr>
          <w:t>5</w:t>
        </w:r>
        <w:r w:rsidR="00D560D5">
          <w:rPr>
            <w:webHidden/>
          </w:rPr>
          <w:fldChar w:fldCharType="end"/>
        </w:r>
      </w:hyperlink>
    </w:p>
    <w:p w14:paraId="3E34AF17" w14:textId="7D6C6C3B" w:rsidR="00D560D5" w:rsidRDefault="006202C5">
      <w:pPr>
        <w:pStyle w:val="TOC1"/>
        <w:rPr>
          <w:rFonts w:asciiTheme="minorHAnsi" w:eastAsiaTheme="minorEastAsia" w:hAnsiTheme="minorHAnsi" w:cstheme="minorBidi"/>
          <w:b w:val="0"/>
          <w:bCs w:val="0"/>
          <w:caps w:val="0"/>
          <w:sz w:val="22"/>
          <w:szCs w:val="22"/>
          <w:lang w:eastAsia="en-AU"/>
        </w:rPr>
      </w:pPr>
      <w:hyperlink w:anchor="_Toc80873161" w:history="1">
        <w:r w:rsidR="00D560D5" w:rsidRPr="00F96ED9">
          <w:rPr>
            <w:rStyle w:val="Hyperlink"/>
          </w:rPr>
          <w:t>4</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System Design</w:t>
        </w:r>
        <w:r w:rsidR="00D560D5">
          <w:rPr>
            <w:webHidden/>
          </w:rPr>
          <w:tab/>
        </w:r>
        <w:r w:rsidR="00D560D5">
          <w:rPr>
            <w:webHidden/>
          </w:rPr>
          <w:fldChar w:fldCharType="begin"/>
        </w:r>
        <w:r w:rsidR="00D560D5">
          <w:rPr>
            <w:webHidden/>
          </w:rPr>
          <w:instrText xml:space="preserve"> PAGEREF _Toc80873161 \h </w:instrText>
        </w:r>
        <w:r w:rsidR="00D560D5">
          <w:rPr>
            <w:webHidden/>
          </w:rPr>
        </w:r>
        <w:r w:rsidR="00D560D5">
          <w:rPr>
            <w:webHidden/>
          </w:rPr>
          <w:fldChar w:fldCharType="separate"/>
        </w:r>
        <w:r w:rsidR="00D560D5">
          <w:rPr>
            <w:webHidden/>
          </w:rPr>
          <w:t>6</w:t>
        </w:r>
        <w:r w:rsidR="00D560D5">
          <w:rPr>
            <w:webHidden/>
          </w:rPr>
          <w:fldChar w:fldCharType="end"/>
        </w:r>
      </w:hyperlink>
    </w:p>
    <w:p w14:paraId="062DD156" w14:textId="46449825" w:rsidR="00D560D5" w:rsidRDefault="006202C5">
      <w:pPr>
        <w:pStyle w:val="TOC2"/>
        <w:rPr>
          <w:rFonts w:asciiTheme="minorHAnsi" w:eastAsiaTheme="minorEastAsia" w:hAnsiTheme="minorHAnsi" w:cstheme="minorBidi"/>
          <w:sz w:val="22"/>
          <w:szCs w:val="22"/>
          <w:lang w:eastAsia="en-AU"/>
        </w:rPr>
      </w:pPr>
      <w:hyperlink w:anchor="_Toc80873162" w:history="1">
        <w:r w:rsidR="00D560D5" w:rsidRPr="00F96ED9">
          <w:rPr>
            <w:rStyle w:val="Hyperlink"/>
            <w:rFonts w:cs="Arial"/>
          </w:rPr>
          <w:t>4.1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Use-Cases</w:t>
        </w:r>
        <w:r w:rsidR="00D560D5">
          <w:rPr>
            <w:webHidden/>
          </w:rPr>
          <w:tab/>
        </w:r>
        <w:r w:rsidR="00D560D5">
          <w:rPr>
            <w:webHidden/>
          </w:rPr>
          <w:fldChar w:fldCharType="begin"/>
        </w:r>
        <w:r w:rsidR="00D560D5">
          <w:rPr>
            <w:webHidden/>
          </w:rPr>
          <w:instrText xml:space="preserve"> PAGEREF _Toc80873162 \h </w:instrText>
        </w:r>
        <w:r w:rsidR="00D560D5">
          <w:rPr>
            <w:webHidden/>
          </w:rPr>
        </w:r>
        <w:r w:rsidR="00D560D5">
          <w:rPr>
            <w:webHidden/>
          </w:rPr>
          <w:fldChar w:fldCharType="separate"/>
        </w:r>
        <w:r w:rsidR="00D560D5">
          <w:rPr>
            <w:webHidden/>
          </w:rPr>
          <w:t>6</w:t>
        </w:r>
        <w:r w:rsidR="00D560D5">
          <w:rPr>
            <w:webHidden/>
          </w:rPr>
          <w:fldChar w:fldCharType="end"/>
        </w:r>
      </w:hyperlink>
    </w:p>
    <w:p w14:paraId="26C48AC3" w14:textId="59D7F7C3" w:rsidR="00D560D5" w:rsidRDefault="006202C5">
      <w:pPr>
        <w:pStyle w:val="TOC2"/>
        <w:rPr>
          <w:rFonts w:asciiTheme="minorHAnsi" w:eastAsiaTheme="minorEastAsia" w:hAnsiTheme="minorHAnsi" w:cstheme="minorBidi"/>
          <w:sz w:val="22"/>
          <w:szCs w:val="22"/>
          <w:lang w:eastAsia="en-AU"/>
        </w:rPr>
      </w:pPr>
      <w:hyperlink w:anchor="_Toc80873163" w:history="1">
        <w:r w:rsidR="00D560D5" w:rsidRPr="00F96ED9">
          <w:rPr>
            <w:rStyle w:val="Hyperlink"/>
            <w:rFonts w:cs="Arial"/>
          </w:rPr>
          <w:t>4.2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User Interface Design</w:t>
        </w:r>
        <w:r w:rsidR="00D560D5">
          <w:rPr>
            <w:webHidden/>
          </w:rPr>
          <w:tab/>
        </w:r>
        <w:r w:rsidR="00D560D5">
          <w:rPr>
            <w:webHidden/>
          </w:rPr>
          <w:fldChar w:fldCharType="begin"/>
        </w:r>
        <w:r w:rsidR="00D560D5">
          <w:rPr>
            <w:webHidden/>
          </w:rPr>
          <w:instrText xml:space="preserve"> PAGEREF _Toc80873163 \h </w:instrText>
        </w:r>
        <w:r w:rsidR="00D560D5">
          <w:rPr>
            <w:webHidden/>
          </w:rPr>
        </w:r>
        <w:r w:rsidR="00D560D5">
          <w:rPr>
            <w:webHidden/>
          </w:rPr>
          <w:fldChar w:fldCharType="separate"/>
        </w:r>
        <w:r w:rsidR="00D560D5">
          <w:rPr>
            <w:webHidden/>
          </w:rPr>
          <w:t>6</w:t>
        </w:r>
        <w:r w:rsidR="00D560D5">
          <w:rPr>
            <w:webHidden/>
          </w:rPr>
          <w:fldChar w:fldCharType="end"/>
        </w:r>
      </w:hyperlink>
    </w:p>
    <w:p w14:paraId="5D0C2F5C" w14:textId="63A7A1F2" w:rsidR="00D560D5" w:rsidRDefault="006202C5">
      <w:pPr>
        <w:pStyle w:val="TOC2"/>
        <w:rPr>
          <w:rFonts w:asciiTheme="minorHAnsi" w:eastAsiaTheme="minorEastAsia" w:hAnsiTheme="minorHAnsi" w:cstheme="minorBidi"/>
          <w:sz w:val="22"/>
          <w:szCs w:val="22"/>
          <w:lang w:eastAsia="en-AU"/>
        </w:rPr>
      </w:pPr>
      <w:hyperlink w:anchor="_Toc80873164" w:history="1">
        <w:r w:rsidR="00D560D5" w:rsidRPr="00F96ED9">
          <w:rPr>
            <w:rStyle w:val="Hyperlink"/>
            <w:rFonts w:cs="Arial"/>
          </w:rPr>
          <w:t>4.3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Coding Compliance</w:t>
        </w:r>
        <w:r w:rsidR="00D560D5">
          <w:rPr>
            <w:webHidden/>
          </w:rPr>
          <w:tab/>
        </w:r>
        <w:r w:rsidR="00D560D5">
          <w:rPr>
            <w:webHidden/>
          </w:rPr>
          <w:fldChar w:fldCharType="begin"/>
        </w:r>
        <w:r w:rsidR="00D560D5">
          <w:rPr>
            <w:webHidden/>
          </w:rPr>
          <w:instrText xml:space="preserve"> PAGEREF _Toc80873164 \h </w:instrText>
        </w:r>
        <w:r w:rsidR="00D560D5">
          <w:rPr>
            <w:webHidden/>
          </w:rPr>
        </w:r>
        <w:r w:rsidR="00D560D5">
          <w:rPr>
            <w:webHidden/>
          </w:rPr>
          <w:fldChar w:fldCharType="separate"/>
        </w:r>
        <w:r w:rsidR="00D560D5">
          <w:rPr>
            <w:webHidden/>
          </w:rPr>
          <w:t>6</w:t>
        </w:r>
        <w:r w:rsidR="00D560D5">
          <w:rPr>
            <w:webHidden/>
          </w:rPr>
          <w:fldChar w:fldCharType="end"/>
        </w:r>
      </w:hyperlink>
    </w:p>
    <w:p w14:paraId="4C08DD63" w14:textId="3781B21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873153"/>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87315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873155"/>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0873156"/>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7875874F" w:rsidR="00895064" w:rsidRDefault="00895064" w:rsidP="00C24F9E">
      <w:pPr>
        <w:autoSpaceDE w:val="0"/>
        <w:autoSpaceDN w:val="0"/>
        <w:adjustRightInd w:val="0"/>
        <w:spacing w:before="0" w:after="0"/>
        <w:jc w:val="left"/>
      </w:pPr>
      <w:r w:rsidRPr="00C24F9E">
        <w:t xml:space="preserve">The </w:t>
      </w:r>
      <w:r w:rsidR="0057027B">
        <w:t xml:space="preserve">Client </w:t>
      </w:r>
      <w:r w:rsidRPr="00C24F9E">
        <w:t xml:space="preserve">program will </w:t>
      </w:r>
      <w:r w:rsidR="00C24F9E" w:rsidRPr="00C24F9E">
        <w:t xml:space="preserve">use </w:t>
      </w:r>
      <w:r w:rsidR="0057027B">
        <w:t>IPC (Sockets) to communicate with a Server program to a Login facility that uses standard hashing techniques to secure and compare the password.</w:t>
      </w:r>
    </w:p>
    <w:p w14:paraId="4FD4E5DF" w14:textId="358385BD" w:rsidR="0057027B" w:rsidRDefault="0057027B" w:rsidP="00C24F9E">
      <w:pPr>
        <w:autoSpaceDE w:val="0"/>
        <w:autoSpaceDN w:val="0"/>
        <w:adjustRightInd w:val="0"/>
        <w:spacing w:before="0" w:after="0"/>
        <w:jc w:val="left"/>
      </w:pPr>
    </w:p>
    <w:p w14:paraId="11AE6274" w14:textId="6A591C34" w:rsidR="0057027B" w:rsidRPr="00C24F9E" w:rsidRDefault="0057027B" w:rsidP="00C24F9E">
      <w:pPr>
        <w:autoSpaceDE w:val="0"/>
        <w:autoSpaceDN w:val="0"/>
        <w:adjustRightInd w:val="0"/>
        <w:spacing w:before="0" w:after="0"/>
        <w:jc w:val="left"/>
      </w:pPr>
      <w:r>
        <w:t>The Client program will provide a Graphical User Interface, and the Server program will provide a Command Line Interface.</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873157"/>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32BCC3EA" w14:textId="7E94D89C" w:rsidR="0057027B" w:rsidRDefault="0057027B" w:rsidP="00D8552E">
      <w:pPr>
        <w:pStyle w:val="Heading2"/>
        <w:rPr>
          <w:rFonts w:ascii="Arial" w:hAnsi="Arial" w:cs="Arial"/>
        </w:rPr>
      </w:pPr>
      <w:bookmarkStart w:id="27" w:name="_Toc80873159"/>
      <w:r>
        <w:rPr>
          <w:rFonts w:ascii="Arial" w:hAnsi="Arial" w:cs="Arial"/>
        </w:rPr>
        <w:t>Logical View</w:t>
      </w:r>
    </w:p>
    <w:p w14:paraId="2F46C5B2" w14:textId="22493040" w:rsidR="0057027B" w:rsidRDefault="0045097D" w:rsidP="0057027B">
      <w:r>
        <w:rPr>
          <w:noProof/>
        </w:rPr>
        <w:drawing>
          <wp:inline distT="0" distB="0" distL="0" distR="0" wp14:anchorId="6CCCB94D" wp14:editId="7A317162">
            <wp:extent cx="5926455" cy="502460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26455" cy="5024603"/>
                    </a:xfrm>
                    <a:prstGeom prst="rect">
                      <a:avLst/>
                    </a:prstGeom>
                  </pic:spPr>
                </pic:pic>
              </a:graphicData>
            </a:graphic>
          </wp:inline>
        </w:drawing>
      </w:r>
    </w:p>
    <w:p w14:paraId="541CA335" w14:textId="69AE0636" w:rsidR="006C7DF3" w:rsidRDefault="006C7DF3" w:rsidP="0057027B"/>
    <w:p w14:paraId="54313D47" w14:textId="77777777" w:rsidR="006C7DF3" w:rsidRDefault="006C7DF3" w:rsidP="0057027B"/>
    <w:p w14:paraId="1D676AD4" w14:textId="77777777" w:rsidR="004F3F08" w:rsidRDefault="004F3F08">
      <w:pPr>
        <w:spacing w:before="0" w:after="0"/>
        <w:ind w:left="0"/>
        <w:jc w:val="left"/>
        <w:rPr>
          <w:rFonts w:ascii="Arial" w:eastAsia="Arial Unicode MS" w:hAnsi="Arial" w:cs="Arial"/>
          <w:b/>
          <w:bCs/>
          <w:caps/>
        </w:rPr>
      </w:pPr>
      <w:r>
        <w:rPr>
          <w:rFonts w:ascii="Arial" w:hAnsi="Arial" w:cs="Arial"/>
        </w:rPr>
        <w:br w:type="page"/>
      </w:r>
    </w:p>
    <w:p w14:paraId="69481C3C" w14:textId="4D56FE52" w:rsidR="00E16585" w:rsidRPr="002D1641" w:rsidRDefault="00E16585" w:rsidP="00D8552E">
      <w:pPr>
        <w:pStyle w:val="Heading2"/>
        <w:rPr>
          <w:rFonts w:ascii="Arial" w:hAnsi="Arial" w:cs="Arial"/>
        </w:rPr>
      </w:pPr>
      <w:r w:rsidRPr="002D1641">
        <w:rPr>
          <w:rFonts w:ascii="Arial" w:hAnsi="Arial" w:cs="Arial"/>
        </w:rPr>
        <w:lastRenderedPageBreak/>
        <w:t>Hardware Architecture</w:t>
      </w:r>
      <w:bookmarkEnd w:id="27"/>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8" w:name="_Toc80873160"/>
      <w:r w:rsidRPr="002D1641">
        <w:rPr>
          <w:rFonts w:ascii="Arial" w:hAnsi="Arial" w:cs="Arial"/>
        </w:rPr>
        <w:t>Software Architecture</w:t>
      </w:r>
      <w:bookmarkEnd w:id="28"/>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08D595F3" w14:textId="589DCBD0" w:rsidR="003225D3" w:rsidRPr="002D1641" w:rsidRDefault="003225D3" w:rsidP="00172F69">
      <w:pPr>
        <w:pStyle w:val="Heading1"/>
      </w:pPr>
      <w:bookmarkStart w:id="29" w:name="_Toc80873161"/>
      <w:r w:rsidRPr="002D1641">
        <w:t>System Design</w:t>
      </w:r>
      <w:bookmarkEnd w:id="29"/>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0" w:name="_Toc80873162"/>
      <w:r w:rsidRPr="002D1641">
        <w:rPr>
          <w:rFonts w:ascii="Arial" w:hAnsi="Arial" w:cs="Arial"/>
        </w:rPr>
        <w:t>Use-Cases</w:t>
      </w:r>
      <w:bookmarkEnd w:id="30"/>
    </w:p>
    <w:p w14:paraId="1201ECC5" w14:textId="44CB8514" w:rsidR="00AB7F19" w:rsidRPr="002D1641" w:rsidRDefault="00C24F9E" w:rsidP="00D560D5">
      <w:pPr>
        <w:rPr>
          <w:lang w:eastAsia="en-AU"/>
        </w:rPr>
      </w:pPr>
      <w:r>
        <w:rPr>
          <w:lang w:eastAsia="en-AU"/>
        </w:rPr>
        <w:t xml:space="preserve">JMC </w:t>
      </w:r>
      <w:r w:rsidR="004F3F08">
        <w:rPr>
          <w:lang w:eastAsia="en-AU"/>
        </w:rPr>
        <w:t xml:space="preserve">wishes to have a standard login functionality foe all their terminals around the ship.  This should be accomplished via logging into a central server to test user and </w:t>
      </w:r>
      <w:r w:rsidR="006202C5">
        <w:rPr>
          <w:lang w:eastAsia="en-AU"/>
        </w:rPr>
        <w:t>p</w:t>
      </w:r>
      <w:r w:rsidR="004F3F08">
        <w:rPr>
          <w:lang w:eastAsia="en-AU"/>
        </w:rPr>
        <w:t>assword combinations.</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873163"/>
      <w:r w:rsidRPr="002D1641">
        <w:rPr>
          <w:rFonts w:ascii="Arial" w:hAnsi="Arial" w:cs="Arial"/>
        </w:rPr>
        <w:t xml:space="preserve">User </w:t>
      </w:r>
      <w:r w:rsidR="003225D3" w:rsidRPr="002D1641">
        <w:rPr>
          <w:rFonts w:ascii="Arial" w:hAnsi="Arial" w:cs="Arial"/>
        </w:rPr>
        <w:t>Interface Design</w:t>
      </w:r>
      <w:bookmarkEnd w:id="31"/>
    </w:p>
    <w:p w14:paraId="48E6FB40" w14:textId="12782F12" w:rsidR="001A1EF0" w:rsidRPr="002D1641" w:rsidRDefault="00F11559" w:rsidP="001A1EF0">
      <w:r>
        <w:t>A</w:t>
      </w:r>
      <w:r w:rsidR="00F00395">
        <w:t xml:space="preserve"> </w:t>
      </w:r>
      <w:r w:rsidR="00C24F9E">
        <w:t>GUI</w:t>
      </w:r>
      <w:r w:rsidR="00F00395">
        <w:t xml:space="preserve"> </w:t>
      </w:r>
      <w:r>
        <w:t>program</w:t>
      </w:r>
      <w:r w:rsidR="00F00395">
        <w:t xml:space="preserve"> is to be developed for </w:t>
      </w:r>
      <w:r>
        <w:t>the</w:t>
      </w:r>
      <w:r w:rsidR="00B93E30">
        <w:t xml:space="preserve"> Client, and a CLI for the Server</w:t>
      </w:r>
      <w:r w:rsidR="00F00395">
        <w:t>.</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873164"/>
      <w:r>
        <w:rPr>
          <w:rFonts w:ascii="Arial" w:hAnsi="Arial" w:cs="Arial"/>
        </w:rPr>
        <w:t>Coding</w:t>
      </w:r>
      <w:r w:rsidR="002C3AEC" w:rsidRPr="002D1641">
        <w:rPr>
          <w:rFonts w:ascii="Arial" w:hAnsi="Arial" w:cs="Arial"/>
        </w:rPr>
        <w:t xml:space="preserve"> Compliance</w:t>
      </w:r>
      <w:bookmarkEnd w:id="32"/>
    </w:p>
    <w:p w14:paraId="2FCFFE81" w14:textId="2DBEA45C" w:rsidR="00FE28EA" w:rsidRDefault="00BE1C23" w:rsidP="00BE1C23">
      <w:r>
        <w:t xml:space="preserve">The following standards must be adhered to for software coding: </w:t>
      </w:r>
    </w:p>
    <w:p w14:paraId="6DFD12BE" w14:textId="3D398941" w:rsidR="00BE1C23" w:rsidRDefault="006202C5" w:rsidP="00BE1C23">
      <w:hyperlink r:id="rId9"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10"/>
      <w:footerReference w:type="default" r:id="rId11"/>
      <w:headerReference w:type="first" r:id="rId12"/>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4D56ADAD"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237982">
      <w:rPr>
        <w:rFonts w:ascii="Arial" w:hAnsi="Arial" w:cs="Arial"/>
        <w:b/>
        <w:i/>
        <w:sz w:val="18"/>
        <w:szCs w:val="18"/>
      </w:rPr>
      <w:t>Prog3 AT2 Four</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37982"/>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097D"/>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4F3F08"/>
    <w:rsid w:val="0050001A"/>
    <w:rsid w:val="00516679"/>
    <w:rsid w:val="0052417D"/>
    <w:rsid w:val="005331DC"/>
    <w:rsid w:val="00534323"/>
    <w:rsid w:val="00540BC3"/>
    <w:rsid w:val="005431ED"/>
    <w:rsid w:val="00564A57"/>
    <w:rsid w:val="00564F34"/>
    <w:rsid w:val="0057027B"/>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202C5"/>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C7DF3"/>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3E30"/>
    <w:rsid w:val="00B975E1"/>
    <w:rsid w:val="00BA7CE1"/>
    <w:rsid w:val="00BB48B8"/>
    <w:rsid w:val="00BB5A32"/>
    <w:rsid w:val="00BC1005"/>
    <w:rsid w:val="00BD41A8"/>
    <w:rsid w:val="00BD6706"/>
    <w:rsid w:val="00BE17A2"/>
    <w:rsid w:val="00BE1C23"/>
    <w:rsid w:val="00C11FFD"/>
    <w:rsid w:val="00C1500C"/>
    <w:rsid w:val="00C165BB"/>
    <w:rsid w:val="00C21D49"/>
    <w:rsid w:val="00C24F9E"/>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11559"/>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csharp/fundamentals/coding-style/coding-conven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116</TotalTime>
  <Pages>6</Pages>
  <Words>478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4226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Four</dc:subject>
  <dc:creator>Bradley Willcott</dc:creator>
  <cp:keywords>JMC PDS</cp:keywords>
  <dc:description/>
  <cp:lastModifiedBy>Bradley Willcott</cp:lastModifiedBy>
  <cp:revision>26</cp:revision>
  <cp:lastPrinted>2006-02-28T02:43:00Z</cp:lastPrinted>
  <dcterms:created xsi:type="dcterms:W3CDTF">2021-08-15T07:22:00Z</dcterms:created>
  <dcterms:modified xsi:type="dcterms:W3CDTF">2021-11-01T17:03:00Z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