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r w:rsidRPr="00000000" w:rsidR="00000000" w:rsidDel="00000000">
        <w:rPr>
          <w:rFonts w:cs="Verdana" w:hAnsi="Verdana" w:eastAsia="Verdana" w:ascii="Verdana"/>
          <w:color w:val="333333"/>
          <w:sz w:val="20"/>
          <w:highlight w:val="white"/>
          <w:rtl w:val="0"/>
        </w:rPr>
        <w:t xml:space="preserve">Vi har tänkt att att skapa ett spel för Android inspirerat av det klassiska brädspelet Tjuv och Polis. Spelet är turbaserat och ställer därmed låga krav på aktivitet hos användaren samt ger de utan förkunskaper möjlighet att läsa på regler under tiden. Dessa egenskaper gör målgruppen bred och den innefattar alla som är intresserade av underhållning eller tidfördriv på mobilen. Det är också ett spel för de som vill ha en social aspekt då det är för flera spelare.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color w:val="333333"/>
          <w:sz w:val="20"/>
          <w:highlight w:val="white"/>
          <w:rtl w:val="0"/>
        </w:rPr>
        <w:t xml:space="preserve">De primära funktionerna som applikationen måste tillhandahålla är en spelplan som man ska kunna förflytta sin spelpjäs på. På spelplanen ska finnas banker med mera som tjuvarna kan råna, tjuvnästen där tjuvarna kan gömma sina pengar samt flyktvägar genom vilka tjuvarna kan fly med sina pengar. Det ska också finnas en polisstation där polispjäserna startar och där tjuvar fängslas då de blir fasttagna.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color w:val="333333"/>
          <w:sz w:val="20"/>
          <w:highlight w:val="white"/>
          <w:rtl w:val="0"/>
        </w:rPr>
        <w:t xml:space="preserve">Naturligtvis ska rundbytet gå på ett fint och smidigt sätt, det skall även finnas ett sätt att vinna på.</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color w:val="333333"/>
          <w:sz w:val="20"/>
          <w:highlight w:val="white"/>
          <w:rtl w:val="0"/>
        </w:rPr>
        <w:t xml:space="preserve">Oss veterligen så finns det ingen liknande produkt ute på appmarknaden, dvs ingen annan har gjort en Android-applikation baserad på Tjuv och Polis, vilket gör den konkurrenskraftig. Däremot så är det svårt att säga hur den kommer stå sig i jämförelse med andra konverterade brädspel. Förhoppningsvis ska den hålla en nivå i hyfsad standard ändå.</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color w:val="333333"/>
          <w:sz w:val="20"/>
          <w:highlight w:val="white"/>
          <w:rtl w:val="0"/>
        </w:rPr>
        <w:t xml:space="preserve">Vi räknar med att det ska räcka med 6 veckor med en tidsinsats på 25 timmar per vecka och person för att färdigställa spelet.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Projektvision.docx</dc:title>
</cp:coreProperties>
</file>