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A233A4" w:rsidRDefault="0080404E">
          <w:pPr>
            <w:pStyle w:val="TOC1"/>
            <w:rPr>
              <w:rFonts w:eastAsiaTheme="minorEastAsia"/>
              <w:noProof/>
            </w:rPr>
          </w:pPr>
          <w:r w:rsidRPr="0080404E">
            <w:fldChar w:fldCharType="begin"/>
          </w:r>
          <w:r w:rsidR="005C73A1">
            <w:instrText xml:space="preserve"> TOC \o "1-3" \h \z \u </w:instrText>
          </w:r>
          <w:r w:rsidRPr="0080404E">
            <w:fldChar w:fldCharType="separate"/>
          </w:r>
          <w:hyperlink w:anchor="_Toc376542635" w:history="1">
            <w:r w:rsidR="00A233A4" w:rsidRPr="003A442F">
              <w:rPr>
                <w:rStyle w:val="Hyperlink"/>
                <w:noProof/>
              </w:rPr>
              <w:t>1.</w:t>
            </w:r>
            <w:r w:rsidR="00A233A4">
              <w:rPr>
                <w:rFonts w:eastAsiaTheme="minorEastAsia"/>
                <w:noProof/>
              </w:rPr>
              <w:tab/>
            </w:r>
            <w:r w:rsidR="00A233A4" w:rsidRPr="003A442F">
              <w:rPr>
                <w:rStyle w:val="Hyperlink"/>
                <w:noProof/>
              </w:rPr>
              <w:t>Using the mysql  command line client</w:t>
            </w:r>
            <w:r w:rsidR="00A233A4">
              <w:rPr>
                <w:noProof/>
                <w:webHidden/>
              </w:rPr>
              <w:tab/>
            </w:r>
            <w:r>
              <w:rPr>
                <w:noProof/>
                <w:webHidden/>
              </w:rPr>
              <w:fldChar w:fldCharType="begin"/>
            </w:r>
            <w:r w:rsidR="00A233A4">
              <w:rPr>
                <w:noProof/>
                <w:webHidden/>
              </w:rPr>
              <w:instrText xml:space="preserve"> PAGEREF _Toc376542635 \h </w:instrText>
            </w:r>
            <w:r>
              <w:rPr>
                <w:noProof/>
                <w:webHidden/>
              </w:rPr>
            </w:r>
            <w:r>
              <w:rPr>
                <w:noProof/>
                <w:webHidden/>
              </w:rPr>
              <w:fldChar w:fldCharType="separate"/>
            </w:r>
            <w:r w:rsidR="00A233A4">
              <w:rPr>
                <w:noProof/>
                <w:webHidden/>
              </w:rPr>
              <w:t>1</w:t>
            </w:r>
            <w:r>
              <w:rPr>
                <w:noProof/>
                <w:webHidden/>
              </w:rPr>
              <w:fldChar w:fldCharType="end"/>
            </w:r>
          </w:hyperlink>
        </w:p>
        <w:p w:rsidR="00A233A4" w:rsidRDefault="0080404E">
          <w:pPr>
            <w:pStyle w:val="TOC1"/>
            <w:rPr>
              <w:rFonts w:eastAsiaTheme="minorEastAsia"/>
              <w:noProof/>
            </w:rPr>
          </w:pPr>
          <w:hyperlink w:anchor="_Toc376542636" w:history="1">
            <w:r w:rsidR="00A233A4" w:rsidRPr="003A442F">
              <w:rPr>
                <w:rStyle w:val="Hyperlink"/>
                <w:noProof/>
              </w:rPr>
              <w:t>1.1.</w:t>
            </w:r>
            <w:r w:rsidR="00A233A4">
              <w:rPr>
                <w:rFonts w:eastAsiaTheme="minorEastAsia"/>
                <w:noProof/>
              </w:rPr>
              <w:tab/>
            </w:r>
            <w:r w:rsidR="00A233A4" w:rsidRPr="003A442F">
              <w:rPr>
                <w:rStyle w:val="Hyperlink"/>
                <w:noProof/>
              </w:rPr>
              <w:t>Command terminators</w:t>
            </w:r>
            <w:r w:rsidR="00A233A4">
              <w:rPr>
                <w:noProof/>
                <w:webHidden/>
              </w:rPr>
              <w:tab/>
            </w:r>
            <w:r>
              <w:rPr>
                <w:noProof/>
                <w:webHidden/>
              </w:rPr>
              <w:fldChar w:fldCharType="begin"/>
            </w:r>
            <w:r w:rsidR="00A233A4">
              <w:rPr>
                <w:noProof/>
                <w:webHidden/>
              </w:rPr>
              <w:instrText xml:space="preserve"> PAGEREF _Toc376542636 \h </w:instrText>
            </w:r>
            <w:r>
              <w:rPr>
                <w:noProof/>
                <w:webHidden/>
              </w:rPr>
            </w:r>
            <w:r>
              <w:rPr>
                <w:noProof/>
                <w:webHidden/>
              </w:rPr>
              <w:fldChar w:fldCharType="separate"/>
            </w:r>
            <w:r w:rsidR="00A233A4">
              <w:rPr>
                <w:noProof/>
                <w:webHidden/>
              </w:rPr>
              <w:t>2</w:t>
            </w:r>
            <w:r>
              <w:rPr>
                <w:noProof/>
                <w:webHidden/>
              </w:rPr>
              <w:fldChar w:fldCharType="end"/>
            </w:r>
          </w:hyperlink>
        </w:p>
        <w:p w:rsidR="00A233A4" w:rsidRDefault="0080404E">
          <w:pPr>
            <w:pStyle w:val="TOC1"/>
            <w:rPr>
              <w:rFonts w:eastAsiaTheme="minorEastAsia"/>
              <w:noProof/>
            </w:rPr>
          </w:pPr>
          <w:hyperlink w:anchor="_Toc376542637" w:history="1">
            <w:r w:rsidR="00A233A4" w:rsidRPr="003A442F">
              <w:rPr>
                <w:rStyle w:val="Hyperlink"/>
                <w:noProof/>
              </w:rPr>
              <w:t>1.2.</w:t>
            </w:r>
            <w:r w:rsidR="00A233A4">
              <w:rPr>
                <w:rFonts w:eastAsiaTheme="minorEastAsia"/>
                <w:noProof/>
              </w:rPr>
              <w:tab/>
            </w:r>
            <w:r w:rsidR="00A233A4" w:rsidRPr="003A442F">
              <w:rPr>
                <w:rStyle w:val="Hyperlink"/>
                <w:noProof/>
              </w:rPr>
              <w:t>Entering queries</w:t>
            </w:r>
            <w:r w:rsidR="00A233A4">
              <w:rPr>
                <w:noProof/>
                <w:webHidden/>
              </w:rPr>
              <w:tab/>
            </w:r>
            <w:r>
              <w:rPr>
                <w:noProof/>
                <w:webHidden/>
              </w:rPr>
              <w:fldChar w:fldCharType="begin"/>
            </w:r>
            <w:r w:rsidR="00A233A4">
              <w:rPr>
                <w:noProof/>
                <w:webHidden/>
              </w:rPr>
              <w:instrText xml:space="preserve"> PAGEREF _Toc376542637 \h </w:instrText>
            </w:r>
            <w:r>
              <w:rPr>
                <w:noProof/>
                <w:webHidden/>
              </w:rPr>
            </w:r>
            <w:r>
              <w:rPr>
                <w:noProof/>
                <w:webHidden/>
              </w:rPr>
              <w:fldChar w:fldCharType="separate"/>
            </w:r>
            <w:r w:rsidR="00A233A4">
              <w:rPr>
                <w:noProof/>
                <w:webHidden/>
              </w:rPr>
              <w:t>3</w:t>
            </w:r>
            <w:r>
              <w:rPr>
                <w:noProof/>
                <w:webHidden/>
              </w:rPr>
              <w:fldChar w:fldCharType="end"/>
            </w:r>
          </w:hyperlink>
        </w:p>
        <w:p w:rsidR="00A233A4" w:rsidRDefault="0080404E">
          <w:pPr>
            <w:pStyle w:val="TOC1"/>
            <w:rPr>
              <w:rFonts w:eastAsiaTheme="minorEastAsia"/>
              <w:noProof/>
            </w:rPr>
          </w:pPr>
          <w:hyperlink w:anchor="_Toc376542638" w:history="1">
            <w:r w:rsidR="00A233A4" w:rsidRPr="003A442F">
              <w:rPr>
                <w:rStyle w:val="Hyperlink"/>
                <w:noProof/>
              </w:rPr>
              <w:t>1.3.</w:t>
            </w:r>
            <w:r w:rsidR="00A233A4">
              <w:rPr>
                <w:rFonts w:eastAsiaTheme="minorEastAsia"/>
                <w:noProof/>
              </w:rPr>
              <w:tab/>
            </w:r>
            <w:r w:rsidR="00A233A4" w:rsidRPr="003A442F">
              <w:rPr>
                <w:rStyle w:val="Hyperlink"/>
                <w:noProof/>
              </w:rPr>
              <w:t>Quitting a command</w:t>
            </w:r>
            <w:r w:rsidR="00A233A4">
              <w:rPr>
                <w:noProof/>
                <w:webHidden/>
              </w:rPr>
              <w:tab/>
            </w:r>
            <w:r>
              <w:rPr>
                <w:noProof/>
                <w:webHidden/>
              </w:rPr>
              <w:fldChar w:fldCharType="begin"/>
            </w:r>
            <w:r w:rsidR="00A233A4">
              <w:rPr>
                <w:noProof/>
                <w:webHidden/>
              </w:rPr>
              <w:instrText xml:space="preserve"> PAGEREF _Toc376542638 \h </w:instrText>
            </w:r>
            <w:r>
              <w:rPr>
                <w:noProof/>
                <w:webHidden/>
              </w:rPr>
            </w:r>
            <w:r>
              <w:rPr>
                <w:noProof/>
                <w:webHidden/>
              </w:rPr>
              <w:fldChar w:fldCharType="separate"/>
            </w:r>
            <w:r w:rsidR="00A233A4">
              <w:rPr>
                <w:noProof/>
                <w:webHidden/>
              </w:rPr>
              <w:t>3</w:t>
            </w:r>
            <w:r>
              <w:rPr>
                <w:noProof/>
                <w:webHidden/>
              </w:rPr>
              <w:fldChar w:fldCharType="end"/>
            </w:r>
          </w:hyperlink>
        </w:p>
        <w:p w:rsidR="00A233A4" w:rsidRDefault="0080404E">
          <w:pPr>
            <w:pStyle w:val="TOC1"/>
            <w:rPr>
              <w:rFonts w:eastAsiaTheme="minorEastAsia"/>
              <w:noProof/>
            </w:rPr>
          </w:pPr>
          <w:hyperlink w:anchor="_Toc376542639" w:history="1">
            <w:r w:rsidR="00A233A4" w:rsidRPr="003A442F">
              <w:rPr>
                <w:rStyle w:val="Hyperlink"/>
                <w:noProof/>
              </w:rPr>
              <w:t>1.4.</w:t>
            </w:r>
            <w:r w:rsidR="00A233A4">
              <w:rPr>
                <w:rFonts w:eastAsiaTheme="minorEastAsia"/>
                <w:noProof/>
              </w:rPr>
              <w:tab/>
            </w:r>
            <w:r w:rsidR="00A233A4" w:rsidRPr="003A442F">
              <w:rPr>
                <w:rStyle w:val="Hyperlink"/>
                <w:noProof/>
              </w:rPr>
              <w:t>Secondary prompts</w:t>
            </w:r>
            <w:r w:rsidR="00A233A4">
              <w:rPr>
                <w:noProof/>
                <w:webHidden/>
              </w:rPr>
              <w:tab/>
            </w:r>
            <w:r>
              <w:rPr>
                <w:noProof/>
                <w:webHidden/>
              </w:rPr>
              <w:fldChar w:fldCharType="begin"/>
            </w:r>
            <w:r w:rsidR="00A233A4">
              <w:rPr>
                <w:noProof/>
                <w:webHidden/>
              </w:rPr>
              <w:instrText xml:space="preserve"> PAGEREF _Toc376542639 \h </w:instrText>
            </w:r>
            <w:r>
              <w:rPr>
                <w:noProof/>
                <w:webHidden/>
              </w:rPr>
            </w:r>
            <w:r>
              <w:rPr>
                <w:noProof/>
                <w:webHidden/>
              </w:rPr>
              <w:fldChar w:fldCharType="separate"/>
            </w:r>
            <w:r w:rsidR="00A233A4">
              <w:rPr>
                <w:noProof/>
                <w:webHidden/>
              </w:rPr>
              <w:t>4</w:t>
            </w:r>
            <w:r>
              <w:rPr>
                <w:noProof/>
                <w:webHidden/>
              </w:rPr>
              <w:fldChar w:fldCharType="end"/>
            </w:r>
          </w:hyperlink>
        </w:p>
        <w:p w:rsidR="00A233A4" w:rsidRDefault="0080404E">
          <w:pPr>
            <w:pStyle w:val="TOC1"/>
            <w:rPr>
              <w:rFonts w:eastAsiaTheme="minorEastAsia"/>
              <w:noProof/>
            </w:rPr>
          </w:pPr>
          <w:hyperlink w:anchor="_Toc376542640" w:history="1">
            <w:r w:rsidR="00A233A4" w:rsidRPr="003A442F">
              <w:rPr>
                <w:rStyle w:val="Hyperlink"/>
                <w:noProof/>
              </w:rPr>
              <w:t>1.5.</w:t>
            </w:r>
            <w:r w:rsidR="00A233A4">
              <w:rPr>
                <w:rFonts w:eastAsiaTheme="minorEastAsia"/>
                <w:noProof/>
              </w:rPr>
              <w:tab/>
            </w:r>
            <w:r w:rsidR="00A233A4" w:rsidRPr="003A442F">
              <w:rPr>
                <w:rStyle w:val="Hyperlink"/>
                <w:noProof/>
              </w:rPr>
              <w:t>Warnings</w:t>
            </w:r>
            <w:r w:rsidR="00A233A4">
              <w:rPr>
                <w:noProof/>
                <w:webHidden/>
              </w:rPr>
              <w:tab/>
            </w:r>
            <w:r>
              <w:rPr>
                <w:noProof/>
                <w:webHidden/>
              </w:rPr>
              <w:fldChar w:fldCharType="begin"/>
            </w:r>
            <w:r w:rsidR="00A233A4">
              <w:rPr>
                <w:noProof/>
                <w:webHidden/>
              </w:rPr>
              <w:instrText xml:space="preserve"> PAGEREF _Toc376542640 \h </w:instrText>
            </w:r>
            <w:r>
              <w:rPr>
                <w:noProof/>
                <w:webHidden/>
              </w:rPr>
            </w:r>
            <w:r>
              <w:rPr>
                <w:noProof/>
                <w:webHidden/>
              </w:rPr>
              <w:fldChar w:fldCharType="separate"/>
            </w:r>
            <w:r w:rsidR="00A233A4">
              <w:rPr>
                <w:noProof/>
                <w:webHidden/>
              </w:rPr>
              <w:t>4</w:t>
            </w:r>
            <w:r>
              <w:rPr>
                <w:noProof/>
                <w:webHidden/>
              </w:rPr>
              <w:fldChar w:fldCharType="end"/>
            </w:r>
          </w:hyperlink>
        </w:p>
        <w:p w:rsidR="00A233A4" w:rsidRDefault="0080404E">
          <w:pPr>
            <w:pStyle w:val="TOC1"/>
            <w:rPr>
              <w:rFonts w:eastAsiaTheme="minorEastAsia"/>
              <w:noProof/>
            </w:rPr>
          </w:pPr>
          <w:hyperlink w:anchor="_Toc376542641" w:history="1">
            <w:r w:rsidR="00A233A4" w:rsidRPr="003A442F">
              <w:rPr>
                <w:rStyle w:val="Hyperlink"/>
                <w:noProof/>
              </w:rPr>
              <w:t>2.</w:t>
            </w:r>
            <w:r w:rsidR="00A233A4">
              <w:rPr>
                <w:rFonts w:eastAsiaTheme="minorEastAsia"/>
                <w:noProof/>
              </w:rPr>
              <w:tab/>
            </w:r>
            <w:r w:rsidR="00A233A4" w:rsidRPr="003A442F">
              <w:rPr>
                <w:rStyle w:val="Hyperlink"/>
                <w:noProof/>
              </w:rPr>
              <w:t>Some useful commands to get started.</w:t>
            </w:r>
            <w:r w:rsidR="00A233A4">
              <w:rPr>
                <w:noProof/>
                <w:webHidden/>
              </w:rPr>
              <w:tab/>
            </w:r>
            <w:r>
              <w:rPr>
                <w:noProof/>
                <w:webHidden/>
              </w:rPr>
              <w:fldChar w:fldCharType="begin"/>
            </w:r>
            <w:r w:rsidR="00A233A4">
              <w:rPr>
                <w:noProof/>
                <w:webHidden/>
              </w:rPr>
              <w:instrText xml:space="preserve"> PAGEREF _Toc376542641 \h </w:instrText>
            </w:r>
            <w:r>
              <w:rPr>
                <w:noProof/>
                <w:webHidden/>
              </w:rPr>
            </w:r>
            <w:r>
              <w:rPr>
                <w:noProof/>
                <w:webHidden/>
              </w:rPr>
              <w:fldChar w:fldCharType="separate"/>
            </w:r>
            <w:r w:rsidR="00A233A4">
              <w:rPr>
                <w:noProof/>
                <w:webHidden/>
              </w:rPr>
              <w:t>5</w:t>
            </w:r>
            <w:r>
              <w:rPr>
                <w:noProof/>
                <w:webHidden/>
              </w:rPr>
              <w:fldChar w:fldCharType="end"/>
            </w:r>
          </w:hyperlink>
        </w:p>
        <w:p w:rsidR="00A233A4" w:rsidRDefault="0080404E">
          <w:pPr>
            <w:pStyle w:val="TOC1"/>
            <w:rPr>
              <w:rFonts w:eastAsiaTheme="minorEastAsia"/>
              <w:noProof/>
            </w:rPr>
          </w:pPr>
          <w:hyperlink w:anchor="_Toc376542642" w:history="1">
            <w:r w:rsidR="00A233A4" w:rsidRPr="003A442F">
              <w:rPr>
                <w:rStyle w:val="Hyperlink"/>
                <w:noProof/>
              </w:rPr>
              <w:t>2.1.</w:t>
            </w:r>
            <w:r w:rsidR="00A233A4">
              <w:rPr>
                <w:rFonts w:eastAsiaTheme="minorEastAsia"/>
                <w:noProof/>
              </w:rPr>
              <w:tab/>
            </w:r>
            <w:r w:rsidR="00A233A4" w:rsidRPr="003A442F">
              <w:rPr>
                <w:rStyle w:val="Hyperlink"/>
                <w:noProof/>
              </w:rPr>
              <w:t>What databases do we have access to</w:t>
            </w:r>
            <w:r w:rsidR="00A233A4">
              <w:rPr>
                <w:noProof/>
                <w:webHidden/>
              </w:rPr>
              <w:tab/>
            </w:r>
            <w:r>
              <w:rPr>
                <w:noProof/>
                <w:webHidden/>
              </w:rPr>
              <w:fldChar w:fldCharType="begin"/>
            </w:r>
            <w:r w:rsidR="00A233A4">
              <w:rPr>
                <w:noProof/>
                <w:webHidden/>
              </w:rPr>
              <w:instrText xml:space="preserve"> PAGEREF _Toc376542642 \h </w:instrText>
            </w:r>
            <w:r>
              <w:rPr>
                <w:noProof/>
                <w:webHidden/>
              </w:rPr>
            </w:r>
            <w:r>
              <w:rPr>
                <w:noProof/>
                <w:webHidden/>
              </w:rPr>
              <w:fldChar w:fldCharType="separate"/>
            </w:r>
            <w:r w:rsidR="00A233A4">
              <w:rPr>
                <w:noProof/>
                <w:webHidden/>
              </w:rPr>
              <w:t>5</w:t>
            </w:r>
            <w:r>
              <w:rPr>
                <w:noProof/>
                <w:webHidden/>
              </w:rPr>
              <w:fldChar w:fldCharType="end"/>
            </w:r>
          </w:hyperlink>
        </w:p>
        <w:p w:rsidR="00A233A4" w:rsidRDefault="0080404E">
          <w:pPr>
            <w:pStyle w:val="TOC1"/>
            <w:rPr>
              <w:rFonts w:eastAsiaTheme="minorEastAsia"/>
              <w:noProof/>
            </w:rPr>
          </w:pPr>
          <w:hyperlink w:anchor="_Toc376542643" w:history="1">
            <w:r w:rsidR="00A233A4" w:rsidRPr="003A442F">
              <w:rPr>
                <w:rStyle w:val="Hyperlink"/>
                <w:rFonts w:eastAsia="Calibri"/>
                <w:noProof/>
              </w:rPr>
              <w:t>2.2.</w:t>
            </w:r>
            <w:r w:rsidR="00A233A4">
              <w:rPr>
                <w:rFonts w:eastAsiaTheme="minorEastAsia"/>
                <w:noProof/>
              </w:rPr>
              <w:tab/>
            </w:r>
            <w:r w:rsidR="00A233A4" w:rsidRPr="003A442F">
              <w:rPr>
                <w:rStyle w:val="Hyperlink"/>
                <w:noProof/>
              </w:rPr>
              <w:t>What</w:t>
            </w:r>
            <w:r w:rsidR="00A233A4" w:rsidRPr="003A442F">
              <w:rPr>
                <w:rStyle w:val="Hyperlink"/>
                <w:rFonts w:eastAsia="Calibri"/>
                <w:noProof/>
              </w:rPr>
              <w:t xml:space="preserve"> is the current database?</w:t>
            </w:r>
            <w:r w:rsidR="00A233A4">
              <w:rPr>
                <w:noProof/>
                <w:webHidden/>
              </w:rPr>
              <w:tab/>
            </w:r>
            <w:r>
              <w:rPr>
                <w:noProof/>
                <w:webHidden/>
              </w:rPr>
              <w:fldChar w:fldCharType="begin"/>
            </w:r>
            <w:r w:rsidR="00A233A4">
              <w:rPr>
                <w:noProof/>
                <w:webHidden/>
              </w:rPr>
              <w:instrText xml:space="preserve"> PAGEREF _Toc376542643 \h </w:instrText>
            </w:r>
            <w:r>
              <w:rPr>
                <w:noProof/>
                <w:webHidden/>
              </w:rPr>
            </w:r>
            <w:r>
              <w:rPr>
                <w:noProof/>
                <w:webHidden/>
              </w:rPr>
              <w:fldChar w:fldCharType="separate"/>
            </w:r>
            <w:r w:rsidR="00A233A4">
              <w:rPr>
                <w:noProof/>
                <w:webHidden/>
              </w:rPr>
              <w:t>5</w:t>
            </w:r>
            <w:r>
              <w:rPr>
                <w:noProof/>
                <w:webHidden/>
              </w:rPr>
              <w:fldChar w:fldCharType="end"/>
            </w:r>
          </w:hyperlink>
        </w:p>
        <w:p w:rsidR="00A233A4" w:rsidRDefault="0080404E">
          <w:pPr>
            <w:pStyle w:val="TOC1"/>
            <w:rPr>
              <w:rFonts w:eastAsiaTheme="minorEastAsia"/>
              <w:noProof/>
            </w:rPr>
          </w:pPr>
          <w:hyperlink w:anchor="_Toc376542644" w:history="1">
            <w:r w:rsidR="00A233A4" w:rsidRPr="003A442F">
              <w:rPr>
                <w:rStyle w:val="Hyperlink"/>
                <w:noProof/>
              </w:rPr>
              <w:t>2.3.</w:t>
            </w:r>
            <w:r w:rsidR="00A233A4">
              <w:rPr>
                <w:rFonts w:eastAsiaTheme="minorEastAsia"/>
                <w:noProof/>
              </w:rPr>
              <w:tab/>
            </w:r>
            <w:r w:rsidR="00A233A4" w:rsidRPr="003A442F">
              <w:rPr>
                <w:rStyle w:val="Hyperlink"/>
                <w:noProof/>
              </w:rPr>
              <w:t>Select a database to use</w:t>
            </w:r>
            <w:r w:rsidR="00A233A4">
              <w:rPr>
                <w:noProof/>
                <w:webHidden/>
              </w:rPr>
              <w:tab/>
            </w:r>
            <w:r>
              <w:rPr>
                <w:noProof/>
                <w:webHidden/>
              </w:rPr>
              <w:fldChar w:fldCharType="begin"/>
            </w:r>
            <w:r w:rsidR="00A233A4">
              <w:rPr>
                <w:noProof/>
                <w:webHidden/>
              </w:rPr>
              <w:instrText xml:space="preserve"> PAGEREF _Toc376542644 \h </w:instrText>
            </w:r>
            <w:r>
              <w:rPr>
                <w:noProof/>
                <w:webHidden/>
              </w:rPr>
            </w:r>
            <w:r>
              <w:rPr>
                <w:noProof/>
                <w:webHidden/>
              </w:rPr>
              <w:fldChar w:fldCharType="separate"/>
            </w:r>
            <w:r w:rsidR="00A233A4">
              <w:rPr>
                <w:noProof/>
                <w:webHidden/>
              </w:rPr>
              <w:t>5</w:t>
            </w:r>
            <w:r>
              <w:rPr>
                <w:noProof/>
                <w:webHidden/>
              </w:rPr>
              <w:fldChar w:fldCharType="end"/>
            </w:r>
          </w:hyperlink>
        </w:p>
        <w:p w:rsidR="005D7A2D" w:rsidRDefault="0080404E" w:rsidP="005D7A2D">
          <w:pPr>
            <w:pStyle w:val="body1"/>
          </w:pPr>
          <w:r>
            <w:fldChar w:fldCharType="end"/>
          </w:r>
        </w:p>
      </w:sdtContent>
    </w:sdt>
    <w:p w:rsidR="005D7A2D" w:rsidRDefault="005D7A2D" w:rsidP="005D7A2D">
      <w:pPr>
        <w:pStyle w:val="head1"/>
      </w:pPr>
      <w:bookmarkStart w:id="0" w:name="_Toc313831539"/>
      <w:bookmarkStart w:id="1" w:name="_Toc313831752"/>
      <w:bookmarkStart w:id="2" w:name="_Toc376542635"/>
      <w:r>
        <w:t xml:space="preserve">Using the </w:t>
      </w:r>
      <w:proofErr w:type="spellStart"/>
      <w:r>
        <w:t>mysql</w:t>
      </w:r>
      <w:proofErr w:type="spellEnd"/>
      <w:r>
        <w:t xml:space="preserve">  command line client</w:t>
      </w:r>
      <w:bookmarkEnd w:id="0"/>
      <w:bookmarkEnd w:id="1"/>
      <w:bookmarkEnd w:id="2"/>
    </w:p>
    <w:p w:rsidR="005D7A2D" w:rsidRDefault="005D7A2D" w:rsidP="005D7A2D">
      <w:pPr>
        <w:pStyle w:val="body1"/>
      </w:pPr>
      <w:r>
        <w:t>This is a command line client. On a windows machine, where MySQL is properly installed, you can start the client from a C:&gt; prompt using the Command Prompt program. (on a windows machine this is probably in All Programs</w:t>
      </w:r>
      <w:r>
        <w:sym w:font="Wingdings" w:char="F0E0"/>
      </w:r>
      <w:r>
        <w:t xml:space="preserve"> Accessories. You can then pin this to your start menu to make it easier to find. If you right click the title bar for this window you can find options for changing the color scheme etc.)</w:t>
      </w:r>
      <w:r w:rsidR="00A233A4">
        <w:t xml:space="preserve"> On a Mac, you use the Terminal program to start up the </w:t>
      </w:r>
      <w:proofErr w:type="spellStart"/>
      <w:r w:rsidR="00A233A4">
        <w:t>mysql</w:t>
      </w:r>
      <w:proofErr w:type="spellEnd"/>
      <w:r w:rsidR="00A233A4">
        <w:t xml:space="preserve"> client.</w:t>
      </w:r>
    </w:p>
    <w:p w:rsidR="005D7A2D" w:rsidRDefault="005D7A2D" w:rsidP="005D7A2D">
      <w:pPr>
        <w:pStyle w:val="body1"/>
      </w:pPr>
      <w:r>
        <w:t xml:space="preserve">Start up the client with the command mysql and the command option –u followed by your user name and -p to be prompted for the password for your account. My account user name is </w:t>
      </w:r>
      <w:proofErr w:type="spellStart"/>
      <w:r>
        <w:t>a_rose</w:t>
      </w:r>
      <w:proofErr w:type="spellEnd"/>
      <w:r>
        <w:t>.</w:t>
      </w:r>
    </w:p>
    <w:p w:rsidR="005D7A2D" w:rsidRDefault="005D7A2D" w:rsidP="005D7A2D">
      <w:pPr>
        <w:pStyle w:val="code1"/>
      </w:pPr>
      <w:r>
        <w:t>mysql –u a_rose –p</w:t>
      </w:r>
    </w:p>
    <w:p w:rsidR="00A233A4" w:rsidRDefault="00A233A4" w:rsidP="00A233A4">
      <w:pPr>
        <w:pStyle w:val="body1"/>
      </w:pPr>
      <w:r>
        <w:t>The screen shot below is taken on a windows system, but you would get the same type of login with a Mac.</w:t>
      </w:r>
    </w:p>
    <w:p w:rsidR="00A233A4" w:rsidRDefault="00A233A4" w:rsidP="00A233A4">
      <w:pPr>
        <w:pStyle w:val="body1"/>
      </w:pPr>
      <w:r>
        <w:rPr>
          <w:noProof/>
        </w:rPr>
        <w:drawing>
          <wp:inline distT="0" distB="0" distL="0" distR="0">
            <wp:extent cx="4733925" cy="2055795"/>
            <wp:effectExtent l="19050" t="0" r="9525" b="0"/>
            <wp:docPr id="2" name="Picture 1" descr="Screen shot of the Command Prompt window with a mysql clien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36785" cy="2057037"/>
                    </a:xfrm>
                    <a:prstGeom prst="rect">
                      <a:avLst/>
                    </a:prstGeom>
                    <a:noFill/>
                    <a:ln w="9525">
                      <a:noFill/>
                      <a:miter lim="800000"/>
                      <a:headEnd/>
                      <a:tailEnd/>
                    </a:ln>
                  </pic:spPr>
                </pic:pic>
              </a:graphicData>
            </a:graphic>
          </wp:inline>
        </w:drawing>
      </w:r>
    </w:p>
    <w:p w:rsidR="005D7A2D" w:rsidRDefault="005D7A2D" w:rsidP="005D7A2D">
      <w:pPr>
        <w:pStyle w:val="code1"/>
      </w:pPr>
    </w:p>
    <w:p w:rsidR="005D7A2D" w:rsidRDefault="005D7A2D" w:rsidP="005D7A2D">
      <w:pPr>
        <w:pStyle w:val="code1"/>
      </w:pPr>
    </w:p>
    <w:p w:rsidR="005D7A2D" w:rsidRDefault="005D7A2D" w:rsidP="005D7A2D">
      <w:pPr>
        <w:pStyle w:val="body1"/>
      </w:pPr>
      <w:r>
        <w:t xml:space="preserve">You can give some commands without being in any database. </w:t>
      </w:r>
    </w:p>
    <w:p w:rsidR="005D7A2D" w:rsidRDefault="005D7A2D" w:rsidP="005D7A2D">
      <w:pPr>
        <w:pStyle w:val="myNormal"/>
      </w:pPr>
      <w:r>
        <w:t xml:space="preserve">The user </w:t>
      </w:r>
      <w:proofErr w:type="spellStart"/>
      <w:r>
        <w:t>a_rose</w:t>
      </w:r>
      <w:proofErr w:type="spellEnd"/>
      <w:r>
        <w:t xml:space="preserve"> can see several databases. In addition to the output of the command itself- which is a table display, you also get the row count and the time it took to run the query.</w:t>
      </w:r>
    </w:p>
    <w:p w:rsidR="005D7A2D" w:rsidRDefault="005D7A2D" w:rsidP="005D7A2D">
      <w:pPr>
        <w:pStyle w:val="body1"/>
      </w:pPr>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a_bkinfo           |</w:t>
      </w:r>
    </w:p>
    <w:p w:rsidR="005D7A2D" w:rsidRDefault="005D7A2D" w:rsidP="005D7A2D">
      <w:pPr>
        <w:pStyle w:val="code1"/>
      </w:pPr>
      <w:r>
        <w:t>| a_bkorders         |</w:t>
      </w:r>
    </w:p>
    <w:p w:rsidR="005D7A2D" w:rsidRDefault="005D7A2D" w:rsidP="005D7A2D">
      <w:pPr>
        <w:pStyle w:val="code1"/>
      </w:pPr>
      <w:r>
        <w:t>| a_emp              |</w:t>
      </w:r>
    </w:p>
    <w:p w:rsidR="005D7A2D" w:rsidRDefault="005D7A2D" w:rsidP="005D7A2D">
      <w:pPr>
        <w:pStyle w:val="code1"/>
      </w:pPr>
      <w:r>
        <w:lastRenderedPageBreak/>
        <w:t>| a_oe               |</w:t>
      </w:r>
    </w:p>
    <w:p w:rsidR="005D7A2D" w:rsidRDefault="005D7A2D" w:rsidP="005D7A2D">
      <w:pPr>
        <w:pStyle w:val="code1"/>
      </w:pPr>
      <w:r>
        <w:t>| a_prd              |</w:t>
      </w:r>
    </w:p>
    <w:p w:rsidR="005D7A2D" w:rsidRDefault="005D7A2D" w:rsidP="005D7A2D">
      <w:pPr>
        <w:pStyle w:val="code1"/>
      </w:pPr>
      <w:r>
        <w:t>| a_testbed          |</w:t>
      </w:r>
    </w:p>
    <w:p w:rsidR="005D7A2D" w:rsidRDefault="005D7A2D" w:rsidP="005D7A2D">
      <w:pPr>
        <w:pStyle w:val="code1"/>
      </w:pPr>
      <w:r>
        <w:t>| a_vets             |</w:t>
      </w:r>
    </w:p>
    <w:p w:rsidR="005D7A2D" w:rsidRDefault="005D7A2D" w:rsidP="005D7A2D">
      <w:pPr>
        <w:pStyle w:val="code1"/>
      </w:pPr>
      <w:r>
        <w:t>| a_xml              |</w:t>
      </w:r>
    </w:p>
    <w:p w:rsidR="005D7A2D" w:rsidRDefault="005D7A2D" w:rsidP="005D7A2D">
      <w:pPr>
        <w:pStyle w:val="code1"/>
      </w:pPr>
      <w:r>
        <w:t>+--------------------+</w:t>
      </w:r>
    </w:p>
    <w:p w:rsidR="005D7A2D" w:rsidRDefault="005D7A2D" w:rsidP="005D7A2D">
      <w:pPr>
        <w:pStyle w:val="code1"/>
      </w:pPr>
      <w:r>
        <w:t>9 rows in set (0.00 sec)</w:t>
      </w:r>
    </w:p>
    <w:p w:rsidR="006A35A6" w:rsidRDefault="006A35A6" w:rsidP="005D7A2D">
      <w:pPr>
        <w:pStyle w:val="body1"/>
      </w:pPr>
    </w:p>
    <w:p w:rsidR="005D7A2D" w:rsidRDefault="005D7A2D" w:rsidP="005D7A2D">
      <w:pPr>
        <w:pStyle w:val="body1"/>
      </w:pPr>
      <w:r>
        <w:t xml:space="preserve">If I log in as another user and give the show databases command, that user can see only the databases he was given privileges to and </w:t>
      </w:r>
      <w:proofErr w:type="spellStart"/>
      <w:r>
        <w:t>information_schema</w:t>
      </w:r>
      <w:proofErr w:type="spellEnd"/>
      <w:r>
        <w:t>.</w:t>
      </w:r>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books              |</w:t>
      </w:r>
    </w:p>
    <w:p w:rsidR="005D7A2D" w:rsidRDefault="005D7A2D" w:rsidP="005D7A2D">
      <w:pPr>
        <w:pStyle w:val="code1"/>
      </w:pPr>
      <w:r>
        <w:t>| vets               |</w:t>
      </w:r>
    </w:p>
    <w:p w:rsidR="005D7A2D" w:rsidRDefault="005D7A2D" w:rsidP="005D7A2D">
      <w:pPr>
        <w:pStyle w:val="code1"/>
      </w:pPr>
      <w:r>
        <w:t>+--------------------+</w:t>
      </w:r>
    </w:p>
    <w:p w:rsidR="005D7A2D" w:rsidRDefault="005D7A2D" w:rsidP="005D7A2D">
      <w:pPr>
        <w:pStyle w:val="code1"/>
      </w:pPr>
      <w:r>
        <w:t>3 rows in set (0.00 sec)</w:t>
      </w:r>
    </w:p>
    <w:p w:rsidR="005D7A2D" w:rsidRDefault="005D7A2D" w:rsidP="005D7A2D">
      <w:pPr>
        <w:pStyle w:val="body1"/>
      </w:pPr>
    </w:p>
    <w:p w:rsidR="005D7A2D" w:rsidRDefault="005D7A2D" w:rsidP="005D7A2D">
      <w:pPr>
        <w:pStyle w:val="body1"/>
      </w:pPr>
      <w:r>
        <w:t xml:space="preserve">The rest of this document uses my regular ' </w:t>
      </w:r>
      <w:proofErr w:type="spellStart"/>
      <w:r>
        <w:t>a_rose</w:t>
      </w:r>
      <w:proofErr w:type="spellEnd"/>
      <w:r>
        <w:t>' account.</w:t>
      </w:r>
    </w:p>
    <w:p w:rsidR="005D7A2D" w:rsidRDefault="005D7A2D" w:rsidP="005D7A2D">
      <w:pPr>
        <w:pStyle w:val="code1"/>
      </w:pPr>
      <w:r>
        <w:t>mysql&gt; select version(), current_date;</w:t>
      </w:r>
    </w:p>
    <w:p w:rsidR="00A233A4" w:rsidRDefault="00A233A4" w:rsidP="006056B5">
      <w:pPr>
        <w:pStyle w:val="code1"/>
        <w:tabs>
          <w:tab w:val="left" w:pos="4260"/>
        </w:tabs>
      </w:pPr>
      <w:r>
        <w:t>+------------+--------------+</w:t>
      </w:r>
      <w:r w:rsidR="006056B5">
        <w:tab/>
      </w:r>
    </w:p>
    <w:p w:rsidR="00A233A4" w:rsidRDefault="00A233A4" w:rsidP="00A233A4">
      <w:pPr>
        <w:pStyle w:val="code1"/>
      </w:pPr>
      <w:r>
        <w:t>| version()  | current_date |</w:t>
      </w:r>
    </w:p>
    <w:p w:rsidR="00A233A4" w:rsidRDefault="00A233A4" w:rsidP="00A233A4">
      <w:pPr>
        <w:pStyle w:val="code1"/>
      </w:pPr>
      <w:r>
        <w:t>+------------+--------------+</w:t>
      </w:r>
    </w:p>
    <w:p w:rsidR="00A233A4" w:rsidRDefault="00A233A4" w:rsidP="00A233A4">
      <w:pPr>
        <w:pStyle w:val="code1"/>
      </w:pPr>
      <w:r>
        <w:t>| 5.6.14-log | 2014-01-03   |</w:t>
      </w:r>
    </w:p>
    <w:p w:rsidR="00A233A4" w:rsidRDefault="00A233A4" w:rsidP="00A233A4">
      <w:pPr>
        <w:pStyle w:val="code1"/>
      </w:pPr>
      <w:r>
        <w:t>+------------+--------------+</w:t>
      </w:r>
    </w:p>
    <w:p w:rsidR="00A233A4" w:rsidRDefault="00A233A4" w:rsidP="00A233A4">
      <w:pPr>
        <w:pStyle w:val="code1"/>
      </w:pPr>
      <w:r>
        <w:t>1 row in set (0.00 sec)</w:t>
      </w:r>
    </w:p>
    <w:p w:rsidR="005D7A2D" w:rsidRDefault="005D7A2D" w:rsidP="005D7A2D">
      <w:pPr>
        <w:pStyle w:val="body1"/>
      </w:pPr>
    </w:p>
    <w:p w:rsidR="005D7A2D" w:rsidRDefault="005D7A2D" w:rsidP="005D7A2D">
      <w:pPr>
        <w:pStyle w:val="body1"/>
      </w:pPr>
      <w:r>
        <w:t>In addition to the output of the command itself- which is a table display, you also get the row count and the time it took to run the query.</w:t>
      </w:r>
    </w:p>
    <w:p w:rsidR="005D7A2D" w:rsidRDefault="005D7A2D" w:rsidP="005D7A2D">
      <w:pPr>
        <w:pStyle w:val="head2"/>
      </w:pPr>
      <w:bookmarkStart w:id="3" w:name="_Toc313831540"/>
      <w:bookmarkStart w:id="4" w:name="_Toc313831753"/>
      <w:bookmarkStart w:id="5" w:name="_Toc376542636"/>
      <w:r>
        <w:t>Command terminators</w:t>
      </w:r>
      <w:bookmarkEnd w:id="3"/>
      <w:bookmarkEnd w:id="4"/>
      <w:bookmarkEnd w:id="5"/>
    </w:p>
    <w:p w:rsidR="005D7A2D" w:rsidRDefault="005D7A2D" w:rsidP="005D7A2D">
      <w:pPr>
        <w:pStyle w:val="body1"/>
      </w:pPr>
      <w:r>
        <w:t>So far we have been using the semicolon to terminate a command and tell the client to run that command.  You can also use \G to end the command and get the data displayed vertically. This is useful for displays which have very few rows but the column values might be long. It is not particular helpful for most table displays. (This is a</w:t>
      </w:r>
      <w:r w:rsidR="00D734C9">
        <w:t>n</w:t>
      </w:r>
      <w:r>
        <w:t xml:space="preserve"> upper case G.)</w:t>
      </w:r>
    </w:p>
    <w:p w:rsidR="005D7A2D" w:rsidRDefault="005D7A2D" w:rsidP="005D7A2D">
      <w:pPr>
        <w:pStyle w:val="body1"/>
      </w:pPr>
    </w:p>
    <w:p w:rsidR="00A233A4" w:rsidRDefault="00A233A4" w:rsidP="00A233A4">
      <w:pPr>
        <w:pStyle w:val="code1"/>
      </w:pPr>
      <w:r>
        <w:t>mysql&gt; select version(), current_date\G</w:t>
      </w:r>
    </w:p>
    <w:p w:rsidR="00A233A4" w:rsidRDefault="00A233A4" w:rsidP="00A233A4">
      <w:pPr>
        <w:pStyle w:val="code1"/>
      </w:pPr>
      <w:r>
        <w:t>*************************** 1. row ***************************</w:t>
      </w:r>
    </w:p>
    <w:p w:rsidR="00A233A4" w:rsidRDefault="00A233A4" w:rsidP="00A233A4">
      <w:pPr>
        <w:pStyle w:val="code1"/>
      </w:pPr>
      <w:r>
        <w:t xml:space="preserve">   version(): 5.6.14-log</w:t>
      </w:r>
    </w:p>
    <w:p w:rsidR="00A233A4" w:rsidRDefault="00A233A4" w:rsidP="00A233A4">
      <w:pPr>
        <w:pStyle w:val="code1"/>
      </w:pPr>
      <w:r>
        <w:t>current_date: 2014-01-03</w:t>
      </w:r>
    </w:p>
    <w:p w:rsidR="00A233A4" w:rsidRDefault="00A233A4" w:rsidP="00A233A4">
      <w:pPr>
        <w:pStyle w:val="code1"/>
      </w:pPr>
      <w:r>
        <w:t>1 row in set (0.00 sec)</w:t>
      </w:r>
    </w:p>
    <w:p w:rsidR="00A233A4" w:rsidRDefault="00A233A4" w:rsidP="005D7A2D">
      <w:pPr>
        <w:pStyle w:val="body1"/>
        <w:rPr>
          <w:noProof/>
        </w:rPr>
      </w:pPr>
    </w:p>
    <w:p w:rsidR="005D7A2D" w:rsidRDefault="005D7A2D" w:rsidP="005D7A2D">
      <w:pPr>
        <w:pStyle w:val="body1"/>
        <w:rPr>
          <w:noProof/>
        </w:rPr>
      </w:pPr>
      <w:r>
        <w:rPr>
          <w:noProof/>
        </w:rPr>
        <w:t>You can also use a lower case \g as a command terminator</w:t>
      </w:r>
      <w:r w:rsidR="00A233A4">
        <w:rPr>
          <w:noProof/>
        </w:rPr>
        <w:t xml:space="preserve"> but the display is different</w:t>
      </w:r>
      <w:r w:rsidR="00CA6858">
        <w:rPr>
          <w:noProof/>
        </w:rPr>
        <w:t>. The template requires the upper case G</w:t>
      </w:r>
    </w:p>
    <w:p w:rsidR="00A233A4" w:rsidRDefault="00A233A4" w:rsidP="00A233A4">
      <w:pPr>
        <w:pStyle w:val="code1"/>
      </w:pPr>
      <w:r>
        <w:t>mysql&gt; select version(), current_date\g</w:t>
      </w:r>
    </w:p>
    <w:p w:rsidR="00A233A4" w:rsidRDefault="00A233A4" w:rsidP="00A233A4">
      <w:pPr>
        <w:pStyle w:val="code1"/>
      </w:pPr>
      <w:r>
        <w:t>+------------+--------------+</w:t>
      </w:r>
    </w:p>
    <w:p w:rsidR="00A233A4" w:rsidRDefault="00A233A4" w:rsidP="00A233A4">
      <w:pPr>
        <w:pStyle w:val="code1"/>
      </w:pPr>
      <w:r>
        <w:t>| version()  | current_date |</w:t>
      </w:r>
    </w:p>
    <w:p w:rsidR="00A233A4" w:rsidRDefault="00A233A4" w:rsidP="00A233A4">
      <w:pPr>
        <w:pStyle w:val="code1"/>
      </w:pPr>
      <w:r>
        <w:t>+------------+--------------+</w:t>
      </w:r>
    </w:p>
    <w:p w:rsidR="00A233A4" w:rsidRDefault="00A233A4" w:rsidP="00A233A4">
      <w:pPr>
        <w:pStyle w:val="code1"/>
      </w:pPr>
      <w:r>
        <w:t>| 5.6.14-log | 2014-01-03   |</w:t>
      </w:r>
    </w:p>
    <w:p w:rsidR="00A233A4" w:rsidRDefault="00A233A4" w:rsidP="00A233A4">
      <w:pPr>
        <w:pStyle w:val="code1"/>
      </w:pPr>
      <w:r>
        <w:t>+------------+--------------+</w:t>
      </w:r>
    </w:p>
    <w:p w:rsidR="00A233A4" w:rsidRDefault="00A233A4" w:rsidP="00A233A4">
      <w:pPr>
        <w:pStyle w:val="code1"/>
      </w:pPr>
      <w:r>
        <w:t>1 row in set (0.00 sec)</w:t>
      </w:r>
    </w:p>
    <w:p w:rsidR="005D7A2D" w:rsidRDefault="005D7A2D" w:rsidP="005D7A2D">
      <w:pPr>
        <w:pStyle w:val="code1"/>
      </w:pPr>
    </w:p>
    <w:p w:rsidR="005D7A2D" w:rsidRDefault="005D7A2D" w:rsidP="005D7A2D">
      <w:pPr>
        <w:pStyle w:val="head2"/>
      </w:pPr>
      <w:bookmarkStart w:id="6" w:name="_Toc313831541"/>
      <w:bookmarkStart w:id="7" w:name="_Toc313831754"/>
      <w:bookmarkStart w:id="8" w:name="_Toc376542637"/>
      <w:r>
        <w:lastRenderedPageBreak/>
        <w:t>Entering queries</w:t>
      </w:r>
      <w:bookmarkEnd w:id="6"/>
      <w:bookmarkEnd w:id="7"/>
      <w:bookmarkEnd w:id="8"/>
    </w:p>
    <w:p w:rsidR="005D7A2D" w:rsidRDefault="005D7A2D" w:rsidP="005D7A2D">
      <w:pPr>
        <w:pStyle w:val="body1"/>
      </w:pPr>
      <w:r>
        <w:t>You can select a literal or expressions.</w:t>
      </w:r>
    </w:p>
    <w:p w:rsidR="005D7A2D" w:rsidRDefault="005D7A2D" w:rsidP="005D7A2D">
      <w:pPr>
        <w:pStyle w:val="code1"/>
      </w:pPr>
      <w:r>
        <w:t>mysql&gt; select 'Hello World', 60*60*24;</w:t>
      </w:r>
    </w:p>
    <w:p w:rsidR="005D7A2D" w:rsidRDefault="005D7A2D" w:rsidP="005D7A2D">
      <w:pPr>
        <w:pStyle w:val="code1"/>
      </w:pPr>
      <w:r>
        <w:t>+-------------+----------+</w:t>
      </w:r>
    </w:p>
    <w:p w:rsidR="005D7A2D" w:rsidRDefault="005D7A2D" w:rsidP="005D7A2D">
      <w:pPr>
        <w:pStyle w:val="code1"/>
      </w:pPr>
      <w:r>
        <w:t>| Hello World | 60*60*24 |</w:t>
      </w:r>
    </w:p>
    <w:p w:rsidR="005D7A2D" w:rsidRDefault="005D7A2D" w:rsidP="005D7A2D">
      <w:pPr>
        <w:pStyle w:val="code1"/>
      </w:pPr>
      <w:r>
        <w:t>+-------------+----------+</w:t>
      </w:r>
    </w:p>
    <w:p w:rsidR="005D7A2D" w:rsidRDefault="005D7A2D" w:rsidP="005D7A2D">
      <w:pPr>
        <w:pStyle w:val="code1"/>
      </w:pPr>
      <w:r>
        <w:t>| Hello World |    86400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5D7A2D" w:rsidP="005D7A2D">
      <w:pPr>
        <w:pStyle w:val="body1"/>
      </w:pPr>
      <w:r>
        <w:t>You can put more than one query on a line and they execute one after the other. This also shows column aliases;</w:t>
      </w:r>
    </w:p>
    <w:p w:rsidR="005D7A2D" w:rsidRDefault="005D7A2D" w:rsidP="005D7A2D">
      <w:pPr>
        <w:pStyle w:val="code1"/>
      </w:pPr>
      <w:r>
        <w:t>mysql&gt; select 'Hello' as greeting; select now() as "clock time";</w:t>
      </w:r>
    </w:p>
    <w:p w:rsidR="005D7A2D" w:rsidRDefault="005D7A2D" w:rsidP="005D7A2D">
      <w:pPr>
        <w:pStyle w:val="code1"/>
      </w:pPr>
      <w:r>
        <w:t>+----------+</w:t>
      </w:r>
    </w:p>
    <w:p w:rsidR="005D7A2D" w:rsidRDefault="005D7A2D" w:rsidP="005D7A2D">
      <w:pPr>
        <w:pStyle w:val="code1"/>
      </w:pPr>
      <w:r>
        <w:t>| greeting |</w:t>
      </w:r>
    </w:p>
    <w:p w:rsidR="005D7A2D" w:rsidRDefault="005D7A2D" w:rsidP="005D7A2D">
      <w:pPr>
        <w:pStyle w:val="code1"/>
      </w:pPr>
      <w:r>
        <w:t>+----------+</w:t>
      </w:r>
    </w:p>
    <w:p w:rsidR="005D7A2D" w:rsidRDefault="005D7A2D" w:rsidP="005D7A2D">
      <w:pPr>
        <w:pStyle w:val="code1"/>
      </w:pPr>
      <w:r>
        <w:t>| Hello    |</w:t>
      </w:r>
    </w:p>
    <w:p w:rsidR="005D7A2D" w:rsidRDefault="005D7A2D" w:rsidP="005D7A2D">
      <w:pPr>
        <w:pStyle w:val="code1"/>
      </w:pPr>
      <w:r>
        <w:t>+----------+</w:t>
      </w:r>
    </w:p>
    <w:p w:rsidR="005D7A2D" w:rsidRDefault="005D7A2D" w:rsidP="005D7A2D">
      <w:pPr>
        <w:pStyle w:val="code1"/>
      </w:pPr>
      <w:r>
        <w:t>1 row in set (0.00 sec)</w:t>
      </w:r>
    </w:p>
    <w:p w:rsidR="00A233A4" w:rsidRDefault="00A233A4" w:rsidP="00A233A4">
      <w:pPr>
        <w:pStyle w:val="code1"/>
      </w:pPr>
      <w:r>
        <w:t>+---------------------+</w:t>
      </w:r>
    </w:p>
    <w:p w:rsidR="00A233A4" w:rsidRDefault="00A233A4" w:rsidP="00A233A4">
      <w:pPr>
        <w:pStyle w:val="code1"/>
      </w:pPr>
      <w:r>
        <w:t>| clock time          |</w:t>
      </w:r>
    </w:p>
    <w:p w:rsidR="00A233A4" w:rsidRDefault="00A233A4" w:rsidP="00A233A4">
      <w:pPr>
        <w:pStyle w:val="code1"/>
      </w:pPr>
      <w:r>
        <w:t>+---------------------+</w:t>
      </w:r>
    </w:p>
    <w:p w:rsidR="00A233A4" w:rsidRDefault="00A233A4" w:rsidP="00A233A4">
      <w:pPr>
        <w:pStyle w:val="code1"/>
      </w:pPr>
      <w:r>
        <w:t>| 2014-01-03 19:57:46 |</w:t>
      </w:r>
    </w:p>
    <w:p w:rsidR="00A233A4" w:rsidRDefault="00A233A4" w:rsidP="00A233A4">
      <w:pPr>
        <w:pStyle w:val="code1"/>
      </w:pPr>
      <w:r>
        <w:t>+---------------------+</w:t>
      </w:r>
    </w:p>
    <w:p w:rsidR="005D7A2D" w:rsidRDefault="00A233A4" w:rsidP="00A233A4">
      <w:pPr>
        <w:pStyle w:val="code1"/>
        <w:tabs>
          <w:tab w:val="left" w:pos="4590"/>
        </w:tabs>
      </w:pPr>
      <w:r>
        <w:t>1 row in set (0.01 sec)</w:t>
      </w:r>
      <w:r>
        <w:tab/>
      </w:r>
    </w:p>
    <w:p w:rsidR="005D7A2D" w:rsidRDefault="005D7A2D" w:rsidP="005D7A2D">
      <w:pPr>
        <w:pStyle w:val="body1"/>
      </w:pPr>
    </w:p>
    <w:p w:rsidR="005D7A2D" w:rsidRDefault="005D7A2D" w:rsidP="005D7A2D">
      <w:pPr>
        <w:pStyle w:val="body1"/>
      </w:pPr>
      <w:r>
        <w:t>You can enter a single command on multiple physical lines. You get more secondary prompts until you give the semicolon delimiter followed by the Enter key.</w:t>
      </w:r>
    </w:p>
    <w:p w:rsidR="005D7A2D" w:rsidRDefault="005D7A2D" w:rsidP="005D7A2D">
      <w:pPr>
        <w:pStyle w:val="code1"/>
      </w:pPr>
      <w:r>
        <w:t>mysql&gt; select 'Hello' as Greeting1,</w:t>
      </w:r>
    </w:p>
    <w:p w:rsidR="005D7A2D" w:rsidRDefault="005D7A2D" w:rsidP="005D7A2D">
      <w:pPr>
        <w:pStyle w:val="code1"/>
      </w:pPr>
      <w:r>
        <w:t xml:space="preserve">    -&gt; 'Good morning' as Greeting2</w:t>
      </w:r>
    </w:p>
    <w:p w:rsidR="005D7A2D" w:rsidRDefault="005D7A2D" w:rsidP="005D7A2D">
      <w:pPr>
        <w:pStyle w:val="code1"/>
      </w:pPr>
      <w:r>
        <w:t xml:space="preserve">    -&gt; ,</w:t>
      </w:r>
    </w:p>
    <w:p w:rsidR="005D7A2D" w:rsidRDefault="005D7A2D" w:rsidP="005D7A2D">
      <w:pPr>
        <w:pStyle w:val="code1"/>
      </w:pPr>
      <w:r>
        <w:t xml:space="preserve">    -&gt; now()</w:t>
      </w:r>
    </w:p>
    <w:p w:rsidR="005D7A2D" w:rsidRDefault="005D7A2D" w:rsidP="005D7A2D">
      <w:pPr>
        <w:pStyle w:val="code1"/>
      </w:pPr>
      <w:r>
        <w:t xml:space="preserve">    -&gt; ;</w:t>
      </w:r>
    </w:p>
    <w:p w:rsidR="005D7A2D" w:rsidRDefault="005D7A2D" w:rsidP="005D7A2D">
      <w:pPr>
        <w:pStyle w:val="code1"/>
      </w:pPr>
      <w:r>
        <w:t>+-----------+--------------+---------------------+</w:t>
      </w:r>
    </w:p>
    <w:p w:rsidR="005D7A2D" w:rsidRDefault="005D7A2D" w:rsidP="005D7A2D">
      <w:pPr>
        <w:pStyle w:val="code1"/>
      </w:pPr>
      <w:r>
        <w:t>| Greeting1 | Greeting2    | now()               |</w:t>
      </w:r>
    </w:p>
    <w:p w:rsidR="005D7A2D" w:rsidRDefault="005D7A2D" w:rsidP="005D7A2D">
      <w:pPr>
        <w:pStyle w:val="code1"/>
      </w:pPr>
      <w:r>
        <w:t>+-----------+--------------+---------------------+</w:t>
      </w:r>
    </w:p>
    <w:p w:rsidR="005D7A2D" w:rsidRDefault="005D7A2D" w:rsidP="005D7A2D">
      <w:pPr>
        <w:pStyle w:val="code1"/>
      </w:pPr>
      <w:r>
        <w:t xml:space="preserve">| Hello     | Good morning | </w:t>
      </w:r>
      <w:r w:rsidRPr="00877448">
        <w:t>201</w:t>
      </w:r>
      <w:r w:rsidR="00A233A4">
        <w:t>4</w:t>
      </w:r>
      <w:r w:rsidRPr="00877448">
        <w:t>-0</w:t>
      </w:r>
      <w:r w:rsidR="00A233A4">
        <w:t>1</w:t>
      </w:r>
      <w:r w:rsidRPr="00877448">
        <w:t>-0</w:t>
      </w:r>
      <w:r w:rsidR="00A233A4">
        <w:t>3</w:t>
      </w:r>
      <w:r w:rsidRPr="00877448">
        <w:t xml:space="preserve"> </w:t>
      </w:r>
      <w:r w:rsidR="00A233A4">
        <w:t>19</w:t>
      </w:r>
      <w:r w:rsidRPr="00877448">
        <w:t>:5</w:t>
      </w:r>
      <w:r w:rsidR="00A233A4">
        <w:t>8</w:t>
      </w:r>
      <w:r w:rsidRPr="00877448">
        <w:t>:</w:t>
      </w:r>
      <w:r w:rsidR="00A233A4">
        <w:t>15</w:t>
      </w:r>
      <w:r w:rsidRPr="00877448">
        <w:t xml:space="preserve"> </w:t>
      </w:r>
      <w:r>
        <w:t>|</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6A35A6" w:rsidP="005D7A2D">
      <w:pPr>
        <w:pStyle w:val="head2"/>
      </w:pPr>
      <w:bookmarkStart w:id="9" w:name="_Toc313831542"/>
      <w:bookmarkStart w:id="10" w:name="_Toc313831755"/>
      <w:bookmarkStart w:id="11" w:name="_Toc376542638"/>
      <w:r>
        <w:t>Quitting</w:t>
      </w:r>
      <w:r w:rsidR="005D7A2D">
        <w:t xml:space="preserve"> a command</w:t>
      </w:r>
      <w:bookmarkEnd w:id="9"/>
      <w:bookmarkEnd w:id="10"/>
      <w:bookmarkEnd w:id="11"/>
    </w:p>
    <w:p w:rsidR="005D7A2D" w:rsidRDefault="005D7A2D" w:rsidP="005D7A2D">
      <w:pPr>
        <w:pStyle w:val="body1"/>
      </w:pPr>
      <w:r>
        <w:t xml:space="preserve"> Sometimes you are entering an SQL command and decide that you do not want to run it. Perhaps you realize that the syntax is wrong or that you selected the wrong data to work with. You can use \c to </w:t>
      </w:r>
      <w:r w:rsidR="006A35A6">
        <w:t>quit</w:t>
      </w:r>
      <w:r>
        <w:t xml:space="preserve"> a command if you decide not to run it. If you have an open quote delimiter, you will need to close the delimiter before using the \c command.</w:t>
      </w:r>
    </w:p>
    <w:p w:rsidR="005D7A2D" w:rsidRDefault="005D7A2D" w:rsidP="005D7A2D">
      <w:pPr>
        <w:pStyle w:val="body1"/>
      </w:pPr>
      <w:r>
        <w:t>For example: Suppose you are trying to run one of the previous demos and accidentally enter the wrong quotes. Here I am opening with a single quote but trying to end the literal with a double quote.</w:t>
      </w:r>
    </w:p>
    <w:p w:rsidR="005D7A2D" w:rsidRDefault="005D7A2D" w:rsidP="005D7A2D">
      <w:pPr>
        <w:pStyle w:val="code1"/>
      </w:pPr>
      <w:r>
        <w:t>mysql&gt; select 'Hello World", 60 * 60 *24;</w:t>
      </w:r>
    </w:p>
    <w:p w:rsidR="005D7A2D" w:rsidRDefault="005D7A2D" w:rsidP="005D7A2D">
      <w:pPr>
        <w:pStyle w:val="code1"/>
      </w:pPr>
      <w:r>
        <w:t xml:space="preserve">    '&gt;</w:t>
      </w:r>
    </w:p>
    <w:p w:rsidR="005D7A2D" w:rsidRDefault="005D7A2D" w:rsidP="005D7A2D">
      <w:pPr>
        <w:pStyle w:val="body1"/>
      </w:pPr>
      <w:r>
        <w:t xml:space="preserve">Note that the prompt is now a quote followed by &gt;. This is the client's way of trying to tell you that you have not closed the </w:t>
      </w:r>
      <w:r w:rsidR="006056B5">
        <w:t xml:space="preserve">single quote </w:t>
      </w:r>
      <w:r>
        <w:t xml:space="preserve">delimiter. If you try to </w:t>
      </w:r>
      <w:r w:rsidR="00D45925">
        <w:t>quit</w:t>
      </w:r>
      <w:r>
        <w:t xml:space="preserve"> this by entering \c, you get another prompt.</w:t>
      </w:r>
    </w:p>
    <w:p w:rsidR="005D7A2D" w:rsidRDefault="005D7A2D" w:rsidP="005D7A2D">
      <w:pPr>
        <w:pStyle w:val="code1"/>
      </w:pPr>
      <w:r>
        <w:t>mysql&gt; select 'Hello World", 60 * 60 *24;</w:t>
      </w:r>
    </w:p>
    <w:p w:rsidR="005D7A2D" w:rsidRDefault="005D7A2D" w:rsidP="005D7A2D">
      <w:pPr>
        <w:pStyle w:val="code1"/>
      </w:pPr>
      <w:r>
        <w:t xml:space="preserve">    '&gt; \c</w:t>
      </w:r>
    </w:p>
    <w:p w:rsidR="005D7A2D" w:rsidRDefault="005D7A2D" w:rsidP="005D7A2D">
      <w:pPr>
        <w:pStyle w:val="code1"/>
      </w:pPr>
      <w:r>
        <w:t xml:space="preserve">    '&gt;</w:t>
      </w:r>
    </w:p>
    <w:p w:rsidR="005D7A2D" w:rsidRDefault="005D7A2D" w:rsidP="005D7A2D">
      <w:pPr>
        <w:pStyle w:val="body1"/>
      </w:pPr>
      <w:r>
        <w:lastRenderedPageBreak/>
        <w:t xml:space="preserve">What you need to do in this case is close the literal with a single quotes and then use the \c  </w:t>
      </w:r>
      <w:r w:rsidR="00D45925">
        <w:t>command</w:t>
      </w:r>
      <w:r>
        <w:t>.</w:t>
      </w:r>
    </w:p>
    <w:p w:rsidR="005D7A2D" w:rsidRDefault="005D7A2D" w:rsidP="005D7A2D">
      <w:pPr>
        <w:pStyle w:val="code1"/>
      </w:pPr>
      <w:r>
        <w:t>mysql&gt; select 'Hello World", 60 * 60 *24;</w:t>
      </w:r>
    </w:p>
    <w:p w:rsidR="005D7A2D" w:rsidRDefault="005D7A2D" w:rsidP="005D7A2D">
      <w:pPr>
        <w:pStyle w:val="code1"/>
      </w:pPr>
      <w:r>
        <w:t xml:space="preserve">    '&gt; \c</w:t>
      </w:r>
    </w:p>
    <w:p w:rsidR="005D7A2D" w:rsidRDefault="005D7A2D" w:rsidP="005D7A2D">
      <w:pPr>
        <w:pStyle w:val="code1"/>
      </w:pPr>
      <w:r>
        <w:t xml:space="preserve">    '&gt; '\c</w:t>
      </w:r>
    </w:p>
    <w:p w:rsidR="005D7A2D" w:rsidRDefault="005D7A2D" w:rsidP="006056B5">
      <w:pPr>
        <w:pStyle w:val="code1"/>
      </w:pPr>
      <w:r>
        <w:t xml:space="preserve">mysql&gt; </w:t>
      </w:r>
    </w:p>
    <w:p w:rsidR="005D7A2D" w:rsidRDefault="005D7A2D" w:rsidP="005D7A2D">
      <w:pPr>
        <w:pStyle w:val="head2"/>
      </w:pPr>
      <w:bookmarkStart w:id="12" w:name="_Toc313831543"/>
      <w:bookmarkStart w:id="13" w:name="_Toc313831756"/>
      <w:bookmarkStart w:id="14" w:name="_Toc376542639"/>
      <w:r w:rsidRPr="001360CF">
        <w:t>Secondary prompts</w:t>
      </w:r>
      <w:bookmarkEnd w:id="12"/>
      <w:bookmarkEnd w:id="13"/>
      <w:bookmarkEnd w:id="14"/>
    </w:p>
    <w:p w:rsidR="005D7A2D" w:rsidRDefault="005D7A2D" w:rsidP="005D7A2D">
      <w:pPr>
        <w:pStyle w:val="body1"/>
      </w:pPr>
      <w:r>
        <w:t xml:space="preserve">  The command line interface has a series of secondary prompts with the following meanings.</w:t>
      </w:r>
    </w:p>
    <w:p w:rsidR="005D7A2D" w:rsidRDefault="005D7A2D" w:rsidP="005D7A2D">
      <w:pPr>
        <w:pStyle w:val="body1"/>
      </w:pPr>
      <w:r>
        <w:t>mysql&gt;</w:t>
      </w:r>
      <w:r>
        <w:tab/>
        <w:t>This is the prompt to enter a new command</w:t>
      </w:r>
    </w:p>
    <w:p w:rsidR="005D7A2D" w:rsidRDefault="005D7A2D" w:rsidP="005D7A2D">
      <w:pPr>
        <w:pStyle w:val="body1"/>
      </w:pPr>
      <w:r>
        <w:t>-&gt;</w:t>
      </w:r>
      <w:r>
        <w:tab/>
        <w:t>This is the prompt for the next line in a multi-line command</w:t>
      </w:r>
    </w:p>
    <w:p w:rsidR="005D7A2D" w:rsidRDefault="005D7A2D" w:rsidP="005D7A2D">
      <w:pPr>
        <w:pStyle w:val="body1"/>
      </w:pPr>
      <w:r>
        <w:t>The following will probably happen to you. You type in the leading ' for a string and do not type the ending quote. Note that the prompt changed somewhat in an attempt to let you know that it is waiting for the ending quote. The carriage return you entered is in the string literal. You can enter a closing quote and the terminator (and get error messages on the sql) or terminate the command.</w:t>
      </w:r>
    </w:p>
    <w:p w:rsidR="005D7A2D" w:rsidRDefault="005D7A2D" w:rsidP="005D7A2D">
      <w:pPr>
        <w:pStyle w:val="body1"/>
      </w:pPr>
      <w:r>
        <w:t>If you open a delimiter and do not close it you will get a following prompt to indicate the delimiter needed to close the literal.</w:t>
      </w:r>
    </w:p>
    <w:p w:rsidR="005D7A2D" w:rsidRDefault="005D7A2D" w:rsidP="005D7A2D">
      <w:pPr>
        <w:pStyle w:val="body1"/>
      </w:pPr>
      <w:r w:rsidRPr="001360CF">
        <w:rPr>
          <w:rFonts w:ascii="Courier New" w:hAnsi="Courier New" w:cs="Courier New"/>
          <w:sz w:val="20"/>
          <w:szCs w:val="20"/>
        </w:rPr>
        <w:t>'&gt;</w:t>
      </w:r>
      <w:r>
        <w:tab/>
        <w:t>waiting for the completion of a string with a single quote</w:t>
      </w:r>
    </w:p>
    <w:p w:rsidR="005D7A2D" w:rsidRDefault="005D7A2D" w:rsidP="005D7A2D">
      <w:pPr>
        <w:pStyle w:val="body1"/>
      </w:pPr>
      <w:r w:rsidRPr="001360CF">
        <w:rPr>
          <w:rFonts w:ascii="Courier New" w:hAnsi="Courier New" w:cs="Courier New"/>
          <w:sz w:val="20"/>
          <w:szCs w:val="20"/>
        </w:rPr>
        <w:t>"&gt;</w:t>
      </w:r>
      <w:r>
        <w:tab/>
        <w:t>waiting for the completion of a string with a double quote</w:t>
      </w:r>
    </w:p>
    <w:p w:rsidR="005D7A2D" w:rsidRDefault="005D7A2D" w:rsidP="005D7A2D">
      <w:pPr>
        <w:pStyle w:val="body1"/>
      </w:pPr>
      <w:r w:rsidRPr="001360CF">
        <w:rPr>
          <w:rFonts w:ascii="Courier New" w:hAnsi="Courier New" w:cs="Courier New"/>
          <w:sz w:val="20"/>
          <w:szCs w:val="20"/>
        </w:rPr>
        <w:t>'&gt;</w:t>
      </w:r>
      <w:r>
        <w:tab/>
        <w:t>waiting for the completion of a string with a back tick quote</w:t>
      </w:r>
    </w:p>
    <w:p w:rsidR="005D7A2D" w:rsidRDefault="005D7A2D" w:rsidP="005D7A2D">
      <w:pPr>
        <w:pStyle w:val="body1"/>
      </w:pPr>
      <w:r w:rsidRPr="001360CF">
        <w:rPr>
          <w:rFonts w:ascii="Courier New" w:hAnsi="Courier New" w:cs="Courier New"/>
          <w:sz w:val="20"/>
          <w:szCs w:val="20"/>
        </w:rPr>
        <w:t>/*&gt;</w:t>
      </w:r>
      <w:r>
        <w:tab/>
        <w:t>waiting for the completion of an extended comment</w:t>
      </w:r>
    </w:p>
    <w:p w:rsidR="005D7A2D" w:rsidRDefault="005D7A2D" w:rsidP="005D7A2D">
      <w:pPr>
        <w:pStyle w:val="body1"/>
      </w:pPr>
    </w:p>
    <w:p w:rsidR="005D7A2D" w:rsidRDefault="005D7A2D" w:rsidP="005D7A2D">
      <w:pPr>
        <w:pStyle w:val="head2"/>
      </w:pPr>
      <w:bookmarkStart w:id="15" w:name="_Toc376542640"/>
      <w:r>
        <w:t>Warnings</w:t>
      </w:r>
      <w:bookmarkEnd w:id="15"/>
    </w:p>
    <w:p w:rsidR="005D7A2D" w:rsidRDefault="005D7A2D" w:rsidP="005D7A2D">
      <w:pPr>
        <w:pStyle w:val="body1"/>
      </w:pPr>
      <w:r>
        <w:t>Sometimes you can enter a query that runs but MySQL has a warning about the query. The following query tries to multiply the number 5 by a string value. MySQL will run this but if you look at the output, the product is 0 and the feedback line says there is a warning.</w:t>
      </w:r>
    </w:p>
    <w:p w:rsidR="005D7A2D" w:rsidRDefault="005D7A2D" w:rsidP="005D7A2D">
      <w:pPr>
        <w:pStyle w:val="code1"/>
      </w:pPr>
      <w:r>
        <w:rPr>
          <w:rFonts w:eastAsia="Calibri"/>
        </w:rPr>
        <w:t xml:space="preserve">mysql&gt; </w:t>
      </w:r>
      <w:r>
        <w:t>Select 5 * 'cat';</w:t>
      </w:r>
    </w:p>
    <w:p w:rsidR="005D7A2D" w:rsidRDefault="005D7A2D" w:rsidP="005D7A2D">
      <w:pPr>
        <w:pStyle w:val="code1"/>
      </w:pPr>
      <w:r>
        <w:t>+-----------+</w:t>
      </w:r>
    </w:p>
    <w:p w:rsidR="005D7A2D" w:rsidRDefault="005D7A2D" w:rsidP="005D7A2D">
      <w:pPr>
        <w:pStyle w:val="code1"/>
      </w:pPr>
      <w:r>
        <w:t>| 5 * 'cat' |</w:t>
      </w:r>
    </w:p>
    <w:p w:rsidR="005D7A2D" w:rsidRDefault="005D7A2D" w:rsidP="005D7A2D">
      <w:pPr>
        <w:pStyle w:val="code1"/>
      </w:pPr>
      <w:r>
        <w:t>+-----------+</w:t>
      </w:r>
    </w:p>
    <w:p w:rsidR="005D7A2D" w:rsidRDefault="005D7A2D" w:rsidP="005D7A2D">
      <w:pPr>
        <w:pStyle w:val="code1"/>
      </w:pPr>
      <w:r>
        <w:t>|         0 |</w:t>
      </w:r>
    </w:p>
    <w:p w:rsidR="005D7A2D" w:rsidRDefault="005D7A2D" w:rsidP="005D7A2D">
      <w:pPr>
        <w:pStyle w:val="code1"/>
      </w:pPr>
      <w:r>
        <w:t>+-----------+</w:t>
      </w:r>
    </w:p>
    <w:p w:rsidR="005D7A2D" w:rsidRDefault="005D7A2D" w:rsidP="005D7A2D">
      <w:pPr>
        <w:pStyle w:val="code1"/>
      </w:pPr>
      <w:r>
        <w:t xml:space="preserve">1 row in set, </w:t>
      </w:r>
      <w:r w:rsidRPr="006222A5">
        <w:rPr>
          <w:highlight w:val="yellow"/>
        </w:rPr>
        <w:t>1 warning</w:t>
      </w:r>
      <w:r>
        <w:t xml:space="preserve"> (0.00 sec)</w:t>
      </w:r>
    </w:p>
    <w:p w:rsidR="005D7A2D" w:rsidRDefault="005D7A2D" w:rsidP="005D7A2D">
      <w:pPr>
        <w:pStyle w:val="body1"/>
      </w:pPr>
      <w:r>
        <w:t xml:space="preserve">You can give the command </w:t>
      </w:r>
      <w:r w:rsidRPr="006222A5">
        <w:rPr>
          <w:rStyle w:val="code1Char"/>
        </w:rPr>
        <w:t>show warnings</w:t>
      </w:r>
      <w:r>
        <w:t xml:space="preserve"> to see the warning message</w:t>
      </w:r>
      <w:r w:rsidR="00A233A4">
        <w:t>s on the most recent command</w:t>
      </w:r>
      <w:r>
        <w:t>.</w:t>
      </w:r>
    </w:p>
    <w:p w:rsidR="005D7A2D" w:rsidRDefault="005D7A2D" w:rsidP="005D7A2D">
      <w:pPr>
        <w:pStyle w:val="code1"/>
      </w:pPr>
      <w:r>
        <w:rPr>
          <w:rFonts w:eastAsia="Calibri"/>
        </w:rPr>
        <w:t xml:space="preserve">mysql&gt; </w:t>
      </w:r>
      <w:r>
        <w:t>show warnings;</w:t>
      </w:r>
    </w:p>
    <w:p w:rsidR="005D7A2D" w:rsidRDefault="005D7A2D" w:rsidP="005D7A2D">
      <w:pPr>
        <w:pStyle w:val="code1"/>
      </w:pPr>
      <w:r>
        <w:t>+---------+------+-----------------------------------------+</w:t>
      </w:r>
    </w:p>
    <w:p w:rsidR="005D7A2D" w:rsidRDefault="005D7A2D" w:rsidP="005D7A2D">
      <w:pPr>
        <w:pStyle w:val="code1"/>
      </w:pPr>
      <w:r>
        <w:t>| Level   | Code | Message                                 |</w:t>
      </w:r>
    </w:p>
    <w:p w:rsidR="005D7A2D" w:rsidRDefault="005D7A2D" w:rsidP="005D7A2D">
      <w:pPr>
        <w:pStyle w:val="code1"/>
      </w:pPr>
      <w:r>
        <w:t>+---------+------+-----------------------------------------+</w:t>
      </w:r>
    </w:p>
    <w:p w:rsidR="005D7A2D" w:rsidRDefault="005D7A2D" w:rsidP="005D7A2D">
      <w:pPr>
        <w:pStyle w:val="code1"/>
      </w:pPr>
      <w:r>
        <w:t>| Warning | 1292 | Truncated incorrect DOUBLE value: 'cat' |</w:t>
      </w:r>
    </w:p>
    <w:p w:rsidR="005D7A2D" w:rsidRDefault="005D7A2D" w:rsidP="005D7A2D">
      <w:pPr>
        <w:pStyle w:val="code1"/>
      </w:pPr>
      <w:r>
        <w:t>+---------+------+-----------------------------------------+</w:t>
      </w:r>
    </w:p>
    <w:p w:rsidR="005D7A2D" w:rsidRDefault="005D7A2D" w:rsidP="005D7A2D">
      <w:pPr>
        <w:pStyle w:val="body1"/>
      </w:pPr>
      <w:r>
        <w:t>You could also use the \W command to signal that you want all of the warning messages displayed without having to ask for them. To turn this option off</w:t>
      </w:r>
      <w:r w:rsidR="00A233A4">
        <w:t>,</w:t>
      </w:r>
      <w:r>
        <w:t xml:space="preserve"> use \w  with a lower case w.</w:t>
      </w:r>
      <w:r w:rsidR="006056B5">
        <w:t xml:space="preserve"> The assignment scripts are run with the Warning option turned on.</w:t>
      </w:r>
    </w:p>
    <w:p w:rsidR="005D7A2D" w:rsidRPr="00A233A4" w:rsidRDefault="005D7A2D" w:rsidP="005D7A2D">
      <w:pPr>
        <w:pStyle w:val="code1"/>
        <w:rPr>
          <w:sz w:val="18"/>
          <w:szCs w:val="18"/>
        </w:rPr>
      </w:pPr>
      <w:r w:rsidRPr="00A233A4">
        <w:rPr>
          <w:rFonts w:eastAsia="Calibri"/>
          <w:sz w:val="18"/>
          <w:szCs w:val="18"/>
        </w:rPr>
        <w:t xml:space="preserve">mysql&gt; </w:t>
      </w:r>
      <w:r w:rsidRPr="00A233A4">
        <w:rPr>
          <w:sz w:val="18"/>
          <w:szCs w:val="18"/>
        </w:rPr>
        <w:t>\W</w:t>
      </w:r>
    </w:p>
    <w:p w:rsidR="005D7A2D" w:rsidRPr="00A233A4" w:rsidRDefault="005D7A2D" w:rsidP="005D7A2D">
      <w:pPr>
        <w:pStyle w:val="code1"/>
        <w:rPr>
          <w:sz w:val="18"/>
          <w:szCs w:val="18"/>
        </w:rPr>
      </w:pPr>
      <w:r w:rsidRPr="00A233A4">
        <w:rPr>
          <w:sz w:val="18"/>
          <w:szCs w:val="18"/>
        </w:rPr>
        <w:t>Show warnings enabled.</w:t>
      </w:r>
    </w:p>
    <w:p w:rsidR="005D7A2D" w:rsidRPr="00A233A4" w:rsidRDefault="005D7A2D" w:rsidP="005D7A2D">
      <w:pPr>
        <w:pStyle w:val="code1"/>
        <w:rPr>
          <w:sz w:val="18"/>
          <w:szCs w:val="18"/>
        </w:rPr>
      </w:pPr>
      <w:r w:rsidRPr="00A233A4">
        <w:rPr>
          <w:rFonts w:eastAsia="Calibri"/>
          <w:sz w:val="18"/>
          <w:szCs w:val="18"/>
        </w:rPr>
        <w:t xml:space="preserve">mysql&gt; </w:t>
      </w:r>
      <w:r w:rsidRPr="00A233A4">
        <w:rPr>
          <w:sz w:val="18"/>
          <w:szCs w:val="18"/>
        </w:rPr>
        <w:t>Select 5 * 'cat';</w:t>
      </w:r>
    </w:p>
    <w:p w:rsidR="005D7A2D" w:rsidRPr="00A233A4" w:rsidRDefault="005D7A2D" w:rsidP="005D7A2D">
      <w:pPr>
        <w:pStyle w:val="code1"/>
        <w:rPr>
          <w:sz w:val="18"/>
          <w:szCs w:val="18"/>
        </w:rPr>
      </w:pPr>
      <w:r w:rsidRPr="00A233A4">
        <w:rPr>
          <w:sz w:val="18"/>
          <w:szCs w:val="18"/>
        </w:rPr>
        <w:t>+-----------+</w:t>
      </w:r>
    </w:p>
    <w:p w:rsidR="005D7A2D" w:rsidRPr="00A233A4" w:rsidRDefault="005D7A2D" w:rsidP="005D7A2D">
      <w:pPr>
        <w:pStyle w:val="code1"/>
        <w:rPr>
          <w:sz w:val="18"/>
          <w:szCs w:val="18"/>
        </w:rPr>
      </w:pPr>
      <w:r w:rsidRPr="00A233A4">
        <w:rPr>
          <w:sz w:val="18"/>
          <w:szCs w:val="18"/>
        </w:rPr>
        <w:t>| 5 * 'cat' |</w:t>
      </w:r>
    </w:p>
    <w:p w:rsidR="005D7A2D" w:rsidRPr="00A233A4" w:rsidRDefault="005D7A2D" w:rsidP="005D7A2D">
      <w:pPr>
        <w:pStyle w:val="code1"/>
        <w:rPr>
          <w:sz w:val="18"/>
          <w:szCs w:val="18"/>
        </w:rPr>
      </w:pPr>
      <w:r w:rsidRPr="00A233A4">
        <w:rPr>
          <w:sz w:val="18"/>
          <w:szCs w:val="18"/>
        </w:rPr>
        <w:t>+-----------+</w:t>
      </w:r>
    </w:p>
    <w:p w:rsidR="005D7A2D" w:rsidRPr="00A233A4" w:rsidRDefault="005D7A2D" w:rsidP="005D7A2D">
      <w:pPr>
        <w:pStyle w:val="code1"/>
        <w:rPr>
          <w:sz w:val="18"/>
          <w:szCs w:val="18"/>
        </w:rPr>
      </w:pPr>
      <w:r w:rsidRPr="00A233A4">
        <w:rPr>
          <w:sz w:val="18"/>
          <w:szCs w:val="18"/>
        </w:rPr>
        <w:t>|         0 |</w:t>
      </w:r>
    </w:p>
    <w:p w:rsidR="005D7A2D" w:rsidRPr="00A233A4" w:rsidRDefault="005D7A2D" w:rsidP="005D7A2D">
      <w:pPr>
        <w:pStyle w:val="code1"/>
        <w:rPr>
          <w:sz w:val="18"/>
          <w:szCs w:val="18"/>
        </w:rPr>
      </w:pPr>
      <w:r w:rsidRPr="00A233A4">
        <w:rPr>
          <w:sz w:val="18"/>
          <w:szCs w:val="18"/>
        </w:rPr>
        <w:t>+-----------+</w:t>
      </w:r>
    </w:p>
    <w:p w:rsidR="005D7A2D" w:rsidRPr="00A233A4" w:rsidRDefault="005D7A2D" w:rsidP="005D7A2D">
      <w:pPr>
        <w:pStyle w:val="code1"/>
        <w:rPr>
          <w:sz w:val="18"/>
          <w:szCs w:val="18"/>
        </w:rPr>
      </w:pPr>
      <w:r w:rsidRPr="00A233A4">
        <w:rPr>
          <w:sz w:val="18"/>
          <w:szCs w:val="18"/>
        </w:rPr>
        <w:t>1 row in set, 1 warning (0.00 sec)</w:t>
      </w:r>
    </w:p>
    <w:p w:rsidR="005D7A2D" w:rsidRDefault="005D7A2D" w:rsidP="005D7A2D">
      <w:pPr>
        <w:pStyle w:val="code1"/>
        <w:rPr>
          <w:sz w:val="18"/>
          <w:szCs w:val="18"/>
        </w:rPr>
      </w:pPr>
      <w:r w:rsidRPr="00A233A4">
        <w:rPr>
          <w:sz w:val="18"/>
          <w:szCs w:val="18"/>
        </w:rPr>
        <w:t>Warning (Code 1292): Truncated incorrect DOUBLE value: 'cat'</w:t>
      </w:r>
    </w:p>
    <w:p w:rsidR="00CA6858" w:rsidRPr="00A233A4" w:rsidRDefault="00CA6858" w:rsidP="00CA6858">
      <w:pPr>
        <w:pStyle w:val="body1"/>
      </w:pPr>
      <w:r>
        <w:lastRenderedPageBreak/>
        <w:t>You should correct the query when there is a warning such as this.</w:t>
      </w:r>
    </w:p>
    <w:p w:rsidR="005D7A2D" w:rsidRDefault="005D7A2D" w:rsidP="005D7A2D">
      <w:pPr>
        <w:pStyle w:val="code1"/>
      </w:pPr>
    </w:p>
    <w:p w:rsidR="005D7A2D" w:rsidRDefault="005D7A2D" w:rsidP="005D7A2D">
      <w:pPr>
        <w:pStyle w:val="head1"/>
      </w:pPr>
      <w:bookmarkStart w:id="16" w:name="_Toc313831544"/>
      <w:bookmarkStart w:id="17" w:name="_Toc313831757"/>
      <w:bookmarkStart w:id="18" w:name="_Toc376542641"/>
      <w:r>
        <w:t>Some useful commands to get started.</w:t>
      </w:r>
      <w:bookmarkEnd w:id="16"/>
      <w:bookmarkEnd w:id="17"/>
      <w:bookmarkEnd w:id="18"/>
    </w:p>
    <w:p w:rsidR="005D7A2D" w:rsidRDefault="005D7A2D" w:rsidP="005D7A2D">
      <w:pPr>
        <w:pStyle w:val="head2"/>
      </w:pPr>
      <w:bookmarkStart w:id="19" w:name="_Toc313831545"/>
      <w:bookmarkStart w:id="20" w:name="_Toc313831758"/>
      <w:bookmarkStart w:id="21" w:name="_Toc376542642"/>
      <w:r>
        <w:t>What databases do we have access to</w:t>
      </w:r>
      <w:bookmarkEnd w:id="19"/>
      <w:bookmarkEnd w:id="20"/>
      <w:bookmarkEnd w:id="21"/>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a_bkinfo           |</w:t>
      </w:r>
    </w:p>
    <w:p w:rsidR="005D7A2D" w:rsidRDefault="005D7A2D" w:rsidP="005D7A2D">
      <w:pPr>
        <w:pStyle w:val="code1"/>
      </w:pPr>
      <w:r>
        <w:t>| a_bkorders         |</w:t>
      </w:r>
    </w:p>
    <w:p w:rsidR="005D7A2D" w:rsidRDefault="005D7A2D" w:rsidP="005D7A2D">
      <w:pPr>
        <w:pStyle w:val="code1"/>
      </w:pPr>
      <w:r>
        <w:t>| a_emp              |</w:t>
      </w:r>
    </w:p>
    <w:p w:rsidR="005D7A2D" w:rsidRDefault="005D7A2D" w:rsidP="005D7A2D">
      <w:pPr>
        <w:pStyle w:val="code1"/>
      </w:pPr>
      <w:r>
        <w:t>| a_oe               |</w:t>
      </w:r>
    </w:p>
    <w:p w:rsidR="005D7A2D" w:rsidRDefault="005D7A2D" w:rsidP="005D7A2D">
      <w:pPr>
        <w:pStyle w:val="code1"/>
      </w:pPr>
      <w:r>
        <w:t>| a_prd              |</w:t>
      </w:r>
    </w:p>
    <w:p w:rsidR="005D7A2D" w:rsidRDefault="005D7A2D" w:rsidP="005D7A2D">
      <w:pPr>
        <w:pStyle w:val="code1"/>
      </w:pPr>
      <w:r>
        <w:t>| a_testbed          |</w:t>
      </w:r>
    </w:p>
    <w:p w:rsidR="005D7A2D" w:rsidRDefault="005D7A2D" w:rsidP="005D7A2D">
      <w:pPr>
        <w:pStyle w:val="code1"/>
      </w:pPr>
      <w:r>
        <w:t>| a_vets             |</w:t>
      </w:r>
    </w:p>
    <w:p w:rsidR="005D7A2D" w:rsidRDefault="005D7A2D" w:rsidP="005D7A2D">
      <w:pPr>
        <w:pStyle w:val="code1"/>
      </w:pPr>
      <w:r>
        <w:t>| a_xml              |</w:t>
      </w:r>
    </w:p>
    <w:p w:rsidR="005D7A2D" w:rsidRDefault="005D7A2D" w:rsidP="005D7A2D">
      <w:pPr>
        <w:pStyle w:val="code1"/>
      </w:pPr>
      <w:r>
        <w:t>+--------------------+</w:t>
      </w:r>
    </w:p>
    <w:p w:rsidR="005D7A2D" w:rsidRDefault="005D7A2D" w:rsidP="005D7A2D">
      <w:pPr>
        <w:pStyle w:val="myNormal"/>
      </w:pPr>
      <w:r>
        <w:t xml:space="preserve">If you see the database mysql, don't work with it directly. You may have a test database that was installed when you installed mysql. The </w:t>
      </w:r>
      <w:proofErr w:type="spellStart"/>
      <w:r>
        <w:t>information_schema</w:t>
      </w:r>
      <w:proofErr w:type="spellEnd"/>
      <w:r>
        <w:t xml:space="preserve"> database is a system db. The o</w:t>
      </w:r>
      <w:r w:rsidR="00CA6858">
        <w:t xml:space="preserve">ther databases are user </w:t>
      </w:r>
      <w:proofErr w:type="spellStart"/>
      <w:r w:rsidR="00CA6858">
        <w:t>created.</w:t>
      </w:r>
      <w:r>
        <w:t>databases</w:t>
      </w:r>
      <w:proofErr w:type="spellEnd"/>
      <w:r>
        <w:t>.</w:t>
      </w:r>
    </w:p>
    <w:p w:rsidR="005D7A2D" w:rsidRDefault="005D7A2D" w:rsidP="005D7A2D">
      <w:pPr>
        <w:pStyle w:val="head2"/>
        <w:rPr>
          <w:rFonts w:eastAsia="Calibri"/>
        </w:rPr>
      </w:pPr>
      <w:bookmarkStart w:id="22" w:name="_Toc313831546"/>
      <w:bookmarkStart w:id="23" w:name="_Toc313831759"/>
      <w:bookmarkStart w:id="24" w:name="_Toc376542643"/>
      <w:r>
        <w:t>What</w:t>
      </w:r>
      <w:r>
        <w:rPr>
          <w:rFonts w:eastAsia="Calibri"/>
        </w:rPr>
        <w:t xml:space="preserve"> is the current database?</w:t>
      </w:r>
      <w:bookmarkEnd w:id="22"/>
      <w:bookmarkEnd w:id="23"/>
      <w:bookmarkEnd w:id="24"/>
    </w:p>
    <w:p w:rsidR="005D7A2D" w:rsidRDefault="005D7A2D" w:rsidP="005D7A2D">
      <w:pPr>
        <w:pStyle w:val="body1"/>
        <w:rPr>
          <w:rFonts w:eastAsia="Calibri"/>
        </w:rPr>
      </w:pPr>
      <w:r>
        <w:rPr>
          <w:rFonts w:eastAsia="Calibri"/>
        </w:rPr>
        <w:t xml:space="preserve">database() is a function and we are asking to see the return value of that function. </w:t>
      </w:r>
      <w:r>
        <w:t xml:space="preserve">If you have just logged in and </w:t>
      </w:r>
      <w:r>
        <w:rPr>
          <w:rFonts w:eastAsia="Calibri"/>
        </w:rPr>
        <w:t>have not selected any database</w:t>
      </w:r>
      <w:r>
        <w:t xml:space="preserve">, then </w:t>
      </w:r>
      <w:r>
        <w:rPr>
          <w:rFonts w:eastAsia="Calibri"/>
        </w:rPr>
        <w:t>the return value is NULL. Be careful that you do *not* have a space between the function name and the opening parentheses.</w:t>
      </w:r>
    </w:p>
    <w:p w:rsidR="005D7A2D" w:rsidRDefault="005D7A2D" w:rsidP="005D7A2D">
      <w:pPr>
        <w:pStyle w:val="code1"/>
        <w:rPr>
          <w:rFonts w:eastAsia="Calibri"/>
        </w:rPr>
      </w:pPr>
      <w:r>
        <w:rPr>
          <w:rFonts w:eastAsia="Calibri"/>
        </w:rPr>
        <w:t>mysql&gt; select database();</w:t>
      </w:r>
    </w:p>
    <w:p w:rsidR="005D7A2D" w:rsidRDefault="005D7A2D" w:rsidP="005D7A2D">
      <w:pPr>
        <w:pStyle w:val="code1"/>
        <w:rPr>
          <w:rFonts w:eastAsia="Calibri"/>
        </w:rPr>
      </w:pPr>
      <w:r>
        <w:rPr>
          <w:rFonts w:eastAsia="Calibri"/>
        </w:rPr>
        <w:t>+------------+</w:t>
      </w:r>
    </w:p>
    <w:p w:rsidR="005D7A2D" w:rsidRDefault="005D7A2D" w:rsidP="005D7A2D">
      <w:pPr>
        <w:pStyle w:val="code1"/>
        <w:rPr>
          <w:rFonts w:eastAsia="Calibri"/>
        </w:rPr>
      </w:pPr>
      <w:r>
        <w:rPr>
          <w:rFonts w:eastAsia="Calibri"/>
        </w:rPr>
        <w:t>| database() |</w:t>
      </w:r>
    </w:p>
    <w:p w:rsidR="005D7A2D" w:rsidRDefault="005D7A2D" w:rsidP="005D7A2D">
      <w:pPr>
        <w:pStyle w:val="code1"/>
        <w:rPr>
          <w:rFonts w:eastAsia="Calibri"/>
        </w:rPr>
      </w:pPr>
      <w:r>
        <w:rPr>
          <w:rFonts w:eastAsia="Calibri"/>
        </w:rPr>
        <w:t>+------------+</w:t>
      </w:r>
    </w:p>
    <w:p w:rsidR="005D7A2D" w:rsidRDefault="005D7A2D" w:rsidP="005D7A2D">
      <w:pPr>
        <w:pStyle w:val="code1"/>
        <w:rPr>
          <w:rFonts w:eastAsia="Calibri"/>
        </w:rPr>
      </w:pPr>
      <w:r>
        <w:rPr>
          <w:rFonts w:eastAsia="Calibri"/>
        </w:rPr>
        <w:t>| NULL       |</w:t>
      </w:r>
    </w:p>
    <w:p w:rsidR="005D7A2D" w:rsidRDefault="005D7A2D" w:rsidP="005D7A2D">
      <w:pPr>
        <w:pStyle w:val="code1"/>
        <w:rPr>
          <w:rFonts w:eastAsia="Calibri"/>
        </w:rPr>
      </w:pPr>
      <w:r>
        <w:rPr>
          <w:rFonts w:eastAsia="Calibri"/>
        </w:rPr>
        <w:t>+------------+</w:t>
      </w:r>
    </w:p>
    <w:p w:rsidR="005D7A2D" w:rsidRDefault="005D7A2D" w:rsidP="005D7A2D">
      <w:pPr>
        <w:pStyle w:val="code1"/>
      </w:pPr>
    </w:p>
    <w:p w:rsidR="005D7A2D" w:rsidRDefault="005D7A2D" w:rsidP="005D7A2D">
      <w:pPr>
        <w:pStyle w:val="head2"/>
      </w:pPr>
      <w:bookmarkStart w:id="25" w:name="_Toc313831547"/>
      <w:bookmarkStart w:id="26" w:name="_Toc313831760"/>
      <w:bookmarkStart w:id="27" w:name="_Toc376542644"/>
      <w:r>
        <w:t>Select a database to use</w:t>
      </w:r>
      <w:bookmarkEnd w:id="25"/>
      <w:bookmarkEnd w:id="26"/>
      <w:bookmarkEnd w:id="27"/>
    </w:p>
    <w:p w:rsidR="005D7A2D" w:rsidRDefault="005D7A2D" w:rsidP="005D7A2D">
      <w:pPr>
        <w:pStyle w:val="body1"/>
      </w:pPr>
      <w:r>
        <w:t>Generally you want to do your work in the context of a specific database. You can set the database with the Use command.</w:t>
      </w:r>
    </w:p>
    <w:p w:rsidR="005D7A2D" w:rsidRDefault="005D7A2D" w:rsidP="005D7A2D">
      <w:pPr>
        <w:pStyle w:val="code1"/>
      </w:pPr>
      <w:r>
        <w:t>mysql&gt; use a_testbed;</w:t>
      </w:r>
    </w:p>
    <w:p w:rsidR="005D7A2D" w:rsidRDefault="005D7A2D" w:rsidP="005D7A2D">
      <w:pPr>
        <w:pStyle w:val="code1"/>
      </w:pPr>
      <w:r>
        <w:t>Database changed</w:t>
      </w:r>
    </w:p>
    <w:p w:rsidR="005D7A2D" w:rsidRDefault="005D7A2D" w:rsidP="005D7A2D">
      <w:pPr>
        <w:pStyle w:val="code1"/>
      </w:pPr>
      <w:r>
        <w:t>mysql&gt; select database();</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a_testbed    |</w:t>
      </w:r>
    </w:p>
    <w:p w:rsidR="005D7A2D" w:rsidRDefault="005D7A2D" w:rsidP="005D7A2D">
      <w:pPr>
        <w:pStyle w:val="code1"/>
      </w:pPr>
      <w:r>
        <w:t>+--------------+</w:t>
      </w:r>
    </w:p>
    <w:p w:rsidR="005D7A2D" w:rsidRDefault="005D7A2D" w:rsidP="006A35A6">
      <w:pPr>
        <w:pStyle w:val="body1"/>
      </w:pPr>
    </w:p>
    <w:sectPr w:rsidR="005D7A2D"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CFC" w:rsidRDefault="00220CFC" w:rsidP="00E41217">
      <w:r>
        <w:separator/>
      </w:r>
    </w:p>
  </w:endnote>
  <w:endnote w:type="continuationSeparator" w:id="0">
    <w:p w:rsidR="00220CFC" w:rsidRDefault="00220CFC"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80404E">
            <w:rPr>
              <w:rFonts w:cs="Times New Roman"/>
              <w:sz w:val="20"/>
              <w:szCs w:val="20"/>
            </w:rPr>
            <w:fldChar w:fldCharType="begin"/>
          </w:r>
          <w:r w:rsidR="00163C11">
            <w:rPr>
              <w:rFonts w:cs="Times New Roman"/>
              <w:sz w:val="20"/>
              <w:szCs w:val="20"/>
            </w:rPr>
            <w:instrText xml:space="preserve"> SAVEDATE  \@ "yyyy-MM-dd"  \* MERGEFORMAT </w:instrText>
          </w:r>
          <w:r w:rsidR="0080404E">
            <w:rPr>
              <w:rFonts w:cs="Times New Roman"/>
              <w:sz w:val="20"/>
              <w:szCs w:val="20"/>
            </w:rPr>
            <w:fldChar w:fldCharType="separate"/>
          </w:r>
          <w:r w:rsidR="00E506DC">
            <w:rPr>
              <w:rFonts w:cs="Times New Roman"/>
              <w:noProof/>
              <w:sz w:val="20"/>
              <w:szCs w:val="20"/>
            </w:rPr>
            <w:t>2014-12-31</w:t>
          </w:r>
          <w:r w:rsidR="0080404E">
            <w:rPr>
              <w:rFonts w:cs="Times New Roman"/>
              <w:sz w:val="20"/>
              <w:szCs w:val="20"/>
            </w:rPr>
            <w:fldChar w:fldCharType="end"/>
          </w:r>
        </w:p>
      </w:tc>
      <w:tc>
        <w:tcPr>
          <w:tcW w:w="5040" w:type="dxa"/>
        </w:tcPr>
        <w:p w:rsidR="00F470F9" w:rsidRPr="009563EF" w:rsidRDefault="0080404E" w:rsidP="005C28E1">
          <w:pPr>
            <w:pStyle w:val="Footer"/>
            <w:tabs>
              <w:tab w:val="clear" w:pos="4680"/>
              <w:tab w:val="clear" w:pos="9360"/>
            </w:tabs>
            <w:jc w:val="center"/>
            <w:rPr>
              <w:rFonts w:cs="Times New Roman"/>
              <w:sz w:val="20"/>
              <w:szCs w:val="20"/>
            </w:rPr>
          </w:pPr>
          <w:fldSimple w:instr=" FILENAME   \* MERGEFORMAT ">
            <w:r w:rsidR="00E506DC" w:rsidRPr="00E506DC">
              <w:rPr>
                <w:rFonts w:cs="Times New Roman"/>
                <w:noProof/>
                <w:sz w:val="20"/>
                <w:szCs w:val="20"/>
              </w:rPr>
              <w:t>155A_01-03_notes_UsingClient</w:t>
            </w:r>
            <w:r w:rsidR="00E506DC">
              <w:rPr>
                <w:noProof/>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80404E" w:rsidRPr="009563EF">
            <w:rPr>
              <w:rFonts w:cs="Times New Roman"/>
              <w:sz w:val="20"/>
              <w:szCs w:val="20"/>
            </w:rPr>
            <w:fldChar w:fldCharType="begin"/>
          </w:r>
          <w:r w:rsidRPr="009563EF">
            <w:rPr>
              <w:rFonts w:cs="Times New Roman"/>
              <w:sz w:val="20"/>
              <w:szCs w:val="20"/>
            </w:rPr>
            <w:instrText xml:space="preserve"> PAGE   \* MERGEFORMAT </w:instrText>
          </w:r>
          <w:r w:rsidR="0080404E" w:rsidRPr="009563EF">
            <w:rPr>
              <w:rFonts w:cs="Times New Roman"/>
              <w:sz w:val="20"/>
              <w:szCs w:val="20"/>
            </w:rPr>
            <w:fldChar w:fldCharType="separate"/>
          </w:r>
          <w:r w:rsidR="00E506DC">
            <w:rPr>
              <w:rFonts w:cs="Times New Roman"/>
              <w:noProof/>
              <w:sz w:val="20"/>
              <w:szCs w:val="20"/>
            </w:rPr>
            <w:t>5</w:t>
          </w:r>
          <w:r w:rsidR="0080404E" w:rsidRPr="009563EF">
            <w:rPr>
              <w:rFonts w:cs="Times New Roman"/>
              <w:sz w:val="20"/>
              <w:szCs w:val="20"/>
            </w:rPr>
            <w:fldChar w:fldCharType="end"/>
          </w:r>
          <w:r w:rsidRPr="009563EF">
            <w:rPr>
              <w:rFonts w:cs="Times New Roman"/>
              <w:sz w:val="20"/>
              <w:szCs w:val="20"/>
            </w:rPr>
            <w:t xml:space="preserve"> of </w:t>
          </w:r>
          <w:fldSimple w:instr=" NUMPAGES   \* MERGEFORMAT ">
            <w:r w:rsidR="00E506DC" w:rsidRPr="00E506DC">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CFC" w:rsidRDefault="00220CFC" w:rsidP="00E41217">
      <w:r>
        <w:separator/>
      </w:r>
    </w:p>
  </w:footnote>
  <w:footnote w:type="continuationSeparator" w:id="0">
    <w:p w:rsidR="00220CFC" w:rsidRDefault="00220CFC"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5D7A2D"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Connecting to MySQL and Issuing Commands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470F9"/>
    <w:rsid w:val="00000E7E"/>
    <w:rsid w:val="00001113"/>
    <w:rsid w:val="00011B57"/>
    <w:rsid w:val="0002008A"/>
    <w:rsid w:val="00032EF9"/>
    <w:rsid w:val="00052BE8"/>
    <w:rsid w:val="00081962"/>
    <w:rsid w:val="000C2A00"/>
    <w:rsid w:val="00101645"/>
    <w:rsid w:val="001054A0"/>
    <w:rsid w:val="001076D3"/>
    <w:rsid w:val="00123DBE"/>
    <w:rsid w:val="00134611"/>
    <w:rsid w:val="001420D8"/>
    <w:rsid w:val="00163C11"/>
    <w:rsid w:val="00173D43"/>
    <w:rsid w:val="001813DA"/>
    <w:rsid w:val="00185B83"/>
    <w:rsid w:val="00186311"/>
    <w:rsid w:val="001B4E1A"/>
    <w:rsid w:val="001D55C5"/>
    <w:rsid w:val="001D60A1"/>
    <w:rsid w:val="001E47D3"/>
    <w:rsid w:val="001E5B4C"/>
    <w:rsid w:val="00207680"/>
    <w:rsid w:val="00220CFC"/>
    <w:rsid w:val="0022272A"/>
    <w:rsid w:val="00232B7C"/>
    <w:rsid w:val="00241B4D"/>
    <w:rsid w:val="0027239B"/>
    <w:rsid w:val="002746EB"/>
    <w:rsid w:val="00280B5C"/>
    <w:rsid w:val="00291B35"/>
    <w:rsid w:val="002A5EEE"/>
    <w:rsid w:val="002A6114"/>
    <w:rsid w:val="002D14CF"/>
    <w:rsid w:val="002D6F11"/>
    <w:rsid w:val="002D76AE"/>
    <w:rsid w:val="003152BB"/>
    <w:rsid w:val="003163B6"/>
    <w:rsid w:val="00356F7E"/>
    <w:rsid w:val="003822F6"/>
    <w:rsid w:val="003B43B7"/>
    <w:rsid w:val="003C0634"/>
    <w:rsid w:val="003F0447"/>
    <w:rsid w:val="0041522D"/>
    <w:rsid w:val="00443F95"/>
    <w:rsid w:val="00475725"/>
    <w:rsid w:val="00476A6A"/>
    <w:rsid w:val="004835AF"/>
    <w:rsid w:val="00483A19"/>
    <w:rsid w:val="004909CC"/>
    <w:rsid w:val="004B2C5F"/>
    <w:rsid w:val="004D124D"/>
    <w:rsid w:val="004E0604"/>
    <w:rsid w:val="004F5CA5"/>
    <w:rsid w:val="0050369F"/>
    <w:rsid w:val="00525B69"/>
    <w:rsid w:val="00530191"/>
    <w:rsid w:val="00543A60"/>
    <w:rsid w:val="00554AD0"/>
    <w:rsid w:val="00560535"/>
    <w:rsid w:val="00595865"/>
    <w:rsid w:val="00596D39"/>
    <w:rsid w:val="005C28E1"/>
    <w:rsid w:val="005C73A1"/>
    <w:rsid w:val="005D7A2D"/>
    <w:rsid w:val="006056B5"/>
    <w:rsid w:val="006574CC"/>
    <w:rsid w:val="00660087"/>
    <w:rsid w:val="00673254"/>
    <w:rsid w:val="006A35A6"/>
    <w:rsid w:val="006D0559"/>
    <w:rsid w:val="006E5064"/>
    <w:rsid w:val="007070E3"/>
    <w:rsid w:val="007077E7"/>
    <w:rsid w:val="007507C9"/>
    <w:rsid w:val="0075578D"/>
    <w:rsid w:val="007570C3"/>
    <w:rsid w:val="007852D1"/>
    <w:rsid w:val="007871DF"/>
    <w:rsid w:val="007A30F3"/>
    <w:rsid w:val="007B45BC"/>
    <w:rsid w:val="007C3A9F"/>
    <w:rsid w:val="007F5B45"/>
    <w:rsid w:val="007F774F"/>
    <w:rsid w:val="0080404E"/>
    <w:rsid w:val="00804C89"/>
    <w:rsid w:val="00822E2D"/>
    <w:rsid w:val="00825A94"/>
    <w:rsid w:val="008777AD"/>
    <w:rsid w:val="008B5BCB"/>
    <w:rsid w:val="008F76ED"/>
    <w:rsid w:val="0090321D"/>
    <w:rsid w:val="00921732"/>
    <w:rsid w:val="009409BA"/>
    <w:rsid w:val="009563EF"/>
    <w:rsid w:val="0097078F"/>
    <w:rsid w:val="00972D07"/>
    <w:rsid w:val="00983E97"/>
    <w:rsid w:val="0098470D"/>
    <w:rsid w:val="009B399C"/>
    <w:rsid w:val="009B4B33"/>
    <w:rsid w:val="009B61BC"/>
    <w:rsid w:val="009C3CCC"/>
    <w:rsid w:val="00A02058"/>
    <w:rsid w:val="00A233A4"/>
    <w:rsid w:val="00A873A4"/>
    <w:rsid w:val="00A9279E"/>
    <w:rsid w:val="00A9435A"/>
    <w:rsid w:val="00AA5CB7"/>
    <w:rsid w:val="00AA751F"/>
    <w:rsid w:val="00AB6520"/>
    <w:rsid w:val="00AC0E83"/>
    <w:rsid w:val="00B01CA4"/>
    <w:rsid w:val="00B33947"/>
    <w:rsid w:val="00B35C3E"/>
    <w:rsid w:val="00B42947"/>
    <w:rsid w:val="00B4723E"/>
    <w:rsid w:val="00B51351"/>
    <w:rsid w:val="00B626AD"/>
    <w:rsid w:val="00B91F28"/>
    <w:rsid w:val="00BF2200"/>
    <w:rsid w:val="00C14BED"/>
    <w:rsid w:val="00C21C77"/>
    <w:rsid w:val="00C3074F"/>
    <w:rsid w:val="00C338F9"/>
    <w:rsid w:val="00C34B87"/>
    <w:rsid w:val="00C5355F"/>
    <w:rsid w:val="00C57FB2"/>
    <w:rsid w:val="00C84DE5"/>
    <w:rsid w:val="00C917EF"/>
    <w:rsid w:val="00CA0F40"/>
    <w:rsid w:val="00CA6858"/>
    <w:rsid w:val="00CD52E9"/>
    <w:rsid w:val="00D210C3"/>
    <w:rsid w:val="00D458CB"/>
    <w:rsid w:val="00D45925"/>
    <w:rsid w:val="00D734C9"/>
    <w:rsid w:val="00D75A8D"/>
    <w:rsid w:val="00D97CF5"/>
    <w:rsid w:val="00DA0D73"/>
    <w:rsid w:val="00DC23D4"/>
    <w:rsid w:val="00DD11B0"/>
    <w:rsid w:val="00DF2130"/>
    <w:rsid w:val="00E275B4"/>
    <w:rsid w:val="00E302F4"/>
    <w:rsid w:val="00E41217"/>
    <w:rsid w:val="00E4329A"/>
    <w:rsid w:val="00E439DB"/>
    <w:rsid w:val="00E45E78"/>
    <w:rsid w:val="00E506DC"/>
    <w:rsid w:val="00E548B2"/>
    <w:rsid w:val="00E733D2"/>
    <w:rsid w:val="00E94C5A"/>
    <w:rsid w:val="00EB0DEA"/>
    <w:rsid w:val="00EC4620"/>
    <w:rsid w:val="00F102F0"/>
    <w:rsid w:val="00F13134"/>
    <w:rsid w:val="00F457E9"/>
    <w:rsid w:val="00F470F9"/>
    <w:rsid w:val="00F4723A"/>
    <w:rsid w:val="00F90B04"/>
    <w:rsid w:val="00FA643B"/>
    <w:rsid w:val="00FD413B"/>
    <w:rsid w:val="00FD4B93"/>
    <w:rsid w:val="00FE6C9F"/>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D7A2D"/>
    <w:pPr>
      <w:spacing w:before="120"/>
    </w:pPr>
    <w:rPr>
      <w:sz w:val="2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19</cp:revision>
  <cp:lastPrinted>2012-07-25T05:14:00Z</cp:lastPrinted>
  <dcterms:created xsi:type="dcterms:W3CDTF">2012-06-18T16:57:00Z</dcterms:created>
  <dcterms:modified xsi:type="dcterms:W3CDTF">2015-01-01T06:42:00Z</dcterms:modified>
</cp:coreProperties>
</file>