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C593" w14:textId="77777777" w:rsidR="006761F5" w:rsidRDefault="006761F5" w:rsidP="006761F5">
      <w:pPr>
        <w:pStyle w:val="1"/>
        <w:jc w:val="center"/>
      </w:pPr>
      <w:bookmarkStart w:id="0" w:name="_Hlk117009935"/>
      <w:r>
        <w:rPr>
          <w:rFonts w:hint="eastAsia"/>
        </w:rPr>
        <w:t>《网络安全技术基础》</w:t>
      </w:r>
      <w:bookmarkEnd w:id="0"/>
      <w:r>
        <w:rPr>
          <w:rFonts w:hint="eastAsia"/>
        </w:rPr>
        <w:t>实验指导</w:t>
      </w:r>
    </w:p>
    <w:p w14:paraId="5B2595E8" w14:textId="50262CA2" w:rsidR="006761F5" w:rsidRDefault="006761F5" w:rsidP="006761F5">
      <w:pPr>
        <w:pStyle w:val="2"/>
        <w:jc w:val="center"/>
      </w:pPr>
      <w:r>
        <w:rPr>
          <w:rFonts w:hint="eastAsia"/>
        </w:rPr>
        <w:t>实验</w:t>
      </w:r>
      <w:r w:rsidR="00FB1EB5">
        <w:t>4</w:t>
      </w:r>
      <w:r>
        <w:rPr>
          <w:rFonts w:hint="eastAsia"/>
        </w:rPr>
        <w:t xml:space="preserve">  </w:t>
      </w:r>
      <w:r w:rsidR="00FB1EB5">
        <w:rPr>
          <w:rFonts w:hint="eastAsia"/>
        </w:rPr>
        <w:t>Windows本地安全策略设置</w:t>
      </w:r>
    </w:p>
    <w:p w14:paraId="0DAD9FC5" w14:textId="77777777" w:rsidR="00892A34" w:rsidRDefault="00892A34" w:rsidP="00892A34"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一、实验目的和要求</w:t>
      </w:r>
    </w:p>
    <w:p w14:paraId="58D6F3F3" w14:textId="7AF1C2C6" w:rsidR="00892A34" w:rsidRDefault="00892A34" w:rsidP="00892A3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Cs w:val="21"/>
        </w:rPr>
      </w:pPr>
      <w:r w:rsidRPr="00E15D6A">
        <w:rPr>
          <w:rFonts w:ascii="宋体" w:eastAsia="宋体" w:hAnsi="宋体" w:cs="Times New Roman"/>
          <w:szCs w:val="21"/>
        </w:rPr>
        <w:t>了解</w:t>
      </w:r>
      <w:r w:rsidRPr="00156845">
        <w:rPr>
          <w:rFonts w:ascii="宋体" w:eastAsia="宋体" w:hAnsi="宋体" w:cs="Times New Roman" w:hint="eastAsia"/>
          <w:szCs w:val="21"/>
        </w:rPr>
        <w:t>操作系统安全的概念</w:t>
      </w:r>
      <w:r w:rsidRPr="00E15D6A">
        <w:rPr>
          <w:rFonts w:ascii="宋体" w:eastAsia="宋体" w:hAnsi="宋体" w:cs="Times New Roman"/>
          <w:szCs w:val="21"/>
        </w:rPr>
        <w:t>。</w:t>
      </w:r>
    </w:p>
    <w:p w14:paraId="27CA10DB" w14:textId="4C26E01C" w:rsidR="00892A34" w:rsidRPr="00E15D6A" w:rsidRDefault="00892A34" w:rsidP="00892A3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熟悉</w:t>
      </w:r>
      <w:r>
        <w:rPr>
          <w:rFonts w:ascii="宋体" w:eastAsia="宋体" w:hAnsi="宋体" w:cs="Times New Roman" w:hint="eastAsia"/>
          <w:szCs w:val="21"/>
        </w:rPr>
        <w:t>Windows本地安全策略设置</w:t>
      </w:r>
      <w:r>
        <w:rPr>
          <w:rFonts w:ascii="宋体" w:eastAsia="宋体" w:hAnsi="宋体" w:cs="Times New Roman" w:hint="eastAsia"/>
          <w:szCs w:val="21"/>
        </w:rPr>
        <w:t>的工具和方法。</w:t>
      </w:r>
    </w:p>
    <w:p w14:paraId="0C34E453" w14:textId="1C67ADEA" w:rsidR="00892A34" w:rsidRDefault="00892A34" w:rsidP="00892A34">
      <w:pPr>
        <w:spacing w:line="276" w:lineRule="auto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二、实验内容</w:t>
      </w:r>
    </w:p>
    <w:p w14:paraId="05BC5076" w14:textId="77777777" w:rsidR="00892A34" w:rsidRPr="00892A34" w:rsidRDefault="00892A34" w:rsidP="00892A34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r w:rsidRPr="00892A34">
        <w:rPr>
          <w:rFonts w:ascii="宋体" w:eastAsia="宋体" w:hAnsi="宋体" w:cs="Times New Roman" w:hint="eastAsia"/>
          <w:szCs w:val="21"/>
        </w:rPr>
        <w:t>使用</w:t>
      </w:r>
      <w:proofErr w:type="spellStart"/>
      <w:r w:rsidRPr="00892A34">
        <w:rPr>
          <w:rFonts w:ascii="宋体" w:eastAsia="宋体" w:hAnsi="宋体" w:cs="Times New Roman" w:hint="eastAsia"/>
          <w:szCs w:val="21"/>
        </w:rPr>
        <w:t>secpol</w:t>
      </w:r>
      <w:r w:rsidRPr="00892A34">
        <w:rPr>
          <w:rFonts w:ascii="宋体" w:eastAsia="宋体" w:hAnsi="宋体" w:cs="Times New Roman"/>
          <w:szCs w:val="21"/>
        </w:rPr>
        <w:t>.msc</w:t>
      </w:r>
      <w:proofErr w:type="spellEnd"/>
      <w:r w:rsidRPr="00892A34">
        <w:rPr>
          <w:rFonts w:ascii="宋体" w:eastAsia="宋体" w:hAnsi="宋体" w:cs="Times New Roman" w:hint="eastAsia"/>
          <w:szCs w:val="21"/>
        </w:rPr>
        <w:t>、</w:t>
      </w:r>
      <w:proofErr w:type="spellStart"/>
      <w:r w:rsidRPr="00892A34">
        <w:rPr>
          <w:rFonts w:ascii="宋体" w:eastAsia="宋体" w:hAnsi="宋体" w:cs="Times New Roman" w:hint="eastAsia"/>
          <w:szCs w:val="21"/>
        </w:rPr>
        <w:t>g</w:t>
      </w:r>
      <w:r w:rsidRPr="00892A34">
        <w:rPr>
          <w:rFonts w:ascii="宋体" w:eastAsia="宋体" w:hAnsi="宋体" w:cs="Times New Roman"/>
          <w:szCs w:val="21"/>
        </w:rPr>
        <w:t>pedit.msc</w:t>
      </w:r>
      <w:proofErr w:type="spellEnd"/>
      <w:r w:rsidRPr="00892A34">
        <w:rPr>
          <w:rFonts w:ascii="宋体" w:eastAsia="宋体" w:hAnsi="宋体" w:cs="Times New Roman" w:hint="eastAsia"/>
          <w:szCs w:val="21"/>
        </w:rPr>
        <w:t>、</w:t>
      </w:r>
      <w:proofErr w:type="spellStart"/>
      <w:r w:rsidRPr="00892A34">
        <w:rPr>
          <w:rFonts w:ascii="宋体" w:eastAsia="宋体" w:hAnsi="宋体" w:cs="Times New Roman"/>
          <w:szCs w:val="21"/>
        </w:rPr>
        <w:t>eventvwr.msc</w:t>
      </w:r>
      <w:proofErr w:type="spellEnd"/>
      <w:r w:rsidRPr="00892A34">
        <w:rPr>
          <w:rFonts w:ascii="宋体" w:eastAsia="宋体" w:hAnsi="宋体" w:cs="Times New Roman" w:hint="eastAsia"/>
          <w:szCs w:val="21"/>
        </w:rPr>
        <w:t>、</w:t>
      </w:r>
      <w:proofErr w:type="spellStart"/>
      <w:r w:rsidRPr="00892A34">
        <w:rPr>
          <w:rFonts w:ascii="宋体" w:eastAsia="宋体" w:hAnsi="宋体" w:cs="Times New Roman" w:hint="eastAsia"/>
          <w:szCs w:val="21"/>
        </w:rPr>
        <w:t>lusrmgr.msc</w:t>
      </w:r>
      <w:proofErr w:type="spellEnd"/>
      <w:r w:rsidRPr="00892A34">
        <w:rPr>
          <w:rFonts w:ascii="宋体" w:eastAsia="宋体" w:hAnsi="宋体" w:cs="Times New Roman" w:hint="eastAsia"/>
          <w:szCs w:val="21"/>
        </w:rPr>
        <w:t>、服务管理等工具实施Windows本地安全策略设置。</w:t>
      </w:r>
    </w:p>
    <w:p w14:paraId="50879BAF" w14:textId="77777777" w:rsidR="00892A34" w:rsidRDefault="00892A34" w:rsidP="00892A34">
      <w:pPr>
        <w:spacing w:line="276" w:lineRule="auto"/>
        <w:outlineLvl w:val="0"/>
        <w:rPr>
          <w:rFonts w:hint="eastAsia"/>
          <w:b/>
          <w:szCs w:val="28"/>
        </w:rPr>
      </w:pPr>
    </w:p>
    <w:p w14:paraId="006935E5" w14:textId="195D0C29" w:rsidR="006761F5" w:rsidRDefault="006761F5" w:rsidP="006761F5">
      <w:pPr>
        <w:pStyle w:val="a7"/>
        <w:numPr>
          <w:ilvl w:val="0"/>
          <w:numId w:val="3"/>
        </w:numPr>
        <w:ind w:firstLineChars="0"/>
        <w:outlineLvl w:val="0"/>
        <w:rPr>
          <w:b/>
          <w:szCs w:val="28"/>
        </w:rPr>
      </w:pPr>
      <w:r>
        <w:rPr>
          <w:rFonts w:hint="eastAsia"/>
          <w:b/>
          <w:szCs w:val="28"/>
        </w:rPr>
        <w:t>预备知识：</w:t>
      </w:r>
    </w:p>
    <w:p w14:paraId="23D7F4E7" w14:textId="416D56DB" w:rsidR="00E13E6C" w:rsidRPr="00E13E6C" w:rsidRDefault="00E13E6C" w:rsidP="004D191C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</w:rPr>
      </w:pPr>
      <w:r w:rsidRPr="00E13E6C">
        <w:rPr>
          <w:rFonts w:ascii="Times New Roman" w:eastAsia="宋体" w:hAnsi="Times New Roman" w:cs="Times New Roman"/>
        </w:rPr>
        <w:t>MSC(</w:t>
      </w:r>
      <w:r w:rsidR="002641B7">
        <w:rPr>
          <w:rFonts w:ascii="Verdana" w:hAnsi="Verdana"/>
          <w:sz w:val="18"/>
          <w:szCs w:val="18"/>
        </w:rPr>
        <w:t>Microsoft Management Console</w:t>
      </w:r>
      <w:r w:rsidRPr="00E13E6C">
        <w:rPr>
          <w:rFonts w:ascii="Times New Roman" w:eastAsia="宋体" w:hAnsi="Times New Roman" w:cs="Times New Roman"/>
        </w:rPr>
        <w:t>)</w:t>
      </w:r>
      <w:r w:rsidRPr="00E13E6C">
        <w:rPr>
          <w:rFonts w:ascii="Times New Roman" w:eastAsia="宋体" w:hAnsi="Times New Roman" w:cs="Times New Roman"/>
        </w:rPr>
        <w:t>文件</w:t>
      </w:r>
    </w:p>
    <w:p w14:paraId="6C6124B2" w14:textId="70FB17A7" w:rsidR="00840548" w:rsidRDefault="002641B7" w:rsidP="002641B7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2641B7">
        <w:rPr>
          <w:rFonts w:ascii="宋体" w:eastAsia="宋体" w:hAnsi="宋体" w:cs="Times New Roman"/>
          <w:szCs w:val="21"/>
        </w:rPr>
        <w:t>msc</w:t>
      </w:r>
      <w:proofErr w:type="spellEnd"/>
      <w:r w:rsidRPr="002641B7">
        <w:rPr>
          <w:rFonts w:ascii="宋体" w:eastAsia="宋体" w:hAnsi="宋体" w:cs="Times New Roman"/>
          <w:szCs w:val="21"/>
        </w:rPr>
        <w:t>是Microsoft Management Console的缩写</w:t>
      </w:r>
      <w:r w:rsidR="00F72FBC">
        <w:rPr>
          <w:rFonts w:ascii="宋体" w:eastAsia="宋体" w:hAnsi="宋体" w:cs="Times New Roman" w:hint="eastAsia"/>
          <w:szCs w:val="21"/>
        </w:rPr>
        <w:t>，</w:t>
      </w:r>
      <w:r w:rsidRPr="002641B7">
        <w:rPr>
          <w:rFonts w:ascii="宋体" w:eastAsia="宋体" w:hAnsi="宋体" w:cs="Times New Roman"/>
          <w:szCs w:val="21"/>
        </w:rPr>
        <w:t>是一种可执行程序类型。一般可以通过直接双击.</w:t>
      </w:r>
      <w:proofErr w:type="spellStart"/>
      <w:r w:rsidRPr="002641B7">
        <w:rPr>
          <w:rFonts w:ascii="宋体" w:eastAsia="宋体" w:hAnsi="宋体" w:cs="Times New Roman"/>
          <w:szCs w:val="21"/>
        </w:rPr>
        <w:t>msc</w:t>
      </w:r>
      <w:proofErr w:type="spellEnd"/>
      <w:r w:rsidRPr="002641B7">
        <w:rPr>
          <w:rFonts w:ascii="宋体" w:eastAsia="宋体" w:hAnsi="宋体" w:cs="Times New Roman"/>
          <w:szCs w:val="21"/>
        </w:rPr>
        <w:t>文件或者在windows的</w:t>
      </w:r>
      <w:proofErr w:type="spellStart"/>
      <w:r w:rsidR="00F72FBC">
        <w:rPr>
          <w:rFonts w:ascii="宋体" w:eastAsia="宋体" w:hAnsi="宋体" w:cs="Times New Roman" w:hint="eastAsia"/>
          <w:szCs w:val="21"/>
        </w:rPr>
        <w:t>c</w:t>
      </w:r>
      <w:r w:rsidR="00F72FBC">
        <w:rPr>
          <w:rFonts w:ascii="宋体" w:eastAsia="宋体" w:hAnsi="宋体" w:cs="Times New Roman"/>
          <w:szCs w:val="21"/>
        </w:rPr>
        <w:t>md</w:t>
      </w:r>
      <w:proofErr w:type="spellEnd"/>
      <w:r w:rsidRPr="002641B7">
        <w:rPr>
          <w:rFonts w:ascii="宋体" w:eastAsia="宋体" w:hAnsi="宋体" w:cs="Times New Roman"/>
          <w:szCs w:val="21"/>
        </w:rPr>
        <w:t>中输入相应的文件名来启动。</w:t>
      </w:r>
    </w:p>
    <w:p w14:paraId="6BC75FC5" w14:textId="362A05AC" w:rsidR="008447C0" w:rsidRDefault="008447C0" w:rsidP="002641B7">
      <w:pPr>
        <w:spacing w:line="276" w:lineRule="auto"/>
        <w:ind w:firstLineChars="202" w:firstLine="424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本次实验涉及的</w:t>
      </w:r>
      <w:proofErr w:type="spellStart"/>
      <w:r>
        <w:rPr>
          <w:rFonts w:ascii="宋体" w:eastAsia="宋体" w:hAnsi="宋体" w:cs="Times New Roman" w:hint="eastAsia"/>
          <w:szCs w:val="21"/>
        </w:rPr>
        <w:t>msc</w:t>
      </w:r>
      <w:proofErr w:type="spellEnd"/>
      <w:r>
        <w:rPr>
          <w:rFonts w:ascii="宋体" w:eastAsia="宋体" w:hAnsi="宋体" w:cs="Times New Roman" w:hint="eastAsia"/>
          <w:szCs w:val="21"/>
        </w:rPr>
        <w:t>文件有：</w:t>
      </w:r>
    </w:p>
    <w:p w14:paraId="6E5D74B1" w14:textId="77777777" w:rsidR="008447C0" w:rsidRPr="00F72FBC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compmgmt.msc</w:t>
      </w:r>
      <w:proofErr w:type="spellEnd"/>
      <w:r w:rsidRPr="00F72FBC">
        <w:rPr>
          <w:rFonts w:ascii="宋体" w:eastAsia="宋体" w:hAnsi="宋体" w:cs="Times New Roman"/>
          <w:szCs w:val="21"/>
        </w:rPr>
        <w:t>：计算机管理程序，可以对本机的“共享文件夹”、“用户”、“硬件”以及后台服务进行管理。</w:t>
      </w:r>
    </w:p>
    <w:p w14:paraId="33339AB7" w14:textId="709D52B2" w:rsidR="008447C0" w:rsidRP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secpol.msc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本地安全设置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2389981D" w14:textId="5E7A5F6A" w:rsidR="008447C0" w:rsidRP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lusrmgr.msc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本地用户和组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7BFFBC6F" w14:textId="69FBEE53" w:rsidR="008447C0" w:rsidRPr="00F72FBC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gpedit.msc</w:t>
      </w:r>
      <w:proofErr w:type="spellEnd"/>
      <w:r w:rsidRPr="00F72FBC">
        <w:rPr>
          <w:rFonts w:ascii="宋体" w:eastAsia="宋体" w:hAnsi="宋体" w:cs="Times New Roman"/>
          <w:szCs w:val="21"/>
        </w:rPr>
        <w:t>：组策略，可以进行“计算机配置”和“用户配置”，</w:t>
      </w:r>
      <w:r>
        <w:rPr>
          <w:rFonts w:ascii="宋体" w:eastAsia="宋体" w:hAnsi="宋体" w:cs="Times New Roman" w:hint="eastAsia"/>
          <w:szCs w:val="21"/>
        </w:rPr>
        <w:t>新手需慎重操作，</w:t>
      </w:r>
      <w:r w:rsidRPr="00F72FBC">
        <w:rPr>
          <w:rFonts w:ascii="宋体" w:eastAsia="宋体" w:hAnsi="宋体" w:cs="Times New Roman"/>
          <w:szCs w:val="21"/>
        </w:rPr>
        <w:t>以免损坏系统。</w:t>
      </w:r>
    </w:p>
    <w:p w14:paraId="7FBF8182" w14:textId="716129D3" w:rsidR="008447C0" w:rsidRP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rsop.msc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组策略的结果集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19F942E9" w14:textId="00F2E2C3" w:rsidR="008447C0" w:rsidRP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eventvwr.msc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事件查看器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4F35843D" w14:textId="43D1F4EC" w:rsidR="00F72FBC" w:rsidRPr="00F72FBC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devmgmt.msc</w:t>
      </w:r>
      <w:proofErr w:type="spellEnd"/>
      <w:r w:rsidRPr="00F72FBC">
        <w:rPr>
          <w:rFonts w:ascii="宋体" w:eastAsia="宋体" w:hAnsi="宋体" w:cs="Times New Roman"/>
          <w:szCs w:val="21"/>
        </w:rPr>
        <w:t>：设备管理器程序，当需要更改硬件设置或升级硬件驱动程序的时候就可以运行它，可以直接打开“设备管理器”对话框，管理计算机中的硬件设备。</w:t>
      </w:r>
    </w:p>
    <w:p w14:paraId="2C194CDC" w14:textId="4EB6634F" w:rsidR="008447C0" w:rsidRP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services.msc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服务</w:t>
      </w:r>
      <w:r>
        <w:rPr>
          <w:rFonts w:ascii="宋体" w:eastAsia="宋体" w:hAnsi="宋体" w:cs="Times New Roman" w:hint="eastAsia"/>
          <w:szCs w:val="21"/>
        </w:rPr>
        <w:t>管理。</w:t>
      </w:r>
    </w:p>
    <w:p w14:paraId="18457CCD" w14:textId="77777777" w:rsidR="00847915" w:rsidRPr="008447C0" w:rsidRDefault="00847915" w:rsidP="00847915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fsmgmt.msc</w:t>
      </w:r>
      <w:proofErr w:type="spellEnd"/>
      <w:r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共享文件夹</w:t>
      </w:r>
      <w:r>
        <w:rPr>
          <w:rFonts w:ascii="宋体" w:eastAsia="宋体" w:hAnsi="宋体" w:cs="Times New Roman" w:hint="eastAsia"/>
          <w:szCs w:val="21"/>
        </w:rPr>
        <w:t>。</w:t>
      </w:r>
    </w:p>
    <w:p w14:paraId="6F123500" w14:textId="77777777" w:rsid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</w:p>
    <w:p w14:paraId="597CA684" w14:textId="378E7458" w:rsidR="008447C0" w:rsidRDefault="008447C0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其他常用</w:t>
      </w:r>
      <w:proofErr w:type="spellStart"/>
      <w:r>
        <w:rPr>
          <w:rFonts w:ascii="宋体" w:eastAsia="宋体" w:hAnsi="宋体" w:cs="Times New Roman" w:hint="eastAsia"/>
          <w:szCs w:val="21"/>
        </w:rPr>
        <w:t>m</w:t>
      </w:r>
      <w:r>
        <w:rPr>
          <w:rFonts w:ascii="宋体" w:eastAsia="宋体" w:hAnsi="宋体" w:cs="Times New Roman"/>
          <w:szCs w:val="21"/>
        </w:rPr>
        <w:t>sc</w:t>
      </w:r>
      <w:proofErr w:type="spellEnd"/>
      <w:r>
        <w:rPr>
          <w:rFonts w:ascii="宋体" w:eastAsia="宋体" w:hAnsi="宋体" w:cs="Times New Roman" w:hint="eastAsia"/>
          <w:szCs w:val="21"/>
        </w:rPr>
        <w:t>文件如下，建议学生自行尝试了解。</w:t>
      </w:r>
    </w:p>
    <w:p w14:paraId="531F099A" w14:textId="1C7BEE96" w:rsidR="00F72FBC" w:rsidRPr="00F72FBC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dfrg.msc</w:t>
      </w:r>
      <w:proofErr w:type="spellEnd"/>
      <w:r w:rsidRPr="00F72FBC">
        <w:rPr>
          <w:rFonts w:ascii="宋体" w:eastAsia="宋体" w:hAnsi="宋体" w:cs="Times New Roman"/>
          <w:szCs w:val="21"/>
        </w:rPr>
        <w:t>：磁盘碎片整理程序，磁盘上的碎片多了影响计算机的性能，所以这个命令用的比较多，它可以整理各个分区中的碎片。和依次点击“开始-所有程序-附件-系统工具-磁盘碎片整理程序”所完成的效果一样。</w:t>
      </w:r>
      <w:r w:rsidR="008447C0" w:rsidRPr="008447C0">
        <w:rPr>
          <w:rFonts w:ascii="宋体" w:eastAsia="宋体" w:hAnsi="宋体" w:cs="Times New Roman" w:hint="eastAsia"/>
          <w:szCs w:val="21"/>
        </w:rPr>
        <w:t>(</w:t>
      </w:r>
      <w:r w:rsidR="008447C0" w:rsidRPr="008447C0">
        <w:rPr>
          <w:rFonts w:ascii="宋体" w:eastAsia="宋体" w:hAnsi="宋体" w:cs="Times New Roman"/>
          <w:szCs w:val="21"/>
        </w:rPr>
        <w:t xml:space="preserve">win11 </w:t>
      </w:r>
      <w:r w:rsidR="008447C0" w:rsidRPr="008447C0">
        <w:rPr>
          <w:rFonts w:ascii="宋体" w:eastAsia="宋体" w:hAnsi="宋体" w:cs="Times New Roman" w:hint="eastAsia"/>
          <w:szCs w:val="21"/>
        </w:rPr>
        <w:t>中没有)</w:t>
      </w:r>
    </w:p>
    <w:p w14:paraId="306EDA6F" w14:textId="28882375" w:rsidR="00F72FBC" w:rsidRPr="00F72FBC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diskmgmt.msc</w:t>
      </w:r>
      <w:proofErr w:type="spellEnd"/>
      <w:r w:rsidRPr="00F72FBC">
        <w:rPr>
          <w:rFonts w:ascii="宋体" w:eastAsia="宋体" w:hAnsi="宋体" w:cs="Times New Roman"/>
          <w:szCs w:val="21"/>
        </w:rPr>
        <w:t>：磁盘管理程序。</w:t>
      </w:r>
    </w:p>
    <w:p w14:paraId="2F8DAC49" w14:textId="771757AE" w:rsidR="008447C0" w:rsidRPr="008447C0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certmgr.msc</w:t>
      </w:r>
      <w:proofErr w:type="spellEnd"/>
      <w:r w:rsidR="00847915"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证书服务</w:t>
      </w:r>
      <w:r w:rsidR="00847915">
        <w:rPr>
          <w:rFonts w:ascii="宋体" w:eastAsia="宋体" w:hAnsi="宋体" w:cs="Times New Roman" w:hint="eastAsia"/>
          <w:szCs w:val="21"/>
        </w:rPr>
        <w:t>。</w:t>
      </w:r>
    </w:p>
    <w:p w14:paraId="7067BA86" w14:textId="2EDB9CA0" w:rsidR="008447C0" w:rsidRPr="008447C0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ntmsmgr.msc</w:t>
      </w:r>
      <w:proofErr w:type="spellEnd"/>
      <w:r w:rsidR="00847915"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可移动存储</w:t>
      </w:r>
      <w:r w:rsidR="00847915">
        <w:rPr>
          <w:rFonts w:ascii="宋体" w:eastAsia="宋体" w:hAnsi="宋体" w:cs="Times New Roman" w:hint="eastAsia"/>
          <w:szCs w:val="21"/>
        </w:rPr>
        <w:t>。</w:t>
      </w:r>
    </w:p>
    <w:p w14:paraId="2AEFE579" w14:textId="7AEEE89F" w:rsidR="008447C0" w:rsidRPr="008447C0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lastRenderedPageBreak/>
        <w:t>ntmsoprq.msc</w:t>
      </w:r>
      <w:proofErr w:type="spellEnd"/>
      <w:r w:rsidR="00847915"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可移动存储管理员操作请求</w:t>
      </w:r>
      <w:r w:rsidR="00847915">
        <w:rPr>
          <w:rFonts w:ascii="宋体" w:eastAsia="宋体" w:hAnsi="宋体" w:cs="Times New Roman" w:hint="eastAsia"/>
          <w:szCs w:val="21"/>
        </w:rPr>
        <w:t>。</w:t>
      </w:r>
    </w:p>
    <w:p w14:paraId="47D46C68" w14:textId="49E3BA64" w:rsidR="008447C0" w:rsidRPr="008447C0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perfmon.msc</w:t>
      </w:r>
      <w:proofErr w:type="spellEnd"/>
      <w:r w:rsidR="00847915"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计算机性能</w:t>
      </w:r>
      <w:r w:rsidR="00847915">
        <w:rPr>
          <w:rFonts w:ascii="宋体" w:eastAsia="宋体" w:hAnsi="宋体" w:cs="Times New Roman" w:hint="eastAsia"/>
          <w:szCs w:val="21"/>
        </w:rPr>
        <w:t>。</w:t>
      </w:r>
    </w:p>
    <w:p w14:paraId="57DEE1EE" w14:textId="2EBEBD33" w:rsidR="00F72FBC" w:rsidRPr="00F72FBC" w:rsidRDefault="00F72FBC" w:rsidP="008447C0">
      <w:pPr>
        <w:spacing w:line="276" w:lineRule="auto"/>
        <w:ind w:firstLineChars="202" w:firstLine="424"/>
        <w:rPr>
          <w:rFonts w:ascii="宋体" w:eastAsia="宋体" w:hAnsi="宋体" w:cs="Times New Roman"/>
          <w:szCs w:val="21"/>
        </w:rPr>
      </w:pPr>
      <w:proofErr w:type="spellStart"/>
      <w:r w:rsidRPr="00F72FBC">
        <w:rPr>
          <w:rFonts w:ascii="宋体" w:eastAsia="宋体" w:hAnsi="宋体" w:cs="Times New Roman"/>
          <w:szCs w:val="21"/>
        </w:rPr>
        <w:t>wmimgmt.msc</w:t>
      </w:r>
      <w:proofErr w:type="spellEnd"/>
      <w:r w:rsidR="00847915">
        <w:rPr>
          <w:rFonts w:ascii="宋体" w:eastAsia="宋体" w:hAnsi="宋体" w:cs="Times New Roman" w:hint="eastAsia"/>
          <w:szCs w:val="21"/>
        </w:rPr>
        <w:t>：</w:t>
      </w:r>
      <w:r w:rsidRPr="00F72FBC">
        <w:rPr>
          <w:rFonts w:ascii="宋体" w:eastAsia="宋体" w:hAnsi="宋体" w:cs="Times New Roman"/>
          <w:szCs w:val="21"/>
        </w:rPr>
        <w:t>Windows管理体系结构(WMI)</w:t>
      </w:r>
      <w:r w:rsidR="00847915">
        <w:rPr>
          <w:rFonts w:ascii="宋体" w:eastAsia="宋体" w:hAnsi="宋体" w:cs="Times New Roman" w:hint="eastAsia"/>
          <w:szCs w:val="21"/>
        </w:rPr>
        <w:t>。</w:t>
      </w:r>
    </w:p>
    <w:p w14:paraId="64681F3C" w14:textId="77777777" w:rsidR="00F72FBC" w:rsidRPr="00F72FBC" w:rsidRDefault="00F72FBC" w:rsidP="002641B7">
      <w:pPr>
        <w:spacing w:line="276" w:lineRule="auto"/>
        <w:ind w:firstLineChars="202" w:firstLine="424"/>
        <w:rPr>
          <w:rFonts w:ascii="宋体" w:eastAsia="宋体" w:hAnsi="宋体" w:cs="Times New Roman" w:hint="eastAsia"/>
          <w:szCs w:val="21"/>
        </w:rPr>
      </w:pPr>
    </w:p>
    <w:sectPr w:rsidR="00F72FBC" w:rsidRPr="00F7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BCB4" w14:textId="77777777" w:rsidR="005C5B82" w:rsidRDefault="005C5B82" w:rsidP="00FB1EB5">
      <w:r>
        <w:separator/>
      </w:r>
    </w:p>
  </w:endnote>
  <w:endnote w:type="continuationSeparator" w:id="0">
    <w:p w14:paraId="3D6E37BF" w14:textId="77777777" w:rsidR="005C5B82" w:rsidRDefault="005C5B82" w:rsidP="00FB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EF4B" w14:textId="77777777" w:rsidR="005C5B82" w:rsidRDefault="005C5B82" w:rsidP="00FB1EB5">
      <w:r>
        <w:separator/>
      </w:r>
    </w:p>
  </w:footnote>
  <w:footnote w:type="continuationSeparator" w:id="0">
    <w:p w14:paraId="5C5AF639" w14:textId="77777777" w:rsidR="005C5B82" w:rsidRDefault="005C5B82" w:rsidP="00FB1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2C0"/>
    <w:multiLevelType w:val="hybridMultilevel"/>
    <w:tmpl w:val="CB74993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430E20"/>
    <w:multiLevelType w:val="hybridMultilevel"/>
    <w:tmpl w:val="1932E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2F0351"/>
    <w:multiLevelType w:val="hybridMultilevel"/>
    <w:tmpl w:val="F7FE84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CA646D"/>
    <w:multiLevelType w:val="hybridMultilevel"/>
    <w:tmpl w:val="F7FE84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CE29F5"/>
    <w:multiLevelType w:val="hybridMultilevel"/>
    <w:tmpl w:val="A5F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8B2532"/>
    <w:multiLevelType w:val="multilevel"/>
    <w:tmpl w:val="4196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E6D56"/>
    <w:multiLevelType w:val="hybridMultilevel"/>
    <w:tmpl w:val="F7FE84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327742"/>
    <w:multiLevelType w:val="hybridMultilevel"/>
    <w:tmpl w:val="1932E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EA"/>
    <w:rsid w:val="0014310E"/>
    <w:rsid w:val="002641B7"/>
    <w:rsid w:val="00284DF3"/>
    <w:rsid w:val="002D0DBD"/>
    <w:rsid w:val="004456B5"/>
    <w:rsid w:val="004D191C"/>
    <w:rsid w:val="005C5B82"/>
    <w:rsid w:val="006761F5"/>
    <w:rsid w:val="007863E9"/>
    <w:rsid w:val="008257EA"/>
    <w:rsid w:val="00840548"/>
    <w:rsid w:val="008447C0"/>
    <w:rsid w:val="00847915"/>
    <w:rsid w:val="00880D1E"/>
    <w:rsid w:val="00892A34"/>
    <w:rsid w:val="00922D76"/>
    <w:rsid w:val="00966DEC"/>
    <w:rsid w:val="00B64F7F"/>
    <w:rsid w:val="00D55571"/>
    <w:rsid w:val="00D559F2"/>
    <w:rsid w:val="00DF1151"/>
    <w:rsid w:val="00E07238"/>
    <w:rsid w:val="00E13E6C"/>
    <w:rsid w:val="00F72FBC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5B13F"/>
  <w15:chartTrackingRefBased/>
  <w15:docId w15:val="{A22BF1A1-DC07-4DB2-A280-F5D664A4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257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7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57E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25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25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257E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25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7E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57EA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8257E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61F5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FB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1EB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1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vitaminkids</dc:creator>
  <cp:keywords/>
  <dc:description/>
  <cp:lastModifiedBy>vitaminkids</cp:lastModifiedBy>
  <cp:revision>4</cp:revision>
  <dcterms:created xsi:type="dcterms:W3CDTF">2022-10-31T11:18:00Z</dcterms:created>
  <dcterms:modified xsi:type="dcterms:W3CDTF">2022-11-01T13:09:00Z</dcterms:modified>
</cp:coreProperties>
</file>