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Hlk117009935"/>
      <w:r>
        <w:rPr>
          <w:rFonts w:hint="eastAsia"/>
        </w:rPr>
        <w:t>《网络安全技术基础》</w:t>
      </w:r>
      <w:bookmarkEnd w:id="0"/>
      <w:r>
        <w:rPr>
          <w:rFonts w:hint="eastAsia"/>
        </w:rPr>
        <w:t>实验指导</w:t>
      </w:r>
    </w:p>
    <w:p>
      <w:pPr>
        <w:pStyle w:val="3"/>
        <w:jc w:val="center"/>
      </w:pPr>
      <w:r>
        <w:rPr>
          <w:rFonts w:hint="eastAsia"/>
        </w:rPr>
        <w:t>实验</w:t>
      </w:r>
      <w:r>
        <w:t>5</w:t>
      </w:r>
      <w:r>
        <w:rPr>
          <w:rFonts w:hint="eastAsia"/>
        </w:rPr>
        <w:t xml:space="preserve">  Linux安全策略设置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一、实验目的和要求</w:t>
      </w:r>
    </w:p>
    <w:p>
      <w:pPr>
        <w:pStyle w:val="17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了解</w:t>
      </w:r>
      <w:r>
        <w:rPr>
          <w:rFonts w:hint="eastAsia" w:ascii="宋体" w:hAnsi="宋体" w:eastAsia="宋体" w:cs="Times New Roman"/>
          <w:szCs w:val="21"/>
        </w:rPr>
        <w:t>操作系统安全的概念</w:t>
      </w:r>
      <w:r>
        <w:rPr>
          <w:rFonts w:ascii="宋体" w:hAnsi="宋体" w:eastAsia="宋体" w:cs="Times New Roman"/>
          <w:szCs w:val="21"/>
        </w:rPr>
        <w:t>。</w:t>
      </w:r>
    </w:p>
    <w:p>
      <w:pPr>
        <w:pStyle w:val="17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熟悉Linux安全策略设置的工具和方法。</w:t>
      </w:r>
    </w:p>
    <w:p>
      <w:pPr>
        <w:pStyle w:val="17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了解Apache服务器和Ftp服务器安全配置。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查看并修改Linux相关配置文件，提高系统的安全性，并验证配置效果。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查看并修改Apache服务器配置文件相关配置项，提高服务器的安全性，并验证配置效果。</w:t>
      </w:r>
    </w:p>
    <w:p>
      <w:pPr>
        <w:pStyle w:val="17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查看并修改Ftp服务器配置文件相关配置项，创建虚拟用户，提高服务器的安全性，并验证配置效果。</w:t>
      </w:r>
    </w:p>
    <w:p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三、实验步骤：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查看并修改Linux配置文件，提高系统的安全性：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Linux引导程序安全设置：grub.conf；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防止使用组合键重启系统：/etc/inittab；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安全登录、注销：/etc/sudoers /etc/profile；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用户账号安全管理：/etc/login.defs；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资源使用的限制：/etc/security/limits.conf；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清除历史记录：/etc/profile histsize；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系统服务的访问控制：hosts.allow hosts.deny；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系统日志安全： syslog日志服务 /var/log。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查看并修改Apache服务器配置文件相关配置项，提高服务器的安全性，并验证配置效果。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隐藏或伪装apache版本号；</w:t>
      </w:r>
      <w:bookmarkStart w:id="1" w:name="_GoBack"/>
      <w:bookmarkEnd w:id="1"/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禁止使用目录索引；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配置web目录的访问策略；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Apache服务器的访问控制；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使用mod_evasive来反驳DoS攻击；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建立安全的目录结构。</w:t>
      </w:r>
    </w:p>
    <w:p>
      <w:pPr>
        <w:pStyle w:val="17"/>
        <w:numPr>
          <w:ilvl w:val="0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查看并修改Ftp服务器配置文件相关配置项，创建虚拟用户，提高服务器的安全性，并验证配置效果。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rPr>
          <w:rFonts w:ascii="宋体" w:hAnsi="宋体" w:eastAsia="宋体" w:cs="Times New Roman"/>
          <w:szCs w:val="21"/>
        </w:rPr>
        <w:t>修改配置文件，将ftp服务预设端口改为2121</w:t>
      </w:r>
      <w:r>
        <w:rPr>
          <w:rFonts w:hint="eastAsia" w:ascii="宋体" w:hAnsi="宋体" w:eastAsia="宋体" w:cs="Times New Roman"/>
          <w:szCs w:val="21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禁止匿名用户登录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修改ftp默认主目录为/ftp文件夹，并将用户锁定在主目录内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关闭ls -R命令，防止服务器被DoS攻击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关闭ascii模式下载，防止被用于DoS攻击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修改ssh配置文件，禁止root用户通过ssh登录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t>配置TCP Wrappers ，对远程主机进行访问控制，仅允许</w:t>
      </w:r>
      <w:r>
        <w:rPr>
          <w:rFonts w:hint="eastAsia"/>
        </w:rPr>
        <w:t>特定</w:t>
      </w:r>
      <w:r>
        <w:t>网段使用ssh进行登录</w:t>
      </w:r>
      <w:r>
        <w:rPr>
          <w:rFonts w:hint="eastAsia"/>
        </w:rPr>
        <w:t>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修改</w:t>
      </w:r>
      <w:r>
        <w:t>ssh配置文件，禁止使用空密码进行登录，设置最大尝试次数</w:t>
      </w:r>
      <w:r>
        <w:rPr>
          <w:rFonts w:hint="eastAsia"/>
        </w:rPr>
        <w:t>以防密码爆破；</w:t>
      </w:r>
    </w:p>
    <w:p>
      <w:pPr>
        <w:pStyle w:val="17"/>
        <w:numPr>
          <w:ilvl w:val="1"/>
          <w:numId w:val="3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/>
        </w:rPr>
        <w:t>使用虚拟用户访问ftp</w:t>
      </w:r>
      <w:r>
        <w:t xml:space="preserve"> </w:t>
      </w:r>
      <w:r>
        <w:rPr>
          <w:rFonts w:hint="eastAsia"/>
        </w:rPr>
        <w:t>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2F0351"/>
    <w:multiLevelType w:val="multilevel"/>
    <w:tmpl w:val="322F035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AC7B1F"/>
    <w:multiLevelType w:val="multilevel"/>
    <w:tmpl w:val="4AAC7B1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D06C28"/>
    <w:multiLevelType w:val="multilevel"/>
    <w:tmpl w:val="7DD06C2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xZmM0ZGFjODIzOGQ0NWJjZWQxMThiMDVhMzYwOGUifQ=="/>
  </w:docVars>
  <w:rsids>
    <w:rsidRoot w:val="008257EA"/>
    <w:rsid w:val="000F4682"/>
    <w:rsid w:val="0014310E"/>
    <w:rsid w:val="001D2863"/>
    <w:rsid w:val="00241C05"/>
    <w:rsid w:val="002641B7"/>
    <w:rsid w:val="00284DF3"/>
    <w:rsid w:val="00292173"/>
    <w:rsid w:val="002D0DBD"/>
    <w:rsid w:val="004456B5"/>
    <w:rsid w:val="004A28CD"/>
    <w:rsid w:val="004D191C"/>
    <w:rsid w:val="005C5B82"/>
    <w:rsid w:val="006761F5"/>
    <w:rsid w:val="007863E9"/>
    <w:rsid w:val="008257EA"/>
    <w:rsid w:val="00840548"/>
    <w:rsid w:val="008447C0"/>
    <w:rsid w:val="00847915"/>
    <w:rsid w:val="00880D1E"/>
    <w:rsid w:val="00881FD0"/>
    <w:rsid w:val="00892A34"/>
    <w:rsid w:val="00922D76"/>
    <w:rsid w:val="00966DEC"/>
    <w:rsid w:val="00B64F7F"/>
    <w:rsid w:val="00C4066E"/>
    <w:rsid w:val="00D55571"/>
    <w:rsid w:val="00D559F2"/>
    <w:rsid w:val="00DF1151"/>
    <w:rsid w:val="00E07238"/>
    <w:rsid w:val="00E13B4E"/>
    <w:rsid w:val="00E13E6C"/>
    <w:rsid w:val="00F72FBC"/>
    <w:rsid w:val="00FB1EB5"/>
    <w:rsid w:val="7A0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标题 2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HTML 预设格式 字符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页眉 字符"/>
    <w:basedOn w:val="11"/>
    <w:link w:val="6"/>
    <w:uiPriority w:val="99"/>
    <w:rPr>
      <w:sz w:val="18"/>
      <w:szCs w:val="18"/>
    </w:rPr>
  </w:style>
  <w:style w:type="character" w:customStyle="1" w:styleId="20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21">
    <w:name w:val="标题 3 字符"/>
    <w:basedOn w:val="11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644</Words>
  <Characters>879</Characters>
  <Lines>6</Lines>
  <Paragraphs>1</Paragraphs>
  <TotalTime>98</TotalTime>
  <ScaleCrop>false</ScaleCrop>
  <LinksUpToDate>false</LinksUpToDate>
  <CharactersWithSpaces>890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2022-10-31T11:18:00Z</dcterms:created>
  <dc:creator>vitaminkids</dc:creator>
  <cp:lastModifiedBy>Bex</cp:lastModifiedBy>
  <dcterms:modified xsi:type="dcterms:W3CDTF">2022-11-09T05:24:28Z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B9E9241E0DA54261A53B42A981AA8F4F</vt:lpwstr>
  </property>
</Properties>
</file>