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Times New Roman" w:hAnsi="Times New Roman" w:eastAsia="宋体" w:cs="Times New Roman"/>
        </w:rPr>
      </w:pPr>
    </w:p>
    <w:tbl>
      <w:tblPr>
        <w:tblStyle w:val="8"/>
        <w:tblW w:w="5000" w:type="pct"/>
        <w:tblCellSpacing w:w="37" w:type="dxa"/>
        <w:tblInd w:w="0" w:type="dxa"/>
        <w:tblBorders>
          <w:top w:val="outset" w:color="0099CC" w:sz="12" w:space="0"/>
          <w:left w:val="outset" w:color="0099CC" w:sz="12" w:space="0"/>
          <w:bottom w:val="outset" w:color="0099CC" w:sz="12" w:space="0"/>
          <w:right w:val="outset" w:color="0099CC" w:sz="12" w:space="0"/>
          <w:insideH w:val="none" w:color="auto" w:sz="0" w:space="0"/>
          <w:insideV w:val="non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604"/>
      </w:tblGrid>
      <w:tr>
        <w:tblPrEx>
          <w:tblBorders>
            <w:top w:val="outset" w:color="0099CC" w:sz="12" w:space="0"/>
            <w:left w:val="outset" w:color="0099CC" w:sz="12" w:space="0"/>
            <w:bottom w:val="outset" w:color="0099CC" w:sz="12" w:space="0"/>
            <w:right w:val="outset" w:color="0099CC" w:sz="12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37" w:type="dxa"/>
        </w:trPr>
        <w:tc>
          <w:tcPr>
            <w:tcW w:w="0" w:type="auto"/>
            <w:tcBorders>
              <w:top w:val="outset" w:color="0099CC" w:sz="6" w:space="0"/>
              <w:left w:val="outset" w:color="0099CC" w:sz="6" w:space="0"/>
              <w:bottom w:val="outset" w:color="0099CC" w:sz="6" w:space="0"/>
              <w:right w:val="outset" w:color="0099CC" w:sz="6" w:space="0"/>
            </w:tcBorders>
            <w:shd w:val="clear" w:color="auto" w:fill="99CCFF"/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sz w:val="32"/>
                <w:szCs w:val="32"/>
              </w:rPr>
              <w:t>大作业实践</w:t>
            </w:r>
          </w:p>
        </w:tc>
      </w:tr>
    </w:tbl>
    <w:p>
      <w:pPr>
        <w:rPr>
          <w:rFonts w:hint="eastAsia" w:ascii="宋体" w:hAnsi="宋体" w:eastAsia="宋体" w:cs="Times New Roman"/>
          <w:sz w:val="24"/>
        </w:rPr>
      </w:pPr>
    </w:p>
    <w:p>
      <w:pPr>
        <w:rPr>
          <w:rFonts w:hint="eastAsia"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【实验目的和要求】</w:t>
      </w:r>
    </w:p>
    <w:p>
      <w:pPr>
        <w:numPr>
          <w:ilvl w:val="0"/>
          <w:numId w:val="1"/>
        </w:numPr>
        <w:spacing w:line="300" w:lineRule="auto"/>
        <w:ind w:left="836" w:hanging="42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上网搜索整理spring</w:t>
      </w:r>
      <w:r>
        <w:rPr>
          <w:rFonts w:ascii="Arial" w:hAnsi="Arial" w:eastAsia="宋体" w:cs="Arial"/>
          <w:sz w:val="24"/>
        </w:rPr>
        <w:t xml:space="preserve"> </w:t>
      </w:r>
      <w:r>
        <w:rPr>
          <w:rFonts w:hint="eastAsia" w:ascii="Arial" w:hAnsi="Arial" w:eastAsia="宋体" w:cs="Arial"/>
          <w:sz w:val="24"/>
        </w:rPr>
        <w:t>cloud的资料；</w:t>
      </w:r>
    </w:p>
    <w:p>
      <w:pPr>
        <w:numPr>
          <w:ilvl w:val="0"/>
          <w:numId w:val="1"/>
        </w:numPr>
        <w:spacing w:line="300" w:lineRule="auto"/>
        <w:ind w:left="836" w:hanging="42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加强熟悉IDEA</w:t>
      </w:r>
    </w:p>
    <w:p>
      <w:pPr>
        <w:numPr>
          <w:ilvl w:val="0"/>
          <w:numId w:val="1"/>
        </w:numPr>
        <w:spacing w:line="300" w:lineRule="auto"/>
        <w:ind w:left="836" w:hanging="420"/>
        <w:rPr>
          <w:rFonts w:ascii="Times New Roman" w:hAnsi="Times New Roman" w:eastAsia="宋体" w:cs="Times New Roman"/>
        </w:rPr>
      </w:pPr>
      <w:r>
        <w:rPr>
          <w:rFonts w:hint="eastAsia" w:ascii="Arial" w:hAnsi="Arial" w:eastAsia="宋体" w:cs="Arial"/>
          <w:sz w:val="24"/>
        </w:rPr>
        <w:t>学习</w:t>
      </w:r>
      <w:r>
        <w:rPr>
          <w:rFonts w:hint="eastAsia" w:ascii="Arial" w:hAnsi="Arial" w:cs="Arial"/>
          <w:sz w:val="24"/>
          <w:lang w:val="en-US" w:eastAsia="zh-CN"/>
        </w:rPr>
        <w:t>独立完成一个服务的开发</w:t>
      </w:r>
    </w:p>
    <w:p>
      <w:pPr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8"/>
        </w:rPr>
        <w:t>【实验步骤】</w:t>
      </w:r>
    </w:p>
    <w:p>
      <w:pPr>
        <w:spacing w:line="360" w:lineRule="auto"/>
        <w:ind w:firstLine="420" w:firstLineChars="0"/>
        <w:outlineLvl w:val="0"/>
        <w:rPr>
          <w:rFonts w:hint="eastAsia" w:cs="Times New Roman"/>
          <w:sz w:val="24"/>
          <w:lang w:val="en-US" w:eastAsia="zh-CN"/>
        </w:rPr>
      </w:pPr>
      <w:bookmarkStart w:id="0" w:name="_Hlk86220536"/>
      <w:r>
        <w:rPr>
          <w:rFonts w:hint="eastAsia" w:cs="Times New Roman"/>
          <w:sz w:val="24"/>
          <w:lang w:val="en-US" w:eastAsia="zh-CN"/>
        </w:rPr>
        <w:t>完成</w:t>
      </w:r>
      <w:r>
        <w:rPr>
          <w:rFonts w:hint="eastAsia" w:cs="Times New Roman"/>
          <w:b/>
          <w:bCs/>
          <w:sz w:val="24"/>
          <w:lang w:val="en-US" w:eastAsia="zh-CN"/>
        </w:rPr>
        <w:t>优惠券服务</w:t>
      </w:r>
      <w:r>
        <w:rPr>
          <w:rFonts w:hint="eastAsia" w:cs="Times New Roman"/>
          <w:sz w:val="24"/>
          <w:lang w:val="en-US" w:eastAsia="zh-CN"/>
        </w:rPr>
        <w:t>的开发，要求：</w:t>
      </w:r>
    </w:p>
    <w:p>
      <w:pPr>
        <w:numPr>
          <w:ilvl w:val="0"/>
          <w:numId w:val="2"/>
        </w:numPr>
        <w:spacing w:line="360" w:lineRule="auto"/>
        <w:ind w:left="836" w:leftChars="0" w:hanging="420" w:firstLineChars="0"/>
        <w:outlineLvl w:val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创建一个服务，完成表结构设计。（idea-文件-新建-新建模块）</w:t>
      </w:r>
    </w:p>
    <w:p>
      <w:pPr>
        <w:numPr>
          <w:ilvl w:val="0"/>
          <w:numId w:val="2"/>
        </w:numPr>
        <w:spacing w:line="360" w:lineRule="auto"/>
        <w:ind w:left="836" w:leftChars="0" w:hanging="420" w:firstLineChars="0"/>
        <w:outlineLvl w:val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一个领取7折优惠券的接口（可以没有前 端页面，直接用postman调用接口）。一个用户最多拥有一张该优惠券，用完后可以再次领取。</w:t>
      </w:r>
      <w:bookmarkStart w:id="1" w:name="_GoBack"/>
      <w:bookmarkEnd w:id="1"/>
    </w:p>
    <w:p>
      <w:pPr>
        <w:numPr>
          <w:ilvl w:val="0"/>
          <w:numId w:val="2"/>
        </w:numPr>
        <w:spacing w:line="360" w:lineRule="auto"/>
        <w:ind w:left="836" w:leftChars="0" w:hanging="420" w:firstLineChars="0"/>
        <w:outlineLvl w:val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一个获取该用户的优惠券的</w:t>
      </w:r>
      <w:r>
        <w:rPr>
          <w:rFonts w:hint="eastAsia" w:cs="Times New Roman"/>
          <w:i w:val="0"/>
          <w:iCs w:val="0"/>
          <w:sz w:val="24"/>
          <w:lang w:val="en-US" w:eastAsia="zh-CN"/>
        </w:rPr>
        <w:t>远程接口</w:t>
      </w:r>
      <w:r>
        <w:rPr>
          <w:rFonts w:hint="eastAsia" w:cs="Times New Roman"/>
          <w:sz w:val="24"/>
          <w:lang w:val="en-US" w:eastAsia="zh-CN"/>
        </w:rPr>
        <w:t>。在生成订单时自动获取用户的优惠券并进行金额抵扣。</w:t>
      </w:r>
    </w:p>
    <w:p>
      <w:pPr>
        <w:numPr>
          <w:ilvl w:val="0"/>
          <w:numId w:val="2"/>
        </w:numPr>
        <w:spacing w:line="360" w:lineRule="auto"/>
        <w:ind w:left="836" w:leftChars="0" w:hanging="420" w:firstLineChars="0"/>
        <w:outlineLvl w:val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一个消耗该用户的优惠券的远程接口。在订单完成时调用接口消耗掉优惠券。</w:t>
      </w:r>
    </w:p>
    <w:p>
      <w:pPr>
        <w:numPr>
          <w:ilvl w:val="0"/>
          <w:numId w:val="2"/>
        </w:numPr>
        <w:spacing w:line="360" w:lineRule="auto"/>
        <w:ind w:left="836" w:leftChars="0" w:hanging="420" w:firstLineChars="0"/>
        <w:outlineLvl w:val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在nacos配置中心里添加该服务的配置（包括路由等相关配置），服务启动后需要在注册中心中看到。</w:t>
      </w:r>
    </w:p>
    <w:p>
      <w:pPr>
        <w:numPr>
          <w:ilvl w:val="0"/>
          <w:numId w:val="2"/>
        </w:numPr>
        <w:spacing w:line="360" w:lineRule="auto"/>
        <w:ind w:left="836" w:leftChars="0" w:hanging="420" w:firstLineChars="0"/>
        <w:outlineLvl w:val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在实验报告中添加上述要求完成的代码和页面截图，并上传整个cloud项目源代码的zip格式压缩包。</w:t>
      </w:r>
    </w:p>
    <w:p>
      <w:pPr>
        <w:numPr>
          <w:ilvl w:val="0"/>
          <w:numId w:val="2"/>
        </w:numPr>
        <w:spacing w:line="360" w:lineRule="auto"/>
        <w:ind w:left="836" w:leftChars="0" w:hanging="420" w:firstLineChars="0"/>
        <w:outlineLvl w:val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额外加分项：在前端页面展示用户的优惠券。</w:t>
      </w:r>
    </w:p>
    <w:p>
      <w:pPr>
        <w:numPr>
          <w:numId w:val="0"/>
        </w:numPr>
        <w:spacing w:line="360" w:lineRule="auto"/>
        <w:ind w:firstLine="420" w:firstLineChars="0"/>
        <w:outlineLvl w:val="0"/>
        <w:rPr>
          <w:rFonts w:hint="default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注：该项目数据库采用HSqlDB。HSQLDB是一款Java内置的数据库，你只需要填写建表语句和插入数据的初始化语句即可使用。Memory-only， 仅仅在内存中，一旦重启，数据就消失，更多的介绍请自行搜索。</w:t>
      </w:r>
    </w:p>
    <w:p>
      <w:pPr>
        <w:numPr>
          <w:numId w:val="0"/>
        </w:numPr>
        <w:spacing w:line="360" w:lineRule="auto"/>
        <w:outlineLvl w:val="0"/>
        <w:rPr>
          <w:rFonts w:hint="default" w:cs="Times New Roman"/>
          <w:sz w:val="24"/>
          <w:lang w:val="en-US" w:eastAsia="zh-CN"/>
        </w:rPr>
      </w:pPr>
      <w:r>
        <w:drawing>
          <wp:inline distT="0" distB="0" distL="114300" distR="114300">
            <wp:extent cx="2639060" cy="1354455"/>
            <wp:effectExtent l="0" t="0" r="889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outlineLvl w:val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优惠券服务表结构设计（仅供参考，可以自己设计）</w:t>
      </w:r>
    </w:p>
    <w:p>
      <w:pPr>
        <w:numPr>
          <w:numId w:val="0"/>
        </w:numPr>
        <w:spacing w:line="360" w:lineRule="auto"/>
        <w:outlineLvl w:val="0"/>
        <w:rPr>
          <w:rFonts w:hint="eastAsia" w:ascii="黑体" w:hAnsi="黑体" w:eastAsia="黑体" w:cs="黑体"/>
          <w:i/>
          <w:iCs/>
          <w:sz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sz w:val="24"/>
          <w:lang w:val="en-US" w:eastAsia="zh-CN"/>
        </w:rPr>
        <w:t>优惠券表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092"/>
        <w:gridCol w:w="3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92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3590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092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3590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092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3590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优惠券名称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discount</w:t>
            </w:r>
          </w:p>
        </w:tc>
        <w:tc>
          <w:tcPr>
            <w:tcW w:w="2092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3590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优惠券折扣</w:t>
            </w:r>
          </w:p>
        </w:tc>
      </w:tr>
    </w:tbl>
    <w:p>
      <w:pPr>
        <w:numPr>
          <w:numId w:val="0"/>
        </w:numPr>
        <w:spacing w:line="360" w:lineRule="auto"/>
        <w:outlineLvl w:val="0"/>
        <w:rPr>
          <w:rFonts w:hint="eastAsia" w:ascii="黑体" w:hAnsi="黑体" w:eastAsia="黑体" w:cs="黑体"/>
          <w:i/>
          <w:iCs/>
          <w:sz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sz w:val="24"/>
          <w:lang w:val="en-US" w:eastAsia="zh-CN"/>
        </w:rPr>
        <w:t>用户持有优惠券表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092"/>
        <w:gridCol w:w="3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92" w:type="dxa"/>
          </w:tcPr>
          <w:p>
            <w:pPr>
              <w:numPr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3590" w:type="dxa"/>
          </w:tcPr>
          <w:p>
            <w:pPr>
              <w:numPr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092" w:type="dxa"/>
          </w:tcPr>
          <w:p>
            <w:pPr>
              <w:numPr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3590" w:type="dxa"/>
          </w:tcPr>
          <w:p>
            <w:pPr>
              <w:numPr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user_id</w:t>
            </w:r>
          </w:p>
        </w:tc>
        <w:tc>
          <w:tcPr>
            <w:tcW w:w="2092" w:type="dxa"/>
          </w:tcPr>
          <w:p>
            <w:pPr>
              <w:numPr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3590" w:type="dxa"/>
          </w:tcPr>
          <w:p>
            <w:pPr>
              <w:numPr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coupons_id</w:t>
            </w:r>
          </w:p>
        </w:tc>
        <w:tc>
          <w:tcPr>
            <w:tcW w:w="2092" w:type="dxa"/>
          </w:tcPr>
          <w:p>
            <w:pPr>
              <w:numPr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3590" w:type="dxa"/>
          </w:tcPr>
          <w:p>
            <w:pPr>
              <w:numPr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优惠券主键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c</w:t>
            </w:r>
            <w:r>
              <w:rPr>
                <w:rFonts w:hint="default" w:cs="Times New Roman"/>
                <w:sz w:val="24"/>
                <w:vertAlign w:val="baseline"/>
                <w:lang w:val="en-US" w:eastAsia="zh-CN"/>
              </w:rPr>
              <w:t>oupons</w:t>
            </w: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_number</w:t>
            </w:r>
          </w:p>
        </w:tc>
        <w:tc>
          <w:tcPr>
            <w:tcW w:w="2092" w:type="dxa"/>
          </w:tcPr>
          <w:p>
            <w:pPr>
              <w:numPr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3590" w:type="dxa"/>
          </w:tcPr>
          <w:p>
            <w:pPr>
              <w:numPr>
                <w:numId w:val="0"/>
              </w:numPr>
              <w:spacing w:line="360" w:lineRule="auto"/>
              <w:outlineLvl w:val="0"/>
              <w:rPr>
                <w:rFonts w:hint="default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vertAlign w:val="baseline"/>
                <w:lang w:val="en-US" w:eastAsia="zh-CN"/>
              </w:rPr>
              <w:t>用户持有的该优惠券数量</w:t>
            </w:r>
          </w:p>
        </w:tc>
      </w:tr>
    </w:tbl>
    <w:p>
      <w:pPr>
        <w:numPr>
          <w:numId w:val="0"/>
        </w:numPr>
        <w:spacing w:line="360" w:lineRule="auto"/>
        <w:outlineLvl w:val="0"/>
        <w:rPr>
          <w:rFonts w:hint="default" w:cs="Times New Roman"/>
          <w:sz w:val="24"/>
          <w:lang w:val="en-US" w:eastAsia="zh-CN"/>
        </w:rPr>
      </w:pPr>
    </w:p>
    <w:p>
      <w:pPr>
        <w:spacing w:line="360" w:lineRule="auto"/>
        <w:outlineLvl w:val="0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注：本次作业为大作业内容不再提供详细的操作步骤，要求各自独立完成作业内容</w:t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Tanuki Permanent Mar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nuki Permanent Marker">
    <w:panose1 w:val="02000600000000000000"/>
    <w:charset w:val="8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D0FDC"/>
    <w:multiLevelType w:val="multilevel"/>
    <w:tmpl w:val="019D0FDC"/>
    <w:lvl w:ilvl="0" w:tentative="0">
      <w:start w:val="1"/>
      <w:numFmt w:val="decimal"/>
      <w:lvlText w:val="%1."/>
      <w:lvlJc w:val="left"/>
      <w:pPr>
        <w:tabs>
          <w:tab w:val="left" w:pos="836"/>
        </w:tabs>
        <w:ind w:left="836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56"/>
        </w:tabs>
        <w:ind w:left="125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76"/>
        </w:tabs>
        <w:ind w:left="1676" w:hanging="420"/>
      </w:pPr>
    </w:lvl>
    <w:lvl w:ilvl="3" w:tentative="0">
      <w:start w:val="1"/>
      <w:numFmt w:val="decimal"/>
      <w:lvlText w:val="%4."/>
      <w:lvlJc w:val="left"/>
      <w:pPr>
        <w:tabs>
          <w:tab w:val="left" w:pos="2096"/>
        </w:tabs>
        <w:ind w:left="209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16"/>
        </w:tabs>
        <w:ind w:left="251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36"/>
        </w:tabs>
        <w:ind w:left="2936" w:hanging="420"/>
      </w:pPr>
    </w:lvl>
    <w:lvl w:ilvl="6" w:tentative="0">
      <w:start w:val="1"/>
      <w:numFmt w:val="decimal"/>
      <w:lvlText w:val="%7."/>
      <w:lvlJc w:val="left"/>
      <w:pPr>
        <w:tabs>
          <w:tab w:val="left" w:pos="3356"/>
        </w:tabs>
        <w:ind w:left="335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76"/>
        </w:tabs>
        <w:ind w:left="377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96"/>
        </w:tabs>
        <w:ind w:left="4196" w:hanging="420"/>
      </w:pPr>
    </w:lvl>
  </w:abstractNum>
  <w:abstractNum w:abstractNumId="1">
    <w:nsid w:val="32F994D2"/>
    <w:multiLevelType w:val="multilevel"/>
    <w:tmpl w:val="32F994D2"/>
    <w:lvl w:ilvl="0" w:tentative="0">
      <w:start w:val="1"/>
      <w:numFmt w:val="decimal"/>
      <w:lvlText w:val="%1."/>
      <w:lvlJc w:val="left"/>
      <w:pPr>
        <w:tabs>
          <w:tab w:val="left" w:pos="836"/>
        </w:tabs>
        <w:ind w:left="836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56"/>
        </w:tabs>
        <w:ind w:left="125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76"/>
        </w:tabs>
        <w:ind w:left="1676" w:hanging="420"/>
      </w:pPr>
    </w:lvl>
    <w:lvl w:ilvl="3" w:tentative="0">
      <w:start w:val="1"/>
      <w:numFmt w:val="decimal"/>
      <w:lvlText w:val="%4."/>
      <w:lvlJc w:val="left"/>
      <w:pPr>
        <w:tabs>
          <w:tab w:val="left" w:pos="2096"/>
        </w:tabs>
        <w:ind w:left="209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16"/>
        </w:tabs>
        <w:ind w:left="251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36"/>
        </w:tabs>
        <w:ind w:left="2936" w:hanging="420"/>
      </w:pPr>
    </w:lvl>
    <w:lvl w:ilvl="6" w:tentative="0">
      <w:start w:val="1"/>
      <w:numFmt w:val="decimal"/>
      <w:lvlText w:val="%7."/>
      <w:lvlJc w:val="left"/>
      <w:pPr>
        <w:tabs>
          <w:tab w:val="left" w:pos="3356"/>
        </w:tabs>
        <w:ind w:left="335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76"/>
        </w:tabs>
        <w:ind w:left="377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96"/>
        </w:tabs>
        <w:ind w:left="419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wNWFkZjA2OGE1ODEwZDFlMGQ2MGM0ZGQ0NGNjYWQifQ=="/>
  </w:docVars>
  <w:rsids>
    <w:rsidRoot w:val="18AF641C"/>
    <w:rsid w:val="005C6ADC"/>
    <w:rsid w:val="00B757A7"/>
    <w:rsid w:val="05C30677"/>
    <w:rsid w:val="09BF049C"/>
    <w:rsid w:val="0ACD0A5B"/>
    <w:rsid w:val="181F3AA8"/>
    <w:rsid w:val="18AF641C"/>
    <w:rsid w:val="1A5B625D"/>
    <w:rsid w:val="1CE86A01"/>
    <w:rsid w:val="24C30629"/>
    <w:rsid w:val="24C70119"/>
    <w:rsid w:val="270852EB"/>
    <w:rsid w:val="28210B10"/>
    <w:rsid w:val="345C0152"/>
    <w:rsid w:val="3D8D0F83"/>
    <w:rsid w:val="3DE65313"/>
    <w:rsid w:val="44A8366B"/>
    <w:rsid w:val="455D3A29"/>
    <w:rsid w:val="458F2ABB"/>
    <w:rsid w:val="477F2C16"/>
    <w:rsid w:val="481827E8"/>
    <w:rsid w:val="53330907"/>
    <w:rsid w:val="56344165"/>
    <w:rsid w:val="61BF429B"/>
    <w:rsid w:val="6A026016"/>
    <w:rsid w:val="6E600263"/>
    <w:rsid w:val="74FF6EC8"/>
    <w:rsid w:val="7A9760DE"/>
    <w:rsid w:val="7B8D3947"/>
    <w:rsid w:val="7CEA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ind w:firstLine="200" w:firstLineChars="200"/>
      <w:outlineLvl w:val="0"/>
    </w:pPr>
    <w:rPr>
      <w:rFonts w:ascii="Times New Roman" w:hAnsi="Times New Roman" w:eastAsia="黑体" w:cs="Times New Roman"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spacing w:line="520" w:lineRule="exact"/>
      <w:ind w:firstLine="200" w:firstLineChars="200"/>
      <w:outlineLvl w:val="1"/>
    </w:pPr>
    <w:rPr>
      <w:rFonts w:eastAsia="楷体" w:asciiTheme="majorAscii" w:hAnsiTheme="majorAscii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宋体" w:cs="Times New Roman"/>
      <w:b/>
      <w:sz w:val="32"/>
      <w:szCs w:val="2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 w:cs="Times New Roman"/>
      <w:b/>
      <w:sz w:val="28"/>
      <w:szCs w:val="20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next w:val="2"/>
    <w:link w:val="12"/>
    <w:qFormat/>
    <w:uiPriority w:val="0"/>
    <w:pPr>
      <w:spacing w:line="520" w:lineRule="exact"/>
      <w:ind w:firstLine="0" w:firstLineChars="0"/>
      <w:jc w:val="center"/>
      <w:outlineLvl w:val="0"/>
    </w:pPr>
    <w:rPr>
      <w:rFonts w:eastAsia="方正小标宋_GBK" w:asciiTheme="majorAscii" w:hAnsiTheme="majorAscii" w:cstheme="majorBidi"/>
      <w:bCs/>
      <w:kern w:val="2"/>
      <w:sz w:val="44"/>
      <w:szCs w:val="32"/>
      <w:lang w:val="en-US" w:eastAsia="zh-CN" w:bidi="ar-SA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Char"/>
    <w:basedOn w:val="10"/>
    <w:link w:val="2"/>
    <w:qFormat/>
    <w:uiPriority w:val="9"/>
    <w:rPr>
      <w:rFonts w:ascii="Times New Roman" w:hAnsi="Times New Roman" w:eastAsia="黑体" w:cs="Times New Roman"/>
      <w:bCs/>
      <w:kern w:val="44"/>
      <w:sz w:val="32"/>
      <w:szCs w:val="44"/>
    </w:rPr>
  </w:style>
  <w:style w:type="character" w:customStyle="1" w:styleId="12">
    <w:name w:val="标题 Char"/>
    <w:basedOn w:val="10"/>
    <w:link w:val="7"/>
    <w:qFormat/>
    <w:uiPriority w:val="0"/>
    <w:rPr>
      <w:rFonts w:eastAsia="方正小标宋_GBK" w:asciiTheme="majorAscii" w:hAnsiTheme="majorAscii" w:cstheme="majorBidi"/>
      <w:bCs/>
      <w:sz w:val="44"/>
      <w:szCs w:val="32"/>
    </w:rPr>
  </w:style>
  <w:style w:type="character" w:customStyle="1" w:styleId="13">
    <w:name w:val="标题 2 Char"/>
    <w:basedOn w:val="10"/>
    <w:link w:val="3"/>
    <w:qFormat/>
    <w:uiPriority w:val="9"/>
    <w:rPr>
      <w:rFonts w:eastAsia="楷体" w:asciiTheme="majorAscii" w:hAnsiTheme="majorAsci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543</Words>
  <Characters>680</Characters>
  <Lines>0</Lines>
  <Paragraphs>0</Paragraphs>
  <TotalTime>46</TotalTime>
  <ScaleCrop>false</ScaleCrop>
  <LinksUpToDate>false</LinksUpToDate>
  <CharactersWithSpaces>698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2022-10-26T01:42:00Z</dcterms:created>
  <dc:creator>任剑超</dc:creator>
  <cp:lastModifiedBy>任剑超</cp:lastModifiedBy>
  <dcterms:modified xsi:type="dcterms:W3CDTF">2022-10-26T08:49:59Z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BA4724F3E8A24D1D8A04FF34ED2A6157</vt:lpwstr>
  </property>
</Properties>
</file>