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2CD9" w14:textId="77777777" w:rsidR="004F7EB5" w:rsidRPr="004265DB" w:rsidRDefault="004F7EB5" w:rsidP="004F7EB5">
      <w:pPr>
        <w:jc w:val="center"/>
        <w:rPr>
          <w:rFonts w:ascii="Cambria" w:hAnsi="Cambria"/>
          <w:b/>
          <w:color w:val="FF0000"/>
        </w:rPr>
      </w:pPr>
      <w:r w:rsidRPr="004265DB">
        <w:rPr>
          <w:rFonts w:ascii="Cambria" w:hAnsi="Cambria"/>
          <w:b/>
          <w:color w:val="FF0000"/>
        </w:rPr>
        <w:t>Кризисный бизнес</w:t>
      </w:r>
    </w:p>
    <w:p w14:paraId="7CF06F7F" w14:textId="77777777" w:rsidR="004F7EB5" w:rsidRPr="004265DB" w:rsidRDefault="004F7EB5" w:rsidP="004F7EB5">
      <w:pPr>
        <w:jc w:val="center"/>
        <w:rPr>
          <w:rFonts w:ascii="Cambria" w:hAnsi="Cambria"/>
          <w:i/>
        </w:rPr>
      </w:pPr>
      <w:r w:rsidRPr="004265DB">
        <w:rPr>
          <w:rFonts w:ascii="Cambria" w:hAnsi="Cambria"/>
          <w:i/>
        </w:rPr>
        <w:t>(Время: 1 сек. Память: 16 Мб Сложность: 20%)</w:t>
      </w:r>
    </w:p>
    <w:p w14:paraId="2EF26634" w14:textId="77777777" w:rsidR="004265DB" w:rsidRPr="004265DB" w:rsidRDefault="004265DB" w:rsidP="004F7EB5">
      <w:pPr>
        <w:rPr>
          <w:rFonts w:ascii="Cambria" w:hAnsi="Cambria"/>
        </w:rPr>
      </w:pPr>
    </w:p>
    <w:p w14:paraId="2447B787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>Петр Васильевич Колошин никогда не был пугливым человеком и всегда отличался спокойствием и прозорливостью, особенно в сфере мировых политических и экономических процессов. Однако, несмотря ни на что, Петр Васильевич очень недооценил последствия мирового финансового кризиса и, как следствие, был уволен пару недель назад с должности сетевого администратора одной большой и серьезной организации.</w:t>
      </w:r>
    </w:p>
    <w:p w14:paraId="6E587953" w14:textId="77777777" w:rsidR="004F7EB5" w:rsidRPr="004265DB" w:rsidRDefault="004F7EB5" w:rsidP="004F7EB5">
      <w:pPr>
        <w:rPr>
          <w:rFonts w:ascii="Cambria" w:hAnsi="Cambria"/>
        </w:rPr>
      </w:pPr>
    </w:p>
    <w:p w14:paraId="533369B3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>Несмотря ни на что, Петр Васильевич не отчаялся и решил начать свое дело. Тщательно проанализировав бизнес-климат в своем регионе, Петр Васильевич пришел к выводу, что наиболее целесообразным будет открыть новый таксопарк. Первое с чего решил начать новоиспеченный бизнесмен – это закупить автомобили. За все время работы Петр Васильевичу удалось накопить сумму S, которую он готов потратить на закупку машин.</w:t>
      </w:r>
    </w:p>
    <w:p w14:paraId="766ADE4D" w14:textId="77777777" w:rsidR="004F7EB5" w:rsidRPr="004265DB" w:rsidRDefault="004F7EB5" w:rsidP="004F7EB5">
      <w:pPr>
        <w:rPr>
          <w:rFonts w:ascii="Cambria" w:hAnsi="Cambria"/>
        </w:rPr>
      </w:pPr>
    </w:p>
    <w:p w14:paraId="7CDF2DD9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>В городе, в котором живет Петр Васильевич, есть только один автосалон. Известно, что в этом автосалоне выставлено на продажу N автомобилей, причем установлено, что стоимость i-</w:t>
      </w:r>
      <w:proofErr w:type="spellStart"/>
      <w:r w:rsidRPr="004265DB">
        <w:rPr>
          <w:rFonts w:ascii="Cambria" w:hAnsi="Cambria"/>
        </w:rPr>
        <w:t>го</w:t>
      </w:r>
      <w:proofErr w:type="spellEnd"/>
      <w:r w:rsidRPr="004265DB">
        <w:rPr>
          <w:rFonts w:ascii="Cambria" w:hAnsi="Cambria"/>
        </w:rPr>
        <w:t xml:space="preserve"> автомобиля равняется </w:t>
      </w:r>
      <w:proofErr w:type="spellStart"/>
      <w:r w:rsidRPr="004265DB">
        <w:rPr>
          <w:rFonts w:ascii="Cambria" w:hAnsi="Cambria"/>
        </w:rPr>
        <w:t>Ai</w:t>
      </w:r>
      <w:proofErr w:type="spellEnd"/>
      <w:r w:rsidRPr="004265DB">
        <w:rPr>
          <w:rFonts w:ascii="Cambria" w:hAnsi="Cambria"/>
        </w:rPr>
        <w:t>. Вашей задачей является помочь еще неопытному бизнесмену Петр Васильевичу приобрести максимальное количество автомобилей, потратив сумму не более S.</w:t>
      </w:r>
    </w:p>
    <w:p w14:paraId="18EEE408" w14:textId="77777777" w:rsidR="004F7EB5" w:rsidRPr="004265DB" w:rsidRDefault="004F7EB5" w:rsidP="004F7EB5">
      <w:pPr>
        <w:rPr>
          <w:rFonts w:ascii="Cambria" w:hAnsi="Cambria"/>
        </w:rPr>
      </w:pPr>
    </w:p>
    <w:p w14:paraId="1FAEC6AC" w14:textId="77777777" w:rsidR="004F7EB5" w:rsidRPr="004265DB" w:rsidRDefault="004F7EB5" w:rsidP="004F7EB5">
      <w:pPr>
        <w:rPr>
          <w:rFonts w:ascii="Cambria" w:hAnsi="Cambria"/>
          <w:b/>
        </w:rPr>
      </w:pPr>
      <w:r w:rsidRPr="004265DB">
        <w:rPr>
          <w:rFonts w:ascii="Cambria" w:hAnsi="Cambria"/>
          <w:b/>
        </w:rPr>
        <w:t>Входные данные</w:t>
      </w:r>
    </w:p>
    <w:p w14:paraId="0F087E11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 xml:space="preserve">В первой строке входного файла INPUT.TXT находится два целых положительных </w:t>
      </w:r>
      <w:proofErr w:type="gramStart"/>
      <w:r w:rsidRPr="004265DB">
        <w:rPr>
          <w:rFonts w:ascii="Cambria" w:hAnsi="Cambria"/>
        </w:rPr>
        <w:t>числа</w:t>
      </w:r>
      <w:proofErr w:type="gramEnd"/>
      <w:r w:rsidRPr="004265DB">
        <w:rPr>
          <w:rFonts w:ascii="Cambria" w:hAnsi="Cambria"/>
        </w:rPr>
        <w:t xml:space="preserve"> разделенные одиночным пробелом – это числа N (1 ≤ N ≤ 100) и S (1 ≤ S ≤ 109) соответственно.</w:t>
      </w:r>
    </w:p>
    <w:p w14:paraId="53D913E3" w14:textId="77777777" w:rsidR="004F7EB5" w:rsidRPr="004265DB" w:rsidRDefault="004F7EB5" w:rsidP="004F7EB5">
      <w:pPr>
        <w:rPr>
          <w:rFonts w:ascii="Cambria" w:hAnsi="Cambria"/>
        </w:rPr>
      </w:pPr>
    </w:p>
    <w:p w14:paraId="49DCD0C5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 xml:space="preserve">Вторая строка содержит ровно N чисел </w:t>
      </w:r>
      <w:proofErr w:type="spellStart"/>
      <w:r w:rsidRPr="004265DB">
        <w:rPr>
          <w:rFonts w:ascii="Cambria" w:hAnsi="Cambria"/>
        </w:rPr>
        <w:t>Ai</w:t>
      </w:r>
      <w:proofErr w:type="spellEnd"/>
      <w:r w:rsidRPr="004265DB">
        <w:rPr>
          <w:rFonts w:ascii="Cambria" w:hAnsi="Cambria"/>
        </w:rPr>
        <w:t xml:space="preserve"> (1 ≤ </w:t>
      </w:r>
      <w:proofErr w:type="spellStart"/>
      <w:r w:rsidRPr="004265DB">
        <w:rPr>
          <w:rFonts w:ascii="Cambria" w:hAnsi="Cambria"/>
        </w:rPr>
        <w:t>Ai</w:t>
      </w:r>
      <w:proofErr w:type="spellEnd"/>
      <w:r w:rsidRPr="004265DB">
        <w:rPr>
          <w:rFonts w:ascii="Cambria" w:hAnsi="Cambria"/>
        </w:rPr>
        <w:t xml:space="preserve"> ≤ 109</w:t>
      </w:r>
      <w:proofErr w:type="gramStart"/>
      <w:r w:rsidRPr="004265DB">
        <w:rPr>
          <w:rFonts w:ascii="Cambria" w:hAnsi="Cambria"/>
        </w:rPr>
        <w:t>) ,</w:t>
      </w:r>
      <w:proofErr w:type="gramEnd"/>
      <w:r w:rsidRPr="004265DB">
        <w:rPr>
          <w:rFonts w:ascii="Cambria" w:hAnsi="Cambria"/>
        </w:rPr>
        <w:t xml:space="preserve"> которые описывают стоимость соответствующих автомобилей. Все числа в строке разделены одиночными пробелами.</w:t>
      </w:r>
    </w:p>
    <w:p w14:paraId="3741DF39" w14:textId="77777777" w:rsidR="004F7EB5" w:rsidRPr="004265DB" w:rsidRDefault="004F7EB5" w:rsidP="004F7EB5">
      <w:pPr>
        <w:rPr>
          <w:rFonts w:ascii="Cambria" w:hAnsi="Cambria"/>
        </w:rPr>
      </w:pPr>
    </w:p>
    <w:p w14:paraId="751D5662" w14:textId="77777777" w:rsidR="004F7EB5" w:rsidRPr="004265DB" w:rsidRDefault="004F7EB5" w:rsidP="004F7EB5">
      <w:pPr>
        <w:rPr>
          <w:rFonts w:ascii="Cambria" w:hAnsi="Cambria"/>
          <w:b/>
        </w:rPr>
      </w:pPr>
      <w:r w:rsidRPr="004265DB">
        <w:rPr>
          <w:rFonts w:ascii="Cambria" w:hAnsi="Cambria"/>
          <w:b/>
        </w:rPr>
        <w:t>Выходные данные</w:t>
      </w:r>
    </w:p>
    <w:p w14:paraId="0187F527" w14:textId="77777777" w:rsidR="004F7EB5" w:rsidRPr="004265DB" w:rsidRDefault="004F7EB5" w:rsidP="004F7EB5">
      <w:pPr>
        <w:rPr>
          <w:rFonts w:ascii="Cambria" w:hAnsi="Cambria"/>
        </w:rPr>
      </w:pPr>
      <w:r w:rsidRPr="004265DB">
        <w:rPr>
          <w:rFonts w:ascii="Cambria" w:hAnsi="Cambria"/>
        </w:rPr>
        <w:t>В выходной файл OUTPUT.TXT выведите одно целое число – максимальное количество автомобилей, которые сможет приобрести Петр Васильевич на сумму не более чем S.</w:t>
      </w:r>
    </w:p>
    <w:p w14:paraId="57D47CE8" w14:textId="77777777" w:rsidR="004F7EB5" w:rsidRPr="004265DB" w:rsidRDefault="004F7EB5" w:rsidP="004F7EB5">
      <w:pPr>
        <w:rPr>
          <w:rFonts w:ascii="Cambria" w:hAnsi="Cambria"/>
        </w:rPr>
      </w:pPr>
    </w:p>
    <w:tbl>
      <w:tblPr>
        <w:tblStyle w:val="a3"/>
        <w:tblW w:w="6837" w:type="dxa"/>
        <w:jc w:val="center"/>
        <w:tblLook w:val="04A0" w:firstRow="1" w:lastRow="0" w:firstColumn="1" w:lastColumn="0" w:noHBand="0" w:noVBand="1"/>
      </w:tblPr>
      <w:tblGrid>
        <w:gridCol w:w="600"/>
        <w:gridCol w:w="3402"/>
        <w:gridCol w:w="2835"/>
      </w:tblGrid>
      <w:tr w:rsidR="004265DB" w:rsidRPr="004265DB" w14:paraId="30B62230" w14:textId="77777777" w:rsidTr="004265DB">
        <w:trPr>
          <w:jc w:val="center"/>
        </w:trPr>
        <w:tc>
          <w:tcPr>
            <w:tcW w:w="600" w:type="dxa"/>
            <w:hideMark/>
          </w:tcPr>
          <w:p w14:paraId="0DC8C2C7" w14:textId="77777777" w:rsidR="004265DB" w:rsidRPr="004265DB" w:rsidRDefault="004265DB" w:rsidP="004265DB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265DB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69E4F9D9" w14:textId="77777777" w:rsidR="004265DB" w:rsidRPr="004265DB" w:rsidRDefault="004265DB" w:rsidP="004265DB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265DB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1051E475" w14:textId="77777777" w:rsidR="004265DB" w:rsidRPr="004265DB" w:rsidRDefault="004265DB" w:rsidP="004265DB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265DB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4265DB" w:rsidRPr="004265DB" w14:paraId="74F1C65B" w14:textId="77777777" w:rsidTr="004265DB">
        <w:trPr>
          <w:jc w:val="center"/>
        </w:trPr>
        <w:tc>
          <w:tcPr>
            <w:tcW w:w="0" w:type="auto"/>
            <w:hideMark/>
          </w:tcPr>
          <w:p w14:paraId="564A626E" w14:textId="77777777" w:rsidR="004265DB" w:rsidRPr="004265DB" w:rsidRDefault="004265DB" w:rsidP="004265DB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7EAEEB60" w14:textId="77777777" w:rsidR="004265DB" w:rsidRPr="004265DB" w:rsidRDefault="004265DB" w:rsidP="004265DB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5 30</w:t>
            </w: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15 5 11 10 12</w:t>
            </w:r>
          </w:p>
        </w:tc>
        <w:tc>
          <w:tcPr>
            <w:tcW w:w="2835" w:type="dxa"/>
            <w:hideMark/>
          </w:tcPr>
          <w:p w14:paraId="1788C4C7" w14:textId="77777777" w:rsidR="004265DB" w:rsidRPr="004265DB" w:rsidRDefault="004265DB" w:rsidP="004265DB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4265DB" w:rsidRPr="004265DB" w14:paraId="24A84540" w14:textId="77777777" w:rsidTr="004265DB">
        <w:trPr>
          <w:jc w:val="center"/>
        </w:trPr>
        <w:tc>
          <w:tcPr>
            <w:tcW w:w="0" w:type="auto"/>
            <w:hideMark/>
          </w:tcPr>
          <w:p w14:paraId="7A537682" w14:textId="77777777" w:rsidR="004265DB" w:rsidRPr="004265DB" w:rsidRDefault="004265DB" w:rsidP="004265DB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6EF65754" w14:textId="77777777" w:rsidR="004265DB" w:rsidRPr="004265DB" w:rsidRDefault="004265DB" w:rsidP="004265DB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6 18</w:t>
            </w: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5 10 1 2 1 20</w:t>
            </w:r>
          </w:p>
        </w:tc>
        <w:tc>
          <w:tcPr>
            <w:tcW w:w="2835" w:type="dxa"/>
            <w:hideMark/>
          </w:tcPr>
          <w:p w14:paraId="7B812653" w14:textId="77777777" w:rsidR="004265DB" w:rsidRPr="004265DB" w:rsidRDefault="004265DB" w:rsidP="004265DB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265DB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</w:tbl>
    <w:p w14:paraId="66756EE8" w14:textId="77777777" w:rsidR="00235D32" w:rsidRDefault="007B64E9" w:rsidP="004F7EB5">
      <w:pPr>
        <w:rPr>
          <w:rFonts w:ascii="Cambria" w:hAnsi="Cambria"/>
        </w:rPr>
      </w:pPr>
    </w:p>
    <w:p w14:paraId="422C9F23" w14:textId="77777777" w:rsidR="001F5EBC" w:rsidRDefault="001F5EBC" w:rsidP="004F7EB5">
      <w:pPr>
        <w:rPr>
          <w:rFonts w:ascii="Cambria" w:hAnsi="Cambria"/>
        </w:rPr>
      </w:pPr>
    </w:p>
    <w:p w14:paraId="44E1C7EC" w14:textId="77777777" w:rsidR="001F5EBC" w:rsidRPr="001F5EBC" w:rsidRDefault="001F5EBC" w:rsidP="001F5EBC">
      <w:pPr>
        <w:jc w:val="center"/>
        <w:rPr>
          <w:rFonts w:ascii="Cambria" w:hAnsi="Cambria"/>
          <w:b/>
          <w:color w:val="FF0000"/>
        </w:rPr>
      </w:pPr>
      <w:r w:rsidRPr="001F5EBC">
        <w:rPr>
          <w:rFonts w:ascii="Cambria" w:hAnsi="Cambria"/>
          <w:b/>
          <w:color w:val="FF0000"/>
        </w:rPr>
        <w:t>Хоккей</w:t>
      </w:r>
    </w:p>
    <w:p w14:paraId="24BF8A25" w14:textId="77777777" w:rsidR="001F5EBC" w:rsidRPr="001F5EBC" w:rsidRDefault="001F5EBC" w:rsidP="001F5EBC">
      <w:pPr>
        <w:jc w:val="center"/>
        <w:rPr>
          <w:rFonts w:ascii="Cambria" w:hAnsi="Cambria"/>
          <w:i/>
        </w:rPr>
      </w:pPr>
      <w:r w:rsidRPr="001F5EBC">
        <w:rPr>
          <w:rFonts w:ascii="Cambria" w:hAnsi="Cambria"/>
          <w:i/>
        </w:rPr>
        <w:t>(Время: 1 сек. Память: 16 Мб Сложность: 21%)</w:t>
      </w:r>
    </w:p>
    <w:p w14:paraId="63236603" w14:textId="77777777" w:rsidR="001F5EBC" w:rsidRPr="001F5EBC" w:rsidRDefault="001F5EBC" w:rsidP="001F5EBC">
      <w:pPr>
        <w:jc w:val="center"/>
        <w:rPr>
          <w:rFonts w:ascii="Cambria" w:hAnsi="Cambria"/>
        </w:rPr>
      </w:pPr>
    </w:p>
    <w:p w14:paraId="600D603F" w14:textId="77777777" w:rsidR="001F5EBC" w:rsidRPr="001F5EBC" w:rsidRDefault="001F5EBC" w:rsidP="001F5EBC">
      <w:pPr>
        <w:rPr>
          <w:rFonts w:ascii="Cambria" w:hAnsi="Cambria"/>
        </w:rPr>
      </w:pPr>
      <w:r w:rsidRPr="001F5EBC">
        <w:rPr>
          <w:rFonts w:ascii="Cambria" w:hAnsi="Cambria"/>
        </w:rPr>
        <w:t>В соревнованиях по хоккею участвует N команд. Сколько существует вариантов распределения комплектов золотых, серебряных и бронзовых медалей, если одно призовое место может занять только одна команда?</w:t>
      </w:r>
    </w:p>
    <w:p w14:paraId="7C3244F3" w14:textId="77777777" w:rsidR="001F5EBC" w:rsidRPr="001F5EBC" w:rsidRDefault="001F5EBC" w:rsidP="001F5EBC">
      <w:pPr>
        <w:rPr>
          <w:rFonts w:ascii="Cambria" w:hAnsi="Cambria"/>
        </w:rPr>
      </w:pPr>
    </w:p>
    <w:p w14:paraId="2F8C05FB" w14:textId="77777777" w:rsidR="001F5EBC" w:rsidRPr="001F5EBC" w:rsidRDefault="001F5EBC" w:rsidP="001F5EBC">
      <w:pPr>
        <w:rPr>
          <w:rFonts w:ascii="Cambria" w:hAnsi="Cambria"/>
          <w:b/>
        </w:rPr>
      </w:pPr>
      <w:r w:rsidRPr="001F5EBC">
        <w:rPr>
          <w:rFonts w:ascii="Cambria" w:hAnsi="Cambria"/>
          <w:b/>
        </w:rPr>
        <w:lastRenderedPageBreak/>
        <w:t>Входные данные</w:t>
      </w:r>
    </w:p>
    <w:p w14:paraId="29CE30A6" w14:textId="77777777" w:rsidR="001F5EBC" w:rsidRPr="001F5EBC" w:rsidRDefault="001F5EBC" w:rsidP="001F5EBC">
      <w:pPr>
        <w:rPr>
          <w:rFonts w:ascii="Cambria" w:hAnsi="Cambria"/>
        </w:rPr>
      </w:pPr>
      <w:r w:rsidRPr="001F5EBC">
        <w:rPr>
          <w:rFonts w:ascii="Cambria" w:hAnsi="Cambria"/>
        </w:rPr>
        <w:t>Входной файл INPUT.TXT содержит целое число N (1 ≤ N ≤ 104) – количество команд.</w:t>
      </w:r>
    </w:p>
    <w:p w14:paraId="662D0833" w14:textId="77777777" w:rsidR="001F5EBC" w:rsidRPr="001F5EBC" w:rsidRDefault="001F5EBC" w:rsidP="001F5EBC">
      <w:pPr>
        <w:rPr>
          <w:rFonts w:ascii="Cambria" w:hAnsi="Cambria"/>
        </w:rPr>
      </w:pPr>
    </w:p>
    <w:p w14:paraId="68A079B2" w14:textId="77777777" w:rsidR="001F5EBC" w:rsidRPr="001F5EBC" w:rsidRDefault="001F5EBC" w:rsidP="001F5EBC">
      <w:pPr>
        <w:rPr>
          <w:rFonts w:ascii="Cambria" w:hAnsi="Cambria"/>
          <w:b/>
        </w:rPr>
      </w:pPr>
      <w:r w:rsidRPr="001F5EBC">
        <w:rPr>
          <w:rFonts w:ascii="Cambria" w:hAnsi="Cambria"/>
          <w:b/>
        </w:rPr>
        <w:t>Выходные данные</w:t>
      </w:r>
    </w:p>
    <w:p w14:paraId="6F699474" w14:textId="77777777" w:rsidR="001F5EBC" w:rsidRDefault="001F5EBC" w:rsidP="001F5EBC">
      <w:pPr>
        <w:rPr>
          <w:rFonts w:ascii="Cambria" w:hAnsi="Cambria"/>
        </w:rPr>
      </w:pPr>
      <w:r w:rsidRPr="001F5EBC">
        <w:rPr>
          <w:rFonts w:ascii="Cambria" w:hAnsi="Cambria"/>
        </w:rPr>
        <w:t>В выходной файл OUTPUT.TXT выведите единственное число – искомое количество способов награждения участников.</w:t>
      </w:r>
    </w:p>
    <w:p w14:paraId="40710A78" w14:textId="77777777" w:rsidR="00A03741" w:rsidRDefault="00A03741" w:rsidP="001F5EBC">
      <w:pPr>
        <w:rPr>
          <w:rFonts w:ascii="Cambria" w:hAnsi="Cambria"/>
        </w:rPr>
      </w:pPr>
    </w:p>
    <w:tbl>
      <w:tblPr>
        <w:tblStyle w:val="a3"/>
        <w:tblW w:w="6837" w:type="dxa"/>
        <w:jc w:val="center"/>
        <w:tblLook w:val="04A0" w:firstRow="1" w:lastRow="0" w:firstColumn="1" w:lastColumn="0" w:noHBand="0" w:noVBand="1"/>
      </w:tblPr>
      <w:tblGrid>
        <w:gridCol w:w="600"/>
        <w:gridCol w:w="2835"/>
        <w:gridCol w:w="3402"/>
      </w:tblGrid>
      <w:tr w:rsidR="007B64E9" w:rsidRPr="007B64E9" w14:paraId="5BB55F7A" w14:textId="77777777" w:rsidTr="007B64E9">
        <w:trPr>
          <w:jc w:val="center"/>
        </w:trPr>
        <w:tc>
          <w:tcPr>
            <w:tcW w:w="600" w:type="dxa"/>
            <w:hideMark/>
          </w:tcPr>
          <w:p w14:paraId="4BAB7FD3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35" w:type="dxa"/>
            <w:hideMark/>
          </w:tcPr>
          <w:p w14:paraId="0D53A084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5C4199C7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B64E9" w:rsidRPr="007B64E9" w14:paraId="4E37E1E6" w14:textId="77777777" w:rsidTr="007B64E9">
        <w:trPr>
          <w:jc w:val="center"/>
        </w:trPr>
        <w:tc>
          <w:tcPr>
            <w:tcW w:w="600" w:type="dxa"/>
            <w:hideMark/>
          </w:tcPr>
          <w:p w14:paraId="581CB2A5" w14:textId="77777777" w:rsidR="007B64E9" w:rsidRPr="007B64E9" w:rsidRDefault="007B64E9" w:rsidP="007B64E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835" w:type="dxa"/>
            <w:hideMark/>
          </w:tcPr>
          <w:p w14:paraId="5FFE5049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402" w:type="dxa"/>
            <w:hideMark/>
          </w:tcPr>
          <w:p w14:paraId="3A5AF363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</w:tr>
      <w:tr w:rsidR="007B64E9" w:rsidRPr="007B64E9" w14:paraId="57C6F6ED" w14:textId="77777777" w:rsidTr="007B64E9">
        <w:trPr>
          <w:jc w:val="center"/>
        </w:trPr>
        <w:tc>
          <w:tcPr>
            <w:tcW w:w="600" w:type="dxa"/>
            <w:hideMark/>
          </w:tcPr>
          <w:p w14:paraId="50E21297" w14:textId="77777777" w:rsidR="007B64E9" w:rsidRPr="007B64E9" w:rsidRDefault="007B64E9" w:rsidP="007B64E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835" w:type="dxa"/>
            <w:hideMark/>
          </w:tcPr>
          <w:p w14:paraId="0BF00320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3402" w:type="dxa"/>
            <w:hideMark/>
          </w:tcPr>
          <w:p w14:paraId="11B4950E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6840</w:t>
            </w:r>
          </w:p>
        </w:tc>
      </w:tr>
    </w:tbl>
    <w:p w14:paraId="06FBCED3" w14:textId="77777777" w:rsidR="007B64E9" w:rsidRDefault="007B64E9" w:rsidP="001F5EBC">
      <w:pPr>
        <w:rPr>
          <w:rFonts w:ascii="Cambria" w:hAnsi="Cambria"/>
        </w:rPr>
      </w:pPr>
    </w:p>
    <w:p w14:paraId="053A1746" w14:textId="77777777" w:rsidR="007B64E9" w:rsidRDefault="007B64E9" w:rsidP="001F5EBC">
      <w:pPr>
        <w:rPr>
          <w:rFonts w:ascii="Cambria" w:hAnsi="Cambria"/>
        </w:rPr>
      </w:pPr>
      <w:bookmarkStart w:id="0" w:name="_GoBack"/>
      <w:bookmarkEnd w:id="0"/>
    </w:p>
    <w:p w14:paraId="209B88C3" w14:textId="77777777" w:rsidR="00A03741" w:rsidRPr="00B72C74" w:rsidRDefault="00A03741" w:rsidP="00B72C74">
      <w:pPr>
        <w:jc w:val="center"/>
        <w:rPr>
          <w:rFonts w:ascii="Cambria" w:hAnsi="Cambria"/>
          <w:b/>
          <w:color w:val="FF0000"/>
        </w:rPr>
      </w:pPr>
      <w:r w:rsidRPr="00B72C74">
        <w:rPr>
          <w:rFonts w:ascii="Cambria" w:hAnsi="Cambria"/>
          <w:b/>
          <w:color w:val="FF0000"/>
        </w:rPr>
        <w:t>Принц и дракон</w:t>
      </w:r>
    </w:p>
    <w:p w14:paraId="09DA5A63" w14:textId="77777777" w:rsidR="00A03741" w:rsidRPr="00B72C74" w:rsidRDefault="00A03741" w:rsidP="00B72C74">
      <w:pPr>
        <w:jc w:val="center"/>
        <w:rPr>
          <w:rFonts w:ascii="Cambria" w:hAnsi="Cambria"/>
          <w:i/>
        </w:rPr>
      </w:pPr>
      <w:r w:rsidRPr="00B72C74">
        <w:rPr>
          <w:rFonts w:ascii="Cambria" w:hAnsi="Cambria"/>
          <w:i/>
        </w:rPr>
        <w:t>(Время: 1 сек. Память: 16 Мб Сложность: 22%)</w:t>
      </w:r>
    </w:p>
    <w:p w14:paraId="18CA4EA0" w14:textId="77777777" w:rsidR="00B72C74" w:rsidRDefault="00B72C74" w:rsidP="00A03741">
      <w:pPr>
        <w:rPr>
          <w:rFonts w:ascii="Cambria" w:hAnsi="Cambria"/>
        </w:rPr>
      </w:pPr>
    </w:p>
    <w:p w14:paraId="24370E9E" w14:textId="77777777" w:rsidR="00A03741" w:rsidRPr="00A03741" w:rsidRDefault="00A03741" w:rsidP="00A03741">
      <w:pPr>
        <w:rPr>
          <w:rFonts w:ascii="Cambria" w:hAnsi="Cambria"/>
        </w:rPr>
      </w:pPr>
      <w:r w:rsidRPr="00A03741">
        <w:rPr>
          <w:rFonts w:ascii="Cambria" w:hAnsi="Cambria"/>
        </w:rPr>
        <w:t>Волшебник Мерлин продает волшебные мечи принцам, желающим убить дракона. Основная характеристика меча – число драконьих голов, которые он срубает за удар. Основная характеристика дракона – число голов, которые он может отрастить за сеанс регенерации. Бои принцев с драконами всегда протекают одинаково – принц атакует, и прячется за щитом; дракон атакует огненным дыханием и регенерирует; так продолжается до тех пор, пока после очередного удара у дракона не кончатся головы. Ясно, впрочем, что не каждым мечом можно победить каждого дракона. Заказ, поступающий Мерлину, всегда содержит число голов дракона и скорость его регенерации. Подсчитайте по известной атакующей силе меча, сможет ли принц убить такого дракона таким мечом и, если да, то сколько ударов потребуется.</w:t>
      </w:r>
    </w:p>
    <w:p w14:paraId="6F38899B" w14:textId="77777777" w:rsidR="00A03741" w:rsidRPr="00A03741" w:rsidRDefault="00A03741" w:rsidP="00A03741">
      <w:pPr>
        <w:rPr>
          <w:rFonts w:ascii="Cambria" w:hAnsi="Cambria"/>
        </w:rPr>
      </w:pPr>
    </w:p>
    <w:p w14:paraId="6703E0B7" w14:textId="77777777" w:rsidR="00A03741" w:rsidRPr="00B72C74" w:rsidRDefault="00A03741" w:rsidP="00A03741">
      <w:pPr>
        <w:rPr>
          <w:rFonts w:ascii="Cambria" w:hAnsi="Cambria"/>
          <w:b/>
        </w:rPr>
      </w:pPr>
      <w:r w:rsidRPr="00B72C74">
        <w:rPr>
          <w:rFonts w:ascii="Cambria" w:hAnsi="Cambria"/>
          <w:b/>
        </w:rPr>
        <w:t>Входные данные</w:t>
      </w:r>
    </w:p>
    <w:p w14:paraId="1AD0AB6B" w14:textId="77777777" w:rsidR="00A03741" w:rsidRPr="00A03741" w:rsidRDefault="00A03741" w:rsidP="00A03741">
      <w:pPr>
        <w:rPr>
          <w:rFonts w:ascii="Cambria" w:hAnsi="Cambria"/>
        </w:rPr>
      </w:pPr>
      <w:r w:rsidRPr="00A03741">
        <w:rPr>
          <w:rFonts w:ascii="Cambria" w:hAnsi="Cambria"/>
        </w:rPr>
        <w:t>Единственная строка входного файла INPUT.TXT содержит число N – число голов, которые меч срубает одним ударом. Далее идет число M – число голов дракона. За ним идет K – число голов, которые дракон регенерирует за раз (1 ≤ N, M, K ≤ 105). Все числа разделены пробелом.</w:t>
      </w:r>
    </w:p>
    <w:p w14:paraId="524CE0AA" w14:textId="77777777" w:rsidR="00A03741" w:rsidRPr="00A03741" w:rsidRDefault="00A03741" w:rsidP="00A03741">
      <w:pPr>
        <w:rPr>
          <w:rFonts w:ascii="Cambria" w:hAnsi="Cambria"/>
        </w:rPr>
      </w:pPr>
    </w:p>
    <w:p w14:paraId="6A53CDD2" w14:textId="77777777" w:rsidR="00A03741" w:rsidRPr="00B72C74" w:rsidRDefault="00A03741" w:rsidP="00A03741">
      <w:pPr>
        <w:rPr>
          <w:rFonts w:ascii="Cambria" w:hAnsi="Cambria"/>
          <w:b/>
        </w:rPr>
      </w:pPr>
      <w:r w:rsidRPr="00B72C74">
        <w:rPr>
          <w:rFonts w:ascii="Cambria" w:hAnsi="Cambria"/>
          <w:b/>
        </w:rPr>
        <w:t>Выходные данные</w:t>
      </w:r>
    </w:p>
    <w:p w14:paraId="2C0BD8FE" w14:textId="77777777" w:rsidR="00A03741" w:rsidRDefault="00A03741" w:rsidP="00A03741">
      <w:pPr>
        <w:rPr>
          <w:rFonts w:ascii="Cambria" w:hAnsi="Cambria"/>
        </w:rPr>
      </w:pPr>
      <w:r w:rsidRPr="00A03741">
        <w:rPr>
          <w:rFonts w:ascii="Cambria" w:hAnsi="Cambria"/>
        </w:rPr>
        <w:t>В выходной файл OUTPUT.TXT выведите число ударов, которые необходимо нанести принцу, чтобы убить дракона, если это возможно. Если таким мечом убить дракона нельзя, то следует вывести «NO».</w:t>
      </w:r>
    </w:p>
    <w:p w14:paraId="5D904ABC" w14:textId="77777777" w:rsidR="007B64E9" w:rsidRDefault="007B64E9" w:rsidP="00A03741">
      <w:pPr>
        <w:rPr>
          <w:rFonts w:ascii="Cambria" w:hAnsi="Cambria"/>
        </w:rPr>
      </w:pPr>
    </w:p>
    <w:tbl>
      <w:tblPr>
        <w:tblStyle w:val="a3"/>
        <w:tblW w:w="6837" w:type="dxa"/>
        <w:jc w:val="center"/>
        <w:tblLook w:val="04A0" w:firstRow="1" w:lastRow="0" w:firstColumn="1" w:lastColumn="0" w:noHBand="0" w:noVBand="1"/>
      </w:tblPr>
      <w:tblGrid>
        <w:gridCol w:w="600"/>
        <w:gridCol w:w="3402"/>
        <w:gridCol w:w="2835"/>
      </w:tblGrid>
      <w:tr w:rsidR="007B64E9" w:rsidRPr="007B64E9" w14:paraId="10C79840" w14:textId="77777777" w:rsidTr="007B64E9">
        <w:trPr>
          <w:jc w:val="center"/>
        </w:trPr>
        <w:tc>
          <w:tcPr>
            <w:tcW w:w="600" w:type="dxa"/>
            <w:hideMark/>
          </w:tcPr>
          <w:p w14:paraId="038FEC90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4372F0C2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2B8B0EE8" w14:textId="77777777" w:rsidR="007B64E9" w:rsidRPr="007B64E9" w:rsidRDefault="007B64E9" w:rsidP="007B64E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7B64E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B64E9" w:rsidRPr="007B64E9" w14:paraId="067DDFBE" w14:textId="77777777" w:rsidTr="007B64E9">
        <w:trPr>
          <w:jc w:val="center"/>
        </w:trPr>
        <w:tc>
          <w:tcPr>
            <w:tcW w:w="0" w:type="auto"/>
            <w:hideMark/>
          </w:tcPr>
          <w:p w14:paraId="54288B0B" w14:textId="77777777" w:rsidR="007B64E9" w:rsidRPr="007B64E9" w:rsidRDefault="007B64E9" w:rsidP="007B64E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326AFCE3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3 6 2</w:t>
            </w:r>
          </w:p>
        </w:tc>
        <w:tc>
          <w:tcPr>
            <w:tcW w:w="2835" w:type="dxa"/>
            <w:hideMark/>
          </w:tcPr>
          <w:p w14:paraId="4D746CC7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7B64E9" w:rsidRPr="007B64E9" w14:paraId="74664720" w14:textId="77777777" w:rsidTr="007B64E9">
        <w:trPr>
          <w:jc w:val="center"/>
        </w:trPr>
        <w:tc>
          <w:tcPr>
            <w:tcW w:w="0" w:type="auto"/>
            <w:hideMark/>
          </w:tcPr>
          <w:p w14:paraId="25FD4083" w14:textId="77777777" w:rsidR="007B64E9" w:rsidRPr="007B64E9" w:rsidRDefault="007B64E9" w:rsidP="007B64E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7FA095D0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4 4 5</w:t>
            </w:r>
          </w:p>
        </w:tc>
        <w:tc>
          <w:tcPr>
            <w:tcW w:w="2835" w:type="dxa"/>
            <w:hideMark/>
          </w:tcPr>
          <w:p w14:paraId="4EA03D8E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7B64E9" w:rsidRPr="007B64E9" w14:paraId="44D0BC62" w14:textId="77777777" w:rsidTr="007B64E9">
        <w:trPr>
          <w:jc w:val="center"/>
        </w:trPr>
        <w:tc>
          <w:tcPr>
            <w:tcW w:w="0" w:type="auto"/>
            <w:hideMark/>
          </w:tcPr>
          <w:p w14:paraId="12C38EF7" w14:textId="77777777" w:rsidR="007B64E9" w:rsidRPr="007B64E9" w:rsidRDefault="007B64E9" w:rsidP="007B64E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402" w:type="dxa"/>
            <w:hideMark/>
          </w:tcPr>
          <w:p w14:paraId="7350426A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5 10 6</w:t>
            </w:r>
          </w:p>
        </w:tc>
        <w:tc>
          <w:tcPr>
            <w:tcW w:w="2835" w:type="dxa"/>
            <w:hideMark/>
          </w:tcPr>
          <w:p w14:paraId="6910CE8C" w14:textId="77777777" w:rsidR="007B64E9" w:rsidRPr="007B64E9" w:rsidRDefault="007B64E9" w:rsidP="007B64E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B64E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NO</w:t>
            </w:r>
          </w:p>
        </w:tc>
      </w:tr>
    </w:tbl>
    <w:p w14:paraId="16D7C82E" w14:textId="77777777" w:rsidR="007B64E9" w:rsidRPr="004265DB" w:rsidRDefault="007B64E9" w:rsidP="00A03741">
      <w:pPr>
        <w:rPr>
          <w:rFonts w:ascii="Cambria" w:hAnsi="Cambria"/>
        </w:rPr>
      </w:pPr>
    </w:p>
    <w:sectPr w:rsidR="007B64E9" w:rsidRPr="004265DB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2C"/>
    <w:rsid w:val="001F5EBC"/>
    <w:rsid w:val="004265DB"/>
    <w:rsid w:val="00435DA8"/>
    <w:rsid w:val="004E1BD1"/>
    <w:rsid w:val="004F7EB5"/>
    <w:rsid w:val="007B64E9"/>
    <w:rsid w:val="00A03741"/>
    <w:rsid w:val="00B72C74"/>
    <w:rsid w:val="00C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BD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C">
    <w:name w:val="Grid Table Light"/>
    <w:basedOn w:val="a1"/>
    <w:uiPriority w:val="40"/>
    <w:rsid w:val="00C53B2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2">
    <w:name w:val="Grid Table 1 Light Accent 2"/>
    <w:basedOn w:val="a1"/>
    <w:uiPriority w:val="46"/>
    <w:rsid w:val="004265D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426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2019-03-31T07:37:00Z</dcterms:created>
  <dcterms:modified xsi:type="dcterms:W3CDTF">2019-03-31T08:13:00Z</dcterms:modified>
</cp:coreProperties>
</file>