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C6B" w:rsidRPr="00974C6B" w:rsidRDefault="008A7F8E" w:rsidP="00974C6B">
      <w:pPr>
        <w:pStyle w:val="1"/>
        <w:jc w:val="center"/>
        <w:rPr>
          <w:rFonts w:eastAsia="Calibri"/>
        </w:rPr>
      </w:pPr>
      <w:bookmarkStart w:id="0" w:name="_GoBack"/>
      <w:r w:rsidRPr="006A3D48">
        <w:rPr>
          <w:rFonts w:ascii="Calibri" w:eastAsia="Calibri" w:hAnsi="Calibri" w:cs="Calibri"/>
          <w:color w:val="auto"/>
          <w:sz w:val="26"/>
          <w:szCs w:val="26"/>
        </w:rPr>
        <w:t>Опросный</w:t>
      </w:r>
      <w:r w:rsidR="00CA0EF8">
        <w:rPr>
          <w:rFonts w:ascii="Calibri" w:eastAsia="Calibri" w:hAnsi="Calibri" w:cs="Calibri"/>
          <w:color w:val="auto"/>
          <w:sz w:val="26"/>
          <w:szCs w:val="26"/>
        </w:rPr>
        <w:t xml:space="preserve"> </w:t>
      </w:r>
      <w:r w:rsidRPr="006A3D48">
        <w:rPr>
          <w:rFonts w:ascii="Calibri" w:eastAsia="Calibri" w:hAnsi="Calibri" w:cs="Calibri"/>
          <w:color w:val="auto"/>
          <w:sz w:val="26"/>
          <w:szCs w:val="26"/>
        </w:rPr>
        <w:t>лист</w:t>
      </w:r>
      <w:r w:rsidR="00CA0EF8">
        <w:rPr>
          <w:rFonts w:ascii="Calibri" w:eastAsia="Calibri" w:hAnsi="Calibri" w:cs="Calibri"/>
          <w:color w:val="auto"/>
          <w:sz w:val="26"/>
          <w:szCs w:val="26"/>
        </w:rPr>
        <w:t xml:space="preserve"> </w:t>
      </w:r>
      <w:r w:rsidR="00974C6B" w:rsidRPr="00974C6B">
        <w:rPr>
          <w:rFonts w:ascii="Calibri" w:eastAsia="Calibri" w:hAnsi="Calibri" w:cs="Calibri"/>
          <w:color w:val="auto"/>
          <w:sz w:val="26"/>
          <w:szCs w:val="26"/>
        </w:rPr>
        <w:t>для заказа комплектных распределительных устройств (ОРУ, ЗРУ, КРУЭ, КТПБ)</w:t>
      </w:r>
      <w:r w:rsidR="00974C6B">
        <w:rPr>
          <w:rFonts w:ascii="Calibri" w:eastAsia="Calibri" w:hAnsi="Calibri" w:cs="Calibri"/>
          <w:color w:val="auto"/>
          <w:sz w:val="26"/>
          <w:szCs w:val="26"/>
          <w:lang w:val="ru-RU"/>
        </w:rPr>
        <w:t xml:space="preserve"> </w:t>
      </w:r>
      <w:r w:rsidR="00974C6B" w:rsidRPr="00974C6B">
        <w:rPr>
          <w:rFonts w:ascii="Calibri" w:eastAsia="Calibri" w:hAnsi="Calibri" w:cs="Calibri"/>
          <w:color w:val="auto"/>
          <w:sz w:val="26"/>
          <w:szCs w:val="26"/>
        </w:rPr>
        <w:t xml:space="preserve">подстанций 10, 35, 110, 220, 500 </w:t>
      </w:r>
    </w:p>
    <w:bookmarkEnd w:id="0"/>
    <w:p w:rsidR="006A1B4F" w:rsidRPr="00EC6B5E" w:rsidRDefault="006A1B4F" w:rsidP="005C3897">
      <w:pPr>
        <w:spacing w:after="0" w:line="240" w:lineRule="auto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 xml:space="preserve">Внимание! </w:t>
      </w:r>
      <w:r w:rsidR="008019AB">
        <w:rPr>
          <w:rFonts w:ascii="Courier New" w:hAnsi="Courier New" w:cs="Courier New"/>
          <w:b/>
          <w:color w:val="FF0000"/>
        </w:rPr>
        <w:t>Н</w:t>
      </w:r>
      <w:r w:rsidRPr="006A1B4F">
        <w:rPr>
          <w:rFonts w:ascii="Courier New" w:hAnsi="Courier New" w:cs="Courier New"/>
          <w:b/>
          <w:color w:val="FF0000"/>
        </w:rPr>
        <w:t xml:space="preserve">ужные поля </w:t>
      </w:r>
      <w:r w:rsidR="008019AB">
        <w:rPr>
          <w:rFonts w:ascii="Courier New" w:hAnsi="Courier New" w:cs="Courier New"/>
          <w:b/>
          <w:color w:val="FF0000"/>
        </w:rPr>
        <w:t>отметить</w:t>
      </w:r>
      <w:r w:rsidR="00EC6B5E" w:rsidRPr="00786163">
        <w:rPr>
          <w:rFonts w:ascii="Courier New" w:hAnsi="Courier New" w:cs="Courier New"/>
          <w:b/>
          <w:color w:val="FF0000"/>
        </w:rPr>
        <w:t>/</w:t>
      </w:r>
      <w:r w:rsidR="00EC6B5E">
        <w:rPr>
          <w:rFonts w:ascii="Courier New" w:hAnsi="Courier New" w:cs="Courier New"/>
          <w:b/>
          <w:color w:val="FF0000"/>
        </w:rPr>
        <w:t>заполнить</w:t>
      </w:r>
    </w:p>
    <w:tbl>
      <w:tblPr>
        <w:tblW w:w="9072" w:type="dxa"/>
        <w:tblCellSpacing w:w="28" w:type="dxa"/>
        <w:tblLook w:val="04A0" w:firstRow="1" w:lastRow="0" w:firstColumn="1" w:lastColumn="0" w:noHBand="0" w:noVBand="1"/>
      </w:tblPr>
      <w:tblGrid>
        <w:gridCol w:w="2398"/>
        <w:gridCol w:w="3698"/>
        <w:gridCol w:w="2976"/>
      </w:tblGrid>
      <w:tr w:rsidR="00EF79E7" w:rsidRPr="00CA0EF8" w:rsidTr="00CA0EF8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>Заказчик:</w:t>
            </w:r>
          </w:p>
        </w:tc>
        <w:tc>
          <w:tcPr>
            <w:tcW w:w="6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2314" w:type="dxa"/>
          </w:tcPr>
          <w:p w:rsidR="00EF79E7" w:rsidRPr="00CA0EF8" w:rsidRDefault="00B83D72" w:rsidP="00B83D7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B83D72">
              <w:rPr>
                <w:rFonts w:cs="Calibri"/>
                <w:sz w:val="20"/>
                <w:szCs w:val="20"/>
              </w:rPr>
              <w:t>Наименование объекта / Подстанции</w:t>
            </w:r>
            <w:r w:rsidR="00EF79E7" w:rsidRPr="00CA0EF8">
              <w:rPr>
                <w:rFonts w:cs="Calibri"/>
                <w:sz w:val="20"/>
                <w:szCs w:val="20"/>
              </w:rPr>
              <w:t>:</w:t>
            </w:r>
          </w:p>
        </w:tc>
        <w:tc>
          <w:tcPr>
            <w:tcW w:w="6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6012" w:type="dxa"/>
            <w:gridSpan w:val="2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 xml:space="preserve">Контакты ответственного за заказ (Ф.И.О., должность, </w:t>
            </w:r>
            <w:proofErr w:type="gramStart"/>
            <w:r w:rsidRPr="00CA0EF8">
              <w:rPr>
                <w:rFonts w:cs="Calibri"/>
                <w:sz w:val="20"/>
                <w:szCs w:val="20"/>
              </w:rPr>
              <w:t>тел.,</w:t>
            </w:r>
            <w:r w:rsidRPr="00CA0EF8">
              <w:rPr>
                <w:rFonts w:cs="Calibri"/>
                <w:sz w:val="20"/>
                <w:szCs w:val="20"/>
                <w:lang w:val="en-US"/>
              </w:rPr>
              <w:t>email</w:t>
            </w:r>
            <w:proofErr w:type="gramEnd"/>
            <w:r w:rsidRPr="00CA0EF8">
              <w:rPr>
                <w:rFonts w:cs="Calibri"/>
                <w:sz w:val="20"/>
                <w:szCs w:val="20"/>
              </w:rPr>
              <w:t>):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8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</w:tbl>
    <w:p w:rsidR="00823F92" w:rsidRDefault="00823F92" w:rsidP="0068631C">
      <w:pPr>
        <w:spacing w:after="0" w:line="240" w:lineRule="auto"/>
        <w:rPr>
          <w:rFonts w:cs="Calibri"/>
          <w:sz w:val="20"/>
          <w:szCs w:val="20"/>
        </w:rPr>
      </w:pPr>
    </w:p>
    <w:p w:rsidR="00B83D72" w:rsidRDefault="00B83D72" w:rsidP="0068631C">
      <w:pPr>
        <w:spacing w:after="0" w:line="240" w:lineRule="auto"/>
        <w:rPr>
          <w:rFonts w:cs="Calibri"/>
          <w:sz w:val="20"/>
          <w:szCs w:val="20"/>
        </w:rPr>
      </w:pPr>
    </w:p>
    <w:tbl>
      <w:tblPr>
        <w:tblW w:w="5000" w:type="pct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"/>
        <w:gridCol w:w="3309"/>
        <w:gridCol w:w="4424"/>
        <w:gridCol w:w="1556"/>
      </w:tblGrid>
      <w:tr w:rsidR="00B83D72" w:rsidRPr="00B83D72" w:rsidTr="00B83D72">
        <w:trPr>
          <w:tblHeader/>
        </w:trPr>
        <w:tc>
          <w:tcPr>
            <w:tcW w:w="344" w:type="dxa"/>
            <w:shd w:val="clear" w:color="auto" w:fill="F7F8FC"/>
            <w:vAlign w:val="center"/>
            <w:hideMark/>
          </w:tcPr>
          <w:p w:rsidR="00B83D72" w:rsidRPr="00F61FC8" w:rsidRDefault="00B83D72" w:rsidP="00F61FC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F61FC8">
              <w:rPr>
                <w:rFonts w:ascii="Tahoma" w:hAnsi="Tahoma" w:cs="Tahoma"/>
                <w:b/>
                <w:sz w:val="18"/>
                <w:szCs w:val="18"/>
              </w:rPr>
              <w:t>№</w:t>
            </w:r>
          </w:p>
        </w:tc>
        <w:tc>
          <w:tcPr>
            <w:tcW w:w="3309" w:type="dxa"/>
            <w:shd w:val="clear" w:color="auto" w:fill="F7F8FC"/>
            <w:vAlign w:val="center"/>
            <w:hideMark/>
          </w:tcPr>
          <w:p w:rsidR="00B83D72" w:rsidRPr="00F61FC8" w:rsidRDefault="00B83D72" w:rsidP="00F61FC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F61FC8">
              <w:rPr>
                <w:rFonts w:ascii="Tahoma" w:hAnsi="Tahoma" w:cs="Tahoma"/>
                <w:b/>
                <w:sz w:val="18"/>
                <w:szCs w:val="18"/>
              </w:rPr>
              <w:t>Наименование показателя</w:t>
            </w:r>
          </w:p>
        </w:tc>
        <w:tc>
          <w:tcPr>
            <w:tcW w:w="4424" w:type="dxa"/>
            <w:shd w:val="clear" w:color="auto" w:fill="F7F8FC"/>
            <w:vAlign w:val="center"/>
            <w:hideMark/>
          </w:tcPr>
          <w:p w:rsidR="00B83D72" w:rsidRPr="00F61FC8" w:rsidRDefault="00B83D72" w:rsidP="00F61FC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F61FC8">
              <w:rPr>
                <w:rFonts w:ascii="Tahoma" w:hAnsi="Tahoma" w:cs="Tahoma"/>
                <w:b/>
                <w:sz w:val="18"/>
                <w:szCs w:val="18"/>
              </w:rPr>
              <w:t>Варианты исполнения / Рекомендуемые опции</w:t>
            </w:r>
          </w:p>
        </w:tc>
        <w:tc>
          <w:tcPr>
            <w:tcW w:w="1556" w:type="dxa"/>
            <w:shd w:val="clear" w:color="auto" w:fill="F7F8FC"/>
            <w:vAlign w:val="center"/>
            <w:hideMark/>
          </w:tcPr>
          <w:p w:rsidR="00B83D72" w:rsidRPr="00F61FC8" w:rsidRDefault="00B83D72" w:rsidP="00F61FC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F61FC8">
              <w:rPr>
                <w:rFonts w:ascii="Tahoma" w:hAnsi="Tahoma" w:cs="Tahoma"/>
                <w:b/>
                <w:sz w:val="18"/>
                <w:szCs w:val="18"/>
              </w:rPr>
              <w:t>Значение заказа</w:t>
            </w:r>
          </w:p>
        </w:tc>
      </w:tr>
      <w:tr w:rsidR="00B83D72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B83D72" w:rsidRPr="00F61FC8" w:rsidRDefault="00B83D72" w:rsidP="00B83D72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F61FC8">
              <w:rPr>
                <w:rFonts w:ascii="Tahoma" w:hAnsi="Tahoma" w:cs="Tahoma"/>
                <w:b/>
                <w:sz w:val="18"/>
                <w:szCs w:val="18"/>
              </w:rPr>
              <w:t>1.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B83D72" w:rsidRPr="00B83D72" w:rsidRDefault="00B83D72" w:rsidP="00B83D72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B83D72">
              <w:rPr>
                <w:rFonts w:ascii="Tahoma" w:hAnsi="Tahoma" w:cs="Tahoma"/>
                <w:b/>
                <w:sz w:val="20"/>
                <w:szCs w:val="20"/>
              </w:rPr>
              <w:t>ОБЩИЕ СВЕДЕНИЯ И ПАРАМЕТРЫ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B83D72" w:rsidRPr="00B83D72" w:rsidRDefault="00B83D72" w:rsidP="00B83D7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B83D72" w:rsidRPr="00B83D72" w:rsidRDefault="00B83D72" w:rsidP="00B83D7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83D72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B83D72" w:rsidRPr="00F61FC8" w:rsidRDefault="00B83D72" w:rsidP="00B83D72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F61FC8">
              <w:rPr>
                <w:rFonts w:ascii="Tahoma" w:hAnsi="Tahoma" w:cs="Tahoma"/>
                <w:sz w:val="18"/>
                <w:szCs w:val="18"/>
              </w:rPr>
              <w:t>1.1</w:t>
            </w:r>
          </w:p>
        </w:tc>
        <w:tc>
          <w:tcPr>
            <w:tcW w:w="3309" w:type="dxa"/>
            <w:shd w:val="clear" w:color="auto" w:fill="FFFFFF"/>
            <w:vAlign w:val="center"/>
          </w:tcPr>
          <w:p w:rsidR="00B83D72" w:rsidRDefault="00B83D72" w:rsidP="00B83D7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Класс(ы) напряжения РУ</w:t>
            </w:r>
          </w:p>
          <w:p w:rsidR="00B83D72" w:rsidRPr="00B83D72" w:rsidRDefault="00B83D72" w:rsidP="00B83D72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 w:rsidRPr="00B83D72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Указать перечень напряжений, применимых в подстанции</w:t>
            </w:r>
          </w:p>
        </w:tc>
        <w:tc>
          <w:tcPr>
            <w:tcW w:w="4424" w:type="dxa"/>
            <w:shd w:val="clear" w:color="auto" w:fill="FFFFFF"/>
            <w:vAlign w:val="center"/>
          </w:tcPr>
          <w:p w:rsidR="00B83D72" w:rsidRPr="00582850" w:rsidRDefault="00B83D72" w:rsidP="00B83D7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582850">
              <w:rPr>
                <w:rFonts w:ascii="Courier New" w:hAnsi="Courier New" w:cs="Courier New"/>
                <w:sz w:val="16"/>
                <w:szCs w:val="16"/>
              </w:rPr>
              <w:t xml:space="preserve">6кВ / 10 </w:t>
            </w:r>
            <w:proofErr w:type="spellStart"/>
            <w:r w:rsidRPr="00582850">
              <w:rPr>
                <w:rFonts w:ascii="Courier New" w:hAnsi="Courier New" w:cs="Courier New"/>
                <w:sz w:val="16"/>
                <w:szCs w:val="16"/>
              </w:rPr>
              <w:t>кВ</w:t>
            </w:r>
            <w:proofErr w:type="spellEnd"/>
            <w:r w:rsidRPr="00582850">
              <w:rPr>
                <w:rFonts w:ascii="Courier New" w:hAnsi="Courier New" w:cs="Courier New"/>
                <w:sz w:val="16"/>
                <w:szCs w:val="16"/>
              </w:rPr>
              <w:t xml:space="preserve"> / 20 </w:t>
            </w:r>
            <w:proofErr w:type="spellStart"/>
            <w:r w:rsidRPr="00582850">
              <w:rPr>
                <w:rFonts w:ascii="Courier New" w:hAnsi="Courier New" w:cs="Courier New"/>
                <w:sz w:val="16"/>
                <w:szCs w:val="16"/>
              </w:rPr>
              <w:t>кВ</w:t>
            </w:r>
            <w:proofErr w:type="spellEnd"/>
            <w:r w:rsidRPr="00582850">
              <w:rPr>
                <w:rFonts w:ascii="Courier New" w:hAnsi="Courier New" w:cs="Courier New"/>
                <w:sz w:val="16"/>
                <w:szCs w:val="16"/>
              </w:rPr>
              <w:t xml:space="preserve">/ 35 </w:t>
            </w:r>
            <w:proofErr w:type="spellStart"/>
            <w:r w:rsidRPr="00582850">
              <w:rPr>
                <w:rFonts w:ascii="Courier New" w:hAnsi="Courier New" w:cs="Courier New"/>
                <w:sz w:val="16"/>
                <w:szCs w:val="16"/>
              </w:rPr>
              <w:t>кВ</w:t>
            </w:r>
            <w:proofErr w:type="spellEnd"/>
            <w:r w:rsidRPr="00582850">
              <w:rPr>
                <w:rFonts w:ascii="Courier New" w:hAnsi="Courier New" w:cs="Courier New"/>
                <w:sz w:val="16"/>
                <w:szCs w:val="16"/>
              </w:rPr>
              <w:t xml:space="preserve"> / 110 </w:t>
            </w:r>
            <w:proofErr w:type="spellStart"/>
            <w:r w:rsidRPr="00582850">
              <w:rPr>
                <w:rFonts w:ascii="Courier New" w:hAnsi="Courier New" w:cs="Courier New"/>
                <w:sz w:val="16"/>
                <w:szCs w:val="16"/>
              </w:rPr>
              <w:t>кВ</w:t>
            </w:r>
            <w:proofErr w:type="spellEnd"/>
            <w:r w:rsidRPr="00582850">
              <w:rPr>
                <w:rFonts w:ascii="Courier New" w:hAnsi="Courier New" w:cs="Courier New"/>
                <w:sz w:val="16"/>
                <w:szCs w:val="16"/>
              </w:rPr>
              <w:t xml:space="preserve"> / 220 </w:t>
            </w:r>
            <w:proofErr w:type="spellStart"/>
            <w:r w:rsidRPr="00582850">
              <w:rPr>
                <w:rFonts w:ascii="Courier New" w:hAnsi="Courier New" w:cs="Courier New"/>
                <w:sz w:val="16"/>
                <w:szCs w:val="16"/>
              </w:rPr>
              <w:t>кВ</w:t>
            </w:r>
            <w:proofErr w:type="spellEnd"/>
            <w:r w:rsidRPr="00582850">
              <w:rPr>
                <w:rFonts w:ascii="Courier New" w:hAnsi="Courier New" w:cs="Courier New"/>
                <w:sz w:val="16"/>
                <w:szCs w:val="16"/>
              </w:rPr>
              <w:t xml:space="preserve"> / 500 </w:t>
            </w:r>
            <w:proofErr w:type="spellStart"/>
            <w:r w:rsidRPr="00582850">
              <w:rPr>
                <w:rFonts w:ascii="Courier New" w:hAnsi="Courier New" w:cs="Courier New"/>
                <w:sz w:val="16"/>
                <w:szCs w:val="16"/>
              </w:rPr>
              <w:t>кВ</w:t>
            </w:r>
            <w:proofErr w:type="spellEnd"/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B83D72" w:rsidRPr="00B83D72" w:rsidRDefault="00B83D72" w:rsidP="00B83D7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83D72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B83D72" w:rsidRPr="00F61FC8" w:rsidRDefault="00B83D72" w:rsidP="00B83D72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F61FC8">
              <w:rPr>
                <w:rFonts w:ascii="Tahoma" w:hAnsi="Tahoma" w:cs="Tahoma"/>
                <w:sz w:val="18"/>
                <w:szCs w:val="18"/>
              </w:rPr>
              <w:t>1.2</w:t>
            </w:r>
          </w:p>
        </w:tc>
        <w:tc>
          <w:tcPr>
            <w:tcW w:w="3309" w:type="dxa"/>
            <w:shd w:val="clear" w:color="auto" w:fill="FFFFFF"/>
            <w:vAlign w:val="center"/>
          </w:tcPr>
          <w:p w:rsidR="00B83D72" w:rsidRDefault="00B83D72" w:rsidP="00B83D7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Тип исполнения РУ</w:t>
            </w:r>
          </w:p>
          <w:p w:rsidR="00582850" w:rsidRPr="00B83D72" w:rsidRDefault="00582850" w:rsidP="00B83D7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582850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Указать тип устройства для каждого класса напряжения</w:t>
            </w:r>
          </w:p>
        </w:tc>
        <w:tc>
          <w:tcPr>
            <w:tcW w:w="4424" w:type="dxa"/>
            <w:shd w:val="clear" w:color="auto" w:fill="FFFFFF"/>
            <w:vAlign w:val="center"/>
          </w:tcPr>
          <w:p w:rsidR="00B83D72" w:rsidRPr="00582850" w:rsidRDefault="00B83D72" w:rsidP="00582850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582850">
              <w:rPr>
                <w:rFonts w:ascii="Courier New" w:hAnsi="Courier New" w:cs="Courier New"/>
                <w:sz w:val="16"/>
                <w:szCs w:val="16"/>
              </w:rPr>
              <w:t>ОРУ (Блочное) / ЗРУ / КРУЭ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B83D72" w:rsidRPr="00B83D72" w:rsidRDefault="00B83D72" w:rsidP="00B83D7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82850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582850" w:rsidRPr="00F61FC8" w:rsidRDefault="00582850" w:rsidP="00582850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F61FC8">
              <w:rPr>
                <w:rFonts w:ascii="Tahoma" w:hAnsi="Tahoma" w:cs="Tahoma"/>
                <w:sz w:val="18"/>
                <w:szCs w:val="18"/>
              </w:rPr>
              <w:t>1.3</w:t>
            </w:r>
          </w:p>
        </w:tc>
        <w:tc>
          <w:tcPr>
            <w:tcW w:w="3309" w:type="dxa"/>
            <w:shd w:val="clear" w:color="auto" w:fill="FFFFFF"/>
            <w:vAlign w:val="center"/>
          </w:tcPr>
          <w:p w:rsidR="00582850" w:rsidRPr="00B83D72" w:rsidRDefault="00582850" w:rsidP="0058285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Наибольшее рабочее напряжение,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</w:tcPr>
          <w:p w:rsidR="00582850" w:rsidRPr="00582850" w:rsidRDefault="00582850" w:rsidP="00582850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582850">
              <w:rPr>
                <w:rFonts w:ascii="Courier New" w:hAnsi="Courier New" w:cs="Courier New"/>
                <w:sz w:val="16"/>
                <w:szCs w:val="16"/>
              </w:rPr>
              <w:t>12 (для 10кВ) / 40.5 (для 35кВ) / 126 (для 110кВ) / 252 (для 220кВ) / 550 (для 500кВ)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582850" w:rsidRPr="00B83D72" w:rsidRDefault="00582850" w:rsidP="0058285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82850" w:rsidRPr="00B83D72" w:rsidTr="00582850">
        <w:tc>
          <w:tcPr>
            <w:tcW w:w="344" w:type="dxa"/>
            <w:shd w:val="clear" w:color="auto" w:fill="FFFFFF"/>
            <w:vAlign w:val="center"/>
            <w:hideMark/>
          </w:tcPr>
          <w:p w:rsidR="00582850" w:rsidRPr="00F61FC8" w:rsidRDefault="00582850" w:rsidP="00582850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F61FC8">
              <w:rPr>
                <w:rFonts w:ascii="Tahoma" w:hAnsi="Tahoma" w:cs="Tahoma"/>
                <w:sz w:val="18"/>
                <w:szCs w:val="18"/>
              </w:rPr>
              <w:t>1.4</w:t>
            </w:r>
          </w:p>
        </w:tc>
        <w:tc>
          <w:tcPr>
            <w:tcW w:w="3309" w:type="dxa"/>
            <w:shd w:val="clear" w:color="auto" w:fill="FFFFFF"/>
            <w:vAlign w:val="center"/>
          </w:tcPr>
          <w:p w:rsidR="00582850" w:rsidRDefault="00582850" w:rsidP="0058285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Номинальный ток сборных шин, А</w:t>
            </w:r>
          </w:p>
          <w:p w:rsidR="008A557C" w:rsidRPr="00B83D72" w:rsidRDefault="008A557C" w:rsidP="0058285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8A557C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Указать ток для каждого класса напряжения</w:t>
            </w:r>
          </w:p>
        </w:tc>
        <w:tc>
          <w:tcPr>
            <w:tcW w:w="4424" w:type="dxa"/>
            <w:shd w:val="clear" w:color="auto" w:fill="FFFFFF"/>
            <w:vAlign w:val="center"/>
          </w:tcPr>
          <w:p w:rsidR="00582850" w:rsidRPr="00B83D72" w:rsidRDefault="00582850" w:rsidP="0058285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F61FC8">
              <w:rPr>
                <w:rFonts w:ascii="Courier New" w:hAnsi="Courier New" w:cs="Courier New"/>
                <w:sz w:val="16"/>
                <w:szCs w:val="16"/>
              </w:rPr>
              <w:t>630 / 1000 / 1600 / 2000 / 2500 / 3150 / 4000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582850" w:rsidRPr="00B83D72" w:rsidRDefault="00582850" w:rsidP="0058285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582850">
        <w:tc>
          <w:tcPr>
            <w:tcW w:w="344" w:type="dxa"/>
            <w:shd w:val="clear" w:color="auto" w:fill="FFFFFF"/>
            <w:vAlign w:val="center"/>
            <w:hideMark/>
          </w:tcPr>
          <w:p w:rsidR="00F61FC8" w:rsidRPr="00F61FC8" w:rsidRDefault="00F61FC8" w:rsidP="00F61FC8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F61FC8">
              <w:rPr>
                <w:rFonts w:ascii="Tahoma" w:hAnsi="Tahoma" w:cs="Tahoma"/>
                <w:sz w:val="18"/>
                <w:szCs w:val="18"/>
              </w:rPr>
              <w:t>1.5</w:t>
            </w: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Ток термической стойкости, кА</w:t>
            </w: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F61FC8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F61FC8">
              <w:rPr>
                <w:rFonts w:ascii="Courier New" w:hAnsi="Courier New" w:cs="Courier New"/>
                <w:sz w:val="16"/>
                <w:szCs w:val="16"/>
              </w:rPr>
              <w:t>20 / 31.5 / 40 / 50 (для 10-110кВ); 40 / 50 / 63 (для 220-500кВ)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F61FC8">
        <w:tc>
          <w:tcPr>
            <w:tcW w:w="344" w:type="dxa"/>
            <w:shd w:val="clear" w:color="auto" w:fill="FFFFFF"/>
            <w:vAlign w:val="center"/>
            <w:hideMark/>
          </w:tcPr>
          <w:p w:rsidR="00F61FC8" w:rsidRPr="00F61FC8" w:rsidRDefault="00F61FC8" w:rsidP="00F61FC8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F61FC8">
              <w:rPr>
                <w:rFonts w:ascii="Tahoma" w:hAnsi="Tahoma" w:cs="Tahoma"/>
                <w:sz w:val="18"/>
                <w:szCs w:val="18"/>
              </w:rPr>
              <w:t>1.6</w:t>
            </w: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Ток электродинамической стойкости, кА</w:t>
            </w: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F61FC8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F61FC8">
              <w:rPr>
                <w:rFonts w:ascii="Courier New" w:hAnsi="Courier New" w:cs="Courier New"/>
                <w:sz w:val="16"/>
                <w:szCs w:val="16"/>
              </w:rPr>
              <w:t>51 / 81 / 100 / 125 / 160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F61FC8">
        <w:tc>
          <w:tcPr>
            <w:tcW w:w="344" w:type="dxa"/>
            <w:shd w:val="clear" w:color="auto" w:fill="FFFFFF"/>
            <w:vAlign w:val="center"/>
            <w:hideMark/>
          </w:tcPr>
          <w:p w:rsidR="00F61FC8" w:rsidRPr="00F61FC8" w:rsidRDefault="00F61FC8" w:rsidP="00F61FC8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F61FC8">
              <w:rPr>
                <w:rFonts w:ascii="Tahoma" w:hAnsi="Tahoma" w:cs="Tahoma"/>
                <w:sz w:val="18"/>
                <w:szCs w:val="18"/>
              </w:rPr>
              <w:t>1.7</w:t>
            </w: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Время протекания тока термической стойкости, с</w:t>
            </w: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F61FC8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1 / 3 (для разъединителей) / </w:t>
            </w: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3</w:t>
            </w:r>
            <w:r w:rsidRPr="00F61FC8">
              <w:rPr>
                <w:rFonts w:ascii="Courier New" w:hAnsi="Courier New" w:cs="Courier New"/>
                <w:sz w:val="16"/>
                <w:szCs w:val="16"/>
              </w:rPr>
              <w:t xml:space="preserve"> (для 500 </w:t>
            </w:r>
            <w:proofErr w:type="spellStart"/>
            <w:r w:rsidRPr="00F61FC8">
              <w:rPr>
                <w:rFonts w:ascii="Courier New" w:hAnsi="Courier New" w:cs="Courier New"/>
                <w:sz w:val="16"/>
                <w:szCs w:val="16"/>
              </w:rPr>
              <w:t>кВ</w:t>
            </w:r>
            <w:proofErr w:type="spellEnd"/>
            <w:r w:rsidRPr="00F61FC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2.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ВЫБОР ГЛАВНЫХ СХЕМ СОЕДИНЕНИЙ</w:t>
            </w:r>
          </w:p>
          <w:p w:rsidR="00DF4485" w:rsidRPr="00DF4485" w:rsidRDefault="00F61FC8" w:rsidP="00DF4485">
            <w:pPr>
              <w:spacing w:after="0" w:line="240" w:lineRule="auto"/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Варианты, согласно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рекомендаций </w:t>
            </w:r>
            <w:r w:rsidRPr="00B83D72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F4485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(</w:t>
            </w:r>
            <w:proofErr w:type="gramEnd"/>
            <w:r w:rsidRPr="00DF4485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 xml:space="preserve">по </w:t>
            </w:r>
            <w:r w:rsidR="00DF4485" w:rsidRPr="00DF4485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СТО</w:t>
            </w:r>
          </w:p>
          <w:p w:rsidR="00F61FC8" w:rsidRPr="00B83D72" w:rsidRDefault="00DF4485" w:rsidP="00DF4485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DF4485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56947007-29.240.30.010-2008</w:t>
            </w:r>
            <w:r w:rsidRPr="00DF4485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, либо указать</w:t>
            </w:r>
            <w:r w:rsidR="00F61FC8" w:rsidRPr="00DF4485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2.1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97242A" w:rsidP="0097242A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Схемы для 10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(КРУ/ОРУ</w:t>
            </w:r>
            <w:r w:rsidR="00F61FC8" w:rsidRPr="00B83D72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97242A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- Одно секционированная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7242A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7242A">
              <w:rPr>
                <w:rFonts w:ascii="Courier New" w:hAnsi="Courier New" w:cs="Courier New"/>
                <w:sz w:val="16"/>
                <w:szCs w:val="16"/>
              </w:rPr>
              <w:t>Типовая схема 10-1 (1 или 2 секции)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2.2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97242A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Схемы для 35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  <w:r w:rsidRPr="00B83D72">
              <w:rPr>
                <w:rFonts w:ascii="Tahoma" w:hAnsi="Tahoma" w:cs="Tahoma"/>
                <w:sz w:val="20"/>
                <w:szCs w:val="20"/>
              </w:rPr>
              <w:t xml:space="preserve"> (</w:t>
            </w:r>
            <w:r w:rsidR="0097242A">
              <w:rPr>
                <w:rFonts w:ascii="Tahoma" w:hAnsi="Tahoma" w:cs="Tahoma"/>
                <w:sz w:val="20"/>
                <w:szCs w:val="20"/>
              </w:rPr>
              <w:t>КРУ/ОРУ</w:t>
            </w:r>
            <w:r w:rsidRPr="00B83D72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7242A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D548A0" w:rsidRPr="00D548A0" w:rsidRDefault="00F61FC8" w:rsidP="00D548A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="00D548A0" w:rsidRPr="00D548A0">
              <w:rPr>
                <w:rFonts w:ascii="Tahoma" w:hAnsi="Tahoma" w:cs="Tahoma"/>
                <w:sz w:val="20"/>
                <w:szCs w:val="20"/>
              </w:rPr>
              <w:t>Схема № 35-5АН</w:t>
            </w:r>
          </w:p>
          <w:p w:rsidR="00F61FC8" w:rsidRPr="00B83D72" w:rsidRDefault="00D548A0" w:rsidP="00D548A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D548A0">
              <w:rPr>
                <w:rFonts w:ascii="Tahoma" w:hAnsi="Tahoma" w:cs="Tahoma"/>
                <w:sz w:val="20"/>
                <w:szCs w:val="20"/>
              </w:rPr>
              <w:t>Мостик с выключателями в цепях трансформаторов и ремонтной перемычкой со стороны трансформаторов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7242A" w:rsidRDefault="00F61FC8" w:rsidP="0097242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7242A">
              <w:rPr>
                <w:rFonts w:ascii="Courier New" w:hAnsi="Courier New" w:cs="Courier New"/>
                <w:sz w:val="16"/>
                <w:szCs w:val="16"/>
              </w:rPr>
              <w:t>Типовая схема 35-</w:t>
            </w:r>
            <w:r w:rsidR="0097242A">
              <w:rPr>
                <w:rFonts w:ascii="Courier New" w:hAnsi="Courier New" w:cs="Courier New"/>
                <w:sz w:val="16"/>
                <w:szCs w:val="16"/>
              </w:rPr>
              <w:t>5АН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D548A0" w:rsidRPr="00D548A0" w:rsidRDefault="00F61FC8" w:rsidP="00D548A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="00D548A0" w:rsidRPr="00D548A0">
              <w:rPr>
                <w:rFonts w:ascii="Tahoma" w:hAnsi="Tahoma" w:cs="Tahoma"/>
                <w:sz w:val="20"/>
                <w:szCs w:val="20"/>
              </w:rPr>
              <w:t>Схема № 35-4Н</w:t>
            </w:r>
          </w:p>
          <w:p w:rsidR="00F61FC8" w:rsidRPr="00B83D72" w:rsidRDefault="00D548A0" w:rsidP="00D548A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D548A0">
              <w:rPr>
                <w:rFonts w:ascii="Tahoma" w:hAnsi="Tahoma" w:cs="Tahoma"/>
                <w:sz w:val="20"/>
                <w:szCs w:val="20"/>
              </w:rPr>
              <w:t>Два блока с выключателями и неавтоматической перемычкой со стороны линий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7242A" w:rsidRDefault="00F61FC8" w:rsidP="00D548A0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7242A">
              <w:rPr>
                <w:rFonts w:ascii="Courier New" w:hAnsi="Courier New" w:cs="Courier New"/>
                <w:sz w:val="16"/>
                <w:szCs w:val="16"/>
              </w:rPr>
              <w:t>Типовая схема 35-</w:t>
            </w:r>
            <w:r w:rsidR="00D548A0">
              <w:rPr>
                <w:rFonts w:ascii="Courier New" w:hAnsi="Courier New" w:cs="Courier New"/>
                <w:sz w:val="16"/>
                <w:szCs w:val="16"/>
              </w:rPr>
              <w:t>4Н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9C6131" w:rsidRPr="009C6131" w:rsidRDefault="00F61FC8" w:rsidP="009C613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 w:rsidR="009C6131" w:rsidRPr="009C6131">
              <w:rPr>
                <w:rFonts w:ascii="Tahoma" w:hAnsi="Tahoma" w:cs="Tahoma"/>
                <w:sz w:val="20"/>
                <w:szCs w:val="20"/>
              </w:rPr>
              <w:t>Схема № 35-9</w:t>
            </w:r>
          </w:p>
          <w:p w:rsidR="00F61FC8" w:rsidRPr="00B83D72" w:rsidRDefault="009C6131" w:rsidP="009C613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9C6131">
              <w:rPr>
                <w:rFonts w:ascii="Tahoma" w:hAnsi="Tahoma" w:cs="Tahoma"/>
                <w:sz w:val="20"/>
                <w:szCs w:val="20"/>
              </w:rPr>
              <w:t>Одна рабочая секционированная выключателем система шин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7242A" w:rsidRDefault="00F61FC8" w:rsidP="009C613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7242A">
              <w:rPr>
                <w:rFonts w:ascii="Courier New" w:hAnsi="Courier New" w:cs="Courier New"/>
                <w:sz w:val="16"/>
                <w:szCs w:val="16"/>
              </w:rPr>
              <w:t>Типовая схема 35-</w:t>
            </w:r>
            <w:r w:rsidR="009C6131">
              <w:rPr>
                <w:rFonts w:ascii="Courier New" w:hAnsi="Courier New" w:cs="Courier New"/>
                <w:sz w:val="16"/>
                <w:szCs w:val="16"/>
              </w:rPr>
              <w:t>9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lastRenderedPageBreak/>
              <w:t>2.3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Схемы для 110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  <w:r w:rsidRPr="00B83D72">
              <w:rPr>
                <w:rFonts w:ascii="Tahoma" w:hAnsi="Tahoma" w:cs="Tahoma"/>
                <w:sz w:val="20"/>
                <w:szCs w:val="20"/>
              </w:rPr>
              <w:t xml:space="preserve"> (ОРУ)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9C6131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9C6131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9C6131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2.4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Схемы для 220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  <w:r w:rsidRPr="00B83D72">
              <w:rPr>
                <w:rFonts w:ascii="Tahoma" w:hAnsi="Tahoma" w:cs="Tahoma"/>
                <w:sz w:val="20"/>
                <w:szCs w:val="20"/>
              </w:rPr>
              <w:t xml:space="preserve"> (ОРУ)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9C6131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9C6131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9C6131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2.5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Схемы для 500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  <w:r w:rsidRPr="00B83D72">
              <w:rPr>
                <w:rFonts w:ascii="Tahoma" w:hAnsi="Tahoma" w:cs="Tahoma"/>
                <w:sz w:val="20"/>
                <w:szCs w:val="20"/>
              </w:rPr>
              <w:t xml:space="preserve"> (ОРУ)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9C6131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9C6131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9C6131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B83D72" w:rsidRDefault="00F61FC8" w:rsidP="009C613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3.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НАЛИЧИЕ И ТИПЫ ПРИМЕНЯЕМОГО ОБОРУДОВАНИЯ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3.1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Высоковольтные выключатели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10 и 35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9C613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C6131">
              <w:rPr>
                <w:rFonts w:ascii="Courier New" w:hAnsi="Courier New" w:cs="Courier New"/>
                <w:sz w:val="16"/>
                <w:szCs w:val="16"/>
              </w:rPr>
              <w:t>Вакуумные (</w:t>
            </w:r>
            <w:r w:rsidR="009C6131" w:rsidRPr="009C6131">
              <w:rPr>
                <w:rFonts w:ascii="Courier New" w:hAnsi="Courier New" w:cs="Courier New"/>
                <w:sz w:val="16"/>
                <w:szCs w:val="16"/>
              </w:rPr>
              <w:t>NV-12S. NV-12 SL, ZWU</w:t>
            </w:r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) / </w:t>
            </w:r>
            <w:proofErr w:type="spellStart"/>
            <w:r w:rsidRPr="009C6131">
              <w:rPr>
                <w:rFonts w:ascii="Courier New" w:hAnsi="Courier New" w:cs="Courier New"/>
                <w:sz w:val="16"/>
                <w:szCs w:val="16"/>
              </w:rPr>
              <w:t>Элегазовые</w:t>
            </w:r>
            <w:proofErr w:type="spellEnd"/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 (LW</w:t>
            </w:r>
            <w:r w:rsidR="009C6131" w:rsidRPr="009C6131">
              <w:rPr>
                <w:rFonts w:ascii="Courier New" w:hAnsi="Courier New" w:cs="Courier New"/>
                <w:sz w:val="16"/>
                <w:szCs w:val="16"/>
              </w:rPr>
              <w:t xml:space="preserve">U </w:t>
            </w:r>
            <w:r w:rsidRPr="009C6131">
              <w:rPr>
                <w:rFonts w:ascii="Courier New" w:hAnsi="Courier New" w:cs="Courier New"/>
                <w:sz w:val="16"/>
                <w:szCs w:val="16"/>
              </w:rPr>
              <w:t>36)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110, 220, 500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Колонковые </w:t>
            </w:r>
            <w:proofErr w:type="spellStart"/>
            <w:r w:rsidRPr="009C6131">
              <w:rPr>
                <w:rFonts w:ascii="Courier New" w:hAnsi="Courier New" w:cs="Courier New"/>
                <w:sz w:val="16"/>
                <w:szCs w:val="16"/>
              </w:rPr>
              <w:t>элегазовые</w:t>
            </w:r>
            <w:proofErr w:type="spellEnd"/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 (LWU, ВГТ, HPL) или Баковые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3.2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Разъединители с заземлителями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10, 35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9C6131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C6131">
              <w:rPr>
                <w:rFonts w:ascii="Courier New" w:hAnsi="Courier New" w:cs="Courier New"/>
                <w:sz w:val="16"/>
                <w:szCs w:val="16"/>
              </w:rPr>
              <w:t>РВ</w:t>
            </w:r>
            <w:r w:rsidR="00F61FC8" w:rsidRPr="009C6131">
              <w:rPr>
                <w:rFonts w:ascii="Courier New" w:hAnsi="Courier New" w:cs="Courier New"/>
                <w:sz w:val="16"/>
                <w:szCs w:val="16"/>
              </w:rPr>
              <w:t>, РЛНД</w:t>
            </w:r>
            <w:r w:rsidRPr="009C6131">
              <w:rPr>
                <w:rFonts w:ascii="Courier New" w:hAnsi="Courier New" w:cs="Courier New"/>
                <w:sz w:val="16"/>
                <w:szCs w:val="16"/>
              </w:rPr>
              <w:t>, РГП</w:t>
            </w:r>
            <w:r w:rsidR="00F61FC8" w:rsidRPr="009C6131">
              <w:rPr>
                <w:rFonts w:ascii="Courier New" w:hAnsi="Courier New" w:cs="Courier New"/>
                <w:sz w:val="16"/>
                <w:szCs w:val="16"/>
              </w:rPr>
              <w:t xml:space="preserve"> (с ручным или моторным приводом)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110-220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9C6131" w:rsidP="009C613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РГП-1(2)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500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9C6131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РГП-1(2)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3.3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Трансформаторы тока (ТТ)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10, 35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C6131">
              <w:rPr>
                <w:rFonts w:ascii="Courier New" w:hAnsi="Courier New" w:cs="Courier New"/>
                <w:sz w:val="16"/>
                <w:szCs w:val="16"/>
              </w:rPr>
              <w:t>Литые/компактные (ТПЛ, ТОЛ, ТШЛ)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110, 220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9C6131">
              <w:rPr>
                <w:rFonts w:ascii="Courier New" w:hAnsi="Courier New" w:cs="Courier New"/>
                <w:sz w:val="16"/>
                <w:szCs w:val="16"/>
              </w:rPr>
              <w:t>Элегазовые</w:t>
            </w:r>
            <w:proofErr w:type="spellEnd"/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 колонковые (LVQB, ТФЗМ) / Масляные</w:t>
            </w:r>
            <w:r w:rsidR="009C6131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="009C6131">
              <w:rPr>
                <w:rFonts w:ascii="Courier New" w:hAnsi="Courier New" w:cs="Courier New"/>
                <w:sz w:val="16"/>
                <w:szCs w:val="16"/>
                <w:lang w:val="en-US"/>
              </w:rPr>
              <w:t>LVB</w:t>
            </w:r>
            <w:r w:rsidR="009C6131" w:rsidRPr="009C613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500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774FBD" w:rsidP="00774FBD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9C6131">
              <w:rPr>
                <w:rFonts w:ascii="Courier New" w:hAnsi="Courier New" w:cs="Courier New"/>
                <w:sz w:val="16"/>
                <w:szCs w:val="16"/>
              </w:rPr>
              <w:t>Элегазовые</w:t>
            </w:r>
            <w:proofErr w:type="spellEnd"/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 колонковые (LVQB) / Масляные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LVB</w:t>
            </w:r>
            <w:r w:rsidRPr="009C613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3.4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Трансформаторы напряжения (ТН)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10, 35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774FBD" w:rsidP="00774FBD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Антирезонансные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(ЗНОЛ</w:t>
            </w:r>
            <w:r w:rsidR="00F61FC8" w:rsidRPr="009C613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110, 220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A1665F" w:rsidP="00A1665F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Индуктивные</w:t>
            </w:r>
            <w:r w:rsidR="00F61FC8" w:rsidRPr="009C6131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JDCF</w:t>
            </w:r>
            <w:r w:rsidRPr="00A1665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JDQXF</w:t>
            </w:r>
            <w:r w:rsidR="00F61FC8" w:rsidRPr="009C6131">
              <w:rPr>
                <w:rFonts w:ascii="Courier New" w:hAnsi="Courier New" w:cs="Courier New"/>
                <w:sz w:val="16"/>
                <w:szCs w:val="16"/>
              </w:rPr>
              <w:t xml:space="preserve">) / </w:t>
            </w:r>
            <w:r>
              <w:rPr>
                <w:rFonts w:ascii="Courier New" w:hAnsi="Courier New" w:cs="Courier New"/>
                <w:sz w:val="16"/>
                <w:szCs w:val="16"/>
              </w:rPr>
              <w:t>Ёмкостные</w:t>
            </w:r>
            <w:r w:rsidR="00F61FC8" w:rsidRPr="009C6131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TYD</w:t>
            </w:r>
            <w:r w:rsidR="00F61FC8" w:rsidRPr="009C613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500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A1665F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Индуктивные</w:t>
            </w:r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JDCF</w:t>
            </w:r>
            <w:r w:rsidRPr="00A1665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JDQXF</w:t>
            </w:r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) / </w:t>
            </w:r>
            <w:r>
              <w:rPr>
                <w:rFonts w:ascii="Courier New" w:hAnsi="Courier New" w:cs="Courier New"/>
                <w:sz w:val="16"/>
                <w:szCs w:val="16"/>
              </w:rPr>
              <w:t>Ёмкостные</w:t>
            </w:r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TYD</w:t>
            </w:r>
            <w:r w:rsidRPr="009C613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3.5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Ограничители перенапряжений (ОПН)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- Для всех классов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A1665F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9C6131">
              <w:rPr>
                <w:rFonts w:ascii="Courier New" w:hAnsi="Courier New" w:cs="Courier New"/>
                <w:sz w:val="16"/>
                <w:szCs w:val="16"/>
              </w:rPr>
              <w:t>ОПНп</w:t>
            </w:r>
            <w:proofErr w:type="spellEnd"/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3.6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Шунтирующие реакторы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Только для 330, 500 </w:t>
            </w:r>
            <w:proofErr w:type="spellStart"/>
            <w:r w:rsidRPr="009C6131">
              <w:rPr>
                <w:rFonts w:ascii="Courier New" w:hAnsi="Courier New" w:cs="Courier New"/>
                <w:sz w:val="16"/>
                <w:szCs w:val="16"/>
              </w:rPr>
              <w:t>кВ</w:t>
            </w:r>
            <w:proofErr w:type="spellEnd"/>
            <w:r w:rsidRPr="009C6131">
              <w:rPr>
                <w:rFonts w:ascii="Courier New" w:hAnsi="Courier New" w:cs="Courier New"/>
                <w:sz w:val="16"/>
                <w:szCs w:val="16"/>
              </w:rPr>
              <w:t xml:space="preserve"> (Управляемые/Неуправляемые)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3.7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Токопроводы</w:t>
            </w:r>
            <w:proofErr w:type="spellEnd"/>
            <w:r w:rsidRPr="00B83D72">
              <w:rPr>
                <w:rFonts w:ascii="Tahoma" w:hAnsi="Tahoma" w:cs="Tahoma"/>
                <w:sz w:val="20"/>
                <w:szCs w:val="20"/>
              </w:rPr>
              <w:t xml:space="preserve"> и ошиновка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10, 35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C6131">
              <w:rPr>
                <w:rFonts w:ascii="Courier New" w:hAnsi="Courier New" w:cs="Courier New"/>
                <w:sz w:val="16"/>
                <w:szCs w:val="16"/>
              </w:rPr>
              <w:t>Изолированные фазные / Неизолированные шины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110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C6131">
              <w:rPr>
                <w:rFonts w:ascii="Courier New" w:hAnsi="Courier New" w:cs="Courier New"/>
                <w:sz w:val="16"/>
                <w:szCs w:val="16"/>
              </w:rPr>
              <w:t>Жесткая (алюминиевые трубы ОЖ) / Гибкая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- Для 220, 500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9C6131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9C6131">
              <w:rPr>
                <w:rFonts w:ascii="Courier New" w:hAnsi="Courier New" w:cs="Courier New"/>
                <w:sz w:val="16"/>
                <w:szCs w:val="16"/>
              </w:rPr>
              <w:t>Гибкая (расщепленные провода) / Жесткая (трубы)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4.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ТРЕБОВАНИЯ К СТРОИТЕЛЬНОЙ ЧАСТИ И ФУНДАМЕНТАМ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4.1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A1665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Тип фундаментов (для ОРУ/БМ</w:t>
            </w:r>
            <w:r w:rsidR="00A1665F">
              <w:rPr>
                <w:rFonts w:ascii="Tahoma" w:hAnsi="Tahoma" w:cs="Tahoma"/>
                <w:sz w:val="20"/>
                <w:szCs w:val="20"/>
              </w:rPr>
              <w:t>З</w:t>
            </w:r>
            <w:r w:rsidRPr="00B83D72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 xml:space="preserve">Свайный / Ростверк / </w:t>
            </w:r>
            <w:proofErr w:type="spellStart"/>
            <w:r w:rsidRPr="00A1665F">
              <w:rPr>
                <w:rFonts w:ascii="Courier New" w:hAnsi="Courier New" w:cs="Courier New"/>
                <w:sz w:val="16"/>
                <w:szCs w:val="16"/>
              </w:rPr>
              <w:t>Мелкозаглубленный</w:t>
            </w:r>
            <w:proofErr w:type="spellEnd"/>
            <w:r w:rsidRPr="00A1665F">
              <w:rPr>
                <w:rFonts w:ascii="Courier New" w:hAnsi="Courier New" w:cs="Courier New"/>
                <w:sz w:val="16"/>
                <w:szCs w:val="16"/>
              </w:rPr>
              <w:t xml:space="preserve"> / Столбчатый</w:t>
            </w:r>
            <w:r w:rsidR="00A1665F">
              <w:rPr>
                <w:rFonts w:ascii="Courier New" w:hAnsi="Courier New" w:cs="Courier New"/>
                <w:sz w:val="16"/>
                <w:szCs w:val="16"/>
              </w:rPr>
              <w:t xml:space="preserve"> / металлоконструкции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4.2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Высота установки оборудования (для ОРУ)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A1665F" w:rsidP="00A1665F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1,7 / 2.0 / 2.5 / 4.0 / 6.3</w:t>
            </w:r>
            <w:r w:rsidR="00F61FC8" w:rsidRPr="00A1665F">
              <w:rPr>
                <w:rFonts w:ascii="Courier New" w:hAnsi="Courier New" w:cs="Courier New"/>
                <w:sz w:val="16"/>
                <w:szCs w:val="16"/>
              </w:rPr>
              <w:t xml:space="preserve"> м (от уровня планировки)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4.3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Наличие кабельных каналов/эстакад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>Ж/Б каналы / Металлоконструкции / Лотки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5.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КЛИМАТИЧЕСКИЕ УСЛОВИЯ И ВНЕШНИЕ ВОЗДЕЙСТВИЯ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5.1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Климатическое исполнение (ГОСТ 15150)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>У / УХЛ / ХЛ (категория 1)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5.2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Расчетная скорость ветра, м/с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A1665F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 xml:space="preserve">Гололедная: 10-15 / Ветровая: 30-40 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5.3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Толщина стенки гололеда, мм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A1665F" w:rsidP="00A1665F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10 / 15 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5.4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Степень загрязнения атмосферы (ПЗ)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>I / II / III / IV (по ГОСТ 9920)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lastRenderedPageBreak/>
              <w:t>5.5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Сейсмичность площадки (баллы MSK-64)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 w:rsidRPr="00A1665F">
              <w:rPr>
                <w:rFonts w:ascii="Courier New" w:hAnsi="Courier New" w:cs="Courier New"/>
                <w:sz w:val="16"/>
                <w:szCs w:val="16"/>
              </w:rPr>
              <w:t>до</w:t>
            </w:r>
            <w:proofErr w:type="gramEnd"/>
            <w:r w:rsidRPr="00A1665F">
              <w:rPr>
                <w:rFonts w:ascii="Courier New" w:hAnsi="Courier New" w:cs="Courier New"/>
                <w:sz w:val="16"/>
                <w:szCs w:val="16"/>
              </w:rPr>
              <w:t xml:space="preserve"> 6 / до 8 / до 9 баллов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6.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КОМПЛЕКТНОСТЬ ПОСТАВКИ И ДОП. ТРЕБОВАНИЯ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6.1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70329A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Шкафы вторичной коммутации (</w:t>
            </w:r>
            <w:r w:rsidR="0070329A">
              <w:rPr>
                <w:rFonts w:ascii="Tahoma" w:hAnsi="Tahoma" w:cs="Tahoma"/>
                <w:sz w:val="20"/>
                <w:szCs w:val="20"/>
              </w:rPr>
              <w:t xml:space="preserve">ШЗВ, ШОВ, ШЗСТ, ШЗТН, ШЗТТ и </w:t>
            </w:r>
            <w:proofErr w:type="spellStart"/>
            <w:r w:rsidR="0070329A">
              <w:rPr>
                <w:rFonts w:ascii="Tahoma" w:hAnsi="Tahoma" w:cs="Tahoma"/>
                <w:sz w:val="20"/>
                <w:szCs w:val="20"/>
              </w:rPr>
              <w:t>др</w:t>
            </w:r>
            <w:proofErr w:type="spellEnd"/>
            <w:r w:rsidRPr="00B83D72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>С обогревом / С кондиционированием / IP54/IP55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6.2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 xml:space="preserve">Системы </w:t>
            </w:r>
            <w:proofErr w:type="spellStart"/>
            <w:r w:rsidRPr="00B83D72">
              <w:rPr>
                <w:rFonts w:ascii="Tahoma" w:hAnsi="Tahoma" w:cs="Tahoma"/>
                <w:sz w:val="20"/>
                <w:szCs w:val="20"/>
              </w:rPr>
              <w:t>молниезащиты</w:t>
            </w:r>
            <w:proofErr w:type="spellEnd"/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>Молниеотводы на порталах / Отдельно стоящие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B83D72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6.3</w:t>
            </w:r>
          </w:p>
        </w:tc>
        <w:tc>
          <w:tcPr>
            <w:tcW w:w="3309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Освещение и охранная сигнализация</w:t>
            </w:r>
          </w:p>
        </w:tc>
        <w:tc>
          <w:tcPr>
            <w:tcW w:w="4424" w:type="dxa"/>
            <w:shd w:val="clear" w:color="auto" w:fill="FFFFFF"/>
            <w:vAlign w:val="center"/>
            <w:hideMark/>
          </w:tcPr>
          <w:p w:rsidR="00F61FC8" w:rsidRPr="00A1665F" w:rsidRDefault="00F61FC8" w:rsidP="00F61FC8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>В комплекте / Проектируется отдельно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1FC8" w:rsidRPr="00B83D72" w:rsidTr="0070329A">
        <w:tc>
          <w:tcPr>
            <w:tcW w:w="344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6.4</w:t>
            </w:r>
          </w:p>
        </w:tc>
        <w:tc>
          <w:tcPr>
            <w:tcW w:w="3309" w:type="dxa"/>
            <w:shd w:val="clear" w:color="auto" w:fill="FFFFFF"/>
            <w:vAlign w:val="center"/>
          </w:tcPr>
          <w:p w:rsidR="00F61FC8" w:rsidRPr="00B83D72" w:rsidRDefault="0070329A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Покрытие металлоконструкций блоков</w:t>
            </w:r>
          </w:p>
        </w:tc>
        <w:tc>
          <w:tcPr>
            <w:tcW w:w="4424" w:type="dxa"/>
            <w:shd w:val="clear" w:color="auto" w:fill="FFFFFF"/>
            <w:vAlign w:val="center"/>
          </w:tcPr>
          <w:p w:rsidR="00F61FC8" w:rsidRPr="00A1665F" w:rsidRDefault="0070329A" w:rsidP="0070329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 xml:space="preserve">Оцинковка / </w:t>
            </w:r>
            <w:r>
              <w:rPr>
                <w:rFonts w:ascii="Courier New" w:hAnsi="Courier New" w:cs="Courier New"/>
                <w:sz w:val="16"/>
                <w:szCs w:val="16"/>
              </w:rPr>
              <w:t>окрашенные конструкции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F61FC8" w:rsidRPr="00B83D72" w:rsidRDefault="00F61FC8" w:rsidP="00F61FC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0329A" w:rsidRPr="00B83D72" w:rsidTr="0070329A">
        <w:tc>
          <w:tcPr>
            <w:tcW w:w="344" w:type="dxa"/>
            <w:shd w:val="clear" w:color="auto" w:fill="FFFFFF"/>
            <w:vAlign w:val="center"/>
            <w:hideMark/>
          </w:tcPr>
          <w:p w:rsidR="0070329A" w:rsidRPr="00B83D72" w:rsidRDefault="0070329A" w:rsidP="0070329A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6.5</w:t>
            </w:r>
          </w:p>
        </w:tc>
        <w:tc>
          <w:tcPr>
            <w:tcW w:w="3309" w:type="dxa"/>
            <w:shd w:val="clear" w:color="auto" w:fill="FFFFFF"/>
            <w:vAlign w:val="center"/>
          </w:tcPr>
          <w:p w:rsidR="0070329A" w:rsidRPr="00B83D72" w:rsidRDefault="0070329A" w:rsidP="0070329A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Площадки обслуживания и ограждения</w:t>
            </w:r>
          </w:p>
        </w:tc>
        <w:tc>
          <w:tcPr>
            <w:tcW w:w="4424" w:type="dxa"/>
            <w:shd w:val="clear" w:color="auto" w:fill="FFFFFF"/>
            <w:vAlign w:val="center"/>
          </w:tcPr>
          <w:p w:rsidR="0070329A" w:rsidRPr="00A1665F" w:rsidRDefault="0070329A" w:rsidP="0070329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 xml:space="preserve">Оцинковка / </w:t>
            </w:r>
            <w:r>
              <w:rPr>
                <w:rFonts w:ascii="Courier New" w:hAnsi="Courier New" w:cs="Courier New"/>
                <w:sz w:val="16"/>
                <w:szCs w:val="16"/>
              </w:rPr>
              <w:t>окрашенные конструкции</w:t>
            </w:r>
          </w:p>
        </w:tc>
        <w:tc>
          <w:tcPr>
            <w:tcW w:w="1556" w:type="dxa"/>
            <w:shd w:val="clear" w:color="auto" w:fill="FFFFFF"/>
            <w:vAlign w:val="center"/>
            <w:hideMark/>
          </w:tcPr>
          <w:p w:rsidR="0070329A" w:rsidRPr="00B83D72" w:rsidRDefault="0070329A" w:rsidP="0070329A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0329A" w:rsidRPr="00B83D72" w:rsidTr="00B83D72">
        <w:tc>
          <w:tcPr>
            <w:tcW w:w="344" w:type="dxa"/>
            <w:shd w:val="clear" w:color="auto" w:fill="FFFFFF"/>
            <w:vAlign w:val="center"/>
          </w:tcPr>
          <w:p w:rsidR="0070329A" w:rsidRPr="00B83D72" w:rsidRDefault="0070329A" w:rsidP="0070329A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6.6</w:t>
            </w:r>
          </w:p>
        </w:tc>
        <w:tc>
          <w:tcPr>
            <w:tcW w:w="3309" w:type="dxa"/>
            <w:shd w:val="clear" w:color="auto" w:fill="FFFFFF"/>
            <w:vAlign w:val="center"/>
          </w:tcPr>
          <w:p w:rsidR="0070329A" w:rsidRPr="00B83D72" w:rsidRDefault="0070329A" w:rsidP="0070329A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83D72">
              <w:rPr>
                <w:rFonts w:ascii="Tahoma" w:hAnsi="Tahoma" w:cs="Tahoma"/>
                <w:sz w:val="20"/>
                <w:szCs w:val="20"/>
              </w:rPr>
              <w:t>Система сбора и обработки данных (АИИС КУЭ, ТМ)</w:t>
            </w:r>
          </w:p>
        </w:tc>
        <w:tc>
          <w:tcPr>
            <w:tcW w:w="4424" w:type="dxa"/>
            <w:shd w:val="clear" w:color="auto" w:fill="FFFFFF"/>
            <w:vAlign w:val="center"/>
          </w:tcPr>
          <w:p w:rsidR="0070329A" w:rsidRPr="00A1665F" w:rsidRDefault="0070329A" w:rsidP="0070329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A1665F">
              <w:rPr>
                <w:rFonts w:ascii="Courier New" w:hAnsi="Courier New" w:cs="Courier New"/>
                <w:sz w:val="16"/>
                <w:szCs w:val="16"/>
              </w:rPr>
              <w:t>По опросному листу на АСУ ТП подстанции</w:t>
            </w:r>
          </w:p>
        </w:tc>
        <w:tc>
          <w:tcPr>
            <w:tcW w:w="1556" w:type="dxa"/>
            <w:shd w:val="clear" w:color="auto" w:fill="FFFFFF"/>
            <w:vAlign w:val="center"/>
          </w:tcPr>
          <w:p w:rsidR="0070329A" w:rsidRPr="00B83D72" w:rsidRDefault="0070329A" w:rsidP="0070329A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B83D72" w:rsidRDefault="00B83D72" w:rsidP="0068631C">
      <w:pPr>
        <w:spacing w:after="0" w:line="240" w:lineRule="auto"/>
        <w:rPr>
          <w:rFonts w:cs="Calibri"/>
          <w:sz w:val="20"/>
          <w:szCs w:val="20"/>
        </w:rPr>
      </w:pPr>
    </w:p>
    <w:p w:rsidR="00B83D72" w:rsidRDefault="00B83D72" w:rsidP="0068631C">
      <w:pPr>
        <w:spacing w:after="0" w:line="240" w:lineRule="auto"/>
        <w:rPr>
          <w:rFonts w:cs="Calibri"/>
          <w:sz w:val="20"/>
          <w:szCs w:val="20"/>
        </w:rPr>
      </w:pPr>
    </w:p>
    <w:p w:rsidR="00B83D72" w:rsidRDefault="00B83D72" w:rsidP="0068631C">
      <w:pPr>
        <w:spacing w:after="0" w:line="240" w:lineRule="auto"/>
        <w:rPr>
          <w:rFonts w:cs="Calibri"/>
          <w:sz w:val="20"/>
          <w:szCs w:val="20"/>
        </w:rPr>
      </w:pPr>
    </w:p>
    <w:p w:rsidR="006C122B" w:rsidRDefault="006C122B" w:rsidP="0068631C">
      <w:pPr>
        <w:spacing w:after="0" w:line="240" w:lineRule="auto"/>
        <w:rPr>
          <w:rFonts w:cs="Calibri"/>
          <w:b/>
          <w:sz w:val="20"/>
          <w:szCs w:val="20"/>
        </w:rPr>
      </w:pPr>
    </w:p>
    <w:p w:rsidR="003F0E3A" w:rsidRDefault="003F0E3A" w:rsidP="0068631C">
      <w:pPr>
        <w:spacing w:after="0" w:line="240" w:lineRule="auto"/>
        <w:rPr>
          <w:rFonts w:cs="Calibri"/>
          <w:sz w:val="20"/>
          <w:szCs w:val="20"/>
        </w:rPr>
      </w:pPr>
    </w:p>
    <w:p w:rsidR="00BB6E58" w:rsidRDefault="00BB5D2F" w:rsidP="0068631C">
      <w:pPr>
        <w:spacing w:after="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Дополнительные требования: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BB5D2F" w:rsidRPr="00512932" w:rsidTr="007C7864">
        <w:tc>
          <w:tcPr>
            <w:tcW w:w="9606" w:type="dxa"/>
            <w:shd w:val="clear" w:color="auto" w:fill="auto"/>
          </w:tcPr>
          <w:p w:rsidR="00BB5D2F" w:rsidRPr="00512932" w:rsidRDefault="00BB5D2F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BB5D2F" w:rsidRPr="00512932" w:rsidTr="007C7864">
        <w:tc>
          <w:tcPr>
            <w:tcW w:w="9606" w:type="dxa"/>
            <w:shd w:val="clear" w:color="auto" w:fill="auto"/>
          </w:tcPr>
          <w:p w:rsidR="00BB5D2F" w:rsidRPr="00512932" w:rsidRDefault="00BB5D2F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3F5E68" w:rsidRPr="00512932" w:rsidTr="007C7864">
        <w:tc>
          <w:tcPr>
            <w:tcW w:w="9606" w:type="dxa"/>
            <w:shd w:val="clear" w:color="auto" w:fill="auto"/>
          </w:tcPr>
          <w:p w:rsidR="003F5E68" w:rsidRPr="00512932" w:rsidRDefault="003F5E68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3F5E68" w:rsidRPr="00512932" w:rsidTr="007C7864">
        <w:tc>
          <w:tcPr>
            <w:tcW w:w="9606" w:type="dxa"/>
            <w:shd w:val="clear" w:color="auto" w:fill="auto"/>
          </w:tcPr>
          <w:p w:rsidR="003F5E68" w:rsidRPr="00512932" w:rsidRDefault="003F5E68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</w:tbl>
    <w:p w:rsidR="00BB6E58" w:rsidRDefault="00BB6E58" w:rsidP="0068631C">
      <w:pPr>
        <w:spacing w:after="0" w:line="240" w:lineRule="auto"/>
        <w:rPr>
          <w:rFonts w:cs="Calibri"/>
          <w:sz w:val="20"/>
          <w:szCs w:val="20"/>
        </w:rPr>
      </w:pPr>
    </w:p>
    <w:p w:rsidR="008A7F8E" w:rsidRDefault="008A7F8E" w:rsidP="00087CAF">
      <w:pPr>
        <w:spacing w:after="0" w:line="240" w:lineRule="auto"/>
        <w:jc w:val="center"/>
        <w:rPr>
          <w:rFonts w:cs="Calibri"/>
          <w:sz w:val="20"/>
          <w:szCs w:val="20"/>
        </w:rPr>
      </w:pPr>
      <w:r w:rsidRPr="005C3897">
        <w:rPr>
          <w:rFonts w:cs="Calibri"/>
          <w:sz w:val="20"/>
          <w:szCs w:val="20"/>
        </w:rPr>
        <w:t>Дата_______________                                                      Подпись________________</w:t>
      </w:r>
    </w:p>
    <w:sectPr w:rsidR="008A7F8E" w:rsidSect="0024275D">
      <w:headerReference w:type="default" r:id="rId8"/>
      <w:headerReference w:type="first" r:id="rId9"/>
      <w:footerReference w:type="first" r:id="rId10"/>
      <w:pgSz w:w="11906" w:h="16838"/>
      <w:pgMar w:top="1134" w:right="566" w:bottom="1560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2A82" w:rsidRDefault="00672A82" w:rsidP="00E8205E">
      <w:pPr>
        <w:spacing w:after="0" w:line="240" w:lineRule="auto"/>
      </w:pPr>
      <w:r>
        <w:separator/>
      </w:r>
    </w:p>
  </w:endnote>
  <w:endnote w:type="continuationSeparator" w:id="0">
    <w:p w:rsidR="00672A82" w:rsidRDefault="00672A82" w:rsidP="00E82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1B15" w:rsidRPr="00BB5D2F" w:rsidRDefault="00190292" w:rsidP="00592E0E">
    <w:pPr>
      <w:pStyle w:val="a5"/>
      <w:tabs>
        <w:tab w:val="right" w:pos="9639"/>
      </w:tabs>
      <w:ind w:right="-284"/>
      <w:rPr>
        <w:sz w:val="18"/>
        <w:szCs w:val="18"/>
      </w:rPr>
    </w:pPr>
    <w:r>
      <w:rPr>
        <w:noProof/>
        <w:sz w:val="18"/>
        <w:szCs w:val="18"/>
        <w:lang w:eastAsia="ru-RU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>
              <wp:simplePos x="0" y="0"/>
              <wp:positionH relativeFrom="column">
                <wp:posOffset>-574040</wp:posOffset>
              </wp:positionH>
              <wp:positionV relativeFrom="paragraph">
                <wp:posOffset>-72390</wp:posOffset>
              </wp:positionV>
              <wp:extent cx="6686550" cy="0"/>
              <wp:effectExtent l="6985" t="13335" r="12065" b="5715"/>
              <wp:wrapNone/>
              <wp:docPr id="1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31DCB9" id="Прямая соединительная линия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5.2pt,-5.7pt" to="481.3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" strokecolor="#4579b8">
              <o:lock v:ext="edit" shapetype="f"/>
            </v:line>
          </w:pict>
        </mc:Fallback>
      </mc:AlternateContent>
    </w:r>
    <w:r w:rsidR="003B1B15" w:rsidRPr="00BB5D2F">
      <w:rPr>
        <w:sz w:val="18"/>
        <w:szCs w:val="18"/>
      </w:rPr>
      <w:t xml:space="preserve">Телефоны отдела продаж: </w:t>
    </w:r>
    <w:r w:rsidR="003B1B15">
      <w:rPr>
        <w:sz w:val="18"/>
        <w:szCs w:val="18"/>
      </w:rPr>
      <w:t>(</w:t>
    </w:r>
    <w:r w:rsidR="003B1B15" w:rsidRPr="00BB5D2F">
      <w:rPr>
        <w:sz w:val="18"/>
        <w:szCs w:val="18"/>
      </w:rPr>
      <w:t>+998</w:t>
    </w:r>
    <w:r w:rsidR="003B1B15">
      <w:rPr>
        <w:sz w:val="18"/>
        <w:szCs w:val="18"/>
      </w:rPr>
      <w:t>) 71-</w:t>
    </w:r>
    <w:r w:rsidR="003B1B15" w:rsidRPr="00BB5D2F">
      <w:rPr>
        <w:sz w:val="18"/>
        <w:szCs w:val="18"/>
      </w:rPr>
      <w:t xml:space="preserve">291-4411, </w:t>
    </w:r>
    <w:r w:rsidR="003B1B15">
      <w:rPr>
        <w:sz w:val="18"/>
        <w:szCs w:val="18"/>
      </w:rPr>
      <w:t>71-</w:t>
    </w:r>
    <w:r w:rsidR="003B1B15" w:rsidRPr="00BB5D2F">
      <w:rPr>
        <w:sz w:val="18"/>
        <w:szCs w:val="18"/>
      </w:rPr>
      <w:t xml:space="preserve">291-3533, </w:t>
    </w:r>
    <w:r w:rsidR="003B1B15">
      <w:rPr>
        <w:sz w:val="18"/>
        <w:szCs w:val="18"/>
      </w:rPr>
      <w:t>71-</w:t>
    </w:r>
    <w:r w:rsidR="003B1B15" w:rsidRPr="00BB5D2F">
      <w:rPr>
        <w:sz w:val="18"/>
        <w:szCs w:val="18"/>
      </w:rPr>
      <w:t>291-7707</w:t>
    </w:r>
  </w:p>
  <w:p w:rsidR="003B1B15" w:rsidRPr="00F61FC8" w:rsidRDefault="003B1B15" w:rsidP="00592E0E">
    <w:pPr>
      <w:pStyle w:val="a5"/>
      <w:tabs>
        <w:tab w:val="clear" w:pos="9355"/>
        <w:tab w:val="right" w:pos="9639"/>
      </w:tabs>
      <w:ind w:right="-284"/>
      <w:rPr>
        <w:sz w:val="18"/>
        <w:szCs w:val="18"/>
        <w:lang w:val="en-US"/>
      </w:rPr>
    </w:pPr>
    <w:r w:rsidRPr="00BB5D2F">
      <w:rPr>
        <w:sz w:val="18"/>
        <w:szCs w:val="18"/>
      </w:rPr>
      <w:t xml:space="preserve">Телефоны конструкторской службы: </w:t>
    </w:r>
    <w:r>
      <w:rPr>
        <w:sz w:val="18"/>
        <w:szCs w:val="18"/>
      </w:rPr>
      <w:t>(</w:t>
    </w:r>
    <w:r w:rsidRPr="00BB5D2F">
      <w:rPr>
        <w:sz w:val="18"/>
        <w:szCs w:val="18"/>
      </w:rPr>
      <w:t>+998</w:t>
    </w:r>
    <w:r>
      <w:rPr>
        <w:sz w:val="18"/>
        <w:szCs w:val="18"/>
      </w:rPr>
      <w:t xml:space="preserve">) </w:t>
    </w:r>
    <w:r w:rsidRPr="00BB5D2F">
      <w:rPr>
        <w:sz w:val="18"/>
        <w:szCs w:val="18"/>
      </w:rPr>
      <w:t>71</w:t>
    </w:r>
    <w:r>
      <w:rPr>
        <w:sz w:val="18"/>
        <w:szCs w:val="18"/>
      </w:rPr>
      <w:t>-</w:t>
    </w:r>
    <w:r w:rsidR="00F61FC8">
      <w:rPr>
        <w:sz w:val="18"/>
        <w:szCs w:val="18"/>
        <w:lang w:val="en-US"/>
      </w:rPr>
      <w:t>283-4630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2A82" w:rsidRDefault="00672A82" w:rsidP="00E8205E">
      <w:pPr>
        <w:spacing w:after="0" w:line="240" w:lineRule="auto"/>
      </w:pPr>
      <w:r>
        <w:separator/>
      </w:r>
    </w:p>
  </w:footnote>
  <w:footnote w:type="continuationSeparator" w:id="0">
    <w:p w:rsidR="00672A82" w:rsidRDefault="00672A82" w:rsidP="00E82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8784"/>
      <w:gridCol w:w="845"/>
    </w:tblGrid>
    <w:tr w:rsidR="003B1B15" w:rsidRPr="00CA0EF8" w:rsidTr="00CA0EF8">
      <w:tc>
        <w:tcPr>
          <w:tcW w:w="8784" w:type="dxa"/>
        </w:tcPr>
        <w:p w:rsidR="003B1B15" w:rsidRPr="00F61FC8" w:rsidRDefault="00F61FC8" w:rsidP="00F61FC8">
          <w:pPr>
            <w:pStyle w:val="1"/>
            <w:spacing w:before="0" w:line="240" w:lineRule="auto"/>
            <w:rPr>
              <w:rFonts w:ascii="Calibri" w:eastAsia="Calibri" w:hAnsi="Calibri"/>
              <w:b w:val="0"/>
              <w:bCs w:val="0"/>
              <w:color w:val="auto"/>
              <w:sz w:val="14"/>
              <w:szCs w:val="14"/>
              <w:lang w:val="ru-RU" w:eastAsia="en-US"/>
            </w:rPr>
          </w:pPr>
          <w:r w:rsidRPr="00F61FC8">
            <w:rPr>
              <w:rFonts w:ascii="Calibri" w:eastAsia="Calibri" w:hAnsi="Calibri"/>
              <w:b w:val="0"/>
              <w:bCs w:val="0"/>
              <w:color w:val="auto"/>
              <w:sz w:val="14"/>
              <w:szCs w:val="14"/>
              <w:lang w:val="ru-RU" w:eastAsia="en-US"/>
            </w:rPr>
            <w:t xml:space="preserve">Опросный лист для заказа комплектных распределительных устройств (ОРУ, ЗРУ, КРУЭ, КТПБ) подстанций 10, 35, 110, 220, 500 </w:t>
          </w:r>
        </w:p>
      </w:tc>
      <w:tc>
        <w:tcPr>
          <w:tcW w:w="845" w:type="dxa"/>
        </w:tcPr>
        <w:p w:rsidR="003B1B15" w:rsidRPr="00360273" w:rsidRDefault="003B1B15" w:rsidP="00CA0EF8">
          <w:pPr>
            <w:pStyle w:val="1"/>
            <w:spacing w:before="0" w:line="240" w:lineRule="auto"/>
            <w:jc w:val="right"/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</w:pPr>
          <w:r w:rsidRPr="00360273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  <w:t>Лист 2</w:t>
          </w:r>
        </w:p>
      </w:tc>
    </w:tr>
  </w:tbl>
  <w:p w:rsidR="003B1B15" w:rsidRDefault="003B1B15" w:rsidP="00111B82">
    <w:pPr>
      <w:pStyle w:val="1"/>
      <w:spacing w:before="0"/>
      <w:rPr>
        <w:rFonts w:ascii="Calibri" w:eastAsia="Calibri" w:hAnsi="Calibri"/>
        <w:b w:val="0"/>
        <w:bCs w:val="0"/>
        <w:color w:val="auto"/>
        <w:sz w:val="12"/>
        <w:szCs w:val="1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3DA7" w:rsidRDefault="00190292" w:rsidP="00BD47DE">
    <w:pPr>
      <w:pStyle w:val="a3"/>
    </w:pPr>
    <w:r>
      <w:rPr>
        <w:noProof/>
        <w:lang w:eastAsia="ru-RU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-1090930</wp:posOffset>
          </wp:positionH>
          <wp:positionV relativeFrom="paragraph">
            <wp:posOffset>-435610</wp:posOffset>
          </wp:positionV>
          <wp:extent cx="7559675" cy="1435100"/>
          <wp:effectExtent l="0" t="0" r="0" b="0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9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435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>
      <w:t>ё</w:t>
    </w:r>
    <w:proofErr w:type="gramEnd"/>
  </w:p>
  <w:p w:rsidR="00BD3DA7" w:rsidRDefault="00BD3DA7" w:rsidP="00BD47DE">
    <w:pPr>
      <w:pStyle w:val="a3"/>
    </w:pPr>
  </w:p>
  <w:p w:rsidR="00BD3DA7" w:rsidRDefault="00BD3DA7" w:rsidP="00BD47DE">
    <w:pPr>
      <w:pStyle w:val="a3"/>
    </w:pPr>
  </w:p>
  <w:p w:rsidR="00BD3DA7" w:rsidRDefault="00BD3DA7" w:rsidP="00BD47DE">
    <w:pPr>
      <w:pStyle w:val="a3"/>
    </w:pPr>
  </w:p>
  <w:p w:rsidR="00BD3DA7" w:rsidRDefault="00BD3DA7" w:rsidP="00BD47DE">
    <w:pPr>
      <w:pStyle w:val="a3"/>
    </w:pPr>
  </w:p>
  <w:p w:rsidR="003B1B15" w:rsidRDefault="00190292" w:rsidP="00BD47DE">
    <w:pPr>
      <w:pStyle w:val="a3"/>
    </w:pPr>
    <w:r w:rsidRPr="00AC1EA0">
      <w:rPr>
        <w:noProof/>
        <w:sz w:val="18"/>
        <w:szCs w:val="18"/>
        <w:lang w:eastAsia="ru-RU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>
              <wp:simplePos x="0" y="0"/>
              <wp:positionH relativeFrom="column">
                <wp:posOffset>-616585</wp:posOffset>
              </wp:positionH>
              <wp:positionV relativeFrom="paragraph">
                <wp:posOffset>44450</wp:posOffset>
              </wp:positionV>
              <wp:extent cx="6686550" cy="0"/>
              <wp:effectExtent l="12065" t="6350" r="6985" b="12700"/>
              <wp:wrapNone/>
              <wp:docPr id="2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C3F32" id="Прямая соединительная линия 4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8.55pt,3.5pt" to="477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" strokecolor="#4579b8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62BAE"/>
    <w:multiLevelType w:val="hybridMultilevel"/>
    <w:tmpl w:val="1450A15C"/>
    <w:lvl w:ilvl="0" w:tplc="7B90AA42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ocumentProtection w:edit="readOnly" w:formatting="1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05E"/>
    <w:rsid w:val="00002AE7"/>
    <w:rsid w:val="000102D3"/>
    <w:rsid w:val="00010837"/>
    <w:rsid w:val="00016C11"/>
    <w:rsid w:val="00025A22"/>
    <w:rsid w:val="00030987"/>
    <w:rsid w:val="0003347E"/>
    <w:rsid w:val="00033501"/>
    <w:rsid w:val="00083059"/>
    <w:rsid w:val="000856A6"/>
    <w:rsid w:val="00087CAF"/>
    <w:rsid w:val="0009351B"/>
    <w:rsid w:val="000A148B"/>
    <w:rsid w:val="000A3573"/>
    <w:rsid w:val="000A3F1D"/>
    <w:rsid w:val="000B06CD"/>
    <w:rsid w:val="000B2AE6"/>
    <w:rsid w:val="000D1762"/>
    <w:rsid w:val="000D79B1"/>
    <w:rsid w:val="000E0E32"/>
    <w:rsid w:val="000E74B7"/>
    <w:rsid w:val="000F2C0B"/>
    <w:rsid w:val="00101780"/>
    <w:rsid w:val="00102F4D"/>
    <w:rsid w:val="00104945"/>
    <w:rsid w:val="001059B9"/>
    <w:rsid w:val="001070D2"/>
    <w:rsid w:val="0011102C"/>
    <w:rsid w:val="00111B82"/>
    <w:rsid w:val="0011494E"/>
    <w:rsid w:val="00117152"/>
    <w:rsid w:val="001257C6"/>
    <w:rsid w:val="00125974"/>
    <w:rsid w:val="00127263"/>
    <w:rsid w:val="00131D32"/>
    <w:rsid w:val="00137F9E"/>
    <w:rsid w:val="00151179"/>
    <w:rsid w:val="00162983"/>
    <w:rsid w:val="00162FF1"/>
    <w:rsid w:val="00164ADA"/>
    <w:rsid w:val="00165196"/>
    <w:rsid w:val="00180F91"/>
    <w:rsid w:val="00185714"/>
    <w:rsid w:val="00190292"/>
    <w:rsid w:val="001B08EE"/>
    <w:rsid w:val="001B18C2"/>
    <w:rsid w:val="001D0069"/>
    <w:rsid w:val="001D5D2A"/>
    <w:rsid w:val="001E0AA0"/>
    <w:rsid w:val="001E18AF"/>
    <w:rsid w:val="001E57A8"/>
    <w:rsid w:val="001F069A"/>
    <w:rsid w:val="001F172F"/>
    <w:rsid w:val="001F3279"/>
    <w:rsid w:val="00203F0F"/>
    <w:rsid w:val="00207426"/>
    <w:rsid w:val="002107F6"/>
    <w:rsid w:val="002202CB"/>
    <w:rsid w:val="0022674D"/>
    <w:rsid w:val="002273E5"/>
    <w:rsid w:val="00237BA7"/>
    <w:rsid w:val="0024275D"/>
    <w:rsid w:val="002542BA"/>
    <w:rsid w:val="00254A29"/>
    <w:rsid w:val="00256DD4"/>
    <w:rsid w:val="00257404"/>
    <w:rsid w:val="00257DD6"/>
    <w:rsid w:val="00264C0D"/>
    <w:rsid w:val="00273B91"/>
    <w:rsid w:val="00296563"/>
    <w:rsid w:val="002A202E"/>
    <w:rsid w:val="002B024B"/>
    <w:rsid w:val="002B1B28"/>
    <w:rsid w:val="002B3F98"/>
    <w:rsid w:val="002B71D2"/>
    <w:rsid w:val="002E3052"/>
    <w:rsid w:val="002F0787"/>
    <w:rsid w:val="002F07A6"/>
    <w:rsid w:val="002F7E0F"/>
    <w:rsid w:val="00311974"/>
    <w:rsid w:val="00323907"/>
    <w:rsid w:val="00324646"/>
    <w:rsid w:val="00331CD1"/>
    <w:rsid w:val="00344ED4"/>
    <w:rsid w:val="003563CF"/>
    <w:rsid w:val="00360273"/>
    <w:rsid w:val="0036413E"/>
    <w:rsid w:val="00396C0D"/>
    <w:rsid w:val="00396EE0"/>
    <w:rsid w:val="00397806"/>
    <w:rsid w:val="003A5C0E"/>
    <w:rsid w:val="003B08F7"/>
    <w:rsid w:val="003B1B15"/>
    <w:rsid w:val="003D28C9"/>
    <w:rsid w:val="003D565C"/>
    <w:rsid w:val="003D7604"/>
    <w:rsid w:val="003E4CF7"/>
    <w:rsid w:val="003F0E3A"/>
    <w:rsid w:val="003F5E68"/>
    <w:rsid w:val="00401175"/>
    <w:rsid w:val="00411F4E"/>
    <w:rsid w:val="00413D74"/>
    <w:rsid w:val="00414D0F"/>
    <w:rsid w:val="00422F2A"/>
    <w:rsid w:val="00425C58"/>
    <w:rsid w:val="00453759"/>
    <w:rsid w:val="0047595B"/>
    <w:rsid w:val="004768A5"/>
    <w:rsid w:val="00477C08"/>
    <w:rsid w:val="00493A05"/>
    <w:rsid w:val="004954FE"/>
    <w:rsid w:val="004A0084"/>
    <w:rsid w:val="004B2ABE"/>
    <w:rsid w:val="004B364B"/>
    <w:rsid w:val="004B5E33"/>
    <w:rsid w:val="004C7322"/>
    <w:rsid w:val="004C7A08"/>
    <w:rsid w:val="004D25BE"/>
    <w:rsid w:val="004E128C"/>
    <w:rsid w:val="004F7C16"/>
    <w:rsid w:val="005054E6"/>
    <w:rsid w:val="00507D54"/>
    <w:rsid w:val="00512932"/>
    <w:rsid w:val="00514975"/>
    <w:rsid w:val="00524E7D"/>
    <w:rsid w:val="00542FA5"/>
    <w:rsid w:val="0054490F"/>
    <w:rsid w:val="00547C17"/>
    <w:rsid w:val="005716E6"/>
    <w:rsid w:val="00574FB1"/>
    <w:rsid w:val="00582850"/>
    <w:rsid w:val="00592E0E"/>
    <w:rsid w:val="00593DE3"/>
    <w:rsid w:val="005A37D4"/>
    <w:rsid w:val="005A6D61"/>
    <w:rsid w:val="005B0B09"/>
    <w:rsid w:val="005C2477"/>
    <w:rsid w:val="005C3897"/>
    <w:rsid w:val="005D2981"/>
    <w:rsid w:val="005D424A"/>
    <w:rsid w:val="005D6E7C"/>
    <w:rsid w:val="005E6B10"/>
    <w:rsid w:val="00606122"/>
    <w:rsid w:val="00617B90"/>
    <w:rsid w:val="0062228D"/>
    <w:rsid w:val="006237B5"/>
    <w:rsid w:val="00623ABC"/>
    <w:rsid w:val="006441EB"/>
    <w:rsid w:val="00661EED"/>
    <w:rsid w:val="006657AB"/>
    <w:rsid w:val="00672A82"/>
    <w:rsid w:val="006779E3"/>
    <w:rsid w:val="0068631C"/>
    <w:rsid w:val="00694F93"/>
    <w:rsid w:val="00695446"/>
    <w:rsid w:val="00697FE8"/>
    <w:rsid w:val="006A1B4F"/>
    <w:rsid w:val="006A3D48"/>
    <w:rsid w:val="006A5DB1"/>
    <w:rsid w:val="006B3FD1"/>
    <w:rsid w:val="006B4562"/>
    <w:rsid w:val="006C122B"/>
    <w:rsid w:val="006D72EA"/>
    <w:rsid w:val="006E2403"/>
    <w:rsid w:val="006F2FF9"/>
    <w:rsid w:val="0070329A"/>
    <w:rsid w:val="007468EA"/>
    <w:rsid w:val="00746B5E"/>
    <w:rsid w:val="007474A8"/>
    <w:rsid w:val="00752A19"/>
    <w:rsid w:val="007674B9"/>
    <w:rsid w:val="00774FBD"/>
    <w:rsid w:val="00776947"/>
    <w:rsid w:val="00784C59"/>
    <w:rsid w:val="00786163"/>
    <w:rsid w:val="00787425"/>
    <w:rsid w:val="007934BB"/>
    <w:rsid w:val="007A37A7"/>
    <w:rsid w:val="007A6F57"/>
    <w:rsid w:val="007B5252"/>
    <w:rsid w:val="007C7864"/>
    <w:rsid w:val="007E672C"/>
    <w:rsid w:val="008019AB"/>
    <w:rsid w:val="00806FFE"/>
    <w:rsid w:val="00813288"/>
    <w:rsid w:val="00820615"/>
    <w:rsid w:val="00823F92"/>
    <w:rsid w:val="00833DC4"/>
    <w:rsid w:val="008345C0"/>
    <w:rsid w:val="00843FF7"/>
    <w:rsid w:val="008612BF"/>
    <w:rsid w:val="00863BCD"/>
    <w:rsid w:val="00864383"/>
    <w:rsid w:val="008669EE"/>
    <w:rsid w:val="00866F99"/>
    <w:rsid w:val="008700EF"/>
    <w:rsid w:val="008708E7"/>
    <w:rsid w:val="00887CD1"/>
    <w:rsid w:val="00895E1E"/>
    <w:rsid w:val="008A557C"/>
    <w:rsid w:val="008A7F8E"/>
    <w:rsid w:val="008B2B0D"/>
    <w:rsid w:val="008B5F02"/>
    <w:rsid w:val="008B6497"/>
    <w:rsid w:val="00904AD5"/>
    <w:rsid w:val="00915898"/>
    <w:rsid w:val="009306BE"/>
    <w:rsid w:val="00934154"/>
    <w:rsid w:val="009359EA"/>
    <w:rsid w:val="00950C78"/>
    <w:rsid w:val="00956D1C"/>
    <w:rsid w:val="00970408"/>
    <w:rsid w:val="0097089C"/>
    <w:rsid w:val="0097242A"/>
    <w:rsid w:val="00972E46"/>
    <w:rsid w:val="00974C6B"/>
    <w:rsid w:val="009760F3"/>
    <w:rsid w:val="0098069E"/>
    <w:rsid w:val="00993C9E"/>
    <w:rsid w:val="009A26A6"/>
    <w:rsid w:val="009A2BF9"/>
    <w:rsid w:val="009A5DA4"/>
    <w:rsid w:val="009A7D79"/>
    <w:rsid w:val="009B01C8"/>
    <w:rsid w:val="009B5126"/>
    <w:rsid w:val="009B6574"/>
    <w:rsid w:val="009C21AA"/>
    <w:rsid w:val="009C6131"/>
    <w:rsid w:val="009F4627"/>
    <w:rsid w:val="00A119AC"/>
    <w:rsid w:val="00A1665F"/>
    <w:rsid w:val="00A268CA"/>
    <w:rsid w:val="00A338EE"/>
    <w:rsid w:val="00A33927"/>
    <w:rsid w:val="00A34F79"/>
    <w:rsid w:val="00A442E9"/>
    <w:rsid w:val="00A447BC"/>
    <w:rsid w:val="00A47CF4"/>
    <w:rsid w:val="00A7550C"/>
    <w:rsid w:val="00A837B7"/>
    <w:rsid w:val="00A94570"/>
    <w:rsid w:val="00AA5D66"/>
    <w:rsid w:val="00AB0403"/>
    <w:rsid w:val="00AB0433"/>
    <w:rsid w:val="00AC1EA0"/>
    <w:rsid w:val="00AC20BF"/>
    <w:rsid w:val="00AD1710"/>
    <w:rsid w:val="00AD4971"/>
    <w:rsid w:val="00AE3DD4"/>
    <w:rsid w:val="00AF53DE"/>
    <w:rsid w:val="00B02414"/>
    <w:rsid w:val="00B045E4"/>
    <w:rsid w:val="00B06FCA"/>
    <w:rsid w:val="00B126CE"/>
    <w:rsid w:val="00B12B3C"/>
    <w:rsid w:val="00B15DC4"/>
    <w:rsid w:val="00B32DD4"/>
    <w:rsid w:val="00B343DA"/>
    <w:rsid w:val="00B377AB"/>
    <w:rsid w:val="00B65CD7"/>
    <w:rsid w:val="00B76A08"/>
    <w:rsid w:val="00B82490"/>
    <w:rsid w:val="00B83D72"/>
    <w:rsid w:val="00B93214"/>
    <w:rsid w:val="00B96D6C"/>
    <w:rsid w:val="00BA4BC6"/>
    <w:rsid w:val="00BB1C85"/>
    <w:rsid w:val="00BB43FD"/>
    <w:rsid w:val="00BB5D2F"/>
    <w:rsid w:val="00BB6E58"/>
    <w:rsid w:val="00BC1C67"/>
    <w:rsid w:val="00BD0295"/>
    <w:rsid w:val="00BD3DA7"/>
    <w:rsid w:val="00BD47DE"/>
    <w:rsid w:val="00BD5B5A"/>
    <w:rsid w:val="00BD6F48"/>
    <w:rsid w:val="00BE05D1"/>
    <w:rsid w:val="00BF099C"/>
    <w:rsid w:val="00BF298B"/>
    <w:rsid w:val="00BF7BC6"/>
    <w:rsid w:val="00C06257"/>
    <w:rsid w:val="00C119A3"/>
    <w:rsid w:val="00C20440"/>
    <w:rsid w:val="00C348A3"/>
    <w:rsid w:val="00C365DD"/>
    <w:rsid w:val="00C43740"/>
    <w:rsid w:val="00C5736B"/>
    <w:rsid w:val="00C66B8A"/>
    <w:rsid w:val="00C77635"/>
    <w:rsid w:val="00C80F24"/>
    <w:rsid w:val="00C910CC"/>
    <w:rsid w:val="00CA0EF8"/>
    <w:rsid w:val="00CA4EF5"/>
    <w:rsid w:val="00CA5F2B"/>
    <w:rsid w:val="00CB5059"/>
    <w:rsid w:val="00CC62D1"/>
    <w:rsid w:val="00CC6FAF"/>
    <w:rsid w:val="00CD3DEC"/>
    <w:rsid w:val="00CD6FE8"/>
    <w:rsid w:val="00CE41D7"/>
    <w:rsid w:val="00CF263F"/>
    <w:rsid w:val="00D0699F"/>
    <w:rsid w:val="00D132E2"/>
    <w:rsid w:val="00D15893"/>
    <w:rsid w:val="00D210C7"/>
    <w:rsid w:val="00D372D4"/>
    <w:rsid w:val="00D548A0"/>
    <w:rsid w:val="00D6297C"/>
    <w:rsid w:val="00D62E17"/>
    <w:rsid w:val="00D67347"/>
    <w:rsid w:val="00D72683"/>
    <w:rsid w:val="00D91B39"/>
    <w:rsid w:val="00D924DA"/>
    <w:rsid w:val="00DB2971"/>
    <w:rsid w:val="00DB6A4B"/>
    <w:rsid w:val="00DD20F7"/>
    <w:rsid w:val="00DF4485"/>
    <w:rsid w:val="00DF4EC1"/>
    <w:rsid w:val="00DF7841"/>
    <w:rsid w:val="00E050DC"/>
    <w:rsid w:val="00E17008"/>
    <w:rsid w:val="00E23385"/>
    <w:rsid w:val="00E269BB"/>
    <w:rsid w:val="00E4240A"/>
    <w:rsid w:val="00E8205E"/>
    <w:rsid w:val="00E96EF4"/>
    <w:rsid w:val="00EA42F1"/>
    <w:rsid w:val="00EA641A"/>
    <w:rsid w:val="00EC07B4"/>
    <w:rsid w:val="00EC14BE"/>
    <w:rsid w:val="00EC18EA"/>
    <w:rsid w:val="00EC6B5E"/>
    <w:rsid w:val="00ED3BB0"/>
    <w:rsid w:val="00EE3BA7"/>
    <w:rsid w:val="00EF79E7"/>
    <w:rsid w:val="00F05910"/>
    <w:rsid w:val="00F072D5"/>
    <w:rsid w:val="00F24005"/>
    <w:rsid w:val="00F34923"/>
    <w:rsid w:val="00F3492C"/>
    <w:rsid w:val="00F34CEA"/>
    <w:rsid w:val="00F50A0E"/>
    <w:rsid w:val="00F61FC8"/>
    <w:rsid w:val="00F854D4"/>
    <w:rsid w:val="00F87A9F"/>
    <w:rsid w:val="00F90DBD"/>
    <w:rsid w:val="00F97069"/>
    <w:rsid w:val="00FA4430"/>
    <w:rsid w:val="00FB5E87"/>
    <w:rsid w:val="00FB7675"/>
    <w:rsid w:val="00FC3596"/>
    <w:rsid w:val="00FC70AA"/>
    <w:rsid w:val="00FD394C"/>
    <w:rsid w:val="00FE04AD"/>
    <w:rsid w:val="00FE1E18"/>
    <w:rsid w:val="00FF6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334B3BFE-0EDE-4C08-855F-3F1F2BD9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D54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97FE8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205E"/>
  </w:style>
  <w:style w:type="paragraph" w:styleId="a5">
    <w:name w:val="footer"/>
    <w:basedOn w:val="a"/>
    <w:link w:val="a6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205E"/>
  </w:style>
  <w:style w:type="paragraph" w:styleId="a7">
    <w:name w:val="Balloon Text"/>
    <w:basedOn w:val="a"/>
    <w:link w:val="a8"/>
    <w:uiPriority w:val="99"/>
    <w:semiHidden/>
    <w:unhideWhenUsed/>
    <w:rsid w:val="00E8205E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E8205E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E8205E"/>
    <w:rPr>
      <w:color w:val="0000FF"/>
      <w:u w:val="single"/>
    </w:rPr>
  </w:style>
  <w:style w:type="table" w:styleId="aa">
    <w:name w:val="Table Grid"/>
    <w:basedOn w:val="a1"/>
    <w:uiPriority w:val="59"/>
    <w:rsid w:val="006A1B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footnote text"/>
    <w:basedOn w:val="a"/>
    <w:link w:val="ac"/>
    <w:uiPriority w:val="99"/>
    <w:semiHidden/>
    <w:unhideWhenUsed/>
    <w:rsid w:val="00AD1710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c">
    <w:name w:val="Текст сноски Знак"/>
    <w:link w:val="ab"/>
    <w:uiPriority w:val="99"/>
    <w:semiHidden/>
    <w:rsid w:val="00AD1710"/>
    <w:rPr>
      <w:sz w:val="20"/>
      <w:szCs w:val="20"/>
    </w:rPr>
  </w:style>
  <w:style w:type="character" w:styleId="ad">
    <w:name w:val="footnote reference"/>
    <w:uiPriority w:val="99"/>
    <w:semiHidden/>
    <w:unhideWhenUsed/>
    <w:rsid w:val="00AD1710"/>
    <w:rPr>
      <w:vertAlign w:val="superscript"/>
    </w:rPr>
  </w:style>
  <w:style w:type="paragraph" w:customStyle="1" w:styleId="ae">
    <w:name w:val="Содержимое таблицы"/>
    <w:basedOn w:val="a"/>
    <w:rsid w:val="00752A1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ahoma"/>
      <w:kern w:val="1"/>
      <w:sz w:val="24"/>
      <w:szCs w:val="24"/>
      <w:lang w:eastAsia="hi-IN" w:bidi="hi-IN"/>
    </w:rPr>
  </w:style>
  <w:style w:type="paragraph" w:styleId="af">
    <w:name w:val="List Paragraph"/>
    <w:basedOn w:val="a"/>
    <w:uiPriority w:val="34"/>
    <w:qFormat/>
    <w:rsid w:val="00BD47DE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697FE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table" w:styleId="2-1">
    <w:name w:val="Medium List 2 Accent 1"/>
    <w:basedOn w:val="a1"/>
    <w:uiPriority w:val="66"/>
    <w:rsid w:val="00344ED4"/>
    <w:rPr>
      <w:rFonts w:ascii="Cambria" w:eastAsia="Times New Roman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af0">
    <w:name w:val="Light Shading"/>
    <w:basedOn w:val="a1"/>
    <w:uiPriority w:val="60"/>
    <w:rsid w:val="00344ED4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4">
    <w:name w:val="Light List Accent 4"/>
    <w:basedOn w:val="a1"/>
    <w:uiPriority w:val="61"/>
    <w:rsid w:val="00344ED4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1">
    <w:name w:val="Grid Table 1 Light"/>
    <w:basedOn w:val="a1"/>
    <w:uiPriority w:val="46"/>
    <w:rsid w:val="00F34CEA"/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968DE5-00A6-4747-93BF-105E4066E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UZEA</Company>
  <LinksUpToDate>false</LinksUpToDate>
  <CharactersWithSpaces>4470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лист для заказа комплектных распределительных устройств (ОРУ, ЗРУ, КРУЭ, КТПБ) подстанций 10, 35, 110, 220, 500 </dc:title>
  <dc:subject>Опросный лист по техническим параметрам подстанции КТПГ</dc:subject>
  <dc:creator>Евгений Валерьевич Воеводин</dc:creator>
  <cp:keywords/>
  <dc:description>Опросный лист для заказа комплектных распределительных устройств (ОРУ, ЗРУ, КРУЭ, КТПБ) подстанций 10, 35, 110, 220, 500 </dc:description>
  <cp:lastModifiedBy>Евгений Валерьевич Воеводин</cp:lastModifiedBy>
  <cp:revision>12</cp:revision>
  <cp:lastPrinted>2017-11-03T06:01:00Z</cp:lastPrinted>
  <dcterms:created xsi:type="dcterms:W3CDTF">2026-06-30T08:34:00Z</dcterms:created>
  <dcterms:modified xsi:type="dcterms:W3CDTF">2026-07-03T09:52:00Z</dcterms:modified>
</cp:coreProperties>
</file>